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E2E" w:rsidRDefault="00AE3E2E" w:rsidP="00AE3E2E">
      <w:pPr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146A5369" wp14:editId="4E0E9C15">
            <wp:extent cx="5274310" cy="33642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3E2E" w:rsidRDefault="00AE3E2E" w:rsidP="00AE3E2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 </w:t>
      </w:r>
      <w:r>
        <w:rPr>
          <w:rFonts w:ascii="Times New Roman" w:hAnsi="Times New Roman" w:cs="Times New Roman"/>
          <w:b/>
          <w:sz w:val="24"/>
          <w:szCs w:val="24"/>
        </w:rPr>
        <w:t>Flow cytometry gating scheme of PD-1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>CD4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 xml:space="preserve"> and CD8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/>
          <w:sz w:val="24"/>
          <w:szCs w:val="24"/>
        </w:rPr>
        <w:t xml:space="preserve"> T cells in blood and liver of BA and CC subjects</w:t>
      </w:r>
    </w:p>
    <w:p w:rsidR="00AE3E2E" w:rsidRDefault="00AE3E2E" w:rsidP="00AE3E2E">
      <w:pPr>
        <w:pStyle w:val="a3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Flow cytometry gating scheme for intrahepatic CD3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>T, 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T, 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sz w:val="24"/>
          <w:szCs w:val="24"/>
        </w:rPr>
        <w:t xml:space="preserve">T, </w:t>
      </w:r>
      <w:proofErr w:type="spellStart"/>
      <w:r>
        <w:rPr>
          <w:rFonts w:ascii="Times New Roman" w:hAnsi="Times New Roman" w:cs="Times New Roman"/>
          <w:sz w:val="24"/>
          <w:szCs w:val="24"/>
        </w:rPr>
        <w:t>Treg</w:t>
      </w:r>
      <w:proofErr w:type="spellEnd"/>
      <w:r>
        <w:rPr>
          <w:rFonts w:ascii="Times New Roman" w:hAnsi="Times New Roman" w:cs="Times New Roman"/>
          <w:sz w:val="24"/>
          <w:szCs w:val="24"/>
        </w:rPr>
        <w:t>,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T, PD-1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CD8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T for liver and PBMC from BA and CC infants.</w:t>
      </w:r>
    </w:p>
    <w:p w:rsidR="00822A64" w:rsidRPr="00AE3E2E" w:rsidRDefault="00822A64">
      <w:bookmarkStart w:id="0" w:name="_GoBack"/>
      <w:bookmarkEnd w:id="0"/>
    </w:p>
    <w:sectPr w:rsidR="00822A64" w:rsidRPr="00AE3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309F5"/>
    <w:multiLevelType w:val="multilevel"/>
    <w:tmpl w:val="380309F5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E2E"/>
    <w:rsid w:val="00822A64"/>
    <w:rsid w:val="00AE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A52EF5-142F-49A8-8649-6047FA3A0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3E2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E3E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2021-04-08T12:54:00Z</dcterms:created>
  <dcterms:modified xsi:type="dcterms:W3CDTF">2021-04-08T12:55:00Z</dcterms:modified>
</cp:coreProperties>
</file>