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E0933" w14:textId="77777777" w:rsidR="00250005" w:rsidRDefault="00250005" w:rsidP="00707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005">
        <w:rPr>
          <w:rFonts w:ascii="Times New Roman" w:hAnsi="Times New Roman" w:cs="Times New Roman"/>
          <w:b/>
          <w:sz w:val="24"/>
          <w:szCs w:val="24"/>
        </w:rPr>
        <w:t xml:space="preserve">Evidence of northward dipping crustal layers underneath the eastern part of the Indo-Gangetic foreland basin, India: Implication for geodynamic evolution and </w:t>
      </w:r>
      <w:proofErr w:type="spellStart"/>
      <w:r w:rsidRPr="00250005">
        <w:rPr>
          <w:rFonts w:ascii="Times New Roman" w:hAnsi="Times New Roman" w:cs="Times New Roman"/>
          <w:b/>
          <w:sz w:val="24"/>
          <w:szCs w:val="24"/>
        </w:rPr>
        <w:t>seismogenesis</w:t>
      </w:r>
      <w:proofErr w:type="spellEnd"/>
    </w:p>
    <w:p w14:paraId="05A5EBB3" w14:textId="77777777" w:rsidR="003C7DEB" w:rsidRDefault="003C7DEB" w:rsidP="00707A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778C1" w14:textId="77777777" w:rsidR="003C7DEB" w:rsidRPr="003D230B" w:rsidRDefault="003C7DEB" w:rsidP="003C7DEB">
      <w:pPr>
        <w:spacing w:after="0" w:line="240" w:lineRule="auto"/>
        <w:jc w:val="center"/>
        <w:rPr>
          <w:rFonts w:ascii="Times New Roman" w:hAnsi="Times New Roman" w:cs="Times New Roman"/>
          <w:bCs/>
          <w:vertAlign w:val="superscript"/>
        </w:rPr>
      </w:pPr>
      <w:r w:rsidRPr="003D230B">
        <w:rPr>
          <w:rFonts w:ascii="Times New Roman" w:hAnsi="Times New Roman" w:cs="Times New Roman"/>
          <w:bCs/>
        </w:rPr>
        <w:t>Avinash Kumar Chouhan</w:t>
      </w:r>
      <w:r w:rsidRPr="003D230B">
        <w:rPr>
          <w:rFonts w:ascii="Times New Roman" w:hAnsi="Times New Roman" w:cs="Times New Roman"/>
          <w:bCs/>
          <w:vertAlign w:val="superscript"/>
        </w:rPr>
        <w:t>1*</w:t>
      </w:r>
      <w:r w:rsidRPr="003D230B">
        <w:rPr>
          <w:rFonts w:ascii="Times New Roman" w:hAnsi="Times New Roman" w:cs="Times New Roman"/>
          <w:bCs/>
        </w:rPr>
        <w:t>, Prakash Kumar</w:t>
      </w:r>
      <w:r w:rsidRPr="003D230B">
        <w:rPr>
          <w:rFonts w:ascii="Times New Roman" w:hAnsi="Times New Roman" w:cs="Times New Roman"/>
          <w:bCs/>
          <w:vertAlign w:val="superscript"/>
        </w:rPr>
        <w:t>2</w:t>
      </w:r>
      <w:r w:rsidRPr="003D230B">
        <w:rPr>
          <w:rFonts w:ascii="Times New Roman" w:hAnsi="Times New Roman" w:cs="Times New Roman"/>
          <w:bCs/>
        </w:rPr>
        <w:t xml:space="preserve">, </w:t>
      </w:r>
      <w:proofErr w:type="spellStart"/>
      <w:r w:rsidRPr="003D230B">
        <w:rPr>
          <w:rFonts w:ascii="Times New Roman" w:hAnsi="Times New Roman" w:cs="Times New Roman"/>
          <w:bCs/>
        </w:rPr>
        <w:t>Meyarul</w:t>
      </w:r>
      <w:proofErr w:type="spellEnd"/>
      <w:r w:rsidRPr="003D230B">
        <w:rPr>
          <w:rFonts w:ascii="Times New Roman" w:hAnsi="Times New Roman" w:cs="Times New Roman"/>
          <w:bCs/>
        </w:rPr>
        <w:t xml:space="preserve"> Islam</w:t>
      </w:r>
      <w:r w:rsidRPr="003D230B">
        <w:rPr>
          <w:rFonts w:ascii="Times New Roman" w:hAnsi="Times New Roman" w:cs="Times New Roman"/>
          <w:bCs/>
          <w:vertAlign w:val="superscript"/>
        </w:rPr>
        <w:t>1</w:t>
      </w:r>
      <w:r w:rsidRPr="003D230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S. P. Maurya</w:t>
      </w:r>
      <w:r>
        <w:rPr>
          <w:rFonts w:ascii="Times New Roman" w:hAnsi="Times New Roman" w:cs="Times New Roman"/>
          <w:bCs/>
          <w:vertAlign w:val="superscript"/>
        </w:rPr>
        <w:t>3</w:t>
      </w:r>
      <w:r>
        <w:rPr>
          <w:rFonts w:ascii="Times New Roman" w:hAnsi="Times New Roman" w:cs="Times New Roman"/>
          <w:bCs/>
        </w:rPr>
        <w:t xml:space="preserve">, </w:t>
      </w:r>
      <w:r w:rsidRPr="003D230B">
        <w:rPr>
          <w:rFonts w:ascii="Times New Roman" w:hAnsi="Times New Roman" w:cs="Times New Roman"/>
          <w:bCs/>
        </w:rPr>
        <w:t>Sumer Chopra</w:t>
      </w:r>
      <w:r>
        <w:rPr>
          <w:rFonts w:ascii="Times New Roman" w:hAnsi="Times New Roman" w:cs="Times New Roman"/>
          <w:bCs/>
          <w:vertAlign w:val="superscript"/>
        </w:rPr>
        <w:t>4</w:t>
      </w:r>
    </w:p>
    <w:p w14:paraId="6F60594E" w14:textId="77777777" w:rsidR="003C7DEB" w:rsidRPr="003D230B" w:rsidRDefault="003C7DEB" w:rsidP="003C7DE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D230B">
        <w:rPr>
          <w:rFonts w:ascii="Times New Roman" w:hAnsi="Times New Roman" w:cs="Times New Roman"/>
          <w:bCs/>
          <w:vertAlign w:val="superscript"/>
        </w:rPr>
        <w:t>1</w:t>
      </w:r>
      <w:r w:rsidRPr="003D230B">
        <w:rPr>
          <w:rFonts w:ascii="Times New Roman" w:hAnsi="Times New Roman" w:cs="Times New Roman"/>
          <w:bCs/>
        </w:rPr>
        <w:t xml:space="preserve">Bihar Mausam Sewa Kendra, Government of Bihar, India </w:t>
      </w:r>
    </w:p>
    <w:p w14:paraId="5E4EF354" w14:textId="77777777" w:rsidR="003C7DEB" w:rsidRDefault="003C7DEB" w:rsidP="003C7DE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D230B">
        <w:rPr>
          <w:rFonts w:ascii="Times New Roman" w:hAnsi="Times New Roman" w:cs="Times New Roman"/>
          <w:bCs/>
          <w:vertAlign w:val="superscript"/>
        </w:rPr>
        <w:t>2</w:t>
      </w:r>
      <w:r w:rsidRPr="003D230B">
        <w:rPr>
          <w:rFonts w:ascii="Times New Roman" w:hAnsi="Times New Roman" w:cs="Times New Roman"/>
          <w:bCs/>
        </w:rPr>
        <w:t>Indian Institute of Technology, Kharagpur, West Bengal, India</w:t>
      </w:r>
    </w:p>
    <w:p w14:paraId="15D9D03C" w14:textId="77777777" w:rsidR="003C7DEB" w:rsidRPr="003D230B" w:rsidRDefault="003C7DEB" w:rsidP="003C7DE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D230B">
        <w:rPr>
          <w:rFonts w:ascii="Times New Roman" w:hAnsi="Times New Roman" w:cs="Times New Roman"/>
          <w:bCs/>
          <w:vertAlign w:val="superscript"/>
        </w:rPr>
        <w:t>3</w:t>
      </w:r>
      <w:r>
        <w:rPr>
          <w:rFonts w:ascii="Times New Roman" w:hAnsi="Times New Roman" w:cs="Times New Roman"/>
          <w:bCs/>
        </w:rPr>
        <w:t>Banaras Hindu University, Varanasi</w:t>
      </w:r>
      <w:r w:rsidRPr="003D230B">
        <w:rPr>
          <w:rFonts w:ascii="Times New Roman" w:hAnsi="Times New Roman" w:cs="Times New Roman"/>
          <w:bCs/>
        </w:rPr>
        <w:t>, India</w:t>
      </w:r>
    </w:p>
    <w:p w14:paraId="601644CB" w14:textId="77777777" w:rsidR="003C7DEB" w:rsidRPr="003D230B" w:rsidRDefault="003C7DEB" w:rsidP="003C7DE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4</w:t>
      </w:r>
      <w:r w:rsidRPr="003D230B">
        <w:rPr>
          <w:rFonts w:ascii="Times New Roman" w:hAnsi="Times New Roman" w:cs="Times New Roman"/>
          <w:bCs/>
        </w:rPr>
        <w:t>Institute of Seismological Research, Government of Gujarat, India</w:t>
      </w:r>
    </w:p>
    <w:p w14:paraId="35E8FCDD" w14:textId="4E533B2D" w:rsidR="003C457E" w:rsidRDefault="00F235B7" w:rsidP="00F82768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C39">
        <w:rPr>
          <w:rFonts w:ascii="Times New Roman" w:hAnsi="Times New Roman" w:cs="Times New Roman"/>
          <w:b/>
          <w:sz w:val="24"/>
          <w:szCs w:val="24"/>
          <w:u w:val="single"/>
        </w:rPr>
        <w:t>Supplementary material</w:t>
      </w:r>
    </w:p>
    <w:p w14:paraId="28FBA0E0" w14:textId="77777777" w:rsidR="003C457E" w:rsidRPr="00A12B7C" w:rsidRDefault="003C457E" w:rsidP="003C457E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B7C">
        <w:rPr>
          <w:rFonts w:ascii="Times New Roman" w:hAnsi="Times New Roman" w:cs="Times New Roman"/>
          <w:b/>
          <w:sz w:val="24"/>
          <w:szCs w:val="24"/>
        </w:rPr>
        <w:t>S1: Basement Depth calculation</w:t>
      </w:r>
    </w:p>
    <w:p w14:paraId="5857721D" w14:textId="77777777" w:rsidR="003C457E" w:rsidRPr="00C61B2C" w:rsidRDefault="003C457E" w:rsidP="003C457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61B2C">
        <w:rPr>
          <w:rFonts w:ascii="Times New Roman" w:hAnsi="Times New Roman" w:cs="Times New Roman"/>
          <w:b/>
          <w:noProof/>
          <w:lang w:eastAsia="en-IN" w:bidi="hi-IN"/>
        </w:rPr>
        <w:drawing>
          <wp:inline distT="0" distB="0" distL="0" distR="0" wp14:anchorId="532E1014" wp14:editId="2B592075">
            <wp:extent cx="5220000" cy="3466155"/>
            <wp:effectExtent l="0" t="0" r="0" b="127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46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199FA" w14:textId="77777777" w:rsidR="003C457E" w:rsidRPr="00C61B2C" w:rsidRDefault="003C457E" w:rsidP="003C457E">
      <w:pPr>
        <w:spacing w:line="360" w:lineRule="auto"/>
        <w:jc w:val="both"/>
        <w:rPr>
          <w:rFonts w:ascii="Times New Roman" w:hAnsi="Times New Roman" w:cs="Times New Roman"/>
        </w:rPr>
      </w:pPr>
      <w:r w:rsidRPr="00C61B2C">
        <w:rPr>
          <w:rFonts w:ascii="Times New Roman" w:hAnsi="Times New Roman" w:cs="Times New Roman"/>
          <w:b/>
        </w:rPr>
        <w:t>Figure</w:t>
      </w:r>
      <w:r w:rsidR="00BC125B" w:rsidRPr="00C61B2C">
        <w:rPr>
          <w:rFonts w:ascii="Times New Roman" w:hAnsi="Times New Roman" w:cs="Times New Roman"/>
          <w:b/>
        </w:rPr>
        <w:t xml:space="preserve"> 1</w:t>
      </w:r>
      <w:r w:rsidRPr="00C61B2C">
        <w:rPr>
          <w:rFonts w:ascii="Times New Roman" w:hAnsi="Times New Roman" w:cs="Times New Roman"/>
          <w:b/>
        </w:rPr>
        <w:t xml:space="preserve">: </w:t>
      </w:r>
      <w:r w:rsidRPr="00C61B2C">
        <w:rPr>
          <w:rFonts w:ascii="Times New Roman" w:hAnsi="Times New Roman" w:cs="Times New Roman"/>
        </w:rPr>
        <w:t xml:space="preserve">Grid division of 55 km x 55 km for the radially averaged power spectrum analysis of the Bouguer anomaly. </w:t>
      </w:r>
    </w:p>
    <w:p w14:paraId="773CE4AF" w14:textId="77777777" w:rsidR="00622655" w:rsidRPr="00C61B2C" w:rsidRDefault="00622655" w:rsidP="003C457E">
      <w:pPr>
        <w:spacing w:line="360" w:lineRule="auto"/>
        <w:jc w:val="both"/>
        <w:rPr>
          <w:rFonts w:ascii="Times New Roman" w:hAnsi="Times New Roman" w:cs="Times New Roman"/>
        </w:rPr>
      </w:pPr>
    </w:p>
    <w:p w14:paraId="761DF7BF" w14:textId="77777777" w:rsidR="00DF0AEE" w:rsidRPr="00C61B2C" w:rsidRDefault="00DF0AEE" w:rsidP="003C457E">
      <w:pPr>
        <w:spacing w:line="360" w:lineRule="auto"/>
        <w:jc w:val="both"/>
        <w:rPr>
          <w:rFonts w:ascii="Times New Roman" w:hAnsi="Times New Roman" w:cs="Times New Roman"/>
        </w:rPr>
      </w:pPr>
      <w:r w:rsidRPr="00C61B2C">
        <w:rPr>
          <w:rFonts w:ascii="Times New Roman" w:hAnsi="Times New Roman" w:cs="Times New Roman"/>
          <w:noProof/>
          <w:lang w:eastAsia="en-IN" w:bidi="hi-IN"/>
        </w:rPr>
        <w:lastRenderedPageBreak/>
        <w:drawing>
          <wp:inline distT="0" distB="0" distL="0" distR="0" wp14:anchorId="0D9B449C" wp14:editId="7C15E228">
            <wp:extent cx="5700667" cy="35229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667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6430F" w14:textId="77777777" w:rsidR="00DF0AEE" w:rsidRPr="00B937D5" w:rsidRDefault="00DF0AEE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C61B2C">
        <w:rPr>
          <w:rFonts w:ascii="Times New Roman" w:hAnsi="Times New Roman" w:cs="Times New Roman"/>
          <w:b/>
        </w:rPr>
        <w:t xml:space="preserve">Figure 2: </w:t>
      </w:r>
      <w:r w:rsidRPr="00C61B2C">
        <w:rPr>
          <w:rFonts w:ascii="Times New Roman" w:hAnsi="Times New Roman" w:cs="Times New Roman"/>
          <w:bCs/>
        </w:rPr>
        <w:t xml:space="preserve">Radially averaged power spectrum analysis of different grids. Wavenumber and corresponding power spectra </w:t>
      </w:r>
      <w:proofErr w:type="gramStart"/>
      <w:r w:rsidRPr="00C61B2C">
        <w:rPr>
          <w:rFonts w:ascii="Times New Roman" w:hAnsi="Times New Roman" w:cs="Times New Roman"/>
          <w:bCs/>
        </w:rPr>
        <w:t>is</w:t>
      </w:r>
      <w:proofErr w:type="gramEnd"/>
      <w:r w:rsidRPr="00C61B2C">
        <w:rPr>
          <w:rFonts w:ascii="Times New Roman" w:hAnsi="Times New Roman" w:cs="Times New Roman"/>
          <w:bCs/>
        </w:rPr>
        <w:t xml:space="preserve"> plotted </w:t>
      </w:r>
      <w:r w:rsidR="00010771" w:rsidRPr="00C61B2C">
        <w:rPr>
          <w:rFonts w:ascii="Times New Roman" w:hAnsi="Times New Roman" w:cs="Times New Roman"/>
          <w:bCs/>
        </w:rPr>
        <w:t>on X and Y axis. Red lines show</w:t>
      </w:r>
      <w:r w:rsidRPr="00C61B2C">
        <w:rPr>
          <w:rFonts w:ascii="Times New Roman" w:hAnsi="Times New Roman" w:cs="Times New Roman"/>
          <w:bCs/>
        </w:rPr>
        <w:t xml:space="preserve"> the</w:t>
      </w:r>
      <w:r w:rsidR="00397E48" w:rsidRPr="00C61B2C">
        <w:rPr>
          <w:rFonts w:ascii="Times New Roman" w:hAnsi="Times New Roman" w:cs="Times New Roman"/>
          <w:bCs/>
        </w:rPr>
        <w:t xml:space="preserve"> best</w:t>
      </w:r>
      <w:r w:rsidRPr="00C61B2C">
        <w:rPr>
          <w:rFonts w:ascii="Times New Roman" w:hAnsi="Times New Roman" w:cs="Times New Roman"/>
          <w:bCs/>
        </w:rPr>
        <w:t xml:space="preserve"> fitted </w:t>
      </w:r>
      <w:r w:rsidR="00397E48" w:rsidRPr="00C61B2C">
        <w:rPr>
          <w:rFonts w:ascii="Times New Roman" w:hAnsi="Times New Roman" w:cs="Times New Roman"/>
          <w:bCs/>
        </w:rPr>
        <w:t>regression lines</w:t>
      </w:r>
      <w:r w:rsidRPr="00C61B2C">
        <w:rPr>
          <w:rFonts w:ascii="Times New Roman" w:hAnsi="Times New Roman" w:cs="Times New Roman"/>
          <w:bCs/>
        </w:rPr>
        <w:t xml:space="preserve"> </w:t>
      </w:r>
      <w:r w:rsidR="00397E48" w:rsidRPr="00C61B2C">
        <w:rPr>
          <w:rFonts w:ascii="Times New Roman" w:hAnsi="Times New Roman" w:cs="Times New Roman"/>
          <w:bCs/>
        </w:rPr>
        <w:t xml:space="preserve">using least square method and is </w:t>
      </w:r>
      <w:r w:rsidRPr="00C61B2C">
        <w:rPr>
          <w:rFonts w:ascii="Times New Roman" w:hAnsi="Times New Roman" w:cs="Times New Roman"/>
          <w:bCs/>
        </w:rPr>
        <w:t xml:space="preserve">related to basement depth. </w:t>
      </w:r>
      <w:r w:rsidR="00B937D5">
        <w:rPr>
          <w:rFonts w:ascii="Times New Roman" w:hAnsi="Times New Roman" w:cs="Times New Roman"/>
          <w:bCs/>
        </w:rPr>
        <w:t>Fitness of the best fit line (R</w:t>
      </w:r>
      <w:r w:rsidR="00B937D5">
        <w:rPr>
          <w:rFonts w:ascii="Times New Roman" w:hAnsi="Times New Roman" w:cs="Times New Roman"/>
          <w:bCs/>
          <w:vertAlign w:val="superscript"/>
        </w:rPr>
        <w:t>2</w:t>
      </w:r>
      <w:r w:rsidR="00B937D5">
        <w:rPr>
          <w:rFonts w:ascii="Times New Roman" w:hAnsi="Times New Roman" w:cs="Times New Roman"/>
          <w:bCs/>
        </w:rPr>
        <w:t xml:space="preserve">) is also provided for each grid. </w:t>
      </w:r>
    </w:p>
    <w:p w14:paraId="49378D36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733126B5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3FA6E2A4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00519535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4D5CDBF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2942FAC5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099B2C64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21029D1F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7C5268DA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008D750D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4DD01EF5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44406F6D" w14:textId="77777777" w:rsidR="006E052D" w:rsidRPr="00C61B2C" w:rsidRDefault="006E052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tbl>
      <w:tblPr>
        <w:tblW w:w="10286" w:type="dxa"/>
        <w:tblInd w:w="-436" w:type="dxa"/>
        <w:tblLook w:val="04A0" w:firstRow="1" w:lastRow="0" w:firstColumn="1" w:lastColumn="0" w:noHBand="0" w:noVBand="1"/>
      </w:tblPr>
      <w:tblGrid>
        <w:gridCol w:w="1135"/>
        <w:gridCol w:w="1284"/>
        <w:gridCol w:w="1182"/>
        <w:gridCol w:w="1660"/>
        <w:gridCol w:w="1261"/>
        <w:gridCol w:w="1023"/>
        <w:gridCol w:w="1182"/>
        <w:gridCol w:w="1559"/>
      </w:tblGrid>
      <w:tr w:rsidR="00562586" w:rsidRPr="006E052D" w14:paraId="4A0AA073" w14:textId="77777777" w:rsidTr="00DA381C">
        <w:trPr>
          <w:trHeight w:val="30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866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lastRenderedPageBreak/>
              <w:t>Block No.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2D8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Latitude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931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Longitude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C268" w14:textId="77777777" w:rsidR="006E052D" w:rsidRPr="006E052D" w:rsidRDefault="00BE1C40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Basement</w:t>
            </w:r>
            <w:r w:rsidR="006E052D"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 xml:space="preserve"> Depth (km)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DC9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Block No.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20F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Latitude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64B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Longitude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B806C" w14:textId="77777777" w:rsidR="006E052D" w:rsidRPr="006E052D" w:rsidRDefault="00BE1C40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Basement</w:t>
            </w:r>
            <w:r w:rsidR="006E052D"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 xml:space="preserve"> Depth (km)</w:t>
            </w:r>
          </w:p>
        </w:tc>
      </w:tr>
      <w:tr w:rsidR="00562586" w:rsidRPr="006E052D" w14:paraId="4FF5A514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474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218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EA2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83.75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A78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31C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4E3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C92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5BF3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1.01</w:t>
            </w:r>
          </w:p>
        </w:tc>
      </w:tr>
      <w:tr w:rsidR="00562586" w:rsidRPr="006E052D" w14:paraId="0EF2E33E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D30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501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41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8E4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48A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FDD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075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D585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1.48</w:t>
            </w:r>
          </w:p>
        </w:tc>
      </w:tr>
      <w:tr w:rsidR="00562586" w:rsidRPr="006E052D" w14:paraId="23B03CDC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68A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080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29E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D32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03D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267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9BC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E521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3.99</w:t>
            </w:r>
          </w:p>
        </w:tc>
      </w:tr>
      <w:tr w:rsidR="00562586" w:rsidRPr="006E052D" w14:paraId="193B6A4C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8B1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53B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633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A5E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150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22D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F9E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6F96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3.48</w:t>
            </w:r>
          </w:p>
        </w:tc>
      </w:tr>
      <w:tr w:rsidR="00562586" w:rsidRPr="006E052D" w14:paraId="0C6C4E86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92B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5DA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D47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C7C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A14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9F5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0E4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31BC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1.8</w:t>
            </w:r>
          </w:p>
        </w:tc>
      </w:tr>
      <w:tr w:rsidR="00562586" w:rsidRPr="006E052D" w14:paraId="10345D80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1FE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DEB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81E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C53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060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481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2C0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C506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1.86</w:t>
            </w:r>
          </w:p>
        </w:tc>
      </w:tr>
      <w:tr w:rsidR="00562586" w:rsidRPr="006E052D" w14:paraId="19A45C87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BD2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8B1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E09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03C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E97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58B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403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17E3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1.86</w:t>
            </w:r>
          </w:p>
        </w:tc>
      </w:tr>
      <w:tr w:rsidR="00562586" w:rsidRPr="006E052D" w14:paraId="4BA23F0A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584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35D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679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823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5B1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00D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BAC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738F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2.1</w:t>
            </w:r>
          </w:p>
        </w:tc>
      </w:tr>
      <w:tr w:rsidR="00562586" w:rsidRPr="006E052D" w14:paraId="17651559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498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E92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55D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753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BEB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46B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DAF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302F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2.59</w:t>
            </w:r>
          </w:p>
        </w:tc>
      </w:tr>
      <w:tr w:rsidR="00562586" w:rsidRPr="006E052D" w14:paraId="14A7D4C7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AE8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526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27.5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2AE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88.25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F3D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FB1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75B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284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0FF1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1.35</w:t>
            </w:r>
          </w:p>
        </w:tc>
      </w:tr>
      <w:tr w:rsidR="00562586" w:rsidRPr="006E052D" w14:paraId="5F0420BF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969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A62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E4D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83.75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671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E7A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DD6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E6E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9C76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2.67</w:t>
            </w:r>
          </w:p>
        </w:tc>
      </w:tr>
      <w:tr w:rsidR="00562586" w:rsidRPr="006E052D" w14:paraId="255A16E8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272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3FB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1D1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4F7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B7D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440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0F6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4695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3.17</w:t>
            </w:r>
          </w:p>
        </w:tc>
      </w:tr>
      <w:tr w:rsidR="00562586" w:rsidRPr="006E052D" w14:paraId="7D362BF6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962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2D4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CF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6FF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EF7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49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592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6AE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5832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4.26</w:t>
            </w:r>
          </w:p>
        </w:tc>
      </w:tr>
      <w:tr w:rsidR="00562586" w:rsidRPr="006E052D" w14:paraId="5DCC3398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7BA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405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0EB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61E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5.51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F7A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34A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138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9187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6.35</w:t>
            </w:r>
          </w:p>
        </w:tc>
      </w:tr>
      <w:tr w:rsidR="00562586" w:rsidRPr="006E052D" w14:paraId="37B08DDD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280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A6C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3C1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03F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5.71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10D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2C0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B2B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4B3C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3.48</w:t>
            </w:r>
          </w:p>
        </w:tc>
      </w:tr>
      <w:tr w:rsidR="00562586" w:rsidRPr="006E052D" w14:paraId="41B0BF85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2B3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548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11A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713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D3A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4A0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882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1B81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3.78</w:t>
            </w:r>
          </w:p>
        </w:tc>
      </w:tr>
      <w:tr w:rsidR="00562586" w:rsidRPr="006E052D" w14:paraId="0B1E769F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37B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597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74E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F57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F85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315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D91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E8AC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1.33</w:t>
            </w:r>
          </w:p>
        </w:tc>
      </w:tr>
      <w:tr w:rsidR="00562586" w:rsidRPr="006E052D" w14:paraId="52AE3FFF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571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5F4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E57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A77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3.63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7FC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152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9E0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0A3F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1.03</w:t>
            </w:r>
          </w:p>
        </w:tc>
      </w:tr>
      <w:tr w:rsidR="00562586" w:rsidRPr="006E052D" w14:paraId="4A0A22DF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059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01B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E33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350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3.93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3AF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109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2CA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3DA4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1.43</w:t>
            </w:r>
          </w:p>
        </w:tc>
      </w:tr>
      <w:tr w:rsidR="00562586" w:rsidRPr="006E052D" w14:paraId="4CB9B38D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A4B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18C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7B8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88.25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2CA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CBD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5BD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CFB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FC1C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0.92</w:t>
            </w:r>
          </w:p>
        </w:tc>
      </w:tr>
      <w:tr w:rsidR="00562586" w:rsidRPr="006E052D" w14:paraId="489AE75C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145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51E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E8C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83.75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376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B3C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631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415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C83D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2.18</w:t>
            </w:r>
          </w:p>
        </w:tc>
      </w:tr>
      <w:tr w:rsidR="00562586" w:rsidRPr="006E052D" w14:paraId="7782AB5E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91D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6BC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916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246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9DE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090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F2D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7E1E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3.38</w:t>
            </w:r>
          </w:p>
        </w:tc>
      </w:tr>
      <w:tr w:rsidR="00562586" w:rsidRPr="006E052D" w14:paraId="6225190E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1B6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FC3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A45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79F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6.76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B79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2B4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C2D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F9F7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3.96</w:t>
            </w:r>
          </w:p>
        </w:tc>
      </w:tr>
      <w:tr w:rsidR="00562586" w:rsidRPr="006E052D" w14:paraId="6466D2AD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07D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00E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551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3B0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4AD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148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9E3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E49E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6.04</w:t>
            </w:r>
          </w:p>
        </w:tc>
      </w:tr>
      <w:tr w:rsidR="00562586" w:rsidRPr="006E052D" w14:paraId="4A1950B3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1EE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290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2E4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959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967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502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46C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B333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4.4</w:t>
            </w:r>
          </w:p>
        </w:tc>
      </w:tr>
      <w:tr w:rsidR="00562586" w:rsidRPr="006E052D" w14:paraId="3540C1D7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BCF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423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271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C2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4.57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A94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197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9A1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4DA8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</w:t>
            </w:r>
          </w:p>
        </w:tc>
      </w:tr>
      <w:tr w:rsidR="00562586" w:rsidRPr="006E052D" w14:paraId="3F10E91F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298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D4E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4AC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A7B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5.7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6DB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51D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12A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B7CD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1.68</w:t>
            </w:r>
          </w:p>
        </w:tc>
      </w:tr>
      <w:tr w:rsidR="00562586" w:rsidRPr="006E052D" w14:paraId="03D988AE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19C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1CF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026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042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6.47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250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67F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197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FF22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2.1</w:t>
            </w:r>
          </w:p>
        </w:tc>
      </w:tr>
      <w:tr w:rsidR="00562586" w:rsidRPr="006E052D" w14:paraId="48185ED0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2BC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29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CCA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035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6D2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6CF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3C9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516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9F9FE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1.08</w:t>
            </w:r>
          </w:p>
        </w:tc>
      </w:tr>
      <w:tr w:rsidR="00562586" w:rsidRPr="006E052D" w14:paraId="32AEA34E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2DB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FC1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26.25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7E5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88.25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42E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434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C15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A3F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CC6A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1.51</w:t>
            </w:r>
          </w:p>
        </w:tc>
      </w:tr>
      <w:tr w:rsidR="00562586" w:rsidRPr="006E052D" w14:paraId="5D2AB28D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B39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646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941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83.75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54BA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2.3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236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4F2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8D77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B098F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3.94</w:t>
            </w:r>
          </w:p>
        </w:tc>
      </w:tr>
      <w:tr w:rsidR="00562586" w:rsidRPr="006E052D" w14:paraId="072E7B5D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B1F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923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1BA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D7D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141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E29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919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6AE0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3.54</w:t>
            </w:r>
          </w:p>
        </w:tc>
      </w:tr>
      <w:tr w:rsidR="00562586" w:rsidRPr="006E052D" w14:paraId="7893E6DE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633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48C9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15C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84.75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FCBC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1.95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8DCB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61E3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23B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B4285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5.06</w:t>
            </w:r>
          </w:p>
        </w:tc>
      </w:tr>
      <w:tr w:rsidR="00562586" w:rsidRPr="006E052D" w14:paraId="2D65D5E1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CAE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14A6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1380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DE41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4BC4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641D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24.25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7212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5E598" w14:textId="77777777" w:rsidR="006E052D" w:rsidRPr="006E052D" w:rsidRDefault="006E052D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5.87</w:t>
            </w:r>
          </w:p>
        </w:tc>
      </w:tr>
      <w:tr w:rsidR="00DA381C" w:rsidRPr="006E052D" w14:paraId="5B406A1E" w14:textId="77777777" w:rsidTr="00DA381C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F487" w14:textId="77777777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A614" w14:textId="77777777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083C" w14:textId="77777777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85.75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BDC4" w14:textId="77777777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3.05</w:t>
            </w:r>
          </w:p>
        </w:tc>
        <w:tc>
          <w:tcPr>
            <w:tcW w:w="5025" w:type="dxa"/>
            <w:gridSpan w:val="4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094FA0" w14:textId="661150F8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</w:tr>
      <w:tr w:rsidR="00DA381C" w:rsidRPr="006E052D" w14:paraId="24116040" w14:textId="77777777" w:rsidTr="00DA381C">
        <w:trPr>
          <w:trHeight w:val="3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D531" w14:textId="77777777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b/>
                <w:bCs/>
                <w:lang w:eastAsia="en-IN" w:bidi="hi-IN"/>
              </w:rPr>
              <w:t>36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9FE7" w14:textId="77777777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25.75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85C" w14:textId="77777777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86.25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FA4A" w14:textId="77777777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  <w:r w:rsidRPr="006E052D">
              <w:rPr>
                <w:rFonts w:ascii="Times New Roman" w:eastAsia="Times New Roman" w:hAnsi="Times New Roman" w:cs="Times New Roman"/>
                <w:lang w:eastAsia="en-IN" w:bidi="hi-IN"/>
              </w:rPr>
              <w:t>4.13</w:t>
            </w:r>
          </w:p>
        </w:tc>
        <w:tc>
          <w:tcPr>
            <w:tcW w:w="5025" w:type="dxa"/>
            <w:gridSpan w:val="4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A97599" w14:textId="60EC08CC" w:rsidR="00DA381C" w:rsidRPr="006E052D" w:rsidRDefault="00DA381C" w:rsidP="006E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N" w:bidi="hi-IN"/>
              </w:rPr>
            </w:pPr>
          </w:p>
        </w:tc>
      </w:tr>
    </w:tbl>
    <w:p w14:paraId="49A63FDB" w14:textId="77777777" w:rsidR="003656BD" w:rsidRPr="00C61B2C" w:rsidRDefault="003656BD" w:rsidP="00397E48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09EC8EC7" w14:textId="599DB81B" w:rsidR="00A77DD9" w:rsidRPr="00C61B2C" w:rsidRDefault="00C61B2C">
      <w:pPr>
        <w:rPr>
          <w:rFonts w:ascii="Times New Roman" w:hAnsi="Times New Roman" w:cs="Times New Roman"/>
        </w:rPr>
      </w:pPr>
      <w:r w:rsidRPr="00243430">
        <w:rPr>
          <w:rFonts w:ascii="Times New Roman" w:hAnsi="Times New Roman" w:cs="Times New Roman"/>
          <w:b/>
          <w:bCs/>
        </w:rPr>
        <w:t>Table 1:</w:t>
      </w:r>
      <w:r w:rsidRPr="00C61B2C">
        <w:rPr>
          <w:rFonts w:ascii="Times New Roman" w:hAnsi="Times New Roman" w:cs="Times New Roman"/>
        </w:rPr>
        <w:t xml:space="preserve"> </w:t>
      </w:r>
      <w:r w:rsidR="00243430">
        <w:rPr>
          <w:rFonts w:ascii="Times New Roman" w:hAnsi="Times New Roman" w:cs="Times New Roman"/>
        </w:rPr>
        <w:t>Basement depth (km) calculated for 7</w:t>
      </w:r>
      <w:r w:rsidR="00BC51CF">
        <w:rPr>
          <w:rFonts w:ascii="Times New Roman" w:hAnsi="Times New Roman" w:cs="Times New Roman"/>
        </w:rPr>
        <w:t>0</w:t>
      </w:r>
      <w:r w:rsidR="00243430">
        <w:rPr>
          <w:rFonts w:ascii="Times New Roman" w:hAnsi="Times New Roman" w:cs="Times New Roman"/>
        </w:rPr>
        <w:t xml:space="preserve"> grids. </w:t>
      </w:r>
    </w:p>
    <w:sectPr w:rsidR="00A77DD9" w:rsidRPr="00C61B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3MzOxMLU0NTQ1NzNR0lEKTi0uzszPAykwrQUANHm7uywAAAA="/>
  </w:docVars>
  <w:rsids>
    <w:rsidRoot w:val="003C457E"/>
    <w:rsid w:val="00010771"/>
    <w:rsid w:val="00243430"/>
    <w:rsid w:val="00250005"/>
    <w:rsid w:val="003656BD"/>
    <w:rsid w:val="0038456A"/>
    <w:rsid w:val="00397E48"/>
    <w:rsid w:val="003C457E"/>
    <w:rsid w:val="003C7DEB"/>
    <w:rsid w:val="004776E0"/>
    <w:rsid w:val="00562586"/>
    <w:rsid w:val="00622655"/>
    <w:rsid w:val="006E052D"/>
    <w:rsid w:val="007031A9"/>
    <w:rsid w:val="00707A43"/>
    <w:rsid w:val="00735D08"/>
    <w:rsid w:val="008959F1"/>
    <w:rsid w:val="009E3B79"/>
    <w:rsid w:val="00A12B7C"/>
    <w:rsid w:val="00A77DD9"/>
    <w:rsid w:val="00B00C39"/>
    <w:rsid w:val="00B937D5"/>
    <w:rsid w:val="00BC125B"/>
    <w:rsid w:val="00BC51CF"/>
    <w:rsid w:val="00BE1C40"/>
    <w:rsid w:val="00C61B2C"/>
    <w:rsid w:val="00D40785"/>
    <w:rsid w:val="00DA381C"/>
    <w:rsid w:val="00DD1789"/>
    <w:rsid w:val="00DF0AEE"/>
    <w:rsid w:val="00F235B7"/>
    <w:rsid w:val="00F8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7B664"/>
  <w15:chartTrackingRefBased/>
  <w15:docId w15:val="{F8DCE9FF-9878-40AF-BF89-EADF8AA6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4243-DB77-4092-A458-449A8C48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</dc:creator>
  <cp:keywords/>
  <dc:description/>
  <cp:lastModifiedBy>Avinash</cp:lastModifiedBy>
  <cp:revision>47</cp:revision>
  <dcterms:created xsi:type="dcterms:W3CDTF">2023-04-03T11:07:00Z</dcterms:created>
  <dcterms:modified xsi:type="dcterms:W3CDTF">2024-01-11T09:15:00Z</dcterms:modified>
</cp:coreProperties>
</file>