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before="936" w:beforeLines="300" w:after="240" w:line="276" w:lineRule="auto"/>
        <w:jc w:val="center"/>
        <w:rPr>
          <w:rFonts w:eastAsia="宋体" w:asciiTheme="majorBidi" w:hAnsiTheme="majorBidi" w:cstheme="majorBidi"/>
          <w:sz w:val="24"/>
          <w:highlight w:val="none"/>
        </w:rPr>
      </w:pPr>
      <w:r>
        <w:rPr>
          <w:rFonts w:eastAsia="宋体" w:asciiTheme="majorBidi" w:hAnsiTheme="majorBidi" w:cstheme="majorBidi"/>
          <w:sz w:val="24"/>
          <w:highlight w:val="none"/>
        </w:rPr>
        <w:t>LIST OF SUPPORTING INFORMATION</w:t>
      </w:r>
    </w:p>
    <w:p>
      <w:pPr>
        <w:pStyle w:val="6"/>
        <w:suppressAutoHyphens/>
        <w:spacing w:line="276" w:lineRule="auto"/>
        <w:rPr>
          <w:rFonts w:eastAsia="宋体" w:asciiTheme="majorBidi" w:hAnsiTheme="majorBidi" w:cstheme="majorBidi"/>
          <w:b w:val="0"/>
          <w:sz w:val="24"/>
          <w:szCs w:val="24"/>
          <w:highlight w:val="none"/>
          <w:lang w:val="en-US"/>
        </w:rPr>
      </w:pPr>
      <w:bookmarkStart w:id="0" w:name="OLE_LINK11"/>
      <w:r>
        <w:rPr>
          <w:rFonts w:hint="eastAsia" w:eastAsia="宋体" w:asciiTheme="majorBidi" w:hAnsiTheme="majorBidi" w:cstheme="majorBidi"/>
          <w:caps w:val="0"/>
          <w:sz w:val="24"/>
          <w:szCs w:val="24"/>
          <w:highlight w:val="none"/>
          <w:lang w:val="en-US" w:eastAsia="zh-CN"/>
        </w:rPr>
        <w:t xml:space="preserve"> An </w:t>
      </w:r>
      <w:r>
        <w:rPr>
          <w:rFonts w:eastAsia="宋体" w:asciiTheme="majorBidi" w:hAnsiTheme="majorBidi" w:cstheme="majorBidi"/>
          <w:caps w:val="0"/>
          <w:sz w:val="24"/>
          <w:szCs w:val="24"/>
          <w:highlight w:val="none"/>
          <w:lang w:val="en-US"/>
        </w:rPr>
        <w:t>Imidazole</w:t>
      </w:r>
      <w:r>
        <w:rPr>
          <w:rFonts w:hint="eastAsia" w:eastAsia="宋体" w:asciiTheme="majorBidi" w:hAnsiTheme="majorBidi" w:cstheme="majorBidi"/>
          <w:caps w:val="0"/>
          <w:sz w:val="24"/>
          <w:szCs w:val="24"/>
          <w:highlight w:val="none"/>
          <w:lang w:val="en-US" w:eastAsia="zh-CN"/>
        </w:rPr>
        <w:t>-</w:t>
      </w:r>
      <w:r>
        <w:rPr>
          <w:rFonts w:eastAsia="宋体" w:asciiTheme="majorBidi" w:hAnsiTheme="majorBidi" w:cstheme="majorBidi"/>
          <w:caps w:val="0"/>
          <w:sz w:val="24"/>
          <w:szCs w:val="24"/>
          <w:highlight w:val="none"/>
          <w:lang w:val="en-US"/>
        </w:rPr>
        <w:t>Copper(I)</w:t>
      </w:r>
      <w:r>
        <w:rPr>
          <w:rFonts w:hint="eastAsia" w:eastAsia="宋体" w:asciiTheme="majorBidi" w:hAnsiTheme="majorBidi" w:cstheme="majorBidi"/>
          <w:caps w:val="0"/>
          <w:sz w:val="24"/>
          <w:szCs w:val="24"/>
          <w:highlight w:val="none"/>
          <w:lang w:val="en-US" w:eastAsia="zh-CN"/>
        </w:rPr>
        <w:t xml:space="preserve"> Metallacycle Complex Exhibiting Thermochromic</w:t>
      </w:r>
      <w:r>
        <w:rPr>
          <w:rFonts w:eastAsia="宋体" w:asciiTheme="majorBidi" w:hAnsiTheme="majorBidi" w:cstheme="majorBidi"/>
          <w:caps w:val="0"/>
          <w:sz w:val="24"/>
          <w:szCs w:val="24"/>
          <w:highlight w:val="none"/>
          <w:lang w:val="en-US"/>
        </w:rPr>
        <w:t xml:space="preserve"> Fluorescence</w:t>
      </w:r>
    </w:p>
    <w:bookmarkEnd w:id="0"/>
    <w:p>
      <w:pPr>
        <w:pStyle w:val="7"/>
        <w:suppressAutoHyphens/>
        <w:spacing w:line="276" w:lineRule="auto"/>
        <w:rPr>
          <w:rFonts w:asciiTheme="majorBidi" w:hAnsiTheme="majorBidi" w:cstheme="majorBidi"/>
          <w:b w:val="0"/>
          <w:bCs/>
          <w:sz w:val="24"/>
          <w:szCs w:val="24"/>
          <w:highlight w:val="none"/>
          <w:lang w:val="en-US"/>
        </w:rPr>
      </w:pPr>
      <w:bookmarkStart w:id="1" w:name="OLE_LINK1"/>
      <w:bookmarkStart w:id="2" w:name="OLE_LINK5"/>
      <w:r>
        <w:rPr>
          <w:rFonts w:hint="eastAsia" w:asciiTheme="majorBidi" w:hAnsiTheme="majorBidi" w:cstheme="majorBidi"/>
          <w:b w:val="0"/>
          <w:bCs/>
          <w:sz w:val="24"/>
          <w:szCs w:val="24"/>
          <w:highlight w:val="none"/>
          <w:lang w:val="en-US"/>
        </w:rPr>
        <w:t>Zongsu Yu</w:t>
      </w:r>
      <w:r>
        <w:rPr>
          <w:rFonts w:asciiTheme="majorBidi" w:hAnsiTheme="majorBidi" w:cstheme="majorBidi"/>
          <w:b w:val="0"/>
          <w:bCs/>
          <w:sz w:val="24"/>
          <w:szCs w:val="24"/>
          <w:highlight w:val="none"/>
          <w:lang w:val="en-US"/>
        </w:rPr>
        <w:t>,</w:t>
      </w:r>
      <w:r>
        <w:rPr>
          <w:rFonts w:hint="eastAsia" w:asciiTheme="majorBidi" w:hAnsiTheme="majorBidi" w:cstheme="majorBidi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eastAsia="等线"/>
          <w:b w:val="0"/>
          <w:color w:val="000000"/>
          <w:kern w:val="2"/>
          <w:sz w:val="24"/>
          <w:szCs w:val="24"/>
          <w:highlight w:val="none"/>
          <w:lang w:val="en-US" w:eastAsia="zh-CN" w:bidi="ar"/>
        </w:rPr>
        <w:t>Miao Li</w:t>
      </w:r>
      <w:r>
        <w:rPr>
          <w:rFonts w:hint="eastAsia" w:eastAsia="等线"/>
          <w:b w:val="0"/>
          <w:color w:val="000000"/>
          <w:kern w:val="2"/>
          <w:sz w:val="24"/>
          <w:szCs w:val="24"/>
          <w:highlight w:val="none"/>
          <w:lang w:val="en-US" w:eastAsia="zh-CN" w:bidi="ar"/>
        </w:rPr>
        <w:t xml:space="preserve">, </w:t>
      </w:r>
      <w:bookmarkStart w:id="3" w:name="_GoBack"/>
      <w:bookmarkEnd w:id="3"/>
      <w:r>
        <w:rPr>
          <w:rFonts w:eastAsia="等线"/>
          <w:b w:val="0"/>
          <w:kern w:val="2"/>
          <w:sz w:val="24"/>
          <w:szCs w:val="24"/>
          <w:highlight w:val="none"/>
          <w:lang w:val="en-US" w:eastAsia="zh-CN" w:bidi="ar"/>
        </w:rPr>
        <w:t>Wei Huang,</w:t>
      </w:r>
      <w:r>
        <w:rPr>
          <w:rFonts w:eastAsia="等线"/>
          <w:bCs/>
          <w:kern w:val="2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Theme="majorBidi" w:hAnsiTheme="majorBidi" w:cstheme="majorBidi"/>
          <w:b w:val="0"/>
          <w:bCs/>
          <w:sz w:val="24"/>
          <w:szCs w:val="24"/>
          <w:highlight w:val="none"/>
          <w:lang w:val="en-US"/>
        </w:rPr>
        <w:t>Dayu Wu</w:t>
      </w:r>
      <w:r>
        <w:rPr>
          <w:rFonts w:asciiTheme="majorBidi" w:hAnsiTheme="majorBidi" w:cstheme="majorBidi"/>
          <w:b w:val="0"/>
          <w:bCs/>
          <w:sz w:val="24"/>
          <w:szCs w:val="24"/>
          <w:highlight w:val="none"/>
          <w:lang w:val="en-US"/>
        </w:rPr>
        <w:t xml:space="preserve">* </w:t>
      </w:r>
    </w:p>
    <w:p>
      <w:pPr>
        <w:pStyle w:val="8"/>
        <w:suppressAutoHyphens/>
        <w:spacing w:line="276" w:lineRule="auto"/>
        <w:rPr>
          <w:rFonts w:asciiTheme="majorBidi" w:hAnsiTheme="majorBidi" w:cstheme="majorBidi"/>
          <w:i w:val="0"/>
          <w:sz w:val="24"/>
          <w:szCs w:val="24"/>
          <w:highlight w:val="none"/>
          <w:lang w:val="en-US"/>
        </w:rPr>
      </w:pPr>
    </w:p>
    <w:p>
      <w:pPr>
        <w:pStyle w:val="8"/>
        <w:suppressAutoHyphens/>
        <w:spacing w:line="276" w:lineRule="auto"/>
        <w:rPr>
          <w:rFonts w:asciiTheme="majorBidi" w:hAnsiTheme="majorBidi" w:cstheme="majorBidi"/>
          <w:sz w:val="24"/>
          <w:szCs w:val="24"/>
          <w:highlight w:val="none"/>
          <w:lang w:val="en-US"/>
        </w:rPr>
      </w:pPr>
      <w:r>
        <w:rPr>
          <w:rFonts w:hint="eastAsia" w:asciiTheme="majorBidi" w:hAnsiTheme="majorBidi" w:cstheme="majorBidi"/>
          <w:sz w:val="24"/>
          <w:szCs w:val="24"/>
          <w:highlight w:val="none"/>
          <w:lang w:val="en-US"/>
        </w:rPr>
        <w:t>Jiangsu Key Laboratory of Advanced Catalytic Materials and Technology, Advanced Catalysis &amp; Green Manufacturing Collaborative Innovation Center, School of Petrochemical Engineering, Changzhou University, Changzhou 213164, China.</w:t>
      </w:r>
    </w:p>
    <w:p>
      <w:pPr>
        <w:pStyle w:val="8"/>
        <w:suppressAutoHyphens/>
        <w:spacing w:line="276" w:lineRule="auto"/>
        <w:rPr>
          <w:color w:val="auto"/>
          <w:highlight w:val="none"/>
        </w:rPr>
      </w:pPr>
      <w:r>
        <w:rPr>
          <w:rFonts w:asciiTheme="majorBidi" w:hAnsiTheme="majorBidi" w:cstheme="majorBidi"/>
          <w:iCs/>
          <w:color w:val="auto"/>
          <w:sz w:val="24"/>
          <w:szCs w:val="24"/>
          <w:highlight w:val="none"/>
          <w:lang w:val="en-US"/>
        </w:rPr>
        <w:t>*e-mail:</w:t>
      </w:r>
      <w:r>
        <w:rPr>
          <w:rFonts w:asciiTheme="majorBidi" w:hAnsiTheme="majorBidi" w:cstheme="majorBidi"/>
          <w:color w:val="auto"/>
          <w:sz w:val="24"/>
          <w:szCs w:val="24"/>
          <w:highlight w:val="none"/>
          <w:lang w:val="en-US"/>
        </w:rPr>
        <w:t xml:space="preserve"> 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"mailto:wudy@cczu.edu.cn" </w:instrText>
      </w:r>
      <w:r>
        <w:rPr>
          <w:color w:val="auto"/>
          <w:highlight w:val="none"/>
        </w:rPr>
        <w:fldChar w:fldCharType="separate"/>
      </w:r>
      <w:r>
        <w:rPr>
          <w:rStyle w:val="4"/>
          <w:rFonts w:hint="eastAsia"/>
          <w:color w:val="auto"/>
          <w:highlight w:val="none"/>
          <w:u w:val="none"/>
        </w:rPr>
        <w:t>wudy@cczu.edu.cn</w:t>
      </w:r>
      <w:r>
        <w:rPr>
          <w:rStyle w:val="4"/>
          <w:rFonts w:hint="eastAsia"/>
          <w:color w:val="auto"/>
          <w:highlight w:val="none"/>
        </w:rPr>
        <w:fldChar w:fldCharType="end"/>
      </w:r>
    </w:p>
    <w:p>
      <w:pPr>
        <w:pStyle w:val="8"/>
        <w:suppressAutoHyphens/>
        <w:spacing w:line="276" w:lineRule="auto"/>
        <w:rPr>
          <w:rFonts w:asciiTheme="majorBidi" w:hAnsiTheme="majorBidi" w:cstheme="majorBidi"/>
          <w:sz w:val="24"/>
          <w:szCs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190500</wp:posOffset>
                </wp:positionV>
                <wp:extent cx="63652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3.5pt;margin-top:15pt;height:0pt;width:501.2pt;z-index:251659264;mso-width-relative:page;mso-height-relative:page;" filled="f" stroked="t" coordsize="21600,21600" o:gfxdata="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i7ldNkAAAAJAQAADwAAAAAAAAABACAAAAAiAAAAZHJzL2Rvd25yZXYueG1sUEsBAhQA&#10;FAAAAAgAh07iQDW9H7/xAQAA4gMAAA4AAAAAAAAAAQAgAAAAKAEAAGRycy9lMm9Eb2MueG1sUEsF&#10;BgAAAAAGAAYAWQEAAIs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</w:p>
    <w:bookmarkEnd w:id="1"/>
    <w:bookmarkEnd w:id="2"/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Contents</w:t>
      </w: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Experimental Section </w:t>
      </w:r>
    </w:p>
    <w:p>
      <w:pPr>
        <w:widowControl/>
        <w:jc w:val="left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SI-1.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/>
          <w:color w:val="000000"/>
          <w:kern w:val="0"/>
          <w:sz w:val="24"/>
          <w:highlight w:val="none"/>
          <w:lang w:bidi="ar"/>
        </w:rPr>
        <w:t xml:space="preserve">H NMR spectra of the ligand used in this work. </w:t>
      </w: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</w:rPr>
        <w:t>2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. </w:t>
      </w:r>
      <w:r>
        <w:rPr>
          <w:rFonts w:eastAsia="黑体" w:asciiTheme="majorBidi" w:hAnsiTheme="majorBidi" w:cstheme="majorBidi"/>
          <w:bCs/>
          <w:color w:val="000000"/>
          <w:sz w:val="24"/>
          <w:highlight w:val="none"/>
        </w:rPr>
        <w:t xml:space="preserve">Infrared image of complex 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1</w:t>
      </w:r>
    </w:p>
    <w:p>
      <w:pP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</w:rPr>
        <w:t>3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ascii="Times New Roman" w:hAnsi="Times New Roman"/>
          <w:sz w:val="18"/>
          <w:szCs w:val="18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The 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TGA </w:t>
      </w:r>
      <w:r>
        <w:rPr>
          <w:rFonts w:ascii="Times New Roman" w:hAnsi="Times New Roman"/>
          <w:sz w:val="24"/>
          <w:highlight w:val="none"/>
        </w:rPr>
        <w:t xml:space="preserve">pattern of complex 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1</w:t>
      </w:r>
    </w:p>
    <w:p>
      <w:pP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</w:pPr>
    </w:p>
    <w:p>
      <w:pPr>
        <w:rPr>
          <w:rFonts w:ascii="Times New Roman" w:hAnsi="Times New Roman"/>
          <w:b w:val="0"/>
          <w:bCs w:val="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4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ascii="Times New Roman" w:hAnsi="Times New Roman"/>
          <w:sz w:val="18"/>
          <w:szCs w:val="18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The powder XRD pattern of complex </w:t>
      </w:r>
      <w:r>
        <w:rPr>
          <w:rFonts w:ascii="Times New Roman" w:hAnsi="Times New Roman"/>
          <w:b/>
          <w:bCs/>
          <w:sz w:val="24"/>
          <w:highlight w:val="none"/>
        </w:rPr>
        <w:t>1</w:t>
      </w: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5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eastAsia="黑体" w:asciiTheme="majorBidi" w:hAnsiTheme="majorBidi" w:cstheme="majorBidi"/>
          <w:bCs/>
          <w:color w:val="000000"/>
          <w:sz w:val="24"/>
          <w:highlight w:val="none"/>
        </w:rPr>
        <w:t>The fluorescence quantum yield at room temperature of complex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 1</w:t>
      </w:r>
    </w:p>
    <w:p>
      <w:pPr>
        <w:spacing w:before="312" w:beforeLines="100" w:after="312" w:afterLines="100" w:line="276" w:lineRule="auto"/>
        <w:rPr>
          <w:rFonts w:hint="eastAsia" w:ascii="Times New Roman" w:hAnsi="Times New Roman" w:eastAsia="等线"/>
          <w:sz w:val="24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6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. </w:t>
      </w:r>
      <w:r>
        <w:rPr>
          <w:rFonts w:hint="eastAsia" w:ascii="Times New Roman" w:hAnsi="Times New Roman"/>
          <w:sz w:val="24"/>
          <w:highlight w:val="none"/>
        </w:rPr>
        <w:t>Diagram of fluorescence intensity changing with temperature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.</w:t>
      </w:r>
    </w:p>
    <w:p>
      <w:pPr>
        <w:spacing w:before="312" w:beforeLines="100" w:after="312" w:afterLines="100" w:line="276" w:lineRule="auto"/>
        <w:rPr>
          <w:rFonts w:hint="eastAsia" w:eastAsia="黑体" w:asciiTheme="majorBidi" w:hAnsiTheme="majorBidi" w:cstheme="majorBidi"/>
          <w:bCs/>
          <w:color w:val="000000"/>
          <w:sz w:val="24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7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. </w:t>
      </w:r>
      <w:r>
        <w:rPr>
          <w:rFonts w:eastAsia="黑体" w:asciiTheme="majorBidi" w:hAnsiTheme="majorBidi" w:cstheme="majorBidi"/>
          <w:bCs/>
          <w:color w:val="000000"/>
          <w:sz w:val="24"/>
          <w:highlight w:val="none"/>
        </w:rPr>
        <w:t>Fluorescence variation with temperature in 330-80 K range</w:t>
      </w:r>
      <w:r>
        <w:rPr>
          <w:rFonts w:hint="eastAsia" w:eastAsia="黑体" w:asciiTheme="majorBidi" w:hAnsiTheme="majorBidi" w:cstheme="majorBidi"/>
          <w:bCs/>
          <w:color w:val="000000"/>
          <w:sz w:val="24"/>
          <w:highlight w:val="none"/>
          <w:lang w:val="en-US" w:eastAsia="zh-CN"/>
        </w:rPr>
        <w:t>.</w:t>
      </w: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sz w:val="24"/>
          <w:highlight w:val="none"/>
        </w:rPr>
      </w:pPr>
      <w:r>
        <w:rPr>
          <w:rFonts w:ascii="Times New Roman" w:hAnsi="Times New Roman" w:eastAsia="TimesNewRomanPS-BoldMT"/>
          <w:b/>
          <w:bCs/>
          <w:color w:val="000000"/>
          <w:kern w:val="0"/>
          <w:sz w:val="24"/>
          <w:highlight w:val="none"/>
          <w:lang w:bidi="ar"/>
        </w:rPr>
        <w:t>Experimental Section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4"/>
          <w:highlight w:val="none"/>
          <w:lang w:bidi="ar"/>
        </w:rPr>
        <w:t xml:space="preserve"> </w:t>
      </w:r>
    </w:p>
    <w:p>
      <w:pPr>
        <w:widowControl/>
        <w:spacing w:line="360" w:lineRule="auto"/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</w:pPr>
      <w:r>
        <w:rPr>
          <w:rFonts w:ascii="Times New Roman" w:hAnsi="Times New Roman" w:eastAsia="TimesNewRomanPS-BoldMT"/>
          <w:b/>
          <w:bCs/>
          <w:color w:val="000000"/>
          <w:kern w:val="0"/>
          <w:szCs w:val="21"/>
          <w:highlight w:val="none"/>
          <w:lang w:bidi="ar"/>
        </w:rPr>
        <w:t>Materials Preparation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Cs w:val="21"/>
          <w:highlight w:val="none"/>
          <w:lang w:bidi="ar"/>
        </w:rPr>
        <w:t xml:space="preserve"> 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>All chemicals and reagents were purchased from Aldrich and used as received without further purification. The ligand bi</w:t>
      </w:r>
      <w:r>
        <w:rPr>
          <w:rFonts w:hint="eastAsia" w:ascii="Times New Roman" w:hAnsi="Times New Roman" w:eastAsia="宋体"/>
          <w:color w:val="000000"/>
          <w:kern w:val="0"/>
          <w:szCs w:val="21"/>
          <w:highlight w:val="none"/>
          <w:lang w:bidi="ar"/>
        </w:rPr>
        <w:t>py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 xml:space="preserve"> w</w:t>
      </w:r>
      <w:r>
        <w:rPr>
          <w:rFonts w:hint="eastAsia" w:ascii="Times New Roman" w:hAnsi="Times New Roman" w:eastAsia="宋体"/>
          <w:color w:val="000000"/>
          <w:kern w:val="0"/>
          <w:szCs w:val="21"/>
          <w:highlight w:val="none"/>
          <w:lang w:bidi="ar"/>
        </w:rPr>
        <w:t>as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 xml:space="preserve"> prepared according to the literature method with slight modifications</w:t>
      </w:r>
      <w:r>
        <w:rPr>
          <w:rFonts w:hint="eastAsia" w:ascii="Times New Roman" w:hAnsi="Times New Roman" w:eastAsia="宋体"/>
          <w:color w:val="000000"/>
          <w:kern w:val="0"/>
          <w:szCs w:val="21"/>
          <w:highlight w:val="none"/>
          <w:lang w:bidi="ar"/>
        </w:rPr>
        <w:t>[1]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>. The synthetic details are described as following</w:t>
      </w:r>
      <w:r>
        <w:rPr>
          <w:rFonts w:hint="eastAsia" w:ascii="Times New Roman" w:hAnsi="Times New Roman" w:eastAsia="宋体"/>
          <w:color w:val="000000"/>
          <w:kern w:val="0"/>
          <w:szCs w:val="21"/>
          <w:highlight w:val="none"/>
          <w:lang w:bidi="ar"/>
        </w:rPr>
        <w:t>.</w:t>
      </w:r>
    </w:p>
    <w:p>
      <w:pPr>
        <w:widowControl/>
        <w:spacing w:line="360" w:lineRule="auto"/>
        <w:jc w:val="left"/>
        <w:rPr>
          <w:rFonts w:hint="default" w:ascii="Times New Roman" w:hAnsi="Times New Roman" w:eastAsia="宋体"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ascii="Times New Roman" w:hAnsi="Times New Roman" w:eastAsia="TimesNewRomanPS-BoldMT"/>
          <w:b/>
          <w:bCs/>
          <w:color w:val="000000"/>
          <w:kern w:val="0"/>
          <w:szCs w:val="21"/>
          <w:highlight w:val="none"/>
          <w:lang w:bidi="ar"/>
        </w:rPr>
        <w:t>Synthesis of</w:t>
      </w:r>
      <w:r>
        <w:rPr>
          <w:rFonts w:hint="eastAsia" w:ascii="Times New Roman" w:hAnsi="Times New Roman" w:eastAsia="TimesNewRomanPS-BoldMT"/>
          <w:b/>
          <w:bCs/>
          <w:color w:val="000000"/>
          <w:kern w:val="0"/>
          <w:szCs w:val="21"/>
          <w:highlight w:val="none"/>
          <w:lang w:bidi="ar"/>
        </w:rPr>
        <w:t xml:space="preserve"> </w:t>
      </w:r>
      <w:r>
        <w:rPr>
          <w:rFonts w:ascii="Times New Roman" w:hAnsi="Times New Roman" w:eastAsia="宋体"/>
          <w:b/>
          <w:bCs/>
          <w:szCs w:val="21"/>
          <w:highlight w:val="none"/>
          <w:lang w:bidi="ar"/>
        </w:rPr>
        <w:t>2,6-bisimdazol pyridine</w:t>
      </w:r>
      <w:r>
        <w:rPr>
          <w:rFonts w:hint="eastAsia" w:ascii="Times New Roman" w:hAnsi="Times New Roman" w:eastAsia="宋体"/>
          <w:b/>
          <w:bCs/>
          <w:szCs w:val="21"/>
          <w:highlight w:val="none"/>
          <w:lang w:val="en-US" w:eastAsia="zh-CN" w:bidi="ar"/>
        </w:rPr>
        <w:t xml:space="preserve"> (bipy)</w:t>
      </w:r>
    </w:p>
    <w:p>
      <w:pPr>
        <w:tabs>
          <w:tab w:val="left" w:pos="7363"/>
        </w:tabs>
        <w:spacing w:line="360" w:lineRule="auto"/>
        <w:ind w:firstLine="567"/>
        <w:rPr>
          <w:rFonts w:hint="eastAsia" w:ascii="Times New Roman" w:hAnsi="Times New Roman" w:eastAsia="等线"/>
          <w:bCs/>
          <w:color w:val="000000"/>
          <w:szCs w:val="21"/>
          <w:highlight w:val="none"/>
          <w:lang w:eastAsia="zh-CN"/>
        </w:rPr>
      </w:pPr>
      <w:r>
        <w:rPr>
          <w:rFonts w:hint="eastAsia" w:ascii="Times New Roman" w:hAnsi="Times New Roman"/>
          <w:bCs/>
          <w:color w:val="000000"/>
          <w:szCs w:val="21"/>
          <w:highlight w:val="none"/>
        </w:rPr>
        <w:t>In a 50 mL Schlenk flask charged with a stir bar, 2,6-dibromopyridine</w:t>
      </w:r>
      <w:r>
        <w:rPr>
          <w:rFonts w:ascii="Times New Roman" w:hAnsi="Times New Roman"/>
          <w:bCs/>
          <w:color w:val="000000"/>
          <w:szCs w:val="21"/>
          <w:highlight w:val="none"/>
        </w:rPr>
        <w:t>(2.37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g, 10.0 mmol), imidazole(1.70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g, 25.0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mmol), copper(I) iodide(0.10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g, 0.53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mmol), salicylaldoxime(0.274 g, 2.0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mmol), and cesium carbonate(9.78 g, 30.0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mmol) were dissolved in dry CH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3</w:t>
      </w:r>
      <w:r>
        <w:rPr>
          <w:rFonts w:ascii="Times New Roman" w:hAnsi="Times New Roman"/>
          <w:bCs/>
          <w:color w:val="000000"/>
          <w:szCs w:val="21"/>
          <w:highlight w:val="none"/>
        </w:rPr>
        <w:t>CN(15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mL). The reaction mixture was degassed through three cycles of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freeze-pump-thaw procedure and was later heated at 85°C under a nitrogen atmosphere for 48 hours. The resulting suspension was filtered off and the residue was rinsed with CH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1"/>
          <w:highlight w:val="none"/>
        </w:rPr>
        <w:t>Cl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1"/>
          <w:highlight w:val="none"/>
        </w:rPr>
        <w:t>(2×150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mL). The filtrate was then washed with water(3×100 mL), and the resulting organic phase was dried over Na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1"/>
          <w:highlight w:val="none"/>
        </w:rPr>
        <w:t>SO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4</w:t>
      </w:r>
      <w:r>
        <w:rPr>
          <w:rFonts w:ascii="Times New Roman" w:hAnsi="Times New Roman"/>
          <w:bCs/>
          <w:color w:val="000000"/>
          <w:szCs w:val="21"/>
          <w:highlight w:val="none"/>
        </w:rPr>
        <w:t xml:space="preserve"> and evaporated to dryness. The crude compound was purified by flash column chromatography on silica gel (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>5</w:t>
      </w:r>
      <w:r>
        <w:rPr>
          <w:rFonts w:ascii="Times New Roman" w:hAnsi="Times New Roman"/>
          <w:bCs/>
          <w:color w:val="000000"/>
          <w:szCs w:val="21"/>
          <w:highlight w:val="none"/>
        </w:rPr>
        <w:t>0:1 CH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1"/>
          <w:highlight w:val="none"/>
        </w:rPr>
        <w:t>Cl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1"/>
          <w:highlight w:val="none"/>
        </w:rPr>
        <w:t>/CH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3</w:t>
      </w:r>
      <w:r>
        <w:rPr>
          <w:rFonts w:ascii="Times New Roman" w:hAnsi="Times New Roman"/>
          <w:bCs/>
          <w:color w:val="000000"/>
          <w:szCs w:val="21"/>
          <w:highlight w:val="none"/>
        </w:rPr>
        <w:t>OH) to yield 2,6-bisimdazol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</w:rPr>
        <w:t>pyridine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>（yied:</w:t>
      </w:r>
      <w:r>
        <w:rPr>
          <w:rFonts w:hint="eastAsia" w:ascii="Times New Roman" w:hAnsi="Times New Roman"/>
          <w:bCs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>61.9</w:t>
      </w:r>
      <w:r>
        <w:rPr>
          <w:rFonts w:ascii="Times New Roman" w:hAnsi="Times New Roman"/>
          <w:bCs/>
          <w:color w:val="000000"/>
          <w:szCs w:val="21"/>
          <w:highlight w:val="none"/>
        </w:rPr>
        <w:t>%) as a white solid</w:t>
      </w:r>
      <w:r>
        <w:rPr>
          <w:rFonts w:hint="eastAsia" w:ascii="Times New Roman" w:hAnsi="Times New Roman"/>
          <w:bCs/>
          <w:color w:val="000000"/>
          <w:szCs w:val="21"/>
          <w:highlight w:val="none"/>
        </w:rPr>
        <w:t>.</w:t>
      </w:r>
      <w:r>
        <w:rPr>
          <w:rFonts w:hint="eastAsia" w:ascii="Times New Roman" w:hAnsi="Times New Roman"/>
          <w:bCs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Cs/>
          <w:color w:val="000000"/>
          <w:szCs w:val="21"/>
          <w:highlight w:val="none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1"/>
          <w:highlight w:val="none"/>
        </w:rPr>
        <w:t>H NMR (400 MHz, CDCl</w:t>
      </w:r>
      <w:r>
        <w:rPr>
          <w:rFonts w:ascii="Times New Roman" w:hAnsi="Times New Roman"/>
          <w:bCs/>
          <w:color w:val="000000"/>
          <w:szCs w:val="21"/>
          <w:highlight w:val="none"/>
          <w:vertAlign w:val="subscript"/>
        </w:rPr>
        <w:t>3</w:t>
      </w:r>
      <w:r>
        <w:rPr>
          <w:rFonts w:ascii="Times New Roman" w:hAnsi="Times New Roman"/>
          <w:bCs/>
          <w:color w:val="000000"/>
          <w:szCs w:val="21"/>
          <w:highlight w:val="none"/>
        </w:rPr>
        <w:t xml:space="preserve">): δ 8.41(s,1H), 8.00(t, </w:t>
      </w:r>
      <w:r>
        <w:rPr>
          <w:rFonts w:ascii="Times New Roman" w:hAnsi="Times New Roman"/>
          <w:i/>
          <w:iCs/>
          <w:szCs w:val="21"/>
          <w:highlight w:val="none"/>
        </w:rPr>
        <w:t xml:space="preserve">J </w:t>
      </w:r>
      <w:r>
        <w:rPr>
          <w:rFonts w:ascii="Times New Roman" w:hAnsi="Times New Roman"/>
          <w:szCs w:val="21"/>
          <w:highlight w:val="none"/>
        </w:rPr>
        <w:t>= 8.0Hz, 1H</w:t>
      </w:r>
      <w:r>
        <w:rPr>
          <w:rFonts w:ascii="Times New Roman" w:hAnsi="Times New Roman"/>
          <w:bCs/>
          <w:color w:val="000000"/>
          <w:szCs w:val="21"/>
          <w:highlight w:val="none"/>
        </w:rPr>
        <w:t xml:space="preserve">), 7.70(d, </w:t>
      </w:r>
      <w:r>
        <w:rPr>
          <w:rFonts w:ascii="Times New Roman" w:hAnsi="Times New Roman"/>
          <w:i/>
          <w:iCs/>
          <w:szCs w:val="21"/>
          <w:highlight w:val="none"/>
        </w:rPr>
        <w:t xml:space="preserve">J </w:t>
      </w:r>
      <w:r>
        <w:rPr>
          <w:rFonts w:ascii="Times New Roman" w:hAnsi="Times New Roman"/>
          <w:szCs w:val="21"/>
          <w:highlight w:val="none"/>
        </w:rPr>
        <w:t>=1.2Hz, 1H</w:t>
      </w:r>
      <w:r>
        <w:rPr>
          <w:rFonts w:ascii="Times New Roman" w:hAnsi="Times New Roman"/>
          <w:bCs/>
          <w:color w:val="000000"/>
          <w:szCs w:val="21"/>
          <w:highlight w:val="none"/>
        </w:rPr>
        <w:t>), 7.3(dd,</w:t>
      </w:r>
      <w:r>
        <w:rPr>
          <w:rFonts w:ascii="Times New Roman" w:hAnsi="Times New Roman"/>
          <w:szCs w:val="21"/>
          <w:highlight w:val="none"/>
        </w:rPr>
        <w:t xml:space="preserve"> </w:t>
      </w:r>
      <w:r>
        <w:rPr>
          <w:rFonts w:ascii="Times New Roman" w:hAnsi="Times New Roman"/>
          <w:i/>
          <w:iCs/>
          <w:szCs w:val="21"/>
          <w:highlight w:val="none"/>
        </w:rPr>
        <w:t xml:space="preserve">J </w:t>
      </w:r>
      <w:r>
        <w:rPr>
          <w:rFonts w:ascii="Times New Roman" w:hAnsi="Times New Roman"/>
          <w:szCs w:val="21"/>
          <w:highlight w:val="none"/>
        </w:rPr>
        <w:t>= 22.8, 9.3Hz, 3H</w:t>
      </w:r>
      <w:r>
        <w:rPr>
          <w:rFonts w:ascii="Times New Roman" w:hAnsi="Times New Roman"/>
          <w:bCs/>
          <w:color w:val="000000"/>
          <w:szCs w:val="21"/>
          <w:highlight w:val="none"/>
        </w:rPr>
        <w:t>).</w:t>
      </w:r>
      <w:r>
        <w:rPr>
          <w:rFonts w:hint="eastAsia"/>
          <w:bCs/>
          <w:color w:val="000000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Anal. Calcd for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C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11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H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9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CuIN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5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C 32.89, H 2.25, N 17.43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found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C 32.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>85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, H 2.2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, N 17.4</w:t>
      </w:r>
      <w:r>
        <w:rPr>
          <w:rFonts w:hint="eastAsia" w:ascii="Times New Roman" w:hAnsi="Times New Roman" w:cs="Times New Roman"/>
          <w:bCs/>
          <w:color w:val="000000"/>
          <w:szCs w:val="21"/>
          <w:highlight w:val="none"/>
          <w:lang w:val="en-US" w:eastAsia="zh-CN"/>
        </w:rPr>
        <w:t>1.</w:t>
      </w:r>
    </w:p>
    <w:p>
      <w:pPr>
        <w:rPr>
          <w:rFonts w:eastAsia="黑体" w:asciiTheme="majorBidi" w:hAnsiTheme="majorBidi" w:cstheme="majorBidi"/>
          <w:szCs w:val="21"/>
          <w:highlight w:val="none"/>
        </w:rPr>
      </w:pPr>
      <w:r>
        <w:rPr>
          <w:rFonts w:eastAsia="黑体" w:asciiTheme="majorBidi" w:hAnsiTheme="majorBidi" w:cstheme="majorBidi"/>
          <w:szCs w:val="21"/>
          <w:highlight w:val="none"/>
        </w:rPr>
        <w:br w:type="page"/>
      </w: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widowControl/>
        <w:jc w:val="left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SI-1</w:t>
      </w: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/>
          <w:color w:val="000000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/>
          <w:color w:val="000000"/>
          <w:kern w:val="0"/>
          <w:sz w:val="24"/>
          <w:highlight w:val="none"/>
          <w:lang w:bidi="ar"/>
        </w:rPr>
        <w:t xml:space="preserve">H NMR spectra of the ligand used in this work. </w:t>
      </w: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  <w:r>
        <w:rPr>
          <w:szCs w:val="21"/>
          <w:highlight w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4445</wp:posOffset>
                </wp:positionV>
                <wp:extent cx="3459480" cy="2420620"/>
                <wp:effectExtent l="0" t="0" r="7620" b="5080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9480" cy="2420620"/>
                          <a:chOff x="7217" y="26266"/>
                          <a:chExt cx="7602" cy="6078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核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5019" t="-829" r="6862"/>
                          <a:stretch>
                            <a:fillRect/>
                          </a:stretch>
                        </pic:blipFill>
                        <pic:spPr>
                          <a:xfrm>
                            <a:off x="7217" y="26266"/>
                            <a:ext cx="7603" cy="6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 descr="单独bipy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5311" t="59310"/>
                          <a:stretch>
                            <a:fillRect/>
                          </a:stretch>
                        </pic:blipFill>
                        <pic:spPr>
                          <a:xfrm>
                            <a:off x="10137" y="27087"/>
                            <a:ext cx="2180" cy="1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55pt;margin-top:0.35pt;height:190.6pt;width:272.4pt;mso-wrap-distance-bottom:0pt;mso-wrap-distance-left:9pt;mso-wrap-distance-right:9pt;mso-wrap-distance-top:0pt;z-index:251660288;mso-width-relative:page;mso-height-relative:page;" coordorigin="7217,26266" coordsize="7602,6078" o:gfxdata="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">
                <o:lock v:ext="edit" aspectratio="f"/>
                <v:shape id="_x0000_s1026" o:spid="_x0000_s1026" o:spt="75" alt="核磁" type="#_x0000_t75" style="position:absolute;left:7217;top:26266;height:6078;width:7603;" filled="f" o:preferrelative="t" stroked="f" coordsize="21600,21600" o:gfxdata="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R1Z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cropleft="3289f" croptop="-543f" cropright="4497f" o:title=""/>
                  <o:lock v:ext="edit" aspectratio="t"/>
                </v:shape>
                <v:shape id="_x0000_s1026" o:spid="_x0000_s1026" o:spt="75" alt="单独bipy" type="#_x0000_t75" style="position:absolute;left:10137;top:27087;height:1317;width:2180;" filled="f" o:preferrelative="t" stroked="f" coordsize="21600,21600" o:gfxdata="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Osn/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cropleft="29695f" croptop="38869f" o:title=""/>
                  <o:lock v:ext="edit" aspectratio="t"/>
                </v:shape>
                <w10:wrap type="square"/>
              </v:group>
            </w:pict>
          </mc:Fallback>
        </mc:AlternateContent>
      </w: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szCs w:val="21"/>
          <w:highlight w:val="none"/>
        </w:rPr>
      </w:pP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</w:p>
    <w:p>
      <w:pPr>
        <w:rPr>
          <w:rFonts w:hint="default" w:eastAsia="等线"/>
          <w:szCs w:val="21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2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. </w:t>
      </w:r>
      <w:r>
        <w:rPr>
          <w:rFonts w:hint="eastAsia" w:ascii="Times New Roman" w:hAnsi="Times New Roman"/>
          <w:sz w:val="24"/>
          <w:highlight w:val="none"/>
        </w:rPr>
        <w:t xml:space="preserve">Infrared 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spectra</w:t>
      </w:r>
      <w:r>
        <w:rPr>
          <w:rFonts w:hint="eastAsia" w:ascii="Times New Roman" w:hAnsi="Times New Roman"/>
          <w:sz w:val="24"/>
          <w:highlight w:val="none"/>
        </w:rPr>
        <w:t xml:space="preserve"> of complex </w:t>
      </w:r>
      <w:r>
        <w:rPr>
          <w:rFonts w:hint="eastAsia" w:ascii="Times New Roman" w:hAnsi="Times New Roman"/>
          <w:b/>
          <w:bCs/>
          <w:sz w:val="24"/>
          <w:highlight w:val="none"/>
        </w:rPr>
        <w:t>1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  <w:highlight w:val="none"/>
          <w:lang w:val="en-US" w:eastAsia="zh-CN"/>
        </w:rPr>
        <w:t>and bipy ligand.</w:t>
      </w:r>
    </w:p>
    <w:p>
      <w:pPr>
        <w:spacing w:before="312" w:beforeLines="100" w:after="312" w:afterLines="100" w:line="276" w:lineRule="auto"/>
        <w:jc w:val="center"/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eastAsia="zh-CN"/>
        </w:rPr>
      </w:pP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eastAsia="zh-CN"/>
        </w:rPr>
        <w:drawing>
          <wp:inline distT="0" distB="0" distL="114300" distR="114300">
            <wp:extent cx="3021965" cy="2297430"/>
            <wp:effectExtent l="0" t="0" r="635" b="1270"/>
            <wp:docPr id="2" name="图片 2" descr="新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10"/>
                    <pic:cNvPicPr>
                      <a:picLocks noChangeAspect="1"/>
                    </pic:cNvPicPr>
                  </pic:nvPicPr>
                  <pic:blipFill>
                    <a:blip r:embed="rId6"/>
                    <a:srcRect l="5066" t="9209" r="12183" b="691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eastAsia="等线"/>
          <w:sz w:val="24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3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ascii="Times New Roman" w:hAnsi="Times New Roman"/>
          <w:sz w:val="18"/>
          <w:szCs w:val="18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The 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TGA </w:t>
      </w:r>
      <w:r>
        <w:rPr>
          <w:rFonts w:ascii="Times New Roman" w:hAnsi="Times New Roman"/>
          <w:sz w:val="24"/>
          <w:highlight w:val="none"/>
        </w:rPr>
        <w:t xml:space="preserve">pattern of complex 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1</w:t>
      </w:r>
    </w:p>
    <w:p>
      <w:pPr>
        <w:bidi w:val="0"/>
        <w:jc w:val="left"/>
        <w:rPr>
          <w:highlight w:val="none"/>
          <w:lang w:val="en-US" w:eastAsia="zh-CN"/>
        </w:rPr>
      </w:pP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hint="eastAsia" w:eastAsia="等线"/>
          <w:highlight w:val="none"/>
          <w:lang w:eastAsia="zh-CN"/>
        </w:rPr>
        <w:drawing>
          <wp:inline distT="0" distB="0" distL="114300" distR="114300">
            <wp:extent cx="2943225" cy="2272030"/>
            <wp:effectExtent l="0" t="0" r="3175" b="1270"/>
            <wp:docPr id="10" name="图片 10" descr="TG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GA1"/>
                    <pic:cNvPicPr>
                      <a:picLocks noChangeAspect="1"/>
                    </pic:cNvPicPr>
                  </pic:nvPicPr>
                  <pic:blipFill>
                    <a:blip r:embed="rId7"/>
                    <a:srcRect l="4825" t="7746" r="11460" b="83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</w:p>
    <w:p>
      <w:pPr>
        <w:spacing w:before="312" w:beforeLines="100" w:after="312" w:afterLines="100" w:line="276" w:lineRule="auto"/>
        <w:rPr>
          <w:rFonts w:eastAsia="宋体"/>
          <w:szCs w:val="21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4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ascii="Times New Roman" w:hAnsi="Times New Roman"/>
          <w:sz w:val="18"/>
          <w:szCs w:val="18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The powder XRD pattern of complex </w:t>
      </w:r>
      <w:r>
        <w:rPr>
          <w:rFonts w:ascii="Times New Roman" w:hAnsi="Times New Roman"/>
          <w:b/>
          <w:bCs/>
          <w:sz w:val="24"/>
          <w:highlight w:val="none"/>
        </w:rPr>
        <w:t>1</w:t>
      </w:r>
    </w:p>
    <w:p>
      <w:pPr>
        <w:jc w:val="center"/>
        <w:rPr>
          <w:rFonts w:hint="eastAsia" w:eastAsia="等线"/>
          <w:highlight w:val="none"/>
          <w:lang w:eastAsia="zh-CN"/>
        </w:rPr>
      </w:pPr>
      <w:r>
        <w:rPr>
          <w:rFonts w:hint="eastAsia" w:eastAsia="等线"/>
          <w:highlight w:val="none"/>
          <w:lang w:eastAsia="zh-CN"/>
        </w:rPr>
        <w:drawing>
          <wp:inline distT="0" distB="0" distL="114300" distR="114300">
            <wp:extent cx="2903220" cy="2326005"/>
            <wp:effectExtent l="0" t="0" r="5080" b="10795"/>
            <wp:docPr id="7" name="图片 7" descr="P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XRD"/>
                    <pic:cNvPicPr>
                      <a:picLocks noChangeAspect="1"/>
                    </pic:cNvPicPr>
                  </pic:nvPicPr>
                  <pic:blipFill>
                    <a:blip r:embed="rId8"/>
                    <a:srcRect l="9771" t="6911" r="10012" b="1071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等线"/>
          <w:highlight w:val="none"/>
          <w:lang w:eastAsia="zh-CN"/>
        </w:rPr>
      </w:pPr>
    </w:p>
    <w:p>
      <w:pPr>
        <w:rPr>
          <w:rFonts w:hint="eastAsia" w:eastAsia="等线"/>
          <w:highlight w:val="none"/>
          <w:lang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 xml:space="preserve">5. </w:t>
      </w:r>
      <w:r>
        <w:rPr>
          <w:rFonts w:eastAsia="黑体" w:asciiTheme="majorBidi" w:hAnsiTheme="majorBidi" w:cstheme="majorBidi"/>
          <w:bCs/>
          <w:color w:val="000000"/>
          <w:sz w:val="24"/>
          <w:highlight w:val="none"/>
        </w:rPr>
        <w:t>The fluorescence quantum yield at room temperature of complex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 1</w:t>
      </w:r>
    </w:p>
    <w:p>
      <w:pPr>
        <w:jc w:val="center"/>
        <w:rPr>
          <w:highlight w:val="none"/>
        </w:rPr>
      </w:pPr>
      <w:r>
        <w:rPr>
          <w:highlight w:val="none"/>
        </w:rPr>
        <w:object>
          <v:shape id="_x0000_i1025" o:spt="75" type="#_x0000_t75" style="height:146.25pt;width:285.35pt;" o:ole="t" filled="f" o:preferrelative="t" stroked="f" coordsize="21600,21600">
            <v:path/>
            <v:fill on="f" focussize="0,0"/>
            <v:stroke on="f"/>
            <v:imagedata r:id="rId10" cropleft="1242f" croptop="2861f" cropright="255f" cropbottom="2011f" o:title=""/>
            <o:lock v:ext="edit" aspectratio="f"/>
            <w10:wrap type="none"/>
            <w10:anchorlock/>
          </v:shape>
          <o:OLEObject Type="Embed" ProgID="Paint.Picture" ShapeID="_x0000_i1025" DrawAspect="Content" ObjectID="_1468075725" r:id="rId9">
            <o:LockedField>false</o:LockedField>
          </o:OLEObject>
        </w:object>
      </w: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</w:p>
    <w:p>
      <w:pPr>
        <w:spacing w:before="156" w:beforeLines="50" w:after="156" w:afterLines="50" w:line="400" w:lineRule="exact"/>
        <w:jc w:val="left"/>
        <w:rPr>
          <w:rFonts w:hint="eastAsia" w:ascii="Times New Roman" w:hAnsi="Times New Roman" w:eastAsia="等线"/>
          <w:b/>
          <w:bCs/>
          <w:szCs w:val="21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6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.</w:t>
      </w:r>
      <w:r>
        <w:rPr>
          <w:rFonts w:hint="eastAsia" w:ascii="Times New Roman" w:hAnsi="Times New Roman"/>
          <w:highlight w:val="none"/>
        </w:rPr>
        <w:t xml:space="preserve"> </w:t>
      </w:r>
      <w:r>
        <w:rPr>
          <w:rFonts w:hint="eastAsia" w:ascii="Times New Roman" w:hAnsi="Times New Roman"/>
          <w:sz w:val="24"/>
          <w:highlight w:val="none"/>
        </w:rPr>
        <w:t>Diagram of fluorescence intensity chang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e</w:t>
      </w:r>
      <w:r>
        <w:rPr>
          <w:rFonts w:hint="eastAsia" w:ascii="Times New Roman" w:hAnsi="Times New Roman"/>
          <w:sz w:val="24"/>
          <w:highlight w:val="none"/>
        </w:rPr>
        <w:t xml:space="preserve"> with temperature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.</w:t>
      </w:r>
    </w:p>
    <w:p>
      <w:pPr>
        <w:spacing w:before="312" w:beforeLines="100" w:after="312" w:afterLines="100" w:line="276" w:lineRule="auto"/>
        <w:jc w:val="left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144780</wp:posOffset>
            </wp:positionV>
            <wp:extent cx="2879725" cy="2236470"/>
            <wp:effectExtent l="0" t="0" r="3175" b="11430"/>
            <wp:wrapSquare wrapText="bothSides"/>
            <wp:docPr id="6" name="图片 6" descr="新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新8"/>
                    <pic:cNvPicPr>
                      <a:picLocks noChangeAspect="1"/>
                    </pic:cNvPicPr>
                  </pic:nvPicPr>
                  <pic:blipFill>
                    <a:blip r:embed="rId11"/>
                    <a:srcRect l="7515" t="8397" r="12473" b="259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12" w:beforeLines="100" w:after="312" w:afterLines="100" w:line="276" w:lineRule="auto"/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eastAsia="zh-CN"/>
        </w:rPr>
      </w:pP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</w:p>
    <w:p>
      <w:pPr>
        <w:spacing w:before="312" w:beforeLines="100" w:after="312" w:afterLines="100" w:line="276" w:lineRule="auto"/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</w:p>
    <w:p>
      <w:pPr>
        <w:rPr>
          <w:rFonts w:eastAsia="黑体" w:asciiTheme="majorBidi" w:hAnsiTheme="majorBidi" w:cstheme="majorBidi"/>
          <w:b/>
          <w:color w:val="000000"/>
          <w:sz w:val="24"/>
          <w:highlight w:val="none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br w:type="page"/>
      </w:r>
    </w:p>
    <w:p>
      <w:pPr>
        <w:spacing w:before="312" w:beforeLines="100" w:after="312" w:afterLines="100" w:line="276" w:lineRule="auto"/>
        <w:rPr>
          <w:rFonts w:hint="eastAsia" w:eastAsia="黑体" w:asciiTheme="majorBidi" w:hAnsiTheme="majorBidi" w:cstheme="majorBidi"/>
          <w:bCs/>
          <w:color w:val="000000"/>
          <w:sz w:val="24"/>
          <w:highlight w:val="none"/>
          <w:lang w:val="en-US" w:eastAsia="zh-CN"/>
        </w:rPr>
      </w:pP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>Fig. SI-</w:t>
      </w:r>
      <w:r>
        <w:rPr>
          <w:rFonts w:hint="eastAsia" w:eastAsia="黑体" w:asciiTheme="majorBidi" w:hAnsiTheme="majorBidi" w:cstheme="majorBidi"/>
          <w:b/>
          <w:color w:val="000000"/>
          <w:sz w:val="24"/>
          <w:highlight w:val="none"/>
          <w:lang w:val="en-US" w:eastAsia="zh-CN"/>
        </w:rPr>
        <w:t>7</w:t>
      </w:r>
      <w:r>
        <w:rPr>
          <w:rFonts w:eastAsia="黑体" w:asciiTheme="majorBidi" w:hAnsiTheme="majorBidi" w:cstheme="majorBidi"/>
          <w:b/>
          <w:color w:val="000000"/>
          <w:sz w:val="24"/>
          <w:highlight w:val="none"/>
        </w:rPr>
        <w:t xml:space="preserve">. </w:t>
      </w:r>
      <w:r>
        <w:rPr>
          <w:rFonts w:hint="eastAsia" w:eastAsia="黑体" w:asciiTheme="majorBidi" w:hAnsiTheme="majorBidi" w:cstheme="majorBidi"/>
          <w:bCs/>
          <w:color w:val="000000"/>
          <w:sz w:val="24"/>
          <w:highlight w:val="none"/>
          <w:lang w:val="en-US" w:eastAsia="zh-CN"/>
        </w:rPr>
        <w:t>The fluorescence color change</w:t>
      </w:r>
      <w:r>
        <w:rPr>
          <w:rFonts w:eastAsia="黑体" w:asciiTheme="majorBidi" w:hAnsiTheme="majorBidi" w:cstheme="majorBidi"/>
          <w:bCs/>
          <w:color w:val="000000"/>
          <w:sz w:val="24"/>
          <w:highlight w:val="none"/>
        </w:rPr>
        <w:t xml:space="preserve"> with temperature in 330-80 K range</w:t>
      </w:r>
      <w:r>
        <w:rPr>
          <w:rFonts w:hint="eastAsia" w:eastAsia="黑体" w:asciiTheme="majorBidi" w:hAnsiTheme="majorBidi" w:cstheme="majorBidi"/>
          <w:bCs/>
          <w:color w:val="000000"/>
          <w:sz w:val="24"/>
          <w:highlight w:val="none"/>
          <w:lang w:val="en-US" w:eastAsia="zh-CN"/>
        </w:rPr>
        <w:t xml:space="preserve"> under irradiation with UV light.</w:t>
      </w:r>
    </w:p>
    <w:p>
      <w:pPr>
        <w:rPr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676275</wp:posOffset>
            </wp:positionH>
            <wp:positionV relativeFrom="paragraph">
              <wp:posOffset>102870</wp:posOffset>
            </wp:positionV>
            <wp:extent cx="3962400" cy="23876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" t="510" r="1328" b="38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jc w:val="right"/>
        <w:rPr>
          <w:highlight w:val="none"/>
        </w:rPr>
      </w:pPr>
    </w:p>
    <w:p>
      <w:pPr>
        <w:jc w:val="right"/>
        <w:rPr>
          <w:highlight w:val="none"/>
        </w:rPr>
      </w:pPr>
    </w:p>
    <w:p>
      <w:pPr>
        <w:widowControl/>
        <w:jc w:val="left"/>
        <w:rPr>
          <w:rFonts w:ascii="Times New Roman" w:hAnsi="Times New Roman"/>
          <w:highlight w:val="none"/>
        </w:rPr>
      </w:pPr>
      <w:r>
        <w:rPr>
          <w:rFonts w:ascii="Times New Roman" w:hAnsi="Times New Roman" w:eastAsia="宋体"/>
          <w:color w:val="000000"/>
          <w:kern w:val="0"/>
          <w:szCs w:val="21"/>
          <w:highlight w:val="none"/>
          <w:lang w:bidi="ar"/>
        </w:rPr>
        <w:t xml:space="preserve">Reference: </w:t>
      </w:r>
    </w:p>
    <w:p>
      <w:pPr>
        <w:numPr>
          <w:ilvl w:val="0"/>
          <w:numId w:val="1"/>
        </w:numPr>
        <w:adjustRightInd w:val="0"/>
        <w:spacing w:line="400" w:lineRule="exact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szCs w:val="21"/>
          <w:highlight w:val="none"/>
          <w:lang w:bidi="ar"/>
        </w:rPr>
        <w:t xml:space="preserve">Wu, R. T., Chi, X. D., Sessler, J., et al. </w:t>
      </w:r>
      <w:r>
        <w:rPr>
          <w:rFonts w:ascii="Times New Roman" w:hAnsi="Times New Roman"/>
          <w:i/>
          <w:iCs/>
          <w:szCs w:val="21"/>
          <w:highlight w:val="none"/>
          <w:lang w:bidi="ar"/>
        </w:rPr>
        <w:t>J. Am. Chem. Soc</w:t>
      </w:r>
      <w:r>
        <w:rPr>
          <w:rFonts w:ascii="Times New Roman" w:hAnsi="Times New Roman"/>
          <w:szCs w:val="21"/>
          <w:highlight w:val="none"/>
          <w:lang w:bidi="ar"/>
        </w:rPr>
        <w:t>., 2018, vol. 140, no. 22, pp. 6823</w:t>
      </w:r>
      <w:r>
        <w:rPr>
          <w:rFonts w:hint="eastAsia" w:ascii="Times New Roman" w:hAnsi="Times New Roman" w:cs="等线"/>
          <w:szCs w:val="21"/>
          <w:highlight w:val="none"/>
          <w:lang w:bidi="ar"/>
        </w:rPr>
        <w:t>–</w:t>
      </w:r>
      <w:r>
        <w:rPr>
          <w:rFonts w:ascii="Times New Roman" w:hAnsi="Times New Roman"/>
          <w:szCs w:val="21"/>
          <w:highlight w:val="none"/>
          <w:lang w:bidi="ar"/>
        </w:rPr>
        <w:t>6831.</w:t>
      </w:r>
    </w:p>
    <w:p>
      <w:pPr>
        <w:widowControl/>
        <w:jc w:val="left"/>
        <w:rPr>
          <w:highlight w:val="none"/>
        </w:rPr>
      </w:pPr>
      <w:r>
        <w:rPr>
          <w:rFonts w:ascii="Times New Roman" w:hAnsi="Times New Roman"/>
          <w:szCs w:val="21"/>
          <w:highlight w:val="none"/>
          <w:lang w:bidi="ar"/>
        </w:rPr>
        <w:t xml:space="preserve">    </w:t>
      </w:r>
      <w:r>
        <w:rPr>
          <w:rFonts w:hint="eastAsia" w:ascii="Times New Roman" w:hAnsi="Times New Roman"/>
          <w:szCs w:val="21"/>
          <w:highlight w:val="none"/>
          <w:lang w:bidi="ar"/>
        </w:rPr>
        <w:t xml:space="preserve">  </w:t>
      </w:r>
      <w:r>
        <w:rPr>
          <w:rFonts w:ascii="Times New Roman" w:hAnsi="Times New Roman"/>
          <w:szCs w:val="21"/>
          <w:highlight w:val="none"/>
          <w:lang w:bidi="ar"/>
        </w:rPr>
        <w:t>https://doi.org/10.1021/jacs.7b12957</w:t>
      </w:r>
    </w:p>
    <w:p>
      <w:pPr>
        <w:jc w:val="left"/>
        <w:rPr>
          <w:rFonts w:ascii="Times New Roman" w:hAnsi="Times New Roman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8EECF"/>
    <w:multiLevelType w:val="multilevel"/>
    <w:tmpl w:val="5D68EEC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635" w:hanging="425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xN2NmY2ZjNzM3MTdlMDY3ZmUxYmMzOTBlZDRhZjYifQ=="/>
  </w:docVars>
  <w:rsids>
    <w:rsidRoot w:val="00FE0133"/>
    <w:rsid w:val="00225B5A"/>
    <w:rsid w:val="00316AA6"/>
    <w:rsid w:val="00442EAF"/>
    <w:rsid w:val="005D7D07"/>
    <w:rsid w:val="00807869"/>
    <w:rsid w:val="00962217"/>
    <w:rsid w:val="00B271B0"/>
    <w:rsid w:val="00FE0133"/>
    <w:rsid w:val="0168529D"/>
    <w:rsid w:val="0A7F4FD9"/>
    <w:rsid w:val="0E113E79"/>
    <w:rsid w:val="0E694108"/>
    <w:rsid w:val="10BE4C49"/>
    <w:rsid w:val="12762B59"/>
    <w:rsid w:val="12990A14"/>
    <w:rsid w:val="1B885426"/>
    <w:rsid w:val="1C255E97"/>
    <w:rsid w:val="1CA30C1A"/>
    <w:rsid w:val="23AE72FF"/>
    <w:rsid w:val="32B25726"/>
    <w:rsid w:val="371F710E"/>
    <w:rsid w:val="37A769DE"/>
    <w:rsid w:val="3BC62A80"/>
    <w:rsid w:val="409451E9"/>
    <w:rsid w:val="40AD348B"/>
    <w:rsid w:val="41350F52"/>
    <w:rsid w:val="4225074E"/>
    <w:rsid w:val="43E51F12"/>
    <w:rsid w:val="47BC11DC"/>
    <w:rsid w:val="481B00E6"/>
    <w:rsid w:val="48E076C9"/>
    <w:rsid w:val="52011CB2"/>
    <w:rsid w:val="53890B0C"/>
    <w:rsid w:val="563A5E98"/>
    <w:rsid w:val="564D6C27"/>
    <w:rsid w:val="581D625C"/>
    <w:rsid w:val="58E86DD2"/>
    <w:rsid w:val="5A913874"/>
    <w:rsid w:val="5FF44B28"/>
    <w:rsid w:val="608D2FCC"/>
    <w:rsid w:val="62274036"/>
    <w:rsid w:val="649C2EFE"/>
    <w:rsid w:val="651641C9"/>
    <w:rsid w:val="652D1BA0"/>
    <w:rsid w:val="65991E30"/>
    <w:rsid w:val="67436443"/>
    <w:rsid w:val="69F04BF7"/>
    <w:rsid w:val="6A773014"/>
    <w:rsid w:val="6B017E41"/>
    <w:rsid w:val="6C49017C"/>
    <w:rsid w:val="6F163CAA"/>
    <w:rsid w:val="6F366AAA"/>
    <w:rsid w:val="70B14F8C"/>
    <w:rsid w:val="71FD4CC6"/>
    <w:rsid w:val="73C56356"/>
    <w:rsid w:val="74E04009"/>
    <w:rsid w:val="7511697C"/>
    <w:rsid w:val="7BC31C46"/>
    <w:rsid w:val="7FD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15"/>
    <w:basedOn w:val="3"/>
    <w:qFormat/>
    <w:uiPriority w:val="0"/>
    <w:rPr>
      <w:rFonts w:hint="default" w:ascii="Times New Roman" w:hAnsi="Times New Roman" w:cs="Times New Roman"/>
      <w:color w:val="0563C1"/>
      <w:u w:val="single"/>
    </w:rPr>
  </w:style>
  <w:style w:type="paragraph" w:customStyle="1" w:styleId="6">
    <w:name w:val="TitleArticle"/>
    <w:basedOn w:val="1"/>
    <w:qFormat/>
    <w:uiPriority w:val="0"/>
    <w:pPr>
      <w:widowControl/>
      <w:spacing w:before="240" w:after="360" w:line="360" w:lineRule="auto"/>
      <w:jc w:val="center"/>
      <w:outlineLvl w:val="0"/>
    </w:pPr>
    <w:rPr>
      <w:rFonts w:ascii="Times New Roman" w:hAnsi="Times New Roman" w:eastAsiaTheme="minorEastAsia"/>
      <w:b/>
      <w:caps/>
      <w:kern w:val="0"/>
      <w:sz w:val="28"/>
      <w:szCs w:val="20"/>
      <w:lang w:val="ru-RU" w:eastAsia="en-US"/>
    </w:rPr>
  </w:style>
  <w:style w:type="paragraph" w:customStyle="1" w:styleId="7">
    <w:name w:val="Author"/>
    <w:basedOn w:val="1"/>
    <w:qFormat/>
    <w:uiPriority w:val="0"/>
    <w:pPr>
      <w:widowControl/>
      <w:spacing w:before="120" w:after="120" w:line="360" w:lineRule="auto"/>
      <w:ind w:firstLine="567"/>
      <w:jc w:val="center"/>
    </w:pPr>
    <w:rPr>
      <w:rFonts w:ascii="Times New Roman" w:hAnsi="Times New Roman" w:eastAsiaTheme="minorEastAsia"/>
      <w:b/>
      <w:kern w:val="0"/>
      <w:sz w:val="28"/>
      <w:szCs w:val="20"/>
      <w:lang w:val="ru-RU" w:eastAsia="en-US"/>
    </w:rPr>
  </w:style>
  <w:style w:type="paragraph" w:customStyle="1" w:styleId="8">
    <w:name w:val="Address"/>
    <w:basedOn w:val="1"/>
    <w:qFormat/>
    <w:uiPriority w:val="0"/>
    <w:pPr>
      <w:widowControl/>
      <w:spacing w:after="240"/>
      <w:ind w:firstLine="567"/>
      <w:jc w:val="center"/>
    </w:pPr>
    <w:rPr>
      <w:rFonts w:ascii="Times New Roman" w:hAnsi="Times New Roman" w:eastAsiaTheme="minorEastAsia"/>
      <w:i/>
      <w:kern w:val="0"/>
      <w:sz w:val="26"/>
      <w:szCs w:val="20"/>
      <w:lang w:val="ru-RU" w:eastAsia="en-US"/>
    </w:rPr>
  </w:style>
  <w:style w:type="character" w:customStyle="1" w:styleId="9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24145A-4F7A-408B-A6A8-D88B479C4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426</Words>
  <Characters>2382</Characters>
  <Lines>28</Lines>
  <Paragraphs>7</Paragraphs>
  <TotalTime>0</TotalTime>
  <ScaleCrop>false</ScaleCrop>
  <LinksUpToDate>false</LinksUpToDate>
  <CharactersWithSpaces>2789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2022-04-02T08:48:00Z</dcterms:created>
  <dc:creator>苏 苏</dc:creator>
  <cp:lastModifiedBy>susu</cp:lastModifiedBy>
  <dcterms:modified xsi:type="dcterms:W3CDTF">2023-05-03T05:45:16Z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49AE88E0812F405186EA76D8A34EDD71</vt:lpwstr>
  </property>
</Properties>
</file>