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71B1" w:rsidRPr="00585F84" w:rsidRDefault="005A71B1" w:rsidP="005A71B1">
      <w:pPr>
        <w:pStyle w:val="Ttulo2"/>
        <w:spacing w:line="288" w:lineRule="auto"/>
        <w:jc w:val="both"/>
        <w:rPr>
          <w:rFonts w:ascii="Arial" w:hAnsi="Arial" w:cs="Arial"/>
          <w:b/>
          <w:bCs/>
          <w:color w:val="auto"/>
        </w:rPr>
      </w:pPr>
      <w:r w:rsidRPr="00585F84">
        <w:rPr>
          <w:rFonts w:ascii="Arial" w:hAnsi="Arial" w:cs="Arial"/>
          <w:b/>
          <w:bCs/>
          <w:color w:val="auto"/>
        </w:rPr>
        <w:t>Supplementary data</w:t>
      </w:r>
    </w:p>
    <w:p w:rsidR="005A71B1" w:rsidRPr="002B0C3C" w:rsidRDefault="005A71B1" w:rsidP="005A71B1">
      <w:pPr>
        <w:spacing w:line="288" w:lineRule="auto"/>
        <w:jc w:val="both"/>
        <w:rPr>
          <w:rFonts w:ascii="Arial" w:hAnsi="Arial" w:cs="Arial"/>
        </w:rPr>
      </w:pPr>
    </w:p>
    <w:p w:rsidR="005A71B1" w:rsidRPr="00153DE9" w:rsidRDefault="005A71B1" w:rsidP="005A71B1">
      <w:pPr>
        <w:spacing w:line="288" w:lineRule="auto"/>
        <w:jc w:val="both"/>
        <w:rPr>
          <w:rFonts w:ascii="Arial" w:hAnsi="Arial" w:cs="Arial"/>
          <w:b/>
          <w:sz w:val="20"/>
        </w:rPr>
      </w:pPr>
      <w:r w:rsidRPr="00152841">
        <w:rPr>
          <w:rFonts w:ascii="Arial" w:hAnsi="Arial" w:cs="Arial"/>
          <w:b/>
          <w:bCs/>
          <w:sz w:val="18"/>
        </w:rPr>
        <w:t xml:space="preserve">Supplementary </w:t>
      </w:r>
      <w:r>
        <w:rPr>
          <w:rFonts w:ascii="Arial" w:hAnsi="Arial" w:cs="Arial"/>
          <w:b/>
          <w:bCs/>
          <w:sz w:val="18"/>
        </w:rPr>
        <w:t>Table</w:t>
      </w:r>
      <w:r w:rsidRPr="00152841">
        <w:rPr>
          <w:rFonts w:ascii="Arial" w:hAnsi="Arial" w:cs="Arial"/>
          <w:b/>
          <w:bCs/>
          <w:sz w:val="18"/>
        </w:rPr>
        <w:t xml:space="preserve"> 1.</w:t>
      </w:r>
      <w:r w:rsidRPr="00152841">
        <w:rPr>
          <w:rFonts w:ascii="Arial" w:hAnsi="Arial" w:cs="Arial"/>
          <w:sz w:val="18"/>
        </w:rPr>
        <w:t xml:space="preserve"> </w:t>
      </w:r>
    </w:p>
    <w:tbl>
      <w:tblPr>
        <w:tblStyle w:val="Tablaconcuadrcula"/>
        <w:tblW w:w="8652" w:type="dxa"/>
        <w:jc w:val="center"/>
        <w:tblBorders>
          <w:top w:val="none" w:sz="4" w:space="0" w:color="000000" w:themeColor="text1"/>
          <w:left w:val="none" w:sz="4" w:space="0" w:color="000000" w:themeColor="text1"/>
          <w:bottom w:val="none" w:sz="4" w:space="0" w:color="000000" w:themeColor="text1"/>
          <w:right w:val="none" w:sz="4" w:space="0" w:color="000000" w:themeColor="text1"/>
          <w:insideH w:val="none" w:sz="4" w:space="0" w:color="000000" w:themeColor="text1"/>
          <w:insideV w:val="none" w:sz="4" w:space="0" w:color="000000" w:themeColor="text1"/>
        </w:tblBorders>
        <w:tblLayout w:type="fixed"/>
        <w:tblLook w:val="06A0" w:firstRow="1" w:lastRow="0" w:firstColumn="1" w:lastColumn="0" w:noHBand="1" w:noVBand="1"/>
      </w:tblPr>
      <w:tblGrid>
        <w:gridCol w:w="1560"/>
        <w:gridCol w:w="3568"/>
        <w:gridCol w:w="3524"/>
      </w:tblGrid>
      <w:tr w:rsidR="005A71B1" w:rsidRPr="002563A0" w:rsidTr="002563A0">
        <w:trPr>
          <w:trHeight w:val="540"/>
          <w:jc w:val="center"/>
        </w:trPr>
        <w:tc>
          <w:tcPr>
            <w:tcW w:w="1560" w:type="dxa"/>
            <w:tcBorders>
              <w:bottom w:val="single" w:sz="4" w:space="0" w:color="000000" w:themeColor="text1"/>
            </w:tcBorders>
          </w:tcPr>
          <w:p w:rsidR="005A71B1" w:rsidRPr="007A1BD8" w:rsidRDefault="005A71B1" w:rsidP="002563A0">
            <w:pPr>
              <w:spacing w:line="288" w:lineRule="auto"/>
              <w:jc w:val="both"/>
              <w:rPr>
                <w:rFonts w:ascii="Arial" w:hAnsi="Arial" w:cs="Arial"/>
                <w:b/>
                <w:bCs/>
                <w:sz w:val="20"/>
              </w:rPr>
            </w:pPr>
            <w:r w:rsidRPr="007A1BD8">
              <w:rPr>
                <w:rFonts w:ascii="Arial" w:hAnsi="Arial" w:cs="Arial"/>
                <w:b/>
                <w:bCs/>
                <w:sz w:val="20"/>
              </w:rPr>
              <w:t>Primer name</w:t>
            </w:r>
          </w:p>
        </w:tc>
        <w:tc>
          <w:tcPr>
            <w:tcW w:w="3568" w:type="dxa"/>
            <w:tcBorders>
              <w:bottom w:val="single" w:sz="4" w:space="0" w:color="000000" w:themeColor="text1"/>
            </w:tcBorders>
          </w:tcPr>
          <w:p w:rsidR="005A71B1" w:rsidRPr="007A1BD8" w:rsidRDefault="005A71B1" w:rsidP="002563A0">
            <w:pPr>
              <w:spacing w:line="288" w:lineRule="auto"/>
              <w:jc w:val="both"/>
              <w:rPr>
                <w:rFonts w:ascii="Arial" w:hAnsi="Arial" w:cs="Arial"/>
                <w:b/>
                <w:bCs/>
                <w:sz w:val="20"/>
              </w:rPr>
            </w:pPr>
            <w:r w:rsidRPr="007A1BD8">
              <w:rPr>
                <w:rFonts w:ascii="Arial" w:hAnsi="Arial" w:cs="Arial"/>
                <w:b/>
                <w:bCs/>
                <w:sz w:val="20"/>
              </w:rPr>
              <w:t>Primer forward sequence (5’ - 3’)</w:t>
            </w:r>
          </w:p>
        </w:tc>
        <w:tc>
          <w:tcPr>
            <w:tcW w:w="3524" w:type="dxa"/>
            <w:tcBorders>
              <w:bottom w:val="single" w:sz="4" w:space="0" w:color="000000" w:themeColor="text1"/>
            </w:tcBorders>
          </w:tcPr>
          <w:p w:rsidR="005A71B1" w:rsidRPr="00B4684E" w:rsidRDefault="005A71B1" w:rsidP="002563A0">
            <w:pPr>
              <w:spacing w:line="288" w:lineRule="auto"/>
              <w:jc w:val="both"/>
              <w:rPr>
                <w:rFonts w:ascii="Arial" w:hAnsi="Arial" w:cs="Arial"/>
                <w:b/>
                <w:bCs/>
                <w:sz w:val="20"/>
                <w:lang w:val="es-ES"/>
              </w:rPr>
            </w:pPr>
            <w:r w:rsidRPr="00B4684E">
              <w:rPr>
                <w:rFonts w:ascii="Arial" w:hAnsi="Arial" w:cs="Arial"/>
                <w:b/>
                <w:bCs/>
                <w:sz w:val="20"/>
                <w:lang w:val="es-ES"/>
              </w:rPr>
              <w:t>Primer reverse sequence (5’ - 3’)</w:t>
            </w:r>
          </w:p>
        </w:tc>
      </w:tr>
      <w:tr w:rsidR="005A71B1" w:rsidRPr="007A1BD8" w:rsidTr="002563A0">
        <w:trPr>
          <w:trHeight w:val="540"/>
          <w:jc w:val="center"/>
        </w:trPr>
        <w:tc>
          <w:tcPr>
            <w:tcW w:w="1560" w:type="dxa"/>
            <w:tcBorders>
              <w:top w:val="single" w:sz="4" w:space="0" w:color="000000" w:themeColor="text1"/>
            </w:tcBorders>
          </w:tcPr>
          <w:p w:rsidR="005A71B1" w:rsidRPr="007A1BD8" w:rsidRDefault="005A71B1" w:rsidP="002563A0">
            <w:pPr>
              <w:spacing w:line="288" w:lineRule="auto"/>
              <w:jc w:val="both"/>
              <w:rPr>
                <w:rFonts w:ascii="Arial" w:hAnsi="Arial" w:cs="Arial"/>
                <w:i/>
                <w:iCs/>
                <w:sz w:val="20"/>
              </w:rPr>
            </w:pPr>
            <w:r w:rsidRPr="007A1BD8">
              <w:rPr>
                <w:rFonts w:ascii="Arial" w:hAnsi="Arial" w:cs="Arial"/>
                <w:i/>
                <w:iCs/>
                <w:sz w:val="20"/>
              </w:rPr>
              <w:t>HERVK-pol</w:t>
            </w:r>
          </w:p>
        </w:tc>
        <w:tc>
          <w:tcPr>
            <w:tcW w:w="3568" w:type="dxa"/>
            <w:tcBorders>
              <w:top w:val="single" w:sz="4" w:space="0" w:color="000000" w:themeColor="text1"/>
            </w:tcBorders>
          </w:tcPr>
          <w:p w:rsidR="005A71B1" w:rsidRPr="007A1BD8" w:rsidRDefault="005A71B1" w:rsidP="002563A0">
            <w:pPr>
              <w:spacing w:line="288" w:lineRule="auto"/>
              <w:jc w:val="both"/>
              <w:rPr>
                <w:rFonts w:ascii="Arial" w:hAnsi="Arial" w:cs="Arial"/>
                <w:sz w:val="20"/>
              </w:rPr>
            </w:pPr>
            <w:r w:rsidRPr="007A1BD8">
              <w:rPr>
                <w:rFonts w:ascii="Arial" w:hAnsi="Arial" w:cs="Arial"/>
                <w:sz w:val="20"/>
              </w:rPr>
              <w:t>TCACATGGAAACAGGCAAAA</w:t>
            </w:r>
          </w:p>
        </w:tc>
        <w:tc>
          <w:tcPr>
            <w:tcW w:w="3524" w:type="dxa"/>
            <w:tcBorders>
              <w:top w:val="single" w:sz="4" w:space="0" w:color="000000" w:themeColor="text1"/>
            </w:tcBorders>
          </w:tcPr>
          <w:p w:rsidR="005A71B1" w:rsidRPr="007A1BD8" w:rsidRDefault="005A71B1" w:rsidP="002563A0">
            <w:pPr>
              <w:spacing w:line="288" w:lineRule="auto"/>
              <w:jc w:val="both"/>
              <w:rPr>
                <w:rFonts w:ascii="Arial" w:hAnsi="Arial" w:cs="Arial"/>
                <w:sz w:val="20"/>
              </w:rPr>
            </w:pPr>
            <w:r w:rsidRPr="007A1BD8">
              <w:rPr>
                <w:rFonts w:ascii="Arial" w:hAnsi="Arial" w:cs="Arial"/>
                <w:sz w:val="20"/>
              </w:rPr>
              <w:t>AGGTACATGCGTGACATCCA</w:t>
            </w:r>
          </w:p>
        </w:tc>
      </w:tr>
      <w:tr w:rsidR="005A71B1" w:rsidRPr="007A1BD8" w:rsidTr="002563A0">
        <w:trPr>
          <w:trHeight w:val="540"/>
          <w:jc w:val="center"/>
        </w:trPr>
        <w:tc>
          <w:tcPr>
            <w:tcW w:w="1560" w:type="dxa"/>
          </w:tcPr>
          <w:p w:rsidR="005A71B1" w:rsidRPr="007A1BD8" w:rsidRDefault="005A71B1" w:rsidP="002563A0">
            <w:pPr>
              <w:spacing w:line="288" w:lineRule="auto"/>
              <w:jc w:val="both"/>
              <w:rPr>
                <w:rFonts w:ascii="Arial" w:hAnsi="Arial" w:cs="Arial"/>
                <w:i/>
                <w:iCs/>
                <w:sz w:val="20"/>
              </w:rPr>
            </w:pPr>
            <w:r w:rsidRPr="007A1BD8">
              <w:rPr>
                <w:rFonts w:ascii="Arial" w:hAnsi="Arial" w:cs="Arial"/>
                <w:i/>
                <w:iCs/>
                <w:sz w:val="20"/>
              </w:rPr>
              <w:t>HERVK-gag</w:t>
            </w:r>
          </w:p>
        </w:tc>
        <w:tc>
          <w:tcPr>
            <w:tcW w:w="3568" w:type="dxa"/>
          </w:tcPr>
          <w:p w:rsidR="005A71B1" w:rsidRPr="007A1BD8" w:rsidRDefault="005A71B1" w:rsidP="002563A0">
            <w:pPr>
              <w:spacing w:line="288" w:lineRule="auto"/>
              <w:jc w:val="both"/>
              <w:rPr>
                <w:rFonts w:ascii="Arial" w:hAnsi="Arial" w:cs="Arial"/>
                <w:sz w:val="20"/>
              </w:rPr>
            </w:pPr>
            <w:r w:rsidRPr="007A1BD8">
              <w:rPr>
                <w:rFonts w:ascii="Arial" w:hAnsi="Arial" w:cs="Arial"/>
                <w:sz w:val="20"/>
              </w:rPr>
              <w:t>AGCAGGTCAGGTGCCCGTAACATT</w:t>
            </w:r>
          </w:p>
        </w:tc>
        <w:tc>
          <w:tcPr>
            <w:tcW w:w="3524" w:type="dxa"/>
          </w:tcPr>
          <w:p w:rsidR="005A71B1" w:rsidRPr="007A1BD8" w:rsidRDefault="005A71B1" w:rsidP="002563A0">
            <w:pPr>
              <w:spacing w:line="288" w:lineRule="auto"/>
              <w:jc w:val="both"/>
              <w:rPr>
                <w:rFonts w:ascii="Arial" w:hAnsi="Arial" w:cs="Arial"/>
                <w:sz w:val="20"/>
              </w:rPr>
            </w:pPr>
            <w:r w:rsidRPr="007A1BD8">
              <w:rPr>
                <w:rFonts w:ascii="Arial" w:hAnsi="Arial" w:cs="Arial"/>
                <w:sz w:val="20"/>
              </w:rPr>
              <w:t>TGGTGCCGTAGGATTAAGTCTCCT</w:t>
            </w:r>
          </w:p>
        </w:tc>
      </w:tr>
      <w:tr w:rsidR="005A71B1" w:rsidRPr="007A1BD8" w:rsidTr="002563A0">
        <w:trPr>
          <w:trHeight w:val="540"/>
          <w:jc w:val="center"/>
        </w:trPr>
        <w:tc>
          <w:tcPr>
            <w:tcW w:w="1560" w:type="dxa"/>
          </w:tcPr>
          <w:p w:rsidR="005A71B1" w:rsidRPr="007A1BD8" w:rsidRDefault="005A71B1" w:rsidP="002563A0">
            <w:pPr>
              <w:spacing w:line="288" w:lineRule="auto"/>
              <w:jc w:val="both"/>
              <w:rPr>
                <w:rFonts w:ascii="Arial" w:hAnsi="Arial" w:cs="Arial"/>
                <w:i/>
                <w:iCs/>
                <w:sz w:val="20"/>
                <w:vertAlign w:val="subscript"/>
              </w:rPr>
            </w:pPr>
            <w:r w:rsidRPr="007A1BD8">
              <w:rPr>
                <w:rFonts w:ascii="Arial" w:hAnsi="Arial" w:cs="Arial"/>
                <w:i/>
                <w:iCs/>
                <w:sz w:val="20"/>
              </w:rPr>
              <w:t>HERVK-env</w:t>
            </w:r>
            <w:r w:rsidRPr="007A1BD8">
              <w:rPr>
                <w:rFonts w:ascii="Arial" w:hAnsi="Arial" w:cs="Arial"/>
                <w:i/>
                <w:iCs/>
                <w:sz w:val="20"/>
                <w:vertAlign w:val="subscript"/>
              </w:rPr>
              <w:t>1</w:t>
            </w:r>
          </w:p>
        </w:tc>
        <w:tc>
          <w:tcPr>
            <w:tcW w:w="3568" w:type="dxa"/>
          </w:tcPr>
          <w:p w:rsidR="005A71B1" w:rsidRPr="007A1BD8" w:rsidRDefault="005A71B1" w:rsidP="002563A0">
            <w:pPr>
              <w:spacing w:line="288" w:lineRule="auto"/>
              <w:jc w:val="both"/>
              <w:rPr>
                <w:rFonts w:ascii="Arial" w:hAnsi="Arial" w:cs="Arial"/>
                <w:sz w:val="20"/>
              </w:rPr>
            </w:pPr>
            <w:r w:rsidRPr="007A1BD8">
              <w:rPr>
                <w:rFonts w:ascii="Arial" w:hAnsi="Arial" w:cs="Arial"/>
                <w:sz w:val="20"/>
              </w:rPr>
              <w:t>CTGAGGCAATTGCAGGAGTT</w:t>
            </w:r>
          </w:p>
        </w:tc>
        <w:tc>
          <w:tcPr>
            <w:tcW w:w="3524" w:type="dxa"/>
          </w:tcPr>
          <w:p w:rsidR="005A71B1" w:rsidRPr="007A1BD8" w:rsidRDefault="005A71B1" w:rsidP="002563A0">
            <w:pPr>
              <w:spacing w:line="288" w:lineRule="auto"/>
              <w:jc w:val="both"/>
              <w:rPr>
                <w:rFonts w:ascii="Arial" w:hAnsi="Arial" w:cs="Arial"/>
                <w:sz w:val="20"/>
              </w:rPr>
            </w:pPr>
            <w:r w:rsidRPr="007A1BD8">
              <w:rPr>
                <w:rFonts w:ascii="Arial" w:hAnsi="Arial" w:cs="Arial"/>
                <w:sz w:val="20"/>
              </w:rPr>
              <w:t>GCTGTCTCTTCGGAGCTGTT</w:t>
            </w:r>
          </w:p>
        </w:tc>
      </w:tr>
      <w:tr w:rsidR="005A71B1" w:rsidRPr="007A1BD8" w:rsidTr="002563A0">
        <w:trPr>
          <w:trHeight w:val="540"/>
          <w:jc w:val="center"/>
        </w:trPr>
        <w:tc>
          <w:tcPr>
            <w:tcW w:w="1560" w:type="dxa"/>
          </w:tcPr>
          <w:p w:rsidR="005A71B1" w:rsidRPr="007A1BD8" w:rsidRDefault="005A71B1" w:rsidP="002563A0">
            <w:pPr>
              <w:spacing w:line="288" w:lineRule="auto"/>
              <w:jc w:val="both"/>
              <w:rPr>
                <w:rFonts w:ascii="Arial" w:hAnsi="Arial" w:cs="Arial"/>
                <w:i/>
                <w:iCs/>
                <w:sz w:val="20"/>
                <w:vertAlign w:val="subscript"/>
              </w:rPr>
            </w:pPr>
            <w:r w:rsidRPr="007A1BD8">
              <w:rPr>
                <w:rFonts w:ascii="Arial" w:hAnsi="Arial" w:cs="Arial"/>
                <w:i/>
                <w:iCs/>
                <w:sz w:val="20"/>
              </w:rPr>
              <w:t>HERVK-env</w:t>
            </w:r>
            <w:r w:rsidRPr="007A1BD8">
              <w:rPr>
                <w:rFonts w:ascii="Arial" w:hAnsi="Arial" w:cs="Arial"/>
                <w:i/>
                <w:iCs/>
                <w:sz w:val="20"/>
                <w:vertAlign w:val="subscript"/>
              </w:rPr>
              <w:t>3</w:t>
            </w:r>
          </w:p>
        </w:tc>
        <w:tc>
          <w:tcPr>
            <w:tcW w:w="3568" w:type="dxa"/>
          </w:tcPr>
          <w:p w:rsidR="005A71B1" w:rsidRPr="007A1BD8" w:rsidRDefault="005A71B1" w:rsidP="002563A0">
            <w:pPr>
              <w:spacing w:line="288" w:lineRule="auto"/>
              <w:jc w:val="both"/>
              <w:rPr>
                <w:rFonts w:ascii="Arial" w:hAnsi="Arial" w:cs="Arial"/>
                <w:sz w:val="20"/>
              </w:rPr>
            </w:pPr>
            <w:r w:rsidRPr="007A1BD8">
              <w:rPr>
                <w:rFonts w:ascii="Arial" w:hAnsi="Arial" w:cs="Arial"/>
                <w:sz w:val="20"/>
              </w:rPr>
              <w:t>CACAACTAAAGAAGCTGACG</w:t>
            </w:r>
          </w:p>
        </w:tc>
        <w:tc>
          <w:tcPr>
            <w:tcW w:w="3524" w:type="dxa"/>
          </w:tcPr>
          <w:p w:rsidR="005A71B1" w:rsidRPr="007A1BD8" w:rsidRDefault="005A71B1" w:rsidP="002563A0">
            <w:pPr>
              <w:spacing w:line="288" w:lineRule="auto"/>
              <w:jc w:val="both"/>
              <w:rPr>
                <w:rFonts w:ascii="Arial" w:hAnsi="Arial" w:cs="Arial"/>
                <w:sz w:val="20"/>
              </w:rPr>
            </w:pPr>
            <w:r w:rsidRPr="007A1BD8">
              <w:rPr>
                <w:rFonts w:ascii="Arial" w:hAnsi="Arial" w:cs="Arial"/>
                <w:sz w:val="20"/>
              </w:rPr>
              <w:t>CATAGGCCCAGTTGGTATAG</w:t>
            </w:r>
          </w:p>
        </w:tc>
      </w:tr>
      <w:tr w:rsidR="005A71B1" w:rsidRPr="007A1BD8" w:rsidTr="002563A0">
        <w:trPr>
          <w:trHeight w:val="540"/>
          <w:jc w:val="center"/>
        </w:trPr>
        <w:tc>
          <w:tcPr>
            <w:tcW w:w="1560" w:type="dxa"/>
          </w:tcPr>
          <w:p w:rsidR="005A71B1" w:rsidRPr="007A1BD8" w:rsidRDefault="005A71B1" w:rsidP="002563A0">
            <w:pPr>
              <w:spacing w:line="288" w:lineRule="auto"/>
              <w:jc w:val="both"/>
              <w:rPr>
                <w:rFonts w:ascii="Arial" w:hAnsi="Arial" w:cs="Arial"/>
                <w:i/>
                <w:iCs/>
                <w:sz w:val="20"/>
              </w:rPr>
            </w:pPr>
            <w:r>
              <w:rPr>
                <w:rFonts w:ascii="Arial" w:hAnsi="Arial" w:cs="Arial"/>
                <w:i/>
                <w:iCs/>
                <w:sz w:val="20"/>
              </w:rPr>
              <w:t>HERVE</w:t>
            </w:r>
            <w:r w:rsidRPr="007A1BD8">
              <w:rPr>
                <w:rFonts w:ascii="Arial" w:hAnsi="Arial" w:cs="Arial"/>
                <w:i/>
                <w:iCs/>
                <w:sz w:val="20"/>
              </w:rPr>
              <w:t>-env</w:t>
            </w:r>
          </w:p>
        </w:tc>
        <w:tc>
          <w:tcPr>
            <w:tcW w:w="3568" w:type="dxa"/>
          </w:tcPr>
          <w:p w:rsidR="005A71B1" w:rsidRPr="007A1BD8" w:rsidRDefault="005A71B1" w:rsidP="002563A0">
            <w:pPr>
              <w:spacing w:line="288" w:lineRule="auto"/>
              <w:jc w:val="both"/>
              <w:rPr>
                <w:rFonts w:ascii="Arial" w:hAnsi="Arial" w:cs="Arial"/>
                <w:sz w:val="20"/>
              </w:rPr>
            </w:pPr>
            <w:r w:rsidRPr="00EE41F3">
              <w:rPr>
                <w:rFonts w:ascii="Arial" w:hAnsi="Arial" w:cs="Arial"/>
                <w:sz w:val="20"/>
              </w:rPr>
              <w:t>CTGGTCCACGCACGGCCGAAGCATG</w:t>
            </w:r>
          </w:p>
        </w:tc>
        <w:tc>
          <w:tcPr>
            <w:tcW w:w="3524" w:type="dxa"/>
          </w:tcPr>
          <w:p w:rsidR="005A71B1" w:rsidRPr="00EE41F3" w:rsidRDefault="005A71B1" w:rsidP="002563A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TTTGCTGTCCTACCTCAGTGAC</w:t>
            </w:r>
          </w:p>
        </w:tc>
      </w:tr>
      <w:tr w:rsidR="005A71B1" w:rsidRPr="007A1BD8" w:rsidTr="002563A0">
        <w:trPr>
          <w:trHeight w:val="540"/>
          <w:jc w:val="center"/>
        </w:trPr>
        <w:tc>
          <w:tcPr>
            <w:tcW w:w="1560" w:type="dxa"/>
          </w:tcPr>
          <w:p w:rsidR="005A71B1" w:rsidRPr="007A1BD8" w:rsidRDefault="005A71B1" w:rsidP="002563A0">
            <w:pPr>
              <w:spacing w:line="288" w:lineRule="auto"/>
              <w:jc w:val="both"/>
              <w:rPr>
                <w:rFonts w:ascii="Arial" w:hAnsi="Arial" w:cs="Arial"/>
                <w:i/>
                <w:iCs/>
                <w:sz w:val="20"/>
              </w:rPr>
            </w:pPr>
            <w:r>
              <w:rPr>
                <w:rFonts w:ascii="Arial" w:hAnsi="Arial" w:cs="Arial"/>
                <w:i/>
                <w:iCs/>
                <w:sz w:val="20"/>
              </w:rPr>
              <w:t>HERVH</w:t>
            </w:r>
            <w:r w:rsidRPr="007A1BD8">
              <w:rPr>
                <w:rFonts w:ascii="Arial" w:hAnsi="Arial" w:cs="Arial"/>
                <w:i/>
                <w:iCs/>
                <w:sz w:val="20"/>
              </w:rPr>
              <w:t>-env</w:t>
            </w:r>
          </w:p>
        </w:tc>
        <w:tc>
          <w:tcPr>
            <w:tcW w:w="3568" w:type="dxa"/>
          </w:tcPr>
          <w:p w:rsidR="005A71B1" w:rsidRPr="00EE41F3" w:rsidRDefault="005A71B1" w:rsidP="002563A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TTCACTCCATCCTTGGCTAT</w:t>
            </w:r>
          </w:p>
        </w:tc>
        <w:tc>
          <w:tcPr>
            <w:tcW w:w="3524" w:type="dxa"/>
          </w:tcPr>
          <w:p w:rsidR="005A71B1" w:rsidRPr="00EE41F3" w:rsidRDefault="005A71B1" w:rsidP="002563A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CGTCGAGTATCTACGAGCAAT</w:t>
            </w:r>
          </w:p>
        </w:tc>
      </w:tr>
      <w:tr w:rsidR="005A71B1" w:rsidRPr="007A1BD8" w:rsidTr="002563A0">
        <w:trPr>
          <w:trHeight w:val="540"/>
          <w:jc w:val="center"/>
        </w:trPr>
        <w:tc>
          <w:tcPr>
            <w:tcW w:w="1560" w:type="dxa"/>
          </w:tcPr>
          <w:p w:rsidR="005A71B1" w:rsidRDefault="005A71B1" w:rsidP="002563A0">
            <w:pPr>
              <w:spacing w:line="288" w:lineRule="auto"/>
              <w:jc w:val="both"/>
              <w:rPr>
                <w:rFonts w:ascii="Arial" w:hAnsi="Arial" w:cs="Arial"/>
                <w:i/>
                <w:iCs/>
                <w:sz w:val="20"/>
              </w:rPr>
            </w:pPr>
            <w:r>
              <w:rPr>
                <w:rFonts w:ascii="Arial" w:hAnsi="Arial" w:cs="Arial"/>
                <w:i/>
                <w:iCs/>
                <w:sz w:val="20"/>
              </w:rPr>
              <w:t>HERVFC1</w:t>
            </w:r>
            <w:r w:rsidRPr="007A1BD8">
              <w:rPr>
                <w:rFonts w:ascii="Arial" w:hAnsi="Arial" w:cs="Arial"/>
                <w:i/>
                <w:iCs/>
                <w:sz w:val="20"/>
              </w:rPr>
              <w:t>-env</w:t>
            </w:r>
          </w:p>
          <w:p w:rsidR="005A71B1" w:rsidRDefault="005A71B1" w:rsidP="002563A0">
            <w:pPr>
              <w:spacing w:line="288" w:lineRule="auto"/>
              <w:jc w:val="both"/>
              <w:rPr>
                <w:rFonts w:ascii="Arial" w:hAnsi="Arial" w:cs="Arial"/>
                <w:i/>
                <w:iCs/>
                <w:sz w:val="20"/>
              </w:rPr>
            </w:pPr>
            <w:r>
              <w:rPr>
                <w:rFonts w:ascii="Arial" w:hAnsi="Arial" w:cs="Arial"/>
                <w:i/>
                <w:iCs/>
                <w:sz w:val="20"/>
              </w:rPr>
              <w:t>HERVP</w:t>
            </w:r>
            <w:r w:rsidRPr="007A1BD8">
              <w:rPr>
                <w:rFonts w:ascii="Arial" w:hAnsi="Arial" w:cs="Arial"/>
                <w:i/>
                <w:iCs/>
                <w:sz w:val="20"/>
              </w:rPr>
              <w:t>-env</w:t>
            </w:r>
          </w:p>
        </w:tc>
        <w:tc>
          <w:tcPr>
            <w:tcW w:w="3568" w:type="dxa"/>
          </w:tcPr>
          <w:p w:rsidR="005A71B1" w:rsidRDefault="005A71B1" w:rsidP="002563A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GGTGGCTACTTCTGGTGTAACT</w:t>
            </w:r>
          </w:p>
          <w:p w:rsidR="005A71B1" w:rsidRPr="00EE41F3" w:rsidRDefault="005A71B1" w:rsidP="002563A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515DA8">
              <w:rPr>
                <w:rFonts w:ascii="Arial" w:hAnsi="Arial" w:cs="Arial"/>
                <w:sz w:val="20"/>
                <w:szCs w:val="20"/>
              </w:rPr>
              <w:t>CAAGATTGGGTCCCCTCAC</w:t>
            </w:r>
          </w:p>
        </w:tc>
        <w:tc>
          <w:tcPr>
            <w:tcW w:w="3524" w:type="dxa"/>
          </w:tcPr>
          <w:p w:rsidR="005A71B1" w:rsidRDefault="005A71B1" w:rsidP="002563A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GAGGCAACAAGTGAGGAGGT</w:t>
            </w:r>
          </w:p>
          <w:p w:rsidR="005A71B1" w:rsidRPr="00EE41F3" w:rsidRDefault="005A71B1" w:rsidP="002563A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515DA8">
              <w:rPr>
                <w:rFonts w:ascii="Arial" w:hAnsi="Arial" w:cs="Arial"/>
                <w:sz w:val="20"/>
                <w:szCs w:val="20"/>
              </w:rPr>
              <w:t>CCTATGGGGTCTTTCCCTC</w:t>
            </w:r>
          </w:p>
        </w:tc>
      </w:tr>
      <w:tr w:rsidR="005A71B1" w:rsidRPr="007A1BD8" w:rsidTr="002563A0">
        <w:trPr>
          <w:trHeight w:val="540"/>
          <w:jc w:val="center"/>
        </w:trPr>
        <w:tc>
          <w:tcPr>
            <w:tcW w:w="1560" w:type="dxa"/>
          </w:tcPr>
          <w:p w:rsidR="005A71B1" w:rsidRPr="007A1BD8" w:rsidRDefault="005A71B1" w:rsidP="002563A0">
            <w:pPr>
              <w:spacing w:line="288" w:lineRule="auto"/>
              <w:jc w:val="both"/>
              <w:rPr>
                <w:rFonts w:ascii="Arial" w:hAnsi="Arial" w:cs="Arial"/>
                <w:i/>
                <w:iCs/>
                <w:sz w:val="20"/>
              </w:rPr>
            </w:pPr>
            <w:r w:rsidRPr="007A1BD8">
              <w:rPr>
                <w:rFonts w:ascii="Arial" w:hAnsi="Arial" w:cs="Arial"/>
                <w:i/>
                <w:iCs/>
                <w:sz w:val="20"/>
              </w:rPr>
              <w:t>HERVR-env</w:t>
            </w:r>
          </w:p>
        </w:tc>
        <w:tc>
          <w:tcPr>
            <w:tcW w:w="3568" w:type="dxa"/>
          </w:tcPr>
          <w:p w:rsidR="005A71B1" w:rsidRPr="007A1BD8" w:rsidRDefault="005A71B1" w:rsidP="002563A0">
            <w:pPr>
              <w:spacing w:line="288" w:lineRule="auto"/>
              <w:jc w:val="both"/>
              <w:rPr>
                <w:rFonts w:ascii="Arial" w:hAnsi="Arial" w:cs="Arial"/>
                <w:sz w:val="20"/>
              </w:rPr>
            </w:pPr>
            <w:r w:rsidRPr="007A1BD8">
              <w:rPr>
                <w:rFonts w:ascii="Arial" w:hAnsi="Arial" w:cs="Arial"/>
                <w:sz w:val="20"/>
              </w:rPr>
              <w:t>CATGGGAAGCAAGGGAACT</w:t>
            </w:r>
          </w:p>
        </w:tc>
        <w:tc>
          <w:tcPr>
            <w:tcW w:w="3524" w:type="dxa"/>
          </w:tcPr>
          <w:p w:rsidR="005A71B1" w:rsidRPr="007A1BD8" w:rsidRDefault="005A71B1" w:rsidP="002563A0">
            <w:pPr>
              <w:spacing w:line="288" w:lineRule="auto"/>
              <w:jc w:val="both"/>
              <w:rPr>
                <w:rFonts w:ascii="Arial" w:hAnsi="Arial" w:cs="Arial"/>
                <w:sz w:val="20"/>
              </w:rPr>
            </w:pPr>
            <w:r w:rsidRPr="007A1BD8">
              <w:rPr>
                <w:rFonts w:ascii="Arial" w:hAnsi="Arial" w:cs="Arial"/>
                <w:sz w:val="20"/>
              </w:rPr>
              <w:t>CTTTCCCCAGCGAGCAATAC</w:t>
            </w:r>
          </w:p>
        </w:tc>
      </w:tr>
      <w:tr w:rsidR="005A71B1" w:rsidRPr="007A1BD8" w:rsidTr="002563A0">
        <w:trPr>
          <w:trHeight w:val="540"/>
          <w:jc w:val="center"/>
        </w:trPr>
        <w:tc>
          <w:tcPr>
            <w:tcW w:w="1560" w:type="dxa"/>
          </w:tcPr>
          <w:p w:rsidR="005A71B1" w:rsidRPr="007A1BD8" w:rsidRDefault="005A71B1" w:rsidP="002563A0">
            <w:pPr>
              <w:spacing w:line="288" w:lineRule="auto"/>
              <w:jc w:val="both"/>
              <w:rPr>
                <w:rFonts w:ascii="Arial" w:hAnsi="Arial" w:cs="Arial"/>
                <w:i/>
                <w:iCs/>
                <w:sz w:val="20"/>
              </w:rPr>
            </w:pPr>
            <w:r w:rsidRPr="007A1BD8">
              <w:rPr>
                <w:rFonts w:ascii="Arial" w:hAnsi="Arial" w:cs="Arial"/>
                <w:i/>
                <w:iCs/>
                <w:sz w:val="20"/>
              </w:rPr>
              <w:t>HERVW-env</w:t>
            </w:r>
          </w:p>
        </w:tc>
        <w:tc>
          <w:tcPr>
            <w:tcW w:w="3568" w:type="dxa"/>
          </w:tcPr>
          <w:p w:rsidR="005A71B1" w:rsidRPr="007A1BD8" w:rsidRDefault="005A71B1" w:rsidP="002563A0">
            <w:pPr>
              <w:spacing w:line="288" w:lineRule="auto"/>
              <w:jc w:val="both"/>
              <w:rPr>
                <w:rFonts w:ascii="Arial" w:hAnsi="Arial" w:cs="Arial"/>
                <w:sz w:val="20"/>
              </w:rPr>
            </w:pPr>
            <w:r w:rsidRPr="007A1BD8">
              <w:rPr>
                <w:rFonts w:ascii="Arial" w:hAnsi="Arial" w:cs="Arial"/>
                <w:sz w:val="20"/>
              </w:rPr>
              <w:t>GTATGTCTGATGGGGGTGGAG</w:t>
            </w:r>
          </w:p>
        </w:tc>
        <w:tc>
          <w:tcPr>
            <w:tcW w:w="3524" w:type="dxa"/>
          </w:tcPr>
          <w:p w:rsidR="005A71B1" w:rsidRPr="007A1BD8" w:rsidRDefault="005A71B1" w:rsidP="002563A0">
            <w:pPr>
              <w:spacing w:line="288" w:lineRule="auto"/>
              <w:jc w:val="both"/>
              <w:rPr>
                <w:rFonts w:ascii="Arial" w:hAnsi="Arial" w:cs="Arial"/>
                <w:sz w:val="20"/>
              </w:rPr>
            </w:pPr>
            <w:r w:rsidRPr="007A1BD8">
              <w:rPr>
                <w:rFonts w:ascii="Arial" w:hAnsi="Arial" w:cs="Arial"/>
                <w:sz w:val="20"/>
              </w:rPr>
              <w:t>CTAGTCCTTTGTAGGGGCTAGAG</w:t>
            </w:r>
          </w:p>
        </w:tc>
      </w:tr>
      <w:tr w:rsidR="005A71B1" w:rsidRPr="007A1BD8" w:rsidTr="002563A0">
        <w:trPr>
          <w:trHeight w:val="540"/>
          <w:jc w:val="center"/>
        </w:trPr>
        <w:tc>
          <w:tcPr>
            <w:tcW w:w="1560" w:type="dxa"/>
          </w:tcPr>
          <w:p w:rsidR="005A71B1" w:rsidRPr="007A1BD8" w:rsidRDefault="005A71B1" w:rsidP="002563A0">
            <w:pPr>
              <w:spacing w:line="288" w:lineRule="auto"/>
              <w:jc w:val="both"/>
              <w:rPr>
                <w:rFonts w:ascii="Arial" w:hAnsi="Arial" w:cs="Arial"/>
                <w:i/>
                <w:iCs/>
                <w:sz w:val="20"/>
              </w:rPr>
            </w:pPr>
            <w:r w:rsidRPr="007A1BD8">
              <w:rPr>
                <w:rFonts w:ascii="Arial" w:hAnsi="Arial" w:cs="Arial"/>
                <w:i/>
                <w:iCs/>
                <w:sz w:val="20"/>
              </w:rPr>
              <w:t>GAPDH</w:t>
            </w:r>
          </w:p>
        </w:tc>
        <w:tc>
          <w:tcPr>
            <w:tcW w:w="3568" w:type="dxa"/>
          </w:tcPr>
          <w:p w:rsidR="005A71B1" w:rsidRPr="007A1BD8" w:rsidRDefault="005A71B1" w:rsidP="002563A0">
            <w:pPr>
              <w:spacing w:line="288" w:lineRule="auto"/>
              <w:jc w:val="both"/>
              <w:rPr>
                <w:rFonts w:ascii="Arial" w:hAnsi="Arial" w:cs="Arial"/>
                <w:sz w:val="20"/>
              </w:rPr>
            </w:pPr>
            <w:r w:rsidRPr="007A1BD8">
              <w:rPr>
                <w:rFonts w:ascii="Arial" w:hAnsi="Arial" w:cs="Arial"/>
                <w:sz w:val="20"/>
              </w:rPr>
              <w:t>GTTCGACAGTCAGCCGCATC</w:t>
            </w:r>
          </w:p>
        </w:tc>
        <w:tc>
          <w:tcPr>
            <w:tcW w:w="3524" w:type="dxa"/>
          </w:tcPr>
          <w:p w:rsidR="005A71B1" w:rsidRPr="007A1BD8" w:rsidRDefault="005A71B1" w:rsidP="002563A0">
            <w:pPr>
              <w:spacing w:line="288" w:lineRule="auto"/>
              <w:jc w:val="both"/>
              <w:rPr>
                <w:rFonts w:ascii="Arial" w:hAnsi="Arial" w:cs="Arial"/>
                <w:sz w:val="20"/>
              </w:rPr>
            </w:pPr>
            <w:r w:rsidRPr="007A1BD8">
              <w:rPr>
                <w:rFonts w:ascii="Arial" w:hAnsi="Arial" w:cs="Arial"/>
                <w:sz w:val="20"/>
              </w:rPr>
              <w:t>TCCGTTGACTCCGACCTTCA</w:t>
            </w:r>
          </w:p>
        </w:tc>
      </w:tr>
      <w:tr w:rsidR="005A71B1" w:rsidRPr="007A1BD8" w:rsidTr="002563A0">
        <w:trPr>
          <w:trHeight w:val="540"/>
          <w:jc w:val="center"/>
        </w:trPr>
        <w:tc>
          <w:tcPr>
            <w:tcW w:w="1560" w:type="dxa"/>
          </w:tcPr>
          <w:p w:rsidR="005A71B1" w:rsidRPr="007A1BD8" w:rsidRDefault="005A71B1" w:rsidP="002563A0">
            <w:pPr>
              <w:spacing w:line="288" w:lineRule="auto"/>
              <w:jc w:val="both"/>
              <w:rPr>
                <w:rFonts w:ascii="Arial" w:hAnsi="Arial" w:cs="Arial"/>
                <w:i/>
                <w:iCs/>
                <w:sz w:val="20"/>
              </w:rPr>
            </w:pPr>
            <w:r w:rsidRPr="007A1BD8">
              <w:rPr>
                <w:rFonts w:ascii="Arial" w:hAnsi="Arial" w:cs="Arial"/>
                <w:i/>
                <w:iCs/>
                <w:sz w:val="20"/>
              </w:rPr>
              <w:t>β-actin</w:t>
            </w:r>
          </w:p>
        </w:tc>
        <w:tc>
          <w:tcPr>
            <w:tcW w:w="3568" w:type="dxa"/>
          </w:tcPr>
          <w:p w:rsidR="005A71B1" w:rsidRPr="007A1BD8" w:rsidRDefault="005A71B1" w:rsidP="002563A0">
            <w:pPr>
              <w:spacing w:line="288" w:lineRule="auto"/>
              <w:jc w:val="both"/>
              <w:rPr>
                <w:rFonts w:ascii="Arial" w:hAnsi="Arial" w:cs="Arial"/>
                <w:sz w:val="20"/>
              </w:rPr>
            </w:pPr>
            <w:r w:rsidRPr="007A1BD8">
              <w:rPr>
                <w:rFonts w:ascii="Arial" w:hAnsi="Arial" w:cs="Arial"/>
                <w:sz w:val="20"/>
              </w:rPr>
              <w:t>GCTCACCATGGATGATGATATCGC</w:t>
            </w:r>
          </w:p>
        </w:tc>
        <w:tc>
          <w:tcPr>
            <w:tcW w:w="3524" w:type="dxa"/>
          </w:tcPr>
          <w:p w:rsidR="005A71B1" w:rsidRPr="007A1BD8" w:rsidRDefault="005A71B1" w:rsidP="002563A0">
            <w:pPr>
              <w:spacing w:line="288" w:lineRule="auto"/>
              <w:jc w:val="both"/>
              <w:rPr>
                <w:rFonts w:ascii="Arial" w:hAnsi="Arial" w:cs="Arial"/>
                <w:sz w:val="20"/>
              </w:rPr>
            </w:pPr>
            <w:r w:rsidRPr="007A1BD8">
              <w:rPr>
                <w:rFonts w:ascii="Arial" w:hAnsi="Arial" w:cs="Arial"/>
                <w:sz w:val="20"/>
              </w:rPr>
              <w:t>CACATAGGAATCCTTCTGACCCAT</w:t>
            </w:r>
          </w:p>
        </w:tc>
      </w:tr>
    </w:tbl>
    <w:p w:rsidR="005A71B1" w:rsidRPr="00B51FB8" w:rsidRDefault="005A71B1" w:rsidP="005A71B1">
      <w:pPr>
        <w:spacing w:line="288" w:lineRule="auto"/>
        <w:jc w:val="both"/>
        <w:rPr>
          <w:rFonts w:ascii="Arial" w:hAnsi="Arial" w:cs="Arial"/>
        </w:rPr>
      </w:pPr>
    </w:p>
    <w:p w:rsidR="005A71B1" w:rsidRDefault="005A71B1" w:rsidP="005A71B1">
      <w:pPr>
        <w:spacing w:line="288" w:lineRule="auto"/>
        <w:jc w:val="both"/>
        <w:rPr>
          <w:rFonts w:ascii="Arial" w:hAnsi="Arial" w:cs="Arial"/>
        </w:rPr>
      </w:pPr>
    </w:p>
    <w:p w:rsidR="005A71B1" w:rsidRPr="002B0C3C" w:rsidRDefault="005A71B1" w:rsidP="005A71B1">
      <w:pPr>
        <w:spacing w:line="288" w:lineRule="auto"/>
        <w:jc w:val="both"/>
        <w:rPr>
          <w:rFonts w:ascii="Arial" w:hAnsi="Arial" w:cs="Arial"/>
        </w:rPr>
      </w:pPr>
      <w:r>
        <w:rPr>
          <w:rFonts w:ascii="Arial" w:hAnsi="Arial" w:cs="Arial"/>
          <w:noProof/>
          <w:lang w:eastAsia="en-GB"/>
        </w:rPr>
        <w:drawing>
          <wp:inline distT="0" distB="0" distL="0" distR="0" wp14:anchorId="2C63D47D" wp14:editId="0CDB8F36">
            <wp:extent cx="5391150" cy="2781300"/>
            <wp:effectExtent l="0" t="0" r="0" b="0"/>
            <wp:docPr id="2" name="Imagen 2" descr="all-genotypes-HERVs-020823_page-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ll-genotypes-HERVs-020823_page-000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71B1" w:rsidRPr="00152841" w:rsidRDefault="005A71B1" w:rsidP="005A71B1">
      <w:pPr>
        <w:spacing w:line="288" w:lineRule="auto"/>
        <w:jc w:val="both"/>
        <w:rPr>
          <w:rFonts w:ascii="Arial" w:hAnsi="Arial" w:cs="Arial"/>
          <w:b/>
          <w:bCs/>
          <w:sz w:val="18"/>
        </w:rPr>
      </w:pPr>
      <w:r w:rsidRPr="00152841">
        <w:rPr>
          <w:rFonts w:ascii="Arial" w:hAnsi="Arial" w:cs="Arial"/>
          <w:b/>
          <w:bCs/>
          <w:sz w:val="18"/>
        </w:rPr>
        <w:t>Supplementary Figure 1.</w:t>
      </w:r>
      <w:r w:rsidRPr="00152841">
        <w:rPr>
          <w:rFonts w:ascii="Arial" w:hAnsi="Arial" w:cs="Arial"/>
          <w:sz w:val="18"/>
        </w:rPr>
        <w:t xml:space="preserve"> </w:t>
      </w:r>
    </w:p>
    <w:p w:rsidR="005A71B1" w:rsidRPr="00152841" w:rsidRDefault="005A71B1" w:rsidP="005A71B1">
      <w:pPr>
        <w:spacing w:line="288" w:lineRule="auto"/>
        <w:jc w:val="both"/>
        <w:rPr>
          <w:rFonts w:ascii="Arial" w:hAnsi="Arial" w:cs="Arial"/>
          <w:sz w:val="18"/>
          <w:szCs w:val="18"/>
        </w:rPr>
      </w:pPr>
      <w:r w:rsidRPr="00152841">
        <w:rPr>
          <w:rFonts w:ascii="Arial" w:hAnsi="Arial" w:cs="Arial"/>
          <w:sz w:val="18"/>
          <w:szCs w:val="18"/>
        </w:rPr>
        <w:lastRenderedPageBreak/>
        <w:t xml:space="preserve">qRT-PCR analysis of HERVs expression in </w:t>
      </w:r>
      <w:r>
        <w:rPr>
          <w:rFonts w:ascii="Arial" w:hAnsi="Arial" w:cs="Arial"/>
          <w:sz w:val="18"/>
          <w:szCs w:val="18"/>
        </w:rPr>
        <w:t>post-mortem</w:t>
      </w:r>
      <w:r w:rsidRPr="00152841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 xml:space="preserve">cortex </w:t>
      </w:r>
      <w:r w:rsidRPr="00152841">
        <w:rPr>
          <w:rFonts w:ascii="Arial" w:hAnsi="Arial" w:cs="Arial"/>
          <w:sz w:val="18"/>
          <w:szCs w:val="18"/>
        </w:rPr>
        <w:t>tissue from (left to right) healthy controls (white), FTD-</w:t>
      </w:r>
      <w:r w:rsidRPr="00152841">
        <w:rPr>
          <w:rFonts w:ascii="Arial" w:hAnsi="Arial" w:cs="Arial"/>
          <w:i/>
          <w:iCs/>
          <w:sz w:val="18"/>
          <w:szCs w:val="18"/>
        </w:rPr>
        <w:t>MAPT</w:t>
      </w:r>
      <w:r w:rsidRPr="00152841">
        <w:rPr>
          <w:rFonts w:ascii="Arial" w:hAnsi="Arial" w:cs="Arial"/>
          <w:sz w:val="18"/>
          <w:szCs w:val="18"/>
        </w:rPr>
        <w:t xml:space="preserve"> (black), FTD-</w:t>
      </w:r>
      <w:r w:rsidRPr="00152841">
        <w:rPr>
          <w:rFonts w:ascii="Arial" w:hAnsi="Arial" w:cs="Arial"/>
          <w:i/>
          <w:iCs/>
          <w:sz w:val="18"/>
          <w:szCs w:val="18"/>
        </w:rPr>
        <w:t xml:space="preserve">C9orf72 </w:t>
      </w:r>
      <w:r w:rsidRPr="00152841">
        <w:rPr>
          <w:rFonts w:ascii="Arial" w:hAnsi="Arial" w:cs="Arial"/>
          <w:sz w:val="18"/>
          <w:szCs w:val="18"/>
        </w:rPr>
        <w:t>(dark grey), FTD-</w:t>
      </w:r>
      <w:r w:rsidRPr="00152841">
        <w:rPr>
          <w:rFonts w:ascii="Arial" w:hAnsi="Arial" w:cs="Arial"/>
          <w:i/>
          <w:iCs/>
          <w:sz w:val="18"/>
          <w:szCs w:val="18"/>
        </w:rPr>
        <w:t xml:space="preserve">GRN </w:t>
      </w:r>
      <w:r w:rsidRPr="00152841">
        <w:rPr>
          <w:rFonts w:ascii="Arial" w:hAnsi="Arial" w:cs="Arial"/>
          <w:sz w:val="18"/>
          <w:szCs w:val="18"/>
        </w:rPr>
        <w:t>(light grey),</w:t>
      </w:r>
      <w:r w:rsidRPr="00152841">
        <w:rPr>
          <w:rFonts w:ascii="Arial" w:hAnsi="Arial" w:cs="Arial"/>
          <w:i/>
          <w:iCs/>
          <w:sz w:val="18"/>
          <w:szCs w:val="18"/>
        </w:rPr>
        <w:t xml:space="preserve"> </w:t>
      </w:r>
      <w:r w:rsidRPr="00152841">
        <w:rPr>
          <w:rFonts w:ascii="Arial" w:hAnsi="Arial" w:cs="Arial"/>
          <w:sz w:val="18"/>
          <w:szCs w:val="18"/>
        </w:rPr>
        <w:t>sFTD-tau (green), sFTD-TDP43 (light green), sAD (dark blue), and AD-</w:t>
      </w:r>
      <w:r w:rsidRPr="00152841">
        <w:rPr>
          <w:rFonts w:ascii="Arial" w:hAnsi="Arial" w:cs="Arial"/>
          <w:i/>
          <w:iCs/>
          <w:sz w:val="18"/>
          <w:szCs w:val="18"/>
        </w:rPr>
        <w:t xml:space="preserve">PSEN1 </w:t>
      </w:r>
      <w:r w:rsidRPr="00152841">
        <w:rPr>
          <w:rFonts w:ascii="Arial" w:hAnsi="Arial" w:cs="Arial"/>
          <w:sz w:val="18"/>
          <w:szCs w:val="18"/>
        </w:rPr>
        <w:t xml:space="preserve">(light blue) patients. </w:t>
      </w:r>
      <w:r w:rsidRPr="00152841">
        <w:rPr>
          <w:rFonts w:ascii="Arial" w:hAnsi="Arial" w:cs="Arial"/>
          <w:i/>
          <w:iCs/>
          <w:sz w:val="18"/>
          <w:szCs w:val="18"/>
        </w:rPr>
        <w:t xml:space="preserve">GAPDH </w:t>
      </w:r>
      <w:r w:rsidRPr="00152841">
        <w:rPr>
          <w:rFonts w:ascii="Arial" w:hAnsi="Arial" w:cs="Arial"/>
          <w:sz w:val="18"/>
          <w:szCs w:val="18"/>
        </w:rPr>
        <w:t xml:space="preserve">and </w:t>
      </w:r>
      <w:r w:rsidRPr="00152841">
        <w:rPr>
          <w:rFonts w:ascii="Symbol" w:eastAsia="Symbol" w:hAnsi="Symbol" w:cs="Arial"/>
          <w:i/>
          <w:iCs/>
          <w:sz w:val="18"/>
          <w:szCs w:val="18"/>
        </w:rPr>
        <w:t></w:t>
      </w:r>
      <w:r w:rsidRPr="00152841">
        <w:rPr>
          <w:rFonts w:ascii="Arial" w:hAnsi="Arial" w:cs="Arial"/>
          <w:i/>
          <w:iCs/>
          <w:sz w:val="18"/>
          <w:szCs w:val="18"/>
        </w:rPr>
        <w:t>-actin</w:t>
      </w:r>
      <w:r w:rsidRPr="00152841">
        <w:rPr>
          <w:rFonts w:ascii="Arial" w:hAnsi="Arial" w:cs="Arial"/>
          <w:sz w:val="18"/>
          <w:szCs w:val="18"/>
        </w:rPr>
        <w:t xml:space="preserve"> were used as reference genes. All experiments were done in triplicate. Bar charts represent mean. Error bars indicate SEM. *p &lt; 0.05, **p &lt; 0.01, ***p &lt; 0.001 (Mann Whitney test).</w:t>
      </w:r>
    </w:p>
    <w:p w:rsidR="005A71B1" w:rsidRPr="002B0C3C" w:rsidRDefault="005A71B1" w:rsidP="005A71B1">
      <w:pPr>
        <w:spacing w:line="288" w:lineRule="auto"/>
        <w:jc w:val="both"/>
        <w:rPr>
          <w:rFonts w:ascii="Arial" w:hAnsi="Arial" w:cs="Arial"/>
        </w:rPr>
      </w:pPr>
    </w:p>
    <w:p w:rsidR="005A71B1" w:rsidRPr="004828F1" w:rsidRDefault="005A71B1" w:rsidP="005A71B1">
      <w:pPr>
        <w:spacing w:line="288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  <w:noProof/>
          <w:sz w:val="18"/>
          <w:lang w:eastAsia="en-GB"/>
        </w:rPr>
        <w:drawing>
          <wp:inline distT="0" distB="0" distL="0" distR="0" wp14:anchorId="5E11CF40" wp14:editId="6C48B2C6">
            <wp:extent cx="5400040" cy="3914315"/>
            <wp:effectExtent l="0" t="0" r="0" b="0"/>
            <wp:docPr id="4" name="Imagen 4" descr="C:\Users\fort\Downloads\gFTD-MAPT_blood-bluetriangle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ort\Downloads\gFTD-MAPT_blood-bluetriangle_page-00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91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71B1" w:rsidRPr="00152841" w:rsidRDefault="005A71B1" w:rsidP="005A71B1">
      <w:pPr>
        <w:spacing w:line="288" w:lineRule="auto"/>
        <w:jc w:val="both"/>
        <w:rPr>
          <w:rFonts w:ascii="Arial" w:hAnsi="Arial" w:cs="Arial"/>
          <w:b/>
          <w:bCs/>
          <w:sz w:val="18"/>
        </w:rPr>
      </w:pPr>
      <w:r w:rsidRPr="00152841">
        <w:rPr>
          <w:rFonts w:ascii="Arial" w:hAnsi="Arial" w:cs="Arial"/>
          <w:b/>
          <w:bCs/>
          <w:sz w:val="18"/>
        </w:rPr>
        <w:t>Supplementary Figure 2.</w:t>
      </w:r>
    </w:p>
    <w:p w:rsidR="005A71B1" w:rsidRPr="00152841" w:rsidRDefault="005A71B1" w:rsidP="005A71B1">
      <w:pPr>
        <w:spacing w:line="288" w:lineRule="auto"/>
        <w:jc w:val="both"/>
        <w:rPr>
          <w:rFonts w:ascii="Arial" w:hAnsi="Arial" w:cs="Arial"/>
          <w:sz w:val="18"/>
        </w:rPr>
      </w:pPr>
      <w:r w:rsidRPr="00152841">
        <w:rPr>
          <w:rFonts w:ascii="Arial" w:hAnsi="Arial" w:cs="Arial"/>
          <w:sz w:val="18"/>
        </w:rPr>
        <w:t>qRT-PCR analysis of HERVs expression in blood samples from FTD-</w:t>
      </w:r>
      <w:r w:rsidRPr="00152841">
        <w:rPr>
          <w:rFonts w:ascii="Arial" w:hAnsi="Arial" w:cs="Arial"/>
          <w:i/>
          <w:iCs/>
          <w:sz w:val="18"/>
        </w:rPr>
        <w:t xml:space="preserve">MAPT </w:t>
      </w:r>
      <w:r w:rsidRPr="00152841">
        <w:rPr>
          <w:rFonts w:ascii="Arial" w:hAnsi="Arial" w:cs="Arial"/>
          <w:sz w:val="18"/>
        </w:rPr>
        <w:t xml:space="preserve">patients compared to healthy patients. </w:t>
      </w:r>
      <w:r w:rsidRPr="00152841">
        <w:rPr>
          <w:rFonts w:ascii="Arial" w:hAnsi="Arial" w:cs="Arial"/>
          <w:i/>
          <w:iCs/>
          <w:sz w:val="18"/>
        </w:rPr>
        <w:t xml:space="preserve">GAPDH </w:t>
      </w:r>
      <w:r w:rsidRPr="00152841">
        <w:rPr>
          <w:rFonts w:ascii="Arial" w:hAnsi="Arial" w:cs="Arial"/>
          <w:sz w:val="18"/>
        </w:rPr>
        <w:t xml:space="preserve">and </w:t>
      </w:r>
      <w:r w:rsidRPr="00152841">
        <w:rPr>
          <w:rFonts w:ascii="Symbol" w:eastAsia="Symbol" w:hAnsi="Symbol" w:cs="Arial"/>
          <w:i/>
          <w:iCs/>
          <w:sz w:val="18"/>
        </w:rPr>
        <w:t></w:t>
      </w:r>
      <w:r w:rsidRPr="00152841">
        <w:rPr>
          <w:rFonts w:ascii="Arial" w:hAnsi="Arial" w:cs="Arial"/>
          <w:i/>
          <w:iCs/>
          <w:sz w:val="18"/>
        </w:rPr>
        <w:t>-actin</w:t>
      </w:r>
      <w:r w:rsidRPr="00152841">
        <w:rPr>
          <w:rFonts w:ascii="Arial" w:hAnsi="Arial" w:cs="Arial"/>
          <w:sz w:val="18"/>
        </w:rPr>
        <w:t xml:space="preserve"> were used as reference genes. All experiments were done in </w:t>
      </w:r>
      <w:r>
        <w:rPr>
          <w:rFonts w:ascii="Arial" w:hAnsi="Arial" w:cs="Arial"/>
          <w:sz w:val="18"/>
        </w:rPr>
        <w:t>duplicate</w:t>
      </w:r>
      <w:r w:rsidRPr="00152841">
        <w:rPr>
          <w:rFonts w:ascii="Arial" w:hAnsi="Arial" w:cs="Arial"/>
          <w:sz w:val="18"/>
        </w:rPr>
        <w:t>. Error bars indicate SEM. Dots represent control subjects (</w:t>
      </w:r>
      <w:r w:rsidRPr="003756BA">
        <w:rPr>
          <w:rFonts w:ascii="Arial" w:hAnsi="Arial" w:cs="Arial"/>
          <w:i/>
          <w:sz w:val="18"/>
        </w:rPr>
        <w:t>n</w:t>
      </w:r>
      <w:r>
        <w:rPr>
          <w:rFonts w:ascii="Arial" w:hAnsi="Arial" w:cs="Arial"/>
          <w:i/>
          <w:sz w:val="18"/>
        </w:rPr>
        <w:t xml:space="preserve"> </w:t>
      </w:r>
      <w:r w:rsidRPr="00152841">
        <w:rPr>
          <w:rFonts w:ascii="Arial" w:hAnsi="Arial" w:cs="Arial"/>
          <w:sz w:val="18"/>
        </w:rPr>
        <w:t>=</w:t>
      </w:r>
      <w:r>
        <w:rPr>
          <w:rFonts w:ascii="Arial" w:hAnsi="Arial" w:cs="Arial"/>
          <w:sz w:val="18"/>
        </w:rPr>
        <w:t xml:space="preserve"> </w:t>
      </w:r>
      <w:r w:rsidRPr="00152841">
        <w:rPr>
          <w:rFonts w:ascii="Arial" w:hAnsi="Arial" w:cs="Arial"/>
          <w:sz w:val="18"/>
        </w:rPr>
        <w:t>39) and triangles indicate FTD-</w:t>
      </w:r>
      <w:r w:rsidRPr="00152841">
        <w:rPr>
          <w:rFonts w:ascii="Arial" w:hAnsi="Arial" w:cs="Arial"/>
          <w:i/>
          <w:iCs/>
          <w:sz w:val="18"/>
        </w:rPr>
        <w:t xml:space="preserve">MAPT </w:t>
      </w:r>
      <w:r w:rsidRPr="00152841">
        <w:rPr>
          <w:rFonts w:ascii="Arial" w:hAnsi="Arial" w:cs="Arial"/>
          <w:sz w:val="18"/>
        </w:rPr>
        <w:t>patients (</w:t>
      </w:r>
      <w:r w:rsidRPr="003756BA">
        <w:rPr>
          <w:rFonts w:ascii="Arial" w:hAnsi="Arial" w:cs="Arial"/>
          <w:i/>
          <w:sz w:val="18"/>
        </w:rPr>
        <w:t>n</w:t>
      </w:r>
      <w:r>
        <w:rPr>
          <w:rFonts w:ascii="Arial" w:hAnsi="Arial" w:cs="Arial"/>
          <w:i/>
          <w:sz w:val="18"/>
        </w:rPr>
        <w:t xml:space="preserve"> </w:t>
      </w:r>
      <w:r w:rsidRPr="00152841">
        <w:rPr>
          <w:rFonts w:ascii="Arial" w:hAnsi="Arial" w:cs="Arial"/>
          <w:sz w:val="18"/>
        </w:rPr>
        <w:t>=</w:t>
      </w:r>
      <w:r>
        <w:rPr>
          <w:rFonts w:ascii="Arial" w:hAnsi="Arial" w:cs="Arial"/>
          <w:sz w:val="18"/>
        </w:rPr>
        <w:t xml:space="preserve"> </w:t>
      </w:r>
      <w:r w:rsidRPr="00152841">
        <w:rPr>
          <w:rFonts w:ascii="Arial" w:hAnsi="Arial" w:cs="Arial"/>
          <w:sz w:val="18"/>
        </w:rPr>
        <w:t>5). *p &lt; 0.05, **p &lt; 0.01, ***p &lt; 0.001 (Mann Whitney test).</w:t>
      </w:r>
    </w:p>
    <w:p w:rsidR="005A71B1" w:rsidRPr="004828F1" w:rsidRDefault="005A71B1" w:rsidP="005A71B1">
      <w:pPr>
        <w:spacing w:line="288" w:lineRule="auto"/>
        <w:jc w:val="both"/>
        <w:rPr>
          <w:rFonts w:ascii="Arial" w:hAnsi="Arial" w:cs="Arial"/>
        </w:rPr>
      </w:pPr>
    </w:p>
    <w:p w:rsidR="005A71B1" w:rsidRPr="00152841" w:rsidRDefault="005A71B1" w:rsidP="005A71B1">
      <w:pPr>
        <w:spacing w:line="288" w:lineRule="auto"/>
        <w:jc w:val="both"/>
        <w:rPr>
          <w:rFonts w:ascii="Arial" w:hAnsi="Arial" w:cs="Arial"/>
          <w:b/>
          <w:bCs/>
          <w:sz w:val="18"/>
        </w:rPr>
      </w:pPr>
      <w:r w:rsidRPr="00152841">
        <w:rPr>
          <w:rFonts w:ascii="Arial" w:hAnsi="Arial" w:cs="Arial"/>
          <w:b/>
          <w:bCs/>
          <w:sz w:val="18"/>
        </w:rPr>
        <w:t xml:space="preserve">Supplementary Table </w:t>
      </w:r>
      <w:r>
        <w:rPr>
          <w:rFonts w:ascii="Arial" w:hAnsi="Arial" w:cs="Arial"/>
          <w:b/>
          <w:bCs/>
          <w:sz w:val="18"/>
        </w:rPr>
        <w:t>2</w:t>
      </w:r>
      <w:r w:rsidRPr="00152841">
        <w:rPr>
          <w:rFonts w:ascii="Arial" w:hAnsi="Arial" w:cs="Arial"/>
          <w:b/>
          <w:bCs/>
          <w:sz w:val="18"/>
        </w:rPr>
        <w:t>.</w:t>
      </w:r>
    </w:p>
    <w:tbl>
      <w:tblPr>
        <w:tblStyle w:val="Tablanormal21"/>
        <w:tblW w:w="0" w:type="auto"/>
        <w:tblLook w:val="06A0" w:firstRow="1" w:lastRow="0" w:firstColumn="1" w:lastColumn="0" w:noHBand="1" w:noVBand="1"/>
      </w:tblPr>
      <w:tblGrid>
        <w:gridCol w:w="2134"/>
        <w:gridCol w:w="2012"/>
        <w:gridCol w:w="1323"/>
        <w:gridCol w:w="1621"/>
        <w:gridCol w:w="1414"/>
      </w:tblGrid>
      <w:tr w:rsidR="005A71B1" w:rsidRPr="000044C6" w:rsidTr="002563A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4" w:type="dxa"/>
          </w:tcPr>
          <w:p w:rsidR="005A71B1" w:rsidRPr="00DA4E0A" w:rsidRDefault="005A71B1" w:rsidP="002563A0">
            <w:pPr>
              <w:spacing w:before="240" w:after="240" w:line="288" w:lineRule="auto"/>
              <w:jc w:val="both"/>
              <w:rPr>
                <w:rFonts w:ascii="Arial" w:eastAsia="Calibri" w:hAnsi="Arial" w:cs="Arial"/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</w:pPr>
            <w:r w:rsidRPr="00DA4E0A">
              <w:rPr>
                <w:rFonts w:ascii="Arial" w:eastAsia="Calibri" w:hAnsi="Arial" w:cs="Arial"/>
                <w:b w:val="0"/>
                <w:bCs w:val="0"/>
                <w:color w:val="000000" w:themeColor="text1"/>
                <w:sz w:val="18"/>
                <w:szCs w:val="18"/>
                <w:lang w:val="es-ES"/>
              </w:rPr>
              <w:t xml:space="preserve">Gene name </w:t>
            </w:r>
          </w:p>
        </w:tc>
        <w:tc>
          <w:tcPr>
            <w:tcW w:w="2012" w:type="dxa"/>
          </w:tcPr>
          <w:p w:rsidR="005A71B1" w:rsidRPr="00DA4E0A" w:rsidRDefault="005A71B1" w:rsidP="002563A0">
            <w:pPr>
              <w:spacing w:before="240" w:after="240" w:line="288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</w:pPr>
            <w:r w:rsidRPr="00DA4E0A">
              <w:rPr>
                <w:rFonts w:ascii="Arial" w:eastAsia="Calibri" w:hAnsi="Arial" w:cs="Arial"/>
                <w:b w:val="0"/>
                <w:bCs w:val="0"/>
                <w:color w:val="000000" w:themeColor="text1"/>
                <w:sz w:val="18"/>
                <w:szCs w:val="18"/>
                <w:lang w:val="es-ES"/>
              </w:rPr>
              <w:t xml:space="preserve">CpG region </w:t>
            </w:r>
          </w:p>
        </w:tc>
        <w:tc>
          <w:tcPr>
            <w:tcW w:w="1323" w:type="dxa"/>
          </w:tcPr>
          <w:p w:rsidR="005A71B1" w:rsidRPr="00DA4E0A" w:rsidRDefault="005A71B1" w:rsidP="002563A0">
            <w:pPr>
              <w:spacing w:before="240" w:after="240" w:line="288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</w:pPr>
            <w:r w:rsidRPr="00DA4E0A">
              <w:rPr>
                <w:rFonts w:ascii="Arial" w:eastAsia="Calibri" w:hAnsi="Arial" w:cs="Arial"/>
                <w:b w:val="0"/>
                <w:bCs w:val="0"/>
                <w:color w:val="000000" w:themeColor="text1"/>
                <w:sz w:val="18"/>
                <w:szCs w:val="18"/>
                <w:lang w:val="es-ES"/>
              </w:rPr>
              <w:t xml:space="preserve">Effect </w:t>
            </w:r>
          </w:p>
        </w:tc>
        <w:tc>
          <w:tcPr>
            <w:tcW w:w="1621" w:type="dxa"/>
          </w:tcPr>
          <w:p w:rsidR="005A71B1" w:rsidRPr="00DA4E0A" w:rsidRDefault="005A71B1" w:rsidP="002563A0">
            <w:pPr>
              <w:spacing w:before="240" w:after="240" w:line="288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</w:pPr>
            <w:r w:rsidRPr="00DA4E0A">
              <w:rPr>
                <w:rFonts w:ascii="Arial" w:eastAsia="Calibri" w:hAnsi="Arial" w:cs="Arial"/>
                <w:b w:val="0"/>
                <w:bCs w:val="0"/>
                <w:color w:val="000000" w:themeColor="text1"/>
                <w:sz w:val="18"/>
                <w:szCs w:val="18"/>
                <w:lang w:val="es-ES"/>
              </w:rPr>
              <w:t xml:space="preserve">Group </w:t>
            </w:r>
          </w:p>
        </w:tc>
        <w:tc>
          <w:tcPr>
            <w:tcW w:w="1414" w:type="dxa"/>
          </w:tcPr>
          <w:p w:rsidR="005A71B1" w:rsidRPr="00DA4E0A" w:rsidRDefault="005A71B1" w:rsidP="002563A0">
            <w:pPr>
              <w:spacing w:before="240" w:after="240" w:line="288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 w:val="0"/>
                <w:bCs w:val="0"/>
                <w:color w:val="000000" w:themeColor="text1"/>
                <w:sz w:val="18"/>
                <w:szCs w:val="18"/>
                <w:lang w:val="es-ES"/>
              </w:rPr>
            </w:pPr>
            <w:r w:rsidRPr="002B506B">
              <w:rPr>
                <w:rFonts w:ascii="Arial" w:eastAsia="Calibri" w:hAnsi="Arial" w:cs="Arial"/>
                <w:b w:val="0"/>
                <w:bCs w:val="0"/>
                <w:color w:val="000000" w:themeColor="text1"/>
                <w:sz w:val="18"/>
                <w:szCs w:val="18"/>
                <w:lang w:val="es-ES"/>
              </w:rPr>
              <w:t>p_val</w:t>
            </w:r>
          </w:p>
        </w:tc>
      </w:tr>
      <w:tr w:rsidR="005A71B1" w:rsidRPr="000044C6" w:rsidTr="002563A0">
        <w:trPr>
          <w:trHeight w:val="27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4" w:type="dxa"/>
          </w:tcPr>
          <w:p w:rsidR="005A71B1" w:rsidRPr="000044C6" w:rsidRDefault="005A71B1" w:rsidP="002563A0">
            <w:pPr>
              <w:spacing w:before="240" w:after="240" w:line="288" w:lineRule="auto"/>
              <w:jc w:val="both"/>
              <w:rPr>
                <w:rFonts w:ascii="Arial" w:eastAsia="Calibri" w:hAnsi="Arial" w:cs="Arial"/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DA4E0A">
              <w:rPr>
                <w:rFonts w:ascii="Arial" w:eastAsia="Calibri" w:hAnsi="Arial" w:cs="Arial"/>
                <w:i/>
                <w:iCs/>
                <w:color w:val="000000" w:themeColor="text1"/>
                <w:sz w:val="18"/>
                <w:szCs w:val="18"/>
                <w:lang w:val="es-ES"/>
              </w:rPr>
              <w:lastRenderedPageBreak/>
              <w:t>ERVMER34-1</w:t>
            </w:r>
            <w:r w:rsidRPr="000044C6">
              <w:rPr>
                <w:rFonts w:ascii="Arial" w:eastAsia="Calibri" w:hAnsi="Arial" w:cs="Arial"/>
                <w:i/>
                <w:iCs/>
                <w:color w:val="000000" w:themeColor="text1"/>
                <w:sz w:val="18"/>
                <w:szCs w:val="18"/>
                <w:lang w:val="es-ES"/>
              </w:rPr>
              <w:t xml:space="preserve"> </w:t>
            </w:r>
          </w:p>
        </w:tc>
        <w:tc>
          <w:tcPr>
            <w:tcW w:w="2012" w:type="dxa"/>
          </w:tcPr>
          <w:p w:rsidR="005A71B1" w:rsidRPr="000044C6" w:rsidRDefault="005A71B1" w:rsidP="002563A0">
            <w:pPr>
              <w:spacing w:before="240" w:after="240" w:line="288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 w:themeColor="text1"/>
                <w:sz w:val="18"/>
                <w:szCs w:val="18"/>
                <w:lang w:val="en-US"/>
              </w:rPr>
            </w:pPr>
            <w:r w:rsidRPr="000044C6">
              <w:rPr>
                <w:rFonts w:ascii="Arial" w:eastAsia="Calibri" w:hAnsi="Arial" w:cs="Arial"/>
                <w:color w:val="000000" w:themeColor="text1"/>
                <w:sz w:val="18"/>
                <w:szCs w:val="18"/>
                <w:lang w:val="es-ES"/>
              </w:rPr>
              <w:t xml:space="preserve">cg23199416 </w:t>
            </w:r>
          </w:p>
          <w:p w:rsidR="005A71B1" w:rsidRPr="000044C6" w:rsidRDefault="005A71B1" w:rsidP="002563A0">
            <w:pPr>
              <w:spacing w:before="240" w:after="240" w:line="288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 w:themeColor="text1"/>
                <w:sz w:val="18"/>
                <w:szCs w:val="18"/>
                <w:lang w:val="es-ES"/>
              </w:rPr>
            </w:pPr>
            <w:r w:rsidRPr="000044C6">
              <w:rPr>
                <w:rFonts w:ascii="Arial" w:eastAsia="Calibri" w:hAnsi="Arial" w:cs="Arial"/>
                <w:color w:val="000000" w:themeColor="text1"/>
                <w:sz w:val="18"/>
                <w:szCs w:val="18"/>
                <w:lang w:val="es-ES"/>
              </w:rPr>
              <w:t>TSS1500</w:t>
            </w:r>
          </w:p>
        </w:tc>
        <w:tc>
          <w:tcPr>
            <w:tcW w:w="1323" w:type="dxa"/>
          </w:tcPr>
          <w:p w:rsidR="005A71B1" w:rsidRPr="000044C6" w:rsidRDefault="005A71B1" w:rsidP="002563A0">
            <w:pPr>
              <w:spacing w:before="240" w:after="240" w:line="288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 w:themeColor="text1"/>
                <w:sz w:val="18"/>
                <w:szCs w:val="18"/>
                <w:lang w:val="es-ES"/>
              </w:rPr>
            </w:pPr>
            <w:r w:rsidRPr="000044C6">
              <w:rPr>
                <w:rFonts w:ascii="Arial" w:eastAsia="Calibri" w:hAnsi="Arial" w:cs="Arial"/>
                <w:color w:val="000000" w:themeColor="text1"/>
                <w:sz w:val="18"/>
                <w:szCs w:val="18"/>
                <w:lang w:val="es-ES"/>
              </w:rPr>
              <w:t xml:space="preserve">0.07905 </w:t>
            </w:r>
          </w:p>
          <w:p w:rsidR="005A71B1" w:rsidRPr="000044C6" w:rsidRDefault="005A71B1" w:rsidP="002563A0">
            <w:pPr>
              <w:spacing w:before="240" w:after="240" w:line="288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 w:themeColor="text1"/>
                <w:sz w:val="18"/>
                <w:szCs w:val="18"/>
                <w:lang w:val="en-US"/>
              </w:rPr>
            </w:pPr>
            <w:r w:rsidRPr="000044C6">
              <w:rPr>
                <w:rFonts w:ascii="Arial" w:eastAsia="Calibri" w:hAnsi="Arial" w:cs="Arial"/>
                <w:color w:val="000000" w:themeColor="text1"/>
                <w:sz w:val="18"/>
                <w:szCs w:val="18"/>
                <w:lang w:val="es-ES"/>
              </w:rPr>
              <w:t>0.08511</w:t>
            </w:r>
          </w:p>
          <w:p w:rsidR="005A71B1" w:rsidRPr="000044C6" w:rsidRDefault="005A71B1" w:rsidP="002563A0">
            <w:pPr>
              <w:spacing w:before="240" w:after="240" w:line="288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 w:themeColor="text1"/>
                <w:sz w:val="18"/>
                <w:szCs w:val="18"/>
                <w:lang w:val="es-ES"/>
              </w:rPr>
            </w:pPr>
            <w:r w:rsidRPr="000044C6">
              <w:rPr>
                <w:rFonts w:ascii="Arial" w:eastAsia="Calibri" w:hAnsi="Arial" w:cs="Arial"/>
                <w:color w:val="000000" w:themeColor="text1"/>
                <w:sz w:val="18"/>
                <w:szCs w:val="18"/>
                <w:lang w:val="es-ES"/>
              </w:rPr>
              <w:t xml:space="preserve">0.07669 </w:t>
            </w:r>
          </w:p>
          <w:p w:rsidR="005A71B1" w:rsidRPr="000044C6" w:rsidRDefault="005A71B1" w:rsidP="002563A0">
            <w:pPr>
              <w:spacing w:before="240" w:after="240" w:line="288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 w:themeColor="text1"/>
                <w:sz w:val="18"/>
                <w:szCs w:val="18"/>
                <w:lang w:val="es-ES"/>
              </w:rPr>
            </w:pPr>
            <w:r w:rsidRPr="000044C6">
              <w:rPr>
                <w:rFonts w:ascii="Arial" w:eastAsia="Calibri" w:hAnsi="Arial" w:cs="Arial"/>
                <w:color w:val="000000" w:themeColor="text1"/>
                <w:sz w:val="18"/>
                <w:szCs w:val="18"/>
                <w:lang w:val="es-ES"/>
              </w:rPr>
              <w:t xml:space="preserve">0.08200 </w:t>
            </w:r>
          </w:p>
          <w:p w:rsidR="005A71B1" w:rsidRPr="000044C6" w:rsidRDefault="005A71B1" w:rsidP="002563A0">
            <w:pPr>
              <w:spacing w:before="240" w:after="240" w:line="288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 w:themeColor="text1"/>
                <w:sz w:val="18"/>
                <w:szCs w:val="18"/>
                <w:lang w:val="en-US"/>
              </w:rPr>
            </w:pPr>
            <w:r w:rsidRPr="000044C6">
              <w:rPr>
                <w:rFonts w:ascii="Arial" w:eastAsia="Calibri" w:hAnsi="Arial" w:cs="Arial"/>
                <w:color w:val="000000" w:themeColor="text1"/>
                <w:sz w:val="18"/>
                <w:szCs w:val="18"/>
                <w:lang w:val="es-ES"/>
              </w:rPr>
              <w:t>0.05356</w:t>
            </w:r>
          </w:p>
        </w:tc>
        <w:tc>
          <w:tcPr>
            <w:tcW w:w="1621" w:type="dxa"/>
          </w:tcPr>
          <w:p w:rsidR="005A71B1" w:rsidRPr="000044C6" w:rsidRDefault="005A71B1" w:rsidP="002563A0">
            <w:pPr>
              <w:spacing w:before="240" w:after="240" w:line="288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 w:themeColor="text1"/>
                <w:sz w:val="18"/>
                <w:szCs w:val="18"/>
                <w:lang w:val="en-US"/>
              </w:rPr>
            </w:pPr>
            <w:r w:rsidRPr="000044C6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FTD-</w:t>
            </w:r>
            <w:r w:rsidRPr="000044C6">
              <w:rPr>
                <w:rFonts w:ascii="Arial" w:eastAsia="Calibri" w:hAnsi="Arial" w:cs="Arial"/>
                <w:i/>
                <w:iCs/>
                <w:color w:val="000000" w:themeColor="text1"/>
                <w:sz w:val="18"/>
                <w:szCs w:val="18"/>
              </w:rPr>
              <w:t xml:space="preserve">MAPT </w:t>
            </w:r>
          </w:p>
          <w:p w:rsidR="005A71B1" w:rsidRPr="000044C6" w:rsidRDefault="005A71B1" w:rsidP="002563A0">
            <w:pPr>
              <w:spacing w:before="240" w:after="240" w:line="288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 w:themeColor="text1"/>
                <w:sz w:val="18"/>
                <w:szCs w:val="18"/>
                <w:lang w:val="en-US"/>
              </w:rPr>
            </w:pPr>
            <w:r w:rsidRPr="000044C6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FTD-</w:t>
            </w:r>
            <w:r w:rsidRPr="000044C6">
              <w:rPr>
                <w:rFonts w:ascii="Arial" w:eastAsia="Calibri" w:hAnsi="Arial" w:cs="Arial"/>
                <w:i/>
                <w:iCs/>
                <w:color w:val="000000" w:themeColor="text1"/>
                <w:sz w:val="18"/>
                <w:szCs w:val="18"/>
              </w:rPr>
              <w:t xml:space="preserve">GRN </w:t>
            </w:r>
          </w:p>
          <w:p w:rsidR="005A71B1" w:rsidRPr="000044C6" w:rsidRDefault="005A71B1" w:rsidP="002563A0">
            <w:pPr>
              <w:spacing w:before="240" w:after="240" w:line="288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0044C6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FTD-</w:t>
            </w:r>
            <w:r w:rsidRPr="000044C6">
              <w:rPr>
                <w:rFonts w:ascii="Arial" w:eastAsia="Calibri" w:hAnsi="Arial" w:cs="Arial"/>
                <w:i/>
                <w:iCs/>
                <w:color w:val="000000" w:themeColor="text1"/>
                <w:sz w:val="18"/>
                <w:szCs w:val="18"/>
              </w:rPr>
              <w:t xml:space="preserve">C9orf72 </w:t>
            </w:r>
          </w:p>
          <w:p w:rsidR="005A71B1" w:rsidRPr="000044C6" w:rsidRDefault="005A71B1" w:rsidP="002563A0">
            <w:pPr>
              <w:spacing w:before="240" w:after="240" w:line="288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 w:themeColor="text1"/>
                <w:sz w:val="18"/>
                <w:szCs w:val="18"/>
                <w:lang w:val="en-US"/>
              </w:rPr>
            </w:pPr>
            <w:r w:rsidRPr="000044C6">
              <w:rPr>
                <w:rFonts w:ascii="Arial" w:eastAsia="Calibri" w:hAnsi="Arial" w:cs="Arial"/>
                <w:color w:val="000000" w:themeColor="text1"/>
                <w:sz w:val="18"/>
                <w:szCs w:val="18"/>
                <w:lang w:val="es-ES"/>
              </w:rPr>
              <w:t>sFTD-TDP43</w:t>
            </w:r>
          </w:p>
          <w:p w:rsidR="005A71B1" w:rsidRPr="000044C6" w:rsidRDefault="005A71B1" w:rsidP="002563A0">
            <w:pPr>
              <w:spacing w:before="240" w:after="240" w:line="288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 w:themeColor="text1"/>
                <w:sz w:val="18"/>
                <w:szCs w:val="18"/>
                <w:lang w:val="en-US"/>
              </w:rPr>
            </w:pPr>
            <w:r w:rsidRPr="000044C6">
              <w:rPr>
                <w:rFonts w:ascii="Arial" w:eastAsia="Calibri" w:hAnsi="Arial" w:cs="Arial"/>
                <w:color w:val="000000" w:themeColor="text1"/>
                <w:sz w:val="18"/>
                <w:szCs w:val="18"/>
                <w:lang w:val="es-ES"/>
              </w:rPr>
              <w:t xml:space="preserve">sFTD-tau </w:t>
            </w:r>
          </w:p>
        </w:tc>
        <w:tc>
          <w:tcPr>
            <w:tcW w:w="1414" w:type="dxa"/>
          </w:tcPr>
          <w:p w:rsidR="005A71B1" w:rsidRDefault="005A71B1" w:rsidP="002563A0">
            <w:pPr>
              <w:spacing w:before="240" w:after="240" w:line="288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A82007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0.04498</w:t>
            </w:r>
          </w:p>
          <w:p w:rsidR="005A71B1" w:rsidRDefault="005A71B1" w:rsidP="002563A0">
            <w:pPr>
              <w:spacing w:before="240" w:after="240" w:line="288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0.01030</w:t>
            </w:r>
          </w:p>
          <w:p w:rsidR="005A71B1" w:rsidRDefault="005A71B1" w:rsidP="002563A0">
            <w:pPr>
              <w:spacing w:before="240" w:after="240" w:line="288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0.02182</w:t>
            </w:r>
          </w:p>
          <w:p w:rsidR="005A71B1" w:rsidRDefault="005A71B1" w:rsidP="002563A0">
            <w:pPr>
              <w:spacing w:before="240" w:after="240" w:line="288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A82007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3.13E-05</w:t>
            </w:r>
          </w:p>
          <w:p w:rsidR="005A71B1" w:rsidRPr="000044C6" w:rsidRDefault="005A71B1" w:rsidP="002563A0">
            <w:pPr>
              <w:spacing w:before="240" w:after="240" w:line="288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A82007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0.04431</w:t>
            </w:r>
          </w:p>
        </w:tc>
      </w:tr>
      <w:tr w:rsidR="005A71B1" w:rsidRPr="000044C6" w:rsidTr="002563A0">
        <w:trPr>
          <w:trHeight w:val="27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4" w:type="dxa"/>
          </w:tcPr>
          <w:p w:rsidR="005A71B1" w:rsidRPr="000044C6" w:rsidRDefault="005A71B1" w:rsidP="002563A0">
            <w:pPr>
              <w:spacing w:before="240" w:after="240" w:line="288" w:lineRule="auto"/>
              <w:jc w:val="both"/>
              <w:rPr>
                <w:rFonts w:ascii="Arial" w:eastAsia="Calibri" w:hAnsi="Arial" w:cs="Arial"/>
                <w:i/>
                <w:iCs/>
                <w:color w:val="000000" w:themeColor="text1"/>
                <w:sz w:val="18"/>
                <w:szCs w:val="18"/>
                <w:lang w:val="es-ES"/>
              </w:rPr>
            </w:pPr>
            <w:r w:rsidRPr="000044C6">
              <w:rPr>
                <w:rFonts w:ascii="Arial" w:eastAsia="Calibri" w:hAnsi="Arial" w:cs="Arial"/>
                <w:i/>
                <w:iCs/>
                <w:color w:val="000000" w:themeColor="text1"/>
                <w:sz w:val="18"/>
                <w:szCs w:val="18"/>
                <w:lang w:val="es-ES"/>
              </w:rPr>
              <w:t xml:space="preserve">PIWIL3 </w:t>
            </w:r>
          </w:p>
        </w:tc>
        <w:tc>
          <w:tcPr>
            <w:tcW w:w="2012" w:type="dxa"/>
          </w:tcPr>
          <w:p w:rsidR="005A71B1" w:rsidRPr="000044C6" w:rsidRDefault="005A71B1" w:rsidP="002563A0">
            <w:pPr>
              <w:spacing w:before="240" w:after="240" w:line="288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 w:themeColor="text1"/>
                <w:sz w:val="18"/>
                <w:szCs w:val="18"/>
                <w:lang w:val="es-ES"/>
              </w:rPr>
            </w:pPr>
            <w:r w:rsidRPr="000044C6">
              <w:rPr>
                <w:rFonts w:ascii="Arial" w:eastAsia="Calibri" w:hAnsi="Arial" w:cs="Arial"/>
                <w:color w:val="000000" w:themeColor="text1"/>
                <w:sz w:val="18"/>
                <w:szCs w:val="18"/>
                <w:lang w:val="es-ES"/>
              </w:rPr>
              <w:t xml:space="preserve">cg24436207 </w:t>
            </w:r>
          </w:p>
          <w:p w:rsidR="005A71B1" w:rsidRPr="000044C6" w:rsidRDefault="005A71B1" w:rsidP="002563A0">
            <w:pPr>
              <w:spacing w:before="240" w:after="240" w:line="288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 w:themeColor="text1"/>
                <w:sz w:val="18"/>
                <w:szCs w:val="18"/>
                <w:lang w:val="es-ES"/>
              </w:rPr>
            </w:pPr>
            <w:r w:rsidRPr="000044C6">
              <w:rPr>
                <w:rFonts w:ascii="Arial" w:eastAsia="Calibri" w:hAnsi="Arial" w:cs="Arial"/>
                <w:color w:val="000000" w:themeColor="text1"/>
                <w:sz w:val="18"/>
                <w:szCs w:val="18"/>
                <w:lang w:val="es-ES"/>
              </w:rPr>
              <w:t xml:space="preserve">TSS200 </w:t>
            </w:r>
          </w:p>
        </w:tc>
        <w:tc>
          <w:tcPr>
            <w:tcW w:w="1323" w:type="dxa"/>
          </w:tcPr>
          <w:p w:rsidR="005A71B1" w:rsidRPr="000044C6" w:rsidRDefault="005A71B1" w:rsidP="002563A0">
            <w:pPr>
              <w:spacing w:before="240" w:after="240" w:line="288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 w:themeColor="text1"/>
                <w:sz w:val="18"/>
                <w:szCs w:val="18"/>
                <w:lang w:val="es-ES"/>
              </w:rPr>
            </w:pPr>
            <w:r w:rsidRPr="000044C6">
              <w:rPr>
                <w:rFonts w:ascii="Arial" w:eastAsia="Calibri" w:hAnsi="Arial" w:cs="Arial"/>
                <w:color w:val="000000" w:themeColor="text1"/>
                <w:sz w:val="18"/>
                <w:szCs w:val="18"/>
                <w:lang w:val="es-ES"/>
              </w:rPr>
              <w:t>0.1135</w:t>
            </w:r>
          </w:p>
          <w:p w:rsidR="005A71B1" w:rsidRPr="000044C6" w:rsidRDefault="005A71B1" w:rsidP="002563A0">
            <w:pPr>
              <w:spacing w:before="240" w:after="240" w:line="288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 w:themeColor="text1"/>
                <w:sz w:val="18"/>
                <w:szCs w:val="18"/>
                <w:lang w:val="es-ES"/>
              </w:rPr>
            </w:pPr>
            <w:r w:rsidRPr="000044C6">
              <w:rPr>
                <w:rFonts w:ascii="Arial" w:eastAsia="Calibri" w:hAnsi="Arial" w:cs="Arial"/>
                <w:color w:val="000000" w:themeColor="text1"/>
                <w:sz w:val="18"/>
                <w:szCs w:val="18"/>
                <w:lang w:val="es-ES"/>
              </w:rPr>
              <w:t>0.1200</w:t>
            </w:r>
          </w:p>
          <w:p w:rsidR="005A71B1" w:rsidRPr="000044C6" w:rsidRDefault="005A71B1" w:rsidP="002563A0">
            <w:pPr>
              <w:spacing w:before="240" w:after="240" w:line="288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 w:themeColor="text1"/>
                <w:sz w:val="18"/>
                <w:szCs w:val="18"/>
                <w:lang w:val="es-ES"/>
              </w:rPr>
            </w:pPr>
            <w:r w:rsidRPr="000044C6">
              <w:rPr>
                <w:rFonts w:ascii="Arial" w:eastAsia="Calibri" w:hAnsi="Arial" w:cs="Arial"/>
                <w:color w:val="000000" w:themeColor="text1"/>
                <w:sz w:val="18"/>
                <w:szCs w:val="18"/>
                <w:lang w:val="es-ES"/>
              </w:rPr>
              <w:t>0.1330</w:t>
            </w:r>
          </w:p>
          <w:p w:rsidR="005A71B1" w:rsidRPr="000044C6" w:rsidRDefault="005A71B1" w:rsidP="002563A0">
            <w:pPr>
              <w:spacing w:before="240" w:after="240" w:line="288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 w:themeColor="text1"/>
                <w:sz w:val="18"/>
                <w:szCs w:val="18"/>
                <w:lang w:val="es-ES"/>
              </w:rPr>
            </w:pPr>
            <w:r w:rsidRPr="000044C6">
              <w:rPr>
                <w:rFonts w:ascii="Arial" w:eastAsia="Calibri" w:hAnsi="Arial" w:cs="Arial"/>
                <w:color w:val="000000" w:themeColor="text1"/>
                <w:sz w:val="18"/>
                <w:szCs w:val="18"/>
                <w:lang w:val="es-ES"/>
              </w:rPr>
              <w:t>0.1235</w:t>
            </w:r>
          </w:p>
          <w:p w:rsidR="005A71B1" w:rsidRPr="000044C6" w:rsidRDefault="005A71B1" w:rsidP="002563A0">
            <w:pPr>
              <w:spacing w:before="240" w:after="240" w:line="288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 w:themeColor="text1"/>
                <w:sz w:val="18"/>
                <w:szCs w:val="18"/>
                <w:lang w:val="es-ES"/>
              </w:rPr>
            </w:pPr>
            <w:r w:rsidRPr="000044C6">
              <w:rPr>
                <w:rFonts w:ascii="Arial" w:eastAsia="Calibri" w:hAnsi="Arial" w:cs="Arial"/>
                <w:color w:val="000000" w:themeColor="text1"/>
                <w:sz w:val="18"/>
                <w:szCs w:val="18"/>
                <w:lang w:val="es-ES"/>
              </w:rPr>
              <w:t>0.1159</w:t>
            </w:r>
          </w:p>
        </w:tc>
        <w:tc>
          <w:tcPr>
            <w:tcW w:w="1621" w:type="dxa"/>
          </w:tcPr>
          <w:p w:rsidR="005A71B1" w:rsidRPr="000044C6" w:rsidRDefault="005A71B1" w:rsidP="002563A0">
            <w:pPr>
              <w:spacing w:before="240" w:after="240" w:line="288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0044C6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FTD-</w:t>
            </w:r>
            <w:r w:rsidRPr="000044C6">
              <w:rPr>
                <w:rFonts w:ascii="Arial" w:eastAsia="Calibri" w:hAnsi="Arial" w:cs="Arial"/>
                <w:i/>
                <w:iCs/>
                <w:color w:val="000000" w:themeColor="text1"/>
                <w:sz w:val="18"/>
                <w:szCs w:val="18"/>
              </w:rPr>
              <w:t xml:space="preserve">MAPT </w:t>
            </w:r>
          </w:p>
          <w:p w:rsidR="005A71B1" w:rsidRPr="000044C6" w:rsidRDefault="005A71B1" w:rsidP="002563A0">
            <w:pPr>
              <w:spacing w:before="240" w:after="240" w:line="288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0044C6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FTD-</w:t>
            </w:r>
            <w:r w:rsidRPr="000044C6">
              <w:rPr>
                <w:rFonts w:ascii="Arial" w:eastAsia="Calibri" w:hAnsi="Arial" w:cs="Arial"/>
                <w:i/>
                <w:iCs/>
                <w:color w:val="000000" w:themeColor="text1"/>
                <w:sz w:val="18"/>
                <w:szCs w:val="18"/>
              </w:rPr>
              <w:t xml:space="preserve">GRN </w:t>
            </w:r>
          </w:p>
          <w:p w:rsidR="005A71B1" w:rsidRPr="000044C6" w:rsidRDefault="005A71B1" w:rsidP="002563A0">
            <w:pPr>
              <w:spacing w:before="240" w:after="240" w:line="288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0044C6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FTD-</w:t>
            </w:r>
            <w:r w:rsidRPr="000044C6">
              <w:rPr>
                <w:rFonts w:ascii="Arial" w:eastAsia="Calibri" w:hAnsi="Arial" w:cs="Arial"/>
                <w:i/>
                <w:iCs/>
                <w:color w:val="000000" w:themeColor="text1"/>
                <w:sz w:val="18"/>
                <w:szCs w:val="18"/>
              </w:rPr>
              <w:t xml:space="preserve"> C9orf72</w:t>
            </w:r>
          </w:p>
          <w:p w:rsidR="005A71B1" w:rsidRPr="000044C6" w:rsidRDefault="005A71B1" w:rsidP="002563A0">
            <w:pPr>
              <w:spacing w:before="240" w:after="240" w:line="288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 w:themeColor="text1"/>
                <w:sz w:val="18"/>
                <w:szCs w:val="18"/>
                <w:lang w:val="es-ES"/>
              </w:rPr>
            </w:pPr>
            <w:r w:rsidRPr="000044C6">
              <w:rPr>
                <w:rFonts w:ascii="Arial" w:eastAsia="Calibri" w:hAnsi="Arial" w:cs="Arial"/>
                <w:color w:val="000000" w:themeColor="text1"/>
                <w:sz w:val="18"/>
                <w:szCs w:val="18"/>
                <w:lang w:val="es-ES"/>
              </w:rPr>
              <w:t xml:space="preserve">sFTD-TDP43 </w:t>
            </w:r>
          </w:p>
          <w:p w:rsidR="005A71B1" w:rsidRPr="000044C6" w:rsidRDefault="005A71B1" w:rsidP="002563A0">
            <w:pPr>
              <w:spacing w:before="240" w:after="240" w:line="288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 w:themeColor="text1"/>
                <w:sz w:val="18"/>
                <w:szCs w:val="18"/>
                <w:lang w:val="es-ES"/>
              </w:rPr>
            </w:pPr>
            <w:r w:rsidRPr="000044C6">
              <w:rPr>
                <w:rFonts w:ascii="Arial" w:eastAsia="Calibri" w:hAnsi="Arial" w:cs="Arial"/>
                <w:color w:val="000000" w:themeColor="text1"/>
                <w:sz w:val="18"/>
                <w:szCs w:val="18"/>
                <w:lang w:val="es-ES"/>
              </w:rPr>
              <w:t xml:space="preserve">sFTD-tau </w:t>
            </w:r>
          </w:p>
        </w:tc>
        <w:tc>
          <w:tcPr>
            <w:tcW w:w="1414" w:type="dxa"/>
          </w:tcPr>
          <w:p w:rsidR="005A71B1" w:rsidRDefault="005A71B1" w:rsidP="002563A0">
            <w:pPr>
              <w:spacing w:before="240" w:after="240" w:line="288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A82007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0.01987</w:t>
            </w:r>
          </w:p>
          <w:p w:rsidR="005A71B1" w:rsidRDefault="005A71B1" w:rsidP="002563A0">
            <w:pPr>
              <w:spacing w:before="240" w:after="240" w:line="288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A82007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0.01715</w:t>
            </w:r>
          </w:p>
          <w:p w:rsidR="005A71B1" w:rsidRDefault="005A71B1" w:rsidP="002563A0">
            <w:pPr>
              <w:spacing w:before="240" w:after="240" w:line="288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0.00447</w:t>
            </w:r>
          </w:p>
          <w:p w:rsidR="005A71B1" w:rsidRDefault="005A71B1" w:rsidP="002563A0">
            <w:pPr>
              <w:spacing w:before="240" w:after="240" w:line="288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A82007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0.00017</w:t>
            </w:r>
          </w:p>
          <w:p w:rsidR="005A71B1" w:rsidRPr="000044C6" w:rsidRDefault="005A71B1" w:rsidP="002563A0">
            <w:pPr>
              <w:spacing w:before="240" w:after="240" w:line="288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A82007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0.01002</w:t>
            </w:r>
          </w:p>
        </w:tc>
      </w:tr>
      <w:tr w:rsidR="005A71B1" w:rsidRPr="000044C6" w:rsidTr="002563A0">
        <w:trPr>
          <w:trHeight w:val="22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4" w:type="dxa"/>
          </w:tcPr>
          <w:p w:rsidR="005A71B1" w:rsidRPr="000044C6" w:rsidRDefault="005A71B1" w:rsidP="002563A0">
            <w:pPr>
              <w:spacing w:before="240" w:after="240" w:line="288" w:lineRule="auto"/>
              <w:jc w:val="both"/>
              <w:rPr>
                <w:rFonts w:ascii="Arial" w:eastAsia="Calibri" w:hAnsi="Arial" w:cs="Arial"/>
                <w:i/>
                <w:iCs/>
                <w:color w:val="000000" w:themeColor="text1"/>
                <w:sz w:val="18"/>
                <w:szCs w:val="18"/>
                <w:lang w:val="es-ES"/>
              </w:rPr>
            </w:pPr>
            <w:r w:rsidRPr="000044C6">
              <w:rPr>
                <w:rFonts w:ascii="Arial" w:eastAsia="Calibri" w:hAnsi="Arial" w:cs="Arial"/>
                <w:i/>
                <w:iCs/>
                <w:color w:val="000000" w:themeColor="text1"/>
                <w:sz w:val="18"/>
                <w:szCs w:val="18"/>
                <w:lang w:val="es-ES"/>
              </w:rPr>
              <w:t xml:space="preserve">CHD4 </w:t>
            </w:r>
          </w:p>
        </w:tc>
        <w:tc>
          <w:tcPr>
            <w:tcW w:w="2012" w:type="dxa"/>
          </w:tcPr>
          <w:p w:rsidR="005A71B1" w:rsidRPr="000044C6" w:rsidRDefault="005A71B1" w:rsidP="002563A0">
            <w:pPr>
              <w:spacing w:before="240" w:after="240" w:line="288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 w:themeColor="text1"/>
                <w:sz w:val="18"/>
                <w:szCs w:val="18"/>
                <w:lang w:val="es-ES"/>
              </w:rPr>
            </w:pPr>
            <w:r w:rsidRPr="000044C6">
              <w:rPr>
                <w:rFonts w:ascii="Arial" w:eastAsia="Calibri" w:hAnsi="Arial" w:cs="Arial"/>
                <w:color w:val="000000" w:themeColor="text1"/>
                <w:sz w:val="18"/>
                <w:szCs w:val="18"/>
                <w:lang w:val="es-ES"/>
              </w:rPr>
              <w:t xml:space="preserve">cg25624599 </w:t>
            </w:r>
          </w:p>
          <w:p w:rsidR="005A71B1" w:rsidRPr="000044C6" w:rsidRDefault="005A71B1" w:rsidP="002563A0">
            <w:pPr>
              <w:spacing w:before="240" w:after="240" w:line="288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 w:themeColor="text1"/>
                <w:sz w:val="18"/>
                <w:szCs w:val="18"/>
                <w:lang w:val="es-ES"/>
              </w:rPr>
            </w:pPr>
            <w:r w:rsidRPr="000044C6">
              <w:rPr>
                <w:rFonts w:ascii="Arial" w:eastAsia="Calibri" w:hAnsi="Arial" w:cs="Arial"/>
                <w:color w:val="000000" w:themeColor="text1"/>
                <w:sz w:val="18"/>
                <w:szCs w:val="18"/>
                <w:lang w:val="es-ES"/>
              </w:rPr>
              <w:t xml:space="preserve">TSS1500 </w:t>
            </w:r>
          </w:p>
        </w:tc>
        <w:tc>
          <w:tcPr>
            <w:tcW w:w="1323" w:type="dxa"/>
          </w:tcPr>
          <w:p w:rsidR="005A71B1" w:rsidRPr="000044C6" w:rsidRDefault="005A71B1" w:rsidP="002563A0">
            <w:pPr>
              <w:spacing w:before="240" w:after="240" w:line="288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 w:themeColor="text1"/>
                <w:sz w:val="18"/>
                <w:szCs w:val="18"/>
                <w:lang w:val="es-ES"/>
              </w:rPr>
            </w:pPr>
            <w:r w:rsidRPr="000044C6">
              <w:rPr>
                <w:rFonts w:ascii="Arial" w:eastAsia="Calibri" w:hAnsi="Arial" w:cs="Arial"/>
                <w:color w:val="000000" w:themeColor="text1"/>
                <w:sz w:val="18"/>
                <w:szCs w:val="18"/>
                <w:lang w:val="es-ES"/>
              </w:rPr>
              <w:t>0.11157</w:t>
            </w:r>
          </w:p>
          <w:p w:rsidR="005A71B1" w:rsidRPr="000044C6" w:rsidRDefault="005A71B1" w:rsidP="002563A0">
            <w:pPr>
              <w:spacing w:before="240" w:after="240" w:line="288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 w:themeColor="text1"/>
                <w:sz w:val="18"/>
                <w:szCs w:val="18"/>
                <w:lang w:val="es-ES"/>
              </w:rPr>
            </w:pPr>
            <w:r w:rsidRPr="000044C6">
              <w:rPr>
                <w:rFonts w:ascii="Arial" w:eastAsia="Calibri" w:hAnsi="Arial" w:cs="Arial"/>
                <w:color w:val="000000" w:themeColor="text1"/>
                <w:sz w:val="18"/>
                <w:szCs w:val="18"/>
                <w:lang w:val="es-ES"/>
              </w:rPr>
              <w:t>0.13432</w:t>
            </w:r>
          </w:p>
          <w:p w:rsidR="005A71B1" w:rsidRPr="000044C6" w:rsidRDefault="005A71B1" w:rsidP="002563A0">
            <w:pPr>
              <w:spacing w:before="240" w:after="240" w:line="288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 w:themeColor="text1"/>
                <w:sz w:val="18"/>
                <w:szCs w:val="18"/>
                <w:lang w:val="es-ES"/>
              </w:rPr>
            </w:pPr>
            <w:r w:rsidRPr="000044C6">
              <w:rPr>
                <w:rFonts w:ascii="Arial" w:eastAsia="Calibri" w:hAnsi="Arial" w:cs="Arial"/>
                <w:color w:val="000000" w:themeColor="text1"/>
                <w:sz w:val="18"/>
                <w:szCs w:val="18"/>
                <w:lang w:val="es-ES"/>
              </w:rPr>
              <w:t>0.12197</w:t>
            </w:r>
          </w:p>
          <w:p w:rsidR="005A71B1" w:rsidRPr="000044C6" w:rsidRDefault="005A71B1" w:rsidP="002563A0">
            <w:pPr>
              <w:spacing w:before="240" w:after="240" w:line="288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 w:themeColor="text1"/>
                <w:sz w:val="18"/>
                <w:szCs w:val="18"/>
                <w:lang w:val="es-ES"/>
              </w:rPr>
            </w:pPr>
            <w:r w:rsidRPr="000044C6">
              <w:rPr>
                <w:rFonts w:ascii="Arial" w:eastAsia="Calibri" w:hAnsi="Arial" w:cs="Arial"/>
                <w:color w:val="000000" w:themeColor="text1"/>
                <w:sz w:val="18"/>
                <w:szCs w:val="18"/>
                <w:lang w:val="es-ES"/>
              </w:rPr>
              <w:t>0.11867</w:t>
            </w:r>
          </w:p>
        </w:tc>
        <w:tc>
          <w:tcPr>
            <w:tcW w:w="1621" w:type="dxa"/>
          </w:tcPr>
          <w:p w:rsidR="005A71B1" w:rsidRPr="000044C6" w:rsidRDefault="005A71B1" w:rsidP="002563A0">
            <w:pPr>
              <w:spacing w:before="240" w:after="240" w:line="288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0044C6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FTD-</w:t>
            </w:r>
            <w:r w:rsidRPr="000044C6">
              <w:rPr>
                <w:rFonts w:ascii="Arial" w:eastAsia="Calibri" w:hAnsi="Arial" w:cs="Arial"/>
                <w:i/>
                <w:iCs/>
                <w:color w:val="000000" w:themeColor="text1"/>
                <w:sz w:val="18"/>
                <w:szCs w:val="18"/>
              </w:rPr>
              <w:t xml:space="preserve">MAPT </w:t>
            </w:r>
          </w:p>
          <w:p w:rsidR="005A71B1" w:rsidRPr="000044C6" w:rsidRDefault="005A71B1" w:rsidP="002563A0">
            <w:pPr>
              <w:spacing w:before="240" w:after="240" w:line="288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0044C6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FTD-</w:t>
            </w:r>
            <w:r w:rsidRPr="000044C6">
              <w:rPr>
                <w:rFonts w:ascii="Arial" w:eastAsia="Calibri" w:hAnsi="Arial" w:cs="Arial"/>
                <w:i/>
                <w:iCs/>
                <w:color w:val="000000" w:themeColor="text1"/>
                <w:sz w:val="18"/>
                <w:szCs w:val="18"/>
              </w:rPr>
              <w:t xml:space="preserve">GRN </w:t>
            </w:r>
          </w:p>
          <w:p w:rsidR="005A71B1" w:rsidRPr="000044C6" w:rsidRDefault="005A71B1" w:rsidP="002563A0">
            <w:pPr>
              <w:spacing w:before="240" w:after="240" w:line="288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0044C6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FTD-</w:t>
            </w:r>
            <w:r w:rsidRPr="000044C6">
              <w:rPr>
                <w:rFonts w:ascii="Arial" w:eastAsia="Calibri" w:hAnsi="Arial" w:cs="Arial"/>
                <w:i/>
                <w:iCs/>
                <w:color w:val="000000" w:themeColor="text1"/>
                <w:sz w:val="18"/>
                <w:szCs w:val="18"/>
              </w:rPr>
              <w:t>C9orf72</w:t>
            </w:r>
          </w:p>
          <w:p w:rsidR="005A71B1" w:rsidRPr="000044C6" w:rsidRDefault="005A71B1" w:rsidP="002563A0">
            <w:pPr>
              <w:spacing w:before="240" w:after="240" w:line="288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 w:themeColor="text1"/>
                <w:sz w:val="18"/>
                <w:szCs w:val="18"/>
                <w:lang w:val="es-ES"/>
              </w:rPr>
            </w:pPr>
            <w:r w:rsidRPr="000044C6">
              <w:rPr>
                <w:rFonts w:ascii="Arial" w:eastAsia="Calibri" w:hAnsi="Arial" w:cs="Arial"/>
                <w:color w:val="000000" w:themeColor="text1"/>
                <w:sz w:val="18"/>
                <w:szCs w:val="18"/>
                <w:lang w:val="es-ES"/>
              </w:rPr>
              <w:t xml:space="preserve">sFTD-TDP43 </w:t>
            </w:r>
          </w:p>
        </w:tc>
        <w:tc>
          <w:tcPr>
            <w:tcW w:w="1414" w:type="dxa"/>
          </w:tcPr>
          <w:p w:rsidR="005A71B1" w:rsidRDefault="005A71B1" w:rsidP="002563A0">
            <w:pPr>
              <w:spacing w:before="240" w:after="240" w:line="288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A82007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0.00878</w:t>
            </w:r>
          </w:p>
          <w:p w:rsidR="005A71B1" w:rsidRDefault="005A71B1" w:rsidP="002563A0">
            <w:pPr>
              <w:spacing w:before="240" w:after="240" w:line="288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A82007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0.00025</w:t>
            </w:r>
          </w:p>
          <w:p w:rsidR="005A71B1" w:rsidRDefault="005A71B1" w:rsidP="002563A0">
            <w:pPr>
              <w:spacing w:before="240" w:after="240" w:line="288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A82007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0.03359</w:t>
            </w:r>
          </w:p>
          <w:p w:rsidR="005A71B1" w:rsidRPr="000044C6" w:rsidRDefault="005A71B1" w:rsidP="002563A0">
            <w:pPr>
              <w:spacing w:before="240" w:after="240" w:line="288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A82007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0.00108</w:t>
            </w:r>
          </w:p>
        </w:tc>
      </w:tr>
    </w:tbl>
    <w:p w:rsidR="005A71B1" w:rsidRPr="00DA4E0A" w:rsidRDefault="005A71B1" w:rsidP="005A71B1">
      <w:pPr>
        <w:spacing w:line="288" w:lineRule="auto"/>
        <w:jc w:val="both"/>
        <w:rPr>
          <w:rFonts w:ascii="Arial" w:hAnsi="Arial" w:cs="Arial"/>
          <w:sz w:val="18"/>
          <w:szCs w:val="18"/>
        </w:rPr>
      </w:pPr>
      <w:r w:rsidRPr="00DA4E0A">
        <w:rPr>
          <w:rFonts w:ascii="Arial" w:hAnsi="Arial" w:cs="Arial"/>
          <w:sz w:val="18"/>
          <w:szCs w:val="18"/>
        </w:rPr>
        <w:t xml:space="preserve">Ctrl </w:t>
      </w:r>
      <w:r w:rsidRPr="003756BA">
        <w:rPr>
          <w:rFonts w:ascii="Arial" w:hAnsi="Arial" w:cs="Arial"/>
          <w:i/>
          <w:sz w:val="18"/>
          <w:szCs w:val="18"/>
        </w:rPr>
        <w:t>n</w:t>
      </w:r>
      <w:r>
        <w:rPr>
          <w:rFonts w:ascii="Arial" w:hAnsi="Arial" w:cs="Arial"/>
          <w:i/>
          <w:sz w:val="18"/>
          <w:szCs w:val="18"/>
        </w:rPr>
        <w:t xml:space="preserve"> </w:t>
      </w:r>
      <w:r w:rsidRPr="00DA4E0A">
        <w:rPr>
          <w:rFonts w:ascii="Arial" w:hAnsi="Arial" w:cs="Arial"/>
          <w:sz w:val="18"/>
          <w:szCs w:val="18"/>
        </w:rPr>
        <w:t>=</w:t>
      </w:r>
      <w:r>
        <w:rPr>
          <w:rFonts w:ascii="Arial" w:hAnsi="Arial" w:cs="Arial"/>
          <w:sz w:val="18"/>
          <w:szCs w:val="18"/>
        </w:rPr>
        <w:t xml:space="preserve"> </w:t>
      </w:r>
      <w:r w:rsidRPr="00DA4E0A">
        <w:rPr>
          <w:rFonts w:ascii="Arial" w:hAnsi="Arial" w:cs="Arial"/>
          <w:sz w:val="18"/>
          <w:szCs w:val="18"/>
        </w:rPr>
        <w:t>5; FTD-</w:t>
      </w:r>
      <w:r w:rsidRPr="00DA4E0A">
        <w:rPr>
          <w:rFonts w:ascii="Arial" w:hAnsi="Arial" w:cs="Arial"/>
          <w:i/>
          <w:iCs/>
          <w:sz w:val="18"/>
          <w:szCs w:val="18"/>
        </w:rPr>
        <w:t xml:space="preserve">MAPT </w:t>
      </w:r>
      <w:r w:rsidRPr="003756BA">
        <w:rPr>
          <w:rFonts w:ascii="Arial" w:hAnsi="Arial" w:cs="Arial"/>
          <w:i/>
          <w:sz w:val="18"/>
          <w:szCs w:val="18"/>
        </w:rPr>
        <w:t>n</w:t>
      </w:r>
      <w:r>
        <w:rPr>
          <w:rFonts w:ascii="Arial" w:hAnsi="Arial" w:cs="Arial"/>
          <w:i/>
          <w:sz w:val="18"/>
          <w:szCs w:val="18"/>
        </w:rPr>
        <w:t xml:space="preserve"> </w:t>
      </w:r>
      <w:r w:rsidRPr="00DA4E0A">
        <w:rPr>
          <w:rFonts w:ascii="Arial" w:hAnsi="Arial" w:cs="Arial"/>
          <w:sz w:val="18"/>
          <w:szCs w:val="18"/>
        </w:rPr>
        <w:t>=</w:t>
      </w:r>
      <w:r>
        <w:rPr>
          <w:rFonts w:ascii="Arial" w:hAnsi="Arial" w:cs="Arial"/>
          <w:sz w:val="18"/>
          <w:szCs w:val="18"/>
        </w:rPr>
        <w:t xml:space="preserve"> </w:t>
      </w:r>
      <w:r w:rsidRPr="00DA4E0A">
        <w:rPr>
          <w:rFonts w:ascii="Arial" w:hAnsi="Arial" w:cs="Arial"/>
          <w:sz w:val="18"/>
          <w:szCs w:val="18"/>
        </w:rPr>
        <w:t>5; FTD-</w:t>
      </w:r>
      <w:r w:rsidRPr="00DA4E0A">
        <w:rPr>
          <w:rFonts w:ascii="Arial" w:hAnsi="Arial" w:cs="Arial"/>
          <w:i/>
          <w:iCs/>
          <w:sz w:val="18"/>
          <w:szCs w:val="18"/>
        </w:rPr>
        <w:t>C9orf72</w:t>
      </w:r>
      <w:r w:rsidRPr="00F3049A">
        <w:rPr>
          <w:rFonts w:ascii="Arial" w:hAnsi="Arial" w:cs="Arial"/>
          <w:i/>
          <w:iCs/>
          <w:sz w:val="18"/>
          <w:szCs w:val="18"/>
        </w:rPr>
        <w:t xml:space="preserve"> </w:t>
      </w:r>
      <w:r w:rsidRPr="003756BA">
        <w:rPr>
          <w:rFonts w:ascii="Arial" w:hAnsi="Arial" w:cs="Arial"/>
          <w:i/>
          <w:sz w:val="18"/>
          <w:szCs w:val="18"/>
        </w:rPr>
        <w:t>n</w:t>
      </w:r>
      <w:r>
        <w:rPr>
          <w:rFonts w:ascii="Arial" w:hAnsi="Arial" w:cs="Arial"/>
          <w:i/>
          <w:sz w:val="18"/>
          <w:szCs w:val="18"/>
        </w:rPr>
        <w:t xml:space="preserve"> </w:t>
      </w:r>
      <w:r w:rsidRPr="00DA4E0A">
        <w:rPr>
          <w:rFonts w:ascii="Arial" w:hAnsi="Arial" w:cs="Arial"/>
          <w:sz w:val="18"/>
          <w:szCs w:val="18"/>
        </w:rPr>
        <w:t>=</w:t>
      </w:r>
      <w:r>
        <w:rPr>
          <w:rFonts w:ascii="Arial" w:hAnsi="Arial" w:cs="Arial"/>
          <w:sz w:val="18"/>
          <w:szCs w:val="18"/>
        </w:rPr>
        <w:t xml:space="preserve"> </w:t>
      </w:r>
      <w:r w:rsidRPr="00DA4E0A">
        <w:rPr>
          <w:rFonts w:ascii="Arial" w:hAnsi="Arial" w:cs="Arial"/>
          <w:sz w:val="18"/>
          <w:szCs w:val="18"/>
        </w:rPr>
        <w:t>5; FTD-</w:t>
      </w:r>
      <w:r w:rsidRPr="00DA4E0A">
        <w:rPr>
          <w:rFonts w:ascii="Arial" w:hAnsi="Arial" w:cs="Arial"/>
          <w:i/>
          <w:iCs/>
          <w:sz w:val="18"/>
          <w:szCs w:val="18"/>
        </w:rPr>
        <w:t xml:space="preserve">GRN </w:t>
      </w:r>
      <w:r w:rsidRPr="003756BA">
        <w:rPr>
          <w:rFonts w:ascii="Arial" w:hAnsi="Arial" w:cs="Arial"/>
          <w:i/>
          <w:sz w:val="18"/>
          <w:szCs w:val="18"/>
        </w:rPr>
        <w:t>n</w:t>
      </w:r>
      <w:r>
        <w:rPr>
          <w:rFonts w:ascii="Arial" w:hAnsi="Arial" w:cs="Arial"/>
          <w:i/>
          <w:sz w:val="18"/>
          <w:szCs w:val="18"/>
        </w:rPr>
        <w:t xml:space="preserve"> </w:t>
      </w:r>
      <w:r w:rsidRPr="00DA4E0A">
        <w:rPr>
          <w:rFonts w:ascii="Arial" w:hAnsi="Arial" w:cs="Arial"/>
          <w:sz w:val="18"/>
          <w:szCs w:val="18"/>
        </w:rPr>
        <w:t>=</w:t>
      </w:r>
      <w:r>
        <w:rPr>
          <w:rFonts w:ascii="Arial" w:hAnsi="Arial" w:cs="Arial"/>
          <w:sz w:val="18"/>
          <w:szCs w:val="18"/>
        </w:rPr>
        <w:t xml:space="preserve"> </w:t>
      </w:r>
      <w:r w:rsidRPr="00DA4E0A">
        <w:rPr>
          <w:rFonts w:ascii="Arial" w:hAnsi="Arial" w:cs="Arial"/>
          <w:sz w:val="18"/>
          <w:szCs w:val="18"/>
        </w:rPr>
        <w:t xml:space="preserve">5; sFTD-tau </w:t>
      </w:r>
      <w:r w:rsidRPr="003756BA">
        <w:rPr>
          <w:rFonts w:ascii="Arial" w:hAnsi="Arial" w:cs="Arial"/>
          <w:i/>
          <w:sz w:val="18"/>
          <w:szCs w:val="18"/>
        </w:rPr>
        <w:t>n</w:t>
      </w:r>
      <w:r>
        <w:rPr>
          <w:rFonts w:ascii="Arial" w:hAnsi="Arial" w:cs="Arial"/>
          <w:i/>
          <w:sz w:val="18"/>
          <w:szCs w:val="18"/>
        </w:rPr>
        <w:t xml:space="preserve"> </w:t>
      </w:r>
      <w:r w:rsidRPr="00DA4E0A">
        <w:rPr>
          <w:rFonts w:ascii="Arial" w:hAnsi="Arial" w:cs="Arial"/>
          <w:sz w:val="18"/>
          <w:szCs w:val="18"/>
        </w:rPr>
        <w:t>=</w:t>
      </w:r>
      <w:r>
        <w:rPr>
          <w:rFonts w:ascii="Arial" w:hAnsi="Arial" w:cs="Arial"/>
          <w:sz w:val="18"/>
          <w:szCs w:val="18"/>
        </w:rPr>
        <w:t xml:space="preserve"> </w:t>
      </w:r>
      <w:r w:rsidRPr="00DA4E0A">
        <w:rPr>
          <w:rFonts w:ascii="Arial" w:hAnsi="Arial" w:cs="Arial"/>
          <w:sz w:val="18"/>
          <w:szCs w:val="18"/>
        </w:rPr>
        <w:t xml:space="preserve">5; sFTD-TDP43 </w:t>
      </w:r>
      <w:r w:rsidRPr="003756BA">
        <w:rPr>
          <w:rFonts w:ascii="Arial" w:hAnsi="Arial" w:cs="Arial"/>
          <w:i/>
          <w:sz w:val="18"/>
          <w:szCs w:val="18"/>
        </w:rPr>
        <w:t>n</w:t>
      </w:r>
      <w:r>
        <w:rPr>
          <w:rFonts w:ascii="Arial" w:hAnsi="Arial" w:cs="Arial"/>
          <w:i/>
          <w:sz w:val="18"/>
          <w:szCs w:val="18"/>
        </w:rPr>
        <w:t xml:space="preserve"> </w:t>
      </w:r>
      <w:r w:rsidRPr="00DA4E0A">
        <w:rPr>
          <w:rFonts w:ascii="Arial" w:hAnsi="Arial" w:cs="Arial"/>
          <w:sz w:val="18"/>
          <w:szCs w:val="18"/>
        </w:rPr>
        <w:t>=</w:t>
      </w:r>
      <w:r>
        <w:rPr>
          <w:rFonts w:ascii="Arial" w:hAnsi="Arial" w:cs="Arial"/>
          <w:sz w:val="18"/>
          <w:szCs w:val="18"/>
        </w:rPr>
        <w:t xml:space="preserve"> </w:t>
      </w:r>
      <w:r w:rsidRPr="00DA4E0A">
        <w:rPr>
          <w:rFonts w:ascii="Arial" w:hAnsi="Arial" w:cs="Arial"/>
          <w:sz w:val="18"/>
          <w:szCs w:val="18"/>
        </w:rPr>
        <w:t>5</w:t>
      </w:r>
    </w:p>
    <w:p w:rsidR="005A71B1" w:rsidRPr="00DA4E0A" w:rsidRDefault="005A71B1" w:rsidP="005A71B1">
      <w:pPr>
        <w:spacing w:line="288" w:lineRule="auto"/>
        <w:jc w:val="both"/>
        <w:rPr>
          <w:rFonts w:ascii="Arial" w:hAnsi="Arial" w:cs="Arial"/>
          <w:sz w:val="18"/>
          <w:szCs w:val="18"/>
        </w:rPr>
      </w:pPr>
    </w:p>
    <w:p w:rsidR="005A71B1" w:rsidRPr="00DA4E0A" w:rsidRDefault="005A71B1" w:rsidP="005A71B1">
      <w:pPr>
        <w:spacing w:line="288" w:lineRule="auto"/>
        <w:jc w:val="both"/>
        <w:rPr>
          <w:rFonts w:ascii="Arial" w:hAnsi="Arial" w:cs="Arial"/>
          <w:sz w:val="18"/>
          <w:szCs w:val="18"/>
        </w:rPr>
      </w:pPr>
    </w:p>
    <w:p w:rsidR="005179AF" w:rsidRDefault="005179AF">
      <w:bookmarkStart w:id="0" w:name="_GoBack"/>
      <w:bookmarkEnd w:id="0"/>
    </w:p>
    <w:sectPr w:rsidR="005179AF" w:rsidSect="008D10E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71B1"/>
    <w:rsid w:val="005179AF"/>
    <w:rsid w:val="005A7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2040C04-349A-47EF-B0E6-E416B4C97A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A71B1"/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5A71B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5A71B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table" w:styleId="Tablaconcuadrcula">
    <w:name w:val="Table Grid"/>
    <w:basedOn w:val="Tablanormal"/>
    <w:uiPriority w:val="59"/>
    <w:rsid w:val="005A71B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anormal21">
    <w:name w:val="Tabla normal 21"/>
    <w:basedOn w:val="Tablanormal"/>
    <w:uiPriority w:val="42"/>
    <w:rsid w:val="005A71B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345</Words>
  <Characters>1967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FORT, LAURA (IDIBAPS)</dc:creator>
  <cp:keywords/>
  <dc:description/>
  <cp:lastModifiedBy>FORT, LAURA (IDIBAPS)</cp:lastModifiedBy>
  <cp:revision>1</cp:revision>
  <dcterms:created xsi:type="dcterms:W3CDTF">2024-01-09T15:34:00Z</dcterms:created>
  <dcterms:modified xsi:type="dcterms:W3CDTF">2024-01-09T15:35:00Z</dcterms:modified>
</cp:coreProperties>
</file>