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3992" w:rsidRDefault="005A3992" w:rsidP="005A399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</w:rPr>
        <w:t>Sup</w:t>
      </w:r>
      <w:r>
        <w:rPr>
          <w:rFonts w:ascii="Times New Roman" w:hAnsi="Times New Roman" w:cs="Times New Roman"/>
          <w:b/>
        </w:rPr>
        <w:t>plementary Table Legends</w:t>
      </w:r>
    </w:p>
    <w:p w:rsidR="005A3992" w:rsidRDefault="005A3992" w:rsidP="005A3992">
      <w:pPr>
        <w:rPr>
          <w:rFonts w:ascii="Times New Roman" w:hAnsi="Times New Roman" w:cs="Times New Roman"/>
          <w:b/>
        </w:rPr>
      </w:pPr>
      <w:r w:rsidRPr="008D52C6">
        <w:rPr>
          <w:rFonts w:ascii="Times New Roman" w:hAnsi="Times New Roman" w:cs="Times New Roman"/>
          <w:b/>
        </w:rPr>
        <w:t xml:space="preserve">Supplementary Table 1. </w:t>
      </w:r>
      <w:proofErr w:type="spellStart"/>
      <w:r w:rsidRPr="008D52C6">
        <w:rPr>
          <w:rFonts w:ascii="Times New Roman" w:hAnsi="Times New Roman" w:cs="Times New Roman"/>
          <w:b/>
        </w:rPr>
        <w:t>Clinicopathological</w:t>
      </w:r>
      <w:proofErr w:type="spellEnd"/>
      <w:r w:rsidRPr="008D52C6">
        <w:rPr>
          <w:rFonts w:ascii="Times New Roman" w:hAnsi="Times New Roman" w:cs="Times New Roman"/>
          <w:b/>
        </w:rPr>
        <w:t xml:space="preserve"> characteristics included in four categories of retrospective samples.</w:t>
      </w:r>
    </w:p>
    <w:p w:rsidR="005A3992" w:rsidRDefault="005A3992" w:rsidP="005A3992">
      <w:pPr>
        <w:rPr>
          <w:rFonts w:ascii="Times New Roman" w:hAnsi="Times New Roman" w:cs="Times New Roman"/>
          <w:b/>
        </w:rPr>
      </w:pPr>
      <w:r w:rsidRPr="008D52C6">
        <w:rPr>
          <w:rFonts w:ascii="Times New Roman" w:hAnsi="Times New Roman" w:cs="Times New Roman"/>
          <w:b/>
        </w:rPr>
        <w:t>Supplementary Table 2.</w:t>
      </w:r>
      <w:r>
        <w:rPr>
          <w:rFonts w:ascii="Times New Roman" w:hAnsi="Times New Roman" w:cs="Times New Roman"/>
          <w:b/>
        </w:rPr>
        <w:t xml:space="preserve"> </w:t>
      </w:r>
      <w:proofErr w:type="spellStart"/>
      <w:r w:rsidRPr="004F22CD">
        <w:rPr>
          <w:rFonts w:ascii="Times New Roman" w:hAnsi="Times New Roman" w:cs="Times New Roman"/>
          <w:b/>
        </w:rPr>
        <w:t>Clinicopathological</w:t>
      </w:r>
      <w:proofErr w:type="spellEnd"/>
      <w:r w:rsidRPr="004F22CD">
        <w:rPr>
          <w:rFonts w:ascii="Times New Roman" w:hAnsi="Times New Roman" w:cs="Times New Roman"/>
          <w:b/>
        </w:rPr>
        <w:t xml:space="preserve"> characteristics of liver cirrhosis and HCC samples in the retrospective cohort.</w:t>
      </w:r>
    </w:p>
    <w:p w:rsidR="005A3992" w:rsidRDefault="005A3992" w:rsidP="005A3992">
      <w:pPr>
        <w:rPr>
          <w:rFonts w:ascii="Times New Roman" w:hAnsi="Times New Roman" w:cs="Times New Roman"/>
          <w:b/>
        </w:rPr>
      </w:pPr>
      <w:r w:rsidRPr="008D52C6">
        <w:rPr>
          <w:rFonts w:ascii="Times New Roman" w:hAnsi="Times New Roman" w:cs="Times New Roman"/>
          <w:b/>
        </w:rPr>
        <w:t>Supplementary Table 3.</w:t>
      </w:r>
      <w:r>
        <w:rPr>
          <w:rFonts w:ascii="Times New Roman" w:hAnsi="Times New Roman" w:cs="Times New Roman"/>
          <w:b/>
        </w:rPr>
        <w:t xml:space="preserve"> </w:t>
      </w:r>
      <w:r w:rsidRPr="008D52C6">
        <w:rPr>
          <w:rFonts w:ascii="Times New Roman" w:hAnsi="Times New Roman" w:cs="Times New Roman"/>
          <w:b/>
        </w:rPr>
        <w:t>Statistics on sample BCLC stages used in several HCC early detection studies.</w:t>
      </w:r>
    </w:p>
    <w:p w:rsidR="005A3992" w:rsidRDefault="005A3992" w:rsidP="005A3992">
      <w:pPr>
        <w:rPr>
          <w:rFonts w:ascii="Times New Roman" w:hAnsi="Times New Roman" w:cs="Times New Roman"/>
          <w:b/>
        </w:rPr>
      </w:pPr>
      <w:r w:rsidRPr="008D52C6">
        <w:rPr>
          <w:rFonts w:ascii="Times New Roman" w:hAnsi="Times New Roman" w:cs="Times New Roman"/>
          <w:b/>
        </w:rPr>
        <w:t>Supplementary Table 4.</w:t>
      </w:r>
      <w:r>
        <w:rPr>
          <w:rFonts w:ascii="Times New Roman" w:hAnsi="Times New Roman" w:cs="Times New Roman"/>
          <w:b/>
        </w:rPr>
        <w:t xml:space="preserve"> </w:t>
      </w:r>
      <w:r w:rsidRPr="008D52C6">
        <w:rPr>
          <w:rFonts w:ascii="Times New Roman" w:hAnsi="Times New Roman" w:cs="Times New Roman"/>
          <w:b/>
        </w:rPr>
        <w:t xml:space="preserve">Mutational features used in the construction of </w:t>
      </w:r>
      <w:proofErr w:type="spellStart"/>
      <w:r w:rsidRPr="008D52C6">
        <w:rPr>
          <w:rFonts w:ascii="Times New Roman" w:hAnsi="Times New Roman" w:cs="Times New Roman"/>
          <w:b/>
        </w:rPr>
        <w:t>SNVScore</w:t>
      </w:r>
      <w:proofErr w:type="spellEnd"/>
      <w:r w:rsidRPr="008D52C6">
        <w:rPr>
          <w:rFonts w:ascii="Times New Roman" w:hAnsi="Times New Roman" w:cs="Times New Roman"/>
          <w:b/>
        </w:rPr>
        <w:t xml:space="preserve"> model.</w:t>
      </w:r>
    </w:p>
    <w:p w:rsidR="005A3992" w:rsidRDefault="005A3992" w:rsidP="005A3992">
      <w:pPr>
        <w:rPr>
          <w:rFonts w:ascii="Times New Roman" w:hAnsi="Times New Roman" w:cs="Times New Roman"/>
          <w:b/>
        </w:rPr>
      </w:pPr>
      <w:r w:rsidRPr="008D52C6"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/>
          <w:b/>
        </w:rPr>
        <w:t>ary Table 5</w:t>
      </w:r>
      <w:r w:rsidRPr="008D52C6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proofErr w:type="spellStart"/>
      <w:r w:rsidRPr="008D52C6">
        <w:rPr>
          <w:rFonts w:ascii="Times New Roman" w:hAnsi="Times New Roman" w:cs="Times New Roman"/>
          <w:b/>
        </w:rPr>
        <w:t>Clinicopathological</w:t>
      </w:r>
      <w:proofErr w:type="spellEnd"/>
      <w:r w:rsidRPr="008D52C6">
        <w:rPr>
          <w:rFonts w:ascii="Times New Roman" w:hAnsi="Times New Roman" w:cs="Times New Roman"/>
          <w:b/>
        </w:rPr>
        <w:t xml:space="preserve"> characteri</w:t>
      </w:r>
      <w:r>
        <w:rPr>
          <w:rFonts w:ascii="Times New Roman" w:hAnsi="Times New Roman" w:cs="Times New Roman"/>
          <w:b/>
        </w:rPr>
        <w:t>stics included in populations of</w:t>
      </w:r>
      <w:r w:rsidRPr="008D52C6">
        <w:rPr>
          <w:rFonts w:ascii="Times New Roman" w:hAnsi="Times New Roman" w:cs="Times New Roman"/>
          <w:b/>
        </w:rPr>
        <w:t xml:space="preserve"> prospective samples.</w:t>
      </w:r>
    </w:p>
    <w:p w:rsidR="005A3992" w:rsidRPr="005A3992" w:rsidRDefault="005A3992" w:rsidP="005A3992">
      <w:pPr>
        <w:rPr>
          <w:rFonts w:ascii="Times New Roman" w:hAnsi="Times New Roman" w:cs="Times New Roman"/>
          <w:b/>
        </w:rPr>
      </w:pPr>
      <w:r w:rsidRPr="008D52C6">
        <w:rPr>
          <w:rFonts w:ascii="Times New Roman" w:hAnsi="Times New Roman" w:cs="Times New Roman"/>
          <w:b/>
        </w:rPr>
        <w:t>Supplement</w:t>
      </w:r>
      <w:r>
        <w:rPr>
          <w:rFonts w:ascii="Times New Roman" w:hAnsi="Times New Roman" w:cs="Times New Roman"/>
          <w:b/>
        </w:rPr>
        <w:t>ary Table 6</w:t>
      </w:r>
      <w:r w:rsidRPr="008D52C6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 xml:space="preserve"> </w:t>
      </w:r>
      <w:bookmarkStart w:id="0" w:name="_GoBack"/>
      <w:bookmarkEnd w:id="0"/>
      <w:proofErr w:type="spellStart"/>
      <w:r w:rsidRPr="004F22CD">
        <w:rPr>
          <w:rFonts w:ascii="Times New Roman" w:hAnsi="Times New Roman" w:cs="Times New Roman"/>
          <w:b/>
        </w:rPr>
        <w:t>Clinicopathologi</w:t>
      </w:r>
      <w:r>
        <w:rPr>
          <w:rFonts w:ascii="Times New Roman" w:hAnsi="Times New Roman" w:cs="Times New Roman"/>
          <w:b/>
        </w:rPr>
        <w:t>cal</w:t>
      </w:r>
      <w:proofErr w:type="spellEnd"/>
      <w:r>
        <w:rPr>
          <w:rFonts w:ascii="Times New Roman" w:hAnsi="Times New Roman" w:cs="Times New Roman"/>
          <w:b/>
        </w:rPr>
        <w:t xml:space="preserve"> characteristics of two high-</w:t>
      </w:r>
      <w:r w:rsidRPr="004F22CD">
        <w:rPr>
          <w:rFonts w:ascii="Times New Roman" w:hAnsi="Times New Roman" w:cs="Times New Roman"/>
          <w:b/>
        </w:rPr>
        <w:t>risk populations from prospective cohort.</w:t>
      </w:r>
    </w:p>
    <w:p w:rsidR="00D61B7B" w:rsidRPr="005A3992" w:rsidRDefault="00D61B7B"/>
    <w:sectPr w:rsidR="00D61B7B" w:rsidRPr="005A3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992"/>
    <w:rsid w:val="005A3992"/>
    <w:rsid w:val="00D6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4D2F43"/>
  <w15:chartTrackingRefBased/>
  <w15:docId w15:val="{70D937FA-31F4-4913-92E5-1B53A74A4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39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80</Words>
  <Characters>592</Characters>
  <Application>Microsoft Office Word</Application>
  <DocSecurity>0</DocSecurity>
  <Lines>12</Lines>
  <Paragraphs>7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2024-01-08T09:16:00Z</dcterms:created>
  <dcterms:modified xsi:type="dcterms:W3CDTF">2024-01-08T09:22:00Z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0e080ef5-9f2d-4650-9fbe-accc5db052e1</vt:lpwstr>
  </property>
</Properties>
</file>