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A3E2" w14:textId="311E2A08" w:rsidR="00F8114C" w:rsidRPr="00942785" w:rsidRDefault="00D144F1" w:rsidP="00D144F1">
      <w:pPr>
        <w:widowControl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4278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0F063C" wp14:editId="4BAE2769">
            <wp:simplePos x="0" y="0"/>
            <wp:positionH relativeFrom="margin">
              <wp:posOffset>2804160</wp:posOffset>
            </wp:positionH>
            <wp:positionV relativeFrom="paragraph">
              <wp:posOffset>441960</wp:posOffset>
            </wp:positionV>
            <wp:extent cx="2703195" cy="2186940"/>
            <wp:effectExtent l="0" t="0" r="1905" b="381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5"/>
        <w:gridCol w:w="1144"/>
        <w:gridCol w:w="1129"/>
        <w:gridCol w:w="914"/>
      </w:tblGrid>
      <w:tr w:rsidR="00F8114C" w:rsidRPr="00942785" w14:paraId="018E56A4" w14:textId="77777777" w:rsidTr="00D14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hideMark/>
          </w:tcPr>
          <w:p w14:paraId="2FE9E603" w14:textId="7CC85035" w:rsidR="00F8114C" w:rsidRPr="00942785" w:rsidRDefault="00F8114C" w:rsidP="00693834">
            <w:pPr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>Pa</w:t>
            </w:r>
            <w:r w:rsidR="00D144F1" w:rsidRPr="00942785">
              <w:rPr>
                <w:rFonts w:eastAsia="新細明體" w:cstheme="minorHAnsi"/>
                <w:lang w:eastAsia="zh-TW"/>
              </w:rPr>
              <w:t>CO</w:t>
            </w:r>
            <w:r w:rsidRPr="001C39C1">
              <w:rPr>
                <w:rFonts w:eastAsia="新細明體" w:cstheme="minorHAnsi"/>
                <w:vertAlign w:val="subscript"/>
                <w:lang w:eastAsia="zh-TW"/>
              </w:rPr>
              <w:t>2</w:t>
            </w:r>
            <w:r w:rsidR="00D144F1" w:rsidRPr="00942785">
              <w:rPr>
                <w:rFonts w:eastAsia="新細明體" w:cstheme="minorHAnsi"/>
                <w:lang w:eastAsia="zh-TW"/>
              </w:rPr>
              <w:t xml:space="preserve"> (mmHg)</w:t>
            </w:r>
            <w:r w:rsidRPr="00942785">
              <w:rPr>
                <w:rFonts w:eastAsia="新細明體" w:cstheme="minorHAnsi"/>
                <w:lang w:eastAsia="zh-TW"/>
              </w:rPr>
              <w:t xml:space="preserve"> </w:t>
            </w:r>
          </w:p>
        </w:tc>
        <w:tc>
          <w:tcPr>
            <w:tcW w:w="893" w:type="dxa"/>
            <w:hideMark/>
          </w:tcPr>
          <w:p w14:paraId="3B29C4E7" w14:textId="77777777" w:rsidR="00F8114C" w:rsidRPr="00942785" w:rsidRDefault="00F8114C" w:rsidP="00693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>sensitivity</w:t>
            </w:r>
          </w:p>
        </w:tc>
        <w:tc>
          <w:tcPr>
            <w:tcW w:w="881" w:type="dxa"/>
            <w:noWrap/>
            <w:hideMark/>
          </w:tcPr>
          <w:p w14:paraId="4C739427" w14:textId="77777777" w:rsidR="00F8114C" w:rsidRPr="00942785" w:rsidRDefault="00F8114C" w:rsidP="00693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specificity</w:t>
            </w:r>
          </w:p>
        </w:tc>
        <w:tc>
          <w:tcPr>
            <w:tcW w:w="827" w:type="dxa"/>
            <w:hideMark/>
          </w:tcPr>
          <w:p w14:paraId="09078BE4" w14:textId="77777777" w:rsidR="00F8114C" w:rsidRPr="00942785" w:rsidRDefault="00F8114C" w:rsidP="00693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Youden index</w:t>
            </w:r>
          </w:p>
        </w:tc>
      </w:tr>
      <w:tr w:rsidR="00F8114C" w:rsidRPr="00942785" w14:paraId="5039A4D0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4C9E7684" w14:textId="557E427D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69.35</w:t>
            </w:r>
          </w:p>
        </w:tc>
        <w:tc>
          <w:tcPr>
            <w:tcW w:w="893" w:type="dxa"/>
            <w:noWrap/>
            <w:hideMark/>
          </w:tcPr>
          <w:p w14:paraId="763594D8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0.566</w:t>
            </w:r>
          </w:p>
        </w:tc>
        <w:tc>
          <w:tcPr>
            <w:tcW w:w="881" w:type="dxa"/>
            <w:noWrap/>
            <w:hideMark/>
          </w:tcPr>
          <w:p w14:paraId="009C278C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0.800</w:t>
            </w:r>
          </w:p>
        </w:tc>
        <w:tc>
          <w:tcPr>
            <w:tcW w:w="827" w:type="dxa"/>
            <w:noWrap/>
            <w:hideMark/>
          </w:tcPr>
          <w:p w14:paraId="01A5C9C1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1.366</w:t>
            </w:r>
          </w:p>
        </w:tc>
      </w:tr>
      <w:tr w:rsidR="00F8114C" w:rsidRPr="00942785" w14:paraId="4D001E82" w14:textId="77777777" w:rsidTr="00D144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4E74B1A3" w14:textId="3DCDD64A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67.30</w:t>
            </w:r>
          </w:p>
        </w:tc>
        <w:tc>
          <w:tcPr>
            <w:tcW w:w="893" w:type="dxa"/>
            <w:noWrap/>
            <w:hideMark/>
          </w:tcPr>
          <w:p w14:paraId="6DCFA54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0.593</w:t>
            </w:r>
          </w:p>
        </w:tc>
        <w:tc>
          <w:tcPr>
            <w:tcW w:w="881" w:type="dxa"/>
            <w:noWrap/>
            <w:hideMark/>
          </w:tcPr>
          <w:p w14:paraId="5204D103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0.767</w:t>
            </w:r>
          </w:p>
        </w:tc>
        <w:tc>
          <w:tcPr>
            <w:tcW w:w="827" w:type="dxa"/>
            <w:noWrap/>
            <w:hideMark/>
          </w:tcPr>
          <w:p w14:paraId="1DD344B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1.360</w:t>
            </w:r>
          </w:p>
        </w:tc>
      </w:tr>
      <w:tr w:rsidR="00F8114C" w:rsidRPr="00942785" w14:paraId="30D726BB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189F4F00" w14:textId="268632DB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69.70</w:t>
            </w:r>
          </w:p>
        </w:tc>
        <w:tc>
          <w:tcPr>
            <w:tcW w:w="893" w:type="dxa"/>
            <w:noWrap/>
            <w:hideMark/>
          </w:tcPr>
          <w:p w14:paraId="32A66A73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0.558</w:t>
            </w:r>
          </w:p>
        </w:tc>
        <w:tc>
          <w:tcPr>
            <w:tcW w:w="881" w:type="dxa"/>
            <w:noWrap/>
            <w:hideMark/>
          </w:tcPr>
          <w:p w14:paraId="354E8124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0.800</w:t>
            </w:r>
          </w:p>
        </w:tc>
        <w:tc>
          <w:tcPr>
            <w:tcW w:w="827" w:type="dxa"/>
            <w:noWrap/>
            <w:hideMark/>
          </w:tcPr>
          <w:p w14:paraId="1FBD00DF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1.358</w:t>
            </w:r>
          </w:p>
        </w:tc>
      </w:tr>
      <w:tr w:rsidR="00F8114C" w:rsidRPr="00942785" w14:paraId="20CDBA70" w14:textId="77777777" w:rsidTr="00D144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48F5A4DB" w14:textId="61E6A107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63.20</w:t>
            </w:r>
          </w:p>
        </w:tc>
        <w:tc>
          <w:tcPr>
            <w:tcW w:w="893" w:type="dxa"/>
            <w:noWrap/>
            <w:hideMark/>
          </w:tcPr>
          <w:p w14:paraId="12C245FF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0.619</w:t>
            </w:r>
          </w:p>
        </w:tc>
        <w:tc>
          <w:tcPr>
            <w:tcW w:w="881" w:type="dxa"/>
            <w:noWrap/>
            <w:hideMark/>
          </w:tcPr>
          <w:p w14:paraId="4203F25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0.733</w:t>
            </w:r>
          </w:p>
        </w:tc>
        <w:tc>
          <w:tcPr>
            <w:tcW w:w="827" w:type="dxa"/>
            <w:noWrap/>
            <w:hideMark/>
          </w:tcPr>
          <w:p w14:paraId="2C750857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1.353</w:t>
            </w:r>
          </w:p>
        </w:tc>
      </w:tr>
      <w:tr w:rsidR="00F8114C" w:rsidRPr="00942785" w14:paraId="6417B1C8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0F762372" w14:textId="437F3E47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68.10</w:t>
            </w:r>
          </w:p>
        </w:tc>
        <w:tc>
          <w:tcPr>
            <w:tcW w:w="893" w:type="dxa"/>
            <w:noWrap/>
            <w:hideMark/>
          </w:tcPr>
          <w:p w14:paraId="423A8E34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0.584</w:t>
            </w:r>
          </w:p>
        </w:tc>
        <w:tc>
          <w:tcPr>
            <w:tcW w:w="881" w:type="dxa"/>
            <w:noWrap/>
            <w:hideMark/>
          </w:tcPr>
          <w:p w14:paraId="5B6E26CC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0.767</w:t>
            </w:r>
          </w:p>
        </w:tc>
        <w:tc>
          <w:tcPr>
            <w:tcW w:w="827" w:type="dxa"/>
            <w:noWrap/>
            <w:hideMark/>
          </w:tcPr>
          <w:p w14:paraId="2BD34C02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1.351</w:t>
            </w:r>
          </w:p>
        </w:tc>
      </w:tr>
      <w:tr w:rsidR="00F8114C" w:rsidRPr="00942785" w14:paraId="1E9A4FF7" w14:textId="77777777" w:rsidTr="00D144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7C0C2350" w14:textId="2330B546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70.10</w:t>
            </w:r>
          </w:p>
        </w:tc>
        <w:tc>
          <w:tcPr>
            <w:tcW w:w="893" w:type="dxa"/>
            <w:noWrap/>
            <w:hideMark/>
          </w:tcPr>
          <w:p w14:paraId="78B3B636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0.549</w:t>
            </w:r>
          </w:p>
        </w:tc>
        <w:tc>
          <w:tcPr>
            <w:tcW w:w="881" w:type="dxa"/>
            <w:noWrap/>
            <w:hideMark/>
          </w:tcPr>
          <w:p w14:paraId="21622317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0.800</w:t>
            </w:r>
          </w:p>
        </w:tc>
        <w:tc>
          <w:tcPr>
            <w:tcW w:w="827" w:type="dxa"/>
            <w:noWrap/>
            <w:hideMark/>
          </w:tcPr>
          <w:p w14:paraId="4CE8EB5E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1.349</w:t>
            </w:r>
          </w:p>
        </w:tc>
      </w:tr>
      <w:tr w:rsidR="00F8114C" w:rsidRPr="00942785" w14:paraId="1E604703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20FA6FE7" w14:textId="06A676EE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63.75</w:t>
            </w:r>
          </w:p>
        </w:tc>
        <w:tc>
          <w:tcPr>
            <w:tcW w:w="893" w:type="dxa"/>
            <w:noWrap/>
            <w:hideMark/>
          </w:tcPr>
          <w:p w14:paraId="42A3BB19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0.611</w:t>
            </w:r>
          </w:p>
        </w:tc>
        <w:tc>
          <w:tcPr>
            <w:tcW w:w="881" w:type="dxa"/>
            <w:noWrap/>
            <w:hideMark/>
          </w:tcPr>
          <w:p w14:paraId="1E4D812E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0.733</w:t>
            </w:r>
          </w:p>
        </w:tc>
        <w:tc>
          <w:tcPr>
            <w:tcW w:w="827" w:type="dxa"/>
            <w:noWrap/>
            <w:hideMark/>
          </w:tcPr>
          <w:p w14:paraId="1E61860C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1.344</w:t>
            </w:r>
          </w:p>
        </w:tc>
      </w:tr>
      <w:tr w:rsidR="00F8114C" w:rsidRPr="00942785" w14:paraId="1001C694" w14:textId="77777777" w:rsidTr="00D144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6E9110F5" w14:textId="515E57FD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68.95</w:t>
            </w:r>
          </w:p>
        </w:tc>
        <w:tc>
          <w:tcPr>
            <w:tcW w:w="893" w:type="dxa"/>
            <w:noWrap/>
            <w:hideMark/>
          </w:tcPr>
          <w:p w14:paraId="4E44832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0.575</w:t>
            </w:r>
          </w:p>
        </w:tc>
        <w:tc>
          <w:tcPr>
            <w:tcW w:w="881" w:type="dxa"/>
            <w:noWrap/>
            <w:hideMark/>
          </w:tcPr>
          <w:p w14:paraId="356894FC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0.767</w:t>
            </w:r>
          </w:p>
        </w:tc>
        <w:tc>
          <w:tcPr>
            <w:tcW w:w="827" w:type="dxa"/>
            <w:noWrap/>
            <w:hideMark/>
          </w:tcPr>
          <w:p w14:paraId="08286044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1.342</w:t>
            </w:r>
          </w:p>
        </w:tc>
      </w:tr>
      <w:tr w:rsidR="00F8114C" w:rsidRPr="00942785" w14:paraId="0D1CB89A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2F2BE63F" w14:textId="78669715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70.50</w:t>
            </w:r>
          </w:p>
        </w:tc>
        <w:tc>
          <w:tcPr>
            <w:tcW w:w="893" w:type="dxa"/>
            <w:noWrap/>
            <w:hideMark/>
          </w:tcPr>
          <w:p w14:paraId="422CC77E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0.540</w:t>
            </w:r>
          </w:p>
        </w:tc>
        <w:tc>
          <w:tcPr>
            <w:tcW w:w="881" w:type="dxa"/>
            <w:noWrap/>
            <w:hideMark/>
          </w:tcPr>
          <w:p w14:paraId="4AEE06FD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0.800</w:t>
            </w:r>
          </w:p>
        </w:tc>
        <w:tc>
          <w:tcPr>
            <w:tcW w:w="827" w:type="dxa"/>
            <w:noWrap/>
            <w:hideMark/>
          </w:tcPr>
          <w:p w14:paraId="288EE610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1.340</w:t>
            </w:r>
          </w:p>
        </w:tc>
      </w:tr>
      <w:tr w:rsidR="00F8114C" w:rsidRPr="00942785" w14:paraId="5E4F8BE6" w14:textId="77777777" w:rsidTr="00D144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21E295AF" w14:textId="42FA6F70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62.75</w:t>
            </w:r>
          </w:p>
        </w:tc>
        <w:tc>
          <w:tcPr>
            <w:tcW w:w="893" w:type="dxa"/>
            <w:noWrap/>
            <w:hideMark/>
          </w:tcPr>
          <w:p w14:paraId="0C9514B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0.637</w:t>
            </w:r>
          </w:p>
        </w:tc>
        <w:tc>
          <w:tcPr>
            <w:tcW w:w="881" w:type="dxa"/>
            <w:noWrap/>
            <w:hideMark/>
          </w:tcPr>
          <w:p w14:paraId="4E48AEE2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0.700</w:t>
            </w:r>
          </w:p>
        </w:tc>
        <w:tc>
          <w:tcPr>
            <w:tcW w:w="827" w:type="dxa"/>
            <w:noWrap/>
            <w:hideMark/>
          </w:tcPr>
          <w:p w14:paraId="5569FE59" w14:textId="77777777" w:rsidR="00F8114C" w:rsidRPr="00942785" w:rsidRDefault="00F8114C" w:rsidP="0069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1.337</w:t>
            </w:r>
          </w:p>
        </w:tc>
      </w:tr>
      <w:tr w:rsidR="00F8114C" w:rsidRPr="00942785" w14:paraId="097A366D" w14:textId="77777777" w:rsidTr="00D1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hideMark/>
          </w:tcPr>
          <w:p w14:paraId="2CB6E227" w14:textId="23A24EF4" w:rsidR="00F8114C" w:rsidRPr="00942785" w:rsidRDefault="00F8114C" w:rsidP="00693834">
            <w:pPr>
              <w:rPr>
                <w:rFonts w:cstheme="minorHAnsi"/>
              </w:rPr>
            </w:pPr>
            <w:r w:rsidRPr="00942785">
              <w:rPr>
                <w:rFonts w:cstheme="minorHAnsi"/>
              </w:rPr>
              <w:t>64.90</w:t>
            </w:r>
          </w:p>
        </w:tc>
        <w:tc>
          <w:tcPr>
            <w:tcW w:w="893" w:type="dxa"/>
            <w:noWrap/>
            <w:hideMark/>
          </w:tcPr>
          <w:p w14:paraId="7F0EC5B6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0.602</w:t>
            </w:r>
          </w:p>
        </w:tc>
        <w:tc>
          <w:tcPr>
            <w:tcW w:w="881" w:type="dxa"/>
            <w:noWrap/>
            <w:hideMark/>
          </w:tcPr>
          <w:p w14:paraId="74C3C542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0.733</w:t>
            </w:r>
          </w:p>
        </w:tc>
        <w:tc>
          <w:tcPr>
            <w:tcW w:w="827" w:type="dxa"/>
            <w:noWrap/>
            <w:hideMark/>
          </w:tcPr>
          <w:p w14:paraId="157375C8" w14:textId="77777777" w:rsidR="00F8114C" w:rsidRPr="00942785" w:rsidRDefault="00F8114C" w:rsidP="00693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42785">
              <w:rPr>
                <w:rFonts w:cstheme="minorHAnsi"/>
              </w:rPr>
              <w:t>1.335</w:t>
            </w:r>
          </w:p>
        </w:tc>
      </w:tr>
    </w:tbl>
    <w:p w14:paraId="7CB0F407" w14:textId="77777777" w:rsidR="006259E0" w:rsidRDefault="006259E0" w:rsidP="004E2758">
      <w:pPr>
        <w:widowControl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DDDDE22" w14:textId="2545AAAA" w:rsidR="00FE67F4" w:rsidRPr="006259E0" w:rsidRDefault="00D144F1" w:rsidP="004E2758">
      <w:pPr>
        <w:widowControl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259E0">
        <w:rPr>
          <w:rFonts w:cstheme="minorHAnsi"/>
          <w:b/>
          <w:bCs/>
          <w:sz w:val="24"/>
          <w:szCs w:val="24"/>
        </w:rPr>
        <w:t>Supplementary table 1. ROC curve and Youden index of PaCO</w:t>
      </w:r>
      <w:r w:rsidRPr="001C39C1">
        <w:rPr>
          <w:rFonts w:cstheme="minorHAnsi"/>
          <w:b/>
          <w:bCs/>
          <w:sz w:val="24"/>
          <w:szCs w:val="24"/>
          <w:vertAlign w:val="subscript"/>
        </w:rPr>
        <w:t>2</w:t>
      </w:r>
      <w:r w:rsidRPr="006259E0">
        <w:rPr>
          <w:rFonts w:cstheme="minorHAnsi"/>
          <w:b/>
          <w:bCs/>
          <w:sz w:val="24"/>
          <w:szCs w:val="24"/>
        </w:rPr>
        <w:t xml:space="preserve"> and neurological outcome.</w:t>
      </w:r>
    </w:p>
    <w:p w14:paraId="35F2CE4D" w14:textId="59A66C47" w:rsidR="00F53CC7" w:rsidRDefault="00F53CC7" w:rsidP="00942785">
      <w:pPr>
        <w:rPr>
          <w:rFonts w:eastAsia="新細明體" w:cstheme="minorHAnsi"/>
          <w:lang w:eastAsia="zh-TW"/>
        </w:rPr>
      </w:pPr>
    </w:p>
    <w:p w14:paraId="6094D128" w14:textId="4828E4EA" w:rsidR="006259E0" w:rsidRDefault="006259E0" w:rsidP="00942785">
      <w:pPr>
        <w:rPr>
          <w:rFonts w:eastAsia="新細明體" w:cstheme="minorHAnsi"/>
          <w:lang w:eastAsia="zh-TW"/>
        </w:rPr>
      </w:pPr>
    </w:p>
    <w:p w14:paraId="63E2C8BC" w14:textId="0E3BCB70" w:rsidR="006259E0" w:rsidRDefault="006259E0" w:rsidP="00942785">
      <w:pPr>
        <w:rPr>
          <w:rFonts w:eastAsia="新細明體" w:cstheme="minorHAnsi"/>
          <w:lang w:eastAsia="zh-TW"/>
        </w:rPr>
      </w:pPr>
    </w:p>
    <w:p w14:paraId="26F833D2" w14:textId="1AE8D89B" w:rsidR="006259E0" w:rsidRDefault="006259E0" w:rsidP="00942785">
      <w:pPr>
        <w:rPr>
          <w:rFonts w:eastAsia="新細明體" w:cstheme="minorHAnsi"/>
          <w:lang w:eastAsia="zh-TW"/>
        </w:rPr>
      </w:pPr>
    </w:p>
    <w:p w14:paraId="71CA7990" w14:textId="7FA67F8C" w:rsidR="006259E0" w:rsidRDefault="006259E0" w:rsidP="00942785">
      <w:pPr>
        <w:rPr>
          <w:rFonts w:eastAsia="新細明體" w:cstheme="minorHAnsi"/>
          <w:lang w:eastAsia="zh-TW"/>
        </w:rPr>
      </w:pPr>
    </w:p>
    <w:p w14:paraId="31780FFA" w14:textId="6609B5DF" w:rsidR="006259E0" w:rsidRDefault="006259E0" w:rsidP="00942785">
      <w:pPr>
        <w:rPr>
          <w:rFonts w:eastAsia="新細明體" w:cstheme="minorHAnsi"/>
          <w:lang w:eastAsia="zh-TW"/>
        </w:rPr>
      </w:pPr>
    </w:p>
    <w:p w14:paraId="1D9313DD" w14:textId="2E6DD5AF" w:rsidR="006259E0" w:rsidRDefault="006259E0" w:rsidP="00942785">
      <w:pPr>
        <w:rPr>
          <w:rFonts w:eastAsia="新細明體" w:cstheme="minorHAnsi"/>
          <w:lang w:eastAsia="zh-TW"/>
        </w:rPr>
      </w:pPr>
    </w:p>
    <w:p w14:paraId="46AB7098" w14:textId="3A0B3EC7" w:rsidR="006259E0" w:rsidRDefault="006259E0" w:rsidP="00942785">
      <w:pPr>
        <w:rPr>
          <w:rFonts w:eastAsia="新細明體" w:cstheme="minorHAnsi"/>
          <w:lang w:eastAsia="zh-TW"/>
        </w:rPr>
      </w:pPr>
    </w:p>
    <w:p w14:paraId="5C741DAD" w14:textId="6DA35754" w:rsidR="006259E0" w:rsidRDefault="006259E0" w:rsidP="00942785">
      <w:pPr>
        <w:rPr>
          <w:rFonts w:eastAsia="新細明體" w:cstheme="minorHAnsi"/>
          <w:lang w:eastAsia="zh-TW"/>
        </w:rPr>
      </w:pPr>
    </w:p>
    <w:p w14:paraId="2E5A176B" w14:textId="51413EE9" w:rsidR="006259E0" w:rsidRDefault="006259E0" w:rsidP="00942785">
      <w:pPr>
        <w:rPr>
          <w:rFonts w:eastAsia="新細明體" w:cstheme="minorHAnsi"/>
          <w:lang w:eastAsia="zh-TW"/>
        </w:rPr>
      </w:pPr>
    </w:p>
    <w:p w14:paraId="4F173EB8" w14:textId="49CDFD06" w:rsidR="006259E0" w:rsidRDefault="006259E0" w:rsidP="00942785">
      <w:pPr>
        <w:rPr>
          <w:rFonts w:eastAsia="新細明體" w:cstheme="minorHAnsi"/>
          <w:lang w:eastAsia="zh-TW"/>
        </w:rPr>
      </w:pPr>
    </w:p>
    <w:p w14:paraId="7E70A365" w14:textId="42396030" w:rsidR="006259E0" w:rsidRDefault="006259E0" w:rsidP="00942785">
      <w:pPr>
        <w:rPr>
          <w:rFonts w:eastAsia="新細明體" w:cstheme="minorHAnsi"/>
          <w:lang w:eastAsia="zh-TW"/>
        </w:rPr>
      </w:pPr>
    </w:p>
    <w:p w14:paraId="2E2BED14" w14:textId="6632D15C" w:rsidR="006259E0" w:rsidRDefault="006259E0" w:rsidP="00942785">
      <w:pPr>
        <w:rPr>
          <w:rFonts w:eastAsia="新細明體" w:cstheme="minorHAnsi"/>
          <w:lang w:eastAsia="zh-TW"/>
        </w:rPr>
      </w:pPr>
    </w:p>
    <w:p w14:paraId="46969FFF" w14:textId="1B84D0DB" w:rsidR="006259E0" w:rsidRDefault="006259E0" w:rsidP="00942785">
      <w:pPr>
        <w:rPr>
          <w:rFonts w:eastAsia="新細明體" w:cstheme="minorHAnsi"/>
          <w:lang w:eastAsia="zh-TW"/>
        </w:rPr>
      </w:pPr>
    </w:p>
    <w:p w14:paraId="514D2585" w14:textId="17A52F7E" w:rsidR="006259E0" w:rsidRDefault="006259E0" w:rsidP="00942785">
      <w:pPr>
        <w:rPr>
          <w:rFonts w:eastAsia="新細明體" w:cstheme="minorHAnsi"/>
          <w:lang w:eastAsia="zh-TW"/>
        </w:rPr>
      </w:pPr>
    </w:p>
    <w:p w14:paraId="371BB5E3" w14:textId="3D1D9963" w:rsidR="006259E0" w:rsidRDefault="006259E0" w:rsidP="00942785">
      <w:pPr>
        <w:rPr>
          <w:rFonts w:eastAsia="新細明體" w:cstheme="minorHAnsi"/>
          <w:lang w:eastAsia="zh-TW"/>
        </w:rPr>
      </w:pPr>
    </w:p>
    <w:p w14:paraId="33922F3A" w14:textId="0A2A89C2" w:rsidR="006259E0" w:rsidRDefault="006259E0" w:rsidP="00942785">
      <w:pPr>
        <w:rPr>
          <w:rFonts w:eastAsia="新細明體" w:cstheme="minorHAnsi"/>
          <w:lang w:eastAsia="zh-TW"/>
        </w:rPr>
      </w:pPr>
    </w:p>
    <w:p w14:paraId="1CF3881C" w14:textId="45B9493A" w:rsidR="006259E0" w:rsidRDefault="006259E0" w:rsidP="00942785">
      <w:pPr>
        <w:rPr>
          <w:rFonts w:eastAsia="新細明體" w:cstheme="minorHAnsi"/>
          <w:lang w:eastAsia="zh-TW"/>
        </w:rPr>
      </w:pPr>
    </w:p>
    <w:p w14:paraId="703B129B" w14:textId="77777777" w:rsidR="006259E0" w:rsidRDefault="006259E0" w:rsidP="00942785">
      <w:pPr>
        <w:rPr>
          <w:rFonts w:eastAsia="新細明體" w:cstheme="minorHAnsi"/>
          <w:lang w:eastAsia="zh-TW"/>
        </w:rPr>
      </w:pPr>
    </w:p>
    <w:p w14:paraId="49B8FB0A" w14:textId="77777777" w:rsidR="00DA2BEB" w:rsidRPr="00942785" w:rsidRDefault="00DA2BEB" w:rsidP="00942785">
      <w:pPr>
        <w:rPr>
          <w:rFonts w:eastAsia="新細明體" w:cstheme="minorHAnsi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6759"/>
      </w:tblGrid>
      <w:tr w:rsidR="00942785" w:rsidRPr="00942785" w14:paraId="3E8F9461" w14:textId="77777777" w:rsidTr="00DF3117">
        <w:tc>
          <w:tcPr>
            <w:tcW w:w="8296" w:type="dxa"/>
            <w:gridSpan w:val="2"/>
          </w:tcPr>
          <w:p w14:paraId="0FAA45FE" w14:textId="77777777" w:rsidR="00942785" w:rsidRDefault="00942785" w:rsidP="00E20AFD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ECPR selection criteria of</w:t>
            </w:r>
          </w:p>
          <w:p w14:paraId="24FF18CB" w14:textId="2FD3A5A1" w:rsidR="00942785" w:rsidRPr="00942785" w:rsidRDefault="00942785" w:rsidP="00942785">
            <w:pPr>
              <w:pStyle w:val="a4"/>
              <w:numPr>
                <w:ilvl w:val="0"/>
                <w:numId w:val="5"/>
              </w:numPr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 xml:space="preserve">CRITICAL </w:t>
            </w:r>
            <w:r>
              <w:rPr>
                <w:rFonts w:eastAsia="新細明體" w:cstheme="minorHAnsi"/>
                <w:lang w:eastAsia="zh-TW"/>
              </w:rPr>
              <w:t>study</w:t>
            </w:r>
            <w:r>
              <w:rPr>
                <w:rFonts w:eastAsia="新細明體" w:cstheme="minorHAnsi"/>
                <w:lang w:eastAsia="zh-TW"/>
              </w:rPr>
              <w:fldChar w:fldCharType="begin">
                <w:fldData xml:space="preserve">PEVuZE5vdGU+PENpdGU+PEF1dGhvcj5Pa2FkYTwvQXV0aG9yPjxZZWFyPjIwMjI8L1llYXI+PFJl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eastAsia="新細明體" w:cstheme="minorHAnsi"/>
                <w:lang w:eastAsia="zh-TW"/>
              </w:rPr>
              <w:instrText xml:space="preserve"> ADDIN EN.CITE </w:instrText>
            </w:r>
            <w:r>
              <w:rPr>
                <w:rFonts w:eastAsia="新細明體" w:cstheme="minorHAnsi"/>
                <w:lang w:eastAsia="zh-TW"/>
              </w:rPr>
              <w:fldChar w:fldCharType="begin">
                <w:fldData xml:space="preserve">PEVuZE5vdGU+PENpdGU+PEF1dGhvcj5Pa2FkYTwvQXV0aG9yPjxZZWFyPjIwMjI8L1llYXI+PFJl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eastAsia="新細明體" w:cstheme="minorHAnsi"/>
                <w:lang w:eastAsia="zh-TW"/>
              </w:rPr>
              <w:instrText xml:space="preserve"> ADDIN EN.CITE.DATA </w:instrText>
            </w:r>
            <w:r>
              <w:rPr>
                <w:rFonts w:eastAsia="新細明體" w:cstheme="minorHAnsi"/>
                <w:lang w:eastAsia="zh-TW"/>
              </w:rPr>
            </w:r>
            <w:r>
              <w:rPr>
                <w:rFonts w:eastAsia="新細明體" w:cstheme="minorHAnsi"/>
                <w:lang w:eastAsia="zh-TW"/>
              </w:rPr>
              <w:fldChar w:fldCharType="end"/>
            </w:r>
            <w:r>
              <w:rPr>
                <w:rFonts w:eastAsia="新細明體" w:cstheme="minorHAnsi"/>
                <w:lang w:eastAsia="zh-TW"/>
              </w:rPr>
            </w:r>
            <w:r>
              <w:rPr>
                <w:rFonts w:eastAsia="新細明體" w:cstheme="minorHAnsi"/>
                <w:lang w:eastAsia="zh-TW"/>
              </w:rPr>
              <w:fldChar w:fldCharType="separate"/>
            </w:r>
            <w:r w:rsidRPr="00942785">
              <w:rPr>
                <w:rFonts w:eastAsia="新細明體" w:cstheme="minorHAnsi"/>
                <w:noProof/>
                <w:vertAlign w:val="superscript"/>
                <w:lang w:eastAsia="zh-TW"/>
              </w:rPr>
              <w:t>1</w:t>
            </w:r>
            <w:r>
              <w:rPr>
                <w:rFonts w:eastAsia="新細明體" w:cstheme="minorHAnsi"/>
                <w:lang w:eastAsia="zh-TW"/>
              </w:rPr>
              <w:fldChar w:fldCharType="end"/>
            </w:r>
            <w:r w:rsidRPr="00942785">
              <w:rPr>
                <w:rFonts w:eastAsia="新細明體" w:cstheme="minorHAnsi"/>
                <w:lang w:eastAsia="zh-TW"/>
              </w:rPr>
              <w:t>: initial shockable</w:t>
            </w:r>
            <w:r>
              <w:rPr>
                <w:rFonts w:eastAsia="新細明體" w:cstheme="minorHAnsi"/>
                <w:lang w:eastAsia="zh-TW"/>
              </w:rPr>
              <w:t xml:space="preserve"> rhythm</w:t>
            </w:r>
            <w:r w:rsidRPr="00942785">
              <w:rPr>
                <w:rFonts w:eastAsia="新細明體" w:cstheme="minorHAnsi"/>
                <w:lang w:eastAsia="zh-TW"/>
              </w:rPr>
              <w:t xml:space="preserve"> + collapse-hospital</w:t>
            </w:r>
            <w:r>
              <w:rPr>
                <w:rFonts w:eastAsia="新細明體" w:cstheme="minorHAnsi"/>
                <w:lang w:eastAsia="zh-TW"/>
              </w:rPr>
              <w:t xml:space="preserve"> time</w:t>
            </w:r>
            <w:r w:rsidRPr="00942785">
              <w:rPr>
                <w:rFonts w:eastAsia="新細明體" w:cstheme="minorHAnsi"/>
                <w:lang w:eastAsia="zh-TW"/>
              </w:rPr>
              <w:t>&lt;45min + age</w:t>
            </w:r>
            <w:r>
              <w:rPr>
                <w:rFonts w:eastAsia="新細明體" w:cstheme="minorHAnsi"/>
                <w:lang w:eastAsia="zh-TW"/>
              </w:rPr>
              <w:t xml:space="preserve"> </w:t>
            </w:r>
            <w:r w:rsidRPr="00942785">
              <w:rPr>
                <w:rFonts w:eastAsia="新細明體" w:cstheme="minorHAnsi"/>
                <w:lang w:eastAsia="zh-TW"/>
              </w:rPr>
              <w:t>&lt;75</w:t>
            </w:r>
            <w:r>
              <w:rPr>
                <w:rFonts w:eastAsia="新細明體" w:cstheme="minorHAnsi"/>
                <w:lang w:eastAsia="zh-TW"/>
              </w:rPr>
              <w:t>yr</w:t>
            </w:r>
          </w:p>
          <w:p w14:paraId="34305DE9" w14:textId="783D0CE2" w:rsidR="00942785" w:rsidRPr="00942785" w:rsidRDefault="00942785" w:rsidP="00942785">
            <w:pPr>
              <w:pStyle w:val="a4"/>
              <w:numPr>
                <w:ilvl w:val="0"/>
                <w:numId w:val="5"/>
              </w:numPr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>Lunz</w:t>
            </w:r>
            <w:r>
              <w:rPr>
                <w:rFonts w:eastAsia="新細明體" w:cstheme="minorHAnsi"/>
                <w:lang w:eastAsia="zh-TW"/>
              </w:rPr>
              <w:fldChar w:fldCharType="begin">
                <w:fldData xml:space="preserve">PEVuZE5vdGU+PENpdGU+PEF1dGhvcj5MdW56PC9BdXRob3I+PFllYXI+MjAyMDwvWWVhcj48UmVj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eastAsia="新細明體" w:cstheme="minorHAnsi"/>
                <w:lang w:eastAsia="zh-TW"/>
              </w:rPr>
              <w:instrText xml:space="preserve"> ADDIN EN.CITE </w:instrText>
            </w:r>
            <w:r>
              <w:rPr>
                <w:rFonts w:eastAsia="新細明體" w:cstheme="minorHAnsi"/>
                <w:lang w:eastAsia="zh-TW"/>
              </w:rPr>
              <w:fldChar w:fldCharType="begin">
                <w:fldData xml:space="preserve">PEVuZE5vdGU+PENpdGU+PEF1dGhvcj5MdW56PC9BdXRob3I+PFllYXI+MjAyMDwvWWVhcj48UmVj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eastAsia="新細明體" w:cstheme="minorHAnsi"/>
                <w:lang w:eastAsia="zh-TW"/>
              </w:rPr>
              <w:instrText xml:space="preserve"> ADDIN EN.CITE.DATA </w:instrText>
            </w:r>
            <w:r>
              <w:rPr>
                <w:rFonts w:eastAsia="新細明體" w:cstheme="minorHAnsi"/>
                <w:lang w:eastAsia="zh-TW"/>
              </w:rPr>
            </w:r>
            <w:r>
              <w:rPr>
                <w:rFonts w:eastAsia="新細明體" w:cstheme="minorHAnsi"/>
                <w:lang w:eastAsia="zh-TW"/>
              </w:rPr>
              <w:fldChar w:fldCharType="end"/>
            </w:r>
            <w:r>
              <w:rPr>
                <w:rFonts w:eastAsia="新細明體" w:cstheme="minorHAnsi"/>
                <w:lang w:eastAsia="zh-TW"/>
              </w:rPr>
            </w:r>
            <w:r>
              <w:rPr>
                <w:rFonts w:eastAsia="新細明體" w:cstheme="minorHAnsi"/>
                <w:lang w:eastAsia="zh-TW"/>
              </w:rPr>
              <w:fldChar w:fldCharType="separate"/>
            </w:r>
            <w:r w:rsidRPr="00942785">
              <w:rPr>
                <w:rFonts w:eastAsia="新細明體" w:cstheme="minorHAnsi"/>
                <w:noProof/>
                <w:vertAlign w:val="superscript"/>
                <w:lang w:eastAsia="zh-TW"/>
              </w:rPr>
              <w:t>2</w:t>
            </w:r>
            <w:r>
              <w:rPr>
                <w:rFonts w:eastAsia="新細明體" w:cstheme="minorHAnsi"/>
                <w:lang w:eastAsia="zh-TW"/>
              </w:rPr>
              <w:fldChar w:fldCharType="end"/>
            </w:r>
            <w:r w:rsidRPr="00942785">
              <w:rPr>
                <w:rFonts w:eastAsia="新細明體" w:cstheme="minorHAnsi"/>
                <w:lang w:eastAsia="zh-TW"/>
              </w:rPr>
              <w:t xml:space="preserve">: age≤65 years + witnessed cardiac arrest with bystander CPR + </w:t>
            </w:r>
            <w:r>
              <w:rPr>
                <w:rFonts w:eastAsia="新細明體" w:cstheme="minorHAnsi"/>
                <w:lang w:eastAsia="zh-TW"/>
              </w:rPr>
              <w:t>arrest</w:t>
            </w:r>
            <w:r w:rsidRPr="00942785">
              <w:rPr>
                <w:rFonts w:eastAsia="新細明體" w:cstheme="minorHAnsi"/>
                <w:lang w:eastAsia="zh-TW"/>
              </w:rPr>
              <w:t>-ECMO</w:t>
            </w:r>
            <w:r>
              <w:rPr>
                <w:rFonts w:eastAsia="新細明體" w:cstheme="minorHAnsi"/>
                <w:lang w:eastAsia="zh-TW"/>
              </w:rPr>
              <w:t xml:space="preserve"> time </w:t>
            </w:r>
            <w:r w:rsidRPr="00942785">
              <w:rPr>
                <w:rFonts w:eastAsia="新細明體" w:cstheme="minorHAnsi"/>
                <w:lang w:eastAsia="zh-TW"/>
              </w:rPr>
              <w:t>&lt;60min</w:t>
            </w:r>
          </w:p>
        </w:tc>
      </w:tr>
      <w:tr w:rsidR="00DA2BEB" w:rsidRPr="00942785" w14:paraId="64C11AE1" w14:textId="77777777" w:rsidTr="00DA2BEB">
        <w:trPr>
          <w:trHeight w:val="420"/>
        </w:trPr>
        <w:tc>
          <w:tcPr>
            <w:tcW w:w="1537" w:type="dxa"/>
            <w:vMerge w:val="restart"/>
          </w:tcPr>
          <w:p w14:paraId="253C13D3" w14:textId="47F46F2C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 xml:space="preserve">CRITICAL </w:t>
            </w:r>
            <w:r>
              <w:rPr>
                <w:rFonts w:eastAsia="新細明體" w:cstheme="minorHAnsi"/>
                <w:lang w:eastAsia="zh-TW"/>
              </w:rPr>
              <w:t>study</w:t>
            </w:r>
          </w:p>
        </w:tc>
        <w:tc>
          <w:tcPr>
            <w:tcW w:w="6759" w:type="dxa"/>
          </w:tcPr>
          <w:p w14:paraId="0CD13D2D" w14:textId="6CF05505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100 patients</w:t>
            </w:r>
            <w:r w:rsidRPr="00942785">
              <w:rPr>
                <w:rFonts w:eastAsia="新細明體" w:cstheme="minorHAnsi"/>
                <w:lang w:eastAsia="zh-TW"/>
              </w:rPr>
              <w:t xml:space="preserve"> meeting all criteria</w:t>
            </w:r>
            <w:r w:rsidRPr="00942785">
              <w:rPr>
                <w:rFonts w:eastAsia="新細明體" w:cstheme="minorHAnsi"/>
                <w:lang w:eastAsia="zh-TW"/>
              </w:rPr>
              <w:t>。</w:t>
            </w:r>
            <w:r w:rsidRPr="00942785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>19 patients with FO (19%).</w:t>
            </w:r>
          </w:p>
          <w:p w14:paraId="6952E807" w14:textId="2E029249" w:rsidR="00DA2BEB" w:rsidRDefault="00DA2BEB" w:rsidP="00E20AFD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48 patients</w:t>
            </w:r>
            <w:r w:rsidRPr="00942785">
              <w:rPr>
                <w:rFonts w:eastAsia="新細明體" w:cstheme="minorHAnsi"/>
                <w:lang w:eastAsia="zh-TW"/>
              </w:rPr>
              <w:t xml:space="preserve"> meeting all criteria + </w:t>
            </w:r>
            <w:r>
              <w:rPr>
                <w:rFonts w:eastAsia="新細明體" w:cstheme="minorHAnsi"/>
                <w:lang w:eastAsia="zh-TW"/>
              </w:rPr>
              <w:t>Pa</w:t>
            </w:r>
            <w:r w:rsidRPr="00942785">
              <w:rPr>
                <w:rFonts w:eastAsia="新細明體" w:cstheme="minorHAnsi"/>
                <w:lang w:eastAsia="zh-TW"/>
              </w:rPr>
              <w:t>CO</w:t>
            </w:r>
            <w:r w:rsidRPr="001C39C1">
              <w:rPr>
                <w:rFonts w:eastAsia="新細明體" w:cstheme="minorHAnsi"/>
                <w:vertAlign w:val="subscript"/>
                <w:lang w:eastAsia="zh-TW"/>
              </w:rPr>
              <w:t>2</w:t>
            </w:r>
            <w:r w:rsidR="001C39C1">
              <w:rPr>
                <w:rFonts w:eastAsia="新細明體" w:cstheme="minorHAnsi"/>
                <w:vertAlign w:val="subscript"/>
                <w:lang w:eastAsia="zh-TW"/>
              </w:rPr>
              <w:t xml:space="preserve"> </w:t>
            </w:r>
            <w:r w:rsidRPr="00942785">
              <w:rPr>
                <w:rFonts w:eastAsia="新細明體" w:cstheme="minorHAnsi"/>
                <w:lang w:eastAsia="zh-TW"/>
              </w:rPr>
              <w:t>&lt;</w:t>
            </w:r>
            <w:r w:rsidR="001C39C1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>70mmHg</w:t>
            </w:r>
            <w:r w:rsidRPr="00942785">
              <w:rPr>
                <w:rFonts w:eastAsia="新細明體" w:cstheme="minorHAnsi"/>
                <w:lang w:eastAsia="zh-TW"/>
              </w:rPr>
              <w:t>。</w:t>
            </w:r>
            <w:r w:rsidRPr="00942785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 xml:space="preserve">16 patients with FO (33%). </w:t>
            </w:r>
          </w:p>
          <w:p w14:paraId="5224B1AD" w14:textId="20DA66D2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</w:p>
        </w:tc>
      </w:tr>
      <w:tr w:rsidR="00DA2BEB" w:rsidRPr="00942785" w14:paraId="0FFFF34F" w14:textId="77777777" w:rsidTr="00D144F1">
        <w:trPr>
          <w:trHeight w:val="420"/>
        </w:trPr>
        <w:tc>
          <w:tcPr>
            <w:tcW w:w="1537" w:type="dxa"/>
            <w:vMerge/>
          </w:tcPr>
          <w:p w14:paraId="28553BE4" w14:textId="77777777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</w:p>
        </w:tc>
        <w:tc>
          <w:tcPr>
            <w:tcW w:w="6759" w:type="dxa"/>
          </w:tcPr>
          <w:p w14:paraId="06EBAE7D" w14:textId="099E9A14" w:rsidR="00DA2BEB" w:rsidRDefault="00DA2BEB" w:rsidP="00E20AFD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3 patients with FO were excluded.</w:t>
            </w:r>
          </w:p>
          <w:p w14:paraId="69616FF3" w14:textId="77777777" w:rsidR="00DA2BEB" w:rsidRDefault="00DA2BEB" w:rsidP="00E20AFD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 xml:space="preserve">FO percentage increased from 19% to 33%. </w:t>
            </w:r>
          </w:p>
          <w:p w14:paraId="68E7644E" w14:textId="742AD19C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</w:p>
        </w:tc>
      </w:tr>
      <w:tr w:rsidR="00DA2BEB" w:rsidRPr="00942785" w14:paraId="416941D3" w14:textId="77777777" w:rsidTr="00DA2BEB">
        <w:trPr>
          <w:trHeight w:val="288"/>
        </w:trPr>
        <w:tc>
          <w:tcPr>
            <w:tcW w:w="1537" w:type="dxa"/>
            <w:vMerge w:val="restart"/>
          </w:tcPr>
          <w:p w14:paraId="1E4206E2" w14:textId="77777777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  <w:r w:rsidRPr="00942785">
              <w:rPr>
                <w:rFonts w:eastAsia="新細明體" w:cstheme="minorHAnsi"/>
                <w:lang w:eastAsia="zh-TW"/>
              </w:rPr>
              <w:t>LUNZ</w:t>
            </w:r>
          </w:p>
        </w:tc>
        <w:tc>
          <w:tcPr>
            <w:tcW w:w="6759" w:type="dxa"/>
          </w:tcPr>
          <w:p w14:paraId="10CE5FBA" w14:textId="6173FB15" w:rsidR="00DA2BEB" w:rsidRPr="00942785" w:rsidRDefault="00DA2BEB" w:rsidP="00DA2BEB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37 patients</w:t>
            </w:r>
            <w:r w:rsidRPr="00942785">
              <w:rPr>
                <w:rFonts w:eastAsia="新細明體" w:cstheme="minorHAnsi"/>
                <w:lang w:eastAsia="zh-TW"/>
              </w:rPr>
              <w:t xml:space="preserve"> meeting all criteria</w:t>
            </w:r>
            <w:r w:rsidRPr="00942785">
              <w:rPr>
                <w:rFonts w:eastAsia="新細明體" w:cstheme="minorHAnsi"/>
                <w:lang w:eastAsia="zh-TW"/>
              </w:rPr>
              <w:t>。</w:t>
            </w:r>
            <w:r w:rsidRPr="00942785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>11 patients with FO (29%).</w:t>
            </w:r>
          </w:p>
          <w:p w14:paraId="583B2375" w14:textId="6EC8DC3F" w:rsidR="00DA2BEB" w:rsidRDefault="00DA2BEB" w:rsidP="00DA2BEB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23 patients</w:t>
            </w:r>
            <w:r w:rsidRPr="00942785">
              <w:rPr>
                <w:rFonts w:eastAsia="新細明體" w:cstheme="minorHAnsi"/>
                <w:lang w:eastAsia="zh-TW"/>
              </w:rPr>
              <w:t xml:space="preserve"> meeting all criteria + </w:t>
            </w:r>
            <w:r>
              <w:rPr>
                <w:rFonts w:eastAsia="新細明體" w:cstheme="minorHAnsi"/>
                <w:lang w:eastAsia="zh-TW"/>
              </w:rPr>
              <w:t>Pa</w:t>
            </w:r>
            <w:r w:rsidRPr="00942785">
              <w:rPr>
                <w:rFonts w:eastAsia="新細明體" w:cstheme="minorHAnsi"/>
                <w:lang w:eastAsia="zh-TW"/>
              </w:rPr>
              <w:t>CO</w:t>
            </w:r>
            <w:r w:rsidRPr="001C39C1">
              <w:rPr>
                <w:rFonts w:eastAsia="新細明體" w:cstheme="minorHAnsi"/>
                <w:vertAlign w:val="subscript"/>
                <w:lang w:eastAsia="zh-TW"/>
              </w:rPr>
              <w:t>2</w:t>
            </w:r>
            <w:r w:rsidR="001C39C1">
              <w:rPr>
                <w:rFonts w:eastAsia="新細明體" w:cstheme="minorHAnsi"/>
                <w:vertAlign w:val="subscript"/>
                <w:lang w:eastAsia="zh-TW"/>
              </w:rPr>
              <w:t xml:space="preserve"> </w:t>
            </w:r>
            <w:r w:rsidRPr="00942785">
              <w:rPr>
                <w:rFonts w:eastAsia="新細明體" w:cstheme="minorHAnsi"/>
                <w:lang w:eastAsia="zh-TW"/>
              </w:rPr>
              <w:t>&lt;</w:t>
            </w:r>
            <w:r w:rsidR="001C39C1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>70mmHg</w:t>
            </w:r>
            <w:r w:rsidRPr="00942785">
              <w:rPr>
                <w:rFonts w:eastAsia="新細明體" w:cstheme="minorHAnsi"/>
                <w:lang w:eastAsia="zh-TW"/>
              </w:rPr>
              <w:t>。</w:t>
            </w:r>
            <w:r w:rsidRPr="00942785">
              <w:rPr>
                <w:rFonts w:eastAsia="新細明體" w:cstheme="minorHAnsi"/>
                <w:lang w:eastAsia="zh-TW"/>
              </w:rPr>
              <w:t xml:space="preserve"> </w:t>
            </w:r>
            <w:r>
              <w:rPr>
                <w:rFonts w:eastAsia="新細明體" w:cstheme="minorHAnsi"/>
                <w:lang w:eastAsia="zh-TW"/>
              </w:rPr>
              <w:t xml:space="preserve">8 patients with FO (34%). </w:t>
            </w:r>
          </w:p>
          <w:p w14:paraId="62285C49" w14:textId="763753E4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</w:p>
        </w:tc>
      </w:tr>
      <w:tr w:rsidR="00DA2BEB" w:rsidRPr="00942785" w14:paraId="1352C57E" w14:textId="77777777" w:rsidTr="00D144F1">
        <w:trPr>
          <w:trHeight w:val="288"/>
        </w:trPr>
        <w:tc>
          <w:tcPr>
            <w:tcW w:w="1537" w:type="dxa"/>
            <w:vMerge/>
          </w:tcPr>
          <w:p w14:paraId="7844F104" w14:textId="77777777" w:rsidR="00DA2BEB" w:rsidRPr="00942785" w:rsidRDefault="00DA2BEB" w:rsidP="00E20AFD">
            <w:pPr>
              <w:rPr>
                <w:rFonts w:eastAsia="新細明體" w:cstheme="minorHAnsi"/>
                <w:lang w:eastAsia="zh-TW"/>
              </w:rPr>
            </w:pPr>
          </w:p>
        </w:tc>
        <w:tc>
          <w:tcPr>
            <w:tcW w:w="6759" w:type="dxa"/>
          </w:tcPr>
          <w:p w14:paraId="1F639174" w14:textId="77777777" w:rsidR="00DA2BEB" w:rsidRDefault="00DA2BEB" w:rsidP="00DA2BEB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>3 patients with FO were excluded.</w:t>
            </w:r>
          </w:p>
          <w:p w14:paraId="4DB25B55" w14:textId="77777777" w:rsidR="00DA2BEB" w:rsidRDefault="00DA2BEB" w:rsidP="00DA2BEB">
            <w:pPr>
              <w:rPr>
                <w:rFonts w:eastAsia="新細明體" w:cstheme="minorHAnsi"/>
                <w:lang w:eastAsia="zh-TW"/>
              </w:rPr>
            </w:pPr>
            <w:r>
              <w:rPr>
                <w:rFonts w:eastAsia="新細明體" w:cstheme="minorHAnsi"/>
                <w:lang w:eastAsia="zh-TW"/>
              </w:rPr>
              <w:t xml:space="preserve">FO percentage increased from 29% to 34%. </w:t>
            </w:r>
          </w:p>
          <w:p w14:paraId="07DF0F18" w14:textId="7DFBB98A" w:rsidR="00DA2BEB" w:rsidRPr="00942785" w:rsidRDefault="00DA2BEB" w:rsidP="00DA2BEB">
            <w:pPr>
              <w:rPr>
                <w:rFonts w:eastAsia="新細明體" w:cstheme="minorHAnsi"/>
                <w:lang w:eastAsia="zh-TW"/>
              </w:rPr>
            </w:pPr>
          </w:p>
        </w:tc>
      </w:tr>
    </w:tbl>
    <w:p w14:paraId="18BE2823" w14:textId="77777777" w:rsidR="006259E0" w:rsidRDefault="006259E0" w:rsidP="00940059">
      <w:pPr>
        <w:rPr>
          <w:rFonts w:cstheme="minorHAnsi"/>
          <w:b/>
          <w:bCs/>
          <w:sz w:val="24"/>
          <w:szCs w:val="24"/>
          <w:lang w:eastAsia="zh-TW"/>
        </w:rPr>
      </w:pPr>
    </w:p>
    <w:p w14:paraId="7E847371" w14:textId="2AB64EB4" w:rsidR="00942785" w:rsidRPr="006259E0" w:rsidRDefault="00942785" w:rsidP="00940059">
      <w:pPr>
        <w:rPr>
          <w:rFonts w:eastAsia="新細明體" w:cstheme="minorHAnsi"/>
          <w:b/>
          <w:bCs/>
          <w:sz w:val="24"/>
          <w:szCs w:val="24"/>
          <w:lang w:eastAsia="zh-TW"/>
        </w:rPr>
      </w:pPr>
      <w:r w:rsidRPr="006259E0">
        <w:rPr>
          <w:rFonts w:cstheme="minorHAnsi"/>
          <w:b/>
          <w:bCs/>
          <w:sz w:val="24"/>
          <w:szCs w:val="24"/>
          <w:lang w:eastAsia="zh-TW"/>
        </w:rPr>
        <w:t xml:space="preserve">Supplementary table 2. </w:t>
      </w:r>
      <w:r w:rsidRPr="006259E0">
        <w:rPr>
          <w:rFonts w:eastAsia="新細明體" w:cstheme="minorHAnsi"/>
          <w:b/>
          <w:bCs/>
          <w:sz w:val="24"/>
          <w:szCs w:val="24"/>
          <w:lang w:eastAsia="zh-TW"/>
        </w:rPr>
        <w:t>Analysis of the study population with pre-specified ECPR criteria and PaCO</w:t>
      </w:r>
      <w:r w:rsidRPr="001C39C1">
        <w:rPr>
          <w:rFonts w:eastAsia="新細明體" w:cstheme="minorHAnsi"/>
          <w:b/>
          <w:bCs/>
          <w:sz w:val="24"/>
          <w:szCs w:val="24"/>
          <w:vertAlign w:val="subscript"/>
          <w:lang w:eastAsia="zh-TW"/>
        </w:rPr>
        <w:t>2</w:t>
      </w:r>
      <w:r w:rsidRPr="006259E0">
        <w:rPr>
          <w:rFonts w:eastAsia="新細明體" w:cstheme="minorHAnsi"/>
          <w:b/>
          <w:bCs/>
          <w:sz w:val="24"/>
          <w:szCs w:val="24"/>
          <w:lang w:eastAsia="zh-TW"/>
        </w:rPr>
        <w:t xml:space="preserve"> 70 mmHg.</w:t>
      </w:r>
    </w:p>
    <w:p w14:paraId="3FAB8119" w14:textId="77777777" w:rsidR="00942785" w:rsidRPr="00942785" w:rsidRDefault="00942785" w:rsidP="00942785">
      <w:pPr>
        <w:pStyle w:val="EndNoteBibliography"/>
        <w:spacing w:after="0"/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ADDIN EN.REFLIST </w:instrText>
      </w:r>
      <w:r>
        <w:rPr>
          <w:rFonts w:cstheme="minorHAnsi"/>
        </w:rPr>
        <w:fldChar w:fldCharType="separate"/>
      </w:r>
      <w:r w:rsidRPr="00942785">
        <w:t>1.</w:t>
      </w:r>
      <w:r w:rsidRPr="00942785">
        <w:tab/>
        <w:t>Okada Y, Irisawa T, Yamada T, et al. Clinical outcomes among out-of-hospital cardiac arrest patients treated by extracorporeal cardiopulmonary resuscitation: The CRITICAL study in Osaka. Resuscitation 2022;178:116-23.</w:t>
      </w:r>
    </w:p>
    <w:p w14:paraId="28EA2E53" w14:textId="77777777" w:rsidR="00942785" w:rsidRPr="00942785" w:rsidRDefault="00942785" w:rsidP="00942785">
      <w:pPr>
        <w:pStyle w:val="EndNoteBibliography"/>
      </w:pPr>
      <w:r w:rsidRPr="00942785">
        <w:t>2.</w:t>
      </w:r>
      <w:r w:rsidRPr="00942785">
        <w:tab/>
        <w:t>Lunz D, Calabrò L, Belliato M, et al. Extracorporeal membrane oxygenation for refractory cardiac arrest: a retrospective multicenter study. Intensive care medicine 2020;46:973-82.</w:t>
      </w:r>
    </w:p>
    <w:p w14:paraId="68AFDD0F" w14:textId="386FD28F" w:rsidR="00BF288B" w:rsidRPr="00942785" w:rsidRDefault="00942785" w:rsidP="00940059">
      <w:pPr>
        <w:rPr>
          <w:rFonts w:cstheme="minorHAnsi"/>
        </w:rPr>
      </w:pPr>
      <w:r>
        <w:rPr>
          <w:rFonts w:cstheme="minorHAnsi"/>
        </w:rPr>
        <w:fldChar w:fldCharType="end"/>
      </w:r>
    </w:p>
    <w:sectPr w:rsidR="00BF288B" w:rsidRPr="00942785" w:rsidSect="003937B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67EE" w14:textId="77777777" w:rsidR="00450716" w:rsidRDefault="00450716" w:rsidP="00C82722">
      <w:pPr>
        <w:spacing w:after="0" w:line="240" w:lineRule="auto"/>
      </w:pPr>
      <w:r>
        <w:separator/>
      </w:r>
    </w:p>
  </w:endnote>
  <w:endnote w:type="continuationSeparator" w:id="0">
    <w:p w14:paraId="22F90841" w14:textId="77777777" w:rsidR="00450716" w:rsidRDefault="00450716" w:rsidP="00C8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4731" w14:textId="77777777" w:rsidR="00450716" w:rsidRDefault="00450716" w:rsidP="00C82722">
      <w:pPr>
        <w:spacing w:after="0" w:line="240" w:lineRule="auto"/>
      </w:pPr>
      <w:r>
        <w:separator/>
      </w:r>
    </w:p>
  </w:footnote>
  <w:footnote w:type="continuationSeparator" w:id="0">
    <w:p w14:paraId="7977305C" w14:textId="77777777" w:rsidR="00450716" w:rsidRDefault="00450716" w:rsidP="00C82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9EC"/>
    <w:multiLevelType w:val="hybridMultilevel"/>
    <w:tmpl w:val="5858A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C9D"/>
    <w:multiLevelType w:val="hybridMultilevel"/>
    <w:tmpl w:val="F168D3C8"/>
    <w:lvl w:ilvl="0" w:tplc="27F07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307"/>
    <w:multiLevelType w:val="hybridMultilevel"/>
    <w:tmpl w:val="22FA14FA"/>
    <w:lvl w:ilvl="0" w:tplc="9C12F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403B8"/>
    <w:multiLevelType w:val="hybridMultilevel"/>
    <w:tmpl w:val="C2A6FD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1F473E"/>
    <w:multiLevelType w:val="hybridMultilevel"/>
    <w:tmpl w:val="3D683308"/>
    <w:lvl w:ilvl="0" w:tplc="29D4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24678">
    <w:abstractNumId w:val="2"/>
  </w:num>
  <w:num w:numId="2" w16cid:durableId="560753808">
    <w:abstractNumId w:val="3"/>
  </w:num>
  <w:num w:numId="3" w16cid:durableId="2029868448">
    <w:abstractNumId w:val="4"/>
  </w:num>
  <w:num w:numId="4" w16cid:durableId="1233079759">
    <w:abstractNumId w:val="0"/>
  </w:num>
  <w:num w:numId="5" w16cid:durableId="765881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v0r2vxx2fxxxe9x5tpwxdb22ewpstzvf5p&quot;&gt;My EndNote Library&lt;record-ids&gt;&lt;item&gt;13&lt;/item&gt;&lt;item&gt;14&lt;/item&gt;&lt;/record-ids&gt;&lt;/item&gt;&lt;/Libraries&gt;"/>
  </w:docVars>
  <w:rsids>
    <w:rsidRoot w:val="00907459"/>
    <w:rsid w:val="00012984"/>
    <w:rsid w:val="000378F2"/>
    <w:rsid w:val="000979FA"/>
    <w:rsid w:val="001019EE"/>
    <w:rsid w:val="001C39C1"/>
    <w:rsid w:val="001E6A04"/>
    <w:rsid w:val="00261A5A"/>
    <w:rsid w:val="00261EFF"/>
    <w:rsid w:val="002B27C5"/>
    <w:rsid w:val="002C360E"/>
    <w:rsid w:val="002D4470"/>
    <w:rsid w:val="0034378A"/>
    <w:rsid w:val="00381BE2"/>
    <w:rsid w:val="003937BD"/>
    <w:rsid w:val="003A7495"/>
    <w:rsid w:val="003C54CF"/>
    <w:rsid w:val="003C5FF3"/>
    <w:rsid w:val="003C7E82"/>
    <w:rsid w:val="003D0660"/>
    <w:rsid w:val="003E7F1F"/>
    <w:rsid w:val="004127C4"/>
    <w:rsid w:val="00450716"/>
    <w:rsid w:val="004B3C65"/>
    <w:rsid w:val="004D764C"/>
    <w:rsid w:val="004E2758"/>
    <w:rsid w:val="004E4A97"/>
    <w:rsid w:val="005B6290"/>
    <w:rsid w:val="005E5616"/>
    <w:rsid w:val="00623D8D"/>
    <w:rsid w:val="006259E0"/>
    <w:rsid w:val="0062777D"/>
    <w:rsid w:val="00681D11"/>
    <w:rsid w:val="006A7432"/>
    <w:rsid w:val="006B6089"/>
    <w:rsid w:val="00893710"/>
    <w:rsid w:val="00897A36"/>
    <w:rsid w:val="008A0954"/>
    <w:rsid w:val="008C4507"/>
    <w:rsid w:val="008E6D8C"/>
    <w:rsid w:val="00907459"/>
    <w:rsid w:val="00940059"/>
    <w:rsid w:val="00940FC3"/>
    <w:rsid w:val="00942775"/>
    <w:rsid w:val="00942785"/>
    <w:rsid w:val="00A51BBA"/>
    <w:rsid w:val="00A81AE9"/>
    <w:rsid w:val="00AC26B6"/>
    <w:rsid w:val="00B64706"/>
    <w:rsid w:val="00B81322"/>
    <w:rsid w:val="00B95B22"/>
    <w:rsid w:val="00B95F3B"/>
    <w:rsid w:val="00BD7875"/>
    <w:rsid w:val="00BF288B"/>
    <w:rsid w:val="00C031EC"/>
    <w:rsid w:val="00C127A2"/>
    <w:rsid w:val="00C37A42"/>
    <w:rsid w:val="00C44EA2"/>
    <w:rsid w:val="00C63DA6"/>
    <w:rsid w:val="00C67DFF"/>
    <w:rsid w:val="00C74CF3"/>
    <w:rsid w:val="00C75079"/>
    <w:rsid w:val="00C76FAC"/>
    <w:rsid w:val="00C82722"/>
    <w:rsid w:val="00D0392F"/>
    <w:rsid w:val="00D144F1"/>
    <w:rsid w:val="00D61220"/>
    <w:rsid w:val="00DA2BEB"/>
    <w:rsid w:val="00DA43E4"/>
    <w:rsid w:val="00DB63F1"/>
    <w:rsid w:val="00E3415A"/>
    <w:rsid w:val="00E54AC5"/>
    <w:rsid w:val="00E95B6E"/>
    <w:rsid w:val="00EA2094"/>
    <w:rsid w:val="00EC2A02"/>
    <w:rsid w:val="00F331F9"/>
    <w:rsid w:val="00F53CC7"/>
    <w:rsid w:val="00F57221"/>
    <w:rsid w:val="00F8114C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B5B46"/>
  <w15:chartTrackingRefBased/>
  <w15:docId w15:val="{EB57382B-ABFF-43A3-B85C-708BFD3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Grid Table 1 Light Accent 3"/>
    <w:basedOn w:val="a1"/>
    <w:uiPriority w:val="46"/>
    <w:rsid w:val="006A7432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link w:val="a5"/>
    <w:uiPriority w:val="34"/>
    <w:qFormat/>
    <w:rsid w:val="006A74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27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首 字元"/>
    <w:basedOn w:val="a0"/>
    <w:link w:val="a6"/>
    <w:uiPriority w:val="99"/>
    <w:rsid w:val="00C82722"/>
  </w:style>
  <w:style w:type="paragraph" w:styleId="a8">
    <w:name w:val="footer"/>
    <w:basedOn w:val="a"/>
    <w:link w:val="a9"/>
    <w:uiPriority w:val="99"/>
    <w:unhideWhenUsed/>
    <w:rsid w:val="00C827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頁尾 字元"/>
    <w:basedOn w:val="a0"/>
    <w:link w:val="a8"/>
    <w:uiPriority w:val="99"/>
    <w:rsid w:val="00C82722"/>
  </w:style>
  <w:style w:type="table" w:styleId="2">
    <w:name w:val="Plain Table 2"/>
    <w:basedOn w:val="a1"/>
    <w:uiPriority w:val="42"/>
    <w:rsid w:val="00D144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942785"/>
    <w:pPr>
      <w:spacing w:after="0"/>
      <w:jc w:val="center"/>
    </w:pPr>
    <w:rPr>
      <w:rFonts w:ascii="Calibri" w:hAnsi="Calibri" w:cs="Calibri"/>
      <w:noProof/>
    </w:rPr>
  </w:style>
  <w:style w:type="character" w:customStyle="1" w:styleId="a5">
    <w:name w:val="清單段落 字元"/>
    <w:basedOn w:val="a0"/>
    <w:link w:val="a4"/>
    <w:uiPriority w:val="34"/>
    <w:rsid w:val="00942785"/>
  </w:style>
  <w:style w:type="character" w:customStyle="1" w:styleId="EndNoteBibliographyTitle0">
    <w:name w:val="EndNote Bibliography Title 字元"/>
    <w:basedOn w:val="a5"/>
    <w:link w:val="EndNoteBibliographyTitle"/>
    <w:rsid w:val="00942785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94278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5"/>
    <w:link w:val="EndNoteBibliography"/>
    <w:rsid w:val="00942785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2023-01-03T02:29:00Z</dcterms:created>
  <dcterms:modified xsi:type="dcterms:W3CDTF">2023-02-15T02:51:00Z</dcterms:modified>
</cp:coreProperties>
</file>