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DC37A" w14:textId="314B6CD3" w:rsidR="00CC7E7B" w:rsidRPr="006353F8" w:rsidRDefault="006353F8" w:rsidP="006353F8">
      <w:pPr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6353F8">
        <w:rPr>
          <w:rFonts w:ascii="Times New Roman" w:hAnsi="Times New Roman" w:cs="Times New Roman"/>
          <w:b/>
          <w:bCs/>
          <w:sz w:val="36"/>
          <w:szCs w:val="36"/>
          <w:u w:val="single"/>
        </w:rPr>
        <w:t>Supporting Information</w:t>
      </w:r>
    </w:p>
    <w:p w14:paraId="1033EC9E" w14:textId="53D9843F" w:rsidR="000B5093" w:rsidRDefault="000B5093"/>
    <w:p w14:paraId="5D55FC05" w14:textId="77777777" w:rsidR="006353F8" w:rsidRPr="006353F8" w:rsidRDefault="006353F8" w:rsidP="006353F8">
      <w:pPr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32"/>
          <w:szCs w:val="32"/>
          <w:lang w:val="en-US"/>
          <w14:ligatures w14:val="none"/>
        </w:rPr>
      </w:pPr>
      <w:r w:rsidRPr="006353F8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32"/>
          <w:szCs w:val="32"/>
          <w:lang w:val="en-US"/>
          <w14:ligatures w14:val="none"/>
        </w:rPr>
        <w:t>Realization of strong microwave absorption characteristics of Gd</w:t>
      </w:r>
      <w:r w:rsidRPr="006353F8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32"/>
          <w:szCs w:val="32"/>
          <w:vertAlign w:val="subscript"/>
          <w:lang w:val="en-US"/>
          <w14:ligatures w14:val="none"/>
        </w:rPr>
        <w:t>5</w:t>
      </w:r>
      <w:r w:rsidRPr="006353F8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32"/>
          <w:szCs w:val="32"/>
          <w:lang w:val="en-US"/>
          <w14:ligatures w14:val="none"/>
        </w:rPr>
        <w:t>Si</w:t>
      </w:r>
      <w:r w:rsidRPr="006353F8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32"/>
          <w:szCs w:val="32"/>
          <w:vertAlign w:val="subscript"/>
          <w:lang w:val="en-US"/>
          <w14:ligatures w14:val="none"/>
        </w:rPr>
        <w:t>2</w:t>
      </w:r>
      <w:r w:rsidRPr="006353F8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32"/>
          <w:szCs w:val="32"/>
          <w:lang w:val="en-US"/>
          <w14:ligatures w14:val="none"/>
        </w:rPr>
        <w:t>Ge</w:t>
      </w:r>
      <w:r w:rsidRPr="006353F8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32"/>
          <w:szCs w:val="32"/>
          <w:vertAlign w:val="subscript"/>
          <w:lang w:val="en-US"/>
          <w14:ligatures w14:val="none"/>
        </w:rPr>
        <w:t>2</w:t>
      </w:r>
      <w:r w:rsidRPr="006353F8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32"/>
          <w:szCs w:val="32"/>
          <w:lang w:val="en-US"/>
          <w14:ligatures w14:val="none"/>
        </w:rPr>
        <w:t xml:space="preserve"> nanoparticles with materials data-driven discovery </w:t>
      </w:r>
    </w:p>
    <w:p w14:paraId="46B230AB" w14:textId="77777777" w:rsidR="006353F8" w:rsidRPr="006353F8" w:rsidRDefault="006353F8" w:rsidP="006353F8">
      <w:pPr>
        <w:rPr>
          <w:rFonts w:ascii="Times New Roman" w:eastAsiaTheme="majorEastAsia" w:hAnsi="Times New Roman" w:cs="Times New Roman"/>
          <w:color w:val="000000" w:themeColor="text1"/>
          <w:kern w:val="24"/>
          <w:sz w:val="20"/>
          <w:szCs w:val="20"/>
          <w:lang w:val="en-US"/>
          <w14:ligatures w14:val="none"/>
        </w:rPr>
      </w:pPr>
    </w:p>
    <w:p w14:paraId="3D01FCB1" w14:textId="77777777" w:rsidR="006353F8" w:rsidRPr="006353F8" w:rsidRDefault="006353F8" w:rsidP="006353F8">
      <w:pPr>
        <w:rPr>
          <w:rFonts w:ascii="Times New Roman" w:eastAsiaTheme="majorEastAsia" w:hAnsi="Times New Roman" w:cs="Times New Roman"/>
          <w:color w:val="000000" w:themeColor="text1"/>
          <w:kern w:val="24"/>
          <w:sz w:val="20"/>
          <w:szCs w:val="20"/>
          <w:lang w:val="en-US"/>
          <w14:ligatures w14:val="none"/>
        </w:rPr>
      </w:pPr>
    </w:p>
    <w:p w14:paraId="1047F3B6" w14:textId="77777777" w:rsidR="006353F8" w:rsidRPr="006353F8" w:rsidRDefault="006353F8" w:rsidP="006353F8">
      <w:pPr>
        <w:shd w:val="clear" w:color="auto" w:fill="FFFFFF"/>
        <w:rPr>
          <w:rFonts w:ascii="Times New Roman" w:eastAsia="MS Mincho" w:hAnsi="Times New Roman" w:cs="Times New Roman"/>
          <w:kern w:val="0"/>
          <w:sz w:val="24"/>
          <w:szCs w:val="24"/>
          <w:lang w:val="en-US" w:eastAsia="en-IN"/>
          <w14:ligatures w14:val="none"/>
        </w:rPr>
      </w:pPr>
      <w:r w:rsidRPr="006353F8">
        <w:rPr>
          <w:rFonts w:ascii="Times New Roman" w:eastAsia="MS Mincho" w:hAnsi="Times New Roman" w:cs="Times New Roman"/>
          <w:kern w:val="0"/>
          <w:sz w:val="24"/>
          <w:szCs w:val="24"/>
          <w:lang w:val="en-US" w:eastAsia="en-IN"/>
          <w14:ligatures w14:val="none"/>
        </w:rPr>
        <w:t>Pritom J. Bora</w:t>
      </w:r>
      <w:r w:rsidRPr="006353F8"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  <w:lang w:val="en-US" w:eastAsia="en-IN"/>
          <w14:ligatures w14:val="none"/>
        </w:rPr>
        <w:t>1*</w:t>
      </w:r>
      <w:r w:rsidRPr="006353F8">
        <w:rPr>
          <w:rFonts w:ascii="Times New Roman" w:eastAsia="MS Mincho" w:hAnsi="Times New Roman" w:cs="Times New Roman"/>
          <w:kern w:val="0"/>
          <w:sz w:val="24"/>
          <w:szCs w:val="24"/>
          <w:lang w:val="en-US" w:eastAsia="en-IN"/>
          <w14:ligatures w14:val="none"/>
        </w:rPr>
        <w:t xml:space="preserve">, </w:t>
      </w:r>
      <w:proofErr w:type="spellStart"/>
      <w:r w:rsidRPr="006353F8">
        <w:rPr>
          <w:rFonts w:ascii="Times New Roman" w:eastAsia="MS Mincho" w:hAnsi="Times New Roman" w:cs="Times New Roman"/>
          <w:kern w:val="0"/>
          <w:sz w:val="24"/>
          <w:szCs w:val="24"/>
          <w:lang w:val="en-US" w:eastAsia="en-IN"/>
          <w14:ligatures w14:val="none"/>
        </w:rPr>
        <w:t>Bibhusita</w:t>
      </w:r>
      <w:proofErr w:type="spellEnd"/>
      <w:r w:rsidRPr="006353F8">
        <w:rPr>
          <w:rFonts w:ascii="Times New Roman" w:eastAsia="MS Mincho" w:hAnsi="Times New Roman" w:cs="Times New Roman"/>
          <w:kern w:val="0"/>
          <w:sz w:val="24"/>
          <w:szCs w:val="24"/>
          <w:lang w:val="en-US" w:eastAsia="en-IN"/>
          <w14:ligatures w14:val="none"/>
        </w:rPr>
        <w:t xml:space="preserve"> Mahanta</w:t>
      </w:r>
      <w:r w:rsidRPr="006353F8"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  <w:lang w:val="en-US" w:eastAsia="en-IN"/>
          <w14:ligatures w14:val="none"/>
        </w:rPr>
        <w:t>1</w:t>
      </w:r>
      <w:r w:rsidRPr="006353F8">
        <w:rPr>
          <w:rFonts w:ascii="Times New Roman" w:eastAsia="MS Mincho" w:hAnsi="Times New Roman" w:cs="Times New Roman"/>
          <w:kern w:val="0"/>
          <w:sz w:val="24"/>
          <w:szCs w:val="24"/>
          <w:lang w:val="en-US" w:eastAsia="en-IN"/>
          <w14:ligatures w14:val="none"/>
        </w:rPr>
        <w:t>, Shalabh Gupta</w:t>
      </w:r>
      <w:r w:rsidRPr="006353F8"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  <w:lang w:val="en-US" w:eastAsia="en-IN"/>
          <w14:ligatures w14:val="none"/>
        </w:rPr>
        <w:t>2</w:t>
      </w:r>
      <w:r w:rsidRPr="006353F8">
        <w:rPr>
          <w:rFonts w:ascii="Times New Roman" w:eastAsia="MS Mincho" w:hAnsi="Times New Roman" w:cs="Times New Roman"/>
          <w:kern w:val="0"/>
          <w:sz w:val="24"/>
          <w:szCs w:val="24"/>
          <w:lang w:val="en-US" w:eastAsia="en-IN"/>
          <w14:ligatures w14:val="none"/>
        </w:rPr>
        <w:t>, Praveen C. Ramamurthy</w:t>
      </w:r>
      <w:r w:rsidRPr="006353F8"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  <w:lang w:val="en-US" w:eastAsia="en-IN"/>
          <w14:ligatures w14:val="none"/>
        </w:rPr>
        <w:t>1*</w:t>
      </w:r>
      <w:r w:rsidRPr="006353F8">
        <w:rPr>
          <w:rFonts w:ascii="Times New Roman" w:eastAsia="MS Mincho" w:hAnsi="Times New Roman" w:cs="Times New Roman"/>
          <w:kern w:val="0"/>
          <w:sz w:val="24"/>
          <w:szCs w:val="24"/>
          <w:lang w:val="en-US" w:eastAsia="en-IN"/>
          <w14:ligatures w14:val="none"/>
        </w:rPr>
        <w:t xml:space="preserve"> and Ravi L. Hadimani</w:t>
      </w:r>
      <w:r w:rsidRPr="006353F8"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  <w:lang w:val="en-US" w:eastAsia="en-IN"/>
          <w14:ligatures w14:val="none"/>
        </w:rPr>
        <w:t>3, 4*</w:t>
      </w:r>
    </w:p>
    <w:p w14:paraId="335D45B0" w14:textId="77777777" w:rsidR="006353F8" w:rsidRPr="006353F8" w:rsidRDefault="006353F8" w:rsidP="006353F8">
      <w:pPr>
        <w:rPr>
          <w:kern w:val="0"/>
          <w:szCs w:val="24"/>
          <w:lang w:val="en-US"/>
          <w14:ligatures w14:val="none"/>
        </w:rPr>
      </w:pPr>
      <w:r w:rsidRPr="006353F8">
        <w:rPr>
          <w:rFonts w:ascii="Arial" w:eastAsia="Times New Roman" w:hAnsi="Arial" w:cs="Arial"/>
          <w:color w:val="222222"/>
          <w:kern w:val="0"/>
          <w:sz w:val="24"/>
          <w:szCs w:val="24"/>
          <w:shd w:val="clear" w:color="auto" w:fill="FFFFFF"/>
          <w:vertAlign w:val="superscript"/>
          <w:lang w:val="en-US"/>
          <w14:ligatures w14:val="none"/>
        </w:rPr>
        <w:t> </w:t>
      </w:r>
    </w:p>
    <w:p w14:paraId="1C475019" w14:textId="77777777" w:rsidR="006353F8" w:rsidRPr="006353F8" w:rsidRDefault="006353F8" w:rsidP="006353F8">
      <w:pPr>
        <w:rPr>
          <w:kern w:val="0"/>
          <w:sz w:val="24"/>
          <w:szCs w:val="24"/>
          <w:lang w:val="en-US"/>
          <w14:ligatures w14:val="none"/>
        </w:rPr>
      </w:pPr>
    </w:p>
    <w:p w14:paraId="76D89CC8" w14:textId="77777777" w:rsidR="006353F8" w:rsidRPr="006353F8" w:rsidRDefault="006353F8" w:rsidP="006353F8">
      <w:pPr>
        <w:spacing w:line="480" w:lineRule="auto"/>
        <w:contextualSpacing/>
        <w:jc w:val="center"/>
        <w:rPr>
          <w:rFonts w:ascii="Times New Roman" w:eastAsia="MS Mincho" w:hAnsi="Times New Roman" w:cs="Times New Roman"/>
          <w:iCs/>
          <w:color w:val="000000"/>
          <w:kern w:val="0"/>
          <w:sz w:val="24"/>
          <w:szCs w:val="24"/>
          <w:lang w:val="en-GB" w:eastAsia="en-IN"/>
          <w14:ligatures w14:val="none"/>
        </w:rPr>
      </w:pPr>
      <w:r w:rsidRPr="006353F8">
        <w:rPr>
          <w:rFonts w:ascii="Times New Roman" w:eastAsia="MS Mincho" w:hAnsi="Times New Roman" w:cs="Times New Roman"/>
          <w:bCs/>
          <w:kern w:val="0"/>
          <w:sz w:val="24"/>
          <w:szCs w:val="24"/>
          <w:vertAlign w:val="superscript"/>
          <w:lang w:val="en-US" w:eastAsia="en-IN"/>
          <w14:ligatures w14:val="none"/>
        </w:rPr>
        <w:t>1</w:t>
      </w:r>
      <w:r w:rsidRPr="006353F8">
        <w:rPr>
          <w:rFonts w:ascii="Times New Roman" w:eastAsia="MS Mincho" w:hAnsi="Times New Roman" w:cs="Times New Roman"/>
          <w:b/>
          <w:kern w:val="0"/>
          <w:sz w:val="24"/>
          <w:szCs w:val="24"/>
          <w:vertAlign w:val="superscript"/>
          <w:lang w:val="en-US" w:eastAsia="en-IN"/>
          <w14:ligatures w14:val="none"/>
        </w:rPr>
        <w:t xml:space="preserve"> </w:t>
      </w:r>
      <w:r w:rsidRPr="006353F8">
        <w:rPr>
          <w:rFonts w:ascii="Times New Roman" w:eastAsia="MS Mincho" w:hAnsi="Times New Roman" w:cs="Times New Roman"/>
          <w:iCs/>
          <w:color w:val="000000"/>
          <w:kern w:val="0"/>
          <w:sz w:val="24"/>
          <w:szCs w:val="24"/>
          <w:lang w:val="en-GB" w:eastAsia="en-IN"/>
          <w14:ligatures w14:val="none"/>
        </w:rPr>
        <w:t xml:space="preserve">Department of Materials Engineering, Indian Institute of Science, Bangalore-560012, India. </w:t>
      </w:r>
    </w:p>
    <w:p w14:paraId="6F038C5B" w14:textId="77777777" w:rsidR="006353F8" w:rsidRPr="006353F8" w:rsidRDefault="006353F8" w:rsidP="006353F8">
      <w:pPr>
        <w:spacing w:line="480" w:lineRule="auto"/>
        <w:contextualSpacing/>
        <w:jc w:val="center"/>
        <w:rPr>
          <w:rFonts w:ascii="Times New Roman" w:eastAsia="MS Mincho" w:hAnsi="Times New Roman" w:cs="Times New Roman"/>
          <w:iCs/>
          <w:color w:val="000000"/>
          <w:kern w:val="0"/>
          <w:sz w:val="24"/>
          <w:szCs w:val="24"/>
          <w:lang w:val="en-GB" w:eastAsia="en-IN"/>
          <w14:ligatures w14:val="none"/>
        </w:rPr>
      </w:pPr>
      <w:r w:rsidRPr="006353F8">
        <w:rPr>
          <w:rFonts w:ascii="Times New Roman" w:eastAsia="MS Mincho" w:hAnsi="Times New Roman" w:cs="Times New Roman"/>
          <w:iCs/>
          <w:color w:val="000000"/>
          <w:kern w:val="0"/>
          <w:sz w:val="24"/>
          <w:szCs w:val="24"/>
          <w:vertAlign w:val="superscript"/>
          <w:lang w:val="en-GB" w:eastAsia="en-IN"/>
          <w14:ligatures w14:val="none"/>
        </w:rPr>
        <w:t>2</w:t>
      </w:r>
      <w:r w:rsidRPr="006353F8">
        <w:rPr>
          <w:rFonts w:ascii="Times New Roman" w:eastAsia="MS Mincho" w:hAnsi="Times New Roman" w:cs="Times New Roman"/>
          <w:iCs/>
          <w:color w:val="000000"/>
          <w:kern w:val="0"/>
          <w:sz w:val="24"/>
          <w:szCs w:val="24"/>
          <w:lang w:val="en-GB" w:eastAsia="en-IN"/>
          <w14:ligatures w14:val="none"/>
        </w:rPr>
        <w:t>Division of Materials Science and Engineering, Ames Laboratory, US Department of Energy, Ames, IA 50011, USA</w:t>
      </w:r>
    </w:p>
    <w:p w14:paraId="762C67E1" w14:textId="77777777" w:rsidR="006353F8" w:rsidRPr="006353F8" w:rsidRDefault="006353F8" w:rsidP="006353F8">
      <w:pPr>
        <w:spacing w:line="480" w:lineRule="auto"/>
        <w:contextualSpacing/>
        <w:jc w:val="center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6353F8">
        <w:rPr>
          <w:rFonts w:ascii="Times New Roman" w:hAnsi="Times New Roman" w:cs="Times New Roman"/>
          <w:kern w:val="0"/>
          <w:sz w:val="24"/>
          <w:szCs w:val="24"/>
          <w:vertAlign w:val="superscript"/>
          <w:lang w:val="en-US"/>
          <w14:ligatures w14:val="none"/>
        </w:rPr>
        <w:t>2</w:t>
      </w:r>
      <w:r w:rsidRPr="006353F8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Department of Mechanical and Nuclear Engineering, Virginia Commonwealth University, Richmond, VA 23059, U S A</w:t>
      </w:r>
    </w:p>
    <w:p w14:paraId="209A2770" w14:textId="77777777" w:rsidR="006353F8" w:rsidRPr="006353F8" w:rsidRDefault="006353F8" w:rsidP="006353F8">
      <w:pPr>
        <w:spacing w:line="480" w:lineRule="auto"/>
        <w:contextualSpacing/>
        <w:jc w:val="center"/>
        <w:rPr>
          <w:rFonts w:ascii="Times New Roman" w:eastAsia="MS Mincho" w:hAnsi="Times New Roman" w:cs="Times New Roman"/>
          <w:iCs/>
          <w:color w:val="000000"/>
          <w:kern w:val="0"/>
          <w:sz w:val="28"/>
          <w:szCs w:val="28"/>
          <w:lang w:val="en-GB" w:eastAsia="en-IN"/>
          <w14:ligatures w14:val="none"/>
        </w:rPr>
      </w:pPr>
      <w:r w:rsidRPr="006353F8">
        <w:rPr>
          <w:rFonts w:ascii="Times New Roman" w:hAnsi="Times New Roman" w:cs="Times New Roman"/>
          <w:kern w:val="0"/>
          <w:sz w:val="24"/>
          <w:szCs w:val="24"/>
          <w:vertAlign w:val="superscript"/>
          <w:lang w:val="en-US"/>
          <w14:ligatures w14:val="none"/>
        </w:rPr>
        <w:t>4</w:t>
      </w:r>
      <w:r w:rsidRPr="006353F8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Martino’s Center for Biomedical Imaging, Department of Psychiatry, Harvard Medical School, Harvard University, Boston, MA 021129, USA </w:t>
      </w:r>
    </w:p>
    <w:p w14:paraId="54E7C189" w14:textId="77777777" w:rsidR="006353F8" w:rsidRPr="006353F8" w:rsidRDefault="006353F8" w:rsidP="006353F8">
      <w:pPr>
        <w:spacing w:line="480" w:lineRule="auto"/>
        <w:contextualSpacing/>
        <w:jc w:val="center"/>
        <w:rPr>
          <w:rFonts w:ascii="Times New Roman" w:eastAsia="MS Mincho" w:hAnsi="Times New Roman" w:cs="Times New Roman"/>
          <w:iCs/>
          <w:color w:val="000000"/>
          <w:kern w:val="0"/>
          <w:sz w:val="24"/>
          <w:szCs w:val="24"/>
          <w:lang w:val="en-GB" w:eastAsia="en-IN"/>
          <w14:ligatures w14:val="none"/>
        </w:rPr>
      </w:pPr>
    </w:p>
    <w:p w14:paraId="59F89A68" w14:textId="77777777" w:rsidR="006353F8" w:rsidRPr="006353F8" w:rsidRDefault="006353F8" w:rsidP="006353F8">
      <w:pPr>
        <w:spacing w:line="480" w:lineRule="auto"/>
        <w:contextualSpacing/>
        <w:jc w:val="center"/>
        <w:rPr>
          <w:rFonts w:ascii="Times New Roman" w:eastAsia="MS Mincho" w:hAnsi="Times New Roman" w:cs="Times New Roman"/>
          <w:iCs/>
          <w:color w:val="000000"/>
          <w:kern w:val="0"/>
          <w:sz w:val="24"/>
          <w:szCs w:val="24"/>
          <w:lang w:val="en-GB" w:eastAsia="en-IN"/>
          <w14:ligatures w14:val="none"/>
        </w:rPr>
      </w:pPr>
    </w:p>
    <w:p w14:paraId="3148685D" w14:textId="77777777" w:rsidR="006353F8" w:rsidRPr="006353F8" w:rsidRDefault="006353F8" w:rsidP="006353F8">
      <w:pPr>
        <w:spacing w:line="480" w:lineRule="auto"/>
        <w:contextualSpacing/>
        <w:jc w:val="center"/>
        <w:rPr>
          <w:rFonts w:ascii="Times New Roman" w:eastAsia="MS Mincho" w:hAnsi="Times New Roman" w:cs="Times New Roman"/>
          <w:iCs/>
          <w:color w:val="000000"/>
          <w:kern w:val="0"/>
          <w:sz w:val="24"/>
          <w:szCs w:val="24"/>
          <w:lang w:val="en-GB" w:eastAsia="en-IN"/>
          <w14:ligatures w14:val="none"/>
        </w:rPr>
      </w:pPr>
      <w:r w:rsidRPr="006353F8">
        <w:rPr>
          <w:rFonts w:ascii="Times New Roman" w:eastAsia="MS Mincho" w:hAnsi="Times New Roman" w:cs="Times New Roman"/>
          <w:iCs/>
          <w:color w:val="000000"/>
          <w:kern w:val="0"/>
          <w:sz w:val="24"/>
          <w:szCs w:val="24"/>
          <w:lang w:val="en-GB" w:eastAsia="en-IN"/>
          <w14:ligatures w14:val="none"/>
        </w:rPr>
        <w:t>*Corresponding author e-mail:</w:t>
      </w:r>
    </w:p>
    <w:p w14:paraId="41D896CB" w14:textId="77777777" w:rsidR="006353F8" w:rsidRPr="006353F8" w:rsidRDefault="006353F8" w:rsidP="006353F8">
      <w:pPr>
        <w:spacing w:line="480" w:lineRule="auto"/>
        <w:contextualSpacing/>
        <w:jc w:val="center"/>
        <w:rPr>
          <w:rFonts w:ascii="Times New Roman" w:hAnsi="Times New Roman" w:cs="Times New Roman"/>
          <w:kern w:val="0"/>
          <w:lang w:val="en-US"/>
          <w14:ligatures w14:val="none"/>
        </w:rPr>
      </w:pPr>
      <w:r w:rsidRPr="006353F8">
        <w:rPr>
          <w:rFonts w:ascii="Times New Roman" w:eastAsia="MS Mincho" w:hAnsi="Times New Roman" w:cs="Times New Roman"/>
          <w:iCs/>
          <w:color w:val="000000"/>
          <w:kern w:val="0"/>
          <w:lang w:val="en-GB" w:eastAsia="en-IN"/>
          <w14:ligatures w14:val="none"/>
        </w:rPr>
        <w:t>E-mail</w:t>
      </w:r>
      <w:r w:rsidRPr="006353F8">
        <w:rPr>
          <w:rFonts w:ascii="Times New Roman" w:eastAsia="MS Mincho" w:hAnsi="Times New Roman" w:cs="Times New Roman"/>
          <w:kern w:val="0"/>
          <w:lang w:val="en-US" w:eastAsia="en-IN"/>
          <w14:ligatures w14:val="none"/>
        </w:rPr>
        <w:t xml:space="preserve">: </w:t>
      </w:r>
      <w:hyperlink r:id="rId4" w:history="1">
        <w:r w:rsidRPr="006353F8">
          <w:rPr>
            <w:rFonts w:ascii="Times New Roman" w:hAnsi="Times New Roman" w:cs="Times New Roman"/>
            <w:color w:val="0563C1" w:themeColor="hyperlink"/>
            <w:kern w:val="0"/>
            <w:u w:val="single"/>
            <w:lang w:val="en-US"/>
            <w14:ligatures w14:val="none"/>
          </w:rPr>
          <w:t>jyotipritom09@gmail.com</w:t>
        </w:r>
      </w:hyperlink>
      <w:r w:rsidRPr="006353F8">
        <w:rPr>
          <w:rFonts w:ascii="Times New Roman" w:hAnsi="Times New Roman" w:cs="Times New Roman"/>
          <w:kern w:val="0"/>
          <w:lang w:val="en-US"/>
          <w14:ligatures w14:val="none"/>
        </w:rPr>
        <w:t xml:space="preserve">, </w:t>
      </w:r>
      <w:hyperlink r:id="rId5" w:history="1">
        <w:r w:rsidRPr="006353F8">
          <w:rPr>
            <w:rFonts w:ascii="Times New Roman" w:hAnsi="Times New Roman" w:cs="Times New Roman"/>
            <w:color w:val="0563C1" w:themeColor="hyperlink"/>
            <w:kern w:val="0"/>
            <w:u w:val="single"/>
            <w:lang w:val="en-US"/>
            <w14:ligatures w14:val="none"/>
          </w:rPr>
          <w:t>onegroupb203@gmail.com</w:t>
        </w:r>
      </w:hyperlink>
      <w:r w:rsidRPr="006353F8">
        <w:rPr>
          <w:rFonts w:ascii="Times New Roman" w:hAnsi="Times New Roman" w:cs="Times New Roman"/>
          <w:kern w:val="0"/>
          <w:lang w:val="en-US"/>
          <w14:ligatures w14:val="none"/>
        </w:rPr>
        <w:t xml:space="preserve"> , </w:t>
      </w:r>
      <w:hyperlink r:id="rId6" w:history="1">
        <w:r w:rsidRPr="006353F8">
          <w:rPr>
            <w:rFonts w:ascii="Times New Roman" w:hAnsi="Times New Roman" w:cs="Times New Roman"/>
            <w:color w:val="0563C1" w:themeColor="hyperlink"/>
            <w:kern w:val="0"/>
            <w:u w:val="single"/>
            <w:lang w:val="en-US"/>
            <w14:ligatures w14:val="none"/>
          </w:rPr>
          <w:t>rhadimani@vcu.edu</w:t>
        </w:r>
      </w:hyperlink>
      <w:r w:rsidRPr="006353F8">
        <w:rPr>
          <w:rFonts w:ascii="Times New Roman" w:hAnsi="Times New Roman" w:cs="Times New Roman"/>
          <w:kern w:val="0"/>
          <w:lang w:val="en-US"/>
          <w14:ligatures w14:val="none"/>
        </w:rPr>
        <w:t xml:space="preserve"> </w:t>
      </w:r>
    </w:p>
    <w:p w14:paraId="5AB35640" w14:textId="2D00CEA3" w:rsidR="000B5093" w:rsidRDefault="000B5093"/>
    <w:p w14:paraId="13040096" w14:textId="1B9724E7" w:rsidR="000B5093" w:rsidRDefault="000B5093"/>
    <w:p w14:paraId="106F846B" w14:textId="2137AFD3" w:rsidR="000B5093" w:rsidRDefault="000B5093"/>
    <w:p w14:paraId="7060F8E8" w14:textId="359A9D57" w:rsidR="006353F8" w:rsidRDefault="006353F8">
      <w:r>
        <w:br w:type="page"/>
      </w:r>
    </w:p>
    <w:p w14:paraId="20522D01" w14:textId="62109495" w:rsidR="000B5093" w:rsidRDefault="000B5093"/>
    <w:p w14:paraId="7A751E1B" w14:textId="0DFA796B" w:rsidR="000B5093" w:rsidRDefault="00D55137">
      <w:r w:rsidRPr="00D55137">
        <w:drawing>
          <wp:anchor distT="0" distB="0" distL="114300" distR="114300" simplePos="0" relativeHeight="251658240" behindDoc="1" locked="0" layoutInCell="1" allowOverlap="1" wp14:anchorId="5F4664B9" wp14:editId="6BDB19FF">
            <wp:simplePos x="0" y="0"/>
            <wp:positionH relativeFrom="margin">
              <wp:posOffset>339505</wp:posOffset>
            </wp:positionH>
            <wp:positionV relativeFrom="paragraph">
              <wp:posOffset>3961</wp:posOffset>
            </wp:positionV>
            <wp:extent cx="4807390" cy="4192752"/>
            <wp:effectExtent l="0" t="0" r="0" b="0"/>
            <wp:wrapNone/>
            <wp:docPr id="967214424" name="Picture 1" descr="A picture containing screenshot, text, line, fo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214424" name="Picture 1" descr="A picture containing screenshot, text, line, fon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7397" cy="4201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BA35F2" w14:textId="5A8A7D6C" w:rsidR="000B5093" w:rsidRDefault="000B5093"/>
    <w:p w14:paraId="2ABD402B" w14:textId="3953791A" w:rsidR="000B5093" w:rsidRDefault="000B5093"/>
    <w:p w14:paraId="5259BF39" w14:textId="5809D34F" w:rsidR="000B5093" w:rsidRDefault="000B5093"/>
    <w:p w14:paraId="0BFC633B" w14:textId="6C7786A1" w:rsidR="000B5093" w:rsidRDefault="000B5093"/>
    <w:p w14:paraId="4074B12B" w14:textId="57BDA100" w:rsidR="000B5093" w:rsidRDefault="000B5093"/>
    <w:p w14:paraId="20D669CC" w14:textId="5CA5870E" w:rsidR="000B5093" w:rsidRDefault="000B5093"/>
    <w:p w14:paraId="553B1D05" w14:textId="57D52919" w:rsidR="000B5093" w:rsidRDefault="000B5093"/>
    <w:p w14:paraId="27968D95" w14:textId="55C25D60" w:rsidR="000B5093" w:rsidRDefault="000B5093"/>
    <w:p w14:paraId="1C851A52" w14:textId="2510DBF1" w:rsidR="000B5093" w:rsidRDefault="000B5093"/>
    <w:p w14:paraId="12D26FB1" w14:textId="2E138330" w:rsidR="000B5093" w:rsidRDefault="000B5093"/>
    <w:p w14:paraId="3D9C9085" w14:textId="3A610E1E" w:rsidR="000B5093" w:rsidRDefault="000B5093"/>
    <w:p w14:paraId="38675989" w14:textId="6FE29EEE" w:rsidR="000B5093" w:rsidRDefault="000B5093"/>
    <w:p w14:paraId="63F7F935" w14:textId="3B20640F" w:rsidR="000B5093" w:rsidRDefault="000B5093"/>
    <w:p w14:paraId="6FF26367" w14:textId="77777777" w:rsidR="006353F8" w:rsidRDefault="006353F8"/>
    <w:p w14:paraId="64AB6C50" w14:textId="095137C4" w:rsidR="000B5093" w:rsidRPr="00BC691F" w:rsidRDefault="000B5093" w:rsidP="00BC691F">
      <w:pPr>
        <w:jc w:val="center"/>
        <w:rPr>
          <w:rFonts w:ascii="Times New Roman" w:hAnsi="Times New Roman" w:cs="Times New Roman"/>
        </w:rPr>
      </w:pPr>
      <w:r w:rsidRPr="00BC691F">
        <w:rPr>
          <w:rFonts w:ascii="Times New Roman" w:hAnsi="Times New Roman" w:cs="Times New Roman"/>
          <w:b/>
          <w:bCs/>
        </w:rPr>
        <w:t>Fig.S1.</w:t>
      </w:r>
      <w:r w:rsidRPr="00BC691F">
        <w:rPr>
          <w:rFonts w:ascii="Times New Roman" w:hAnsi="Times New Roman" w:cs="Times New Roman"/>
        </w:rPr>
        <w:t xml:space="preserve">  </w:t>
      </w:r>
      <w:r w:rsidR="006353F8" w:rsidRPr="00BC691F">
        <w:rPr>
          <w:rFonts w:ascii="Times New Roman" w:hAnsi="Times New Roman" w:cs="Times New Roman"/>
        </w:rPr>
        <w:t xml:space="preserve">Recorded XRD diffractogram of the </w:t>
      </w:r>
      <w:r w:rsidR="006353F8" w:rsidRPr="00BC691F">
        <w:rPr>
          <w:rFonts w:ascii="Times New Roman" w:eastAsiaTheme="majorEastAsia" w:hAnsi="Times New Roman" w:cs="Times New Roman"/>
          <w:color w:val="000000" w:themeColor="text1"/>
          <w:kern w:val="24"/>
        </w:rPr>
        <w:t>Gd</w:t>
      </w:r>
      <w:r w:rsidR="006353F8" w:rsidRPr="00BC691F">
        <w:rPr>
          <w:rFonts w:ascii="Times New Roman" w:eastAsiaTheme="majorEastAsia" w:hAnsi="Times New Roman" w:cs="Times New Roman"/>
          <w:color w:val="000000" w:themeColor="text1"/>
          <w:kern w:val="24"/>
          <w:vertAlign w:val="subscript"/>
        </w:rPr>
        <w:t>5</w:t>
      </w:r>
      <w:r w:rsidR="006353F8" w:rsidRPr="00BC691F">
        <w:rPr>
          <w:rFonts w:ascii="Times New Roman" w:eastAsiaTheme="majorEastAsia" w:hAnsi="Times New Roman" w:cs="Times New Roman"/>
          <w:color w:val="000000" w:themeColor="text1"/>
          <w:kern w:val="24"/>
        </w:rPr>
        <w:t>Si</w:t>
      </w:r>
      <w:r w:rsidR="006353F8" w:rsidRPr="00BC691F">
        <w:rPr>
          <w:rFonts w:ascii="Times New Roman" w:eastAsiaTheme="majorEastAsia" w:hAnsi="Times New Roman" w:cs="Times New Roman"/>
          <w:color w:val="000000" w:themeColor="text1"/>
          <w:kern w:val="24"/>
          <w:vertAlign w:val="subscript"/>
        </w:rPr>
        <w:t>2</w:t>
      </w:r>
      <w:r w:rsidR="006353F8" w:rsidRPr="00BC691F">
        <w:rPr>
          <w:rFonts w:ascii="Times New Roman" w:eastAsiaTheme="majorEastAsia" w:hAnsi="Times New Roman" w:cs="Times New Roman"/>
          <w:color w:val="000000" w:themeColor="text1"/>
          <w:kern w:val="24"/>
        </w:rPr>
        <w:t>Ge</w:t>
      </w:r>
      <w:r w:rsidR="006353F8" w:rsidRPr="00BC691F">
        <w:rPr>
          <w:rFonts w:ascii="Times New Roman" w:eastAsiaTheme="majorEastAsia" w:hAnsi="Times New Roman" w:cs="Times New Roman"/>
          <w:color w:val="000000" w:themeColor="text1"/>
          <w:kern w:val="24"/>
          <w:vertAlign w:val="subscript"/>
        </w:rPr>
        <w:t>2</w:t>
      </w:r>
      <w:r w:rsidR="006353F8" w:rsidRPr="00BC691F">
        <w:rPr>
          <w:rFonts w:ascii="Times New Roman" w:eastAsiaTheme="minorEastAsia" w:hAnsi="Times New Roman" w:cs="Times New Roman"/>
          <w:color w:val="374151"/>
          <w:kern w:val="24"/>
          <w:lang w:val="en-US"/>
        </w:rPr>
        <w:t xml:space="preserve"> nanoparticles.</w:t>
      </w:r>
    </w:p>
    <w:p w14:paraId="52BF9D65" w14:textId="1C061B69" w:rsidR="000B5093" w:rsidRDefault="000B5093"/>
    <w:p w14:paraId="31565E51" w14:textId="596D14BA" w:rsidR="000B5093" w:rsidRDefault="000B5093"/>
    <w:p w14:paraId="48C11277" w14:textId="31EE327A" w:rsidR="000B5093" w:rsidRDefault="000B5093"/>
    <w:p w14:paraId="1A134498" w14:textId="703B3FA0" w:rsidR="000B5093" w:rsidRDefault="000B5093"/>
    <w:p w14:paraId="2C04D71C" w14:textId="77777777" w:rsidR="000B5093" w:rsidRDefault="000B5093"/>
    <w:sectPr w:rsidR="000B50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093"/>
    <w:rsid w:val="00074724"/>
    <w:rsid w:val="000B5093"/>
    <w:rsid w:val="0041434E"/>
    <w:rsid w:val="006353F8"/>
    <w:rsid w:val="00BC691F"/>
    <w:rsid w:val="00CC7E7B"/>
    <w:rsid w:val="00D55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DA6462"/>
  <w15:chartTrackingRefBased/>
  <w15:docId w15:val="{E49A6ACA-0E90-40AB-A1EB-64BB45935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S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hadimani@vcu.edu" TargetMode="External"/><Relationship Id="rId5" Type="http://schemas.openxmlformats.org/officeDocument/2006/relationships/hyperlink" Target="mailto:onegroupb203@gmail.com" TargetMode="External"/><Relationship Id="rId4" Type="http://schemas.openxmlformats.org/officeDocument/2006/relationships/hyperlink" Target="mailto:jyotipritom09@gmai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Pritom Jyoti Bora</dc:creator>
  <cp:keywords/>
  <dc:description/>
  <cp:lastModifiedBy>Pritom Jyoti Bora</cp:lastModifiedBy>
  <cp:revision>4</cp:revision>
  <dcterms:created xsi:type="dcterms:W3CDTF">2023-03-29T13:52:00Z</dcterms:created>
  <dcterms:modified xsi:type="dcterms:W3CDTF">2023-07-03T07:19:00Z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298231-ee28-4c9e-9ffa-238d0040efda_Enabled">
    <vt:lpwstr>true</vt:lpwstr>
  </property>
  <property fmtid="{D5CDD505-2E9C-101B-9397-08002B2CF9AE}" pid="3" name="MSIP_Label_be298231-ee28-4c9e-9ffa-238d0040efda_SetDate">
    <vt:lpwstr>2023-07-03T07:07:28Z</vt:lpwstr>
  </property>
  <property fmtid="{D5CDD505-2E9C-101B-9397-08002B2CF9AE}" pid="4" name="MSIP_Label_be298231-ee28-4c9e-9ffa-238d0040efda_Method">
    <vt:lpwstr>Privileged</vt:lpwstr>
  </property>
  <property fmtid="{D5CDD505-2E9C-101B-9397-08002B2CF9AE}" pid="5" name="MSIP_Label_be298231-ee28-4c9e-9ffa-238d0040efda_Name">
    <vt:lpwstr>Public</vt:lpwstr>
  </property>
  <property fmtid="{D5CDD505-2E9C-101B-9397-08002B2CF9AE}" pid="6" name="MSIP_Label_be298231-ee28-4c9e-9ffa-238d0040efda_SiteId">
    <vt:lpwstr>3476b776-e990-4f72-b950-62489831623d</vt:lpwstr>
  </property>
  <property fmtid="{D5CDD505-2E9C-101B-9397-08002B2CF9AE}" pid="7" name="MSIP_Label_be298231-ee28-4c9e-9ffa-238d0040efda_ActionId">
    <vt:lpwstr>d52f7e8a-6c37-4f20-8ee6-cf7e6e479fd6</vt:lpwstr>
  </property>
  <property fmtid="{D5CDD505-2E9C-101B-9397-08002B2CF9AE}" pid="8" name="MSIP_Label_be298231-ee28-4c9e-9ffa-238d0040efda_ContentBits">
    <vt:lpwstr>0</vt:lpwstr>
  </property>
</Properties>
</file>