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BB830C" w14:textId="03CC6191" w:rsidR="00226D5F" w:rsidRDefault="00A232F4" w:rsidP="00A232F4">
      <w:pPr>
        <w:spacing w:line="480" w:lineRule="auto"/>
        <w:jc w:val="center"/>
      </w:pPr>
      <w:r>
        <w:t>Qua</w:t>
      </w:r>
      <w:r w:rsidR="00D43216">
        <w:t xml:space="preserve">ntifying the Effects of Sleep of Sensor-Derived Variables from </w:t>
      </w:r>
      <w:r>
        <w:t>Upper Limb A</w:t>
      </w:r>
      <w:r w:rsidR="00D43216">
        <w:t xml:space="preserve">ccelerometry </w:t>
      </w:r>
      <w:r>
        <w:t>in People with and without Upper Limb Impairment</w:t>
      </w:r>
    </w:p>
    <w:p w14:paraId="289F21B4" w14:textId="77777777" w:rsidR="00A232F4" w:rsidRDefault="00A232F4" w:rsidP="00A232F4">
      <w:pPr>
        <w:spacing w:line="480" w:lineRule="auto"/>
        <w:jc w:val="center"/>
      </w:pPr>
      <w:r>
        <w:t>SUPPLEMENTAL MATERIAL</w:t>
      </w:r>
    </w:p>
    <w:p w14:paraId="7BDCAEA9" w14:textId="77777777" w:rsidR="00905CEA" w:rsidRDefault="00905CEA" w:rsidP="00905CEA">
      <w:pPr>
        <w:spacing w:line="480" w:lineRule="auto"/>
        <w:contextualSpacing/>
      </w:pPr>
      <w:r>
        <w:t>Supplemental Table 1.</w:t>
      </w:r>
      <w:r w:rsidR="0072567E">
        <w:t xml:space="preserve"> Demographic and Clinical Characteristics by Diagnosis </w:t>
      </w:r>
    </w:p>
    <w:tbl>
      <w:tblPr>
        <w:tblStyle w:val="TableGrid"/>
        <w:tblW w:w="0" w:type="auto"/>
        <w:tblInd w:w="0" w:type="dxa"/>
        <w:tblLook w:val="04A0" w:firstRow="1" w:lastRow="0" w:firstColumn="1" w:lastColumn="0" w:noHBand="0" w:noVBand="1"/>
      </w:tblPr>
      <w:tblGrid>
        <w:gridCol w:w="2335"/>
        <w:gridCol w:w="1239"/>
        <w:gridCol w:w="1066"/>
        <w:gridCol w:w="1336"/>
        <w:gridCol w:w="1269"/>
        <w:gridCol w:w="1234"/>
        <w:gridCol w:w="1249"/>
        <w:gridCol w:w="1062"/>
      </w:tblGrid>
      <w:tr w:rsidR="00DE6DF2" w:rsidRPr="00574F89" w14:paraId="14250947" w14:textId="77777777" w:rsidTr="00E5700C">
        <w:tc>
          <w:tcPr>
            <w:tcW w:w="2335" w:type="dxa"/>
          </w:tcPr>
          <w:p w14:paraId="5C25730B" w14:textId="77777777" w:rsidR="00580BB6" w:rsidRPr="00574F89" w:rsidRDefault="00580BB6" w:rsidP="007065C8">
            <w:pPr>
              <w:contextualSpacing/>
              <w:jc w:val="center"/>
              <w:rPr>
                <w:b/>
                <w:sz w:val="20"/>
                <w:szCs w:val="20"/>
              </w:rPr>
            </w:pPr>
            <w:r w:rsidRPr="00574F89">
              <w:rPr>
                <w:b/>
                <w:sz w:val="20"/>
                <w:szCs w:val="20"/>
              </w:rPr>
              <w:t>Variable</w:t>
            </w:r>
          </w:p>
        </w:tc>
        <w:tc>
          <w:tcPr>
            <w:tcW w:w="1239" w:type="dxa"/>
          </w:tcPr>
          <w:p w14:paraId="23BB4B55" w14:textId="77777777" w:rsidR="00580BB6" w:rsidRPr="00574F89" w:rsidRDefault="00580BB6" w:rsidP="007065C8">
            <w:pPr>
              <w:contextualSpacing/>
              <w:jc w:val="center"/>
              <w:rPr>
                <w:b/>
                <w:sz w:val="20"/>
                <w:szCs w:val="20"/>
              </w:rPr>
            </w:pPr>
            <w:r w:rsidRPr="00574F89">
              <w:rPr>
                <w:b/>
                <w:sz w:val="20"/>
                <w:szCs w:val="20"/>
              </w:rPr>
              <w:t>Controls</w:t>
            </w:r>
          </w:p>
          <w:p w14:paraId="6345C9A7" w14:textId="77777777" w:rsidR="007065C8" w:rsidRPr="00574F89" w:rsidRDefault="007065C8" w:rsidP="0007148E">
            <w:pPr>
              <w:contextualSpacing/>
              <w:jc w:val="center"/>
              <w:rPr>
                <w:b/>
                <w:sz w:val="20"/>
                <w:szCs w:val="20"/>
              </w:rPr>
            </w:pPr>
            <w:r w:rsidRPr="00574F89">
              <w:rPr>
                <w:b/>
                <w:sz w:val="20"/>
                <w:szCs w:val="20"/>
              </w:rPr>
              <w:t xml:space="preserve">(n = </w:t>
            </w:r>
            <w:r w:rsidR="0007148E" w:rsidRPr="00574F89">
              <w:rPr>
                <w:b/>
                <w:sz w:val="20"/>
                <w:szCs w:val="20"/>
              </w:rPr>
              <w:t>65</w:t>
            </w:r>
            <w:r w:rsidRPr="00574F89">
              <w:rPr>
                <w:b/>
                <w:sz w:val="20"/>
                <w:szCs w:val="20"/>
              </w:rPr>
              <w:t>)</w:t>
            </w:r>
          </w:p>
        </w:tc>
        <w:tc>
          <w:tcPr>
            <w:tcW w:w="1066" w:type="dxa"/>
          </w:tcPr>
          <w:p w14:paraId="0755FA57" w14:textId="77777777" w:rsidR="00580BB6" w:rsidRPr="00574F89" w:rsidRDefault="00580BB6" w:rsidP="007065C8">
            <w:pPr>
              <w:contextualSpacing/>
              <w:jc w:val="center"/>
              <w:rPr>
                <w:b/>
                <w:sz w:val="20"/>
                <w:szCs w:val="20"/>
              </w:rPr>
            </w:pPr>
            <w:r w:rsidRPr="00574F89">
              <w:rPr>
                <w:b/>
                <w:sz w:val="20"/>
                <w:szCs w:val="20"/>
              </w:rPr>
              <w:t>Stroke</w:t>
            </w:r>
          </w:p>
          <w:p w14:paraId="087199F3" w14:textId="77777777" w:rsidR="007065C8" w:rsidRPr="00574F89" w:rsidRDefault="0007148E" w:rsidP="007065C8">
            <w:pPr>
              <w:contextualSpacing/>
              <w:jc w:val="center"/>
              <w:rPr>
                <w:b/>
                <w:sz w:val="20"/>
                <w:szCs w:val="20"/>
              </w:rPr>
            </w:pPr>
            <w:r w:rsidRPr="00574F89">
              <w:rPr>
                <w:b/>
                <w:sz w:val="20"/>
                <w:szCs w:val="20"/>
              </w:rPr>
              <w:t>(n = 25</w:t>
            </w:r>
            <w:r w:rsidR="007065C8" w:rsidRPr="00574F89">
              <w:rPr>
                <w:b/>
                <w:sz w:val="20"/>
                <w:szCs w:val="20"/>
              </w:rPr>
              <w:t>)</w:t>
            </w:r>
          </w:p>
        </w:tc>
        <w:tc>
          <w:tcPr>
            <w:tcW w:w="1336" w:type="dxa"/>
          </w:tcPr>
          <w:p w14:paraId="092BB78D" w14:textId="77777777" w:rsidR="00580BB6" w:rsidRPr="00574F89" w:rsidRDefault="00580BB6" w:rsidP="007065C8">
            <w:pPr>
              <w:contextualSpacing/>
              <w:jc w:val="center"/>
              <w:rPr>
                <w:b/>
                <w:sz w:val="20"/>
                <w:szCs w:val="20"/>
              </w:rPr>
            </w:pPr>
            <w:r w:rsidRPr="00574F89">
              <w:rPr>
                <w:b/>
                <w:sz w:val="20"/>
                <w:szCs w:val="20"/>
              </w:rPr>
              <w:t>Multiple Sclerosis</w:t>
            </w:r>
          </w:p>
          <w:p w14:paraId="6D2D5F81" w14:textId="77777777" w:rsidR="00A11B18" w:rsidRPr="00574F89" w:rsidRDefault="00A11B18" w:rsidP="007065C8">
            <w:pPr>
              <w:contextualSpacing/>
              <w:jc w:val="center"/>
              <w:rPr>
                <w:b/>
                <w:sz w:val="20"/>
                <w:szCs w:val="20"/>
              </w:rPr>
            </w:pPr>
            <w:r w:rsidRPr="00574F89">
              <w:rPr>
                <w:b/>
                <w:sz w:val="20"/>
                <w:szCs w:val="20"/>
              </w:rPr>
              <w:t>(n</w:t>
            </w:r>
            <w:r w:rsidR="0007148E" w:rsidRPr="00574F89">
              <w:rPr>
                <w:b/>
                <w:sz w:val="20"/>
                <w:szCs w:val="20"/>
              </w:rPr>
              <w:t xml:space="preserve"> = 9</w:t>
            </w:r>
            <w:r w:rsidRPr="00574F89">
              <w:rPr>
                <w:b/>
                <w:sz w:val="20"/>
                <w:szCs w:val="20"/>
              </w:rPr>
              <w:t>)</w:t>
            </w:r>
          </w:p>
        </w:tc>
        <w:tc>
          <w:tcPr>
            <w:tcW w:w="1269" w:type="dxa"/>
          </w:tcPr>
          <w:p w14:paraId="00B5DC6A" w14:textId="77777777" w:rsidR="00580BB6" w:rsidRPr="00574F89" w:rsidRDefault="004051A4" w:rsidP="007065C8">
            <w:pPr>
              <w:contextualSpacing/>
              <w:jc w:val="center"/>
              <w:rPr>
                <w:b/>
                <w:sz w:val="20"/>
                <w:szCs w:val="20"/>
              </w:rPr>
            </w:pPr>
            <w:r w:rsidRPr="00574F89">
              <w:rPr>
                <w:b/>
                <w:sz w:val="20"/>
                <w:szCs w:val="20"/>
              </w:rPr>
              <w:t>Shoulder Pain</w:t>
            </w:r>
          </w:p>
          <w:p w14:paraId="5BD58E6C" w14:textId="77777777" w:rsidR="002E6C3B" w:rsidRPr="00574F89" w:rsidRDefault="002E6C3B" w:rsidP="007065C8">
            <w:pPr>
              <w:contextualSpacing/>
              <w:jc w:val="center"/>
              <w:rPr>
                <w:b/>
                <w:sz w:val="20"/>
                <w:szCs w:val="20"/>
              </w:rPr>
            </w:pPr>
            <w:r w:rsidRPr="00574F89">
              <w:rPr>
                <w:b/>
                <w:sz w:val="20"/>
                <w:szCs w:val="20"/>
              </w:rPr>
              <w:t>(n</w:t>
            </w:r>
            <w:r w:rsidR="0007148E" w:rsidRPr="00574F89">
              <w:rPr>
                <w:b/>
                <w:sz w:val="20"/>
                <w:szCs w:val="20"/>
              </w:rPr>
              <w:t xml:space="preserve"> = 10</w:t>
            </w:r>
            <w:r w:rsidRPr="00574F89">
              <w:rPr>
                <w:b/>
                <w:sz w:val="20"/>
                <w:szCs w:val="20"/>
              </w:rPr>
              <w:t>)</w:t>
            </w:r>
          </w:p>
        </w:tc>
        <w:tc>
          <w:tcPr>
            <w:tcW w:w="1234" w:type="dxa"/>
          </w:tcPr>
          <w:p w14:paraId="2AC59CC1" w14:textId="77777777" w:rsidR="00580BB6" w:rsidRPr="00574F89" w:rsidRDefault="004051A4" w:rsidP="007065C8">
            <w:pPr>
              <w:contextualSpacing/>
              <w:jc w:val="center"/>
              <w:rPr>
                <w:b/>
                <w:sz w:val="20"/>
                <w:szCs w:val="20"/>
              </w:rPr>
            </w:pPr>
            <w:r w:rsidRPr="00574F89">
              <w:rPr>
                <w:b/>
                <w:sz w:val="20"/>
                <w:szCs w:val="20"/>
              </w:rPr>
              <w:t>Fracture, Distal Radius</w:t>
            </w:r>
          </w:p>
          <w:p w14:paraId="7A1B5D0B" w14:textId="77777777" w:rsidR="002E6C3B" w:rsidRPr="00574F89" w:rsidRDefault="002E6C3B" w:rsidP="007065C8">
            <w:pPr>
              <w:contextualSpacing/>
              <w:jc w:val="center"/>
              <w:rPr>
                <w:b/>
                <w:sz w:val="20"/>
                <w:szCs w:val="20"/>
              </w:rPr>
            </w:pPr>
            <w:r w:rsidRPr="00574F89">
              <w:rPr>
                <w:b/>
                <w:sz w:val="20"/>
                <w:szCs w:val="20"/>
              </w:rPr>
              <w:t>(n</w:t>
            </w:r>
            <w:r w:rsidR="0007148E" w:rsidRPr="00574F89">
              <w:rPr>
                <w:b/>
                <w:sz w:val="20"/>
                <w:szCs w:val="20"/>
              </w:rPr>
              <w:t xml:space="preserve"> = 9</w:t>
            </w:r>
            <w:r w:rsidRPr="00574F89">
              <w:rPr>
                <w:b/>
                <w:sz w:val="20"/>
                <w:szCs w:val="20"/>
              </w:rPr>
              <w:t>)</w:t>
            </w:r>
          </w:p>
        </w:tc>
        <w:tc>
          <w:tcPr>
            <w:tcW w:w="1249" w:type="dxa"/>
          </w:tcPr>
          <w:p w14:paraId="06CD7366" w14:textId="77777777" w:rsidR="00580BB6" w:rsidRPr="00574F89" w:rsidRDefault="004051A4" w:rsidP="007065C8">
            <w:pPr>
              <w:contextualSpacing/>
              <w:jc w:val="center"/>
              <w:rPr>
                <w:b/>
                <w:sz w:val="20"/>
                <w:szCs w:val="20"/>
              </w:rPr>
            </w:pPr>
            <w:r w:rsidRPr="00574F89">
              <w:rPr>
                <w:b/>
                <w:sz w:val="20"/>
                <w:szCs w:val="20"/>
              </w:rPr>
              <w:t xml:space="preserve">Fracture, Proximal </w:t>
            </w:r>
            <w:r w:rsidR="001B1D3D">
              <w:rPr>
                <w:b/>
                <w:sz w:val="20"/>
                <w:szCs w:val="20"/>
              </w:rPr>
              <w:t>Humerus</w:t>
            </w:r>
          </w:p>
          <w:p w14:paraId="12D0C209" w14:textId="77777777" w:rsidR="002E6C3B" w:rsidRPr="00574F89" w:rsidRDefault="002E6C3B" w:rsidP="007065C8">
            <w:pPr>
              <w:contextualSpacing/>
              <w:jc w:val="center"/>
              <w:rPr>
                <w:b/>
                <w:sz w:val="20"/>
                <w:szCs w:val="20"/>
              </w:rPr>
            </w:pPr>
            <w:r w:rsidRPr="00574F89">
              <w:rPr>
                <w:b/>
                <w:sz w:val="20"/>
                <w:szCs w:val="20"/>
              </w:rPr>
              <w:t>(n</w:t>
            </w:r>
            <w:r w:rsidR="0007148E" w:rsidRPr="00574F89">
              <w:rPr>
                <w:b/>
                <w:sz w:val="20"/>
                <w:szCs w:val="20"/>
              </w:rPr>
              <w:t xml:space="preserve"> = 5</w:t>
            </w:r>
            <w:r w:rsidRPr="00574F89">
              <w:rPr>
                <w:b/>
                <w:sz w:val="20"/>
                <w:szCs w:val="20"/>
              </w:rPr>
              <w:t>)</w:t>
            </w:r>
          </w:p>
        </w:tc>
        <w:tc>
          <w:tcPr>
            <w:tcW w:w="1062" w:type="dxa"/>
          </w:tcPr>
          <w:p w14:paraId="6DB08CAA" w14:textId="77777777" w:rsidR="00580BB6" w:rsidRPr="00574F89" w:rsidRDefault="004051A4" w:rsidP="007065C8">
            <w:pPr>
              <w:contextualSpacing/>
              <w:jc w:val="center"/>
              <w:rPr>
                <w:b/>
                <w:sz w:val="20"/>
                <w:szCs w:val="20"/>
              </w:rPr>
            </w:pPr>
            <w:r w:rsidRPr="00574F89">
              <w:rPr>
                <w:b/>
                <w:sz w:val="20"/>
                <w:szCs w:val="20"/>
              </w:rPr>
              <w:t>Breast Cancer</w:t>
            </w:r>
          </w:p>
          <w:p w14:paraId="291134D8" w14:textId="77777777" w:rsidR="002E6C3B" w:rsidRPr="00574F89" w:rsidRDefault="002E6C3B" w:rsidP="007065C8">
            <w:pPr>
              <w:contextualSpacing/>
              <w:jc w:val="center"/>
              <w:rPr>
                <w:b/>
                <w:sz w:val="20"/>
                <w:szCs w:val="20"/>
              </w:rPr>
            </w:pPr>
            <w:r w:rsidRPr="00574F89">
              <w:rPr>
                <w:b/>
                <w:sz w:val="20"/>
                <w:szCs w:val="20"/>
              </w:rPr>
              <w:t>(n</w:t>
            </w:r>
            <w:r w:rsidR="0007148E" w:rsidRPr="00574F89">
              <w:rPr>
                <w:b/>
                <w:sz w:val="20"/>
                <w:szCs w:val="20"/>
              </w:rPr>
              <w:t xml:space="preserve"> = 4</w:t>
            </w:r>
            <w:r w:rsidRPr="00574F89">
              <w:rPr>
                <w:b/>
                <w:sz w:val="20"/>
                <w:szCs w:val="20"/>
              </w:rPr>
              <w:t>)</w:t>
            </w:r>
          </w:p>
        </w:tc>
      </w:tr>
      <w:tr w:rsidR="00DE6DF2" w:rsidRPr="00574F89" w14:paraId="0AF29D64" w14:textId="77777777" w:rsidTr="00E5700C">
        <w:tc>
          <w:tcPr>
            <w:tcW w:w="2335" w:type="dxa"/>
          </w:tcPr>
          <w:p w14:paraId="6BE1B538" w14:textId="77777777" w:rsidR="007065C8" w:rsidRPr="00574F89" w:rsidRDefault="007065C8" w:rsidP="007065C8">
            <w:pPr>
              <w:rPr>
                <w:sz w:val="20"/>
                <w:szCs w:val="20"/>
              </w:rPr>
            </w:pPr>
            <w:r w:rsidRPr="00574F89">
              <w:rPr>
                <w:sz w:val="20"/>
                <w:szCs w:val="20"/>
              </w:rPr>
              <w:t>Age</w:t>
            </w:r>
            <w:r w:rsidR="00574F89" w:rsidRPr="00574F89">
              <w:rPr>
                <w:sz w:val="20"/>
                <w:szCs w:val="20"/>
              </w:rPr>
              <w:t xml:space="preserve"> (yrs)</w:t>
            </w:r>
          </w:p>
        </w:tc>
        <w:tc>
          <w:tcPr>
            <w:tcW w:w="1239" w:type="dxa"/>
          </w:tcPr>
          <w:p w14:paraId="4CF209AC" w14:textId="77777777" w:rsidR="004051A4" w:rsidRPr="00574F89" w:rsidRDefault="00574F89" w:rsidP="007065C8">
            <w:pPr>
              <w:jc w:val="center"/>
              <w:rPr>
                <w:sz w:val="20"/>
                <w:szCs w:val="20"/>
              </w:rPr>
            </w:pPr>
            <w:r w:rsidRPr="00574F89">
              <w:rPr>
                <w:sz w:val="20"/>
                <w:szCs w:val="20"/>
              </w:rPr>
              <w:t xml:space="preserve">49.42 </w:t>
            </w:r>
            <w:bookmarkStart w:id="0" w:name="OLE_LINK14"/>
            <w:bookmarkStart w:id="1" w:name="OLE_LINK15"/>
            <w:r w:rsidRPr="00574F89">
              <w:rPr>
                <w:sz w:val="20"/>
                <w:szCs w:val="20"/>
              </w:rPr>
              <w:t>±</w:t>
            </w:r>
            <w:bookmarkEnd w:id="0"/>
            <w:bookmarkEnd w:id="1"/>
            <w:r w:rsidRPr="00574F89">
              <w:rPr>
                <w:sz w:val="20"/>
                <w:szCs w:val="20"/>
              </w:rPr>
              <w:t xml:space="preserve"> 20.07</w:t>
            </w:r>
          </w:p>
        </w:tc>
        <w:tc>
          <w:tcPr>
            <w:tcW w:w="1066" w:type="dxa"/>
          </w:tcPr>
          <w:p w14:paraId="7C69EDB6" w14:textId="77777777" w:rsidR="004051A4" w:rsidRPr="00574F89" w:rsidRDefault="00574F89" w:rsidP="007065C8">
            <w:pPr>
              <w:jc w:val="center"/>
              <w:rPr>
                <w:sz w:val="20"/>
                <w:szCs w:val="20"/>
              </w:rPr>
            </w:pPr>
            <w:r>
              <w:rPr>
                <w:sz w:val="20"/>
                <w:szCs w:val="20"/>
              </w:rPr>
              <w:t>62.28 ± 15.12</w:t>
            </w:r>
          </w:p>
        </w:tc>
        <w:tc>
          <w:tcPr>
            <w:tcW w:w="1336" w:type="dxa"/>
          </w:tcPr>
          <w:p w14:paraId="06D16458" w14:textId="77777777" w:rsidR="004051A4" w:rsidRPr="00574F89" w:rsidRDefault="00574F89" w:rsidP="007065C8">
            <w:pPr>
              <w:jc w:val="center"/>
              <w:rPr>
                <w:sz w:val="20"/>
                <w:szCs w:val="20"/>
              </w:rPr>
            </w:pPr>
            <w:r>
              <w:rPr>
                <w:sz w:val="20"/>
                <w:szCs w:val="20"/>
              </w:rPr>
              <w:t>46.33 ± 9.82</w:t>
            </w:r>
          </w:p>
        </w:tc>
        <w:tc>
          <w:tcPr>
            <w:tcW w:w="1269" w:type="dxa"/>
          </w:tcPr>
          <w:p w14:paraId="2A0335F3" w14:textId="77777777" w:rsidR="004051A4" w:rsidRPr="00574F89" w:rsidRDefault="00574F89" w:rsidP="007065C8">
            <w:pPr>
              <w:jc w:val="center"/>
              <w:rPr>
                <w:sz w:val="20"/>
                <w:szCs w:val="20"/>
              </w:rPr>
            </w:pPr>
            <w:r>
              <w:rPr>
                <w:sz w:val="20"/>
                <w:szCs w:val="20"/>
              </w:rPr>
              <w:t>54.40 ± 13.22</w:t>
            </w:r>
          </w:p>
        </w:tc>
        <w:tc>
          <w:tcPr>
            <w:tcW w:w="1234" w:type="dxa"/>
          </w:tcPr>
          <w:p w14:paraId="583964AC" w14:textId="77777777" w:rsidR="004051A4" w:rsidRPr="00574F89" w:rsidRDefault="00574F89" w:rsidP="007065C8">
            <w:pPr>
              <w:jc w:val="center"/>
              <w:rPr>
                <w:sz w:val="20"/>
                <w:szCs w:val="20"/>
              </w:rPr>
            </w:pPr>
            <w:r>
              <w:rPr>
                <w:sz w:val="20"/>
                <w:szCs w:val="20"/>
              </w:rPr>
              <w:t>58.56 ± 11.78</w:t>
            </w:r>
          </w:p>
        </w:tc>
        <w:tc>
          <w:tcPr>
            <w:tcW w:w="1249" w:type="dxa"/>
          </w:tcPr>
          <w:p w14:paraId="2CD7F992" w14:textId="77777777" w:rsidR="004051A4" w:rsidRPr="00574F89" w:rsidRDefault="00574F89" w:rsidP="007065C8">
            <w:pPr>
              <w:jc w:val="center"/>
              <w:rPr>
                <w:sz w:val="20"/>
                <w:szCs w:val="20"/>
              </w:rPr>
            </w:pPr>
            <w:r>
              <w:rPr>
                <w:sz w:val="20"/>
                <w:szCs w:val="20"/>
              </w:rPr>
              <w:t>60.00 ± 14.02</w:t>
            </w:r>
          </w:p>
        </w:tc>
        <w:tc>
          <w:tcPr>
            <w:tcW w:w="1062" w:type="dxa"/>
          </w:tcPr>
          <w:p w14:paraId="748E1CC5" w14:textId="77777777" w:rsidR="004051A4" w:rsidRPr="00574F89" w:rsidRDefault="00574F89" w:rsidP="007065C8">
            <w:pPr>
              <w:jc w:val="center"/>
              <w:rPr>
                <w:sz w:val="20"/>
                <w:szCs w:val="20"/>
              </w:rPr>
            </w:pPr>
            <w:r>
              <w:rPr>
                <w:sz w:val="20"/>
                <w:szCs w:val="20"/>
              </w:rPr>
              <w:t>59.75 ± 9.57</w:t>
            </w:r>
          </w:p>
        </w:tc>
      </w:tr>
      <w:tr w:rsidR="00DE6DF2" w:rsidRPr="00574F89" w14:paraId="7C60E010" w14:textId="77777777" w:rsidTr="00E5700C">
        <w:tc>
          <w:tcPr>
            <w:tcW w:w="2335" w:type="dxa"/>
          </w:tcPr>
          <w:p w14:paraId="188CC77E" w14:textId="77777777" w:rsidR="007065C8" w:rsidRPr="00574F89" w:rsidRDefault="007065C8" w:rsidP="007065C8">
            <w:pPr>
              <w:rPr>
                <w:sz w:val="20"/>
                <w:szCs w:val="20"/>
              </w:rPr>
            </w:pPr>
            <w:r w:rsidRPr="00574F89">
              <w:rPr>
                <w:sz w:val="20"/>
                <w:szCs w:val="20"/>
              </w:rPr>
              <w:t>Sex</w:t>
            </w:r>
          </w:p>
          <w:p w14:paraId="6BCDEF28" w14:textId="77777777" w:rsidR="007065C8" w:rsidRPr="00574F89" w:rsidRDefault="007065C8" w:rsidP="007065C8">
            <w:pPr>
              <w:jc w:val="right"/>
              <w:rPr>
                <w:sz w:val="20"/>
                <w:szCs w:val="20"/>
              </w:rPr>
            </w:pPr>
            <w:r w:rsidRPr="00574F89">
              <w:rPr>
                <w:sz w:val="20"/>
                <w:szCs w:val="20"/>
              </w:rPr>
              <w:t>Female</w:t>
            </w:r>
          </w:p>
          <w:p w14:paraId="565CCF2F" w14:textId="77777777" w:rsidR="007065C8" w:rsidRPr="00574F89" w:rsidRDefault="007065C8" w:rsidP="007065C8">
            <w:pPr>
              <w:jc w:val="right"/>
              <w:rPr>
                <w:sz w:val="20"/>
                <w:szCs w:val="20"/>
              </w:rPr>
            </w:pPr>
            <w:r w:rsidRPr="00574F89">
              <w:rPr>
                <w:sz w:val="20"/>
                <w:szCs w:val="20"/>
              </w:rPr>
              <w:t>Male</w:t>
            </w:r>
          </w:p>
        </w:tc>
        <w:tc>
          <w:tcPr>
            <w:tcW w:w="1239" w:type="dxa"/>
          </w:tcPr>
          <w:p w14:paraId="41852F71" w14:textId="77777777" w:rsidR="001D2601" w:rsidRDefault="001D2601" w:rsidP="007065C8">
            <w:pPr>
              <w:jc w:val="center"/>
              <w:rPr>
                <w:sz w:val="20"/>
                <w:szCs w:val="20"/>
              </w:rPr>
            </w:pPr>
          </w:p>
          <w:p w14:paraId="2D79D513" w14:textId="77777777" w:rsidR="007065C8" w:rsidRDefault="00832FA0" w:rsidP="007065C8">
            <w:pPr>
              <w:jc w:val="center"/>
              <w:rPr>
                <w:sz w:val="20"/>
                <w:szCs w:val="20"/>
              </w:rPr>
            </w:pPr>
            <w:r>
              <w:rPr>
                <w:sz w:val="20"/>
                <w:szCs w:val="20"/>
              </w:rPr>
              <w:t>69.2</w:t>
            </w:r>
            <w:r w:rsidR="00C73918">
              <w:rPr>
                <w:sz w:val="20"/>
                <w:szCs w:val="20"/>
              </w:rPr>
              <w:t>% (</w:t>
            </w:r>
            <w:r w:rsidR="001D2601">
              <w:rPr>
                <w:sz w:val="20"/>
                <w:szCs w:val="20"/>
              </w:rPr>
              <w:t>45</w:t>
            </w:r>
            <w:r w:rsidR="00C73918">
              <w:rPr>
                <w:sz w:val="20"/>
                <w:szCs w:val="20"/>
              </w:rPr>
              <w:t>)</w:t>
            </w:r>
          </w:p>
          <w:p w14:paraId="35EFF745" w14:textId="77777777" w:rsidR="001D2601" w:rsidRPr="00574F89" w:rsidRDefault="00832FA0" w:rsidP="007065C8">
            <w:pPr>
              <w:jc w:val="center"/>
              <w:rPr>
                <w:sz w:val="20"/>
                <w:szCs w:val="20"/>
              </w:rPr>
            </w:pPr>
            <w:r>
              <w:rPr>
                <w:sz w:val="20"/>
                <w:szCs w:val="20"/>
              </w:rPr>
              <w:t>30.8%</w:t>
            </w:r>
            <w:r w:rsidR="00C73918">
              <w:rPr>
                <w:sz w:val="20"/>
                <w:szCs w:val="20"/>
              </w:rPr>
              <w:t xml:space="preserve"> (</w:t>
            </w:r>
            <w:r w:rsidR="001D2601">
              <w:rPr>
                <w:sz w:val="20"/>
                <w:szCs w:val="20"/>
              </w:rPr>
              <w:t>20</w:t>
            </w:r>
            <w:r w:rsidR="00C73918">
              <w:rPr>
                <w:sz w:val="20"/>
                <w:szCs w:val="20"/>
              </w:rPr>
              <w:t>)</w:t>
            </w:r>
          </w:p>
        </w:tc>
        <w:tc>
          <w:tcPr>
            <w:tcW w:w="1066" w:type="dxa"/>
          </w:tcPr>
          <w:p w14:paraId="51EDE2D7" w14:textId="77777777" w:rsidR="007065C8" w:rsidRDefault="007065C8" w:rsidP="007065C8">
            <w:pPr>
              <w:jc w:val="center"/>
              <w:rPr>
                <w:sz w:val="20"/>
                <w:szCs w:val="20"/>
              </w:rPr>
            </w:pPr>
          </w:p>
          <w:p w14:paraId="2E24249A" w14:textId="77777777" w:rsidR="001D2601" w:rsidRDefault="00832FA0" w:rsidP="007065C8">
            <w:pPr>
              <w:jc w:val="center"/>
              <w:rPr>
                <w:sz w:val="20"/>
                <w:szCs w:val="20"/>
              </w:rPr>
            </w:pPr>
            <w:r>
              <w:rPr>
                <w:sz w:val="20"/>
                <w:szCs w:val="20"/>
              </w:rPr>
              <w:t>36% (</w:t>
            </w:r>
            <w:r w:rsidR="001D2601">
              <w:rPr>
                <w:sz w:val="20"/>
                <w:szCs w:val="20"/>
              </w:rPr>
              <w:t>9</w:t>
            </w:r>
            <w:r>
              <w:rPr>
                <w:sz w:val="20"/>
                <w:szCs w:val="20"/>
              </w:rPr>
              <w:t>)</w:t>
            </w:r>
          </w:p>
          <w:p w14:paraId="3B9D0143" w14:textId="77777777" w:rsidR="001D2601" w:rsidRPr="00574F89" w:rsidRDefault="00832FA0" w:rsidP="007065C8">
            <w:pPr>
              <w:jc w:val="center"/>
              <w:rPr>
                <w:sz w:val="20"/>
                <w:szCs w:val="20"/>
              </w:rPr>
            </w:pPr>
            <w:r>
              <w:rPr>
                <w:sz w:val="20"/>
                <w:szCs w:val="20"/>
              </w:rPr>
              <w:t>64% (</w:t>
            </w:r>
            <w:r w:rsidR="001D2601">
              <w:rPr>
                <w:sz w:val="20"/>
                <w:szCs w:val="20"/>
              </w:rPr>
              <w:t>16</w:t>
            </w:r>
            <w:r>
              <w:rPr>
                <w:sz w:val="20"/>
                <w:szCs w:val="20"/>
              </w:rPr>
              <w:t>)</w:t>
            </w:r>
          </w:p>
        </w:tc>
        <w:tc>
          <w:tcPr>
            <w:tcW w:w="1336" w:type="dxa"/>
          </w:tcPr>
          <w:p w14:paraId="11462E9A" w14:textId="77777777" w:rsidR="007065C8" w:rsidRDefault="007065C8" w:rsidP="007065C8">
            <w:pPr>
              <w:jc w:val="center"/>
              <w:rPr>
                <w:sz w:val="20"/>
                <w:szCs w:val="20"/>
              </w:rPr>
            </w:pPr>
          </w:p>
          <w:p w14:paraId="4C767375" w14:textId="77777777" w:rsidR="001D2601" w:rsidRDefault="00832FA0" w:rsidP="007065C8">
            <w:pPr>
              <w:jc w:val="center"/>
              <w:rPr>
                <w:sz w:val="20"/>
                <w:szCs w:val="20"/>
              </w:rPr>
            </w:pPr>
            <w:r>
              <w:rPr>
                <w:sz w:val="20"/>
                <w:szCs w:val="20"/>
              </w:rPr>
              <w:t>77.8% (</w:t>
            </w:r>
            <w:r w:rsidR="001D2601">
              <w:rPr>
                <w:sz w:val="20"/>
                <w:szCs w:val="20"/>
              </w:rPr>
              <w:t>7</w:t>
            </w:r>
            <w:r>
              <w:rPr>
                <w:sz w:val="20"/>
                <w:szCs w:val="20"/>
              </w:rPr>
              <w:t>)</w:t>
            </w:r>
          </w:p>
          <w:p w14:paraId="77381B1A" w14:textId="77777777" w:rsidR="001D2601" w:rsidRPr="00574F89" w:rsidRDefault="00832FA0" w:rsidP="007065C8">
            <w:pPr>
              <w:jc w:val="center"/>
              <w:rPr>
                <w:sz w:val="20"/>
                <w:szCs w:val="20"/>
              </w:rPr>
            </w:pPr>
            <w:r>
              <w:rPr>
                <w:sz w:val="20"/>
                <w:szCs w:val="20"/>
              </w:rPr>
              <w:t>22.2% (</w:t>
            </w:r>
            <w:r w:rsidR="001D2601">
              <w:rPr>
                <w:sz w:val="20"/>
                <w:szCs w:val="20"/>
              </w:rPr>
              <w:t>2</w:t>
            </w:r>
            <w:r>
              <w:rPr>
                <w:sz w:val="20"/>
                <w:szCs w:val="20"/>
              </w:rPr>
              <w:t>)</w:t>
            </w:r>
          </w:p>
        </w:tc>
        <w:tc>
          <w:tcPr>
            <w:tcW w:w="1269" w:type="dxa"/>
          </w:tcPr>
          <w:p w14:paraId="3E74BF37" w14:textId="77777777" w:rsidR="007065C8" w:rsidRDefault="007065C8" w:rsidP="007065C8">
            <w:pPr>
              <w:jc w:val="center"/>
              <w:rPr>
                <w:sz w:val="20"/>
                <w:szCs w:val="20"/>
              </w:rPr>
            </w:pPr>
          </w:p>
          <w:p w14:paraId="1FD863BE" w14:textId="77777777" w:rsidR="001D2601" w:rsidRDefault="00832FA0" w:rsidP="007065C8">
            <w:pPr>
              <w:jc w:val="center"/>
              <w:rPr>
                <w:sz w:val="20"/>
                <w:szCs w:val="20"/>
              </w:rPr>
            </w:pPr>
            <w:r>
              <w:rPr>
                <w:sz w:val="20"/>
                <w:szCs w:val="20"/>
              </w:rPr>
              <w:t>60% (</w:t>
            </w:r>
            <w:r w:rsidR="001D2601">
              <w:rPr>
                <w:sz w:val="20"/>
                <w:szCs w:val="20"/>
              </w:rPr>
              <w:t>6</w:t>
            </w:r>
            <w:r>
              <w:rPr>
                <w:sz w:val="20"/>
                <w:szCs w:val="20"/>
              </w:rPr>
              <w:t>)</w:t>
            </w:r>
          </w:p>
          <w:p w14:paraId="4B7743CB" w14:textId="77777777" w:rsidR="001D2601" w:rsidRPr="00574F89" w:rsidRDefault="00832FA0" w:rsidP="007065C8">
            <w:pPr>
              <w:jc w:val="center"/>
              <w:rPr>
                <w:sz w:val="20"/>
                <w:szCs w:val="20"/>
              </w:rPr>
            </w:pPr>
            <w:r>
              <w:rPr>
                <w:sz w:val="20"/>
                <w:szCs w:val="20"/>
              </w:rPr>
              <w:t>40% (</w:t>
            </w:r>
            <w:r w:rsidR="001D2601">
              <w:rPr>
                <w:sz w:val="20"/>
                <w:szCs w:val="20"/>
              </w:rPr>
              <w:t>4</w:t>
            </w:r>
            <w:r>
              <w:rPr>
                <w:sz w:val="20"/>
                <w:szCs w:val="20"/>
              </w:rPr>
              <w:t>)</w:t>
            </w:r>
          </w:p>
        </w:tc>
        <w:tc>
          <w:tcPr>
            <w:tcW w:w="1234" w:type="dxa"/>
          </w:tcPr>
          <w:p w14:paraId="39709F6F" w14:textId="77777777" w:rsidR="007065C8" w:rsidRDefault="007065C8" w:rsidP="007065C8">
            <w:pPr>
              <w:jc w:val="center"/>
              <w:rPr>
                <w:sz w:val="20"/>
                <w:szCs w:val="20"/>
              </w:rPr>
            </w:pPr>
          </w:p>
          <w:p w14:paraId="30A13340" w14:textId="77777777" w:rsidR="001D2601" w:rsidRDefault="00832FA0" w:rsidP="007065C8">
            <w:pPr>
              <w:jc w:val="center"/>
              <w:rPr>
                <w:sz w:val="20"/>
                <w:szCs w:val="20"/>
              </w:rPr>
            </w:pPr>
            <w:r>
              <w:rPr>
                <w:sz w:val="20"/>
                <w:szCs w:val="20"/>
              </w:rPr>
              <w:t>77.8% (</w:t>
            </w:r>
            <w:r w:rsidR="001D2601">
              <w:rPr>
                <w:sz w:val="20"/>
                <w:szCs w:val="20"/>
              </w:rPr>
              <w:t>7</w:t>
            </w:r>
            <w:r>
              <w:rPr>
                <w:sz w:val="20"/>
                <w:szCs w:val="20"/>
              </w:rPr>
              <w:t>)</w:t>
            </w:r>
          </w:p>
          <w:p w14:paraId="3337F47E" w14:textId="77777777" w:rsidR="001D2601" w:rsidRPr="00574F89" w:rsidRDefault="00832FA0" w:rsidP="007065C8">
            <w:pPr>
              <w:jc w:val="center"/>
              <w:rPr>
                <w:sz w:val="20"/>
                <w:szCs w:val="20"/>
              </w:rPr>
            </w:pPr>
            <w:r>
              <w:rPr>
                <w:sz w:val="20"/>
                <w:szCs w:val="20"/>
              </w:rPr>
              <w:t>22.2% (</w:t>
            </w:r>
            <w:r w:rsidR="001D2601">
              <w:rPr>
                <w:sz w:val="20"/>
                <w:szCs w:val="20"/>
              </w:rPr>
              <w:t>2</w:t>
            </w:r>
            <w:r>
              <w:rPr>
                <w:sz w:val="20"/>
                <w:szCs w:val="20"/>
              </w:rPr>
              <w:t>)</w:t>
            </w:r>
          </w:p>
        </w:tc>
        <w:tc>
          <w:tcPr>
            <w:tcW w:w="1249" w:type="dxa"/>
          </w:tcPr>
          <w:p w14:paraId="04AB623D" w14:textId="77777777" w:rsidR="007065C8" w:rsidRDefault="007065C8" w:rsidP="007065C8">
            <w:pPr>
              <w:jc w:val="center"/>
              <w:rPr>
                <w:sz w:val="20"/>
                <w:szCs w:val="20"/>
              </w:rPr>
            </w:pPr>
          </w:p>
          <w:p w14:paraId="3DE4772E" w14:textId="77777777" w:rsidR="001D2601" w:rsidRDefault="00832FA0" w:rsidP="007065C8">
            <w:pPr>
              <w:jc w:val="center"/>
              <w:rPr>
                <w:sz w:val="20"/>
                <w:szCs w:val="20"/>
              </w:rPr>
            </w:pPr>
            <w:r>
              <w:rPr>
                <w:sz w:val="20"/>
                <w:szCs w:val="20"/>
              </w:rPr>
              <w:t>20% (</w:t>
            </w:r>
            <w:r w:rsidR="001D2601">
              <w:rPr>
                <w:sz w:val="20"/>
                <w:szCs w:val="20"/>
              </w:rPr>
              <w:t>1</w:t>
            </w:r>
            <w:r>
              <w:rPr>
                <w:sz w:val="20"/>
                <w:szCs w:val="20"/>
              </w:rPr>
              <w:t>)</w:t>
            </w:r>
          </w:p>
          <w:p w14:paraId="00BD0252" w14:textId="77777777" w:rsidR="001D2601" w:rsidRPr="00574F89" w:rsidRDefault="00832FA0" w:rsidP="007065C8">
            <w:pPr>
              <w:jc w:val="center"/>
              <w:rPr>
                <w:sz w:val="20"/>
                <w:szCs w:val="20"/>
              </w:rPr>
            </w:pPr>
            <w:r>
              <w:rPr>
                <w:sz w:val="20"/>
                <w:szCs w:val="20"/>
              </w:rPr>
              <w:t>80% (</w:t>
            </w:r>
            <w:r w:rsidR="001D2601">
              <w:rPr>
                <w:sz w:val="20"/>
                <w:szCs w:val="20"/>
              </w:rPr>
              <w:t>4</w:t>
            </w:r>
            <w:r>
              <w:rPr>
                <w:sz w:val="20"/>
                <w:szCs w:val="20"/>
              </w:rPr>
              <w:t>)</w:t>
            </w:r>
          </w:p>
        </w:tc>
        <w:tc>
          <w:tcPr>
            <w:tcW w:w="1062" w:type="dxa"/>
          </w:tcPr>
          <w:p w14:paraId="6E0EB8C3" w14:textId="77777777" w:rsidR="007065C8" w:rsidRDefault="007065C8" w:rsidP="007065C8">
            <w:pPr>
              <w:jc w:val="center"/>
              <w:rPr>
                <w:sz w:val="20"/>
                <w:szCs w:val="20"/>
              </w:rPr>
            </w:pPr>
          </w:p>
          <w:p w14:paraId="45D2FACA" w14:textId="77777777" w:rsidR="001D2601" w:rsidRDefault="00832FA0" w:rsidP="007065C8">
            <w:pPr>
              <w:jc w:val="center"/>
              <w:rPr>
                <w:sz w:val="20"/>
                <w:szCs w:val="20"/>
              </w:rPr>
            </w:pPr>
            <w:r>
              <w:rPr>
                <w:sz w:val="20"/>
                <w:szCs w:val="20"/>
              </w:rPr>
              <w:t>100% (</w:t>
            </w:r>
            <w:r w:rsidR="001D2601">
              <w:rPr>
                <w:sz w:val="20"/>
                <w:szCs w:val="20"/>
              </w:rPr>
              <w:t>4</w:t>
            </w:r>
            <w:r>
              <w:rPr>
                <w:sz w:val="20"/>
                <w:szCs w:val="20"/>
              </w:rPr>
              <w:t>)</w:t>
            </w:r>
          </w:p>
          <w:p w14:paraId="49EBF69E" w14:textId="77777777" w:rsidR="001D2601" w:rsidRPr="00574F89" w:rsidRDefault="00E5700C" w:rsidP="007065C8">
            <w:pPr>
              <w:jc w:val="center"/>
              <w:rPr>
                <w:sz w:val="20"/>
                <w:szCs w:val="20"/>
              </w:rPr>
            </w:pPr>
            <w:r>
              <w:rPr>
                <w:sz w:val="20"/>
                <w:szCs w:val="20"/>
              </w:rPr>
              <w:t>0% (</w:t>
            </w:r>
            <w:r w:rsidR="001D2601">
              <w:rPr>
                <w:sz w:val="20"/>
                <w:szCs w:val="20"/>
              </w:rPr>
              <w:t>0</w:t>
            </w:r>
            <w:r>
              <w:rPr>
                <w:sz w:val="20"/>
                <w:szCs w:val="20"/>
              </w:rPr>
              <w:t>)</w:t>
            </w:r>
          </w:p>
        </w:tc>
      </w:tr>
      <w:tr w:rsidR="00DE6DF2" w:rsidRPr="00574F89" w14:paraId="30A6AB52" w14:textId="77777777" w:rsidTr="00E5700C">
        <w:tc>
          <w:tcPr>
            <w:tcW w:w="2335" w:type="dxa"/>
          </w:tcPr>
          <w:p w14:paraId="2B80CFC2" w14:textId="77777777" w:rsidR="007065C8" w:rsidRPr="00574F89" w:rsidRDefault="007065C8" w:rsidP="007065C8">
            <w:pPr>
              <w:rPr>
                <w:sz w:val="20"/>
                <w:szCs w:val="20"/>
              </w:rPr>
            </w:pPr>
            <w:r w:rsidRPr="00574F89">
              <w:rPr>
                <w:sz w:val="20"/>
                <w:szCs w:val="20"/>
              </w:rPr>
              <w:t>Race</w:t>
            </w:r>
          </w:p>
          <w:p w14:paraId="07AF0864" w14:textId="77777777" w:rsidR="00DE6DF2" w:rsidRPr="00574F89" w:rsidRDefault="00DE6DF2" w:rsidP="00DE6DF2">
            <w:pPr>
              <w:jc w:val="right"/>
              <w:rPr>
                <w:sz w:val="20"/>
                <w:szCs w:val="20"/>
              </w:rPr>
            </w:pPr>
            <w:r w:rsidRPr="00574F89">
              <w:rPr>
                <w:sz w:val="20"/>
                <w:szCs w:val="20"/>
              </w:rPr>
              <w:t>White</w:t>
            </w:r>
          </w:p>
          <w:p w14:paraId="60E19FAB" w14:textId="77777777" w:rsidR="00DE6DF2" w:rsidRPr="00574F89" w:rsidRDefault="00DE6DF2" w:rsidP="00DE6DF2">
            <w:pPr>
              <w:jc w:val="right"/>
              <w:rPr>
                <w:sz w:val="20"/>
                <w:szCs w:val="20"/>
              </w:rPr>
            </w:pPr>
            <w:r w:rsidRPr="00574F89">
              <w:rPr>
                <w:sz w:val="20"/>
                <w:szCs w:val="20"/>
              </w:rPr>
              <w:t>Black</w:t>
            </w:r>
          </w:p>
          <w:p w14:paraId="4AB75DEE" w14:textId="77777777" w:rsidR="00DE6DF2" w:rsidRPr="00574F89" w:rsidRDefault="00DE6DF2" w:rsidP="00DE6DF2">
            <w:pPr>
              <w:jc w:val="right"/>
              <w:rPr>
                <w:sz w:val="20"/>
                <w:szCs w:val="20"/>
              </w:rPr>
            </w:pPr>
            <w:r w:rsidRPr="00574F89">
              <w:rPr>
                <w:sz w:val="20"/>
                <w:szCs w:val="20"/>
              </w:rPr>
              <w:t>Asian</w:t>
            </w:r>
          </w:p>
          <w:p w14:paraId="779B4222" w14:textId="77777777" w:rsidR="00DE6DF2" w:rsidRPr="00574F89" w:rsidRDefault="00DE6DF2" w:rsidP="00DE6DF2">
            <w:pPr>
              <w:jc w:val="right"/>
              <w:rPr>
                <w:sz w:val="20"/>
                <w:szCs w:val="20"/>
              </w:rPr>
            </w:pPr>
            <w:r w:rsidRPr="00574F89">
              <w:rPr>
                <w:sz w:val="20"/>
                <w:szCs w:val="20"/>
              </w:rPr>
              <w:t>Native Hawaiian or Pacific Islander</w:t>
            </w:r>
          </w:p>
        </w:tc>
        <w:tc>
          <w:tcPr>
            <w:tcW w:w="1239" w:type="dxa"/>
          </w:tcPr>
          <w:p w14:paraId="1A4507EB" w14:textId="77777777" w:rsidR="007065C8" w:rsidRDefault="007065C8" w:rsidP="007065C8">
            <w:pPr>
              <w:jc w:val="center"/>
              <w:rPr>
                <w:sz w:val="20"/>
                <w:szCs w:val="20"/>
              </w:rPr>
            </w:pPr>
          </w:p>
          <w:p w14:paraId="654D75B2" w14:textId="77777777" w:rsidR="002F1C50" w:rsidRDefault="00E5700C" w:rsidP="007065C8">
            <w:pPr>
              <w:jc w:val="center"/>
              <w:rPr>
                <w:sz w:val="20"/>
                <w:szCs w:val="20"/>
              </w:rPr>
            </w:pPr>
            <w:r>
              <w:rPr>
                <w:sz w:val="20"/>
                <w:szCs w:val="20"/>
              </w:rPr>
              <w:t>80% (</w:t>
            </w:r>
            <w:r w:rsidR="002F1C50">
              <w:rPr>
                <w:sz w:val="20"/>
                <w:szCs w:val="20"/>
              </w:rPr>
              <w:t>52</w:t>
            </w:r>
            <w:r>
              <w:rPr>
                <w:sz w:val="20"/>
                <w:szCs w:val="20"/>
              </w:rPr>
              <w:t>)</w:t>
            </w:r>
          </w:p>
          <w:p w14:paraId="67A917C3" w14:textId="77777777" w:rsidR="002F1C50" w:rsidRDefault="00E5700C" w:rsidP="007065C8">
            <w:pPr>
              <w:jc w:val="center"/>
              <w:rPr>
                <w:sz w:val="20"/>
                <w:szCs w:val="20"/>
              </w:rPr>
            </w:pPr>
            <w:r>
              <w:rPr>
                <w:sz w:val="20"/>
                <w:szCs w:val="20"/>
              </w:rPr>
              <w:t>10.8% (</w:t>
            </w:r>
            <w:r w:rsidR="002F1C50">
              <w:rPr>
                <w:sz w:val="20"/>
                <w:szCs w:val="20"/>
              </w:rPr>
              <w:t>7</w:t>
            </w:r>
            <w:r>
              <w:rPr>
                <w:sz w:val="20"/>
                <w:szCs w:val="20"/>
              </w:rPr>
              <w:t>)</w:t>
            </w:r>
          </w:p>
          <w:p w14:paraId="5D017578" w14:textId="77777777" w:rsidR="002F1C50" w:rsidRDefault="00E5700C" w:rsidP="007065C8">
            <w:pPr>
              <w:jc w:val="center"/>
              <w:rPr>
                <w:sz w:val="20"/>
                <w:szCs w:val="20"/>
              </w:rPr>
            </w:pPr>
            <w:r>
              <w:rPr>
                <w:sz w:val="20"/>
                <w:szCs w:val="20"/>
              </w:rPr>
              <w:t>9.2% (</w:t>
            </w:r>
            <w:r w:rsidR="002F1C50">
              <w:rPr>
                <w:sz w:val="20"/>
                <w:szCs w:val="20"/>
              </w:rPr>
              <w:t>6</w:t>
            </w:r>
            <w:r>
              <w:rPr>
                <w:sz w:val="20"/>
                <w:szCs w:val="20"/>
              </w:rPr>
              <w:t>)</w:t>
            </w:r>
          </w:p>
          <w:p w14:paraId="1C04706F" w14:textId="77777777" w:rsidR="002F1C50" w:rsidRPr="00574F89" w:rsidRDefault="00E5700C" w:rsidP="007065C8">
            <w:pPr>
              <w:jc w:val="center"/>
              <w:rPr>
                <w:sz w:val="20"/>
                <w:szCs w:val="20"/>
              </w:rPr>
            </w:pPr>
            <w:r>
              <w:rPr>
                <w:sz w:val="20"/>
                <w:szCs w:val="20"/>
              </w:rPr>
              <w:t>0% (</w:t>
            </w:r>
            <w:r w:rsidR="002F1C50">
              <w:rPr>
                <w:sz w:val="20"/>
                <w:szCs w:val="20"/>
              </w:rPr>
              <w:t>0</w:t>
            </w:r>
            <w:r>
              <w:rPr>
                <w:sz w:val="20"/>
                <w:szCs w:val="20"/>
              </w:rPr>
              <w:t>)</w:t>
            </w:r>
          </w:p>
        </w:tc>
        <w:tc>
          <w:tcPr>
            <w:tcW w:w="1066" w:type="dxa"/>
          </w:tcPr>
          <w:p w14:paraId="715A251E" w14:textId="77777777" w:rsidR="007065C8" w:rsidRDefault="007065C8" w:rsidP="007065C8">
            <w:pPr>
              <w:jc w:val="center"/>
              <w:rPr>
                <w:sz w:val="20"/>
                <w:szCs w:val="20"/>
              </w:rPr>
            </w:pPr>
          </w:p>
          <w:p w14:paraId="2A4EE517" w14:textId="77777777" w:rsidR="002F1C50" w:rsidRDefault="00AF6C58" w:rsidP="007065C8">
            <w:pPr>
              <w:jc w:val="center"/>
              <w:rPr>
                <w:sz w:val="20"/>
                <w:szCs w:val="20"/>
              </w:rPr>
            </w:pPr>
            <w:r>
              <w:rPr>
                <w:sz w:val="20"/>
                <w:szCs w:val="20"/>
              </w:rPr>
              <w:t>44% (</w:t>
            </w:r>
            <w:r w:rsidR="002F1C50">
              <w:rPr>
                <w:sz w:val="20"/>
                <w:szCs w:val="20"/>
              </w:rPr>
              <w:t>11</w:t>
            </w:r>
            <w:r>
              <w:rPr>
                <w:sz w:val="20"/>
                <w:szCs w:val="20"/>
              </w:rPr>
              <w:t>)</w:t>
            </w:r>
          </w:p>
          <w:p w14:paraId="2FB75A21" w14:textId="77777777" w:rsidR="002F1C50" w:rsidRDefault="00AF6C58" w:rsidP="007065C8">
            <w:pPr>
              <w:jc w:val="center"/>
              <w:rPr>
                <w:sz w:val="20"/>
                <w:szCs w:val="20"/>
              </w:rPr>
            </w:pPr>
            <w:r>
              <w:rPr>
                <w:sz w:val="20"/>
                <w:szCs w:val="20"/>
              </w:rPr>
              <w:t>56% (</w:t>
            </w:r>
            <w:r w:rsidR="002F1C50">
              <w:rPr>
                <w:sz w:val="20"/>
                <w:szCs w:val="20"/>
              </w:rPr>
              <w:t>13</w:t>
            </w:r>
            <w:r>
              <w:rPr>
                <w:sz w:val="20"/>
                <w:szCs w:val="20"/>
              </w:rPr>
              <w:t>)</w:t>
            </w:r>
          </w:p>
          <w:p w14:paraId="2809755D" w14:textId="77777777" w:rsidR="00F57890" w:rsidRDefault="00F57890" w:rsidP="007065C8">
            <w:pPr>
              <w:jc w:val="center"/>
              <w:rPr>
                <w:sz w:val="20"/>
                <w:szCs w:val="20"/>
              </w:rPr>
            </w:pPr>
            <w:r>
              <w:rPr>
                <w:sz w:val="20"/>
                <w:szCs w:val="20"/>
              </w:rPr>
              <w:t>0% (0)</w:t>
            </w:r>
          </w:p>
          <w:p w14:paraId="0DE82E4E" w14:textId="77777777" w:rsidR="00F57890" w:rsidRPr="00574F89" w:rsidRDefault="00F57890" w:rsidP="007065C8">
            <w:pPr>
              <w:jc w:val="center"/>
              <w:rPr>
                <w:sz w:val="20"/>
                <w:szCs w:val="20"/>
              </w:rPr>
            </w:pPr>
            <w:r>
              <w:rPr>
                <w:sz w:val="20"/>
                <w:szCs w:val="20"/>
              </w:rPr>
              <w:t>0% (0)</w:t>
            </w:r>
          </w:p>
        </w:tc>
        <w:tc>
          <w:tcPr>
            <w:tcW w:w="1336" w:type="dxa"/>
          </w:tcPr>
          <w:p w14:paraId="1F451EAF" w14:textId="77777777" w:rsidR="007065C8" w:rsidRDefault="007065C8" w:rsidP="007065C8">
            <w:pPr>
              <w:jc w:val="center"/>
              <w:rPr>
                <w:sz w:val="20"/>
                <w:szCs w:val="20"/>
              </w:rPr>
            </w:pPr>
          </w:p>
          <w:p w14:paraId="39B6E9D4" w14:textId="77777777" w:rsidR="002F1C50" w:rsidRDefault="00AF6C58" w:rsidP="007065C8">
            <w:pPr>
              <w:jc w:val="center"/>
              <w:rPr>
                <w:sz w:val="20"/>
                <w:szCs w:val="20"/>
              </w:rPr>
            </w:pPr>
            <w:r>
              <w:rPr>
                <w:sz w:val="20"/>
                <w:szCs w:val="20"/>
              </w:rPr>
              <w:t>44.4% (</w:t>
            </w:r>
            <w:r w:rsidR="002F1C50">
              <w:rPr>
                <w:sz w:val="20"/>
                <w:szCs w:val="20"/>
              </w:rPr>
              <w:t>4</w:t>
            </w:r>
            <w:r>
              <w:rPr>
                <w:sz w:val="20"/>
                <w:szCs w:val="20"/>
              </w:rPr>
              <w:t>)</w:t>
            </w:r>
          </w:p>
          <w:p w14:paraId="39354415" w14:textId="77777777" w:rsidR="002F1C50" w:rsidRDefault="00AF6C58" w:rsidP="007065C8">
            <w:pPr>
              <w:jc w:val="center"/>
              <w:rPr>
                <w:sz w:val="20"/>
                <w:szCs w:val="20"/>
              </w:rPr>
            </w:pPr>
            <w:r>
              <w:rPr>
                <w:sz w:val="20"/>
                <w:szCs w:val="20"/>
              </w:rPr>
              <w:t>44.4% (</w:t>
            </w:r>
            <w:r w:rsidR="002F1C50">
              <w:rPr>
                <w:sz w:val="20"/>
                <w:szCs w:val="20"/>
              </w:rPr>
              <w:t>4</w:t>
            </w:r>
            <w:r>
              <w:rPr>
                <w:sz w:val="20"/>
                <w:szCs w:val="20"/>
              </w:rPr>
              <w:t>)</w:t>
            </w:r>
          </w:p>
          <w:p w14:paraId="4B8199D8" w14:textId="77777777" w:rsidR="002F1C50" w:rsidRDefault="00AF6C58" w:rsidP="007065C8">
            <w:pPr>
              <w:jc w:val="center"/>
              <w:rPr>
                <w:sz w:val="20"/>
                <w:szCs w:val="20"/>
              </w:rPr>
            </w:pPr>
            <w:r>
              <w:rPr>
                <w:sz w:val="20"/>
                <w:szCs w:val="20"/>
              </w:rPr>
              <w:t>0% (</w:t>
            </w:r>
            <w:r w:rsidR="002F1C50">
              <w:rPr>
                <w:sz w:val="20"/>
                <w:szCs w:val="20"/>
              </w:rPr>
              <w:t>0</w:t>
            </w:r>
            <w:r>
              <w:rPr>
                <w:sz w:val="20"/>
                <w:szCs w:val="20"/>
              </w:rPr>
              <w:t>)</w:t>
            </w:r>
          </w:p>
          <w:p w14:paraId="45F7C07F" w14:textId="77777777" w:rsidR="002F1C50" w:rsidRDefault="00AF6C58" w:rsidP="007065C8">
            <w:pPr>
              <w:jc w:val="center"/>
              <w:rPr>
                <w:sz w:val="20"/>
                <w:szCs w:val="20"/>
              </w:rPr>
            </w:pPr>
            <w:r>
              <w:rPr>
                <w:sz w:val="20"/>
                <w:szCs w:val="20"/>
              </w:rPr>
              <w:t>11.1% (</w:t>
            </w:r>
            <w:r w:rsidR="002F1C50">
              <w:rPr>
                <w:sz w:val="20"/>
                <w:szCs w:val="20"/>
              </w:rPr>
              <w:t>1</w:t>
            </w:r>
            <w:r>
              <w:rPr>
                <w:sz w:val="20"/>
                <w:szCs w:val="20"/>
              </w:rPr>
              <w:t>)</w:t>
            </w:r>
          </w:p>
          <w:p w14:paraId="4CA0977C" w14:textId="77777777" w:rsidR="002F1C50" w:rsidRPr="00574F89" w:rsidRDefault="002F1C50" w:rsidP="007065C8">
            <w:pPr>
              <w:jc w:val="center"/>
              <w:rPr>
                <w:sz w:val="20"/>
                <w:szCs w:val="20"/>
              </w:rPr>
            </w:pPr>
          </w:p>
        </w:tc>
        <w:tc>
          <w:tcPr>
            <w:tcW w:w="1269" w:type="dxa"/>
          </w:tcPr>
          <w:p w14:paraId="47E05799" w14:textId="77777777" w:rsidR="007065C8" w:rsidRDefault="007065C8" w:rsidP="007065C8">
            <w:pPr>
              <w:jc w:val="center"/>
              <w:rPr>
                <w:sz w:val="20"/>
                <w:szCs w:val="20"/>
              </w:rPr>
            </w:pPr>
          </w:p>
          <w:p w14:paraId="048D6379" w14:textId="77777777" w:rsidR="002F1C50" w:rsidRDefault="00AF6C58" w:rsidP="007065C8">
            <w:pPr>
              <w:jc w:val="center"/>
              <w:rPr>
                <w:sz w:val="20"/>
                <w:szCs w:val="20"/>
              </w:rPr>
            </w:pPr>
            <w:r>
              <w:rPr>
                <w:sz w:val="20"/>
                <w:szCs w:val="20"/>
              </w:rPr>
              <w:t>100% (</w:t>
            </w:r>
            <w:r w:rsidR="002F1C50">
              <w:rPr>
                <w:sz w:val="20"/>
                <w:szCs w:val="20"/>
              </w:rPr>
              <w:t>10</w:t>
            </w:r>
            <w:r>
              <w:rPr>
                <w:sz w:val="20"/>
                <w:szCs w:val="20"/>
              </w:rPr>
              <w:t>)</w:t>
            </w:r>
          </w:p>
          <w:p w14:paraId="3F2DD919" w14:textId="77777777" w:rsidR="002F1C50" w:rsidRDefault="00AF6C58" w:rsidP="007065C8">
            <w:pPr>
              <w:jc w:val="center"/>
              <w:rPr>
                <w:sz w:val="20"/>
                <w:szCs w:val="20"/>
              </w:rPr>
            </w:pPr>
            <w:bookmarkStart w:id="2" w:name="OLE_LINK16"/>
            <w:bookmarkStart w:id="3" w:name="OLE_LINK17"/>
            <w:r>
              <w:rPr>
                <w:sz w:val="20"/>
                <w:szCs w:val="20"/>
              </w:rPr>
              <w:t>0% (</w:t>
            </w:r>
            <w:r w:rsidR="002F1C50">
              <w:rPr>
                <w:sz w:val="20"/>
                <w:szCs w:val="20"/>
              </w:rPr>
              <w:t>0</w:t>
            </w:r>
            <w:r>
              <w:rPr>
                <w:sz w:val="20"/>
                <w:szCs w:val="20"/>
              </w:rPr>
              <w:t>)</w:t>
            </w:r>
          </w:p>
          <w:bookmarkEnd w:id="2"/>
          <w:bookmarkEnd w:id="3"/>
          <w:p w14:paraId="5CEE5A23" w14:textId="77777777" w:rsidR="00AF6C58" w:rsidRDefault="00AF6C58" w:rsidP="00AF6C58">
            <w:pPr>
              <w:jc w:val="center"/>
              <w:rPr>
                <w:sz w:val="20"/>
                <w:szCs w:val="20"/>
              </w:rPr>
            </w:pPr>
            <w:r>
              <w:rPr>
                <w:sz w:val="20"/>
                <w:szCs w:val="20"/>
              </w:rPr>
              <w:t>0% (0)</w:t>
            </w:r>
          </w:p>
          <w:p w14:paraId="3F04EA8C" w14:textId="77777777" w:rsidR="00AF6C58" w:rsidRDefault="002F1C50" w:rsidP="00AF6C58">
            <w:pPr>
              <w:jc w:val="center"/>
              <w:rPr>
                <w:sz w:val="20"/>
                <w:szCs w:val="20"/>
              </w:rPr>
            </w:pPr>
            <w:r>
              <w:rPr>
                <w:sz w:val="20"/>
                <w:szCs w:val="20"/>
              </w:rPr>
              <w:t>0</w:t>
            </w:r>
            <w:r w:rsidR="00AF6C58">
              <w:rPr>
                <w:sz w:val="20"/>
                <w:szCs w:val="20"/>
              </w:rPr>
              <w:t>% (0)</w:t>
            </w:r>
          </w:p>
          <w:p w14:paraId="3AA6E409" w14:textId="77777777" w:rsidR="002F1C50" w:rsidRPr="00574F89" w:rsidRDefault="002F1C50" w:rsidP="007065C8">
            <w:pPr>
              <w:jc w:val="center"/>
              <w:rPr>
                <w:sz w:val="20"/>
                <w:szCs w:val="20"/>
              </w:rPr>
            </w:pPr>
          </w:p>
        </w:tc>
        <w:tc>
          <w:tcPr>
            <w:tcW w:w="1234" w:type="dxa"/>
          </w:tcPr>
          <w:p w14:paraId="2F870BAE" w14:textId="77777777" w:rsidR="007065C8" w:rsidRDefault="007065C8" w:rsidP="007065C8">
            <w:pPr>
              <w:jc w:val="center"/>
              <w:rPr>
                <w:sz w:val="20"/>
                <w:szCs w:val="20"/>
              </w:rPr>
            </w:pPr>
          </w:p>
          <w:p w14:paraId="6AD7E6F4" w14:textId="77777777" w:rsidR="002F1C50" w:rsidRDefault="00EF28BA" w:rsidP="007065C8">
            <w:pPr>
              <w:jc w:val="center"/>
              <w:rPr>
                <w:sz w:val="20"/>
                <w:szCs w:val="20"/>
              </w:rPr>
            </w:pPr>
            <w:r>
              <w:rPr>
                <w:sz w:val="20"/>
                <w:szCs w:val="20"/>
              </w:rPr>
              <w:t>88.9% (</w:t>
            </w:r>
            <w:r w:rsidR="002F1C50">
              <w:rPr>
                <w:sz w:val="20"/>
                <w:szCs w:val="20"/>
              </w:rPr>
              <w:t>8</w:t>
            </w:r>
            <w:r>
              <w:rPr>
                <w:sz w:val="20"/>
                <w:szCs w:val="20"/>
              </w:rPr>
              <w:t>)</w:t>
            </w:r>
          </w:p>
          <w:p w14:paraId="77C40930" w14:textId="77777777" w:rsidR="002F1C50" w:rsidRDefault="00EF28BA" w:rsidP="007065C8">
            <w:pPr>
              <w:jc w:val="center"/>
              <w:rPr>
                <w:sz w:val="20"/>
                <w:szCs w:val="20"/>
              </w:rPr>
            </w:pPr>
            <w:r>
              <w:rPr>
                <w:sz w:val="20"/>
                <w:szCs w:val="20"/>
              </w:rPr>
              <w:t>11.1% (</w:t>
            </w:r>
            <w:r w:rsidR="002F1C50">
              <w:rPr>
                <w:sz w:val="20"/>
                <w:szCs w:val="20"/>
              </w:rPr>
              <w:t>1</w:t>
            </w:r>
            <w:r>
              <w:rPr>
                <w:sz w:val="20"/>
                <w:szCs w:val="20"/>
              </w:rPr>
              <w:t>)</w:t>
            </w:r>
          </w:p>
          <w:p w14:paraId="36A15BAB" w14:textId="77777777" w:rsidR="002F1C50" w:rsidRDefault="00AF6C58" w:rsidP="00AF6C58">
            <w:pPr>
              <w:jc w:val="center"/>
              <w:rPr>
                <w:sz w:val="20"/>
                <w:szCs w:val="20"/>
              </w:rPr>
            </w:pPr>
            <w:r>
              <w:rPr>
                <w:sz w:val="20"/>
                <w:szCs w:val="20"/>
              </w:rPr>
              <w:t>0% (0)</w:t>
            </w:r>
          </w:p>
          <w:p w14:paraId="674671E1" w14:textId="77777777" w:rsidR="00AF6C58" w:rsidRDefault="00AF6C58" w:rsidP="00AF6C58">
            <w:pPr>
              <w:jc w:val="center"/>
              <w:rPr>
                <w:sz w:val="20"/>
                <w:szCs w:val="20"/>
              </w:rPr>
            </w:pPr>
            <w:r>
              <w:rPr>
                <w:sz w:val="20"/>
                <w:szCs w:val="20"/>
              </w:rPr>
              <w:t>0% (0)</w:t>
            </w:r>
          </w:p>
          <w:p w14:paraId="148BBEE0" w14:textId="77777777" w:rsidR="002F1C50" w:rsidRPr="00574F89" w:rsidRDefault="002F1C50" w:rsidP="007065C8">
            <w:pPr>
              <w:jc w:val="center"/>
              <w:rPr>
                <w:sz w:val="20"/>
                <w:szCs w:val="20"/>
              </w:rPr>
            </w:pPr>
          </w:p>
        </w:tc>
        <w:tc>
          <w:tcPr>
            <w:tcW w:w="1249" w:type="dxa"/>
          </w:tcPr>
          <w:p w14:paraId="50264DB3" w14:textId="77777777" w:rsidR="007065C8" w:rsidRDefault="007065C8" w:rsidP="007065C8">
            <w:pPr>
              <w:jc w:val="center"/>
              <w:rPr>
                <w:sz w:val="20"/>
                <w:szCs w:val="20"/>
              </w:rPr>
            </w:pPr>
          </w:p>
          <w:p w14:paraId="687F99F3" w14:textId="77777777" w:rsidR="002F1C50" w:rsidRDefault="00EF28BA" w:rsidP="007065C8">
            <w:pPr>
              <w:jc w:val="center"/>
              <w:rPr>
                <w:sz w:val="20"/>
                <w:szCs w:val="20"/>
              </w:rPr>
            </w:pPr>
            <w:r>
              <w:rPr>
                <w:sz w:val="20"/>
                <w:szCs w:val="20"/>
              </w:rPr>
              <w:t>80% (</w:t>
            </w:r>
            <w:r w:rsidR="002F1C50">
              <w:rPr>
                <w:sz w:val="20"/>
                <w:szCs w:val="20"/>
              </w:rPr>
              <w:t>4</w:t>
            </w:r>
            <w:r>
              <w:rPr>
                <w:sz w:val="20"/>
                <w:szCs w:val="20"/>
              </w:rPr>
              <w:t>)</w:t>
            </w:r>
          </w:p>
          <w:p w14:paraId="0241FBE3" w14:textId="77777777" w:rsidR="002F1C50" w:rsidRDefault="00EF28BA" w:rsidP="007065C8">
            <w:pPr>
              <w:jc w:val="center"/>
              <w:rPr>
                <w:sz w:val="20"/>
                <w:szCs w:val="20"/>
              </w:rPr>
            </w:pPr>
            <w:r>
              <w:rPr>
                <w:sz w:val="20"/>
                <w:szCs w:val="20"/>
              </w:rPr>
              <w:t>0% (</w:t>
            </w:r>
            <w:r w:rsidR="002F1C50">
              <w:rPr>
                <w:sz w:val="20"/>
                <w:szCs w:val="20"/>
              </w:rPr>
              <w:t>0</w:t>
            </w:r>
            <w:r>
              <w:rPr>
                <w:sz w:val="20"/>
                <w:szCs w:val="20"/>
              </w:rPr>
              <w:t>)</w:t>
            </w:r>
          </w:p>
          <w:p w14:paraId="3868E990" w14:textId="77777777" w:rsidR="002F1C50" w:rsidRDefault="00EF28BA" w:rsidP="007065C8">
            <w:pPr>
              <w:jc w:val="center"/>
              <w:rPr>
                <w:sz w:val="20"/>
                <w:szCs w:val="20"/>
              </w:rPr>
            </w:pPr>
            <w:r>
              <w:rPr>
                <w:sz w:val="20"/>
                <w:szCs w:val="20"/>
              </w:rPr>
              <w:t>20% (</w:t>
            </w:r>
            <w:r w:rsidR="002F1C50">
              <w:rPr>
                <w:sz w:val="20"/>
                <w:szCs w:val="20"/>
              </w:rPr>
              <w:t>1</w:t>
            </w:r>
            <w:r>
              <w:rPr>
                <w:sz w:val="20"/>
                <w:szCs w:val="20"/>
              </w:rPr>
              <w:t>)</w:t>
            </w:r>
          </w:p>
          <w:p w14:paraId="2BD518B3" w14:textId="77777777" w:rsidR="00AF6C58" w:rsidRDefault="00AF6C58" w:rsidP="00AF6C58">
            <w:pPr>
              <w:jc w:val="center"/>
              <w:rPr>
                <w:sz w:val="20"/>
                <w:szCs w:val="20"/>
              </w:rPr>
            </w:pPr>
            <w:r>
              <w:rPr>
                <w:sz w:val="20"/>
                <w:szCs w:val="20"/>
              </w:rPr>
              <w:t>0% (0)</w:t>
            </w:r>
          </w:p>
          <w:p w14:paraId="29215E46" w14:textId="77777777" w:rsidR="002F1C50" w:rsidRPr="00574F89" w:rsidRDefault="002F1C50" w:rsidP="007065C8">
            <w:pPr>
              <w:jc w:val="center"/>
              <w:rPr>
                <w:sz w:val="20"/>
                <w:szCs w:val="20"/>
              </w:rPr>
            </w:pPr>
          </w:p>
        </w:tc>
        <w:tc>
          <w:tcPr>
            <w:tcW w:w="1062" w:type="dxa"/>
          </w:tcPr>
          <w:p w14:paraId="002A75B5" w14:textId="77777777" w:rsidR="007065C8" w:rsidRDefault="007065C8" w:rsidP="007065C8">
            <w:pPr>
              <w:jc w:val="center"/>
              <w:rPr>
                <w:sz w:val="20"/>
                <w:szCs w:val="20"/>
              </w:rPr>
            </w:pPr>
          </w:p>
          <w:p w14:paraId="77F23ECC" w14:textId="77777777" w:rsidR="002F1C50" w:rsidRDefault="00EF28BA" w:rsidP="007065C8">
            <w:pPr>
              <w:jc w:val="center"/>
              <w:rPr>
                <w:sz w:val="20"/>
                <w:szCs w:val="20"/>
              </w:rPr>
            </w:pPr>
            <w:r>
              <w:rPr>
                <w:sz w:val="20"/>
                <w:szCs w:val="20"/>
              </w:rPr>
              <w:t>50% (</w:t>
            </w:r>
            <w:r w:rsidR="002F1C50">
              <w:rPr>
                <w:sz w:val="20"/>
                <w:szCs w:val="20"/>
              </w:rPr>
              <w:t>2</w:t>
            </w:r>
            <w:r>
              <w:rPr>
                <w:sz w:val="20"/>
                <w:szCs w:val="20"/>
              </w:rPr>
              <w:t>)</w:t>
            </w:r>
          </w:p>
          <w:p w14:paraId="23601219" w14:textId="77777777" w:rsidR="002F1C50" w:rsidRDefault="00EF28BA" w:rsidP="007065C8">
            <w:pPr>
              <w:jc w:val="center"/>
              <w:rPr>
                <w:sz w:val="20"/>
                <w:szCs w:val="20"/>
              </w:rPr>
            </w:pPr>
            <w:r>
              <w:rPr>
                <w:sz w:val="20"/>
                <w:szCs w:val="20"/>
              </w:rPr>
              <w:t>50% (</w:t>
            </w:r>
            <w:r w:rsidR="002F1C50">
              <w:rPr>
                <w:sz w:val="20"/>
                <w:szCs w:val="20"/>
              </w:rPr>
              <w:t>2</w:t>
            </w:r>
            <w:r>
              <w:rPr>
                <w:sz w:val="20"/>
                <w:szCs w:val="20"/>
              </w:rPr>
              <w:t>)</w:t>
            </w:r>
          </w:p>
          <w:p w14:paraId="37A2FFDB" w14:textId="77777777" w:rsidR="00AF6C58" w:rsidRDefault="00AF6C58" w:rsidP="00AF6C58">
            <w:pPr>
              <w:jc w:val="center"/>
              <w:rPr>
                <w:sz w:val="20"/>
                <w:szCs w:val="20"/>
              </w:rPr>
            </w:pPr>
            <w:r>
              <w:rPr>
                <w:sz w:val="20"/>
                <w:szCs w:val="20"/>
              </w:rPr>
              <w:t>0% (0)</w:t>
            </w:r>
          </w:p>
          <w:p w14:paraId="033E45EF" w14:textId="77777777" w:rsidR="00AF6C58" w:rsidRDefault="00AF6C58" w:rsidP="00AF6C58">
            <w:pPr>
              <w:jc w:val="center"/>
              <w:rPr>
                <w:sz w:val="20"/>
                <w:szCs w:val="20"/>
              </w:rPr>
            </w:pPr>
            <w:r>
              <w:rPr>
                <w:sz w:val="20"/>
                <w:szCs w:val="20"/>
              </w:rPr>
              <w:t>0% (0)</w:t>
            </w:r>
          </w:p>
          <w:p w14:paraId="070D9F58" w14:textId="77777777" w:rsidR="002F1C50" w:rsidRPr="00574F89" w:rsidRDefault="002F1C50" w:rsidP="007065C8">
            <w:pPr>
              <w:jc w:val="center"/>
              <w:rPr>
                <w:sz w:val="20"/>
                <w:szCs w:val="20"/>
              </w:rPr>
            </w:pPr>
          </w:p>
        </w:tc>
      </w:tr>
      <w:tr w:rsidR="00DE6DF2" w:rsidRPr="00574F89" w14:paraId="72C1B11E" w14:textId="77777777" w:rsidTr="00E5700C">
        <w:tc>
          <w:tcPr>
            <w:tcW w:w="2335" w:type="dxa"/>
          </w:tcPr>
          <w:p w14:paraId="050723AD" w14:textId="77777777" w:rsidR="007065C8" w:rsidRPr="00574F89" w:rsidRDefault="007065C8" w:rsidP="007065C8">
            <w:pPr>
              <w:rPr>
                <w:sz w:val="20"/>
                <w:szCs w:val="20"/>
              </w:rPr>
            </w:pPr>
            <w:r w:rsidRPr="00574F89">
              <w:rPr>
                <w:sz w:val="20"/>
                <w:szCs w:val="20"/>
              </w:rPr>
              <w:t>Ethnicity</w:t>
            </w:r>
          </w:p>
          <w:p w14:paraId="7DF06598" w14:textId="77777777" w:rsidR="00DE6DF2" w:rsidRDefault="00DE6DF2" w:rsidP="00DE6DF2">
            <w:pPr>
              <w:jc w:val="right"/>
              <w:rPr>
                <w:sz w:val="20"/>
                <w:szCs w:val="20"/>
              </w:rPr>
            </w:pPr>
            <w:r w:rsidRPr="00574F89">
              <w:rPr>
                <w:sz w:val="20"/>
                <w:szCs w:val="20"/>
              </w:rPr>
              <w:t>Hispanic, Latino</w:t>
            </w:r>
          </w:p>
          <w:p w14:paraId="0A767431" w14:textId="77777777" w:rsidR="0006741B" w:rsidRPr="00574F89" w:rsidRDefault="00E5700C" w:rsidP="0006741B">
            <w:pPr>
              <w:jc w:val="right"/>
              <w:rPr>
                <w:sz w:val="20"/>
                <w:szCs w:val="20"/>
              </w:rPr>
            </w:pPr>
            <w:r>
              <w:rPr>
                <w:sz w:val="20"/>
                <w:szCs w:val="20"/>
              </w:rPr>
              <w:t>Non-Hispanic, Non-</w:t>
            </w:r>
            <w:r w:rsidR="0006741B">
              <w:rPr>
                <w:sz w:val="20"/>
                <w:szCs w:val="20"/>
              </w:rPr>
              <w:t>Latino</w:t>
            </w:r>
          </w:p>
        </w:tc>
        <w:tc>
          <w:tcPr>
            <w:tcW w:w="1239" w:type="dxa"/>
          </w:tcPr>
          <w:p w14:paraId="7D543052" w14:textId="77777777" w:rsidR="007065C8" w:rsidRDefault="007065C8" w:rsidP="007065C8">
            <w:pPr>
              <w:jc w:val="center"/>
              <w:rPr>
                <w:sz w:val="20"/>
                <w:szCs w:val="20"/>
              </w:rPr>
            </w:pPr>
          </w:p>
          <w:p w14:paraId="21CEC6A8" w14:textId="77777777" w:rsidR="0006741B" w:rsidRDefault="00836A95" w:rsidP="007065C8">
            <w:pPr>
              <w:jc w:val="center"/>
              <w:rPr>
                <w:sz w:val="20"/>
                <w:szCs w:val="20"/>
              </w:rPr>
            </w:pPr>
            <w:r>
              <w:rPr>
                <w:sz w:val="20"/>
                <w:szCs w:val="20"/>
              </w:rPr>
              <w:t>1.5% (</w:t>
            </w:r>
            <w:r w:rsidR="0006741B">
              <w:rPr>
                <w:sz w:val="20"/>
                <w:szCs w:val="20"/>
              </w:rPr>
              <w:t>1</w:t>
            </w:r>
            <w:r>
              <w:rPr>
                <w:sz w:val="20"/>
                <w:szCs w:val="20"/>
              </w:rPr>
              <w:t>)</w:t>
            </w:r>
          </w:p>
          <w:p w14:paraId="14A7E118" w14:textId="77777777" w:rsidR="0006741B" w:rsidRPr="00574F89" w:rsidRDefault="00836A95" w:rsidP="007065C8">
            <w:pPr>
              <w:jc w:val="center"/>
              <w:rPr>
                <w:sz w:val="20"/>
                <w:szCs w:val="20"/>
              </w:rPr>
            </w:pPr>
            <w:r>
              <w:rPr>
                <w:sz w:val="20"/>
                <w:szCs w:val="20"/>
              </w:rPr>
              <w:t>98.5% (</w:t>
            </w:r>
            <w:r w:rsidR="0006741B">
              <w:rPr>
                <w:sz w:val="20"/>
                <w:szCs w:val="20"/>
              </w:rPr>
              <w:t>64</w:t>
            </w:r>
            <w:r>
              <w:rPr>
                <w:sz w:val="20"/>
                <w:szCs w:val="20"/>
              </w:rPr>
              <w:t>)</w:t>
            </w:r>
          </w:p>
        </w:tc>
        <w:tc>
          <w:tcPr>
            <w:tcW w:w="1066" w:type="dxa"/>
          </w:tcPr>
          <w:p w14:paraId="077302D4" w14:textId="77777777" w:rsidR="007065C8" w:rsidRDefault="007065C8" w:rsidP="007065C8">
            <w:pPr>
              <w:jc w:val="center"/>
              <w:rPr>
                <w:sz w:val="20"/>
                <w:szCs w:val="20"/>
              </w:rPr>
            </w:pPr>
          </w:p>
          <w:p w14:paraId="62403FD4" w14:textId="77777777" w:rsidR="0006741B" w:rsidRDefault="00836A95" w:rsidP="007065C8">
            <w:pPr>
              <w:jc w:val="center"/>
              <w:rPr>
                <w:sz w:val="20"/>
                <w:szCs w:val="20"/>
              </w:rPr>
            </w:pPr>
            <w:r>
              <w:rPr>
                <w:sz w:val="20"/>
                <w:szCs w:val="20"/>
              </w:rPr>
              <w:t>8% (</w:t>
            </w:r>
            <w:r w:rsidR="0006741B">
              <w:rPr>
                <w:sz w:val="20"/>
                <w:szCs w:val="20"/>
              </w:rPr>
              <w:t>2</w:t>
            </w:r>
            <w:r>
              <w:rPr>
                <w:sz w:val="20"/>
                <w:szCs w:val="20"/>
              </w:rPr>
              <w:t>)</w:t>
            </w:r>
          </w:p>
          <w:p w14:paraId="55DD866D" w14:textId="77777777" w:rsidR="0006741B" w:rsidRPr="00574F89" w:rsidRDefault="00836A95" w:rsidP="007065C8">
            <w:pPr>
              <w:jc w:val="center"/>
              <w:rPr>
                <w:sz w:val="20"/>
                <w:szCs w:val="20"/>
              </w:rPr>
            </w:pPr>
            <w:r>
              <w:rPr>
                <w:sz w:val="20"/>
                <w:szCs w:val="20"/>
              </w:rPr>
              <w:t>92% (</w:t>
            </w:r>
            <w:r w:rsidR="0006741B">
              <w:rPr>
                <w:sz w:val="20"/>
                <w:szCs w:val="20"/>
              </w:rPr>
              <w:t>23</w:t>
            </w:r>
            <w:r>
              <w:rPr>
                <w:sz w:val="20"/>
                <w:szCs w:val="20"/>
              </w:rPr>
              <w:t>)</w:t>
            </w:r>
          </w:p>
        </w:tc>
        <w:tc>
          <w:tcPr>
            <w:tcW w:w="1336" w:type="dxa"/>
          </w:tcPr>
          <w:p w14:paraId="2E7AD858" w14:textId="77777777" w:rsidR="007065C8" w:rsidRDefault="007065C8" w:rsidP="007065C8">
            <w:pPr>
              <w:jc w:val="center"/>
              <w:rPr>
                <w:sz w:val="20"/>
                <w:szCs w:val="20"/>
              </w:rPr>
            </w:pPr>
          </w:p>
          <w:p w14:paraId="39CA6C27" w14:textId="77777777" w:rsidR="0006741B" w:rsidRDefault="00836A95" w:rsidP="007065C8">
            <w:pPr>
              <w:jc w:val="center"/>
              <w:rPr>
                <w:sz w:val="20"/>
                <w:szCs w:val="20"/>
              </w:rPr>
            </w:pPr>
            <w:r>
              <w:rPr>
                <w:sz w:val="20"/>
                <w:szCs w:val="20"/>
              </w:rPr>
              <w:t>11.1% (</w:t>
            </w:r>
            <w:r w:rsidR="0006741B">
              <w:rPr>
                <w:sz w:val="20"/>
                <w:szCs w:val="20"/>
              </w:rPr>
              <w:t>1</w:t>
            </w:r>
            <w:r>
              <w:rPr>
                <w:sz w:val="20"/>
                <w:szCs w:val="20"/>
              </w:rPr>
              <w:t>)</w:t>
            </w:r>
          </w:p>
          <w:p w14:paraId="25A3F940" w14:textId="77777777" w:rsidR="0006741B" w:rsidRPr="00574F89" w:rsidRDefault="00836A95" w:rsidP="007065C8">
            <w:pPr>
              <w:jc w:val="center"/>
              <w:rPr>
                <w:sz w:val="20"/>
                <w:szCs w:val="20"/>
              </w:rPr>
            </w:pPr>
            <w:r>
              <w:rPr>
                <w:sz w:val="20"/>
                <w:szCs w:val="20"/>
              </w:rPr>
              <w:t>88.9% (</w:t>
            </w:r>
            <w:r w:rsidR="0006741B">
              <w:rPr>
                <w:sz w:val="20"/>
                <w:szCs w:val="20"/>
              </w:rPr>
              <w:t>8</w:t>
            </w:r>
            <w:r>
              <w:rPr>
                <w:sz w:val="20"/>
                <w:szCs w:val="20"/>
              </w:rPr>
              <w:t>)</w:t>
            </w:r>
          </w:p>
        </w:tc>
        <w:tc>
          <w:tcPr>
            <w:tcW w:w="1269" w:type="dxa"/>
          </w:tcPr>
          <w:p w14:paraId="1E9DC100" w14:textId="77777777" w:rsidR="007065C8" w:rsidRDefault="007065C8" w:rsidP="007065C8">
            <w:pPr>
              <w:jc w:val="center"/>
              <w:rPr>
                <w:sz w:val="20"/>
                <w:szCs w:val="20"/>
              </w:rPr>
            </w:pPr>
          </w:p>
          <w:p w14:paraId="2501F20C" w14:textId="77777777" w:rsidR="00AF6C58" w:rsidRDefault="00AF6C58" w:rsidP="00AF6C58">
            <w:pPr>
              <w:jc w:val="center"/>
              <w:rPr>
                <w:sz w:val="20"/>
                <w:szCs w:val="20"/>
              </w:rPr>
            </w:pPr>
            <w:r>
              <w:rPr>
                <w:sz w:val="20"/>
                <w:szCs w:val="20"/>
              </w:rPr>
              <w:t>0% (0)</w:t>
            </w:r>
          </w:p>
          <w:p w14:paraId="56AF700E" w14:textId="77777777" w:rsidR="0006741B" w:rsidRPr="00574F89" w:rsidRDefault="00836A95" w:rsidP="007065C8">
            <w:pPr>
              <w:jc w:val="center"/>
              <w:rPr>
                <w:sz w:val="20"/>
                <w:szCs w:val="20"/>
              </w:rPr>
            </w:pPr>
            <w:r>
              <w:rPr>
                <w:sz w:val="20"/>
                <w:szCs w:val="20"/>
              </w:rPr>
              <w:t>100% (</w:t>
            </w:r>
            <w:r w:rsidR="0006741B">
              <w:rPr>
                <w:sz w:val="20"/>
                <w:szCs w:val="20"/>
              </w:rPr>
              <w:t>10</w:t>
            </w:r>
            <w:r>
              <w:rPr>
                <w:sz w:val="20"/>
                <w:szCs w:val="20"/>
              </w:rPr>
              <w:t>)</w:t>
            </w:r>
          </w:p>
        </w:tc>
        <w:tc>
          <w:tcPr>
            <w:tcW w:w="1234" w:type="dxa"/>
          </w:tcPr>
          <w:p w14:paraId="236A9DAF" w14:textId="77777777" w:rsidR="007065C8" w:rsidRDefault="007065C8" w:rsidP="007065C8">
            <w:pPr>
              <w:jc w:val="center"/>
              <w:rPr>
                <w:sz w:val="20"/>
                <w:szCs w:val="20"/>
              </w:rPr>
            </w:pPr>
          </w:p>
          <w:p w14:paraId="4C2FF8D2" w14:textId="77777777" w:rsidR="00AF6C58" w:rsidRDefault="00AF6C58" w:rsidP="00AF6C58">
            <w:pPr>
              <w:jc w:val="center"/>
              <w:rPr>
                <w:sz w:val="20"/>
                <w:szCs w:val="20"/>
              </w:rPr>
            </w:pPr>
            <w:r>
              <w:rPr>
                <w:sz w:val="20"/>
                <w:szCs w:val="20"/>
              </w:rPr>
              <w:t>0% (0)</w:t>
            </w:r>
          </w:p>
          <w:p w14:paraId="67697D9B" w14:textId="77777777" w:rsidR="0006741B" w:rsidRPr="00574F89" w:rsidRDefault="00836A95" w:rsidP="007065C8">
            <w:pPr>
              <w:jc w:val="center"/>
              <w:rPr>
                <w:sz w:val="20"/>
                <w:szCs w:val="20"/>
              </w:rPr>
            </w:pPr>
            <w:r>
              <w:rPr>
                <w:sz w:val="20"/>
                <w:szCs w:val="20"/>
              </w:rPr>
              <w:t>100% (</w:t>
            </w:r>
            <w:r w:rsidR="0006741B">
              <w:rPr>
                <w:sz w:val="20"/>
                <w:szCs w:val="20"/>
              </w:rPr>
              <w:t>9</w:t>
            </w:r>
            <w:r>
              <w:rPr>
                <w:sz w:val="20"/>
                <w:szCs w:val="20"/>
              </w:rPr>
              <w:t>)</w:t>
            </w:r>
          </w:p>
        </w:tc>
        <w:tc>
          <w:tcPr>
            <w:tcW w:w="1249" w:type="dxa"/>
          </w:tcPr>
          <w:p w14:paraId="5504A409" w14:textId="77777777" w:rsidR="007065C8" w:rsidRDefault="007065C8" w:rsidP="007065C8">
            <w:pPr>
              <w:jc w:val="center"/>
              <w:rPr>
                <w:sz w:val="20"/>
                <w:szCs w:val="20"/>
              </w:rPr>
            </w:pPr>
          </w:p>
          <w:p w14:paraId="2E15C95C" w14:textId="77777777" w:rsidR="00AF6C58" w:rsidRDefault="00AF6C58" w:rsidP="00AF6C58">
            <w:pPr>
              <w:jc w:val="center"/>
              <w:rPr>
                <w:sz w:val="20"/>
                <w:szCs w:val="20"/>
              </w:rPr>
            </w:pPr>
            <w:r>
              <w:rPr>
                <w:sz w:val="20"/>
                <w:szCs w:val="20"/>
              </w:rPr>
              <w:t>0% (0)</w:t>
            </w:r>
          </w:p>
          <w:p w14:paraId="14DA8AF8" w14:textId="77777777" w:rsidR="0006741B" w:rsidRPr="00574F89" w:rsidRDefault="00836A95" w:rsidP="0006741B">
            <w:pPr>
              <w:jc w:val="center"/>
              <w:rPr>
                <w:sz w:val="20"/>
                <w:szCs w:val="20"/>
              </w:rPr>
            </w:pPr>
            <w:r>
              <w:rPr>
                <w:sz w:val="20"/>
                <w:szCs w:val="20"/>
              </w:rPr>
              <w:t>100% (</w:t>
            </w:r>
            <w:r w:rsidR="0006741B">
              <w:rPr>
                <w:sz w:val="20"/>
                <w:szCs w:val="20"/>
              </w:rPr>
              <w:t>5</w:t>
            </w:r>
            <w:r>
              <w:rPr>
                <w:sz w:val="20"/>
                <w:szCs w:val="20"/>
              </w:rPr>
              <w:t>)</w:t>
            </w:r>
          </w:p>
        </w:tc>
        <w:tc>
          <w:tcPr>
            <w:tcW w:w="1062" w:type="dxa"/>
          </w:tcPr>
          <w:p w14:paraId="1F11F695" w14:textId="77777777" w:rsidR="007065C8" w:rsidRDefault="007065C8" w:rsidP="007065C8">
            <w:pPr>
              <w:jc w:val="center"/>
              <w:rPr>
                <w:sz w:val="20"/>
                <w:szCs w:val="20"/>
              </w:rPr>
            </w:pPr>
          </w:p>
          <w:p w14:paraId="0F2D653C" w14:textId="77777777" w:rsidR="00AF6C58" w:rsidRDefault="00AF6C58" w:rsidP="00AF6C58">
            <w:pPr>
              <w:jc w:val="center"/>
              <w:rPr>
                <w:sz w:val="20"/>
                <w:szCs w:val="20"/>
              </w:rPr>
            </w:pPr>
            <w:r>
              <w:rPr>
                <w:sz w:val="20"/>
                <w:szCs w:val="20"/>
              </w:rPr>
              <w:t>0% (0)</w:t>
            </w:r>
          </w:p>
          <w:p w14:paraId="5B915DA0" w14:textId="77777777" w:rsidR="0006741B" w:rsidRPr="00574F89" w:rsidRDefault="00836A95" w:rsidP="007065C8">
            <w:pPr>
              <w:jc w:val="center"/>
              <w:rPr>
                <w:sz w:val="20"/>
                <w:szCs w:val="20"/>
              </w:rPr>
            </w:pPr>
            <w:r>
              <w:rPr>
                <w:sz w:val="20"/>
                <w:szCs w:val="20"/>
              </w:rPr>
              <w:t>100% (</w:t>
            </w:r>
            <w:r w:rsidR="0006741B">
              <w:rPr>
                <w:sz w:val="20"/>
                <w:szCs w:val="20"/>
              </w:rPr>
              <w:t>4</w:t>
            </w:r>
            <w:r>
              <w:rPr>
                <w:sz w:val="20"/>
                <w:szCs w:val="20"/>
              </w:rPr>
              <w:t>)</w:t>
            </w:r>
          </w:p>
        </w:tc>
      </w:tr>
      <w:tr w:rsidR="00DE6DF2" w:rsidRPr="00574F89" w14:paraId="4E2B2542" w14:textId="77777777" w:rsidTr="00E5700C">
        <w:tc>
          <w:tcPr>
            <w:tcW w:w="2335" w:type="dxa"/>
          </w:tcPr>
          <w:p w14:paraId="0BB4BE9E" w14:textId="77777777" w:rsidR="007065C8" w:rsidRPr="00574F89" w:rsidRDefault="007065C8" w:rsidP="007065C8">
            <w:pPr>
              <w:rPr>
                <w:sz w:val="20"/>
                <w:szCs w:val="20"/>
              </w:rPr>
            </w:pPr>
            <w:r w:rsidRPr="00574F89">
              <w:rPr>
                <w:sz w:val="20"/>
                <w:szCs w:val="20"/>
              </w:rPr>
              <w:t>Hand Dominance</w:t>
            </w:r>
          </w:p>
          <w:p w14:paraId="30016A79" w14:textId="77777777" w:rsidR="00DE6DF2" w:rsidRPr="00574F89" w:rsidRDefault="00DE6DF2" w:rsidP="00DE6DF2">
            <w:pPr>
              <w:jc w:val="right"/>
              <w:rPr>
                <w:sz w:val="20"/>
                <w:szCs w:val="20"/>
              </w:rPr>
            </w:pPr>
            <w:r w:rsidRPr="00574F89">
              <w:rPr>
                <w:sz w:val="20"/>
                <w:szCs w:val="20"/>
              </w:rPr>
              <w:t>Right</w:t>
            </w:r>
          </w:p>
          <w:p w14:paraId="415E6AD7" w14:textId="77777777" w:rsidR="00DE6DF2" w:rsidRPr="00574F89" w:rsidRDefault="00DE6DF2" w:rsidP="00DE6DF2">
            <w:pPr>
              <w:jc w:val="right"/>
              <w:rPr>
                <w:sz w:val="20"/>
                <w:szCs w:val="20"/>
              </w:rPr>
            </w:pPr>
            <w:r w:rsidRPr="00574F89">
              <w:rPr>
                <w:sz w:val="20"/>
                <w:szCs w:val="20"/>
              </w:rPr>
              <w:t>Left</w:t>
            </w:r>
          </w:p>
          <w:p w14:paraId="5E358D80" w14:textId="77777777" w:rsidR="00DE6DF2" w:rsidRPr="00574F89" w:rsidRDefault="00DE6DF2" w:rsidP="00DE6DF2">
            <w:pPr>
              <w:jc w:val="right"/>
              <w:rPr>
                <w:sz w:val="20"/>
                <w:szCs w:val="20"/>
              </w:rPr>
            </w:pPr>
            <w:r w:rsidRPr="00574F89">
              <w:rPr>
                <w:sz w:val="20"/>
                <w:szCs w:val="20"/>
              </w:rPr>
              <w:t>Both</w:t>
            </w:r>
          </w:p>
        </w:tc>
        <w:tc>
          <w:tcPr>
            <w:tcW w:w="1239" w:type="dxa"/>
          </w:tcPr>
          <w:p w14:paraId="478247B5" w14:textId="77777777" w:rsidR="007065C8" w:rsidRDefault="007065C8" w:rsidP="007065C8">
            <w:pPr>
              <w:jc w:val="center"/>
              <w:rPr>
                <w:sz w:val="20"/>
                <w:szCs w:val="20"/>
              </w:rPr>
            </w:pPr>
          </w:p>
          <w:p w14:paraId="6C05CD48" w14:textId="77777777" w:rsidR="0006741B" w:rsidRDefault="005F3E1D" w:rsidP="007065C8">
            <w:pPr>
              <w:jc w:val="center"/>
              <w:rPr>
                <w:sz w:val="20"/>
                <w:szCs w:val="20"/>
              </w:rPr>
            </w:pPr>
            <w:r>
              <w:rPr>
                <w:sz w:val="20"/>
                <w:szCs w:val="20"/>
              </w:rPr>
              <w:t>90.8% (</w:t>
            </w:r>
            <w:r w:rsidR="0006741B">
              <w:rPr>
                <w:sz w:val="20"/>
                <w:szCs w:val="20"/>
              </w:rPr>
              <w:t>59</w:t>
            </w:r>
            <w:r>
              <w:rPr>
                <w:sz w:val="20"/>
                <w:szCs w:val="20"/>
              </w:rPr>
              <w:t>)</w:t>
            </w:r>
          </w:p>
          <w:p w14:paraId="35A13DE4" w14:textId="77777777" w:rsidR="0006741B" w:rsidRDefault="005F3E1D" w:rsidP="007065C8">
            <w:pPr>
              <w:jc w:val="center"/>
              <w:rPr>
                <w:sz w:val="20"/>
                <w:szCs w:val="20"/>
              </w:rPr>
            </w:pPr>
            <w:r>
              <w:rPr>
                <w:sz w:val="20"/>
                <w:szCs w:val="20"/>
              </w:rPr>
              <w:t>9.2% (</w:t>
            </w:r>
            <w:r w:rsidR="0006741B">
              <w:rPr>
                <w:sz w:val="20"/>
                <w:szCs w:val="20"/>
              </w:rPr>
              <w:t>6</w:t>
            </w:r>
            <w:r>
              <w:rPr>
                <w:sz w:val="20"/>
                <w:szCs w:val="20"/>
              </w:rPr>
              <w:t>)</w:t>
            </w:r>
          </w:p>
          <w:p w14:paraId="05D01BB0" w14:textId="77777777" w:rsidR="0006741B" w:rsidRPr="00574F89" w:rsidRDefault="00AF6C58" w:rsidP="00AF6C58">
            <w:pPr>
              <w:jc w:val="center"/>
              <w:rPr>
                <w:sz w:val="20"/>
                <w:szCs w:val="20"/>
              </w:rPr>
            </w:pPr>
            <w:r>
              <w:rPr>
                <w:sz w:val="20"/>
                <w:szCs w:val="20"/>
              </w:rPr>
              <w:t>0% (0)</w:t>
            </w:r>
          </w:p>
        </w:tc>
        <w:tc>
          <w:tcPr>
            <w:tcW w:w="1066" w:type="dxa"/>
          </w:tcPr>
          <w:p w14:paraId="1BC2E9D5" w14:textId="77777777" w:rsidR="007065C8" w:rsidRDefault="007065C8" w:rsidP="007065C8">
            <w:pPr>
              <w:jc w:val="center"/>
              <w:rPr>
                <w:sz w:val="20"/>
                <w:szCs w:val="20"/>
              </w:rPr>
            </w:pPr>
          </w:p>
          <w:p w14:paraId="1F916161" w14:textId="77777777" w:rsidR="0006741B" w:rsidRDefault="005F3E1D" w:rsidP="007065C8">
            <w:pPr>
              <w:jc w:val="center"/>
              <w:rPr>
                <w:sz w:val="20"/>
                <w:szCs w:val="20"/>
              </w:rPr>
            </w:pPr>
            <w:r>
              <w:rPr>
                <w:sz w:val="20"/>
                <w:szCs w:val="20"/>
              </w:rPr>
              <w:t>88% (</w:t>
            </w:r>
            <w:r w:rsidR="0006741B">
              <w:rPr>
                <w:sz w:val="20"/>
                <w:szCs w:val="20"/>
              </w:rPr>
              <w:t>22</w:t>
            </w:r>
            <w:r>
              <w:rPr>
                <w:sz w:val="20"/>
                <w:szCs w:val="20"/>
              </w:rPr>
              <w:t>)</w:t>
            </w:r>
          </w:p>
          <w:p w14:paraId="27518747" w14:textId="77777777" w:rsidR="0006741B" w:rsidRDefault="005F3E1D" w:rsidP="007065C8">
            <w:pPr>
              <w:jc w:val="center"/>
              <w:rPr>
                <w:sz w:val="20"/>
                <w:szCs w:val="20"/>
              </w:rPr>
            </w:pPr>
            <w:r>
              <w:rPr>
                <w:sz w:val="20"/>
                <w:szCs w:val="20"/>
              </w:rPr>
              <w:t>8% (</w:t>
            </w:r>
            <w:r w:rsidR="0006741B">
              <w:rPr>
                <w:sz w:val="20"/>
                <w:szCs w:val="20"/>
              </w:rPr>
              <w:t>2</w:t>
            </w:r>
            <w:r>
              <w:rPr>
                <w:sz w:val="20"/>
                <w:szCs w:val="20"/>
              </w:rPr>
              <w:t>)</w:t>
            </w:r>
          </w:p>
          <w:p w14:paraId="7DBF7BBE" w14:textId="77777777" w:rsidR="0006741B" w:rsidRPr="00574F89" w:rsidRDefault="005F3E1D" w:rsidP="007065C8">
            <w:pPr>
              <w:jc w:val="center"/>
              <w:rPr>
                <w:sz w:val="20"/>
                <w:szCs w:val="20"/>
              </w:rPr>
            </w:pPr>
            <w:r>
              <w:rPr>
                <w:sz w:val="20"/>
                <w:szCs w:val="20"/>
              </w:rPr>
              <w:t>4% (</w:t>
            </w:r>
            <w:r w:rsidR="0006741B">
              <w:rPr>
                <w:sz w:val="20"/>
                <w:szCs w:val="20"/>
              </w:rPr>
              <w:t>1</w:t>
            </w:r>
            <w:r>
              <w:rPr>
                <w:sz w:val="20"/>
                <w:szCs w:val="20"/>
              </w:rPr>
              <w:t>)</w:t>
            </w:r>
          </w:p>
        </w:tc>
        <w:tc>
          <w:tcPr>
            <w:tcW w:w="1336" w:type="dxa"/>
          </w:tcPr>
          <w:p w14:paraId="35FB16C5" w14:textId="77777777" w:rsidR="007065C8" w:rsidRDefault="007065C8" w:rsidP="007065C8">
            <w:pPr>
              <w:jc w:val="center"/>
              <w:rPr>
                <w:sz w:val="20"/>
                <w:szCs w:val="20"/>
              </w:rPr>
            </w:pPr>
          </w:p>
          <w:p w14:paraId="7CA54906" w14:textId="77777777" w:rsidR="0006741B" w:rsidRDefault="00F57890" w:rsidP="007065C8">
            <w:pPr>
              <w:jc w:val="center"/>
              <w:rPr>
                <w:sz w:val="20"/>
                <w:szCs w:val="20"/>
              </w:rPr>
            </w:pPr>
            <w:r>
              <w:rPr>
                <w:sz w:val="20"/>
                <w:szCs w:val="20"/>
              </w:rPr>
              <w:t>100% (</w:t>
            </w:r>
            <w:r w:rsidR="0006741B">
              <w:rPr>
                <w:sz w:val="20"/>
                <w:szCs w:val="20"/>
              </w:rPr>
              <w:t>9</w:t>
            </w:r>
            <w:r>
              <w:rPr>
                <w:sz w:val="20"/>
                <w:szCs w:val="20"/>
              </w:rPr>
              <w:t>)</w:t>
            </w:r>
          </w:p>
          <w:p w14:paraId="6BEF53A1" w14:textId="77777777" w:rsidR="00AF6C58" w:rsidRDefault="00AF6C58" w:rsidP="00AF6C58">
            <w:pPr>
              <w:jc w:val="center"/>
              <w:rPr>
                <w:sz w:val="20"/>
                <w:szCs w:val="20"/>
              </w:rPr>
            </w:pPr>
            <w:r>
              <w:rPr>
                <w:sz w:val="20"/>
                <w:szCs w:val="20"/>
              </w:rPr>
              <w:t>0% (0)</w:t>
            </w:r>
          </w:p>
          <w:p w14:paraId="5768296B" w14:textId="77777777" w:rsidR="0006741B" w:rsidRPr="00574F89" w:rsidRDefault="00AF6C58" w:rsidP="00AF6C58">
            <w:pPr>
              <w:jc w:val="center"/>
              <w:rPr>
                <w:sz w:val="20"/>
                <w:szCs w:val="20"/>
              </w:rPr>
            </w:pPr>
            <w:r>
              <w:rPr>
                <w:sz w:val="20"/>
                <w:szCs w:val="20"/>
              </w:rPr>
              <w:t>0% (0)</w:t>
            </w:r>
          </w:p>
        </w:tc>
        <w:tc>
          <w:tcPr>
            <w:tcW w:w="1269" w:type="dxa"/>
          </w:tcPr>
          <w:p w14:paraId="5209D74B" w14:textId="77777777" w:rsidR="007065C8" w:rsidRDefault="007065C8" w:rsidP="007065C8">
            <w:pPr>
              <w:jc w:val="center"/>
              <w:rPr>
                <w:sz w:val="20"/>
                <w:szCs w:val="20"/>
              </w:rPr>
            </w:pPr>
          </w:p>
          <w:p w14:paraId="5E9547E3" w14:textId="77777777" w:rsidR="0006741B" w:rsidRDefault="005F3E1D" w:rsidP="007065C8">
            <w:pPr>
              <w:jc w:val="center"/>
              <w:rPr>
                <w:sz w:val="20"/>
                <w:szCs w:val="20"/>
              </w:rPr>
            </w:pPr>
            <w:r>
              <w:rPr>
                <w:sz w:val="20"/>
                <w:szCs w:val="20"/>
              </w:rPr>
              <w:t>90% (</w:t>
            </w:r>
            <w:r w:rsidR="0006741B">
              <w:rPr>
                <w:sz w:val="20"/>
                <w:szCs w:val="20"/>
              </w:rPr>
              <w:t>9</w:t>
            </w:r>
            <w:r>
              <w:rPr>
                <w:sz w:val="20"/>
                <w:szCs w:val="20"/>
              </w:rPr>
              <w:t>)</w:t>
            </w:r>
          </w:p>
          <w:p w14:paraId="1FF3C208" w14:textId="77777777" w:rsidR="0006741B" w:rsidRDefault="005F3E1D" w:rsidP="007065C8">
            <w:pPr>
              <w:jc w:val="center"/>
              <w:rPr>
                <w:sz w:val="20"/>
                <w:szCs w:val="20"/>
              </w:rPr>
            </w:pPr>
            <w:r>
              <w:rPr>
                <w:sz w:val="20"/>
                <w:szCs w:val="20"/>
              </w:rPr>
              <w:t>10% (</w:t>
            </w:r>
            <w:r w:rsidR="0006741B">
              <w:rPr>
                <w:sz w:val="20"/>
                <w:szCs w:val="20"/>
              </w:rPr>
              <w:t>1</w:t>
            </w:r>
            <w:r>
              <w:rPr>
                <w:sz w:val="20"/>
                <w:szCs w:val="20"/>
              </w:rPr>
              <w:t>)</w:t>
            </w:r>
          </w:p>
          <w:p w14:paraId="65677C54" w14:textId="77777777" w:rsidR="0006741B" w:rsidRPr="00574F89" w:rsidRDefault="00AF6C58" w:rsidP="00AF6C58">
            <w:pPr>
              <w:jc w:val="center"/>
              <w:rPr>
                <w:sz w:val="20"/>
                <w:szCs w:val="20"/>
              </w:rPr>
            </w:pPr>
            <w:r>
              <w:rPr>
                <w:sz w:val="20"/>
                <w:szCs w:val="20"/>
              </w:rPr>
              <w:t>0% (0)</w:t>
            </w:r>
          </w:p>
        </w:tc>
        <w:tc>
          <w:tcPr>
            <w:tcW w:w="1234" w:type="dxa"/>
          </w:tcPr>
          <w:p w14:paraId="4E199109" w14:textId="77777777" w:rsidR="007065C8" w:rsidRDefault="007065C8" w:rsidP="007065C8">
            <w:pPr>
              <w:jc w:val="center"/>
              <w:rPr>
                <w:sz w:val="20"/>
                <w:szCs w:val="20"/>
              </w:rPr>
            </w:pPr>
          </w:p>
          <w:p w14:paraId="45DDDD09" w14:textId="77777777" w:rsidR="0006741B" w:rsidRDefault="005F3E1D" w:rsidP="007065C8">
            <w:pPr>
              <w:jc w:val="center"/>
              <w:rPr>
                <w:sz w:val="20"/>
                <w:szCs w:val="20"/>
              </w:rPr>
            </w:pPr>
            <w:r>
              <w:rPr>
                <w:sz w:val="20"/>
                <w:szCs w:val="20"/>
              </w:rPr>
              <w:t>88.9% (</w:t>
            </w:r>
            <w:r w:rsidR="0006741B">
              <w:rPr>
                <w:sz w:val="20"/>
                <w:szCs w:val="20"/>
              </w:rPr>
              <w:t>8</w:t>
            </w:r>
            <w:r>
              <w:rPr>
                <w:sz w:val="20"/>
                <w:szCs w:val="20"/>
              </w:rPr>
              <w:t>)</w:t>
            </w:r>
          </w:p>
          <w:p w14:paraId="6B758925" w14:textId="77777777" w:rsidR="0006741B" w:rsidRDefault="005F3E1D" w:rsidP="007065C8">
            <w:pPr>
              <w:jc w:val="center"/>
              <w:rPr>
                <w:sz w:val="20"/>
                <w:szCs w:val="20"/>
              </w:rPr>
            </w:pPr>
            <w:r>
              <w:rPr>
                <w:sz w:val="20"/>
                <w:szCs w:val="20"/>
              </w:rPr>
              <w:t>11.1% (</w:t>
            </w:r>
            <w:r w:rsidR="0006741B">
              <w:rPr>
                <w:sz w:val="20"/>
                <w:szCs w:val="20"/>
              </w:rPr>
              <w:t>1</w:t>
            </w:r>
            <w:r>
              <w:rPr>
                <w:sz w:val="20"/>
                <w:szCs w:val="20"/>
              </w:rPr>
              <w:t>)</w:t>
            </w:r>
          </w:p>
          <w:p w14:paraId="171B3958" w14:textId="77777777" w:rsidR="0006741B" w:rsidRPr="00574F89" w:rsidRDefault="00AF6C58" w:rsidP="00AF6C58">
            <w:pPr>
              <w:jc w:val="center"/>
              <w:rPr>
                <w:sz w:val="20"/>
                <w:szCs w:val="20"/>
              </w:rPr>
            </w:pPr>
            <w:r>
              <w:rPr>
                <w:sz w:val="20"/>
                <w:szCs w:val="20"/>
              </w:rPr>
              <w:t>0% (0)</w:t>
            </w:r>
          </w:p>
        </w:tc>
        <w:tc>
          <w:tcPr>
            <w:tcW w:w="1249" w:type="dxa"/>
          </w:tcPr>
          <w:p w14:paraId="0A73A3D6" w14:textId="77777777" w:rsidR="007065C8" w:rsidRDefault="007065C8" w:rsidP="007065C8">
            <w:pPr>
              <w:jc w:val="center"/>
              <w:rPr>
                <w:sz w:val="20"/>
                <w:szCs w:val="20"/>
              </w:rPr>
            </w:pPr>
          </w:p>
          <w:p w14:paraId="11610B6E" w14:textId="77777777" w:rsidR="0006741B" w:rsidRDefault="005F3E1D" w:rsidP="007065C8">
            <w:pPr>
              <w:jc w:val="center"/>
              <w:rPr>
                <w:sz w:val="20"/>
                <w:szCs w:val="20"/>
              </w:rPr>
            </w:pPr>
            <w:r>
              <w:rPr>
                <w:sz w:val="20"/>
                <w:szCs w:val="20"/>
              </w:rPr>
              <w:t>100% (</w:t>
            </w:r>
            <w:r w:rsidR="0006741B">
              <w:rPr>
                <w:sz w:val="20"/>
                <w:szCs w:val="20"/>
              </w:rPr>
              <w:t>5</w:t>
            </w:r>
            <w:r>
              <w:rPr>
                <w:sz w:val="20"/>
                <w:szCs w:val="20"/>
              </w:rPr>
              <w:t>)</w:t>
            </w:r>
          </w:p>
          <w:p w14:paraId="530047C3" w14:textId="77777777" w:rsidR="00AF6C58" w:rsidRDefault="00AF6C58" w:rsidP="00AF6C58">
            <w:pPr>
              <w:jc w:val="center"/>
              <w:rPr>
                <w:sz w:val="20"/>
                <w:szCs w:val="20"/>
              </w:rPr>
            </w:pPr>
            <w:r>
              <w:rPr>
                <w:sz w:val="20"/>
                <w:szCs w:val="20"/>
              </w:rPr>
              <w:t>0% (0)</w:t>
            </w:r>
          </w:p>
          <w:p w14:paraId="4CCDE4A6" w14:textId="77777777" w:rsidR="0006741B" w:rsidRPr="00574F89" w:rsidRDefault="00AF6C58" w:rsidP="00AF6C58">
            <w:pPr>
              <w:jc w:val="center"/>
              <w:rPr>
                <w:sz w:val="20"/>
                <w:szCs w:val="20"/>
              </w:rPr>
            </w:pPr>
            <w:r>
              <w:rPr>
                <w:sz w:val="20"/>
                <w:szCs w:val="20"/>
              </w:rPr>
              <w:t>0% (0)</w:t>
            </w:r>
          </w:p>
        </w:tc>
        <w:tc>
          <w:tcPr>
            <w:tcW w:w="1062" w:type="dxa"/>
          </w:tcPr>
          <w:p w14:paraId="11C981DC" w14:textId="77777777" w:rsidR="007065C8" w:rsidRDefault="007065C8" w:rsidP="007065C8">
            <w:pPr>
              <w:jc w:val="center"/>
              <w:rPr>
                <w:sz w:val="20"/>
                <w:szCs w:val="20"/>
              </w:rPr>
            </w:pPr>
          </w:p>
          <w:p w14:paraId="7A878852" w14:textId="77777777" w:rsidR="0006741B" w:rsidRDefault="000F569B" w:rsidP="007065C8">
            <w:pPr>
              <w:jc w:val="center"/>
              <w:rPr>
                <w:sz w:val="20"/>
                <w:szCs w:val="20"/>
              </w:rPr>
            </w:pPr>
            <w:r>
              <w:rPr>
                <w:sz w:val="20"/>
                <w:szCs w:val="20"/>
              </w:rPr>
              <w:t>75% (</w:t>
            </w:r>
            <w:r w:rsidR="0006741B">
              <w:rPr>
                <w:sz w:val="20"/>
                <w:szCs w:val="20"/>
              </w:rPr>
              <w:t>3</w:t>
            </w:r>
            <w:r>
              <w:rPr>
                <w:sz w:val="20"/>
                <w:szCs w:val="20"/>
              </w:rPr>
              <w:t>)</w:t>
            </w:r>
          </w:p>
          <w:p w14:paraId="3C85A2DB" w14:textId="77777777" w:rsidR="0006741B" w:rsidRDefault="000F569B" w:rsidP="007065C8">
            <w:pPr>
              <w:jc w:val="center"/>
              <w:rPr>
                <w:sz w:val="20"/>
                <w:szCs w:val="20"/>
              </w:rPr>
            </w:pPr>
            <w:r>
              <w:rPr>
                <w:sz w:val="20"/>
                <w:szCs w:val="20"/>
              </w:rPr>
              <w:t>25% (</w:t>
            </w:r>
            <w:r w:rsidR="0006741B">
              <w:rPr>
                <w:sz w:val="20"/>
                <w:szCs w:val="20"/>
              </w:rPr>
              <w:t>1</w:t>
            </w:r>
            <w:r>
              <w:rPr>
                <w:sz w:val="20"/>
                <w:szCs w:val="20"/>
              </w:rPr>
              <w:t>)</w:t>
            </w:r>
          </w:p>
          <w:p w14:paraId="6DC58924" w14:textId="77777777" w:rsidR="0006741B" w:rsidRPr="00574F89" w:rsidRDefault="00AF6C58" w:rsidP="00AF6C58">
            <w:pPr>
              <w:jc w:val="center"/>
              <w:rPr>
                <w:sz w:val="20"/>
                <w:szCs w:val="20"/>
              </w:rPr>
            </w:pPr>
            <w:r>
              <w:rPr>
                <w:sz w:val="20"/>
                <w:szCs w:val="20"/>
              </w:rPr>
              <w:t>0% (0)</w:t>
            </w:r>
          </w:p>
        </w:tc>
      </w:tr>
      <w:tr w:rsidR="00335DEC" w:rsidRPr="00574F89" w14:paraId="2BC439DF" w14:textId="77777777" w:rsidTr="00E5700C">
        <w:tc>
          <w:tcPr>
            <w:tcW w:w="2335" w:type="dxa"/>
          </w:tcPr>
          <w:p w14:paraId="6841467E" w14:textId="77777777" w:rsidR="007065C8" w:rsidRPr="00574F89" w:rsidRDefault="007065C8" w:rsidP="007065C8">
            <w:pPr>
              <w:rPr>
                <w:sz w:val="20"/>
                <w:szCs w:val="20"/>
              </w:rPr>
            </w:pPr>
            <w:r w:rsidRPr="00574F89">
              <w:rPr>
                <w:sz w:val="20"/>
                <w:szCs w:val="20"/>
              </w:rPr>
              <w:t>Employment</w:t>
            </w:r>
          </w:p>
          <w:p w14:paraId="2B3A30BB" w14:textId="77777777" w:rsidR="00DE6DF2" w:rsidRPr="00574F89" w:rsidRDefault="00DE6DF2" w:rsidP="00DE6DF2">
            <w:pPr>
              <w:jc w:val="right"/>
              <w:rPr>
                <w:sz w:val="20"/>
                <w:szCs w:val="20"/>
              </w:rPr>
            </w:pPr>
            <w:r w:rsidRPr="00574F89">
              <w:rPr>
                <w:sz w:val="20"/>
                <w:szCs w:val="20"/>
              </w:rPr>
              <w:t>Working ≥ 37.5 hrs/wk</w:t>
            </w:r>
          </w:p>
          <w:p w14:paraId="726C516B" w14:textId="77777777" w:rsidR="00DE6DF2" w:rsidRPr="00574F89" w:rsidRDefault="00DE6DF2" w:rsidP="00DE6DF2">
            <w:pPr>
              <w:jc w:val="right"/>
              <w:rPr>
                <w:sz w:val="20"/>
                <w:szCs w:val="20"/>
              </w:rPr>
            </w:pPr>
            <w:r w:rsidRPr="00574F89">
              <w:rPr>
                <w:sz w:val="20"/>
                <w:szCs w:val="20"/>
              </w:rPr>
              <w:t>Working ≥ 20 hrs/wk</w:t>
            </w:r>
          </w:p>
          <w:p w14:paraId="407C6DC2" w14:textId="77777777" w:rsidR="00DE6DF2" w:rsidRPr="00574F89" w:rsidRDefault="00DE6DF2" w:rsidP="00DE6DF2">
            <w:pPr>
              <w:jc w:val="right"/>
              <w:rPr>
                <w:sz w:val="20"/>
                <w:szCs w:val="20"/>
              </w:rPr>
            </w:pPr>
            <w:r w:rsidRPr="00574F89">
              <w:rPr>
                <w:sz w:val="20"/>
                <w:szCs w:val="20"/>
              </w:rPr>
              <w:t>Working &lt; 20 hrs/wk</w:t>
            </w:r>
          </w:p>
          <w:p w14:paraId="008B76EF" w14:textId="77777777" w:rsidR="00DE6DF2" w:rsidRPr="00574F89" w:rsidRDefault="00DE6DF2" w:rsidP="00DE6DF2">
            <w:pPr>
              <w:jc w:val="right"/>
              <w:rPr>
                <w:sz w:val="20"/>
                <w:szCs w:val="20"/>
              </w:rPr>
            </w:pPr>
            <w:r w:rsidRPr="00574F89">
              <w:rPr>
                <w:sz w:val="20"/>
                <w:szCs w:val="20"/>
              </w:rPr>
              <w:t>Not working</w:t>
            </w:r>
          </w:p>
        </w:tc>
        <w:tc>
          <w:tcPr>
            <w:tcW w:w="1239" w:type="dxa"/>
          </w:tcPr>
          <w:p w14:paraId="015E5EEF" w14:textId="77777777" w:rsidR="007065C8" w:rsidRDefault="007065C8" w:rsidP="007065C8">
            <w:pPr>
              <w:jc w:val="center"/>
              <w:rPr>
                <w:sz w:val="20"/>
                <w:szCs w:val="20"/>
              </w:rPr>
            </w:pPr>
          </w:p>
          <w:p w14:paraId="1C6C9B78" w14:textId="77777777" w:rsidR="0006741B" w:rsidRDefault="003D654B" w:rsidP="007065C8">
            <w:pPr>
              <w:jc w:val="center"/>
              <w:rPr>
                <w:sz w:val="20"/>
                <w:szCs w:val="20"/>
              </w:rPr>
            </w:pPr>
            <w:r>
              <w:rPr>
                <w:sz w:val="20"/>
                <w:szCs w:val="20"/>
              </w:rPr>
              <w:t>49.2% (</w:t>
            </w:r>
            <w:r w:rsidR="001B1D3D">
              <w:rPr>
                <w:sz w:val="20"/>
                <w:szCs w:val="20"/>
              </w:rPr>
              <w:t>32</w:t>
            </w:r>
            <w:r>
              <w:rPr>
                <w:sz w:val="20"/>
                <w:szCs w:val="20"/>
              </w:rPr>
              <w:t>)</w:t>
            </w:r>
          </w:p>
          <w:p w14:paraId="0D9502C1" w14:textId="77777777" w:rsidR="00AF6C58" w:rsidRDefault="003D654B" w:rsidP="00AF6C58">
            <w:pPr>
              <w:jc w:val="center"/>
              <w:rPr>
                <w:sz w:val="20"/>
                <w:szCs w:val="20"/>
              </w:rPr>
            </w:pPr>
            <w:r>
              <w:rPr>
                <w:sz w:val="20"/>
                <w:szCs w:val="20"/>
              </w:rPr>
              <w:t>6.2% (4</w:t>
            </w:r>
            <w:r w:rsidR="00AF6C58">
              <w:rPr>
                <w:sz w:val="20"/>
                <w:szCs w:val="20"/>
              </w:rPr>
              <w:t>)</w:t>
            </w:r>
          </w:p>
          <w:p w14:paraId="28975B20" w14:textId="77777777" w:rsidR="001B1D3D" w:rsidRDefault="003D654B" w:rsidP="007065C8">
            <w:pPr>
              <w:jc w:val="center"/>
              <w:rPr>
                <w:sz w:val="20"/>
                <w:szCs w:val="20"/>
              </w:rPr>
            </w:pPr>
            <w:r>
              <w:rPr>
                <w:sz w:val="20"/>
                <w:szCs w:val="20"/>
              </w:rPr>
              <w:t>10.8% (</w:t>
            </w:r>
            <w:r w:rsidR="001B1D3D">
              <w:rPr>
                <w:sz w:val="20"/>
                <w:szCs w:val="20"/>
              </w:rPr>
              <w:t>7</w:t>
            </w:r>
            <w:r>
              <w:rPr>
                <w:sz w:val="20"/>
                <w:szCs w:val="20"/>
              </w:rPr>
              <w:t>)</w:t>
            </w:r>
          </w:p>
          <w:p w14:paraId="518FB4E0" w14:textId="77777777" w:rsidR="001B1D3D" w:rsidRPr="00574F89" w:rsidRDefault="003D654B" w:rsidP="007065C8">
            <w:pPr>
              <w:jc w:val="center"/>
              <w:rPr>
                <w:sz w:val="20"/>
                <w:szCs w:val="20"/>
              </w:rPr>
            </w:pPr>
            <w:r>
              <w:rPr>
                <w:sz w:val="20"/>
                <w:szCs w:val="20"/>
              </w:rPr>
              <w:t>33.8% (</w:t>
            </w:r>
            <w:r w:rsidR="001B1D3D">
              <w:rPr>
                <w:sz w:val="20"/>
                <w:szCs w:val="20"/>
              </w:rPr>
              <w:t>22</w:t>
            </w:r>
            <w:r>
              <w:rPr>
                <w:sz w:val="20"/>
                <w:szCs w:val="20"/>
              </w:rPr>
              <w:t>)</w:t>
            </w:r>
          </w:p>
        </w:tc>
        <w:tc>
          <w:tcPr>
            <w:tcW w:w="1066" w:type="dxa"/>
          </w:tcPr>
          <w:p w14:paraId="111ADA32" w14:textId="77777777" w:rsidR="007065C8" w:rsidRDefault="007065C8" w:rsidP="007065C8">
            <w:pPr>
              <w:jc w:val="center"/>
              <w:rPr>
                <w:sz w:val="20"/>
                <w:szCs w:val="20"/>
              </w:rPr>
            </w:pPr>
          </w:p>
          <w:p w14:paraId="4E315FAB" w14:textId="77777777" w:rsidR="001B1D3D" w:rsidRDefault="00FC5C1D" w:rsidP="007065C8">
            <w:pPr>
              <w:jc w:val="center"/>
              <w:rPr>
                <w:sz w:val="20"/>
                <w:szCs w:val="20"/>
              </w:rPr>
            </w:pPr>
            <w:r>
              <w:rPr>
                <w:sz w:val="20"/>
                <w:szCs w:val="20"/>
              </w:rPr>
              <w:t>8% (</w:t>
            </w:r>
            <w:r w:rsidR="001B1D3D">
              <w:rPr>
                <w:sz w:val="20"/>
                <w:szCs w:val="20"/>
              </w:rPr>
              <w:t>2</w:t>
            </w:r>
            <w:r>
              <w:rPr>
                <w:sz w:val="20"/>
                <w:szCs w:val="20"/>
              </w:rPr>
              <w:t>)</w:t>
            </w:r>
          </w:p>
          <w:p w14:paraId="5730031A" w14:textId="77777777" w:rsidR="00AF6C58" w:rsidRDefault="00AF6C58" w:rsidP="00AF6C58">
            <w:pPr>
              <w:jc w:val="center"/>
              <w:rPr>
                <w:sz w:val="20"/>
                <w:szCs w:val="20"/>
              </w:rPr>
            </w:pPr>
            <w:r>
              <w:rPr>
                <w:sz w:val="20"/>
                <w:szCs w:val="20"/>
              </w:rPr>
              <w:t>0% (0)</w:t>
            </w:r>
          </w:p>
          <w:p w14:paraId="67F3F06F" w14:textId="77777777" w:rsidR="00AF6C58" w:rsidRDefault="00AF6C58" w:rsidP="00AF6C58">
            <w:pPr>
              <w:jc w:val="center"/>
              <w:rPr>
                <w:sz w:val="20"/>
                <w:szCs w:val="20"/>
              </w:rPr>
            </w:pPr>
            <w:r>
              <w:rPr>
                <w:sz w:val="20"/>
                <w:szCs w:val="20"/>
              </w:rPr>
              <w:t>0% (0)</w:t>
            </w:r>
          </w:p>
          <w:p w14:paraId="145BB30F" w14:textId="77777777" w:rsidR="001B1D3D" w:rsidRPr="00574F89" w:rsidRDefault="00FC5C1D" w:rsidP="007065C8">
            <w:pPr>
              <w:jc w:val="center"/>
              <w:rPr>
                <w:sz w:val="20"/>
                <w:szCs w:val="20"/>
              </w:rPr>
            </w:pPr>
            <w:r>
              <w:rPr>
                <w:sz w:val="20"/>
                <w:szCs w:val="20"/>
              </w:rPr>
              <w:t>92% (</w:t>
            </w:r>
            <w:r w:rsidR="001B1D3D">
              <w:rPr>
                <w:sz w:val="20"/>
                <w:szCs w:val="20"/>
              </w:rPr>
              <w:t>23</w:t>
            </w:r>
            <w:r>
              <w:rPr>
                <w:sz w:val="20"/>
                <w:szCs w:val="20"/>
              </w:rPr>
              <w:t>)</w:t>
            </w:r>
          </w:p>
        </w:tc>
        <w:tc>
          <w:tcPr>
            <w:tcW w:w="1336" w:type="dxa"/>
          </w:tcPr>
          <w:p w14:paraId="1CF10D09" w14:textId="77777777" w:rsidR="007065C8" w:rsidRDefault="007065C8" w:rsidP="007065C8">
            <w:pPr>
              <w:jc w:val="center"/>
              <w:rPr>
                <w:sz w:val="20"/>
                <w:szCs w:val="20"/>
              </w:rPr>
            </w:pPr>
          </w:p>
          <w:p w14:paraId="668DC9CA" w14:textId="77777777" w:rsidR="001B1D3D" w:rsidRDefault="00FC5C1D" w:rsidP="007065C8">
            <w:pPr>
              <w:jc w:val="center"/>
              <w:rPr>
                <w:sz w:val="20"/>
                <w:szCs w:val="20"/>
              </w:rPr>
            </w:pPr>
            <w:r>
              <w:rPr>
                <w:sz w:val="20"/>
                <w:szCs w:val="20"/>
              </w:rPr>
              <w:t>11.1% (</w:t>
            </w:r>
            <w:r w:rsidR="001B1D3D">
              <w:rPr>
                <w:sz w:val="20"/>
                <w:szCs w:val="20"/>
              </w:rPr>
              <w:t>1</w:t>
            </w:r>
            <w:r>
              <w:rPr>
                <w:sz w:val="20"/>
                <w:szCs w:val="20"/>
              </w:rPr>
              <w:t>)</w:t>
            </w:r>
          </w:p>
          <w:p w14:paraId="68833B13" w14:textId="77777777" w:rsidR="00AF6C58" w:rsidRDefault="00AF6C58" w:rsidP="00AF6C58">
            <w:pPr>
              <w:jc w:val="center"/>
              <w:rPr>
                <w:sz w:val="20"/>
                <w:szCs w:val="20"/>
              </w:rPr>
            </w:pPr>
            <w:r>
              <w:rPr>
                <w:sz w:val="20"/>
                <w:szCs w:val="20"/>
              </w:rPr>
              <w:t>0% (0)</w:t>
            </w:r>
          </w:p>
          <w:p w14:paraId="0D7E28F0" w14:textId="77777777" w:rsidR="00AF6C58" w:rsidRDefault="00AF6C58" w:rsidP="00AF6C58">
            <w:pPr>
              <w:jc w:val="center"/>
              <w:rPr>
                <w:sz w:val="20"/>
                <w:szCs w:val="20"/>
              </w:rPr>
            </w:pPr>
            <w:r>
              <w:rPr>
                <w:sz w:val="20"/>
                <w:szCs w:val="20"/>
              </w:rPr>
              <w:t>0% (0)</w:t>
            </w:r>
          </w:p>
          <w:p w14:paraId="3BF53B48" w14:textId="77777777" w:rsidR="001B1D3D" w:rsidRPr="00574F89" w:rsidRDefault="00FC5C1D" w:rsidP="007065C8">
            <w:pPr>
              <w:jc w:val="center"/>
              <w:rPr>
                <w:sz w:val="20"/>
                <w:szCs w:val="20"/>
              </w:rPr>
            </w:pPr>
            <w:r>
              <w:rPr>
                <w:sz w:val="20"/>
                <w:szCs w:val="20"/>
              </w:rPr>
              <w:t>88.9% (</w:t>
            </w:r>
            <w:r w:rsidR="001B1D3D">
              <w:rPr>
                <w:sz w:val="20"/>
                <w:szCs w:val="20"/>
              </w:rPr>
              <w:t>8</w:t>
            </w:r>
            <w:r>
              <w:rPr>
                <w:sz w:val="20"/>
                <w:szCs w:val="20"/>
              </w:rPr>
              <w:t>)</w:t>
            </w:r>
          </w:p>
        </w:tc>
        <w:tc>
          <w:tcPr>
            <w:tcW w:w="1269" w:type="dxa"/>
          </w:tcPr>
          <w:p w14:paraId="49F0068F" w14:textId="77777777" w:rsidR="007065C8" w:rsidRDefault="007065C8" w:rsidP="007065C8">
            <w:pPr>
              <w:jc w:val="center"/>
              <w:rPr>
                <w:sz w:val="20"/>
                <w:szCs w:val="20"/>
              </w:rPr>
            </w:pPr>
          </w:p>
          <w:p w14:paraId="183867C8" w14:textId="77777777" w:rsidR="001B1D3D" w:rsidRDefault="00FC5C1D" w:rsidP="007065C8">
            <w:pPr>
              <w:jc w:val="center"/>
              <w:rPr>
                <w:sz w:val="20"/>
                <w:szCs w:val="20"/>
              </w:rPr>
            </w:pPr>
            <w:r>
              <w:rPr>
                <w:sz w:val="20"/>
                <w:szCs w:val="20"/>
              </w:rPr>
              <w:t>70% (</w:t>
            </w:r>
            <w:r w:rsidR="001B1D3D">
              <w:rPr>
                <w:sz w:val="20"/>
                <w:szCs w:val="20"/>
              </w:rPr>
              <w:t>7</w:t>
            </w:r>
            <w:r>
              <w:rPr>
                <w:sz w:val="20"/>
                <w:szCs w:val="20"/>
              </w:rPr>
              <w:t>)</w:t>
            </w:r>
          </w:p>
          <w:p w14:paraId="46F2103D" w14:textId="77777777" w:rsidR="00AF6C58" w:rsidRDefault="00AF6C58" w:rsidP="00AF6C58">
            <w:pPr>
              <w:jc w:val="center"/>
              <w:rPr>
                <w:sz w:val="20"/>
                <w:szCs w:val="20"/>
              </w:rPr>
            </w:pPr>
            <w:r>
              <w:rPr>
                <w:sz w:val="20"/>
                <w:szCs w:val="20"/>
              </w:rPr>
              <w:t>0% (0)</w:t>
            </w:r>
          </w:p>
          <w:p w14:paraId="4F65D0EC" w14:textId="77777777" w:rsidR="001B1D3D" w:rsidRDefault="00166921" w:rsidP="007065C8">
            <w:pPr>
              <w:jc w:val="center"/>
              <w:rPr>
                <w:sz w:val="20"/>
                <w:szCs w:val="20"/>
              </w:rPr>
            </w:pPr>
            <w:r>
              <w:rPr>
                <w:sz w:val="20"/>
                <w:szCs w:val="20"/>
              </w:rPr>
              <w:t>10% (</w:t>
            </w:r>
            <w:r w:rsidR="001B1D3D">
              <w:rPr>
                <w:sz w:val="20"/>
                <w:szCs w:val="20"/>
              </w:rPr>
              <w:t>1</w:t>
            </w:r>
            <w:r>
              <w:rPr>
                <w:sz w:val="20"/>
                <w:szCs w:val="20"/>
              </w:rPr>
              <w:t>)</w:t>
            </w:r>
          </w:p>
          <w:p w14:paraId="100CC2A2" w14:textId="77777777" w:rsidR="001B1D3D" w:rsidRPr="00574F89" w:rsidRDefault="00166921" w:rsidP="007065C8">
            <w:pPr>
              <w:jc w:val="center"/>
              <w:rPr>
                <w:sz w:val="20"/>
                <w:szCs w:val="20"/>
              </w:rPr>
            </w:pPr>
            <w:r>
              <w:rPr>
                <w:sz w:val="20"/>
                <w:szCs w:val="20"/>
              </w:rPr>
              <w:t>20% (2)</w:t>
            </w:r>
          </w:p>
        </w:tc>
        <w:tc>
          <w:tcPr>
            <w:tcW w:w="1234" w:type="dxa"/>
          </w:tcPr>
          <w:p w14:paraId="54936C9C" w14:textId="77777777" w:rsidR="007065C8" w:rsidRDefault="007065C8" w:rsidP="007065C8">
            <w:pPr>
              <w:jc w:val="center"/>
              <w:rPr>
                <w:sz w:val="20"/>
                <w:szCs w:val="20"/>
              </w:rPr>
            </w:pPr>
          </w:p>
          <w:p w14:paraId="36BA7982" w14:textId="77777777" w:rsidR="001B1D3D" w:rsidRDefault="00166921" w:rsidP="007065C8">
            <w:pPr>
              <w:jc w:val="center"/>
              <w:rPr>
                <w:sz w:val="20"/>
                <w:szCs w:val="20"/>
              </w:rPr>
            </w:pPr>
            <w:r>
              <w:rPr>
                <w:sz w:val="20"/>
                <w:szCs w:val="20"/>
              </w:rPr>
              <w:t>11.1% (</w:t>
            </w:r>
            <w:r w:rsidR="001B1D3D">
              <w:rPr>
                <w:sz w:val="20"/>
                <w:szCs w:val="20"/>
              </w:rPr>
              <w:t>1</w:t>
            </w:r>
            <w:r>
              <w:rPr>
                <w:sz w:val="20"/>
                <w:szCs w:val="20"/>
              </w:rPr>
              <w:t>)</w:t>
            </w:r>
          </w:p>
          <w:p w14:paraId="2AD44C17" w14:textId="77777777" w:rsidR="001B1D3D" w:rsidRDefault="00166921" w:rsidP="007065C8">
            <w:pPr>
              <w:jc w:val="center"/>
              <w:rPr>
                <w:sz w:val="20"/>
                <w:szCs w:val="20"/>
              </w:rPr>
            </w:pPr>
            <w:r>
              <w:rPr>
                <w:sz w:val="20"/>
                <w:szCs w:val="20"/>
              </w:rPr>
              <w:t>11.1% (</w:t>
            </w:r>
            <w:r w:rsidR="001B1D3D">
              <w:rPr>
                <w:sz w:val="20"/>
                <w:szCs w:val="20"/>
              </w:rPr>
              <w:t>1</w:t>
            </w:r>
            <w:r>
              <w:rPr>
                <w:sz w:val="20"/>
                <w:szCs w:val="20"/>
              </w:rPr>
              <w:t>)</w:t>
            </w:r>
          </w:p>
          <w:p w14:paraId="2D77DC5B" w14:textId="77777777" w:rsidR="001B1D3D" w:rsidRDefault="00166921" w:rsidP="007065C8">
            <w:pPr>
              <w:jc w:val="center"/>
              <w:rPr>
                <w:sz w:val="20"/>
                <w:szCs w:val="20"/>
              </w:rPr>
            </w:pPr>
            <w:r>
              <w:rPr>
                <w:sz w:val="20"/>
                <w:szCs w:val="20"/>
              </w:rPr>
              <w:t>22.2% (</w:t>
            </w:r>
            <w:r w:rsidR="001B1D3D">
              <w:rPr>
                <w:sz w:val="20"/>
                <w:szCs w:val="20"/>
              </w:rPr>
              <w:t>2</w:t>
            </w:r>
            <w:r>
              <w:rPr>
                <w:sz w:val="20"/>
                <w:szCs w:val="20"/>
              </w:rPr>
              <w:t>)</w:t>
            </w:r>
          </w:p>
          <w:p w14:paraId="6A4D6C44" w14:textId="77777777" w:rsidR="001B1D3D" w:rsidRPr="00574F89" w:rsidRDefault="00166921" w:rsidP="007065C8">
            <w:pPr>
              <w:jc w:val="center"/>
              <w:rPr>
                <w:sz w:val="20"/>
                <w:szCs w:val="20"/>
              </w:rPr>
            </w:pPr>
            <w:r>
              <w:rPr>
                <w:sz w:val="20"/>
                <w:szCs w:val="20"/>
              </w:rPr>
              <w:t>55.6% (</w:t>
            </w:r>
            <w:r w:rsidR="001B1D3D">
              <w:rPr>
                <w:sz w:val="20"/>
                <w:szCs w:val="20"/>
              </w:rPr>
              <w:t>5</w:t>
            </w:r>
            <w:r>
              <w:rPr>
                <w:sz w:val="20"/>
                <w:szCs w:val="20"/>
              </w:rPr>
              <w:t>)</w:t>
            </w:r>
          </w:p>
        </w:tc>
        <w:tc>
          <w:tcPr>
            <w:tcW w:w="1249" w:type="dxa"/>
          </w:tcPr>
          <w:p w14:paraId="373F6B68" w14:textId="77777777" w:rsidR="007065C8" w:rsidRDefault="007065C8" w:rsidP="007065C8">
            <w:pPr>
              <w:jc w:val="center"/>
              <w:rPr>
                <w:sz w:val="20"/>
                <w:szCs w:val="20"/>
              </w:rPr>
            </w:pPr>
          </w:p>
          <w:p w14:paraId="1708548B" w14:textId="77777777" w:rsidR="001B1D3D" w:rsidRDefault="00166921" w:rsidP="007065C8">
            <w:pPr>
              <w:jc w:val="center"/>
              <w:rPr>
                <w:sz w:val="20"/>
                <w:szCs w:val="20"/>
              </w:rPr>
            </w:pPr>
            <w:r>
              <w:rPr>
                <w:sz w:val="20"/>
                <w:szCs w:val="20"/>
              </w:rPr>
              <w:t>60% (</w:t>
            </w:r>
            <w:r w:rsidR="001B1D3D">
              <w:rPr>
                <w:sz w:val="20"/>
                <w:szCs w:val="20"/>
              </w:rPr>
              <w:t>3</w:t>
            </w:r>
            <w:r>
              <w:rPr>
                <w:sz w:val="20"/>
                <w:szCs w:val="20"/>
              </w:rPr>
              <w:t>)</w:t>
            </w:r>
          </w:p>
          <w:p w14:paraId="35A01138" w14:textId="77777777" w:rsidR="001B1D3D" w:rsidRDefault="00166921" w:rsidP="007065C8">
            <w:pPr>
              <w:jc w:val="center"/>
              <w:rPr>
                <w:sz w:val="20"/>
                <w:szCs w:val="20"/>
              </w:rPr>
            </w:pPr>
            <w:r>
              <w:rPr>
                <w:sz w:val="20"/>
                <w:szCs w:val="20"/>
              </w:rPr>
              <w:t>40% (</w:t>
            </w:r>
            <w:r w:rsidR="001B1D3D">
              <w:rPr>
                <w:sz w:val="20"/>
                <w:szCs w:val="20"/>
              </w:rPr>
              <w:t>2</w:t>
            </w:r>
            <w:r>
              <w:rPr>
                <w:sz w:val="20"/>
                <w:szCs w:val="20"/>
              </w:rPr>
              <w:t>)</w:t>
            </w:r>
          </w:p>
          <w:p w14:paraId="58C15813" w14:textId="77777777" w:rsidR="00AF6C58" w:rsidRDefault="00AF6C58" w:rsidP="00AF6C58">
            <w:pPr>
              <w:jc w:val="center"/>
              <w:rPr>
                <w:sz w:val="20"/>
                <w:szCs w:val="20"/>
              </w:rPr>
            </w:pPr>
            <w:r>
              <w:rPr>
                <w:sz w:val="20"/>
                <w:szCs w:val="20"/>
              </w:rPr>
              <w:t>0% (0)</w:t>
            </w:r>
          </w:p>
          <w:p w14:paraId="0C5CBCBA" w14:textId="77777777" w:rsidR="001B1D3D" w:rsidRPr="00574F89" w:rsidRDefault="00AF6C58" w:rsidP="00AF6C58">
            <w:pPr>
              <w:jc w:val="center"/>
              <w:rPr>
                <w:sz w:val="20"/>
                <w:szCs w:val="20"/>
              </w:rPr>
            </w:pPr>
            <w:r>
              <w:rPr>
                <w:sz w:val="20"/>
                <w:szCs w:val="20"/>
              </w:rPr>
              <w:t>0% (0)</w:t>
            </w:r>
          </w:p>
        </w:tc>
        <w:tc>
          <w:tcPr>
            <w:tcW w:w="1062" w:type="dxa"/>
          </w:tcPr>
          <w:p w14:paraId="5CC0EDA8" w14:textId="77777777" w:rsidR="007065C8" w:rsidRDefault="007065C8" w:rsidP="007065C8">
            <w:pPr>
              <w:jc w:val="center"/>
              <w:rPr>
                <w:sz w:val="20"/>
                <w:szCs w:val="20"/>
              </w:rPr>
            </w:pPr>
          </w:p>
          <w:p w14:paraId="706A27CF" w14:textId="77777777" w:rsidR="001B1D3D" w:rsidRDefault="00166921" w:rsidP="007065C8">
            <w:pPr>
              <w:jc w:val="center"/>
              <w:rPr>
                <w:sz w:val="20"/>
                <w:szCs w:val="20"/>
              </w:rPr>
            </w:pPr>
            <w:r>
              <w:rPr>
                <w:sz w:val="20"/>
                <w:szCs w:val="20"/>
              </w:rPr>
              <w:t>25% (</w:t>
            </w:r>
            <w:r w:rsidR="001B1D3D">
              <w:rPr>
                <w:sz w:val="20"/>
                <w:szCs w:val="20"/>
              </w:rPr>
              <w:t>1</w:t>
            </w:r>
            <w:r>
              <w:rPr>
                <w:sz w:val="20"/>
                <w:szCs w:val="20"/>
              </w:rPr>
              <w:t>)</w:t>
            </w:r>
          </w:p>
          <w:p w14:paraId="338631FA" w14:textId="77777777" w:rsidR="00AF6C58" w:rsidRDefault="00AF6C58" w:rsidP="00AF6C58">
            <w:pPr>
              <w:jc w:val="center"/>
              <w:rPr>
                <w:sz w:val="20"/>
                <w:szCs w:val="20"/>
              </w:rPr>
            </w:pPr>
            <w:r>
              <w:rPr>
                <w:sz w:val="20"/>
                <w:szCs w:val="20"/>
              </w:rPr>
              <w:t>0% (0)</w:t>
            </w:r>
          </w:p>
          <w:p w14:paraId="3E380E60" w14:textId="77777777" w:rsidR="00AF6C58" w:rsidRDefault="00AF6C58" w:rsidP="00AF6C58">
            <w:pPr>
              <w:jc w:val="center"/>
              <w:rPr>
                <w:sz w:val="20"/>
                <w:szCs w:val="20"/>
              </w:rPr>
            </w:pPr>
            <w:r>
              <w:rPr>
                <w:sz w:val="20"/>
                <w:szCs w:val="20"/>
              </w:rPr>
              <w:t>0% (0)</w:t>
            </w:r>
          </w:p>
          <w:p w14:paraId="078C4874" w14:textId="77777777" w:rsidR="001B1D3D" w:rsidRPr="00574F89" w:rsidRDefault="00166921" w:rsidP="007065C8">
            <w:pPr>
              <w:jc w:val="center"/>
              <w:rPr>
                <w:sz w:val="20"/>
                <w:szCs w:val="20"/>
              </w:rPr>
            </w:pPr>
            <w:r>
              <w:rPr>
                <w:sz w:val="20"/>
                <w:szCs w:val="20"/>
              </w:rPr>
              <w:t>75% (</w:t>
            </w:r>
            <w:r w:rsidR="001B1D3D">
              <w:rPr>
                <w:sz w:val="20"/>
                <w:szCs w:val="20"/>
              </w:rPr>
              <w:t>3</w:t>
            </w:r>
            <w:r>
              <w:rPr>
                <w:sz w:val="20"/>
                <w:szCs w:val="20"/>
              </w:rPr>
              <w:t>)</w:t>
            </w:r>
          </w:p>
        </w:tc>
      </w:tr>
      <w:tr w:rsidR="007065C8" w:rsidRPr="00574F89" w14:paraId="014B0CCD" w14:textId="77777777" w:rsidTr="00E5700C">
        <w:tc>
          <w:tcPr>
            <w:tcW w:w="2335" w:type="dxa"/>
          </w:tcPr>
          <w:p w14:paraId="21ECEE8A" w14:textId="77777777" w:rsidR="007065C8" w:rsidRPr="00574F89" w:rsidRDefault="007065C8" w:rsidP="007065C8">
            <w:pPr>
              <w:rPr>
                <w:sz w:val="20"/>
                <w:szCs w:val="20"/>
              </w:rPr>
            </w:pPr>
            <w:r w:rsidRPr="00574F89">
              <w:rPr>
                <w:sz w:val="20"/>
                <w:szCs w:val="20"/>
              </w:rPr>
              <w:t>Living Situation</w:t>
            </w:r>
          </w:p>
          <w:p w14:paraId="1987E566" w14:textId="77777777" w:rsidR="00335DEC" w:rsidRPr="00574F89" w:rsidRDefault="00335DEC" w:rsidP="00335DEC">
            <w:pPr>
              <w:jc w:val="right"/>
              <w:rPr>
                <w:sz w:val="20"/>
                <w:szCs w:val="20"/>
              </w:rPr>
            </w:pPr>
            <w:r w:rsidRPr="00574F89">
              <w:rPr>
                <w:sz w:val="20"/>
                <w:szCs w:val="20"/>
              </w:rPr>
              <w:t>Living alone, assistance with BADLs</w:t>
            </w:r>
          </w:p>
          <w:p w14:paraId="0D78358D" w14:textId="77777777" w:rsidR="00335DEC" w:rsidRPr="00574F89" w:rsidRDefault="00335DEC" w:rsidP="00335DEC">
            <w:pPr>
              <w:jc w:val="right"/>
              <w:rPr>
                <w:sz w:val="20"/>
                <w:szCs w:val="20"/>
              </w:rPr>
            </w:pPr>
            <w:r w:rsidRPr="00574F89">
              <w:rPr>
                <w:sz w:val="20"/>
                <w:szCs w:val="20"/>
              </w:rPr>
              <w:t>Living alone, independent with BADLs</w:t>
            </w:r>
          </w:p>
          <w:p w14:paraId="57AB1E3D" w14:textId="77777777" w:rsidR="00335DEC" w:rsidRPr="00574F89" w:rsidRDefault="00335DEC" w:rsidP="00335DEC">
            <w:pPr>
              <w:jc w:val="right"/>
              <w:rPr>
                <w:sz w:val="20"/>
                <w:szCs w:val="20"/>
              </w:rPr>
            </w:pPr>
            <w:r w:rsidRPr="00574F89">
              <w:rPr>
                <w:sz w:val="20"/>
                <w:szCs w:val="20"/>
              </w:rPr>
              <w:t>Living with others, assistance with BADLs</w:t>
            </w:r>
          </w:p>
          <w:p w14:paraId="5AB3F6F4" w14:textId="77777777" w:rsidR="00335DEC" w:rsidRPr="00574F89" w:rsidRDefault="00335DEC" w:rsidP="00767711">
            <w:pPr>
              <w:jc w:val="right"/>
              <w:rPr>
                <w:sz w:val="20"/>
                <w:szCs w:val="20"/>
              </w:rPr>
            </w:pPr>
            <w:r w:rsidRPr="00574F89">
              <w:rPr>
                <w:sz w:val="20"/>
                <w:szCs w:val="20"/>
              </w:rPr>
              <w:t>Living with others, independent with BADLs</w:t>
            </w:r>
          </w:p>
        </w:tc>
        <w:tc>
          <w:tcPr>
            <w:tcW w:w="1239" w:type="dxa"/>
          </w:tcPr>
          <w:p w14:paraId="4515E4F4" w14:textId="77777777" w:rsidR="007065C8" w:rsidRDefault="007065C8" w:rsidP="007065C8">
            <w:pPr>
              <w:jc w:val="center"/>
              <w:rPr>
                <w:sz w:val="20"/>
                <w:szCs w:val="20"/>
              </w:rPr>
            </w:pPr>
          </w:p>
          <w:p w14:paraId="73FD3735" w14:textId="77777777" w:rsidR="00AF6C58" w:rsidRDefault="00AF6C58" w:rsidP="00AF6C58">
            <w:pPr>
              <w:jc w:val="center"/>
              <w:rPr>
                <w:sz w:val="20"/>
                <w:szCs w:val="20"/>
              </w:rPr>
            </w:pPr>
            <w:r>
              <w:rPr>
                <w:sz w:val="20"/>
                <w:szCs w:val="20"/>
              </w:rPr>
              <w:t>0% (0)</w:t>
            </w:r>
          </w:p>
          <w:p w14:paraId="543BF2E6" w14:textId="77777777" w:rsidR="004A2AF8" w:rsidRDefault="004A2AF8" w:rsidP="007065C8">
            <w:pPr>
              <w:jc w:val="center"/>
              <w:rPr>
                <w:sz w:val="20"/>
                <w:szCs w:val="20"/>
              </w:rPr>
            </w:pPr>
          </w:p>
          <w:p w14:paraId="1AE24B22" w14:textId="77777777" w:rsidR="004A2AF8" w:rsidRDefault="00F57890" w:rsidP="007065C8">
            <w:pPr>
              <w:jc w:val="center"/>
              <w:rPr>
                <w:sz w:val="20"/>
                <w:szCs w:val="20"/>
              </w:rPr>
            </w:pPr>
            <w:r>
              <w:rPr>
                <w:sz w:val="20"/>
                <w:szCs w:val="20"/>
              </w:rPr>
              <w:t>27.7% (</w:t>
            </w:r>
            <w:r w:rsidR="004A2AF8">
              <w:rPr>
                <w:sz w:val="20"/>
                <w:szCs w:val="20"/>
              </w:rPr>
              <w:t>18</w:t>
            </w:r>
            <w:r>
              <w:rPr>
                <w:sz w:val="20"/>
                <w:szCs w:val="20"/>
              </w:rPr>
              <w:t>)</w:t>
            </w:r>
          </w:p>
          <w:p w14:paraId="76690834" w14:textId="77777777" w:rsidR="004A2AF8" w:rsidRDefault="004A2AF8" w:rsidP="007065C8">
            <w:pPr>
              <w:jc w:val="center"/>
              <w:rPr>
                <w:sz w:val="20"/>
                <w:szCs w:val="20"/>
              </w:rPr>
            </w:pPr>
          </w:p>
          <w:p w14:paraId="366C9D37" w14:textId="77777777" w:rsidR="00AF6C58" w:rsidRDefault="00AF6C58" w:rsidP="00AF6C58">
            <w:pPr>
              <w:jc w:val="center"/>
              <w:rPr>
                <w:sz w:val="20"/>
                <w:szCs w:val="20"/>
              </w:rPr>
            </w:pPr>
            <w:r>
              <w:rPr>
                <w:sz w:val="20"/>
                <w:szCs w:val="20"/>
              </w:rPr>
              <w:t>0% (0)</w:t>
            </w:r>
          </w:p>
          <w:p w14:paraId="7FD8173A" w14:textId="77777777" w:rsidR="004A2AF8" w:rsidRDefault="004A2AF8" w:rsidP="007065C8">
            <w:pPr>
              <w:jc w:val="center"/>
              <w:rPr>
                <w:sz w:val="20"/>
                <w:szCs w:val="20"/>
              </w:rPr>
            </w:pPr>
          </w:p>
          <w:p w14:paraId="1FFFFA84" w14:textId="77777777" w:rsidR="004A2AF8" w:rsidRPr="00574F89" w:rsidRDefault="00F57890" w:rsidP="007065C8">
            <w:pPr>
              <w:jc w:val="center"/>
              <w:rPr>
                <w:sz w:val="20"/>
                <w:szCs w:val="20"/>
              </w:rPr>
            </w:pPr>
            <w:r>
              <w:rPr>
                <w:sz w:val="20"/>
                <w:szCs w:val="20"/>
              </w:rPr>
              <w:t>72.3% (</w:t>
            </w:r>
            <w:r w:rsidR="004A2AF8">
              <w:rPr>
                <w:sz w:val="20"/>
                <w:szCs w:val="20"/>
              </w:rPr>
              <w:t>47</w:t>
            </w:r>
            <w:r>
              <w:rPr>
                <w:sz w:val="20"/>
                <w:szCs w:val="20"/>
              </w:rPr>
              <w:t>)</w:t>
            </w:r>
          </w:p>
        </w:tc>
        <w:tc>
          <w:tcPr>
            <w:tcW w:w="1066" w:type="dxa"/>
          </w:tcPr>
          <w:p w14:paraId="3A3A69E7" w14:textId="77777777" w:rsidR="007065C8" w:rsidRDefault="007065C8" w:rsidP="007065C8">
            <w:pPr>
              <w:jc w:val="center"/>
              <w:rPr>
                <w:sz w:val="20"/>
                <w:szCs w:val="20"/>
              </w:rPr>
            </w:pPr>
          </w:p>
          <w:p w14:paraId="6DFD957D" w14:textId="77777777" w:rsidR="00AF6C58" w:rsidRDefault="00AF6C58" w:rsidP="00AF6C58">
            <w:pPr>
              <w:jc w:val="center"/>
              <w:rPr>
                <w:sz w:val="20"/>
                <w:szCs w:val="20"/>
              </w:rPr>
            </w:pPr>
            <w:r>
              <w:rPr>
                <w:sz w:val="20"/>
                <w:szCs w:val="20"/>
              </w:rPr>
              <w:t>0% (0)</w:t>
            </w:r>
          </w:p>
          <w:p w14:paraId="345CBCB2" w14:textId="77777777" w:rsidR="004A2AF8" w:rsidRDefault="004A2AF8" w:rsidP="007065C8">
            <w:pPr>
              <w:jc w:val="center"/>
              <w:rPr>
                <w:sz w:val="20"/>
                <w:szCs w:val="20"/>
              </w:rPr>
            </w:pPr>
          </w:p>
          <w:p w14:paraId="64BFBBDF" w14:textId="77777777" w:rsidR="004A2AF8" w:rsidRDefault="00F57890" w:rsidP="007065C8">
            <w:pPr>
              <w:jc w:val="center"/>
              <w:rPr>
                <w:sz w:val="20"/>
                <w:szCs w:val="20"/>
              </w:rPr>
            </w:pPr>
            <w:r>
              <w:rPr>
                <w:sz w:val="20"/>
                <w:szCs w:val="20"/>
              </w:rPr>
              <w:t>16% (</w:t>
            </w:r>
            <w:r w:rsidR="004A2AF8">
              <w:rPr>
                <w:sz w:val="20"/>
                <w:szCs w:val="20"/>
              </w:rPr>
              <w:t>4</w:t>
            </w:r>
            <w:r>
              <w:rPr>
                <w:sz w:val="20"/>
                <w:szCs w:val="20"/>
              </w:rPr>
              <w:t>)</w:t>
            </w:r>
          </w:p>
          <w:p w14:paraId="2A975798" w14:textId="77777777" w:rsidR="004A2AF8" w:rsidRDefault="004A2AF8" w:rsidP="007065C8">
            <w:pPr>
              <w:jc w:val="center"/>
              <w:rPr>
                <w:sz w:val="20"/>
                <w:szCs w:val="20"/>
              </w:rPr>
            </w:pPr>
          </w:p>
          <w:p w14:paraId="0B08262F" w14:textId="77777777" w:rsidR="004A2AF8" w:rsidRDefault="00F57890" w:rsidP="007065C8">
            <w:pPr>
              <w:jc w:val="center"/>
              <w:rPr>
                <w:sz w:val="20"/>
                <w:szCs w:val="20"/>
              </w:rPr>
            </w:pPr>
            <w:r>
              <w:rPr>
                <w:sz w:val="20"/>
                <w:szCs w:val="20"/>
              </w:rPr>
              <w:t>32% (</w:t>
            </w:r>
            <w:r w:rsidR="004A2AF8">
              <w:rPr>
                <w:sz w:val="20"/>
                <w:szCs w:val="20"/>
              </w:rPr>
              <w:t>8</w:t>
            </w:r>
            <w:r>
              <w:rPr>
                <w:sz w:val="20"/>
                <w:szCs w:val="20"/>
              </w:rPr>
              <w:t>)</w:t>
            </w:r>
          </w:p>
          <w:p w14:paraId="52AD82E2" w14:textId="77777777" w:rsidR="004A2AF8" w:rsidRDefault="004A2AF8" w:rsidP="007065C8">
            <w:pPr>
              <w:jc w:val="center"/>
              <w:rPr>
                <w:sz w:val="20"/>
                <w:szCs w:val="20"/>
              </w:rPr>
            </w:pPr>
          </w:p>
          <w:p w14:paraId="6582FF93" w14:textId="77777777" w:rsidR="004A2AF8" w:rsidRPr="00574F89" w:rsidRDefault="00F57890" w:rsidP="007065C8">
            <w:pPr>
              <w:jc w:val="center"/>
              <w:rPr>
                <w:sz w:val="20"/>
                <w:szCs w:val="20"/>
              </w:rPr>
            </w:pPr>
            <w:r>
              <w:rPr>
                <w:sz w:val="20"/>
                <w:szCs w:val="20"/>
              </w:rPr>
              <w:t>52% (</w:t>
            </w:r>
            <w:r w:rsidR="004A2AF8">
              <w:rPr>
                <w:sz w:val="20"/>
                <w:szCs w:val="20"/>
              </w:rPr>
              <w:t>13</w:t>
            </w:r>
            <w:r>
              <w:rPr>
                <w:sz w:val="20"/>
                <w:szCs w:val="20"/>
              </w:rPr>
              <w:t>)</w:t>
            </w:r>
          </w:p>
        </w:tc>
        <w:tc>
          <w:tcPr>
            <w:tcW w:w="1336" w:type="dxa"/>
          </w:tcPr>
          <w:p w14:paraId="6D93A4AF" w14:textId="77777777" w:rsidR="007065C8" w:rsidRDefault="007065C8" w:rsidP="007065C8">
            <w:pPr>
              <w:jc w:val="center"/>
              <w:rPr>
                <w:sz w:val="20"/>
                <w:szCs w:val="20"/>
              </w:rPr>
            </w:pPr>
          </w:p>
          <w:p w14:paraId="5421B832" w14:textId="77777777" w:rsidR="004A2AF8" w:rsidRDefault="00F57890" w:rsidP="00F57890">
            <w:pPr>
              <w:tabs>
                <w:tab w:val="left" w:pos="490"/>
                <w:tab w:val="center" w:pos="560"/>
              </w:tabs>
              <w:jc w:val="center"/>
              <w:rPr>
                <w:sz w:val="20"/>
                <w:szCs w:val="20"/>
              </w:rPr>
            </w:pPr>
            <w:r>
              <w:rPr>
                <w:sz w:val="20"/>
                <w:szCs w:val="20"/>
              </w:rPr>
              <w:t>22.2% (</w:t>
            </w:r>
            <w:r w:rsidR="004A2AF8">
              <w:rPr>
                <w:sz w:val="20"/>
                <w:szCs w:val="20"/>
              </w:rPr>
              <w:t>2</w:t>
            </w:r>
            <w:r>
              <w:rPr>
                <w:sz w:val="20"/>
                <w:szCs w:val="20"/>
              </w:rPr>
              <w:t>)</w:t>
            </w:r>
          </w:p>
          <w:p w14:paraId="2CA44249" w14:textId="77777777" w:rsidR="004A2AF8" w:rsidRDefault="004A2AF8" w:rsidP="007065C8">
            <w:pPr>
              <w:jc w:val="center"/>
              <w:rPr>
                <w:sz w:val="20"/>
                <w:szCs w:val="20"/>
              </w:rPr>
            </w:pPr>
          </w:p>
          <w:p w14:paraId="348FC87B" w14:textId="77777777" w:rsidR="004A2AF8" w:rsidRDefault="00F57890" w:rsidP="007065C8">
            <w:pPr>
              <w:jc w:val="center"/>
              <w:rPr>
                <w:sz w:val="20"/>
                <w:szCs w:val="20"/>
              </w:rPr>
            </w:pPr>
            <w:r>
              <w:rPr>
                <w:sz w:val="20"/>
                <w:szCs w:val="20"/>
              </w:rPr>
              <w:t>22.2% (</w:t>
            </w:r>
            <w:r w:rsidR="004A2AF8">
              <w:rPr>
                <w:sz w:val="20"/>
                <w:szCs w:val="20"/>
              </w:rPr>
              <w:t>2</w:t>
            </w:r>
            <w:r>
              <w:rPr>
                <w:sz w:val="20"/>
                <w:szCs w:val="20"/>
              </w:rPr>
              <w:t>)</w:t>
            </w:r>
          </w:p>
          <w:p w14:paraId="0B0AE7FC" w14:textId="77777777" w:rsidR="004A2AF8" w:rsidRDefault="004A2AF8" w:rsidP="007065C8">
            <w:pPr>
              <w:jc w:val="center"/>
              <w:rPr>
                <w:sz w:val="20"/>
                <w:szCs w:val="20"/>
              </w:rPr>
            </w:pPr>
          </w:p>
          <w:p w14:paraId="3C726518" w14:textId="77777777" w:rsidR="00AF6C58" w:rsidRDefault="00AF6C58" w:rsidP="00AF6C58">
            <w:pPr>
              <w:jc w:val="center"/>
              <w:rPr>
                <w:sz w:val="20"/>
                <w:szCs w:val="20"/>
              </w:rPr>
            </w:pPr>
            <w:r>
              <w:rPr>
                <w:sz w:val="20"/>
                <w:szCs w:val="20"/>
              </w:rPr>
              <w:t>0% (0)</w:t>
            </w:r>
          </w:p>
          <w:p w14:paraId="0B9D2C8D" w14:textId="77777777" w:rsidR="004A2AF8" w:rsidRDefault="004A2AF8" w:rsidP="007065C8">
            <w:pPr>
              <w:jc w:val="center"/>
              <w:rPr>
                <w:sz w:val="20"/>
                <w:szCs w:val="20"/>
              </w:rPr>
            </w:pPr>
          </w:p>
          <w:p w14:paraId="27C2E71B" w14:textId="77777777" w:rsidR="004A2AF8" w:rsidRPr="00574F89" w:rsidRDefault="00530C08" w:rsidP="007065C8">
            <w:pPr>
              <w:jc w:val="center"/>
              <w:rPr>
                <w:sz w:val="20"/>
                <w:szCs w:val="20"/>
              </w:rPr>
            </w:pPr>
            <w:r>
              <w:rPr>
                <w:sz w:val="20"/>
                <w:szCs w:val="20"/>
              </w:rPr>
              <w:t>55.6% (</w:t>
            </w:r>
            <w:r w:rsidR="004A2AF8">
              <w:rPr>
                <w:sz w:val="20"/>
                <w:szCs w:val="20"/>
              </w:rPr>
              <w:t>5</w:t>
            </w:r>
            <w:r>
              <w:rPr>
                <w:sz w:val="20"/>
                <w:szCs w:val="20"/>
              </w:rPr>
              <w:t>)</w:t>
            </w:r>
          </w:p>
        </w:tc>
        <w:tc>
          <w:tcPr>
            <w:tcW w:w="1269" w:type="dxa"/>
          </w:tcPr>
          <w:p w14:paraId="7B28AE07" w14:textId="77777777" w:rsidR="007065C8" w:rsidRDefault="007065C8" w:rsidP="007065C8">
            <w:pPr>
              <w:jc w:val="center"/>
              <w:rPr>
                <w:sz w:val="20"/>
                <w:szCs w:val="20"/>
              </w:rPr>
            </w:pPr>
          </w:p>
          <w:p w14:paraId="62A93DB9" w14:textId="77777777" w:rsidR="00AF6C58" w:rsidRDefault="00AF6C58" w:rsidP="00AF6C58">
            <w:pPr>
              <w:jc w:val="center"/>
              <w:rPr>
                <w:sz w:val="20"/>
                <w:szCs w:val="20"/>
              </w:rPr>
            </w:pPr>
            <w:r>
              <w:rPr>
                <w:sz w:val="20"/>
                <w:szCs w:val="20"/>
              </w:rPr>
              <w:t>0% (0)</w:t>
            </w:r>
          </w:p>
          <w:p w14:paraId="11B1D3BA" w14:textId="77777777" w:rsidR="004A2AF8" w:rsidRDefault="004A2AF8" w:rsidP="007065C8">
            <w:pPr>
              <w:jc w:val="center"/>
              <w:rPr>
                <w:sz w:val="20"/>
                <w:szCs w:val="20"/>
              </w:rPr>
            </w:pPr>
          </w:p>
          <w:p w14:paraId="6E144129" w14:textId="77777777" w:rsidR="004A2AF8" w:rsidRDefault="00530C08" w:rsidP="007065C8">
            <w:pPr>
              <w:jc w:val="center"/>
              <w:rPr>
                <w:sz w:val="20"/>
                <w:szCs w:val="20"/>
              </w:rPr>
            </w:pPr>
            <w:r>
              <w:rPr>
                <w:sz w:val="20"/>
                <w:szCs w:val="20"/>
              </w:rPr>
              <w:t>10% (</w:t>
            </w:r>
            <w:r w:rsidR="004A2AF8">
              <w:rPr>
                <w:sz w:val="20"/>
                <w:szCs w:val="20"/>
              </w:rPr>
              <w:t>1</w:t>
            </w:r>
            <w:r>
              <w:rPr>
                <w:sz w:val="20"/>
                <w:szCs w:val="20"/>
              </w:rPr>
              <w:t>)</w:t>
            </w:r>
          </w:p>
          <w:p w14:paraId="1A14C3BF" w14:textId="77777777" w:rsidR="004A2AF8" w:rsidRDefault="004A2AF8" w:rsidP="007065C8">
            <w:pPr>
              <w:jc w:val="center"/>
              <w:rPr>
                <w:sz w:val="20"/>
                <w:szCs w:val="20"/>
              </w:rPr>
            </w:pPr>
          </w:p>
          <w:p w14:paraId="29A647FC" w14:textId="77777777" w:rsidR="00AF6C58" w:rsidRDefault="00AF6C58" w:rsidP="00AF6C58">
            <w:pPr>
              <w:jc w:val="center"/>
              <w:rPr>
                <w:sz w:val="20"/>
                <w:szCs w:val="20"/>
              </w:rPr>
            </w:pPr>
            <w:r>
              <w:rPr>
                <w:sz w:val="20"/>
                <w:szCs w:val="20"/>
              </w:rPr>
              <w:t>0% (0)</w:t>
            </w:r>
          </w:p>
          <w:p w14:paraId="6B2460F7" w14:textId="77777777" w:rsidR="004A2AF8" w:rsidRDefault="004A2AF8" w:rsidP="007065C8">
            <w:pPr>
              <w:jc w:val="center"/>
              <w:rPr>
                <w:sz w:val="20"/>
                <w:szCs w:val="20"/>
              </w:rPr>
            </w:pPr>
          </w:p>
          <w:p w14:paraId="6DA8DC70" w14:textId="77777777" w:rsidR="004A2AF8" w:rsidRPr="00574F89" w:rsidRDefault="00530C08" w:rsidP="007065C8">
            <w:pPr>
              <w:jc w:val="center"/>
              <w:rPr>
                <w:sz w:val="20"/>
                <w:szCs w:val="20"/>
              </w:rPr>
            </w:pPr>
            <w:r>
              <w:rPr>
                <w:sz w:val="20"/>
                <w:szCs w:val="20"/>
              </w:rPr>
              <w:t>90% (</w:t>
            </w:r>
            <w:r w:rsidR="004A2AF8">
              <w:rPr>
                <w:sz w:val="20"/>
                <w:szCs w:val="20"/>
              </w:rPr>
              <w:t>9</w:t>
            </w:r>
            <w:r>
              <w:rPr>
                <w:sz w:val="20"/>
                <w:szCs w:val="20"/>
              </w:rPr>
              <w:t>)</w:t>
            </w:r>
          </w:p>
        </w:tc>
        <w:tc>
          <w:tcPr>
            <w:tcW w:w="1234" w:type="dxa"/>
          </w:tcPr>
          <w:p w14:paraId="021DA682" w14:textId="77777777" w:rsidR="007065C8" w:rsidRDefault="007065C8" w:rsidP="007065C8">
            <w:pPr>
              <w:jc w:val="center"/>
              <w:rPr>
                <w:sz w:val="20"/>
                <w:szCs w:val="20"/>
              </w:rPr>
            </w:pPr>
          </w:p>
          <w:p w14:paraId="46897968" w14:textId="77777777" w:rsidR="00AF6C58" w:rsidRDefault="00AF6C58" w:rsidP="00AF6C58">
            <w:pPr>
              <w:jc w:val="center"/>
              <w:rPr>
                <w:sz w:val="20"/>
                <w:szCs w:val="20"/>
              </w:rPr>
            </w:pPr>
            <w:r>
              <w:rPr>
                <w:sz w:val="20"/>
                <w:szCs w:val="20"/>
              </w:rPr>
              <w:t>0% (0)</w:t>
            </w:r>
          </w:p>
          <w:p w14:paraId="23035CC2" w14:textId="77777777" w:rsidR="004A2AF8" w:rsidRDefault="004A2AF8" w:rsidP="007065C8">
            <w:pPr>
              <w:jc w:val="center"/>
              <w:rPr>
                <w:sz w:val="20"/>
                <w:szCs w:val="20"/>
              </w:rPr>
            </w:pPr>
          </w:p>
          <w:p w14:paraId="530A3E04" w14:textId="77777777" w:rsidR="004A2AF8" w:rsidRDefault="00530C08" w:rsidP="007065C8">
            <w:pPr>
              <w:jc w:val="center"/>
              <w:rPr>
                <w:sz w:val="20"/>
                <w:szCs w:val="20"/>
              </w:rPr>
            </w:pPr>
            <w:r>
              <w:rPr>
                <w:sz w:val="20"/>
                <w:szCs w:val="20"/>
              </w:rPr>
              <w:t>44.4% (</w:t>
            </w:r>
            <w:r w:rsidR="004A2AF8">
              <w:rPr>
                <w:sz w:val="20"/>
                <w:szCs w:val="20"/>
              </w:rPr>
              <w:t>4</w:t>
            </w:r>
            <w:r>
              <w:rPr>
                <w:sz w:val="20"/>
                <w:szCs w:val="20"/>
              </w:rPr>
              <w:t>)</w:t>
            </w:r>
          </w:p>
          <w:p w14:paraId="4AF9FA7E" w14:textId="77777777" w:rsidR="004A2AF8" w:rsidRDefault="004A2AF8" w:rsidP="007065C8">
            <w:pPr>
              <w:jc w:val="center"/>
              <w:rPr>
                <w:sz w:val="20"/>
                <w:szCs w:val="20"/>
              </w:rPr>
            </w:pPr>
          </w:p>
          <w:p w14:paraId="730B81D9" w14:textId="77777777" w:rsidR="00AF6C58" w:rsidRDefault="00AF6C58" w:rsidP="00AF6C58">
            <w:pPr>
              <w:jc w:val="center"/>
              <w:rPr>
                <w:sz w:val="20"/>
                <w:szCs w:val="20"/>
              </w:rPr>
            </w:pPr>
            <w:r>
              <w:rPr>
                <w:sz w:val="20"/>
                <w:szCs w:val="20"/>
              </w:rPr>
              <w:t>0% (0)</w:t>
            </w:r>
          </w:p>
          <w:p w14:paraId="1B814604" w14:textId="77777777" w:rsidR="004A2AF8" w:rsidRDefault="004A2AF8" w:rsidP="007065C8">
            <w:pPr>
              <w:jc w:val="center"/>
              <w:rPr>
                <w:sz w:val="20"/>
                <w:szCs w:val="20"/>
              </w:rPr>
            </w:pPr>
          </w:p>
          <w:p w14:paraId="4967B562" w14:textId="77777777" w:rsidR="004A2AF8" w:rsidRPr="00574F89" w:rsidRDefault="00530C08" w:rsidP="007065C8">
            <w:pPr>
              <w:jc w:val="center"/>
              <w:rPr>
                <w:sz w:val="20"/>
                <w:szCs w:val="20"/>
              </w:rPr>
            </w:pPr>
            <w:r>
              <w:rPr>
                <w:sz w:val="20"/>
                <w:szCs w:val="20"/>
              </w:rPr>
              <w:t>55.6% (</w:t>
            </w:r>
            <w:r w:rsidR="004A2AF8">
              <w:rPr>
                <w:sz w:val="20"/>
                <w:szCs w:val="20"/>
              </w:rPr>
              <w:t>5</w:t>
            </w:r>
            <w:r>
              <w:rPr>
                <w:sz w:val="20"/>
                <w:szCs w:val="20"/>
              </w:rPr>
              <w:t>)</w:t>
            </w:r>
          </w:p>
        </w:tc>
        <w:tc>
          <w:tcPr>
            <w:tcW w:w="1249" w:type="dxa"/>
          </w:tcPr>
          <w:p w14:paraId="2AA657B4" w14:textId="77777777" w:rsidR="007065C8" w:rsidRDefault="007065C8" w:rsidP="007065C8">
            <w:pPr>
              <w:jc w:val="center"/>
              <w:rPr>
                <w:sz w:val="20"/>
                <w:szCs w:val="20"/>
              </w:rPr>
            </w:pPr>
          </w:p>
          <w:p w14:paraId="4A7F6BD5" w14:textId="77777777" w:rsidR="00AF6C58" w:rsidRDefault="00AF6C58" w:rsidP="00AF6C58">
            <w:pPr>
              <w:jc w:val="center"/>
              <w:rPr>
                <w:sz w:val="20"/>
                <w:szCs w:val="20"/>
              </w:rPr>
            </w:pPr>
            <w:r>
              <w:rPr>
                <w:sz w:val="20"/>
                <w:szCs w:val="20"/>
              </w:rPr>
              <w:t>0% (0)</w:t>
            </w:r>
          </w:p>
          <w:p w14:paraId="1558A33F" w14:textId="77777777" w:rsidR="004A2AF8" w:rsidRDefault="004A2AF8" w:rsidP="007065C8">
            <w:pPr>
              <w:jc w:val="center"/>
              <w:rPr>
                <w:sz w:val="20"/>
                <w:szCs w:val="20"/>
              </w:rPr>
            </w:pPr>
          </w:p>
          <w:p w14:paraId="047B6BB3" w14:textId="77777777" w:rsidR="004A2AF8" w:rsidRDefault="00530C08" w:rsidP="007065C8">
            <w:pPr>
              <w:jc w:val="center"/>
              <w:rPr>
                <w:sz w:val="20"/>
                <w:szCs w:val="20"/>
              </w:rPr>
            </w:pPr>
            <w:r>
              <w:rPr>
                <w:sz w:val="20"/>
                <w:szCs w:val="20"/>
              </w:rPr>
              <w:t>20% (</w:t>
            </w:r>
            <w:r w:rsidR="004A2AF8">
              <w:rPr>
                <w:sz w:val="20"/>
                <w:szCs w:val="20"/>
              </w:rPr>
              <w:t>1</w:t>
            </w:r>
            <w:r>
              <w:rPr>
                <w:sz w:val="20"/>
                <w:szCs w:val="20"/>
              </w:rPr>
              <w:t>)</w:t>
            </w:r>
          </w:p>
          <w:p w14:paraId="0DDF7444" w14:textId="77777777" w:rsidR="004A2AF8" w:rsidRDefault="004A2AF8" w:rsidP="007065C8">
            <w:pPr>
              <w:jc w:val="center"/>
              <w:rPr>
                <w:sz w:val="20"/>
                <w:szCs w:val="20"/>
              </w:rPr>
            </w:pPr>
          </w:p>
          <w:p w14:paraId="507C1E0F" w14:textId="77777777" w:rsidR="004A2AF8" w:rsidRDefault="00530C08" w:rsidP="007065C8">
            <w:pPr>
              <w:jc w:val="center"/>
              <w:rPr>
                <w:sz w:val="20"/>
                <w:szCs w:val="20"/>
              </w:rPr>
            </w:pPr>
            <w:r>
              <w:rPr>
                <w:sz w:val="20"/>
                <w:szCs w:val="20"/>
              </w:rPr>
              <w:t>20% (</w:t>
            </w:r>
            <w:r w:rsidR="004A2AF8">
              <w:rPr>
                <w:sz w:val="20"/>
                <w:szCs w:val="20"/>
              </w:rPr>
              <w:t>1</w:t>
            </w:r>
            <w:r>
              <w:rPr>
                <w:sz w:val="20"/>
                <w:szCs w:val="20"/>
              </w:rPr>
              <w:t>)</w:t>
            </w:r>
          </w:p>
          <w:p w14:paraId="4499F89F" w14:textId="77777777" w:rsidR="004A2AF8" w:rsidRDefault="004A2AF8" w:rsidP="007065C8">
            <w:pPr>
              <w:jc w:val="center"/>
              <w:rPr>
                <w:sz w:val="20"/>
                <w:szCs w:val="20"/>
              </w:rPr>
            </w:pPr>
          </w:p>
          <w:p w14:paraId="61E3B710" w14:textId="77777777" w:rsidR="004A2AF8" w:rsidRPr="00574F89" w:rsidRDefault="00530C08" w:rsidP="007065C8">
            <w:pPr>
              <w:jc w:val="center"/>
              <w:rPr>
                <w:sz w:val="20"/>
                <w:szCs w:val="20"/>
              </w:rPr>
            </w:pPr>
            <w:r>
              <w:rPr>
                <w:sz w:val="20"/>
                <w:szCs w:val="20"/>
              </w:rPr>
              <w:t>60% (</w:t>
            </w:r>
            <w:r w:rsidR="004A2AF8">
              <w:rPr>
                <w:sz w:val="20"/>
                <w:szCs w:val="20"/>
              </w:rPr>
              <w:t>3</w:t>
            </w:r>
            <w:r>
              <w:rPr>
                <w:sz w:val="20"/>
                <w:szCs w:val="20"/>
              </w:rPr>
              <w:t>)</w:t>
            </w:r>
          </w:p>
        </w:tc>
        <w:tc>
          <w:tcPr>
            <w:tcW w:w="1062" w:type="dxa"/>
          </w:tcPr>
          <w:p w14:paraId="77F2CFB4" w14:textId="77777777" w:rsidR="007065C8" w:rsidRDefault="007065C8" w:rsidP="007065C8">
            <w:pPr>
              <w:jc w:val="center"/>
              <w:rPr>
                <w:sz w:val="20"/>
                <w:szCs w:val="20"/>
              </w:rPr>
            </w:pPr>
          </w:p>
          <w:p w14:paraId="39172600" w14:textId="77777777" w:rsidR="00AF6C58" w:rsidRDefault="00AF6C58" w:rsidP="00AF6C58">
            <w:pPr>
              <w:jc w:val="center"/>
              <w:rPr>
                <w:sz w:val="20"/>
                <w:szCs w:val="20"/>
              </w:rPr>
            </w:pPr>
            <w:r>
              <w:rPr>
                <w:sz w:val="20"/>
                <w:szCs w:val="20"/>
              </w:rPr>
              <w:t>0% (0)</w:t>
            </w:r>
          </w:p>
          <w:p w14:paraId="4819A059" w14:textId="77777777" w:rsidR="004A2AF8" w:rsidRDefault="004A2AF8" w:rsidP="007065C8">
            <w:pPr>
              <w:jc w:val="center"/>
              <w:rPr>
                <w:sz w:val="20"/>
                <w:szCs w:val="20"/>
              </w:rPr>
            </w:pPr>
          </w:p>
          <w:p w14:paraId="1A2941B6" w14:textId="77777777" w:rsidR="004A2AF8" w:rsidRDefault="00530C08" w:rsidP="007065C8">
            <w:pPr>
              <w:jc w:val="center"/>
              <w:rPr>
                <w:sz w:val="20"/>
                <w:szCs w:val="20"/>
              </w:rPr>
            </w:pPr>
            <w:r>
              <w:rPr>
                <w:sz w:val="20"/>
                <w:szCs w:val="20"/>
              </w:rPr>
              <w:t>25% (</w:t>
            </w:r>
            <w:r w:rsidR="004A2AF8">
              <w:rPr>
                <w:sz w:val="20"/>
                <w:szCs w:val="20"/>
              </w:rPr>
              <w:t>1</w:t>
            </w:r>
            <w:r>
              <w:rPr>
                <w:sz w:val="20"/>
                <w:szCs w:val="20"/>
              </w:rPr>
              <w:t>)</w:t>
            </w:r>
          </w:p>
          <w:p w14:paraId="3BCAB29E" w14:textId="77777777" w:rsidR="004A2AF8" w:rsidRDefault="004A2AF8" w:rsidP="007065C8">
            <w:pPr>
              <w:jc w:val="center"/>
              <w:rPr>
                <w:sz w:val="20"/>
                <w:szCs w:val="20"/>
              </w:rPr>
            </w:pPr>
          </w:p>
          <w:p w14:paraId="6A332685" w14:textId="77777777" w:rsidR="00AF6C58" w:rsidRDefault="00AF6C58" w:rsidP="00AF6C58">
            <w:pPr>
              <w:jc w:val="center"/>
              <w:rPr>
                <w:sz w:val="20"/>
                <w:szCs w:val="20"/>
              </w:rPr>
            </w:pPr>
            <w:r>
              <w:rPr>
                <w:sz w:val="20"/>
                <w:szCs w:val="20"/>
              </w:rPr>
              <w:t>0% (0)</w:t>
            </w:r>
          </w:p>
          <w:p w14:paraId="4759B553" w14:textId="77777777" w:rsidR="004A2AF8" w:rsidRDefault="004A2AF8" w:rsidP="007065C8">
            <w:pPr>
              <w:jc w:val="center"/>
              <w:rPr>
                <w:sz w:val="20"/>
                <w:szCs w:val="20"/>
              </w:rPr>
            </w:pPr>
          </w:p>
          <w:p w14:paraId="578E1867" w14:textId="77777777" w:rsidR="004A2AF8" w:rsidRPr="00574F89" w:rsidRDefault="00530C08" w:rsidP="007065C8">
            <w:pPr>
              <w:jc w:val="center"/>
              <w:rPr>
                <w:sz w:val="20"/>
                <w:szCs w:val="20"/>
              </w:rPr>
            </w:pPr>
            <w:r>
              <w:rPr>
                <w:sz w:val="20"/>
                <w:szCs w:val="20"/>
              </w:rPr>
              <w:t>75% (</w:t>
            </w:r>
            <w:r w:rsidR="004A2AF8">
              <w:rPr>
                <w:sz w:val="20"/>
                <w:szCs w:val="20"/>
              </w:rPr>
              <w:t>3</w:t>
            </w:r>
            <w:r>
              <w:rPr>
                <w:sz w:val="20"/>
                <w:szCs w:val="20"/>
              </w:rPr>
              <w:t>)</w:t>
            </w:r>
          </w:p>
        </w:tc>
      </w:tr>
      <w:tr w:rsidR="00E5700C" w:rsidRPr="00574F89" w14:paraId="4CC0D319" w14:textId="77777777" w:rsidTr="00E5700C">
        <w:tc>
          <w:tcPr>
            <w:tcW w:w="2335" w:type="dxa"/>
          </w:tcPr>
          <w:p w14:paraId="3736BEBC" w14:textId="77777777" w:rsidR="007065C8" w:rsidRPr="00574F89" w:rsidRDefault="007065C8" w:rsidP="007065C8">
            <w:pPr>
              <w:rPr>
                <w:sz w:val="20"/>
                <w:szCs w:val="20"/>
              </w:rPr>
            </w:pPr>
            <w:r w:rsidRPr="00574F89">
              <w:rPr>
                <w:sz w:val="20"/>
                <w:szCs w:val="20"/>
              </w:rPr>
              <w:t>Affected Side</w:t>
            </w:r>
          </w:p>
          <w:p w14:paraId="4A3FF6DB" w14:textId="77777777" w:rsidR="00E55B63" w:rsidRPr="00574F89" w:rsidRDefault="00E55B63" w:rsidP="00E55B63">
            <w:pPr>
              <w:jc w:val="right"/>
              <w:rPr>
                <w:sz w:val="20"/>
                <w:szCs w:val="20"/>
              </w:rPr>
            </w:pPr>
            <w:r w:rsidRPr="00574F89">
              <w:rPr>
                <w:sz w:val="20"/>
                <w:szCs w:val="20"/>
              </w:rPr>
              <w:t>Right</w:t>
            </w:r>
          </w:p>
          <w:p w14:paraId="12EE1C95" w14:textId="77777777" w:rsidR="00E55B63" w:rsidRPr="00574F89" w:rsidRDefault="00E55B63" w:rsidP="00E55B63">
            <w:pPr>
              <w:jc w:val="right"/>
              <w:rPr>
                <w:sz w:val="20"/>
                <w:szCs w:val="20"/>
              </w:rPr>
            </w:pPr>
            <w:r w:rsidRPr="00574F89">
              <w:rPr>
                <w:sz w:val="20"/>
                <w:szCs w:val="20"/>
              </w:rPr>
              <w:t>Left</w:t>
            </w:r>
          </w:p>
          <w:p w14:paraId="53CB3E9E" w14:textId="77777777" w:rsidR="00E55B63" w:rsidRPr="00574F89" w:rsidRDefault="00E55B63" w:rsidP="00E55B63">
            <w:pPr>
              <w:jc w:val="right"/>
              <w:rPr>
                <w:sz w:val="20"/>
                <w:szCs w:val="20"/>
              </w:rPr>
            </w:pPr>
            <w:r w:rsidRPr="00574F89">
              <w:rPr>
                <w:sz w:val="20"/>
                <w:szCs w:val="20"/>
              </w:rPr>
              <w:t>Both</w:t>
            </w:r>
          </w:p>
        </w:tc>
        <w:tc>
          <w:tcPr>
            <w:tcW w:w="1239" w:type="dxa"/>
            <w:shd w:val="clear" w:color="auto" w:fill="BFBFBF" w:themeFill="background1" w:themeFillShade="BF"/>
          </w:tcPr>
          <w:p w14:paraId="372E1FF8" w14:textId="77777777" w:rsidR="007065C8" w:rsidRPr="00574F89" w:rsidRDefault="007065C8" w:rsidP="007065C8">
            <w:pPr>
              <w:jc w:val="center"/>
              <w:rPr>
                <w:sz w:val="20"/>
                <w:szCs w:val="20"/>
              </w:rPr>
            </w:pPr>
          </w:p>
        </w:tc>
        <w:tc>
          <w:tcPr>
            <w:tcW w:w="1066" w:type="dxa"/>
          </w:tcPr>
          <w:p w14:paraId="7F8D4E7F" w14:textId="77777777" w:rsidR="007065C8" w:rsidRDefault="007065C8" w:rsidP="007065C8">
            <w:pPr>
              <w:jc w:val="center"/>
              <w:rPr>
                <w:sz w:val="20"/>
                <w:szCs w:val="20"/>
              </w:rPr>
            </w:pPr>
          </w:p>
          <w:p w14:paraId="6B09636F" w14:textId="77777777" w:rsidR="00B06962" w:rsidRDefault="00166921" w:rsidP="007065C8">
            <w:pPr>
              <w:jc w:val="center"/>
              <w:rPr>
                <w:sz w:val="20"/>
                <w:szCs w:val="20"/>
              </w:rPr>
            </w:pPr>
            <w:r>
              <w:rPr>
                <w:sz w:val="20"/>
                <w:szCs w:val="20"/>
              </w:rPr>
              <w:t>48% (</w:t>
            </w:r>
            <w:r w:rsidR="00B06962">
              <w:rPr>
                <w:sz w:val="20"/>
                <w:szCs w:val="20"/>
              </w:rPr>
              <w:t>12</w:t>
            </w:r>
            <w:r>
              <w:rPr>
                <w:sz w:val="20"/>
                <w:szCs w:val="20"/>
              </w:rPr>
              <w:t>)</w:t>
            </w:r>
          </w:p>
          <w:p w14:paraId="6238788E" w14:textId="77777777" w:rsidR="00B06962" w:rsidRDefault="00166921" w:rsidP="007065C8">
            <w:pPr>
              <w:jc w:val="center"/>
              <w:rPr>
                <w:sz w:val="20"/>
                <w:szCs w:val="20"/>
              </w:rPr>
            </w:pPr>
            <w:r>
              <w:rPr>
                <w:sz w:val="20"/>
                <w:szCs w:val="20"/>
              </w:rPr>
              <w:t>48% (</w:t>
            </w:r>
            <w:r w:rsidR="00B06962">
              <w:rPr>
                <w:sz w:val="20"/>
                <w:szCs w:val="20"/>
              </w:rPr>
              <w:t>12</w:t>
            </w:r>
            <w:r>
              <w:rPr>
                <w:sz w:val="20"/>
                <w:szCs w:val="20"/>
              </w:rPr>
              <w:t>)</w:t>
            </w:r>
          </w:p>
          <w:p w14:paraId="2B75DAB2" w14:textId="77777777" w:rsidR="00B06962" w:rsidRPr="00574F89" w:rsidRDefault="00166921" w:rsidP="007065C8">
            <w:pPr>
              <w:jc w:val="center"/>
              <w:rPr>
                <w:sz w:val="20"/>
                <w:szCs w:val="20"/>
              </w:rPr>
            </w:pPr>
            <w:r>
              <w:rPr>
                <w:sz w:val="20"/>
                <w:szCs w:val="20"/>
              </w:rPr>
              <w:t>4% (</w:t>
            </w:r>
            <w:r w:rsidR="00B06962">
              <w:rPr>
                <w:sz w:val="20"/>
                <w:szCs w:val="20"/>
              </w:rPr>
              <w:t>1</w:t>
            </w:r>
            <w:r>
              <w:rPr>
                <w:sz w:val="20"/>
                <w:szCs w:val="20"/>
              </w:rPr>
              <w:t>)</w:t>
            </w:r>
          </w:p>
        </w:tc>
        <w:tc>
          <w:tcPr>
            <w:tcW w:w="1336" w:type="dxa"/>
          </w:tcPr>
          <w:p w14:paraId="6353A2D9" w14:textId="77777777" w:rsidR="007065C8" w:rsidRDefault="007065C8" w:rsidP="007065C8">
            <w:pPr>
              <w:jc w:val="center"/>
              <w:rPr>
                <w:sz w:val="20"/>
                <w:szCs w:val="20"/>
              </w:rPr>
            </w:pPr>
          </w:p>
          <w:p w14:paraId="1A9B43EA" w14:textId="77777777" w:rsidR="00B06962" w:rsidRDefault="00166921" w:rsidP="007065C8">
            <w:pPr>
              <w:jc w:val="center"/>
              <w:rPr>
                <w:sz w:val="20"/>
                <w:szCs w:val="20"/>
              </w:rPr>
            </w:pPr>
            <w:r>
              <w:rPr>
                <w:sz w:val="20"/>
                <w:szCs w:val="20"/>
              </w:rPr>
              <w:t>44.4% (</w:t>
            </w:r>
            <w:r w:rsidR="00B06962">
              <w:rPr>
                <w:sz w:val="20"/>
                <w:szCs w:val="20"/>
              </w:rPr>
              <w:t>4</w:t>
            </w:r>
            <w:r>
              <w:rPr>
                <w:sz w:val="20"/>
                <w:szCs w:val="20"/>
              </w:rPr>
              <w:t>)</w:t>
            </w:r>
          </w:p>
          <w:p w14:paraId="51891CC2" w14:textId="77777777" w:rsidR="00B06962" w:rsidRDefault="00166921" w:rsidP="007065C8">
            <w:pPr>
              <w:jc w:val="center"/>
              <w:rPr>
                <w:sz w:val="20"/>
                <w:szCs w:val="20"/>
              </w:rPr>
            </w:pPr>
            <w:r>
              <w:rPr>
                <w:sz w:val="20"/>
                <w:szCs w:val="20"/>
              </w:rPr>
              <w:t>44.4% (</w:t>
            </w:r>
            <w:r w:rsidR="00B06962">
              <w:rPr>
                <w:sz w:val="20"/>
                <w:szCs w:val="20"/>
              </w:rPr>
              <w:t>4</w:t>
            </w:r>
            <w:r>
              <w:rPr>
                <w:sz w:val="20"/>
                <w:szCs w:val="20"/>
              </w:rPr>
              <w:t>)</w:t>
            </w:r>
          </w:p>
          <w:p w14:paraId="14211386" w14:textId="77777777" w:rsidR="00B06962" w:rsidRPr="00574F89" w:rsidRDefault="00166921" w:rsidP="007065C8">
            <w:pPr>
              <w:jc w:val="center"/>
              <w:rPr>
                <w:sz w:val="20"/>
                <w:szCs w:val="20"/>
              </w:rPr>
            </w:pPr>
            <w:r>
              <w:rPr>
                <w:sz w:val="20"/>
                <w:szCs w:val="20"/>
              </w:rPr>
              <w:t>11.2% (</w:t>
            </w:r>
            <w:r w:rsidR="00B06962">
              <w:rPr>
                <w:sz w:val="20"/>
                <w:szCs w:val="20"/>
              </w:rPr>
              <w:t>1</w:t>
            </w:r>
            <w:r>
              <w:rPr>
                <w:sz w:val="20"/>
                <w:szCs w:val="20"/>
              </w:rPr>
              <w:t>)</w:t>
            </w:r>
          </w:p>
        </w:tc>
        <w:tc>
          <w:tcPr>
            <w:tcW w:w="1269" w:type="dxa"/>
          </w:tcPr>
          <w:p w14:paraId="53F6B560" w14:textId="77777777" w:rsidR="007065C8" w:rsidRDefault="007065C8" w:rsidP="007065C8">
            <w:pPr>
              <w:jc w:val="center"/>
              <w:rPr>
                <w:sz w:val="20"/>
                <w:szCs w:val="20"/>
              </w:rPr>
            </w:pPr>
          </w:p>
          <w:p w14:paraId="3A98F878" w14:textId="77777777" w:rsidR="00B06962" w:rsidRDefault="00166921" w:rsidP="007065C8">
            <w:pPr>
              <w:jc w:val="center"/>
              <w:rPr>
                <w:sz w:val="20"/>
                <w:szCs w:val="20"/>
              </w:rPr>
            </w:pPr>
            <w:r>
              <w:rPr>
                <w:sz w:val="20"/>
                <w:szCs w:val="20"/>
              </w:rPr>
              <w:t>60% (</w:t>
            </w:r>
            <w:r w:rsidR="00B06962">
              <w:rPr>
                <w:sz w:val="20"/>
                <w:szCs w:val="20"/>
              </w:rPr>
              <w:t>6</w:t>
            </w:r>
            <w:r>
              <w:rPr>
                <w:sz w:val="20"/>
                <w:szCs w:val="20"/>
              </w:rPr>
              <w:t>)</w:t>
            </w:r>
          </w:p>
          <w:p w14:paraId="1980F035" w14:textId="77777777" w:rsidR="00B06962" w:rsidRDefault="00166921" w:rsidP="007065C8">
            <w:pPr>
              <w:jc w:val="center"/>
              <w:rPr>
                <w:sz w:val="20"/>
                <w:szCs w:val="20"/>
              </w:rPr>
            </w:pPr>
            <w:r>
              <w:rPr>
                <w:sz w:val="20"/>
                <w:szCs w:val="20"/>
              </w:rPr>
              <w:t>40% (</w:t>
            </w:r>
            <w:r w:rsidR="00B06962">
              <w:rPr>
                <w:sz w:val="20"/>
                <w:szCs w:val="20"/>
              </w:rPr>
              <w:t>4</w:t>
            </w:r>
            <w:r>
              <w:rPr>
                <w:sz w:val="20"/>
                <w:szCs w:val="20"/>
              </w:rPr>
              <w:t>)</w:t>
            </w:r>
          </w:p>
          <w:p w14:paraId="028BE837" w14:textId="77777777" w:rsidR="00B06962" w:rsidRPr="00574F89" w:rsidRDefault="00EF28BA" w:rsidP="00EF28BA">
            <w:pPr>
              <w:jc w:val="center"/>
              <w:rPr>
                <w:sz w:val="20"/>
                <w:szCs w:val="20"/>
              </w:rPr>
            </w:pPr>
            <w:r>
              <w:rPr>
                <w:sz w:val="20"/>
                <w:szCs w:val="20"/>
              </w:rPr>
              <w:t>0% (0)</w:t>
            </w:r>
          </w:p>
        </w:tc>
        <w:tc>
          <w:tcPr>
            <w:tcW w:w="1234" w:type="dxa"/>
          </w:tcPr>
          <w:p w14:paraId="4C5839FB" w14:textId="77777777" w:rsidR="007065C8" w:rsidRDefault="007065C8" w:rsidP="007065C8">
            <w:pPr>
              <w:jc w:val="center"/>
              <w:rPr>
                <w:sz w:val="20"/>
                <w:szCs w:val="20"/>
              </w:rPr>
            </w:pPr>
          </w:p>
          <w:p w14:paraId="6FB52E45" w14:textId="77777777" w:rsidR="00B06962" w:rsidRDefault="00166921" w:rsidP="007065C8">
            <w:pPr>
              <w:jc w:val="center"/>
              <w:rPr>
                <w:sz w:val="20"/>
                <w:szCs w:val="20"/>
              </w:rPr>
            </w:pPr>
            <w:r>
              <w:rPr>
                <w:sz w:val="20"/>
                <w:szCs w:val="20"/>
              </w:rPr>
              <w:t>33.3% (</w:t>
            </w:r>
            <w:r w:rsidR="00B06962">
              <w:rPr>
                <w:sz w:val="20"/>
                <w:szCs w:val="20"/>
              </w:rPr>
              <w:t>3</w:t>
            </w:r>
            <w:r>
              <w:rPr>
                <w:sz w:val="20"/>
                <w:szCs w:val="20"/>
              </w:rPr>
              <w:t>)</w:t>
            </w:r>
          </w:p>
          <w:p w14:paraId="14BD06FA" w14:textId="77777777" w:rsidR="00B06962" w:rsidRDefault="00166921" w:rsidP="007065C8">
            <w:pPr>
              <w:jc w:val="center"/>
              <w:rPr>
                <w:sz w:val="20"/>
                <w:szCs w:val="20"/>
              </w:rPr>
            </w:pPr>
            <w:r>
              <w:rPr>
                <w:sz w:val="20"/>
                <w:szCs w:val="20"/>
              </w:rPr>
              <w:t>66.7% (</w:t>
            </w:r>
            <w:r w:rsidR="00B06962">
              <w:rPr>
                <w:sz w:val="20"/>
                <w:szCs w:val="20"/>
              </w:rPr>
              <w:t>6</w:t>
            </w:r>
            <w:r>
              <w:rPr>
                <w:sz w:val="20"/>
                <w:szCs w:val="20"/>
              </w:rPr>
              <w:t>)</w:t>
            </w:r>
          </w:p>
          <w:p w14:paraId="32C16CAD" w14:textId="77777777" w:rsidR="00B06962" w:rsidRPr="00574F89" w:rsidRDefault="00EF28BA" w:rsidP="00EF28BA">
            <w:pPr>
              <w:jc w:val="center"/>
              <w:rPr>
                <w:sz w:val="20"/>
                <w:szCs w:val="20"/>
              </w:rPr>
            </w:pPr>
            <w:r>
              <w:rPr>
                <w:sz w:val="20"/>
                <w:szCs w:val="20"/>
              </w:rPr>
              <w:t>0% (0)</w:t>
            </w:r>
          </w:p>
        </w:tc>
        <w:tc>
          <w:tcPr>
            <w:tcW w:w="1249" w:type="dxa"/>
          </w:tcPr>
          <w:p w14:paraId="41730A1B" w14:textId="77777777" w:rsidR="007065C8" w:rsidRDefault="007065C8" w:rsidP="007065C8">
            <w:pPr>
              <w:jc w:val="center"/>
              <w:rPr>
                <w:sz w:val="20"/>
                <w:szCs w:val="20"/>
              </w:rPr>
            </w:pPr>
          </w:p>
          <w:p w14:paraId="75577ECE" w14:textId="77777777" w:rsidR="00B06962" w:rsidRDefault="00166921" w:rsidP="007065C8">
            <w:pPr>
              <w:jc w:val="center"/>
              <w:rPr>
                <w:sz w:val="20"/>
                <w:szCs w:val="20"/>
              </w:rPr>
            </w:pPr>
            <w:r>
              <w:rPr>
                <w:sz w:val="20"/>
                <w:szCs w:val="20"/>
              </w:rPr>
              <w:t>80% (</w:t>
            </w:r>
            <w:r w:rsidR="00B06962">
              <w:rPr>
                <w:sz w:val="20"/>
                <w:szCs w:val="20"/>
              </w:rPr>
              <w:t>4</w:t>
            </w:r>
            <w:r>
              <w:rPr>
                <w:sz w:val="20"/>
                <w:szCs w:val="20"/>
              </w:rPr>
              <w:t>)</w:t>
            </w:r>
          </w:p>
          <w:p w14:paraId="38A88C3D" w14:textId="77777777" w:rsidR="00B06962" w:rsidRDefault="00166921" w:rsidP="007065C8">
            <w:pPr>
              <w:jc w:val="center"/>
              <w:rPr>
                <w:sz w:val="20"/>
                <w:szCs w:val="20"/>
              </w:rPr>
            </w:pPr>
            <w:r>
              <w:rPr>
                <w:sz w:val="20"/>
                <w:szCs w:val="20"/>
              </w:rPr>
              <w:t>20% (</w:t>
            </w:r>
            <w:r w:rsidR="00B06962">
              <w:rPr>
                <w:sz w:val="20"/>
                <w:szCs w:val="20"/>
              </w:rPr>
              <w:t>1</w:t>
            </w:r>
            <w:r>
              <w:rPr>
                <w:sz w:val="20"/>
                <w:szCs w:val="20"/>
              </w:rPr>
              <w:t>)</w:t>
            </w:r>
          </w:p>
          <w:p w14:paraId="3518CD1D" w14:textId="77777777" w:rsidR="00B06962" w:rsidRPr="00574F89" w:rsidRDefault="00EF28BA" w:rsidP="00EF28BA">
            <w:pPr>
              <w:jc w:val="center"/>
              <w:rPr>
                <w:sz w:val="20"/>
                <w:szCs w:val="20"/>
              </w:rPr>
            </w:pPr>
            <w:r>
              <w:rPr>
                <w:sz w:val="20"/>
                <w:szCs w:val="20"/>
              </w:rPr>
              <w:t>0% (0)</w:t>
            </w:r>
          </w:p>
        </w:tc>
        <w:tc>
          <w:tcPr>
            <w:tcW w:w="1062" w:type="dxa"/>
          </w:tcPr>
          <w:p w14:paraId="138199EB" w14:textId="77777777" w:rsidR="007065C8" w:rsidRDefault="007065C8" w:rsidP="007065C8">
            <w:pPr>
              <w:jc w:val="center"/>
              <w:rPr>
                <w:sz w:val="20"/>
                <w:szCs w:val="20"/>
              </w:rPr>
            </w:pPr>
          </w:p>
          <w:p w14:paraId="6DFA91AD" w14:textId="77777777" w:rsidR="00B06962" w:rsidRDefault="009E6302" w:rsidP="007065C8">
            <w:pPr>
              <w:jc w:val="center"/>
              <w:rPr>
                <w:sz w:val="20"/>
                <w:szCs w:val="20"/>
              </w:rPr>
            </w:pPr>
            <w:r>
              <w:rPr>
                <w:sz w:val="20"/>
                <w:szCs w:val="20"/>
              </w:rPr>
              <w:t>25% (</w:t>
            </w:r>
            <w:r w:rsidR="00B06962">
              <w:rPr>
                <w:sz w:val="20"/>
                <w:szCs w:val="20"/>
              </w:rPr>
              <w:t>1</w:t>
            </w:r>
            <w:r>
              <w:rPr>
                <w:sz w:val="20"/>
                <w:szCs w:val="20"/>
              </w:rPr>
              <w:t>)</w:t>
            </w:r>
          </w:p>
          <w:p w14:paraId="40B39AB9" w14:textId="77777777" w:rsidR="00B06962" w:rsidRDefault="009E6302" w:rsidP="007065C8">
            <w:pPr>
              <w:jc w:val="center"/>
              <w:rPr>
                <w:sz w:val="20"/>
                <w:szCs w:val="20"/>
              </w:rPr>
            </w:pPr>
            <w:r>
              <w:rPr>
                <w:sz w:val="20"/>
                <w:szCs w:val="20"/>
              </w:rPr>
              <w:t>25% (</w:t>
            </w:r>
            <w:r w:rsidR="00B06962">
              <w:rPr>
                <w:sz w:val="20"/>
                <w:szCs w:val="20"/>
              </w:rPr>
              <w:t>1</w:t>
            </w:r>
            <w:r>
              <w:rPr>
                <w:sz w:val="20"/>
                <w:szCs w:val="20"/>
              </w:rPr>
              <w:t>)</w:t>
            </w:r>
          </w:p>
          <w:p w14:paraId="4543953B" w14:textId="77777777" w:rsidR="00B06962" w:rsidRPr="00574F89" w:rsidRDefault="009E6302" w:rsidP="007065C8">
            <w:pPr>
              <w:jc w:val="center"/>
              <w:rPr>
                <w:sz w:val="20"/>
                <w:szCs w:val="20"/>
              </w:rPr>
            </w:pPr>
            <w:r>
              <w:rPr>
                <w:sz w:val="20"/>
                <w:szCs w:val="20"/>
              </w:rPr>
              <w:t>50% (</w:t>
            </w:r>
            <w:r w:rsidR="00B06962">
              <w:rPr>
                <w:sz w:val="20"/>
                <w:szCs w:val="20"/>
              </w:rPr>
              <w:t>2</w:t>
            </w:r>
            <w:r>
              <w:rPr>
                <w:sz w:val="20"/>
                <w:szCs w:val="20"/>
              </w:rPr>
              <w:t>)</w:t>
            </w:r>
          </w:p>
        </w:tc>
      </w:tr>
      <w:tr w:rsidR="00E5700C" w:rsidRPr="00574F89" w14:paraId="23342981" w14:textId="77777777" w:rsidTr="00E5700C">
        <w:tc>
          <w:tcPr>
            <w:tcW w:w="2335" w:type="dxa"/>
          </w:tcPr>
          <w:p w14:paraId="1C6F37AE" w14:textId="77777777" w:rsidR="007065C8" w:rsidRPr="00574F89" w:rsidRDefault="007065C8" w:rsidP="007065C8">
            <w:pPr>
              <w:rPr>
                <w:sz w:val="20"/>
                <w:szCs w:val="20"/>
              </w:rPr>
            </w:pPr>
            <w:r w:rsidRPr="00574F89">
              <w:rPr>
                <w:sz w:val="20"/>
                <w:szCs w:val="20"/>
              </w:rPr>
              <w:t>Concordance</w:t>
            </w:r>
          </w:p>
          <w:p w14:paraId="71B7E0A1" w14:textId="77777777" w:rsidR="00E55B63" w:rsidRPr="00574F89" w:rsidRDefault="00E55B63" w:rsidP="00E55B63">
            <w:pPr>
              <w:jc w:val="right"/>
              <w:rPr>
                <w:sz w:val="20"/>
                <w:szCs w:val="20"/>
              </w:rPr>
            </w:pPr>
            <w:r w:rsidRPr="00574F89">
              <w:rPr>
                <w:sz w:val="20"/>
                <w:szCs w:val="20"/>
              </w:rPr>
              <w:t>Yes</w:t>
            </w:r>
          </w:p>
          <w:p w14:paraId="36317933" w14:textId="77777777" w:rsidR="00E55B63" w:rsidRPr="00574F89" w:rsidRDefault="00E55B63" w:rsidP="00E55B63">
            <w:pPr>
              <w:jc w:val="right"/>
              <w:rPr>
                <w:sz w:val="20"/>
                <w:szCs w:val="20"/>
              </w:rPr>
            </w:pPr>
            <w:r w:rsidRPr="00574F89">
              <w:rPr>
                <w:sz w:val="20"/>
                <w:szCs w:val="20"/>
              </w:rPr>
              <w:t>No</w:t>
            </w:r>
          </w:p>
        </w:tc>
        <w:tc>
          <w:tcPr>
            <w:tcW w:w="1239" w:type="dxa"/>
            <w:shd w:val="clear" w:color="auto" w:fill="BFBFBF" w:themeFill="background1" w:themeFillShade="BF"/>
          </w:tcPr>
          <w:p w14:paraId="230364FB" w14:textId="77777777" w:rsidR="007065C8" w:rsidRPr="00574F89" w:rsidRDefault="007065C8" w:rsidP="007065C8">
            <w:pPr>
              <w:jc w:val="center"/>
              <w:rPr>
                <w:sz w:val="20"/>
                <w:szCs w:val="20"/>
              </w:rPr>
            </w:pPr>
          </w:p>
        </w:tc>
        <w:tc>
          <w:tcPr>
            <w:tcW w:w="1066" w:type="dxa"/>
          </w:tcPr>
          <w:p w14:paraId="5445C7A6" w14:textId="77777777" w:rsidR="007065C8" w:rsidRDefault="007065C8" w:rsidP="007065C8">
            <w:pPr>
              <w:jc w:val="center"/>
              <w:rPr>
                <w:sz w:val="20"/>
                <w:szCs w:val="20"/>
              </w:rPr>
            </w:pPr>
          </w:p>
          <w:p w14:paraId="14091CAD" w14:textId="77777777" w:rsidR="00B06962" w:rsidRDefault="009E6302" w:rsidP="007065C8">
            <w:pPr>
              <w:jc w:val="center"/>
              <w:rPr>
                <w:sz w:val="20"/>
                <w:szCs w:val="20"/>
              </w:rPr>
            </w:pPr>
            <w:r>
              <w:rPr>
                <w:sz w:val="20"/>
                <w:szCs w:val="20"/>
              </w:rPr>
              <w:t>40% (</w:t>
            </w:r>
            <w:r w:rsidR="00B06962">
              <w:rPr>
                <w:sz w:val="20"/>
                <w:szCs w:val="20"/>
              </w:rPr>
              <w:t>10</w:t>
            </w:r>
            <w:r>
              <w:rPr>
                <w:sz w:val="20"/>
                <w:szCs w:val="20"/>
              </w:rPr>
              <w:t>)</w:t>
            </w:r>
          </w:p>
          <w:p w14:paraId="3C9DC581" w14:textId="77777777" w:rsidR="00B06962" w:rsidRPr="00574F89" w:rsidRDefault="009E6302" w:rsidP="007065C8">
            <w:pPr>
              <w:jc w:val="center"/>
              <w:rPr>
                <w:sz w:val="20"/>
                <w:szCs w:val="20"/>
              </w:rPr>
            </w:pPr>
            <w:r>
              <w:rPr>
                <w:sz w:val="20"/>
                <w:szCs w:val="20"/>
              </w:rPr>
              <w:t>60% (</w:t>
            </w:r>
            <w:r w:rsidR="00B06962">
              <w:rPr>
                <w:sz w:val="20"/>
                <w:szCs w:val="20"/>
              </w:rPr>
              <w:t>15</w:t>
            </w:r>
            <w:r>
              <w:rPr>
                <w:sz w:val="20"/>
                <w:szCs w:val="20"/>
              </w:rPr>
              <w:t>)</w:t>
            </w:r>
          </w:p>
        </w:tc>
        <w:tc>
          <w:tcPr>
            <w:tcW w:w="1336" w:type="dxa"/>
          </w:tcPr>
          <w:p w14:paraId="0BAEC999" w14:textId="77777777" w:rsidR="007065C8" w:rsidRDefault="007065C8" w:rsidP="007065C8">
            <w:pPr>
              <w:jc w:val="center"/>
              <w:rPr>
                <w:sz w:val="20"/>
                <w:szCs w:val="20"/>
              </w:rPr>
            </w:pPr>
          </w:p>
          <w:p w14:paraId="4B789CFE" w14:textId="77777777" w:rsidR="00B06962" w:rsidRDefault="009E6302" w:rsidP="007065C8">
            <w:pPr>
              <w:jc w:val="center"/>
              <w:rPr>
                <w:sz w:val="20"/>
                <w:szCs w:val="20"/>
              </w:rPr>
            </w:pPr>
            <w:r>
              <w:rPr>
                <w:sz w:val="20"/>
                <w:szCs w:val="20"/>
              </w:rPr>
              <w:t>55.6% (</w:t>
            </w:r>
            <w:r w:rsidR="00B06962">
              <w:rPr>
                <w:sz w:val="20"/>
                <w:szCs w:val="20"/>
              </w:rPr>
              <w:t>5</w:t>
            </w:r>
            <w:r>
              <w:rPr>
                <w:sz w:val="20"/>
                <w:szCs w:val="20"/>
              </w:rPr>
              <w:t>)</w:t>
            </w:r>
          </w:p>
          <w:p w14:paraId="6D2B8EC4" w14:textId="77777777" w:rsidR="00B06962" w:rsidRPr="00574F89" w:rsidRDefault="009E6302" w:rsidP="007065C8">
            <w:pPr>
              <w:jc w:val="center"/>
              <w:rPr>
                <w:sz w:val="20"/>
                <w:szCs w:val="20"/>
              </w:rPr>
            </w:pPr>
            <w:r>
              <w:rPr>
                <w:sz w:val="20"/>
                <w:szCs w:val="20"/>
              </w:rPr>
              <w:t>44.4% (</w:t>
            </w:r>
            <w:r w:rsidR="00B06962">
              <w:rPr>
                <w:sz w:val="20"/>
                <w:szCs w:val="20"/>
              </w:rPr>
              <w:t>4</w:t>
            </w:r>
            <w:r>
              <w:rPr>
                <w:sz w:val="20"/>
                <w:szCs w:val="20"/>
              </w:rPr>
              <w:t>)</w:t>
            </w:r>
          </w:p>
        </w:tc>
        <w:tc>
          <w:tcPr>
            <w:tcW w:w="1269" w:type="dxa"/>
          </w:tcPr>
          <w:p w14:paraId="3B10F4E2" w14:textId="77777777" w:rsidR="007065C8" w:rsidRDefault="007065C8" w:rsidP="007065C8">
            <w:pPr>
              <w:jc w:val="center"/>
              <w:rPr>
                <w:sz w:val="20"/>
                <w:szCs w:val="20"/>
              </w:rPr>
            </w:pPr>
          </w:p>
          <w:p w14:paraId="148F495D" w14:textId="77777777" w:rsidR="00B06962" w:rsidRDefault="009E6302" w:rsidP="007065C8">
            <w:pPr>
              <w:jc w:val="center"/>
              <w:rPr>
                <w:sz w:val="20"/>
                <w:szCs w:val="20"/>
              </w:rPr>
            </w:pPr>
            <w:r>
              <w:rPr>
                <w:sz w:val="20"/>
                <w:szCs w:val="20"/>
              </w:rPr>
              <w:t>50% (</w:t>
            </w:r>
            <w:r w:rsidR="00B06962">
              <w:rPr>
                <w:sz w:val="20"/>
                <w:szCs w:val="20"/>
              </w:rPr>
              <w:t>5</w:t>
            </w:r>
            <w:r>
              <w:rPr>
                <w:sz w:val="20"/>
                <w:szCs w:val="20"/>
              </w:rPr>
              <w:t>)</w:t>
            </w:r>
          </w:p>
          <w:p w14:paraId="57FE1E4B" w14:textId="77777777" w:rsidR="00B06962" w:rsidRPr="00574F89" w:rsidRDefault="009E6302" w:rsidP="007065C8">
            <w:pPr>
              <w:jc w:val="center"/>
              <w:rPr>
                <w:sz w:val="20"/>
                <w:szCs w:val="20"/>
              </w:rPr>
            </w:pPr>
            <w:r>
              <w:rPr>
                <w:sz w:val="20"/>
                <w:szCs w:val="20"/>
              </w:rPr>
              <w:t>50% (</w:t>
            </w:r>
            <w:r w:rsidR="00B06962">
              <w:rPr>
                <w:sz w:val="20"/>
                <w:szCs w:val="20"/>
              </w:rPr>
              <w:t>5</w:t>
            </w:r>
            <w:r>
              <w:rPr>
                <w:sz w:val="20"/>
                <w:szCs w:val="20"/>
              </w:rPr>
              <w:t>)</w:t>
            </w:r>
          </w:p>
        </w:tc>
        <w:tc>
          <w:tcPr>
            <w:tcW w:w="1234" w:type="dxa"/>
          </w:tcPr>
          <w:p w14:paraId="4ADD1536" w14:textId="77777777" w:rsidR="007065C8" w:rsidRDefault="007065C8" w:rsidP="007065C8">
            <w:pPr>
              <w:jc w:val="center"/>
              <w:rPr>
                <w:sz w:val="20"/>
                <w:szCs w:val="20"/>
              </w:rPr>
            </w:pPr>
          </w:p>
          <w:p w14:paraId="1E839D06" w14:textId="77777777" w:rsidR="00B06962" w:rsidRDefault="00DA6A76" w:rsidP="007065C8">
            <w:pPr>
              <w:jc w:val="center"/>
              <w:rPr>
                <w:sz w:val="20"/>
                <w:szCs w:val="20"/>
              </w:rPr>
            </w:pPr>
            <w:r>
              <w:rPr>
                <w:sz w:val="20"/>
                <w:szCs w:val="20"/>
              </w:rPr>
              <w:t>44.4% (</w:t>
            </w:r>
            <w:r w:rsidR="00B06962">
              <w:rPr>
                <w:sz w:val="20"/>
                <w:szCs w:val="20"/>
              </w:rPr>
              <w:t>4</w:t>
            </w:r>
            <w:r>
              <w:rPr>
                <w:sz w:val="20"/>
                <w:szCs w:val="20"/>
              </w:rPr>
              <w:t>)</w:t>
            </w:r>
          </w:p>
          <w:p w14:paraId="3A2BB1F1" w14:textId="77777777" w:rsidR="00B06962" w:rsidRPr="00574F89" w:rsidRDefault="00DA6A76" w:rsidP="007065C8">
            <w:pPr>
              <w:jc w:val="center"/>
              <w:rPr>
                <w:sz w:val="20"/>
                <w:szCs w:val="20"/>
              </w:rPr>
            </w:pPr>
            <w:r>
              <w:rPr>
                <w:sz w:val="20"/>
                <w:szCs w:val="20"/>
              </w:rPr>
              <w:t>55.6% (</w:t>
            </w:r>
            <w:r w:rsidR="00B06962">
              <w:rPr>
                <w:sz w:val="20"/>
                <w:szCs w:val="20"/>
              </w:rPr>
              <w:t>5</w:t>
            </w:r>
            <w:r>
              <w:rPr>
                <w:sz w:val="20"/>
                <w:szCs w:val="20"/>
              </w:rPr>
              <w:t>)</w:t>
            </w:r>
          </w:p>
        </w:tc>
        <w:tc>
          <w:tcPr>
            <w:tcW w:w="1249" w:type="dxa"/>
          </w:tcPr>
          <w:p w14:paraId="39563E52" w14:textId="77777777" w:rsidR="007065C8" w:rsidRDefault="007065C8" w:rsidP="007065C8">
            <w:pPr>
              <w:jc w:val="center"/>
              <w:rPr>
                <w:sz w:val="20"/>
                <w:szCs w:val="20"/>
              </w:rPr>
            </w:pPr>
          </w:p>
          <w:p w14:paraId="3CA1AC7A" w14:textId="77777777" w:rsidR="00B06962" w:rsidRDefault="00DA6A76" w:rsidP="007065C8">
            <w:pPr>
              <w:jc w:val="center"/>
              <w:rPr>
                <w:sz w:val="20"/>
                <w:szCs w:val="20"/>
              </w:rPr>
            </w:pPr>
            <w:r>
              <w:rPr>
                <w:sz w:val="20"/>
                <w:szCs w:val="20"/>
              </w:rPr>
              <w:t>80% (</w:t>
            </w:r>
            <w:r w:rsidR="00B06962">
              <w:rPr>
                <w:sz w:val="20"/>
                <w:szCs w:val="20"/>
              </w:rPr>
              <w:t>4</w:t>
            </w:r>
            <w:r>
              <w:rPr>
                <w:sz w:val="20"/>
                <w:szCs w:val="20"/>
              </w:rPr>
              <w:t>)</w:t>
            </w:r>
          </w:p>
          <w:p w14:paraId="2162923F" w14:textId="77777777" w:rsidR="00B06962" w:rsidRPr="00574F89" w:rsidRDefault="00DA6A76" w:rsidP="007065C8">
            <w:pPr>
              <w:jc w:val="center"/>
              <w:rPr>
                <w:sz w:val="20"/>
                <w:szCs w:val="20"/>
              </w:rPr>
            </w:pPr>
            <w:r>
              <w:rPr>
                <w:sz w:val="20"/>
                <w:szCs w:val="20"/>
              </w:rPr>
              <w:t>20% (</w:t>
            </w:r>
            <w:r w:rsidR="00B06962">
              <w:rPr>
                <w:sz w:val="20"/>
                <w:szCs w:val="20"/>
              </w:rPr>
              <w:t>1</w:t>
            </w:r>
            <w:r>
              <w:rPr>
                <w:sz w:val="20"/>
                <w:szCs w:val="20"/>
              </w:rPr>
              <w:t>)</w:t>
            </w:r>
          </w:p>
        </w:tc>
        <w:tc>
          <w:tcPr>
            <w:tcW w:w="1062" w:type="dxa"/>
          </w:tcPr>
          <w:p w14:paraId="5D915121" w14:textId="77777777" w:rsidR="007065C8" w:rsidRDefault="007065C8" w:rsidP="007065C8">
            <w:pPr>
              <w:jc w:val="center"/>
              <w:rPr>
                <w:sz w:val="20"/>
                <w:szCs w:val="20"/>
              </w:rPr>
            </w:pPr>
          </w:p>
          <w:p w14:paraId="2AE23B74" w14:textId="77777777" w:rsidR="00B06962" w:rsidRDefault="00DA6A76" w:rsidP="007065C8">
            <w:pPr>
              <w:jc w:val="center"/>
              <w:rPr>
                <w:sz w:val="20"/>
                <w:szCs w:val="20"/>
              </w:rPr>
            </w:pPr>
            <w:r>
              <w:rPr>
                <w:sz w:val="20"/>
                <w:szCs w:val="20"/>
              </w:rPr>
              <w:t>50% (</w:t>
            </w:r>
            <w:r w:rsidR="00B06962">
              <w:rPr>
                <w:sz w:val="20"/>
                <w:szCs w:val="20"/>
              </w:rPr>
              <w:t>2</w:t>
            </w:r>
            <w:r>
              <w:rPr>
                <w:sz w:val="20"/>
                <w:szCs w:val="20"/>
              </w:rPr>
              <w:t>)</w:t>
            </w:r>
          </w:p>
          <w:p w14:paraId="440F8A29" w14:textId="77777777" w:rsidR="00B06962" w:rsidRPr="00574F89" w:rsidRDefault="00DA6A76" w:rsidP="007065C8">
            <w:pPr>
              <w:jc w:val="center"/>
              <w:rPr>
                <w:sz w:val="20"/>
                <w:szCs w:val="20"/>
              </w:rPr>
            </w:pPr>
            <w:r>
              <w:rPr>
                <w:sz w:val="20"/>
                <w:szCs w:val="20"/>
              </w:rPr>
              <w:t>50% (</w:t>
            </w:r>
            <w:r w:rsidR="00B06962">
              <w:rPr>
                <w:sz w:val="20"/>
                <w:szCs w:val="20"/>
              </w:rPr>
              <w:t>2</w:t>
            </w:r>
            <w:r>
              <w:rPr>
                <w:sz w:val="20"/>
                <w:szCs w:val="20"/>
              </w:rPr>
              <w:t>)</w:t>
            </w:r>
          </w:p>
        </w:tc>
      </w:tr>
    </w:tbl>
    <w:p w14:paraId="2328EED7" w14:textId="77777777" w:rsidR="00F72D9B" w:rsidRDefault="00F72D9B" w:rsidP="00905CEA">
      <w:pPr>
        <w:spacing w:line="480" w:lineRule="auto"/>
      </w:pPr>
    </w:p>
    <w:p w14:paraId="170262A8" w14:textId="77777777" w:rsidR="00510736" w:rsidRDefault="00510736"/>
    <w:p w14:paraId="76EE744C" w14:textId="195D507F" w:rsidR="00F72D9B" w:rsidRPr="00510736" w:rsidRDefault="00510736">
      <w:r w:rsidRPr="00510736">
        <w:lastRenderedPageBreak/>
        <w:t xml:space="preserve">For each of the figures below: </w:t>
      </w:r>
      <w:r w:rsidRPr="00510736">
        <w:rPr>
          <w:b/>
        </w:rPr>
        <w:t xml:space="preserve">A) </w:t>
      </w:r>
      <w:r w:rsidRPr="00510736">
        <w:rPr>
          <w:i/>
        </w:rPr>
        <w:t xml:space="preserve">Left panel- </w:t>
      </w:r>
      <w:r w:rsidRPr="00510736">
        <w:t xml:space="preserve">Overlapping density plots displaying the distribution of the sensor variable with sleep included (grey) and sleep excluded (blue). The mean for each distribution is shown as a thin vertical line (solid- sleep included, dashed- sleep excluded).  </w:t>
      </w:r>
      <w:r w:rsidRPr="00510736">
        <w:rPr>
          <w:i/>
        </w:rPr>
        <w:t xml:space="preserve">Right panel- </w:t>
      </w:r>
      <w:r w:rsidRPr="00510736">
        <w:t xml:space="preserve">Overlapping density plots of sleep included (grey) and the differences between sleep included and excluded (white), scaled and centered around the variable mean with sleep included. The thin vertical line displays the mean of the distribution with sleep included. The arrow depicts the direction the variable would shift by excluding sleep. The number (s = ) in each plot represents the standard deviation of the differences between sleep included and excluded for that variable, demonstrating uncertainty in the difference. </w:t>
      </w:r>
      <w:r w:rsidRPr="00510736">
        <w:rPr>
          <w:b/>
        </w:rPr>
        <w:t xml:space="preserve">B) </w:t>
      </w:r>
      <w:r w:rsidRPr="00510736">
        <w:t>Overlapping density plots of sleep included (grey) and the differences between sleep included and excluded (white, scaled and centered around the variable mean with sleep included) for</w:t>
      </w:r>
      <w:r w:rsidR="009E701E">
        <w:t xml:space="preserve"> Control participants without upper limb</w:t>
      </w:r>
      <w:r w:rsidRPr="00510736">
        <w:t xml:space="preserve"> impairment </w:t>
      </w:r>
      <w:r w:rsidRPr="00510736">
        <w:rPr>
          <w:i/>
        </w:rPr>
        <w:t>(left panel)</w:t>
      </w:r>
      <w:r w:rsidR="009E701E">
        <w:t xml:space="preserve"> and people with upper limb</w:t>
      </w:r>
      <w:r w:rsidRPr="00510736">
        <w:t xml:space="preserve"> impairment </w:t>
      </w:r>
      <w:r w:rsidRPr="00510736">
        <w:rPr>
          <w:i/>
        </w:rPr>
        <w:t>(right panel)</w:t>
      </w:r>
      <w:r w:rsidRPr="00510736">
        <w:t>.</w:t>
      </w:r>
      <w:r w:rsidRPr="00510736">
        <w:rPr>
          <w:b/>
        </w:rPr>
        <w:t xml:space="preserve"> C) </w:t>
      </w:r>
      <w:r w:rsidRPr="00510736">
        <w:t xml:space="preserve">Box plots of the differences between sleep included and excluded for Day 1 and Day 2 for Controls </w:t>
      </w:r>
      <w:r w:rsidRPr="00510736">
        <w:rPr>
          <w:i/>
        </w:rPr>
        <w:t xml:space="preserve">(left panel) </w:t>
      </w:r>
      <w:r w:rsidR="009E701E">
        <w:t>and participants with upper limb</w:t>
      </w:r>
      <w:r w:rsidRPr="00510736">
        <w:t xml:space="preserve"> impairment </w:t>
      </w:r>
      <w:r w:rsidRPr="00510736">
        <w:rPr>
          <w:i/>
        </w:rPr>
        <w:t>(right panel)</w:t>
      </w:r>
      <w:r w:rsidRPr="00510736">
        <w:t>. For all figures, Preferred indicates the dominant upper limb (Controls) or the unaffected upper limb (Upper Limb Impairment cohort).</w:t>
      </w:r>
      <w:r w:rsidRPr="00510736">
        <w:rPr>
          <w:i/>
        </w:rPr>
        <w:t xml:space="preserve"> </w:t>
      </w:r>
      <w:r w:rsidR="00F72D9B" w:rsidRPr="00510736">
        <w:br w:type="page"/>
      </w:r>
    </w:p>
    <w:p w14:paraId="34F07AED" w14:textId="70388499" w:rsidR="00905CEA" w:rsidRPr="00580BB6" w:rsidRDefault="00A23854" w:rsidP="00905CEA">
      <w:pPr>
        <w:spacing w:line="480" w:lineRule="auto"/>
      </w:pPr>
      <w:r>
        <w:rPr>
          <w:noProof/>
        </w:rPr>
        <w:lastRenderedPageBreak/>
        <mc:AlternateContent>
          <mc:Choice Requires="wps">
            <w:drawing>
              <wp:anchor distT="45720" distB="45720" distL="114300" distR="114300" simplePos="0" relativeHeight="251660288" behindDoc="0" locked="0" layoutInCell="1" allowOverlap="1" wp14:anchorId="3ADB583D" wp14:editId="76981C30">
                <wp:simplePos x="0" y="0"/>
                <wp:positionH relativeFrom="margin">
                  <wp:posOffset>16510</wp:posOffset>
                </wp:positionH>
                <wp:positionV relativeFrom="page">
                  <wp:posOffset>5720624</wp:posOffset>
                </wp:positionV>
                <wp:extent cx="6871335" cy="524510"/>
                <wp:effectExtent l="0" t="0" r="24765"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1335" cy="524510"/>
                        </a:xfrm>
                        <a:prstGeom prst="rect">
                          <a:avLst/>
                        </a:prstGeom>
                        <a:solidFill>
                          <a:srgbClr val="FFFFFF"/>
                        </a:solidFill>
                        <a:ln w="12700">
                          <a:solidFill>
                            <a:srgbClr val="000000"/>
                          </a:solidFill>
                          <a:miter lim="800000"/>
                          <a:headEnd/>
                          <a:tailEnd/>
                        </a:ln>
                      </wps:spPr>
                      <wps:txbx>
                        <w:txbxContent>
                          <w:p w14:paraId="43E3FC02" w14:textId="1A08D3AA" w:rsidR="00510736" w:rsidRPr="0097361B" w:rsidRDefault="00510736">
                            <w:r>
                              <w:rPr>
                                <w:b/>
                              </w:rPr>
                              <w:t xml:space="preserve">Supplemental Figure 1. Effect of Sleep on Total Movement Time. </w:t>
                            </w:r>
                            <w:r w:rsidRPr="0097361B">
                              <w:t xml:space="preserve">Total movement time is the time (in hours) that either the </w:t>
                            </w:r>
                            <w:r>
                              <w:t>preferred</w:t>
                            </w:r>
                            <w:r w:rsidRPr="0097361B">
                              <w:t xml:space="preserve"> limb, non-</w:t>
                            </w:r>
                            <w:r>
                              <w:t xml:space="preserve">preferred </w:t>
                            </w:r>
                            <w:r w:rsidRPr="0097361B">
                              <w:t>limb, or both are moving.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DB583D" id="_x0000_t202" coordsize="21600,21600" o:spt="202" path="m,l,21600r21600,l21600,xe">
                <v:stroke joinstyle="miter"/>
                <v:path gradientshapeok="t" o:connecttype="rect"/>
              </v:shapetype>
              <v:shape id="Text Box 2" o:spid="_x0000_s1026" type="#_x0000_t202" style="position:absolute;margin-left:1.3pt;margin-top:450.45pt;width:541.05pt;height:41.3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" strokeweight="1pt">
                <v:textbox>
                  <w:txbxContent>
                    <w:p w14:paraId="43E3FC02" w14:textId="1A08D3AA" w:rsidR="00510736" w:rsidRPr="0097361B" w:rsidRDefault="00510736">
                      <w:r>
                        <w:rPr>
                          <w:b/>
                        </w:rPr>
                        <w:t xml:space="preserve">Supplemental Figure 1. Effect of Sleep on Total Movement Time. </w:t>
                      </w:r>
                      <w:r w:rsidRPr="0097361B">
                        <w:t xml:space="preserve">Total movement time is the time (in hours) that either the </w:t>
                      </w:r>
                      <w:r>
                        <w:t>preferred</w:t>
                      </w:r>
                      <w:r w:rsidRPr="0097361B">
                        <w:t xml:space="preserve"> limb, non-</w:t>
                      </w:r>
                      <w:r>
                        <w:t xml:space="preserve">preferred </w:t>
                      </w:r>
                      <w:r w:rsidRPr="0097361B">
                        <w:t>limb, or both are moving.</w:t>
                      </w:r>
                    </w:p>
                  </w:txbxContent>
                </v:textbox>
                <w10:wrap type="square" anchorx="margin" anchory="page"/>
              </v:shape>
            </w:pict>
          </mc:Fallback>
        </mc:AlternateContent>
      </w:r>
      <w:r w:rsidRPr="00A23854">
        <w:rPr>
          <w:noProof/>
        </w:rPr>
        <w:t xml:space="preserve"> </w:t>
      </w:r>
      <w:r w:rsidR="0097361B">
        <w:rPr>
          <w:noProof/>
        </w:rPr>
        <w:drawing>
          <wp:anchor distT="0" distB="0" distL="114300" distR="114300" simplePos="0" relativeHeight="251719680" behindDoc="0" locked="0" layoutInCell="1" allowOverlap="1" wp14:anchorId="44E8978B" wp14:editId="3CF7726A">
            <wp:simplePos x="0" y="0"/>
            <wp:positionH relativeFrom="column">
              <wp:posOffset>22860</wp:posOffset>
            </wp:positionH>
            <wp:positionV relativeFrom="paragraph">
              <wp:posOffset>22860</wp:posOffset>
            </wp:positionV>
            <wp:extent cx="6858000" cy="5241290"/>
            <wp:effectExtent l="19050" t="19050" r="19050" b="165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306AE9AE" w14:textId="4ABDEF18" w:rsidR="00905CEA" w:rsidRDefault="00905CEA" w:rsidP="00905CEA">
      <w:pPr>
        <w:spacing w:line="480" w:lineRule="auto"/>
        <w:rPr>
          <w:i/>
        </w:rPr>
      </w:pPr>
    </w:p>
    <w:tbl>
      <w:tblPr>
        <w:tblStyle w:val="TableGrid"/>
        <w:tblpPr w:leftFromText="180" w:rightFromText="180" w:vertAnchor="text" w:horzAnchor="margin" w:tblpXSpec="center" w:tblpY="583"/>
        <w:tblW w:w="0" w:type="auto"/>
        <w:tblInd w:w="0" w:type="dxa"/>
        <w:tblLook w:val="04A0" w:firstRow="1" w:lastRow="0" w:firstColumn="1" w:lastColumn="0" w:noHBand="0" w:noVBand="1"/>
      </w:tblPr>
      <w:tblGrid>
        <w:gridCol w:w="1691"/>
        <w:gridCol w:w="1698"/>
        <w:gridCol w:w="1272"/>
        <w:gridCol w:w="2174"/>
        <w:gridCol w:w="1189"/>
        <w:gridCol w:w="1326"/>
      </w:tblGrid>
      <w:tr w:rsidR="0097361B" w14:paraId="75124693" w14:textId="77777777" w:rsidTr="0097361B">
        <w:trPr>
          <w:cantSplit/>
        </w:trPr>
        <w:tc>
          <w:tcPr>
            <w:tcW w:w="1691" w:type="dxa"/>
            <w:tcBorders>
              <w:top w:val="single" w:sz="4" w:space="0" w:color="auto"/>
              <w:left w:val="single" w:sz="4" w:space="0" w:color="auto"/>
              <w:bottom w:val="single" w:sz="4" w:space="0" w:color="auto"/>
              <w:right w:val="single" w:sz="4" w:space="0" w:color="auto"/>
            </w:tcBorders>
            <w:hideMark/>
          </w:tcPr>
          <w:p w14:paraId="1F67ACE7" w14:textId="77777777" w:rsidR="0097361B" w:rsidRDefault="0097361B" w:rsidP="0097361B">
            <w:pPr>
              <w:jc w:val="center"/>
              <w:rPr>
                <w:b/>
                <w:sz w:val="22"/>
                <w:szCs w:val="22"/>
              </w:rPr>
            </w:pPr>
            <w:bookmarkStart w:id="4" w:name="OLE_LINK37"/>
            <w:bookmarkStart w:id="5" w:name="OLE_LINK38"/>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6760E7C4" w14:textId="77777777" w:rsidR="0097361B" w:rsidRDefault="0097361B" w:rsidP="0097361B">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0BA83FD8" w14:textId="77777777" w:rsidR="0097361B" w:rsidRDefault="0097361B" w:rsidP="0097361B">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50A5FBB0" w14:textId="77777777" w:rsidR="0097361B" w:rsidRDefault="0097361B" w:rsidP="0097361B">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0AB56DF3" w14:textId="77777777" w:rsidR="0097361B" w:rsidRDefault="0097361B" w:rsidP="0097361B">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6D47C30A" w14:textId="77777777" w:rsidR="0097361B" w:rsidRDefault="0097361B" w:rsidP="0097361B">
            <w:pPr>
              <w:jc w:val="center"/>
              <w:rPr>
                <w:b/>
                <w:sz w:val="22"/>
                <w:szCs w:val="22"/>
              </w:rPr>
            </w:pPr>
            <w:r>
              <w:rPr>
                <w:b/>
                <w:sz w:val="22"/>
                <w:szCs w:val="22"/>
              </w:rPr>
              <w:t>FDR Adj. P-Value</w:t>
            </w:r>
          </w:p>
        </w:tc>
      </w:tr>
      <w:tr w:rsidR="0097361B" w14:paraId="6C8385DC" w14:textId="77777777" w:rsidTr="0097361B">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592A5DA0" w14:textId="77777777" w:rsidR="0097361B" w:rsidRPr="00014ED4" w:rsidRDefault="0097361B" w:rsidP="0097361B">
            <w:pPr>
              <w:jc w:val="center"/>
              <w:rPr>
                <w:sz w:val="22"/>
                <w:szCs w:val="22"/>
              </w:rPr>
            </w:pPr>
            <w:r w:rsidRPr="00014ED4">
              <w:rPr>
                <w:sz w:val="22"/>
                <w:szCs w:val="22"/>
              </w:rPr>
              <w:t>Total Movement Time</w:t>
            </w:r>
          </w:p>
        </w:tc>
        <w:tc>
          <w:tcPr>
            <w:tcW w:w="1698" w:type="dxa"/>
            <w:tcBorders>
              <w:top w:val="single" w:sz="4" w:space="0" w:color="auto"/>
              <w:left w:val="single" w:sz="4" w:space="0" w:color="auto"/>
              <w:bottom w:val="single" w:sz="4" w:space="0" w:color="auto"/>
              <w:right w:val="single" w:sz="4" w:space="0" w:color="auto"/>
            </w:tcBorders>
            <w:hideMark/>
          </w:tcPr>
          <w:p w14:paraId="4956B670" w14:textId="77777777" w:rsidR="0097361B" w:rsidRDefault="0097361B" w:rsidP="0097361B">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1EA1D56F" w14:textId="77777777" w:rsidR="0097361B" w:rsidRDefault="0097361B" w:rsidP="0097361B">
            <w:pPr>
              <w:jc w:val="center"/>
              <w:rPr>
                <w:sz w:val="22"/>
                <w:szCs w:val="22"/>
              </w:rPr>
            </w:pPr>
            <w:r>
              <w:rPr>
                <w:sz w:val="22"/>
                <w:szCs w:val="22"/>
              </w:rPr>
              <w:t>0.43</w:t>
            </w:r>
          </w:p>
        </w:tc>
        <w:tc>
          <w:tcPr>
            <w:tcW w:w="2174" w:type="dxa"/>
            <w:tcBorders>
              <w:top w:val="single" w:sz="4" w:space="0" w:color="auto"/>
              <w:left w:val="single" w:sz="4" w:space="0" w:color="auto"/>
              <w:bottom w:val="single" w:sz="4" w:space="0" w:color="auto"/>
              <w:right w:val="single" w:sz="4" w:space="0" w:color="auto"/>
            </w:tcBorders>
            <w:hideMark/>
          </w:tcPr>
          <w:p w14:paraId="4185C8A2" w14:textId="77777777" w:rsidR="0097361B" w:rsidRDefault="0097361B" w:rsidP="0097361B">
            <w:pPr>
              <w:jc w:val="center"/>
              <w:rPr>
                <w:sz w:val="22"/>
                <w:szCs w:val="22"/>
              </w:rPr>
            </w:pPr>
            <w:r>
              <w:rPr>
                <w:sz w:val="22"/>
                <w:szCs w:val="22"/>
              </w:rPr>
              <w:t>0.39 – 0.47</w:t>
            </w:r>
          </w:p>
        </w:tc>
        <w:tc>
          <w:tcPr>
            <w:tcW w:w="1189" w:type="dxa"/>
            <w:tcBorders>
              <w:top w:val="single" w:sz="4" w:space="0" w:color="auto"/>
              <w:left w:val="single" w:sz="4" w:space="0" w:color="auto"/>
              <w:bottom w:val="single" w:sz="4" w:space="0" w:color="auto"/>
              <w:right w:val="single" w:sz="4" w:space="0" w:color="auto"/>
            </w:tcBorders>
            <w:hideMark/>
          </w:tcPr>
          <w:p w14:paraId="446EC95D" w14:textId="77777777" w:rsidR="0097361B" w:rsidRDefault="0097361B" w:rsidP="0097361B">
            <w:pPr>
              <w:jc w:val="center"/>
              <w:rPr>
                <w:sz w:val="22"/>
                <w:szCs w:val="22"/>
              </w:rPr>
            </w:pPr>
            <w:r>
              <w:rPr>
                <w:sz w:val="22"/>
                <w:szCs w:val="22"/>
              </w:rPr>
              <w:t>22.61</w:t>
            </w:r>
          </w:p>
        </w:tc>
        <w:tc>
          <w:tcPr>
            <w:tcW w:w="1326" w:type="dxa"/>
            <w:tcBorders>
              <w:top w:val="single" w:sz="4" w:space="0" w:color="auto"/>
              <w:left w:val="single" w:sz="4" w:space="0" w:color="auto"/>
              <w:bottom w:val="single" w:sz="4" w:space="0" w:color="auto"/>
              <w:right w:val="single" w:sz="4" w:space="0" w:color="auto"/>
            </w:tcBorders>
            <w:hideMark/>
          </w:tcPr>
          <w:p w14:paraId="692FDECE" w14:textId="77777777" w:rsidR="0097361B" w:rsidRDefault="0097361B" w:rsidP="0097361B">
            <w:pPr>
              <w:jc w:val="center"/>
              <w:rPr>
                <w:sz w:val="22"/>
                <w:szCs w:val="22"/>
              </w:rPr>
            </w:pPr>
            <w:r>
              <w:rPr>
                <w:sz w:val="22"/>
                <w:szCs w:val="22"/>
              </w:rPr>
              <w:t>&lt;0.001</w:t>
            </w:r>
          </w:p>
        </w:tc>
      </w:tr>
      <w:tr w:rsidR="0097361B" w14:paraId="6624281F" w14:textId="77777777" w:rsidTr="0097361B">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B340E3" w14:textId="77777777" w:rsidR="0097361B" w:rsidRDefault="0097361B" w:rsidP="0097361B">
            <w:pPr>
              <w:rPr>
                <w:i/>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3CCF099" w14:textId="77777777" w:rsidR="0097361B" w:rsidRDefault="0097361B" w:rsidP="0097361B">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7836F6E5" w14:textId="77777777" w:rsidR="0097361B" w:rsidRDefault="0097361B" w:rsidP="0097361B">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6FAA9CCF" w14:textId="77777777" w:rsidR="0097361B" w:rsidRDefault="0097361B" w:rsidP="0097361B">
            <w:pPr>
              <w:jc w:val="center"/>
              <w:rPr>
                <w:sz w:val="22"/>
                <w:szCs w:val="22"/>
              </w:rPr>
            </w:pPr>
            <w:r>
              <w:rPr>
                <w:sz w:val="22"/>
                <w:szCs w:val="22"/>
              </w:rPr>
              <w:t>-0.10 – 0.02</w:t>
            </w:r>
          </w:p>
        </w:tc>
        <w:tc>
          <w:tcPr>
            <w:tcW w:w="1189" w:type="dxa"/>
            <w:tcBorders>
              <w:top w:val="single" w:sz="4" w:space="0" w:color="auto"/>
              <w:left w:val="single" w:sz="4" w:space="0" w:color="auto"/>
              <w:bottom w:val="single" w:sz="4" w:space="0" w:color="auto"/>
              <w:right w:val="single" w:sz="4" w:space="0" w:color="auto"/>
            </w:tcBorders>
            <w:hideMark/>
          </w:tcPr>
          <w:p w14:paraId="7F4EA782" w14:textId="77777777" w:rsidR="0097361B" w:rsidRDefault="0097361B" w:rsidP="0097361B">
            <w:pPr>
              <w:jc w:val="center"/>
              <w:rPr>
                <w:sz w:val="22"/>
                <w:szCs w:val="22"/>
              </w:rPr>
            </w:pPr>
            <w:r>
              <w:rPr>
                <w:sz w:val="22"/>
                <w:szCs w:val="22"/>
              </w:rPr>
              <w:t>-1.13</w:t>
            </w:r>
          </w:p>
        </w:tc>
        <w:tc>
          <w:tcPr>
            <w:tcW w:w="1326" w:type="dxa"/>
            <w:tcBorders>
              <w:top w:val="single" w:sz="4" w:space="0" w:color="auto"/>
              <w:left w:val="single" w:sz="4" w:space="0" w:color="auto"/>
              <w:bottom w:val="single" w:sz="4" w:space="0" w:color="auto"/>
              <w:right w:val="single" w:sz="4" w:space="0" w:color="auto"/>
            </w:tcBorders>
            <w:hideMark/>
          </w:tcPr>
          <w:p w14:paraId="077D1F3D" w14:textId="77777777" w:rsidR="0097361B" w:rsidRDefault="0097361B" w:rsidP="0097361B">
            <w:pPr>
              <w:jc w:val="center"/>
              <w:rPr>
                <w:sz w:val="22"/>
                <w:szCs w:val="22"/>
              </w:rPr>
            </w:pPr>
            <w:r>
              <w:rPr>
                <w:sz w:val="22"/>
                <w:szCs w:val="22"/>
              </w:rPr>
              <w:t>0.61</w:t>
            </w:r>
          </w:p>
        </w:tc>
      </w:tr>
      <w:tr w:rsidR="0097361B" w14:paraId="00EAA9D5" w14:textId="77777777" w:rsidTr="0097361B">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24199C" w14:textId="77777777" w:rsidR="0097361B" w:rsidRDefault="0097361B" w:rsidP="0097361B">
            <w:pPr>
              <w:rPr>
                <w:i/>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7F7422C" w14:textId="77777777" w:rsidR="0097361B" w:rsidRDefault="0097361B" w:rsidP="0097361B">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73B27D47" w14:textId="77777777" w:rsidR="0097361B" w:rsidRDefault="0097361B" w:rsidP="0097361B">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217D1132" w14:textId="77777777" w:rsidR="0097361B" w:rsidRDefault="0097361B" w:rsidP="0097361B">
            <w:pPr>
              <w:jc w:val="center"/>
              <w:rPr>
                <w:sz w:val="22"/>
                <w:szCs w:val="22"/>
              </w:rPr>
            </w:pPr>
            <w:r>
              <w:rPr>
                <w:sz w:val="22"/>
                <w:szCs w:val="22"/>
              </w:rPr>
              <w:t>-0.09 – 0.05</w:t>
            </w:r>
          </w:p>
        </w:tc>
        <w:tc>
          <w:tcPr>
            <w:tcW w:w="1189" w:type="dxa"/>
            <w:tcBorders>
              <w:top w:val="single" w:sz="4" w:space="0" w:color="auto"/>
              <w:left w:val="single" w:sz="4" w:space="0" w:color="auto"/>
              <w:bottom w:val="single" w:sz="4" w:space="0" w:color="auto"/>
              <w:right w:val="single" w:sz="4" w:space="0" w:color="auto"/>
            </w:tcBorders>
            <w:hideMark/>
          </w:tcPr>
          <w:p w14:paraId="56095D24" w14:textId="77777777" w:rsidR="0097361B" w:rsidRDefault="0097361B" w:rsidP="0097361B">
            <w:pPr>
              <w:jc w:val="center"/>
              <w:rPr>
                <w:sz w:val="22"/>
                <w:szCs w:val="22"/>
              </w:rPr>
            </w:pPr>
            <w:r>
              <w:rPr>
                <w:sz w:val="22"/>
                <w:szCs w:val="22"/>
              </w:rPr>
              <w:t>-0.47</w:t>
            </w:r>
          </w:p>
        </w:tc>
        <w:tc>
          <w:tcPr>
            <w:tcW w:w="1326" w:type="dxa"/>
            <w:tcBorders>
              <w:top w:val="single" w:sz="4" w:space="0" w:color="auto"/>
              <w:left w:val="single" w:sz="4" w:space="0" w:color="auto"/>
              <w:bottom w:val="single" w:sz="4" w:space="0" w:color="auto"/>
              <w:right w:val="single" w:sz="4" w:space="0" w:color="auto"/>
            </w:tcBorders>
            <w:hideMark/>
          </w:tcPr>
          <w:p w14:paraId="40470DD6" w14:textId="77777777" w:rsidR="0097361B" w:rsidRDefault="0097361B" w:rsidP="0097361B">
            <w:pPr>
              <w:jc w:val="center"/>
              <w:rPr>
                <w:sz w:val="22"/>
                <w:szCs w:val="22"/>
              </w:rPr>
            </w:pPr>
            <w:r>
              <w:rPr>
                <w:sz w:val="22"/>
                <w:szCs w:val="22"/>
              </w:rPr>
              <w:t>0.79</w:t>
            </w:r>
          </w:p>
        </w:tc>
      </w:tr>
      <w:tr w:rsidR="0097361B" w14:paraId="79E688A5" w14:textId="77777777" w:rsidTr="0097361B">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81F0BF" w14:textId="77777777" w:rsidR="0097361B" w:rsidRDefault="0097361B" w:rsidP="0097361B">
            <w:pPr>
              <w:rPr>
                <w:i/>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4FDBB36" w14:textId="77777777" w:rsidR="0097361B" w:rsidRDefault="0097361B" w:rsidP="0097361B">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3503D42B" w14:textId="77777777" w:rsidR="0097361B" w:rsidRDefault="0097361B" w:rsidP="0097361B">
            <w:pPr>
              <w:jc w:val="center"/>
              <w:rPr>
                <w:sz w:val="22"/>
                <w:szCs w:val="22"/>
              </w:rPr>
            </w:pPr>
            <w:r>
              <w:rPr>
                <w:sz w:val="22"/>
                <w:szCs w:val="22"/>
              </w:rPr>
              <w:t>0.05</w:t>
            </w:r>
          </w:p>
        </w:tc>
        <w:tc>
          <w:tcPr>
            <w:tcW w:w="2174" w:type="dxa"/>
            <w:tcBorders>
              <w:top w:val="single" w:sz="4" w:space="0" w:color="auto"/>
              <w:left w:val="single" w:sz="4" w:space="0" w:color="auto"/>
              <w:bottom w:val="single" w:sz="4" w:space="0" w:color="auto"/>
              <w:right w:val="single" w:sz="4" w:space="0" w:color="auto"/>
            </w:tcBorders>
            <w:hideMark/>
          </w:tcPr>
          <w:p w14:paraId="6EEF4F62" w14:textId="77777777" w:rsidR="0097361B" w:rsidRDefault="0097361B" w:rsidP="0097361B">
            <w:pPr>
              <w:jc w:val="center"/>
              <w:rPr>
                <w:sz w:val="22"/>
                <w:szCs w:val="22"/>
              </w:rPr>
            </w:pPr>
            <w:r>
              <w:rPr>
                <w:sz w:val="22"/>
                <w:szCs w:val="22"/>
              </w:rPr>
              <w:t>-0.09 – 0.18</w:t>
            </w:r>
          </w:p>
        </w:tc>
        <w:tc>
          <w:tcPr>
            <w:tcW w:w="1189" w:type="dxa"/>
            <w:tcBorders>
              <w:top w:val="single" w:sz="4" w:space="0" w:color="auto"/>
              <w:left w:val="single" w:sz="4" w:space="0" w:color="auto"/>
              <w:bottom w:val="single" w:sz="4" w:space="0" w:color="auto"/>
              <w:right w:val="single" w:sz="4" w:space="0" w:color="auto"/>
            </w:tcBorders>
            <w:hideMark/>
          </w:tcPr>
          <w:p w14:paraId="6DC553AA" w14:textId="77777777" w:rsidR="0097361B" w:rsidRDefault="0097361B" w:rsidP="0097361B">
            <w:pPr>
              <w:jc w:val="center"/>
              <w:rPr>
                <w:sz w:val="22"/>
                <w:szCs w:val="22"/>
              </w:rPr>
            </w:pPr>
            <w:r>
              <w:rPr>
                <w:sz w:val="22"/>
                <w:szCs w:val="22"/>
              </w:rPr>
              <w:t>0.76</w:t>
            </w:r>
          </w:p>
        </w:tc>
        <w:tc>
          <w:tcPr>
            <w:tcW w:w="1326" w:type="dxa"/>
            <w:tcBorders>
              <w:top w:val="single" w:sz="4" w:space="0" w:color="auto"/>
              <w:left w:val="single" w:sz="4" w:space="0" w:color="auto"/>
              <w:bottom w:val="single" w:sz="4" w:space="0" w:color="auto"/>
              <w:right w:val="single" w:sz="4" w:space="0" w:color="auto"/>
            </w:tcBorders>
            <w:hideMark/>
          </w:tcPr>
          <w:p w14:paraId="4627A4B5" w14:textId="77777777" w:rsidR="0097361B" w:rsidRDefault="0097361B" w:rsidP="0097361B">
            <w:pPr>
              <w:jc w:val="center"/>
              <w:rPr>
                <w:sz w:val="22"/>
                <w:szCs w:val="22"/>
              </w:rPr>
            </w:pPr>
            <w:r>
              <w:rPr>
                <w:sz w:val="22"/>
                <w:szCs w:val="22"/>
              </w:rPr>
              <w:t>0.72</w:t>
            </w:r>
          </w:p>
        </w:tc>
      </w:tr>
    </w:tbl>
    <w:bookmarkEnd w:id="4"/>
    <w:bookmarkEnd w:id="5"/>
    <w:p w14:paraId="3971634B" w14:textId="55B63F39" w:rsidR="0097361B" w:rsidRDefault="00152CB2" w:rsidP="0097361B">
      <w:pPr>
        <w:spacing w:line="480" w:lineRule="auto"/>
        <w:jc w:val="center"/>
      </w:pPr>
      <w:r>
        <w:t>Supplemental Table 2</w:t>
      </w:r>
      <w:r w:rsidR="0097361B">
        <w:t>. Linear Mixed Effects Regression Results for Total Movement Time</w:t>
      </w:r>
    </w:p>
    <w:p w14:paraId="10937C40" w14:textId="26C81074" w:rsidR="00905CEA" w:rsidRDefault="00905CEA" w:rsidP="00905CEA">
      <w:pPr>
        <w:spacing w:line="480" w:lineRule="auto"/>
        <w:rPr>
          <w:i/>
        </w:rPr>
      </w:pPr>
    </w:p>
    <w:p w14:paraId="05125408" w14:textId="7C951296" w:rsidR="00905CEA" w:rsidRDefault="00905CEA" w:rsidP="00905CEA">
      <w:pPr>
        <w:spacing w:line="480" w:lineRule="auto"/>
        <w:rPr>
          <w:i/>
        </w:rPr>
      </w:pPr>
    </w:p>
    <w:p w14:paraId="2B2E73E6" w14:textId="6003572F" w:rsidR="00905CEA" w:rsidRDefault="00905CEA" w:rsidP="00905CEA">
      <w:pPr>
        <w:spacing w:line="480" w:lineRule="auto"/>
        <w:rPr>
          <w:i/>
        </w:rPr>
      </w:pPr>
    </w:p>
    <w:p w14:paraId="302112DA" w14:textId="77777777" w:rsidR="00905CEA" w:rsidRDefault="00905CEA" w:rsidP="00905CEA">
      <w:pPr>
        <w:spacing w:line="480" w:lineRule="auto"/>
        <w:rPr>
          <w:i/>
        </w:rPr>
      </w:pPr>
    </w:p>
    <w:p w14:paraId="7FDCF5EE" w14:textId="1566736C" w:rsidR="00905CEA" w:rsidRDefault="009B5A77" w:rsidP="00905CEA">
      <w:pPr>
        <w:spacing w:line="480" w:lineRule="auto"/>
        <w:rPr>
          <w:i/>
        </w:rPr>
      </w:pPr>
      <w:r>
        <w:rPr>
          <w:rFonts w:ascii="Times New Roman" w:hAnsi="Times New Roman" w:cs="Times New Roman"/>
          <w:noProof/>
        </w:rPr>
        <w:lastRenderedPageBreak/>
        <mc:AlternateContent>
          <mc:Choice Requires="wps">
            <w:drawing>
              <wp:anchor distT="45720" distB="45720" distL="114300" distR="114300" simplePos="0" relativeHeight="251663360" behindDoc="0" locked="0" layoutInCell="1" allowOverlap="1" wp14:anchorId="2D9DD14D" wp14:editId="29EB5A37">
                <wp:simplePos x="0" y="0"/>
                <wp:positionH relativeFrom="margin">
                  <wp:posOffset>50588</wp:posOffset>
                </wp:positionH>
                <wp:positionV relativeFrom="page">
                  <wp:posOffset>5722620</wp:posOffset>
                </wp:positionV>
                <wp:extent cx="6858000" cy="549910"/>
                <wp:effectExtent l="0" t="0" r="19050" b="2159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49910"/>
                        </a:xfrm>
                        <a:prstGeom prst="rect">
                          <a:avLst/>
                        </a:prstGeom>
                        <a:solidFill>
                          <a:srgbClr val="FFFFFF"/>
                        </a:solidFill>
                        <a:ln w="12700">
                          <a:solidFill>
                            <a:srgbClr val="000000"/>
                          </a:solidFill>
                          <a:miter lim="800000"/>
                          <a:headEnd/>
                          <a:tailEnd/>
                        </a:ln>
                      </wps:spPr>
                      <wps:txbx>
                        <w:txbxContent>
                          <w:p w14:paraId="037AEECB" w14:textId="4E17C61B" w:rsidR="00510736" w:rsidRPr="009B5A77" w:rsidRDefault="00510736" w:rsidP="00616B61">
                            <w:r w:rsidRPr="009B5A77">
                              <w:rPr>
                                <w:b/>
                              </w:rPr>
                              <w:t xml:space="preserve">Supplemental Figure 2. Effect of Sleep on Preferred Only Time. </w:t>
                            </w:r>
                            <w:r w:rsidRPr="009B5A77">
                              <w:t>Preferred only time is the time (in hours) that the preferred limb is moving, while the non-preferred limb is still.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9DD14D" id="Text Box 4" o:spid="_x0000_s1027" type="#_x0000_t202" style="position:absolute;margin-left:4pt;margin-top:450.6pt;width:540pt;height:43.3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" strokeweight="1pt">
                <v:textbox>
                  <w:txbxContent>
                    <w:p w14:paraId="037AEECB" w14:textId="4E17C61B" w:rsidR="00510736" w:rsidRPr="009B5A77" w:rsidRDefault="00510736" w:rsidP="00616B61">
                      <w:r w:rsidRPr="009B5A77">
                        <w:rPr>
                          <w:b/>
                        </w:rPr>
                        <w:t xml:space="preserve">Supplemental Figure 2. Effect of Sleep on Preferred Only Time. </w:t>
                      </w:r>
                      <w:r w:rsidRPr="009B5A77">
                        <w:t>Preferred only time is the time (in hours) that the preferred limb is moving, while the non-preferred limb is still.</w:t>
                      </w:r>
                    </w:p>
                  </w:txbxContent>
                </v:textbox>
                <w10:wrap type="square" anchorx="margin" anchory="page"/>
              </v:shape>
            </w:pict>
          </mc:Fallback>
        </mc:AlternateContent>
      </w:r>
      <w:r w:rsidR="002C3F9A">
        <w:rPr>
          <w:noProof/>
        </w:rPr>
        <w:drawing>
          <wp:anchor distT="0" distB="0" distL="114300" distR="114300" simplePos="0" relativeHeight="251720704" behindDoc="0" locked="0" layoutInCell="1" allowOverlap="1" wp14:anchorId="26486D6B" wp14:editId="0687970E">
            <wp:simplePos x="0" y="0"/>
            <wp:positionH relativeFrom="column">
              <wp:posOffset>62230</wp:posOffset>
            </wp:positionH>
            <wp:positionV relativeFrom="paragraph">
              <wp:posOffset>0</wp:posOffset>
            </wp:positionV>
            <wp:extent cx="6858000" cy="5241290"/>
            <wp:effectExtent l="19050" t="19050" r="19050" b="1651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05116EA6" w14:textId="447E6090" w:rsidR="00014ED4" w:rsidRDefault="00014ED4" w:rsidP="00905CEA">
      <w:pPr>
        <w:spacing w:line="480" w:lineRule="auto"/>
        <w:rPr>
          <w:i/>
        </w:rPr>
      </w:pPr>
    </w:p>
    <w:p w14:paraId="08CE7AB9" w14:textId="201715CC" w:rsidR="00014ED4" w:rsidRPr="009B5A77" w:rsidRDefault="00152CB2" w:rsidP="009B5A77">
      <w:pPr>
        <w:jc w:val="center"/>
      </w:pPr>
      <w:r>
        <w:t>Supplemental Table 3</w:t>
      </w:r>
      <w:r w:rsidR="009B5A77">
        <w:t>. Linear Mixed Effects Regression Results for Preferred Only Time</w:t>
      </w:r>
    </w:p>
    <w:tbl>
      <w:tblPr>
        <w:tblStyle w:val="TableGrid"/>
        <w:tblpPr w:leftFromText="180" w:rightFromText="180" w:vertAnchor="text" w:horzAnchor="margin" w:tblpXSpec="center" w:tblpY="170"/>
        <w:tblW w:w="0" w:type="auto"/>
        <w:tblInd w:w="0" w:type="dxa"/>
        <w:tblLook w:val="04A0" w:firstRow="1" w:lastRow="0" w:firstColumn="1" w:lastColumn="0" w:noHBand="0" w:noVBand="1"/>
      </w:tblPr>
      <w:tblGrid>
        <w:gridCol w:w="1691"/>
        <w:gridCol w:w="1698"/>
        <w:gridCol w:w="1272"/>
        <w:gridCol w:w="2174"/>
        <w:gridCol w:w="1189"/>
        <w:gridCol w:w="1326"/>
      </w:tblGrid>
      <w:tr w:rsidR="009B5A77" w14:paraId="7D2226C7" w14:textId="77777777" w:rsidTr="009B5A77">
        <w:trPr>
          <w:cantSplit/>
        </w:trPr>
        <w:tc>
          <w:tcPr>
            <w:tcW w:w="1691" w:type="dxa"/>
            <w:tcBorders>
              <w:top w:val="single" w:sz="4" w:space="0" w:color="auto"/>
              <w:left w:val="single" w:sz="4" w:space="0" w:color="auto"/>
              <w:bottom w:val="single" w:sz="4" w:space="0" w:color="auto"/>
              <w:right w:val="single" w:sz="4" w:space="0" w:color="auto"/>
            </w:tcBorders>
            <w:hideMark/>
          </w:tcPr>
          <w:p w14:paraId="528DD593" w14:textId="77777777" w:rsidR="009B5A77" w:rsidRDefault="009B5A77" w:rsidP="009B5A77">
            <w:pPr>
              <w:jc w:val="center"/>
              <w:rPr>
                <w:b/>
                <w:sz w:val="22"/>
                <w:szCs w:val="22"/>
              </w:rPr>
            </w:pPr>
            <w:bookmarkStart w:id="6" w:name="OLE_LINK42"/>
            <w:bookmarkStart w:id="7" w:name="OLE_LINK43"/>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26475B92" w14:textId="77777777" w:rsidR="009B5A77" w:rsidRDefault="009B5A77" w:rsidP="009B5A77">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1A90AA7C" w14:textId="77777777" w:rsidR="009B5A77" w:rsidRDefault="009B5A77" w:rsidP="009B5A77">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3AE92499" w14:textId="77777777" w:rsidR="009B5A77" w:rsidRDefault="009B5A77" w:rsidP="009B5A77">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D2DDB59" w14:textId="77777777" w:rsidR="009B5A77" w:rsidRDefault="009B5A77" w:rsidP="009B5A77">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0344B00A" w14:textId="77777777" w:rsidR="009B5A77" w:rsidRDefault="009B5A77" w:rsidP="009B5A77">
            <w:pPr>
              <w:jc w:val="center"/>
              <w:rPr>
                <w:b/>
                <w:sz w:val="22"/>
                <w:szCs w:val="22"/>
              </w:rPr>
            </w:pPr>
            <w:r>
              <w:rPr>
                <w:b/>
                <w:sz w:val="22"/>
                <w:szCs w:val="22"/>
              </w:rPr>
              <w:t>FDR Adj. P-Value</w:t>
            </w:r>
          </w:p>
        </w:tc>
      </w:tr>
      <w:tr w:rsidR="009B5A77" w14:paraId="61350836" w14:textId="77777777" w:rsidTr="009B5A77">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2369483" w14:textId="38472279" w:rsidR="009B5A77" w:rsidRDefault="009B5A77" w:rsidP="009B5A77">
            <w:pPr>
              <w:jc w:val="center"/>
              <w:rPr>
                <w:sz w:val="22"/>
                <w:szCs w:val="22"/>
              </w:rPr>
            </w:pPr>
            <w:r>
              <w:rPr>
                <w:sz w:val="22"/>
                <w:szCs w:val="22"/>
              </w:rPr>
              <w:t>Preferred Only Time</w:t>
            </w:r>
          </w:p>
        </w:tc>
        <w:tc>
          <w:tcPr>
            <w:tcW w:w="1698" w:type="dxa"/>
            <w:tcBorders>
              <w:top w:val="single" w:sz="4" w:space="0" w:color="auto"/>
              <w:left w:val="single" w:sz="4" w:space="0" w:color="auto"/>
              <w:bottom w:val="single" w:sz="4" w:space="0" w:color="auto"/>
              <w:right w:val="single" w:sz="4" w:space="0" w:color="auto"/>
            </w:tcBorders>
            <w:hideMark/>
          </w:tcPr>
          <w:p w14:paraId="22EC2581" w14:textId="77777777" w:rsidR="009B5A77" w:rsidRDefault="009B5A77" w:rsidP="009B5A77">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58679D61" w14:textId="77777777" w:rsidR="009B5A77" w:rsidRDefault="009B5A77" w:rsidP="009B5A77">
            <w:pPr>
              <w:jc w:val="center"/>
              <w:rPr>
                <w:sz w:val="22"/>
                <w:szCs w:val="22"/>
              </w:rPr>
            </w:pPr>
            <w:r>
              <w:rPr>
                <w:sz w:val="22"/>
                <w:szCs w:val="22"/>
              </w:rPr>
              <w:t>0.13</w:t>
            </w:r>
          </w:p>
        </w:tc>
        <w:tc>
          <w:tcPr>
            <w:tcW w:w="2174" w:type="dxa"/>
            <w:tcBorders>
              <w:top w:val="single" w:sz="4" w:space="0" w:color="auto"/>
              <w:left w:val="single" w:sz="4" w:space="0" w:color="auto"/>
              <w:bottom w:val="single" w:sz="4" w:space="0" w:color="auto"/>
              <w:right w:val="single" w:sz="4" w:space="0" w:color="auto"/>
            </w:tcBorders>
            <w:hideMark/>
          </w:tcPr>
          <w:p w14:paraId="1A0D7213" w14:textId="77777777" w:rsidR="009B5A77" w:rsidRDefault="009B5A77" w:rsidP="009B5A77">
            <w:pPr>
              <w:jc w:val="center"/>
              <w:rPr>
                <w:rFonts w:eastAsiaTheme="minorHAnsi"/>
                <w:sz w:val="20"/>
                <w:szCs w:val="20"/>
              </w:rPr>
            </w:pPr>
            <w:r>
              <w:rPr>
                <w:rFonts w:eastAsiaTheme="minorHAnsi"/>
                <w:sz w:val="20"/>
                <w:szCs w:val="20"/>
              </w:rPr>
              <w:t>0.11 – 0.15</w:t>
            </w:r>
          </w:p>
        </w:tc>
        <w:tc>
          <w:tcPr>
            <w:tcW w:w="1189" w:type="dxa"/>
            <w:tcBorders>
              <w:top w:val="single" w:sz="4" w:space="0" w:color="auto"/>
              <w:left w:val="single" w:sz="4" w:space="0" w:color="auto"/>
              <w:bottom w:val="single" w:sz="4" w:space="0" w:color="auto"/>
              <w:right w:val="single" w:sz="4" w:space="0" w:color="auto"/>
            </w:tcBorders>
            <w:hideMark/>
          </w:tcPr>
          <w:p w14:paraId="10DE0298" w14:textId="77777777" w:rsidR="009B5A77" w:rsidRDefault="009B5A77" w:rsidP="009B5A77">
            <w:pPr>
              <w:jc w:val="center"/>
              <w:rPr>
                <w:rFonts w:eastAsiaTheme="minorHAnsi"/>
                <w:sz w:val="20"/>
                <w:szCs w:val="20"/>
              </w:rPr>
            </w:pPr>
            <w:r>
              <w:rPr>
                <w:rFonts w:eastAsiaTheme="minorHAnsi"/>
                <w:sz w:val="20"/>
                <w:szCs w:val="20"/>
              </w:rPr>
              <w:t>12.29</w:t>
            </w:r>
          </w:p>
        </w:tc>
        <w:tc>
          <w:tcPr>
            <w:tcW w:w="1326" w:type="dxa"/>
            <w:tcBorders>
              <w:top w:val="single" w:sz="4" w:space="0" w:color="auto"/>
              <w:left w:val="single" w:sz="4" w:space="0" w:color="auto"/>
              <w:bottom w:val="single" w:sz="4" w:space="0" w:color="auto"/>
              <w:right w:val="single" w:sz="4" w:space="0" w:color="auto"/>
            </w:tcBorders>
            <w:hideMark/>
          </w:tcPr>
          <w:p w14:paraId="301643D5" w14:textId="77777777" w:rsidR="009B5A77" w:rsidRDefault="009B5A77" w:rsidP="009B5A77">
            <w:pPr>
              <w:jc w:val="center"/>
              <w:rPr>
                <w:rFonts w:eastAsiaTheme="minorHAnsi"/>
                <w:sz w:val="20"/>
                <w:szCs w:val="20"/>
              </w:rPr>
            </w:pPr>
            <w:r>
              <w:rPr>
                <w:rFonts w:eastAsiaTheme="minorHAnsi"/>
                <w:sz w:val="20"/>
                <w:szCs w:val="20"/>
              </w:rPr>
              <w:t>&lt;0.001</w:t>
            </w:r>
          </w:p>
        </w:tc>
      </w:tr>
      <w:tr w:rsidR="009B5A77" w14:paraId="20E159AF" w14:textId="77777777" w:rsidTr="009B5A7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88E48C" w14:textId="77777777" w:rsidR="009B5A77" w:rsidRDefault="009B5A77" w:rsidP="009B5A7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0B49C0A" w14:textId="77777777" w:rsidR="009B5A77" w:rsidRDefault="009B5A77" w:rsidP="009B5A77">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2BD2E28F" w14:textId="77777777" w:rsidR="009B5A77" w:rsidRDefault="009B5A77" w:rsidP="009B5A77">
            <w:pPr>
              <w:jc w:val="center"/>
              <w:rPr>
                <w:sz w:val="22"/>
                <w:szCs w:val="22"/>
              </w:rPr>
            </w:pPr>
            <w:r>
              <w:rPr>
                <w:sz w:val="22"/>
                <w:szCs w:val="22"/>
              </w:rPr>
              <w:t>-0.002</w:t>
            </w:r>
          </w:p>
        </w:tc>
        <w:tc>
          <w:tcPr>
            <w:tcW w:w="2174" w:type="dxa"/>
            <w:tcBorders>
              <w:top w:val="single" w:sz="4" w:space="0" w:color="auto"/>
              <w:left w:val="single" w:sz="4" w:space="0" w:color="auto"/>
              <w:bottom w:val="single" w:sz="4" w:space="0" w:color="auto"/>
              <w:right w:val="single" w:sz="4" w:space="0" w:color="auto"/>
            </w:tcBorders>
            <w:hideMark/>
          </w:tcPr>
          <w:p w14:paraId="544A40E5" w14:textId="77777777" w:rsidR="009B5A77" w:rsidRDefault="009B5A77" w:rsidP="009B5A77">
            <w:pPr>
              <w:jc w:val="center"/>
              <w:rPr>
                <w:rFonts w:eastAsiaTheme="minorHAnsi"/>
                <w:sz w:val="20"/>
                <w:szCs w:val="20"/>
              </w:rPr>
            </w:pPr>
            <w:r>
              <w:rPr>
                <w:rFonts w:eastAsiaTheme="minorHAnsi"/>
                <w:sz w:val="20"/>
                <w:szCs w:val="20"/>
              </w:rPr>
              <w:t>-0.03 – 0.03</w:t>
            </w:r>
          </w:p>
        </w:tc>
        <w:tc>
          <w:tcPr>
            <w:tcW w:w="1189" w:type="dxa"/>
            <w:tcBorders>
              <w:top w:val="single" w:sz="4" w:space="0" w:color="auto"/>
              <w:left w:val="single" w:sz="4" w:space="0" w:color="auto"/>
              <w:bottom w:val="single" w:sz="4" w:space="0" w:color="auto"/>
              <w:right w:val="single" w:sz="4" w:space="0" w:color="auto"/>
            </w:tcBorders>
            <w:hideMark/>
          </w:tcPr>
          <w:p w14:paraId="3FA87855" w14:textId="77777777" w:rsidR="009B5A77" w:rsidRDefault="009B5A77" w:rsidP="009B5A77">
            <w:pPr>
              <w:jc w:val="center"/>
              <w:rPr>
                <w:rFonts w:eastAsiaTheme="minorHAnsi"/>
                <w:sz w:val="20"/>
                <w:szCs w:val="20"/>
              </w:rPr>
            </w:pPr>
            <w:r>
              <w:rPr>
                <w:rFonts w:eastAsiaTheme="minorHAnsi"/>
                <w:sz w:val="20"/>
                <w:szCs w:val="20"/>
              </w:rPr>
              <w:t>-0.13</w:t>
            </w:r>
          </w:p>
        </w:tc>
        <w:tc>
          <w:tcPr>
            <w:tcW w:w="1326" w:type="dxa"/>
            <w:tcBorders>
              <w:top w:val="single" w:sz="4" w:space="0" w:color="auto"/>
              <w:left w:val="single" w:sz="4" w:space="0" w:color="auto"/>
              <w:bottom w:val="single" w:sz="4" w:space="0" w:color="auto"/>
              <w:right w:val="single" w:sz="4" w:space="0" w:color="auto"/>
            </w:tcBorders>
            <w:hideMark/>
          </w:tcPr>
          <w:p w14:paraId="3D1D1CA9" w14:textId="77777777" w:rsidR="009B5A77" w:rsidRDefault="009B5A77" w:rsidP="009B5A77">
            <w:pPr>
              <w:jc w:val="center"/>
              <w:rPr>
                <w:rFonts w:eastAsiaTheme="minorHAnsi"/>
                <w:sz w:val="20"/>
                <w:szCs w:val="20"/>
              </w:rPr>
            </w:pPr>
            <w:r>
              <w:rPr>
                <w:rFonts w:eastAsiaTheme="minorHAnsi"/>
                <w:sz w:val="20"/>
                <w:szCs w:val="20"/>
              </w:rPr>
              <w:t>0.94</w:t>
            </w:r>
          </w:p>
        </w:tc>
      </w:tr>
      <w:tr w:rsidR="009B5A77" w14:paraId="7AD6A1AF" w14:textId="77777777" w:rsidTr="009B5A7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3A63B2" w14:textId="77777777" w:rsidR="009B5A77" w:rsidRDefault="009B5A77" w:rsidP="009B5A7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B0F6453" w14:textId="77777777" w:rsidR="009B5A77" w:rsidRDefault="009B5A77" w:rsidP="009B5A77">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7888BAFD" w14:textId="77777777" w:rsidR="009B5A77" w:rsidRDefault="009B5A77" w:rsidP="009B5A77">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307A6749" w14:textId="77777777" w:rsidR="009B5A77" w:rsidRDefault="009B5A77" w:rsidP="009B5A77">
            <w:pPr>
              <w:jc w:val="center"/>
              <w:rPr>
                <w:rFonts w:eastAsiaTheme="minorHAnsi"/>
                <w:sz w:val="20"/>
                <w:szCs w:val="20"/>
              </w:rPr>
            </w:pPr>
            <w:r>
              <w:rPr>
                <w:rFonts w:eastAsiaTheme="minorHAnsi"/>
                <w:sz w:val="20"/>
                <w:szCs w:val="20"/>
              </w:rPr>
              <w:t>-0.02 – 0.07</w:t>
            </w:r>
          </w:p>
        </w:tc>
        <w:tc>
          <w:tcPr>
            <w:tcW w:w="1189" w:type="dxa"/>
            <w:tcBorders>
              <w:top w:val="single" w:sz="4" w:space="0" w:color="auto"/>
              <w:left w:val="single" w:sz="4" w:space="0" w:color="auto"/>
              <w:bottom w:val="single" w:sz="4" w:space="0" w:color="auto"/>
              <w:right w:val="single" w:sz="4" w:space="0" w:color="auto"/>
            </w:tcBorders>
            <w:hideMark/>
          </w:tcPr>
          <w:p w14:paraId="62D91A3C" w14:textId="77777777" w:rsidR="009B5A77" w:rsidRDefault="009B5A77" w:rsidP="009B5A77">
            <w:pPr>
              <w:jc w:val="center"/>
              <w:rPr>
                <w:rFonts w:eastAsiaTheme="minorHAnsi"/>
                <w:sz w:val="20"/>
                <w:szCs w:val="20"/>
              </w:rPr>
            </w:pPr>
            <w:r>
              <w:rPr>
                <w:rFonts w:eastAsiaTheme="minorHAnsi"/>
                <w:sz w:val="20"/>
                <w:szCs w:val="20"/>
              </w:rPr>
              <w:t>0.99</w:t>
            </w:r>
          </w:p>
        </w:tc>
        <w:tc>
          <w:tcPr>
            <w:tcW w:w="1326" w:type="dxa"/>
            <w:tcBorders>
              <w:top w:val="single" w:sz="4" w:space="0" w:color="auto"/>
              <w:left w:val="single" w:sz="4" w:space="0" w:color="auto"/>
              <w:bottom w:val="single" w:sz="4" w:space="0" w:color="auto"/>
              <w:right w:val="single" w:sz="4" w:space="0" w:color="auto"/>
            </w:tcBorders>
            <w:hideMark/>
          </w:tcPr>
          <w:p w14:paraId="3DD04AE9" w14:textId="77777777" w:rsidR="009B5A77" w:rsidRDefault="009B5A77" w:rsidP="009B5A77">
            <w:pPr>
              <w:jc w:val="center"/>
              <w:rPr>
                <w:rFonts w:eastAsiaTheme="minorHAnsi"/>
                <w:sz w:val="20"/>
                <w:szCs w:val="20"/>
              </w:rPr>
            </w:pPr>
            <w:r>
              <w:rPr>
                <w:rFonts w:eastAsiaTheme="minorHAnsi"/>
                <w:sz w:val="20"/>
                <w:szCs w:val="20"/>
              </w:rPr>
              <w:t>0.61</w:t>
            </w:r>
          </w:p>
        </w:tc>
      </w:tr>
      <w:tr w:rsidR="009B5A77" w14:paraId="11CD6451" w14:textId="77777777" w:rsidTr="009B5A7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05BD00" w14:textId="77777777" w:rsidR="009B5A77" w:rsidRDefault="009B5A77" w:rsidP="009B5A7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2305761" w14:textId="77777777" w:rsidR="009B5A77" w:rsidRDefault="009B5A77" w:rsidP="009B5A77">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23950ECA" w14:textId="77777777" w:rsidR="009B5A77" w:rsidRDefault="009B5A77" w:rsidP="009B5A77">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28651A19" w14:textId="77777777" w:rsidR="009B5A77" w:rsidRDefault="009B5A77" w:rsidP="009B5A77">
            <w:pPr>
              <w:jc w:val="center"/>
              <w:rPr>
                <w:rFonts w:eastAsiaTheme="minorHAnsi"/>
                <w:sz w:val="20"/>
                <w:szCs w:val="20"/>
              </w:rPr>
            </w:pPr>
            <w:r>
              <w:rPr>
                <w:rFonts w:eastAsiaTheme="minorHAnsi"/>
                <w:sz w:val="20"/>
                <w:szCs w:val="20"/>
              </w:rPr>
              <w:t>-0.08 – 0.05</w:t>
            </w:r>
          </w:p>
        </w:tc>
        <w:tc>
          <w:tcPr>
            <w:tcW w:w="1189" w:type="dxa"/>
            <w:tcBorders>
              <w:top w:val="single" w:sz="4" w:space="0" w:color="auto"/>
              <w:left w:val="single" w:sz="4" w:space="0" w:color="auto"/>
              <w:bottom w:val="single" w:sz="4" w:space="0" w:color="auto"/>
              <w:right w:val="single" w:sz="4" w:space="0" w:color="auto"/>
            </w:tcBorders>
            <w:hideMark/>
          </w:tcPr>
          <w:p w14:paraId="49A70C32" w14:textId="77777777" w:rsidR="009B5A77" w:rsidRDefault="009B5A77" w:rsidP="009B5A77">
            <w:pPr>
              <w:jc w:val="center"/>
              <w:rPr>
                <w:rFonts w:eastAsiaTheme="minorHAnsi"/>
                <w:sz w:val="20"/>
                <w:szCs w:val="20"/>
              </w:rPr>
            </w:pPr>
            <w:r>
              <w:rPr>
                <w:rFonts w:eastAsiaTheme="minorHAnsi"/>
                <w:sz w:val="20"/>
                <w:szCs w:val="20"/>
              </w:rPr>
              <w:t>-0.53</w:t>
            </w:r>
          </w:p>
        </w:tc>
        <w:tc>
          <w:tcPr>
            <w:tcW w:w="1326" w:type="dxa"/>
            <w:tcBorders>
              <w:top w:val="single" w:sz="4" w:space="0" w:color="auto"/>
              <w:left w:val="single" w:sz="4" w:space="0" w:color="auto"/>
              <w:bottom w:val="single" w:sz="4" w:space="0" w:color="auto"/>
              <w:right w:val="single" w:sz="4" w:space="0" w:color="auto"/>
            </w:tcBorders>
            <w:hideMark/>
          </w:tcPr>
          <w:p w14:paraId="288BAF36" w14:textId="77777777" w:rsidR="009B5A77" w:rsidRDefault="009B5A77" w:rsidP="009B5A77">
            <w:pPr>
              <w:jc w:val="center"/>
              <w:rPr>
                <w:rFonts w:eastAsiaTheme="minorHAnsi"/>
                <w:sz w:val="20"/>
                <w:szCs w:val="20"/>
              </w:rPr>
            </w:pPr>
            <w:r>
              <w:rPr>
                <w:rFonts w:eastAsiaTheme="minorHAnsi"/>
                <w:sz w:val="20"/>
                <w:szCs w:val="20"/>
              </w:rPr>
              <w:t>0.78</w:t>
            </w:r>
          </w:p>
        </w:tc>
      </w:tr>
      <w:bookmarkEnd w:id="6"/>
      <w:bookmarkEnd w:id="7"/>
    </w:tbl>
    <w:p w14:paraId="7446C952" w14:textId="0012F917" w:rsidR="00014ED4" w:rsidRDefault="00014ED4" w:rsidP="00905CEA">
      <w:pPr>
        <w:spacing w:line="480" w:lineRule="auto"/>
        <w:rPr>
          <w:i/>
        </w:rPr>
      </w:pPr>
    </w:p>
    <w:p w14:paraId="5AA63EE1" w14:textId="7033C678" w:rsidR="00181888" w:rsidRDefault="00181888" w:rsidP="00905CEA">
      <w:pPr>
        <w:spacing w:line="480" w:lineRule="auto"/>
      </w:pPr>
    </w:p>
    <w:p w14:paraId="36C733C0" w14:textId="242B2806" w:rsidR="00181888" w:rsidRDefault="00181888" w:rsidP="00905CEA">
      <w:pPr>
        <w:spacing w:line="480" w:lineRule="auto"/>
      </w:pPr>
    </w:p>
    <w:p w14:paraId="131929D0" w14:textId="07390E77" w:rsidR="00014ED4" w:rsidRDefault="00A23854" w:rsidP="00905CEA">
      <w:pPr>
        <w:spacing w:line="480" w:lineRule="auto"/>
      </w:pPr>
      <w:r w:rsidRPr="00A23854">
        <w:rPr>
          <w:noProof/>
        </w:rPr>
        <w:t xml:space="preserve"> </w:t>
      </w:r>
    </w:p>
    <w:p w14:paraId="4765DAF7" w14:textId="218AC421" w:rsidR="00226D5F" w:rsidRDefault="00A105D4" w:rsidP="00226D5F">
      <w:pPr>
        <w:spacing w:line="480" w:lineRule="auto"/>
      </w:pPr>
      <w:r>
        <w:rPr>
          <w:rFonts w:ascii="Times New Roman" w:hAnsi="Times New Roman" w:cs="Times New Roman"/>
          <w:noProof/>
        </w:rPr>
        <w:lastRenderedPageBreak/>
        <mc:AlternateContent>
          <mc:Choice Requires="wps">
            <w:drawing>
              <wp:anchor distT="45720" distB="45720" distL="114300" distR="114300" simplePos="0" relativeHeight="251666432" behindDoc="0" locked="0" layoutInCell="1" allowOverlap="1" wp14:anchorId="2FA7EF2A" wp14:editId="30373430">
                <wp:simplePos x="0" y="0"/>
                <wp:positionH relativeFrom="margin">
                  <wp:posOffset>76200</wp:posOffset>
                </wp:positionH>
                <wp:positionV relativeFrom="page">
                  <wp:posOffset>5888990</wp:posOffset>
                </wp:positionV>
                <wp:extent cx="6890385" cy="631190"/>
                <wp:effectExtent l="0" t="0" r="24765" b="1651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0385" cy="631190"/>
                        </a:xfrm>
                        <a:prstGeom prst="rect">
                          <a:avLst/>
                        </a:prstGeom>
                        <a:solidFill>
                          <a:srgbClr val="FFFFFF"/>
                        </a:solidFill>
                        <a:ln w="12700">
                          <a:solidFill>
                            <a:srgbClr val="000000"/>
                          </a:solidFill>
                          <a:miter lim="800000"/>
                          <a:headEnd/>
                          <a:tailEnd/>
                        </a:ln>
                      </wps:spPr>
                      <wps:txbx>
                        <w:txbxContent>
                          <w:p w14:paraId="7140CA1B" w14:textId="581DAAA7" w:rsidR="00510736" w:rsidRPr="00A105D4" w:rsidRDefault="00510736" w:rsidP="0036082D">
                            <w:r w:rsidRPr="00A105D4">
                              <w:rPr>
                                <w:b/>
                              </w:rPr>
                              <w:t xml:space="preserve">Supplemental Figure 3. Effect of Sleep on Non-Preferred Only Time. </w:t>
                            </w:r>
                            <w:r w:rsidRPr="00A105D4">
                              <w:t>Non-preferred only time is the time (in hours</w:t>
                            </w:r>
                            <w:r>
                              <w:t>) that the non-preferred</w:t>
                            </w:r>
                            <w:r w:rsidRPr="00A105D4">
                              <w:t xml:space="preserve"> limb is moving,</w:t>
                            </w:r>
                            <w:r>
                              <w:t xml:space="preserve"> while the preferred</w:t>
                            </w:r>
                            <w:r w:rsidRPr="00A105D4">
                              <w:t xml:space="preserve"> limb is still.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7EF2A" id="Text Box 6" o:spid="_x0000_s1028" type="#_x0000_t202" style="position:absolute;margin-left:6pt;margin-top:463.7pt;width:542.55pt;height:49.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" strokeweight="1pt">
                <v:textbox>
                  <w:txbxContent>
                    <w:p w14:paraId="7140CA1B" w14:textId="581DAAA7" w:rsidR="00510736" w:rsidRPr="00A105D4" w:rsidRDefault="00510736" w:rsidP="0036082D">
                      <w:r w:rsidRPr="00A105D4">
                        <w:rPr>
                          <w:b/>
                        </w:rPr>
                        <w:t xml:space="preserve">Supplemental Figure 3. Effect of Sleep on Non-Preferred Only Time. </w:t>
                      </w:r>
                      <w:r w:rsidRPr="00A105D4">
                        <w:t>Non-preferred only time is the time (in hours</w:t>
                      </w:r>
                      <w:r>
                        <w:t>) that the non-preferred</w:t>
                      </w:r>
                      <w:r w:rsidRPr="00A105D4">
                        <w:t xml:space="preserve"> limb is moving,</w:t>
                      </w:r>
                      <w:r>
                        <w:t xml:space="preserve"> while the preferred</w:t>
                      </w:r>
                      <w:r w:rsidRPr="00A105D4">
                        <w:t xml:space="preserve"> limb is still. </w:t>
                      </w:r>
                    </w:p>
                  </w:txbxContent>
                </v:textbox>
                <w10:wrap type="square" anchorx="margin" anchory="page"/>
              </v:shape>
            </w:pict>
          </mc:Fallback>
        </mc:AlternateContent>
      </w:r>
      <w:r>
        <w:rPr>
          <w:noProof/>
        </w:rPr>
        <w:drawing>
          <wp:anchor distT="0" distB="0" distL="114300" distR="114300" simplePos="0" relativeHeight="251721728" behindDoc="0" locked="0" layoutInCell="1" allowOverlap="1" wp14:anchorId="317B4083" wp14:editId="788A459F">
            <wp:simplePos x="0" y="0"/>
            <wp:positionH relativeFrom="column">
              <wp:posOffset>84667</wp:posOffset>
            </wp:positionH>
            <wp:positionV relativeFrom="paragraph">
              <wp:posOffset>194310</wp:posOffset>
            </wp:positionV>
            <wp:extent cx="6858000" cy="5241290"/>
            <wp:effectExtent l="19050" t="19050" r="19050" b="1651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27D8CB91" w14:textId="40A1FD9A" w:rsidR="00014ED4" w:rsidRDefault="00014ED4" w:rsidP="00905CEA">
      <w:pPr>
        <w:spacing w:line="480" w:lineRule="auto"/>
      </w:pPr>
    </w:p>
    <w:p w14:paraId="43064906" w14:textId="74115CFC" w:rsidR="00264BE6" w:rsidRDefault="00264BE6" w:rsidP="00905CEA">
      <w:pPr>
        <w:spacing w:line="480" w:lineRule="auto"/>
      </w:pPr>
    </w:p>
    <w:p w14:paraId="632C52BB" w14:textId="51BEEBDD" w:rsidR="00264BE6" w:rsidRPr="00264BE6" w:rsidRDefault="000D0D40" w:rsidP="000D0D40">
      <w:pPr>
        <w:jc w:val="center"/>
      </w:pPr>
      <w:r>
        <w:t xml:space="preserve">Supplemental Table </w:t>
      </w:r>
      <w:r w:rsidR="00152CB2">
        <w:t>4</w:t>
      </w:r>
      <w:r>
        <w:t>. Linear Mixed Effects Regression Results for Non-Preferred Only Time</w:t>
      </w:r>
    </w:p>
    <w:tbl>
      <w:tblPr>
        <w:tblStyle w:val="TableGrid"/>
        <w:tblpPr w:leftFromText="180" w:rightFromText="180" w:vertAnchor="text" w:horzAnchor="page" w:tblpX="1286" w:tblpY="233"/>
        <w:tblW w:w="0" w:type="auto"/>
        <w:tblInd w:w="0" w:type="dxa"/>
        <w:tblLook w:val="04A0" w:firstRow="1" w:lastRow="0" w:firstColumn="1" w:lastColumn="0" w:noHBand="0" w:noVBand="1"/>
      </w:tblPr>
      <w:tblGrid>
        <w:gridCol w:w="1691"/>
        <w:gridCol w:w="1698"/>
        <w:gridCol w:w="1272"/>
        <w:gridCol w:w="2174"/>
        <w:gridCol w:w="1189"/>
        <w:gridCol w:w="1326"/>
      </w:tblGrid>
      <w:tr w:rsidR="000D0D40" w14:paraId="591F4C7A" w14:textId="77777777" w:rsidTr="000D0D40">
        <w:trPr>
          <w:cantSplit/>
        </w:trPr>
        <w:tc>
          <w:tcPr>
            <w:tcW w:w="1691" w:type="dxa"/>
            <w:tcBorders>
              <w:top w:val="single" w:sz="4" w:space="0" w:color="auto"/>
              <w:left w:val="single" w:sz="4" w:space="0" w:color="auto"/>
              <w:bottom w:val="single" w:sz="4" w:space="0" w:color="auto"/>
              <w:right w:val="single" w:sz="4" w:space="0" w:color="auto"/>
            </w:tcBorders>
            <w:hideMark/>
          </w:tcPr>
          <w:p w14:paraId="1FC38916" w14:textId="77777777" w:rsidR="000D0D40" w:rsidRDefault="000D0D40" w:rsidP="000D0D40">
            <w:pPr>
              <w:jc w:val="center"/>
              <w:rPr>
                <w:b/>
                <w:sz w:val="22"/>
                <w:szCs w:val="22"/>
              </w:rPr>
            </w:pPr>
            <w:bookmarkStart w:id="8" w:name="OLE_LINK44"/>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2B6EC84A" w14:textId="77777777" w:rsidR="000D0D40" w:rsidRDefault="000D0D40" w:rsidP="000D0D40">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54069AAB" w14:textId="77777777" w:rsidR="000D0D40" w:rsidRDefault="000D0D40" w:rsidP="000D0D40">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1C687F85" w14:textId="77777777" w:rsidR="000D0D40" w:rsidRDefault="000D0D40" w:rsidP="000D0D40">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6FF0CC48" w14:textId="77777777" w:rsidR="000D0D40" w:rsidRDefault="000D0D40" w:rsidP="000D0D40">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03D9E47D" w14:textId="77777777" w:rsidR="000D0D40" w:rsidRDefault="000D0D40" w:rsidP="000D0D40">
            <w:pPr>
              <w:jc w:val="center"/>
              <w:rPr>
                <w:b/>
                <w:sz w:val="22"/>
                <w:szCs w:val="22"/>
              </w:rPr>
            </w:pPr>
            <w:r>
              <w:rPr>
                <w:b/>
                <w:sz w:val="22"/>
                <w:szCs w:val="22"/>
              </w:rPr>
              <w:t>FDR Adj. P-Value</w:t>
            </w:r>
          </w:p>
        </w:tc>
      </w:tr>
      <w:tr w:rsidR="000D0D40" w14:paraId="11C19714" w14:textId="77777777" w:rsidTr="000D0D40">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0C5BF96" w14:textId="2AB6202C" w:rsidR="000D0D40" w:rsidRDefault="000D0D40" w:rsidP="000D0D40">
            <w:pPr>
              <w:jc w:val="center"/>
              <w:rPr>
                <w:sz w:val="22"/>
                <w:szCs w:val="22"/>
              </w:rPr>
            </w:pPr>
            <w:r>
              <w:rPr>
                <w:sz w:val="22"/>
                <w:szCs w:val="22"/>
              </w:rPr>
              <w:t>Non-Preferred Only Time</w:t>
            </w:r>
          </w:p>
        </w:tc>
        <w:tc>
          <w:tcPr>
            <w:tcW w:w="1698" w:type="dxa"/>
            <w:tcBorders>
              <w:top w:val="single" w:sz="4" w:space="0" w:color="auto"/>
              <w:left w:val="single" w:sz="4" w:space="0" w:color="auto"/>
              <w:bottom w:val="single" w:sz="4" w:space="0" w:color="auto"/>
              <w:right w:val="single" w:sz="4" w:space="0" w:color="auto"/>
            </w:tcBorders>
            <w:hideMark/>
          </w:tcPr>
          <w:p w14:paraId="5D539A1C" w14:textId="77777777" w:rsidR="000D0D40" w:rsidRDefault="000D0D40" w:rsidP="000D0D40">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6B4BFBFC" w14:textId="77777777" w:rsidR="000D0D40" w:rsidRDefault="000D0D40" w:rsidP="000D0D40">
            <w:pPr>
              <w:jc w:val="center"/>
              <w:rPr>
                <w:sz w:val="22"/>
                <w:szCs w:val="22"/>
              </w:rPr>
            </w:pPr>
            <w:r>
              <w:rPr>
                <w:sz w:val="22"/>
                <w:szCs w:val="22"/>
              </w:rPr>
              <w:t>0.10</w:t>
            </w:r>
          </w:p>
        </w:tc>
        <w:tc>
          <w:tcPr>
            <w:tcW w:w="2174" w:type="dxa"/>
            <w:tcBorders>
              <w:top w:val="single" w:sz="4" w:space="0" w:color="auto"/>
              <w:left w:val="single" w:sz="4" w:space="0" w:color="auto"/>
              <w:bottom w:val="single" w:sz="4" w:space="0" w:color="auto"/>
              <w:right w:val="single" w:sz="4" w:space="0" w:color="auto"/>
            </w:tcBorders>
            <w:hideMark/>
          </w:tcPr>
          <w:p w14:paraId="5D0EEE41" w14:textId="77777777" w:rsidR="000D0D40" w:rsidRDefault="000D0D40" w:rsidP="000D0D40">
            <w:pPr>
              <w:jc w:val="center"/>
              <w:rPr>
                <w:rFonts w:eastAsiaTheme="minorHAnsi"/>
                <w:sz w:val="20"/>
                <w:szCs w:val="20"/>
              </w:rPr>
            </w:pPr>
            <w:r>
              <w:rPr>
                <w:rFonts w:eastAsiaTheme="minorHAnsi"/>
                <w:sz w:val="20"/>
                <w:szCs w:val="20"/>
              </w:rPr>
              <w:t>0.09 – 0.12</w:t>
            </w:r>
          </w:p>
        </w:tc>
        <w:tc>
          <w:tcPr>
            <w:tcW w:w="1189" w:type="dxa"/>
            <w:tcBorders>
              <w:top w:val="single" w:sz="4" w:space="0" w:color="auto"/>
              <w:left w:val="single" w:sz="4" w:space="0" w:color="auto"/>
              <w:bottom w:val="single" w:sz="4" w:space="0" w:color="auto"/>
              <w:right w:val="single" w:sz="4" w:space="0" w:color="auto"/>
            </w:tcBorders>
            <w:hideMark/>
          </w:tcPr>
          <w:p w14:paraId="20D70942" w14:textId="77777777" w:rsidR="000D0D40" w:rsidRDefault="000D0D40" w:rsidP="000D0D40">
            <w:pPr>
              <w:jc w:val="center"/>
              <w:rPr>
                <w:rFonts w:eastAsiaTheme="minorHAnsi"/>
                <w:sz w:val="20"/>
                <w:szCs w:val="20"/>
              </w:rPr>
            </w:pPr>
            <w:r>
              <w:rPr>
                <w:rFonts w:eastAsiaTheme="minorHAnsi"/>
                <w:sz w:val="20"/>
                <w:szCs w:val="20"/>
              </w:rPr>
              <w:t>12.56</w:t>
            </w:r>
          </w:p>
        </w:tc>
        <w:tc>
          <w:tcPr>
            <w:tcW w:w="1326" w:type="dxa"/>
            <w:tcBorders>
              <w:top w:val="single" w:sz="4" w:space="0" w:color="auto"/>
              <w:left w:val="single" w:sz="4" w:space="0" w:color="auto"/>
              <w:bottom w:val="single" w:sz="4" w:space="0" w:color="auto"/>
              <w:right w:val="single" w:sz="4" w:space="0" w:color="auto"/>
            </w:tcBorders>
            <w:hideMark/>
          </w:tcPr>
          <w:p w14:paraId="748AF40D" w14:textId="77777777" w:rsidR="000D0D40" w:rsidRDefault="000D0D40" w:rsidP="000D0D40">
            <w:pPr>
              <w:jc w:val="center"/>
              <w:rPr>
                <w:rFonts w:eastAsiaTheme="minorHAnsi"/>
                <w:sz w:val="20"/>
                <w:szCs w:val="20"/>
              </w:rPr>
            </w:pPr>
            <w:r>
              <w:rPr>
                <w:rFonts w:eastAsiaTheme="minorHAnsi"/>
                <w:sz w:val="20"/>
                <w:szCs w:val="20"/>
              </w:rPr>
              <w:t>&lt;0.001</w:t>
            </w:r>
          </w:p>
        </w:tc>
      </w:tr>
      <w:tr w:rsidR="000D0D40" w14:paraId="0918CBDA" w14:textId="77777777" w:rsidTr="000D0D4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CD9396" w14:textId="77777777" w:rsidR="000D0D40" w:rsidRDefault="000D0D40" w:rsidP="000D0D40">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BA3B99C" w14:textId="77777777" w:rsidR="000D0D40" w:rsidRDefault="000D0D40" w:rsidP="000D0D40">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63146086" w14:textId="77777777" w:rsidR="000D0D40" w:rsidRDefault="000D0D40" w:rsidP="000D0D40">
            <w:pPr>
              <w:jc w:val="center"/>
              <w:rPr>
                <w:sz w:val="22"/>
                <w:szCs w:val="22"/>
              </w:rPr>
            </w:pPr>
            <w:r>
              <w:rPr>
                <w:sz w:val="22"/>
                <w:szCs w:val="22"/>
              </w:rPr>
              <w:t>-0.006</w:t>
            </w:r>
          </w:p>
        </w:tc>
        <w:tc>
          <w:tcPr>
            <w:tcW w:w="2174" w:type="dxa"/>
            <w:tcBorders>
              <w:top w:val="single" w:sz="4" w:space="0" w:color="auto"/>
              <w:left w:val="single" w:sz="4" w:space="0" w:color="auto"/>
              <w:bottom w:val="single" w:sz="4" w:space="0" w:color="auto"/>
              <w:right w:val="single" w:sz="4" w:space="0" w:color="auto"/>
            </w:tcBorders>
            <w:hideMark/>
          </w:tcPr>
          <w:p w14:paraId="1FC7E021" w14:textId="77777777" w:rsidR="000D0D40" w:rsidRDefault="000D0D40" w:rsidP="000D0D40">
            <w:pPr>
              <w:jc w:val="center"/>
              <w:rPr>
                <w:rFonts w:eastAsiaTheme="minorHAnsi"/>
                <w:sz w:val="20"/>
                <w:szCs w:val="20"/>
              </w:rPr>
            </w:pPr>
            <w:r>
              <w:rPr>
                <w:rFonts w:eastAsiaTheme="minorHAnsi"/>
                <w:sz w:val="20"/>
                <w:szCs w:val="20"/>
              </w:rPr>
              <w:t>-0.03 – 0.02</w:t>
            </w:r>
          </w:p>
        </w:tc>
        <w:tc>
          <w:tcPr>
            <w:tcW w:w="1189" w:type="dxa"/>
            <w:tcBorders>
              <w:top w:val="single" w:sz="4" w:space="0" w:color="auto"/>
              <w:left w:val="single" w:sz="4" w:space="0" w:color="auto"/>
              <w:bottom w:val="single" w:sz="4" w:space="0" w:color="auto"/>
              <w:right w:val="single" w:sz="4" w:space="0" w:color="auto"/>
            </w:tcBorders>
            <w:hideMark/>
          </w:tcPr>
          <w:p w14:paraId="51EE1799" w14:textId="77777777" w:rsidR="000D0D40" w:rsidRDefault="000D0D40" w:rsidP="000D0D40">
            <w:pPr>
              <w:jc w:val="center"/>
              <w:rPr>
                <w:rFonts w:eastAsiaTheme="minorHAnsi"/>
                <w:sz w:val="20"/>
                <w:szCs w:val="20"/>
              </w:rPr>
            </w:pPr>
            <w:r>
              <w:rPr>
                <w:rFonts w:eastAsiaTheme="minorHAnsi"/>
                <w:sz w:val="20"/>
                <w:szCs w:val="20"/>
              </w:rPr>
              <w:t>-0.45</w:t>
            </w:r>
          </w:p>
        </w:tc>
        <w:tc>
          <w:tcPr>
            <w:tcW w:w="1326" w:type="dxa"/>
            <w:tcBorders>
              <w:top w:val="single" w:sz="4" w:space="0" w:color="auto"/>
              <w:left w:val="single" w:sz="4" w:space="0" w:color="auto"/>
              <w:bottom w:val="single" w:sz="4" w:space="0" w:color="auto"/>
              <w:right w:val="single" w:sz="4" w:space="0" w:color="auto"/>
            </w:tcBorders>
            <w:hideMark/>
          </w:tcPr>
          <w:p w14:paraId="360C189B" w14:textId="77777777" w:rsidR="000D0D40" w:rsidRDefault="000D0D40" w:rsidP="000D0D40">
            <w:pPr>
              <w:jc w:val="center"/>
              <w:rPr>
                <w:rFonts w:eastAsiaTheme="minorHAnsi"/>
                <w:sz w:val="20"/>
                <w:szCs w:val="20"/>
              </w:rPr>
            </w:pPr>
            <w:r>
              <w:rPr>
                <w:rFonts w:eastAsiaTheme="minorHAnsi"/>
                <w:sz w:val="20"/>
                <w:szCs w:val="20"/>
              </w:rPr>
              <w:t>0.79</w:t>
            </w:r>
          </w:p>
        </w:tc>
      </w:tr>
      <w:tr w:rsidR="000D0D40" w14:paraId="3CB9F2D5" w14:textId="77777777" w:rsidTr="000D0D4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511FFF" w14:textId="77777777" w:rsidR="000D0D40" w:rsidRDefault="000D0D40" w:rsidP="000D0D40">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E453D26" w14:textId="77777777" w:rsidR="000D0D40" w:rsidRDefault="000D0D40" w:rsidP="000D0D40">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6147A788" w14:textId="77777777" w:rsidR="000D0D40" w:rsidRDefault="000D0D40" w:rsidP="000D0D40">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14F2E640" w14:textId="77777777" w:rsidR="000D0D40" w:rsidRDefault="000D0D40" w:rsidP="000D0D40">
            <w:pPr>
              <w:jc w:val="center"/>
              <w:rPr>
                <w:rFonts w:eastAsiaTheme="minorHAnsi"/>
                <w:sz w:val="20"/>
                <w:szCs w:val="20"/>
              </w:rPr>
            </w:pPr>
            <w:r>
              <w:rPr>
                <w:rFonts w:eastAsiaTheme="minorHAnsi"/>
                <w:sz w:val="20"/>
                <w:szCs w:val="20"/>
              </w:rPr>
              <w:t>-0.05 – 0.01</w:t>
            </w:r>
          </w:p>
        </w:tc>
        <w:tc>
          <w:tcPr>
            <w:tcW w:w="1189" w:type="dxa"/>
            <w:tcBorders>
              <w:top w:val="single" w:sz="4" w:space="0" w:color="auto"/>
              <w:left w:val="single" w:sz="4" w:space="0" w:color="auto"/>
              <w:bottom w:val="single" w:sz="4" w:space="0" w:color="auto"/>
              <w:right w:val="single" w:sz="4" w:space="0" w:color="auto"/>
            </w:tcBorders>
            <w:hideMark/>
          </w:tcPr>
          <w:p w14:paraId="4577D08F" w14:textId="77777777" w:rsidR="000D0D40" w:rsidRDefault="000D0D40" w:rsidP="000D0D40">
            <w:pPr>
              <w:jc w:val="center"/>
              <w:rPr>
                <w:rFonts w:eastAsiaTheme="minorHAnsi"/>
                <w:sz w:val="20"/>
                <w:szCs w:val="20"/>
              </w:rPr>
            </w:pPr>
            <w:r>
              <w:rPr>
                <w:rFonts w:eastAsiaTheme="minorHAnsi"/>
                <w:sz w:val="20"/>
                <w:szCs w:val="20"/>
              </w:rPr>
              <w:t>-1.19</w:t>
            </w:r>
          </w:p>
        </w:tc>
        <w:tc>
          <w:tcPr>
            <w:tcW w:w="1326" w:type="dxa"/>
            <w:tcBorders>
              <w:top w:val="single" w:sz="4" w:space="0" w:color="auto"/>
              <w:left w:val="single" w:sz="4" w:space="0" w:color="auto"/>
              <w:bottom w:val="single" w:sz="4" w:space="0" w:color="auto"/>
              <w:right w:val="single" w:sz="4" w:space="0" w:color="auto"/>
            </w:tcBorders>
            <w:hideMark/>
          </w:tcPr>
          <w:p w14:paraId="2088D757" w14:textId="77777777" w:rsidR="000D0D40" w:rsidRDefault="000D0D40" w:rsidP="000D0D40">
            <w:pPr>
              <w:jc w:val="center"/>
              <w:rPr>
                <w:rFonts w:eastAsiaTheme="minorHAnsi"/>
                <w:sz w:val="20"/>
                <w:szCs w:val="20"/>
              </w:rPr>
            </w:pPr>
            <w:r>
              <w:rPr>
                <w:rFonts w:eastAsiaTheme="minorHAnsi"/>
                <w:sz w:val="20"/>
                <w:szCs w:val="20"/>
              </w:rPr>
              <w:t>0.61</w:t>
            </w:r>
          </w:p>
        </w:tc>
      </w:tr>
      <w:tr w:rsidR="000D0D40" w14:paraId="433987AD" w14:textId="77777777" w:rsidTr="000D0D4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A5A122" w14:textId="77777777" w:rsidR="000D0D40" w:rsidRDefault="000D0D40" w:rsidP="000D0D40">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1236155" w14:textId="77777777" w:rsidR="000D0D40" w:rsidRDefault="000D0D40" w:rsidP="000D0D40">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6559B465" w14:textId="77777777" w:rsidR="000D0D40" w:rsidRDefault="000D0D40" w:rsidP="000D0D40">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3D6A8193" w14:textId="77777777" w:rsidR="000D0D40" w:rsidRDefault="000D0D40" w:rsidP="000D0D40">
            <w:pPr>
              <w:jc w:val="center"/>
              <w:rPr>
                <w:rFonts w:eastAsiaTheme="minorHAnsi"/>
                <w:sz w:val="20"/>
                <w:szCs w:val="20"/>
              </w:rPr>
            </w:pPr>
            <w:r>
              <w:rPr>
                <w:rFonts w:eastAsiaTheme="minorHAnsi"/>
                <w:sz w:val="20"/>
                <w:szCs w:val="20"/>
              </w:rPr>
              <w:t>-0.08 – 0.04</w:t>
            </w:r>
          </w:p>
        </w:tc>
        <w:tc>
          <w:tcPr>
            <w:tcW w:w="1189" w:type="dxa"/>
            <w:tcBorders>
              <w:top w:val="single" w:sz="4" w:space="0" w:color="auto"/>
              <w:left w:val="single" w:sz="4" w:space="0" w:color="auto"/>
              <w:bottom w:val="single" w:sz="4" w:space="0" w:color="auto"/>
              <w:right w:val="single" w:sz="4" w:space="0" w:color="auto"/>
            </w:tcBorders>
            <w:hideMark/>
          </w:tcPr>
          <w:p w14:paraId="39F9BA0C" w14:textId="77777777" w:rsidR="000D0D40" w:rsidRDefault="000D0D40" w:rsidP="000D0D40">
            <w:pPr>
              <w:jc w:val="center"/>
              <w:rPr>
                <w:rFonts w:eastAsiaTheme="minorHAnsi"/>
                <w:sz w:val="20"/>
                <w:szCs w:val="20"/>
              </w:rPr>
            </w:pPr>
            <w:r>
              <w:rPr>
                <w:rFonts w:eastAsiaTheme="minorHAnsi"/>
                <w:sz w:val="20"/>
                <w:szCs w:val="20"/>
              </w:rPr>
              <w:t>-0.74</w:t>
            </w:r>
          </w:p>
        </w:tc>
        <w:tc>
          <w:tcPr>
            <w:tcW w:w="1326" w:type="dxa"/>
            <w:tcBorders>
              <w:top w:val="single" w:sz="4" w:space="0" w:color="auto"/>
              <w:left w:val="single" w:sz="4" w:space="0" w:color="auto"/>
              <w:bottom w:val="single" w:sz="4" w:space="0" w:color="auto"/>
              <w:right w:val="single" w:sz="4" w:space="0" w:color="auto"/>
            </w:tcBorders>
            <w:hideMark/>
          </w:tcPr>
          <w:p w14:paraId="3C632970" w14:textId="77777777" w:rsidR="000D0D40" w:rsidRDefault="000D0D40" w:rsidP="000D0D40">
            <w:pPr>
              <w:jc w:val="center"/>
              <w:rPr>
                <w:rFonts w:eastAsiaTheme="minorHAnsi"/>
                <w:sz w:val="20"/>
                <w:szCs w:val="20"/>
              </w:rPr>
            </w:pPr>
            <w:r>
              <w:rPr>
                <w:rFonts w:eastAsiaTheme="minorHAnsi"/>
                <w:sz w:val="20"/>
                <w:szCs w:val="20"/>
              </w:rPr>
              <w:t>0.72</w:t>
            </w:r>
          </w:p>
        </w:tc>
      </w:tr>
      <w:bookmarkEnd w:id="8"/>
    </w:tbl>
    <w:p w14:paraId="366EAAD3" w14:textId="38D239E5" w:rsidR="00264BE6" w:rsidRPr="00264BE6" w:rsidRDefault="00264BE6" w:rsidP="00264BE6"/>
    <w:p w14:paraId="4E9C20CA" w14:textId="77777777" w:rsidR="00264BE6" w:rsidRPr="00264BE6" w:rsidRDefault="00264BE6" w:rsidP="00264BE6"/>
    <w:p w14:paraId="56A2D1CE" w14:textId="73C21CEB" w:rsidR="00264BE6" w:rsidRDefault="00264BE6" w:rsidP="00264BE6">
      <w:pPr>
        <w:tabs>
          <w:tab w:val="left" w:pos="1590"/>
        </w:tabs>
      </w:pPr>
    </w:p>
    <w:p w14:paraId="3F579F4E" w14:textId="77777777" w:rsidR="00616B61" w:rsidRDefault="00616B61" w:rsidP="00264BE6">
      <w:pPr>
        <w:tabs>
          <w:tab w:val="left" w:pos="1590"/>
        </w:tabs>
      </w:pPr>
    </w:p>
    <w:p w14:paraId="1F875A84" w14:textId="42227FC6" w:rsidR="00616B61" w:rsidRPr="00616B61" w:rsidRDefault="00616B61" w:rsidP="00616B61"/>
    <w:p w14:paraId="26A83200" w14:textId="33E04E1C" w:rsidR="00616B61" w:rsidRPr="00616B61" w:rsidRDefault="00616B61" w:rsidP="00616B61"/>
    <w:p w14:paraId="1D92FEBF" w14:textId="35A8E6DB" w:rsidR="00616B61" w:rsidRPr="00616B61" w:rsidRDefault="00F54FB7" w:rsidP="00616B61">
      <w:r>
        <w:rPr>
          <w:rFonts w:ascii="Times New Roman" w:hAnsi="Times New Roman" w:cs="Times New Roman"/>
          <w:noProof/>
        </w:rPr>
        <w:lastRenderedPageBreak/>
        <mc:AlternateContent>
          <mc:Choice Requires="wps">
            <w:drawing>
              <wp:anchor distT="45720" distB="45720" distL="114300" distR="114300" simplePos="0" relativeHeight="251669504" behindDoc="0" locked="0" layoutInCell="1" allowOverlap="1" wp14:anchorId="6C06D3FF" wp14:editId="1636B8D4">
                <wp:simplePos x="0" y="0"/>
                <wp:positionH relativeFrom="margin">
                  <wp:posOffset>0</wp:posOffset>
                </wp:positionH>
                <wp:positionV relativeFrom="page">
                  <wp:posOffset>5871301</wp:posOffset>
                </wp:positionV>
                <wp:extent cx="6835775" cy="533400"/>
                <wp:effectExtent l="0" t="0" r="22225" b="1905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5775" cy="533400"/>
                        </a:xfrm>
                        <a:prstGeom prst="rect">
                          <a:avLst/>
                        </a:prstGeom>
                        <a:solidFill>
                          <a:srgbClr val="FFFFFF"/>
                        </a:solidFill>
                        <a:ln w="12700">
                          <a:solidFill>
                            <a:srgbClr val="000000"/>
                          </a:solidFill>
                          <a:miter lim="800000"/>
                          <a:headEnd/>
                          <a:tailEnd/>
                        </a:ln>
                      </wps:spPr>
                      <wps:txbx>
                        <w:txbxContent>
                          <w:p w14:paraId="6EED5C13" w14:textId="0DF409F0" w:rsidR="00510736" w:rsidRPr="0091640C" w:rsidRDefault="00510736" w:rsidP="000C25AF">
                            <w:r w:rsidRPr="0091640C">
                              <w:rPr>
                                <w:b/>
                              </w:rPr>
                              <w:t xml:space="preserve">Supplemental Figure 4. Effect of Sleep on Simultaneous Time. </w:t>
                            </w:r>
                            <w:r w:rsidRPr="0091640C">
                              <w:t>Simultaneous time is the time (in hours) that both limbs are moving.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06D3FF" id="Text Box 8" o:spid="_x0000_s1029" type="#_x0000_t202" style="position:absolute;margin-left:0;margin-top:462.3pt;width:538.25pt;height:42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" strokeweight="1pt">
                <v:textbox>
                  <w:txbxContent>
                    <w:p w14:paraId="6EED5C13" w14:textId="0DF409F0" w:rsidR="00510736" w:rsidRPr="0091640C" w:rsidRDefault="00510736" w:rsidP="000C25AF">
                      <w:r w:rsidRPr="0091640C">
                        <w:rPr>
                          <w:b/>
                        </w:rPr>
                        <w:t xml:space="preserve">Supplemental Figure 4. Effect of Sleep on Simultaneous Time. </w:t>
                      </w:r>
                      <w:r w:rsidRPr="0091640C">
                        <w:t>Simultaneous time is the time (in hours) that both limbs are moving.</w:t>
                      </w:r>
                    </w:p>
                  </w:txbxContent>
                </v:textbox>
                <w10:wrap type="square" anchorx="margin" anchory="page"/>
              </v:shape>
            </w:pict>
          </mc:Fallback>
        </mc:AlternateContent>
      </w:r>
      <w:r>
        <w:rPr>
          <w:noProof/>
        </w:rPr>
        <w:drawing>
          <wp:anchor distT="0" distB="0" distL="114300" distR="114300" simplePos="0" relativeHeight="251722752" behindDoc="0" locked="0" layoutInCell="1" allowOverlap="1" wp14:anchorId="4D878BC7" wp14:editId="14BF6C28">
            <wp:simplePos x="0" y="0"/>
            <wp:positionH relativeFrom="margin">
              <wp:align>center</wp:align>
            </wp:positionH>
            <wp:positionV relativeFrom="paragraph">
              <wp:posOffset>174444</wp:posOffset>
            </wp:positionV>
            <wp:extent cx="6858000" cy="5241290"/>
            <wp:effectExtent l="19050" t="19050" r="19050" b="16510"/>
            <wp:wrapSquare wrapText="bothSides"/>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5DCD2B1E" w14:textId="4C5D4A59" w:rsidR="00616B61" w:rsidRPr="00616B61" w:rsidRDefault="00616B61" w:rsidP="00616B61"/>
    <w:p w14:paraId="22FBF903" w14:textId="0330A0FD" w:rsidR="00616B61" w:rsidRPr="00616B61" w:rsidRDefault="00616B61" w:rsidP="00616B61"/>
    <w:p w14:paraId="2D40A169" w14:textId="791F1742" w:rsidR="00616B61" w:rsidRPr="00616B61" w:rsidRDefault="00152CB2" w:rsidP="0091640C">
      <w:pPr>
        <w:jc w:val="center"/>
      </w:pPr>
      <w:r>
        <w:t>Supplemental Table 5</w:t>
      </w:r>
      <w:r w:rsidR="0091640C">
        <w:t>. Linear Mixed Effects Regression Results for Simultaneous Time</w:t>
      </w:r>
    </w:p>
    <w:tbl>
      <w:tblPr>
        <w:tblStyle w:val="TableGrid"/>
        <w:tblpPr w:leftFromText="180" w:rightFromText="180" w:vertAnchor="text" w:horzAnchor="margin" w:tblpXSpec="center" w:tblpY="234"/>
        <w:tblW w:w="0" w:type="auto"/>
        <w:tblInd w:w="0" w:type="dxa"/>
        <w:tblLook w:val="04A0" w:firstRow="1" w:lastRow="0" w:firstColumn="1" w:lastColumn="0" w:noHBand="0" w:noVBand="1"/>
      </w:tblPr>
      <w:tblGrid>
        <w:gridCol w:w="1691"/>
        <w:gridCol w:w="1698"/>
        <w:gridCol w:w="1272"/>
        <w:gridCol w:w="2174"/>
        <w:gridCol w:w="1189"/>
        <w:gridCol w:w="1326"/>
      </w:tblGrid>
      <w:tr w:rsidR="0091640C" w14:paraId="1B2EA99D" w14:textId="77777777" w:rsidTr="0091640C">
        <w:trPr>
          <w:cantSplit/>
        </w:trPr>
        <w:tc>
          <w:tcPr>
            <w:tcW w:w="1691" w:type="dxa"/>
            <w:tcBorders>
              <w:top w:val="single" w:sz="4" w:space="0" w:color="auto"/>
              <w:left w:val="single" w:sz="4" w:space="0" w:color="auto"/>
              <w:bottom w:val="single" w:sz="4" w:space="0" w:color="auto"/>
              <w:right w:val="single" w:sz="4" w:space="0" w:color="auto"/>
            </w:tcBorders>
            <w:hideMark/>
          </w:tcPr>
          <w:p w14:paraId="45D26849" w14:textId="77777777" w:rsidR="0091640C" w:rsidRDefault="0091640C">
            <w:pPr>
              <w:jc w:val="center"/>
              <w:rPr>
                <w:b/>
                <w:sz w:val="22"/>
                <w:szCs w:val="22"/>
              </w:rPr>
            </w:pPr>
            <w:bookmarkStart w:id="9" w:name="OLE_LINK45"/>
            <w:bookmarkStart w:id="10" w:name="OLE_LINK46"/>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33F7A265" w14:textId="77777777" w:rsidR="0091640C" w:rsidRDefault="0091640C">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3E1DD4E2" w14:textId="77777777" w:rsidR="0091640C" w:rsidRDefault="0091640C">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197CB3ED" w14:textId="77777777" w:rsidR="0091640C" w:rsidRDefault="0091640C">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600F4C0F" w14:textId="77777777" w:rsidR="0091640C" w:rsidRDefault="0091640C">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45E5C7CC" w14:textId="77777777" w:rsidR="0091640C" w:rsidRDefault="0091640C">
            <w:pPr>
              <w:jc w:val="center"/>
              <w:rPr>
                <w:b/>
                <w:sz w:val="22"/>
                <w:szCs w:val="22"/>
              </w:rPr>
            </w:pPr>
            <w:r>
              <w:rPr>
                <w:b/>
                <w:sz w:val="22"/>
                <w:szCs w:val="22"/>
              </w:rPr>
              <w:t>FDR Adj. P-Value</w:t>
            </w:r>
          </w:p>
        </w:tc>
      </w:tr>
      <w:tr w:rsidR="0091640C" w14:paraId="32D3F007" w14:textId="77777777" w:rsidTr="0091640C">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682DB0F8" w14:textId="77777777" w:rsidR="0091640C" w:rsidRDefault="0091640C">
            <w:pPr>
              <w:jc w:val="center"/>
              <w:rPr>
                <w:sz w:val="22"/>
                <w:szCs w:val="22"/>
              </w:rPr>
            </w:pPr>
            <w:r>
              <w:rPr>
                <w:sz w:val="22"/>
                <w:szCs w:val="22"/>
              </w:rPr>
              <w:t>Simultaneous Time</w:t>
            </w:r>
          </w:p>
        </w:tc>
        <w:tc>
          <w:tcPr>
            <w:tcW w:w="1698" w:type="dxa"/>
            <w:tcBorders>
              <w:top w:val="single" w:sz="4" w:space="0" w:color="auto"/>
              <w:left w:val="single" w:sz="4" w:space="0" w:color="auto"/>
              <w:bottom w:val="single" w:sz="4" w:space="0" w:color="auto"/>
              <w:right w:val="single" w:sz="4" w:space="0" w:color="auto"/>
            </w:tcBorders>
            <w:hideMark/>
          </w:tcPr>
          <w:p w14:paraId="3BEAF821" w14:textId="77777777" w:rsidR="0091640C" w:rsidRDefault="0091640C">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403DE241" w14:textId="77777777" w:rsidR="0091640C" w:rsidRDefault="0091640C">
            <w:pPr>
              <w:jc w:val="center"/>
              <w:rPr>
                <w:sz w:val="22"/>
                <w:szCs w:val="22"/>
              </w:rPr>
            </w:pPr>
            <w:r>
              <w:rPr>
                <w:sz w:val="22"/>
                <w:szCs w:val="22"/>
              </w:rPr>
              <w:t>0.17</w:t>
            </w:r>
          </w:p>
        </w:tc>
        <w:tc>
          <w:tcPr>
            <w:tcW w:w="2174" w:type="dxa"/>
            <w:tcBorders>
              <w:top w:val="single" w:sz="4" w:space="0" w:color="auto"/>
              <w:left w:val="single" w:sz="4" w:space="0" w:color="auto"/>
              <w:bottom w:val="single" w:sz="4" w:space="0" w:color="auto"/>
              <w:right w:val="single" w:sz="4" w:space="0" w:color="auto"/>
            </w:tcBorders>
            <w:hideMark/>
          </w:tcPr>
          <w:p w14:paraId="211DB068" w14:textId="77777777" w:rsidR="0091640C" w:rsidRDefault="0091640C">
            <w:pPr>
              <w:jc w:val="center"/>
              <w:rPr>
                <w:rFonts w:eastAsiaTheme="minorHAnsi"/>
                <w:sz w:val="20"/>
                <w:szCs w:val="20"/>
              </w:rPr>
            </w:pPr>
            <w:r>
              <w:rPr>
                <w:rFonts w:eastAsiaTheme="minorHAnsi"/>
                <w:sz w:val="20"/>
                <w:szCs w:val="20"/>
              </w:rPr>
              <w:t>0.15 – 0.19</w:t>
            </w:r>
          </w:p>
        </w:tc>
        <w:tc>
          <w:tcPr>
            <w:tcW w:w="1189" w:type="dxa"/>
            <w:tcBorders>
              <w:top w:val="single" w:sz="4" w:space="0" w:color="auto"/>
              <w:left w:val="single" w:sz="4" w:space="0" w:color="auto"/>
              <w:bottom w:val="single" w:sz="4" w:space="0" w:color="auto"/>
              <w:right w:val="single" w:sz="4" w:space="0" w:color="auto"/>
            </w:tcBorders>
            <w:hideMark/>
          </w:tcPr>
          <w:p w14:paraId="0B0542A0" w14:textId="77777777" w:rsidR="0091640C" w:rsidRDefault="0091640C">
            <w:pPr>
              <w:jc w:val="center"/>
              <w:rPr>
                <w:rFonts w:eastAsiaTheme="minorHAnsi"/>
                <w:sz w:val="20"/>
                <w:szCs w:val="20"/>
              </w:rPr>
            </w:pPr>
            <w:r>
              <w:rPr>
                <w:rFonts w:eastAsiaTheme="minorHAnsi"/>
                <w:sz w:val="20"/>
                <w:szCs w:val="20"/>
              </w:rPr>
              <w:t>16.96</w:t>
            </w:r>
          </w:p>
        </w:tc>
        <w:tc>
          <w:tcPr>
            <w:tcW w:w="1326" w:type="dxa"/>
            <w:tcBorders>
              <w:top w:val="single" w:sz="4" w:space="0" w:color="auto"/>
              <w:left w:val="single" w:sz="4" w:space="0" w:color="auto"/>
              <w:bottom w:val="single" w:sz="4" w:space="0" w:color="auto"/>
              <w:right w:val="single" w:sz="4" w:space="0" w:color="auto"/>
            </w:tcBorders>
            <w:hideMark/>
          </w:tcPr>
          <w:p w14:paraId="63D9BA7B" w14:textId="77777777" w:rsidR="0091640C" w:rsidRDefault="0091640C">
            <w:pPr>
              <w:jc w:val="center"/>
              <w:rPr>
                <w:rFonts w:eastAsiaTheme="minorHAnsi"/>
                <w:sz w:val="20"/>
                <w:szCs w:val="20"/>
              </w:rPr>
            </w:pPr>
            <w:r>
              <w:rPr>
                <w:rFonts w:eastAsiaTheme="minorHAnsi"/>
                <w:sz w:val="20"/>
                <w:szCs w:val="20"/>
              </w:rPr>
              <w:t>&lt;0.001</w:t>
            </w:r>
          </w:p>
        </w:tc>
      </w:tr>
      <w:tr w:rsidR="0091640C" w14:paraId="36E8EB4B" w14:textId="77777777" w:rsidTr="009164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AC133D" w14:textId="77777777" w:rsidR="0091640C" w:rsidRDefault="009164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F6AC4B4" w14:textId="77777777" w:rsidR="0091640C" w:rsidRDefault="0091640C">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6E091A69" w14:textId="77777777" w:rsidR="0091640C" w:rsidRDefault="0091640C">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6E471312" w14:textId="77777777" w:rsidR="0091640C" w:rsidRDefault="0091640C">
            <w:pPr>
              <w:jc w:val="center"/>
              <w:rPr>
                <w:rFonts w:eastAsiaTheme="minorHAnsi"/>
                <w:sz w:val="20"/>
                <w:szCs w:val="20"/>
              </w:rPr>
            </w:pPr>
            <w:r>
              <w:rPr>
                <w:rFonts w:eastAsiaTheme="minorHAnsi"/>
                <w:sz w:val="20"/>
                <w:szCs w:val="20"/>
              </w:rPr>
              <w:t>-0.03 – 0.02</w:t>
            </w:r>
          </w:p>
        </w:tc>
        <w:tc>
          <w:tcPr>
            <w:tcW w:w="1189" w:type="dxa"/>
            <w:tcBorders>
              <w:top w:val="single" w:sz="4" w:space="0" w:color="auto"/>
              <w:left w:val="single" w:sz="4" w:space="0" w:color="auto"/>
              <w:bottom w:val="single" w:sz="4" w:space="0" w:color="auto"/>
              <w:right w:val="single" w:sz="4" w:space="0" w:color="auto"/>
            </w:tcBorders>
            <w:hideMark/>
          </w:tcPr>
          <w:p w14:paraId="37B38D27" w14:textId="77777777" w:rsidR="0091640C" w:rsidRDefault="0091640C">
            <w:pPr>
              <w:jc w:val="center"/>
              <w:rPr>
                <w:rFonts w:eastAsiaTheme="minorHAnsi"/>
                <w:sz w:val="20"/>
                <w:szCs w:val="20"/>
              </w:rPr>
            </w:pPr>
            <w:r>
              <w:rPr>
                <w:rFonts w:eastAsiaTheme="minorHAnsi"/>
                <w:sz w:val="20"/>
                <w:szCs w:val="20"/>
              </w:rPr>
              <w:t>-0.62</w:t>
            </w:r>
          </w:p>
        </w:tc>
        <w:tc>
          <w:tcPr>
            <w:tcW w:w="1326" w:type="dxa"/>
            <w:tcBorders>
              <w:top w:val="single" w:sz="4" w:space="0" w:color="auto"/>
              <w:left w:val="single" w:sz="4" w:space="0" w:color="auto"/>
              <w:bottom w:val="single" w:sz="4" w:space="0" w:color="auto"/>
              <w:right w:val="single" w:sz="4" w:space="0" w:color="auto"/>
            </w:tcBorders>
            <w:hideMark/>
          </w:tcPr>
          <w:p w14:paraId="7E3AF57E" w14:textId="77777777" w:rsidR="0091640C" w:rsidRDefault="0091640C">
            <w:pPr>
              <w:jc w:val="center"/>
              <w:rPr>
                <w:rFonts w:eastAsiaTheme="minorHAnsi"/>
                <w:sz w:val="20"/>
                <w:szCs w:val="20"/>
              </w:rPr>
            </w:pPr>
            <w:r>
              <w:rPr>
                <w:rFonts w:eastAsiaTheme="minorHAnsi"/>
                <w:sz w:val="20"/>
                <w:szCs w:val="20"/>
              </w:rPr>
              <w:t>0.74</w:t>
            </w:r>
          </w:p>
        </w:tc>
      </w:tr>
      <w:tr w:rsidR="0091640C" w14:paraId="339E26C8" w14:textId="77777777" w:rsidTr="009164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97744A" w14:textId="77777777" w:rsidR="0091640C" w:rsidRDefault="009164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D54FEC4" w14:textId="77777777" w:rsidR="0091640C" w:rsidRDefault="0091640C">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70BE94C5" w14:textId="77777777" w:rsidR="0091640C" w:rsidRDefault="0091640C">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5A5E353D" w14:textId="77777777" w:rsidR="0091640C" w:rsidRDefault="0091640C">
            <w:pPr>
              <w:jc w:val="center"/>
              <w:rPr>
                <w:rFonts w:eastAsiaTheme="minorHAnsi"/>
                <w:sz w:val="20"/>
                <w:szCs w:val="20"/>
              </w:rPr>
            </w:pPr>
            <w:r>
              <w:rPr>
                <w:rFonts w:eastAsiaTheme="minorHAnsi"/>
                <w:sz w:val="20"/>
                <w:szCs w:val="20"/>
              </w:rPr>
              <w:t>-0.05 – 0.02</w:t>
            </w:r>
          </w:p>
        </w:tc>
        <w:tc>
          <w:tcPr>
            <w:tcW w:w="1189" w:type="dxa"/>
            <w:tcBorders>
              <w:top w:val="single" w:sz="4" w:space="0" w:color="auto"/>
              <w:left w:val="single" w:sz="4" w:space="0" w:color="auto"/>
              <w:bottom w:val="single" w:sz="4" w:space="0" w:color="auto"/>
              <w:right w:val="single" w:sz="4" w:space="0" w:color="auto"/>
            </w:tcBorders>
            <w:hideMark/>
          </w:tcPr>
          <w:p w14:paraId="6B2D3FBF" w14:textId="77777777" w:rsidR="0091640C" w:rsidRDefault="0091640C">
            <w:pPr>
              <w:jc w:val="center"/>
              <w:rPr>
                <w:rFonts w:eastAsiaTheme="minorHAnsi"/>
                <w:sz w:val="20"/>
                <w:szCs w:val="20"/>
              </w:rPr>
            </w:pPr>
            <w:r>
              <w:rPr>
                <w:rFonts w:eastAsiaTheme="minorHAnsi"/>
                <w:sz w:val="20"/>
                <w:szCs w:val="20"/>
              </w:rPr>
              <w:t>-1.03</w:t>
            </w:r>
          </w:p>
        </w:tc>
        <w:tc>
          <w:tcPr>
            <w:tcW w:w="1326" w:type="dxa"/>
            <w:tcBorders>
              <w:top w:val="single" w:sz="4" w:space="0" w:color="auto"/>
              <w:left w:val="single" w:sz="4" w:space="0" w:color="auto"/>
              <w:bottom w:val="single" w:sz="4" w:space="0" w:color="auto"/>
              <w:right w:val="single" w:sz="4" w:space="0" w:color="auto"/>
            </w:tcBorders>
            <w:hideMark/>
          </w:tcPr>
          <w:p w14:paraId="41F37361" w14:textId="77777777" w:rsidR="0091640C" w:rsidRDefault="0091640C">
            <w:pPr>
              <w:jc w:val="center"/>
              <w:rPr>
                <w:rFonts w:eastAsiaTheme="minorHAnsi"/>
                <w:sz w:val="20"/>
                <w:szCs w:val="20"/>
              </w:rPr>
            </w:pPr>
            <w:r>
              <w:rPr>
                <w:rFonts w:eastAsiaTheme="minorHAnsi"/>
                <w:sz w:val="20"/>
                <w:szCs w:val="20"/>
              </w:rPr>
              <w:t>0.61</w:t>
            </w:r>
          </w:p>
        </w:tc>
      </w:tr>
      <w:tr w:rsidR="0091640C" w14:paraId="2A7D5E31" w14:textId="77777777" w:rsidTr="009164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4298A0" w14:textId="77777777" w:rsidR="0091640C" w:rsidRDefault="009164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6E62762" w14:textId="77777777" w:rsidR="0091640C" w:rsidRDefault="0091640C">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7681E511" w14:textId="77777777" w:rsidR="0091640C" w:rsidRDefault="0091640C">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703DB0CA" w14:textId="77777777" w:rsidR="0091640C" w:rsidRDefault="0091640C">
            <w:pPr>
              <w:jc w:val="center"/>
              <w:rPr>
                <w:rFonts w:eastAsiaTheme="minorHAnsi"/>
                <w:sz w:val="20"/>
                <w:szCs w:val="20"/>
              </w:rPr>
            </w:pPr>
            <w:r>
              <w:rPr>
                <w:rFonts w:eastAsiaTheme="minorHAnsi"/>
                <w:sz w:val="20"/>
                <w:szCs w:val="20"/>
              </w:rPr>
              <w:t>-0.07 – 0.03</w:t>
            </w:r>
          </w:p>
        </w:tc>
        <w:tc>
          <w:tcPr>
            <w:tcW w:w="1189" w:type="dxa"/>
            <w:tcBorders>
              <w:top w:val="single" w:sz="4" w:space="0" w:color="auto"/>
              <w:left w:val="single" w:sz="4" w:space="0" w:color="auto"/>
              <w:bottom w:val="single" w:sz="4" w:space="0" w:color="auto"/>
              <w:right w:val="single" w:sz="4" w:space="0" w:color="auto"/>
            </w:tcBorders>
            <w:hideMark/>
          </w:tcPr>
          <w:p w14:paraId="09B419B7" w14:textId="77777777" w:rsidR="0091640C" w:rsidRDefault="0091640C">
            <w:pPr>
              <w:jc w:val="center"/>
              <w:rPr>
                <w:rFonts w:eastAsiaTheme="minorHAnsi"/>
                <w:sz w:val="20"/>
                <w:szCs w:val="20"/>
              </w:rPr>
            </w:pPr>
            <w:r>
              <w:rPr>
                <w:rFonts w:eastAsiaTheme="minorHAnsi"/>
                <w:sz w:val="20"/>
                <w:szCs w:val="20"/>
              </w:rPr>
              <w:t>-0.79</w:t>
            </w:r>
          </w:p>
        </w:tc>
        <w:tc>
          <w:tcPr>
            <w:tcW w:w="1326" w:type="dxa"/>
            <w:tcBorders>
              <w:top w:val="single" w:sz="4" w:space="0" w:color="auto"/>
              <w:left w:val="single" w:sz="4" w:space="0" w:color="auto"/>
              <w:bottom w:val="single" w:sz="4" w:space="0" w:color="auto"/>
              <w:right w:val="single" w:sz="4" w:space="0" w:color="auto"/>
            </w:tcBorders>
            <w:hideMark/>
          </w:tcPr>
          <w:p w14:paraId="5D4B3D59" w14:textId="77777777" w:rsidR="0091640C" w:rsidRDefault="0091640C">
            <w:pPr>
              <w:jc w:val="center"/>
              <w:rPr>
                <w:rFonts w:eastAsiaTheme="minorHAnsi"/>
                <w:sz w:val="20"/>
                <w:szCs w:val="20"/>
              </w:rPr>
            </w:pPr>
            <w:r>
              <w:rPr>
                <w:rFonts w:eastAsiaTheme="minorHAnsi"/>
                <w:sz w:val="20"/>
                <w:szCs w:val="20"/>
              </w:rPr>
              <w:t>0.72</w:t>
            </w:r>
          </w:p>
        </w:tc>
        <w:bookmarkEnd w:id="9"/>
        <w:bookmarkEnd w:id="10"/>
      </w:tr>
    </w:tbl>
    <w:p w14:paraId="237D0DBE" w14:textId="6A85F220" w:rsidR="00616B61" w:rsidRPr="00616B61" w:rsidRDefault="00616B61" w:rsidP="00616B61"/>
    <w:p w14:paraId="0F84E846" w14:textId="77777777" w:rsidR="00616B61" w:rsidRPr="00616B61" w:rsidRDefault="00616B61" w:rsidP="00616B61"/>
    <w:p w14:paraId="78CF8C62" w14:textId="6BEBDBF2" w:rsidR="00616B61" w:rsidRPr="00616B61" w:rsidRDefault="00616B61" w:rsidP="00616B61"/>
    <w:p w14:paraId="4D498C54" w14:textId="60E7B7CD" w:rsidR="00616B61" w:rsidRPr="00616B61" w:rsidRDefault="00616B61" w:rsidP="00616B61"/>
    <w:p w14:paraId="19994EC1" w14:textId="77777777" w:rsidR="00616B61" w:rsidRPr="00616B61" w:rsidRDefault="00616B61" w:rsidP="00616B61"/>
    <w:p w14:paraId="296F0C98" w14:textId="77777777" w:rsidR="00616B61" w:rsidRPr="00616B61" w:rsidRDefault="00616B61" w:rsidP="00616B61"/>
    <w:p w14:paraId="2442EBD4" w14:textId="2357E840" w:rsidR="00616B61" w:rsidRPr="00616B61" w:rsidRDefault="00616B61" w:rsidP="00616B61"/>
    <w:p w14:paraId="2A1B83FF" w14:textId="101EB20B" w:rsidR="000C25AF" w:rsidRDefault="007C3A3F" w:rsidP="000C25AF">
      <w:r>
        <w:rPr>
          <w:rFonts w:ascii="Times New Roman" w:hAnsi="Times New Roman" w:cs="Times New Roman"/>
          <w:noProof/>
        </w:rPr>
        <w:lastRenderedPageBreak/>
        <mc:AlternateContent>
          <mc:Choice Requires="wps">
            <w:drawing>
              <wp:anchor distT="45720" distB="45720" distL="114300" distR="114300" simplePos="0" relativeHeight="251672576" behindDoc="0" locked="0" layoutInCell="1" allowOverlap="1" wp14:anchorId="0EE6912C" wp14:editId="3EDBD7FC">
                <wp:simplePos x="0" y="0"/>
                <wp:positionH relativeFrom="margin">
                  <wp:posOffset>43180</wp:posOffset>
                </wp:positionH>
                <wp:positionV relativeFrom="page">
                  <wp:posOffset>5932170</wp:posOffset>
                </wp:positionV>
                <wp:extent cx="6879590" cy="554990"/>
                <wp:effectExtent l="0" t="0" r="16510" b="1651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9590" cy="554990"/>
                        </a:xfrm>
                        <a:prstGeom prst="rect">
                          <a:avLst/>
                        </a:prstGeom>
                        <a:solidFill>
                          <a:srgbClr val="FFFFFF"/>
                        </a:solidFill>
                        <a:ln w="12700">
                          <a:solidFill>
                            <a:srgbClr val="000000"/>
                          </a:solidFill>
                          <a:miter lim="800000"/>
                          <a:headEnd/>
                          <a:tailEnd/>
                        </a:ln>
                      </wps:spPr>
                      <wps:txbx>
                        <w:txbxContent>
                          <w:p w14:paraId="3F66BBC4" w14:textId="27E3481D" w:rsidR="00510736" w:rsidRPr="007C3A3F" w:rsidRDefault="00510736" w:rsidP="001A1CF3">
                            <w:r w:rsidRPr="007C3A3F">
                              <w:rPr>
                                <w:b/>
                              </w:rPr>
                              <w:t xml:space="preserve">Supplemental Figure 5. Effect of Sleep on Preferred Magnitude. </w:t>
                            </w:r>
                            <w:r w:rsidRPr="007C3A3F">
                              <w:t>Preferred magnitude is the intensity, or magnitude of accelerations of the preferred limb, in gravitational units.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6912C" id="Text Box 10" o:spid="_x0000_s1030" type="#_x0000_t202" style="position:absolute;margin-left:3.4pt;margin-top:467.1pt;width:541.7pt;height:43.7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" strokeweight="1pt">
                <v:textbox>
                  <w:txbxContent>
                    <w:p w14:paraId="3F66BBC4" w14:textId="27E3481D" w:rsidR="00510736" w:rsidRPr="007C3A3F" w:rsidRDefault="00510736" w:rsidP="001A1CF3">
                      <w:r w:rsidRPr="007C3A3F">
                        <w:rPr>
                          <w:b/>
                        </w:rPr>
                        <w:t xml:space="preserve">Supplemental Figure 5. Effect of Sleep on Preferred Magnitude. </w:t>
                      </w:r>
                      <w:r w:rsidRPr="007C3A3F">
                        <w:t>Preferred magnitude is the intensity, or magnitude of accelerations of the preferred limb, in gravitational units.</w:t>
                      </w:r>
                    </w:p>
                  </w:txbxContent>
                </v:textbox>
                <w10:wrap type="square" anchorx="margin" anchory="page"/>
              </v:shape>
            </w:pict>
          </mc:Fallback>
        </mc:AlternateContent>
      </w:r>
      <w:r>
        <w:rPr>
          <w:noProof/>
        </w:rPr>
        <w:drawing>
          <wp:anchor distT="0" distB="0" distL="114300" distR="114300" simplePos="0" relativeHeight="251723776" behindDoc="0" locked="0" layoutInCell="1" allowOverlap="1" wp14:anchorId="6AB15EFF" wp14:editId="5E0F7CF8">
            <wp:simplePos x="0" y="0"/>
            <wp:positionH relativeFrom="column">
              <wp:posOffset>67310</wp:posOffset>
            </wp:positionH>
            <wp:positionV relativeFrom="paragraph">
              <wp:posOffset>228600</wp:posOffset>
            </wp:positionV>
            <wp:extent cx="6858000" cy="5241290"/>
            <wp:effectExtent l="19050" t="19050" r="19050" b="16510"/>
            <wp:wrapSquare wrapText="bothSides"/>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7CA3A4C6" w14:textId="663B6857" w:rsidR="000C25AF" w:rsidRPr="000C25AF" w:rsidRDefault="000C25AF" w:rsidP="000C25AF">
      <w:pPr>
        <w:tabs>
          <w:tab w:val="left" w:pos="4760"/>
        </w:tabs>
      </w:pPr>
      <w:r>
        <w:tab/>
      </w:r>
    </w:p>
    <w:p w14:paraId="2CF549A6" w14:textId="77777777" w:rsidR="001E2837" w:rsidRDefault="001E2837" w:rsidP="000C25AF">
      <w:pPr>
        <w:tabs>
          <w:tab w:val="left" w:pos="4760"/>
        </w:tabs>
      </w:pPr>
    </w:p>
    <w:p w14:paraId="591739BF" w14:textId="557A24D3" w:rsidR="001E2837" w:rsidRDefault="001E2837" w:rsidP="001E2837"/>
    <w:p w14:paraId="6B0F496C" w14:textId="2D1E342F" w:rsidR="005B7050" w:rsidRDefault="00152CB2" w:rsidP="007C3A3F">
      <w:pPr>
        <w:jc w:val="center"/>
      </w:pPr>
      <w:r>
        <w:t>Supplemental Table 6</w:t>
      </w:r>
      <w:r w:rsidR="007C3A3F">
        <w:t>. Linear Mixed Effects Regression Results for Preferred Magnitude</w:t>
      </w:r>
      <w:r w:rsidR="001E2837">
        <w:tab/>
      </w:r>
    </w:p>
    <w:tbl>
      <w:tblPr>
        <w:tblStyle w:val="TableGrid"/>
        <w:tblpPr w:leftFromText="180" w:rightFromText="180" w:vertAnchor="text" w:horzAnchor="page" w:tblpX="1390" w:tblpY="181"/>
        <w:tblW w:w="0" w:type="auto"/>
        <w:tblInd w:w="0" w:type="dxa"/>
        <w:tblLook w:val="04A0" w:firstRow="1" w:lastRow="0" w:firstColumn="1" w:lastColumn="0" w:noHBand="0" w:noVBand="1"/>
      </w:tblPr>
      <w:tblGrid>
        <w:gridCol w:w="1691"/>
        <w:gridCol w:w="1698"/>
        <w:gridCol w:w="1272"/>
        <w:gridCol w:w="2174"/>
        <w:gridCol w:w="1189"/>
        <w:gridCol w:w="1326"/>
      </w:tblGrid>
      <w:tr w:rsidR="007C3A3F" w14:paraId="1353A76A" w14:textId="77777777" w:rsidTr="007C3A3F">
        <w:trPr>
          <w:cantSplit/>
        </w:trPr>
        <w:tc>
          <w:tcPr>
            <w:tcW w:w="1691" w:type="dxa"/>
            <w:tcBorders>
              <w:top w:val="single" w:sz="4" w:space="0" w:color="auto"/>
              <w:left w:val="single" w:sz="4" w:space="0" w:color="auto"/>
              <w:bottom w:val="single" w:sz="4" w:space="0" w:color="auto"/>
              <w:right w:val="single" w:sz="4" w:space="0" w:color="auto"/>
            </w:tcBorders>
            <w:hideMark/>
          </w:tcPr>
          <w:p w14:paraId="122569C9" w14:textId="77777777" w:rsidR="007C3A3F" w:rsidRDefault="007C3A3F" w:rsidP="007C3A3F">
            <w:pPr>
              <w:jc w:val="center"/>
              <w:rPr>
                <w:b/>
                <w:sz w:val="22"/>
                <w:szCs w:val="22"/>
              </w:rPr>
            </w:pPr>
            <w:bookmarkStart w:id="11" w:name="OLE_LINK47"/>
            <w:bookmarkStart w:id="12" w:name="OLE_LINK48"/>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40580BA7" w14:textId="77777777" w:rsidR="007C3A3F" w:rsidRDefault="007C3A3F" w:rsidP="007C3A3F">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0CC3D206" w14:textId="77777777" w:rsidR="007C3A3F" w:rsidRDefault="007C3A3F" w:rsidP="007C3A3F">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4F5CE72D" w14:textId="77777777" w:rsidR="007C3A3F" w:rsidRDefault="007C3A3F" w:rsidP="007C3A3F">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3A1D8FA0" w14:textId="77777777" w:rsidR="007C3A3F" w:rsidRDefault="007C3A3F" w:rsidP="007C3A3F">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1B1BC4A5" w14:textId="77777777" w:rsidR="007C3A3F" w:rsidRDefault="007C3A3F" w:rsidP="007C3A3F">
            <w:pPr>
              <w:jc w:val="center"/>
              <w:rPr>
                <w:b/>
                <w:sz w:val="22"/>
                <w:szCs w:val="22"/>
              </w:rPr>
            </w:pPr>
            <w:r>
              <w:rPr>
                <w:b/>
                <w:sz w:val="22"/>
                <w:szCs w:val="22"/>
              </w:rPr>
              <w:t>FDR Adj. P-Value</w:t>
            </w:r>
          </w:p>
        </w:tc>
      </w:tr>
      <w:tr w:rsidR="007C3A3F" w14:paraId="0C027A09" w14:textId="77777777" w:rsidTr="007C3A3F">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0B4A4D33" w14:textId="77777777" w:rsidR="007C3A3F" w:rsidRDefault="007C3A3F" w:rsidP="007C3A3F">
            <w:pPr>
              <w:jc w:val="center"/>
              <w:rPr>
                <w:sz w:val="22"/>
                <w:szCs w:val="22"/>
              </w:rPr>
            </w:pPr>
            <w:r>
              <w:rPr>
                <w:sz w:val="22"/>
                <w:szCs w:val="22"/>
              </w:rPr>
              <w:t>Preferred Magnitude</w:t>
            </w:r>
          </w:p>
        </w:tc>
        <w:tc>
          <w:tcPr>
            <w:tcW w:w="1698" w:type="dxa"/>
            <w:tcBorders>
              <w:top w:val="single" w:sz="4" w:space="0" w:color="auto"/>
              <w:left w:val="single" w:sz="4" w:space="0" w:color="auto"/>
              <w:bottom w:val="single" w:sz="4" w:space="0" w:color="auto"/>
              <w:right w:val="single" w:sz="4" w:space="0" w:color="auto"/>
            </w:tcBorders>
            <w:hideMark/>
          </w:tcPr>
          <w:p w14:paraId="3C806024" w14:textId="77777777" w:rsidR="007C3A3F" w:rsidRDefault="007C3A3F" w:rsidP="007C3A3F">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23F50AEA" w14:textId="77777777" w:rsidR="007C3A3F" w:rsidRDefault="007C3A3F" w:rsidP="007C3A3F">
            <w:pPr>
              <w:jc w:val="center"/>
              <w:rPr>
                <w:sz w:val="22"/>
                <w:szCs w:val="22"/>
              </w:rPr>
            </w:pPr>
            <w:r>
              <w:rPr>
                <w:sz w:val="22"/>
                <w:szCs w:val="22"/>
              </w:rPr>
              <w:t>0.0002</w:t>
            </w:r>
          </w:p>
        </w:tc>
        <w:tc>
          <w:tcPr>
            <w:tcW w:w="2174" w:type="dxa"/>
            <w:tcBorders>
              <w:top w:val="single" w:sz="4" w:space="0" w:color="auto"/>
              <w:left w:val="single" w:sz="4" w:space="0" w:color="auto"/>
              <w:bottom w:val="single" w:sz="4" w:space="0" w:color="auto"/>
              <w:right w:val="single" w:sz="4" w:space="0" w:color="auto"/>
            </w:tcBorders>
            <w:hideMark/>
          </w:tcPr>
          <w:p w14:paraId="0AB07194" w14:textId="77777777" w:rsidR="007C3A3F" w:rsidRDefault="007C3A3F" w:rsidP="007C3A3F">
            <w:pPr>
              <w:jc w:val="center"/>
              <w:rPr>
                <w:rFonts w:eastAsiaTheme="minorHAnsi"/>
                <w:sz w:val="20"/>
                <w:szCs w:val="20"/>
              </w:rPr>
            </w:pPr>
            <w:r>
              <w:rPr>
                <w:rFonts w:eastAsiaTheme="minorHAnsi"/>
                <w:sz w:val="20"/>
                <w:szCs w:val="20"/>
              </w:rPr>
              <w:t>-0.001 - -0.0002</w:t>
            </w:r>
          </w:p>
        </w:tc>
        <w:tc>
          <w:tcPr>
            <w:tcW w:w="1189" w:type="dxa"/>
            <w:tcBorders>
              <w:top w:val="single" w:sz="4" w:space="0" w:color="auto"/>
              <w:left w:val="single" w:sz="4" w:space="0" w:color="auto"/>
              <w:bottom w:val="single" w:sz="4" w:space="0" w:color="auto"/>
              <w:right w:val="single" w:sz="4" w:space="0" w:color="auto"/>
            </w:tcBorders>
            <w:hideMark/>
          </w:tcPr>
          <w:p w14:paraId="2E01E194" w14:textId="77777777" w:rsidR="007C3A3F" w:rsidRDefault="007C3A3F" w:rsidP="007C3A3F">
            <w:pPr>
              <w:jc w:val="center"/>
              <w:rPr>
                <w:rFonts w:eastAsiaTheme="minorHAnsi"/>
                <w:sz w:val="20"/>
                <w:szCs w:val="20"/>
              </w:rPr>
            </w:pPr>
            <w:r>
              <w:rPr>
                <w:rFonts w:eastAsiaTheme="minorHAnsi"/>
                <w:sz w:val="20"/>
                <w:szCs w:val="20"/>
              </w:rPr>
              <w:t>3.31</w:t>
            </w:r>
          </w:p>
        </w:tc>
        <w:tc>
          <w:tcPr>
            <w:tcW w:w="1326" w:type="dxa"/>
            <w:tcBorders>
              <w:top w:val="single" w:sz="4" w:space="0" w:color="auto"/>
              <w:left w:val="single" w:sz="4" w:space="0" w:color="auto"/>
              <w:bottom w:val="single" w:sz="4" w:space="0" w:color="auto"/>
              <w:right w:val="single" w:sz="4" w:space="0" w:color="auto"/>
            </w:tcBorders>
            <w:hideMark/>
          </w:tcPr>
          <w:p w14:paraId="1937C80E" w14:textId="77777777" w:rsidR="007C3A3F" w:rsidRDefault="007C3A3F" w:rsidP="007C3A3F">
            <w:pPr>
              <w:jc w:val="center"/>
              <w:rPr>
                <w:rFonts w:eastAsiaTheme="minorHAnsi"/>
                <w:sz w:val="20"/>
                <w:szCs w:val="20"/>
              </w:rPr>
            </w:pPr>
            <w:r>
              <w:rPr>
                <w:rFonts w:eastAsiaTheme="minorHAnsi"/>
                <w:sz w:val="20"/>
                <w:szCs w:val="20"/>
              </w:rPr>
              <w:t>0.01</w:t>
            </w:r>
          </w:p>
        </w:tc>
      </w:tr>
      <w:tr w:rsidR="007C3A3F" w14:paraId="57947C9B" w14:textId="77777777" w:rsidTr="007C3A3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10608B" w14:textId="77777777" w:rsidR="007C3A3F" w:rsidRDefault="007C3A3F" w:rsidP="007C3A3F">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D5493F4" w14:textId="77777777" w:rsidR="007C3A3F" w:rsidRDefault="007C3A3F" w:rsidP="007C3A3F">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40BCE137" w14:textId="77777777" w:rsidR="007C3A3F" w:rsidRDefault="007C3A3F" w:rsidP="007C3A3F">
            <w:pPr>
              <w:jc w:val="center"/>
              <w:rPr>
                <w:sz w:val="22"/>
                <w:szCs w:val="22"/>
              </w:rPr>
            </w:pPr>
            <w:r>
              <w:rPr>
                <w:sz w:val="22"/>
                <w:szCs w:val="22"/>
              </w:rPr>
              <w:t>-0.00003</w:t>
            </w:r>
          </w:p>
        </w:tc>
        <w:tc>
          <w:tcPr>
            <w:tcW w:w="2174" w:type="dxa"/>
            <w:tcBorders>
              <w:top w:val="single" w:sz="4" w:space="0" w:color="auto"/>
              <w:left w:val="single" w:sz="4" w:space="0" w:color="auto"/>
              <w:bottom w:val="single" w:sz="4" w:space="0" w:color="auto"/>
              <w:right w:val="single" w:sz="4" w:space="0" w:color="auto"/>
            </w:tcBorders>
            <w:hideMark/>
          </w:tcPr>
          <w:p w14:paraId="2918D233" w14:textId="77777777" w:rsidR="007C3A3F" w:rsidRDefault="007C3A3F" w:rsidP="007C3A3F">
            <w:pPr>
              <w:jc w:val="center"/>
              <w:rPr>
                <w:rFonts w:eastAsiaTheme="minorHAnsi"/>
                <w:sz w:val="20"/>
                <w:szCs w:val="20"/>
              </w:rPr>
            </w:pPr>
            <w:r>
              <w:rPr>
                <w:rFonts w:eastAsiaTheme="minorHAnsi"/>
                <w:sz w:val="20"/>
                <w:szCs w:val="20"/>
              </w:rPr>
              <w:t>-0.0003 – 0.0004</w:t>
            </w:r>
          </w:p>
        </w:tc>
        <w:tc>
          <w:tcPr>
            <w:tcW w:w="1189" w:type="dxa"/>
            <w:tcBorders>
              <w:top w:val="single" w:sz="4" w:space="0" w:color="auto"/>
              <w:left w:val="single" w:sz="4" w:space="0" w:color="auto"/>
              <w:bottom w:val="single" w:sz="4" w:space="0" w:color="auto"/>
              <w:right w:val="single" w:sz="4" w:space="0" w:color="auto"/>
            </w:tcBorders>
            <w:hideMark/>
          </w:tcPr>
          <w:p w14:paraId="3844B27D" w14:textId="77777777" w:rsidR="007C3A3F" w:rsidRDefault="007C3A3F" w:rsidP="007C3A3F">
            <w:pPr>
              <w:jc w:val="center"/>
              <w:rPr>
                <w:rFonts w:eastAsiaTheme="minorHAnsi"/>
                <w:sz w:val="20"/>
                <w:szCs w:val="20"/>
              </w:rPr>
            </w:pPr>
            <w:r>
              <w:rPr>
                <w:rFonts w:eastAsiaTheme="minorHAnsi"/>
                <w:sz w:val="20"/>
                <w:szCs w:val="20"/>
              </w:rPr>
              <w:t>-0.40</w:t>
            </w:r>
          </w:p>
        </w:tc>
        <w:tc>
          <w:tcPr>
            <w:tcW w:w="1326" w:type="dxa"/>
            <w:tcBorders>
              <w:top w:val="single" w:sz="4" w:space="0" w:color="auto"/>
              <w:left w:val="single" w:sz="4" w:space="0" w:color="auto"/>
              <w:bottom w:val="single" w:sz="4" w:space="0" w:color="auto"/>
              <w:right w:val="single" w:sz="4" w:space="0" w:color="auto"/>
            </w:tcBorders>
            <w:hideMark/>
          </w:tcPr>
          <w:p w14:paraId="3E803595" w14:textId="77777777" w:rsidR="007C3A3F" w:rsidRDefault="007C3A3F" w:rsidP="007C3A3F">
            <w:pPr>
              <w:jc w:val="center"/>
              <w:rPr>
                <w:rFonts w:eastAsiaTheme="minorHAnsi"/>
                <w:sz w:val="20"/>
                <w:szCs w:val="20"/>
              </w:rPr>
            </w:pPr>
            <w:r>
              <w:rPr>
                <w:rFonts w:eastAsiaTheme="minorHAnsi"/>
                <w:sz w:val="20"/>
                <w:szCs w:val="20"/>
              </w:rPr>
              <w:t>0.82</w:t>
            </w:r>
          </w:p>
        </w:tc>
      </w:tr>
      <w:tr w:rsidR="007C3A3F" w14:paraId="4BAE6AE8" w14:textId="77777777" w:rsidTr="007C3A3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7D1A3A" w14:textId="77777777" w:rsidR="007C3A3F" w:rsidRDefault="007C3A3F" w:rsidP="007C3A3F">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38640DB2" w14:textId="77777777" w:rsidR="007C3A3F" w:rsidRDefault="007C3A3F" w:rsidP="007C3A3F">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716E2B6B" w14:textId="77777777" w:rsidR="007C3A3F" w:rsidRDefault="007C3A3F" w:rsidP="007C3A3F">
            <w:pPr>
              <w:jc w:val="center"/>
              <w:rPr>
                <w:sz w:val="22"/>
                <w:szCs w:val="22"/>
              </w:rPr>
            </w:pPr>
            <w:r>
              <w:rPr>
                <w:sz w:val="22"/>
                <w:szCs w:val="22"/>
              </w:rPr>
              <w:t>-0.000008</w:t>
            </w:r>
          </w:p>
        </w:tc>
        <w:tc>
          <w:tcPr>
            <w:tcW w:w="2174" w:type="dxa"/>
            <w:tcBorders>
              <w:top w:val="single" w:sz="4" w:space="0" w:color="auto"/>
              <w:left w:val="single" w:sz="4" w:space="0" w:color="auto"/>
              <w:bottom w:val="single" w:sz="4" w:space="0" w:color="auto"/>
              <w:right w:val="single" w:sz="4" w:space="0" w:color="auto"/>
            </w:tcBorders>
            <w:hideMark/>
          </w:tcPr>
          <w:p w14:paraId="2A84AC32" w14:textId="77777777" w:rsidR="007C3A3F" w:rsidRDefault="007C3A3F" w:rsidP="007C3A3F">
            <w:pPr>
              <w:jc w:val="center"/>
              <w:rPr>
                <w:rFonts w:eastAsiaTheme="minorHAnsi"/>
                <w:sz w:val="20"/>
                <w:szCs w:val="20"/>
              </w:rPr>
            </w:pPr>
            <w:r>
              <w:rPr>
                <w:rFonts w:eastAsiaTheme="minorHAnsi"/>
                <w:sz w:val="20"/>
                <w:szCs w:val="20"/>
              </w:rPr>
              <w:t>-0.0003 – 0.001</w:t>
            </w:r>
          </w:p>
        </w:tc>
        <w:tc>
          <w:tcPr>
            <w:tcW w:w="1189" w:type="dxa"/>
            <w:tcBorders>
              <w:top w:val="single" w:sz="4" w:space="0" w:color="auto"/>
              <w:left w:val="single" w:sz="4" w:space="0" w:color="auto"/>
              <w:bottom w:val="single" w:sz="4" w:space="0" w:color="auto"/>
              <w:right w:val="single" w:sz="4" w:space="0" w:color="auto"/>
            </w:tcBorders>
            <w:hideMark/>
          </w:tcPr>
          <w:p w14:paraId="3ECECB9D" w14:textId="77777777" w:rsidR="007C3A3F" w:rsidRDefault="007C3A3F" w:rsidP="007C3A3F">
            <w:pPr>
              <w:jc w:val="center"/>
              <w:rPr>
                <w:rFonts w:eastAsiaTheme="minorHAnsi"/>
                <w:sz w:val="20"/>
                <w:szCs w:val="20"/>
              </w:rPr>
            </w:pPr>
            <w:r>
              <w:rPr>
                <w:rFonts w:eastAsiaTheme="minorHAnsi"/>
                <w:sz w:val="20"/>
                <w:szCs w:val="20"/>
              </w:rPr>
              <w:t>-0.07</w:t>
            </w:r>
          </w:p>
        </w:tc>
        <w:tc>
          <w:tcPr>
            <w:tcW w:w="1326" w:type="dxa"/>
            <w:tcBorders>
              <w:top w:val="single" w:sz="4" w:space="0" w:color="auto"/>
              <w:left w:val="single" w:sz="4" w:space="0" w:color="auto"/>
              <w:bottom w:val="single" w:sz="4" w:space="0" w:color="auto"/>
              <w:right w:val="single" w:sz="4" w:space="0" w:color="auto"/>
            </w:tcBorders>
            <w:hideMark/>
          </w:tcPr>
          <w:p w14:paraId="1E660A86" w14:textId="77777777" w:rsidR="007C3A3F" w:rsidRDefault="007C3A3F" w:rsidP="007C3A3F">
            <w:pPr>
              <w:jc w:val="center"/>
              <w:rPr>
                <w:rFonts w:eastAsiaTheme="minorHAnsi"/>
                <w:sz w:val="20"/>
                <w:szCs w:val="20"/>
              </w:rPr>
            </w:pPr>
            <w:r>
              <w:rPr>
                <w:rFonts w:eastAsiaTheme="minorHAnsi"/>
                <w:sz w:val="20"/>
                <w:szCs w:val="20"/>
              </w:rPr>
              <w:t>0.95</w:t>
            </w:r>
          </w:p>
        </w:tc>
      </w:tr>
      <w:tr w:rsidR="007C3A3F" w14:paraId="5341B328" w14:textId="77777777" w:rsidTr="007C3A3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4810E8" w14:textId="77777777" w:rsidR="007C3A3F" w:rsidRDefault="007C3A3F" w:rsidP="007C3A3F">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0BD9130" w14:textId="77777777" w:rsidR="007C3A3F" w:rsidRDefault="007C3A3F" w:rsidP="007C3A3F">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1377B07D" w14:textId="77777777" w:rsidR="007C3A3F" w:rsidRDefault="007C3A3F" w:rsidP="007C3A3F">
            <w:pPr>
              <w:jc w:val="center"/>
              <w:rPr>
                <w:sz w:val="22"/>
                <w:szCs w:val="22"/>
              </w:rPr>
            </w:pPr>
            <w:r>
              <w:rPr>
                <w:sz w:val="22"/>
                <w:szCs w:val="22"/>
              </w:rPr>
              <w:t>-0.0001</w:t>
            </w:r>
          </w:p>
        </w:tc>
        <w:tc>
          <w:tcPr>
            <w:tcW w:w="2174" w:type="dxa"/>
            <w:tcBorders>
              <w:top w:val="single" w:sz="4" w:space="0" w:color="auto"/>
              <w:left w:val="single" w:sz="4" w:space="0" w:color="auto"/>
              <w:bottom w:val="single" w:sz="4" w:space="0" w:color="auto"/>
              <w:right w:val="single" w:sz="4" w:space="0" w:color="auto"/>
            </w:tcBorders>
            <w:hideMark/>
          </w:tcPr>
          <w:p w14:paraId="71BA5AE9" w14:textId="77777777" w:rsidR="007C3A3F" w:rsidRDefault="007C3A3F" w:rsidP="007C3A3F">
            <w:pPr>
              <w:jc w:val="center"/>
              <w:rPr>
                <w:rFonts w:eastAsiaTheme="minorHAnsi"/>
                <w:sz w:val="20"/>
                <w:szCs w:val="20"/>
              </w:rPr>
            </w:pPr>
            <w:r>
              <w:rPr>
                <w:rFonts w:eastAsiaTheme="minorHAnsi"/>
                <w:sz w:val="20"/>
                <w:szCs w:val="20"/>
              </w:rPr>
              <w:t>-0.001 – 0.001</w:t>
            </w:r>
          </w:p>
        </w:tc>
        <w:tc>
          <w:tcPr>
            <w:tcW w:w="1189" w:type="dxa"/>
            <w:tcBorders>
              <w:top w:val="single" w:sz="4" w:space="0" w:color="auto"/>
              <w:left w:val="single" w:sz="4" w:space="0" w:color="auto"/>
              <w:bottom w:val="single" w:sz="4" w:space="0" w:color="auto"/>
              <w:right w:val="single" w:sz="4" w:space="0" w:color="auto"/>
            </w:tcBorders>
            <w:hideMark/>
          </w:tcPr>
          <w:p w14:paraId="153EA2FE" w14:textId="77777777" w:rsidR="007C3A3F" w:rsidRDefault="007C3A3F" w:rsidP="007C3A3F">
            <w:pPr>
              <w:jc w:val="center"/>
              <w:rPr>
                <w:rFonts w:eastAsiaTheme="minorHAnsi"/>
                <w:sz w:val="20"/>
                <w:szCs w:val="20"/>
              </w:rPr>
            </w:pPr>
            <w:r>
              <w:rPr>
                <w:rFonts w:eastAsiaTheme="minorHAnsi"/>
                <w:sz w:val="20"/>
                <w:szCs w:val="20"/>
              </w:rPr>
              <w:t>-0.88</w:t>
            </w:r>
          </w:p>
        </w:tc>
        <w:tc>
          <w:tcPr>
            <w:tcW w:w="1326" w:type="dxa"/>
            <w:tcBorders>
              <w:top w:val="single" w:sz="4" w:space="0" w:color="auto"/>
              <w:left w:val="single" w:sz="4" w:space="0" w:color="auto"/>
              <w:bottom w:val="single" w:sz="4" w:space="0" w:color="auto"/>
              <w:right w:val="single" w:sz="4" w:space="0" w:color="auto"/>
            </w:tcBorders>
            <w:hideMark/>
          </w:tcPr>
          <w:p w14:paraId="1EFFB7FA" w14:textId="77777777" w:rsidR="007C3A3F" w:rsidRDefault="007C3A3F" w:rsidP="007C3A3F">
            <w:pPr>
              <w:jc w:val="center"/>
              <w:rPr>
                <w:rFonts w:eastAsiaTheme="minorHAnsi"/>
                <w:sz w:val="20"/>
                <w:szCs w:val="20"/>
              </w:rPr>
            </w:pPr>
            <w:r>
              <w:rPr>
                <w:rFonts w:eastAsiaTheme="minorHAnsi"/>
                <w:sz w:val="20"/>
                <w:szCs w:val="20"/>
              </w:rPr>
              <w:t>0.69</w:t>
            </w:r>
          </w:p>
        </w:tc>
        <w:bookmarkEnd w:id="11"/>
        <w:bookmarkEnd w:id="12"/>
      </w:tr>
    </w:tbl>
    <w:p w14:paraId="4480A9CC" w14:textId="1CF85AB6" w:rsidR="001E2837" w:rsidRDefault="001E2837" w:rsidP="001E2837">
      <w:pPr>
        <w:tabs>
          <w:tab w:val="left" w:pos="3630"/>
        </w:tabs>
      </w:pPr>
    </w:p>
    <w:p w14:paraId="16FED0CD" w14:textId="2C8D4B4D" w:rsidR="001A1CF3" w:rsidRDefault="001A1CF3" w:rsidP="001A1CF3">
      <w:pPr>
        <w:tabs>
          <w:tab w:val="left" w:pos="3630"/>
        </w:tabs>
      </w:pPr>
    </w:p>
    <w:p w14:paraId="489D0C35" w14:textId="2701BB7C" w:rsidR="001A1CF3" w:rsidRPr="001A1CF3" w:rsidRDefault="001A1CF3" w:rsidP="001A1CF3"/>
    <w:p w14:paraId="4BEA2EE3" w14:textId="6689CAD6" w:rsidR="001A1CF3" w:rsidRPr="001A1CF3" w:rsidRDefault="001A1CF3" w:rsidP="001A1CF3"/>
    <w:p w14:paraId="721587F0" w14:textId="4721678B" w:rsidR="001A1CF3" w:rsidRPr="001A1CF3" w:rsidRDefault="001A1CF3" w:rsidP="001A1CF3"/>
    <w:p w14:paraId="3F0CFB59" w14:textId="624C9369" w:rsidR="001A1CF3" w:rsidRPr="001A1CF3" w:rsidRDefault="001A1CF3" w:rsidP="001A1CF3"/>
    <w:p w14:paraId="7013543B" w14:textId="61400176" w:rsidR="001A1CF3" w:rsidRPr="001A1CF3" w:rsidRDefault="004235C6" w:rsidP="001A1CF3">
      <w:r>
        <w:rPr>
          <w:rFonts w:ascii="Times New Roman" w:hAnsi="Times New Roman" w:cs="Times New Roman"/>
          <w:noProof/>
        </w:rPr>
        <w:lastRenderedPageBreak/>
        <mc:AlternateContent>
          <mc:Choice Requires="wps">
            <w:drawing>
              <wp:anchor distT="45720" distB="45720" distL="114300" distR="114300" simplePos="0" relativeHeight="251674624" behindDoc="0" locked="0" layoutInCell="1" allowOverlap="1" wp14:anchorId="581B4F08" wp14:editId="597B310A">
                <wp:simplePos x="0" y="0"/>
                <wp:positionH relativeFrom="margin">
                  <wp:posOffset>0</wp:posOffset>
                </wp:positionH>
                <wp:positionV relativeFrom="page">
                  <wp:posOffset>5748564</wp:posOffset>
                </wp:positionV>
                <wp:extent cx="6890385" cy="641985"/>
                <wp:effectExtent l="0" t="0" r="24765" b="2476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0385" cy="641985"/>
                        </a:xfrm>
                        <a:prstGeom prst="rect">
                          <a:avLst/>
                        </a:prstGeom>
                        <a:solidFill>
                          <a:srgbClr val="FFFFFF"/>
                        </a:solidFill>
                        <a:ln w="12700">
                          <a:solidFill>
                            <a:srgbClr val="000000"/>
                          </a:solidFill>
                          <a:miter lim="800000"/>
                          <a:headEnd/>
                          <a:tailEnd/>
                        </a:ln>
                      </wps:spPr>
                      <wps:txbx>
                        <w:txbxContent>
                          <w:p w14:paraId="61AA2A24" w14:textId="67C7846F" w:rsidR="00510736" w:rsidRPr="004235C6" w:rsidRDefault="00510736" w:rsidP="00863E7E">
                            <w:r w:rsidRPr="004235C6">
                              <w:rPr>
                                <w:b/>
                              </w:rPr>
                              <w:t xml:space="preserve">Supplemental Figure 6. Effect of Sleep on Preferred Magnitude Standard Deviation. </w:t>
                            </w:r>
                            <w:r w:rsidRPr="004235C6">
                              <w:t>Preferred magnitude standard deviation is the standard deviation of the magnitude of accelerations of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1B4F08" id="Text Box 12" o:spid="_x0000_s1031" type="#_x0000_t202" style="position:absolute;margin-left:0;margin-top:452.65pt;width:542.55pt;height:50.5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" strokeweight="1pt">
                <v:textbox>
                  <w:txbxContent>
                    <w:p w14:paraId="61AA2A24" w14:textId="67C7846F" w:rsidR="00510736" w:rsidRPr="004235C6" w:rsidRDefault="00510736" w:rsidP="00863E7E">
                      <w:r w:rsidRPr="004235C6">
                        <w:rPr>
                          <w:b/>
                        </w:rPr>
                        <w:t xml:space="preserve">Supplemental Figure 6. Effect of Sleep on Preferred Magnitude Standard Deviation. </w:t>
                      </w:r>
                      <w:r w:rsidRPr="004235C6">
                        <w:t>Preferred magnitude standard deviation is the standard deviation of the magnitude of accelerations of the preferred limb.</w:t>
                      </w:r>
                    </w:p>
                  </w:txbxContent>
                </v:textbox>
                <w10:wrap type="square" anchorx="margin" anchory="page"/>
              </v:shape>
            </w:pict>
          </mc:Fallback>
        </mc:AlternateContent>
      </w:r>
      <w:r>
        <w:rPr>
          <w:noProof/>
        </w:rPr>
        <w:drawing>
          <wp:anchor distT="0" distB="0" distL="114300" distR="114300" simplePos="0" relativeHeight="251724800" behindDoc="0" locked="0" layoutInCell="1" allowOverlap="1" wp14:anchorId="5F9358F4" wp14:editId="6F850147">
            <wp:simplePos x="0" y="0"/>
            <wp:positionH relativeFrom="margin">
              <wp:align>left</wp:align>
            </wp:positionH>
            <wp:positionV relativeFrom="paragraph">
              <wp:posOffset>43453</wp:posOffset>
            </wp:positionV>
            <wp:extent cx="6858000" cy="5241290"/>
            <wp:effectExtent l="19050" t="19050" r="19050" b="16510"/>
            <wp:wrapSquare wrapText="bothSides"/>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30933F8A" w14:textId="03C26159" w:rsidR="001A1CF3" w:rsidRPr="001A1CF3" w:rsidRDefault="001A1CF3" w:rsidP="001A1CF3"/>
    <w:p w14:paraId="48A6B9DB" w14:textId="1D0C560E" w:rsidR="001A1CF3" w:rsidRPr="001A1CF3" w:rsidRDefault="001A1CF3" w:rsidP="001A1CF3"/>
    <w:p w14:paraId="3F34E1BF" w14:textId="73E3B88E" w:rsidR="001A1CF3" w:rsidRPr="001A1CF3" w:rsidRDefault="00152CB2" w:rsidP="001A1CF3">
      <w:r>
        <w:t>Supplemental Table 7</w:t>
      </w:r>
      <w:r w:rsidR="004235C6">
        <w:t>. Linear Mixed Effects Regression Results for Preferred Magnitude Standard Deviation</w:t>
      </w:r>
    </w:p>
    <w:tbl>
      <w:tblPr>
        <w:tblStyle w:val="TableGrid"/>
        <w:tblpPr w:leftFromText="180" w:rightFromText="180" w:vertAnchor="text" w:horzAnchor="margin" w:tblpXSpec="center" w:tblpY="180"/>
        <w:tblW w:w="0" w:type="auto"/>
        <w:tblInd w:w="0" w:type="dxa"/>
        <w:tblLook w:val="04A0" w:firstRow="1" w:lastRow="0" w:firstColumn="1" w:lastColumn="0" w:noHBand="0" w:noVBand="1"/>
      </w:tblPr>
      <w:tblGrid>
        <w:gridCol w:w="1691"/>
        <w:gridCol w:w="1698"/>
        <w:gridCol w:w="1272"/>
        <w:gridCol w:w="2174"/>
        <w:gridCol w:w="1189"/>
        <w:gridCol w:w="1326"/>
      </w:tblGrid>
      <w:tr w:rsidR="004235C6" w14:paraId="14071FEC" w14:textId="77777777" w:rsidTr="004235C6">
        <w:trPr>
          <w:cantSplit/>
        </w:trPr>
        <w:tc>
          <w:tcPr>
            <w:tcW w:w="1691" w:type="dxa"/>
            <w:tcBorders>
              <w:top w:val="single" w:sz="4" w:space="0" w:color="auto"/>
              <w:left w:val="single" w:sz="4" w:space="0" w:color="auto"/>
              <w:bottom w:val="single" w:sz="4" w:space="0" w:color="auto"/>
              <w:right w:val="single" w:sz="4" w:space="0" w:color="auto"/>
            </w:tcBorders>
            <w:hideMark/>
          </w:tcPr>
          <w:p w14:paraId="7AF6CA5D" w14:textId="77777777" w:rsidR="004235C6" w:rsidRDefault="004235C6">
            <w:pPr>
              <w:jc w:val="center"/>
              <w:rPr>
                <w:b/>
                <w:sz w:val="22"/>
                <w:szCs w:val="22"/>
              </w:rPr>
            </w:pPr>
            <w:bookmarkStart w:id="13" w:name="OLE_LINK49"/>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68BE4B9E" w14:textId="77777777" w:rsidR="004235C6" w:rsidRDefault="004235C6">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6767D3B9" w14:textId="77777777" w:rsidR="004235C6" w:rsidRDefault="004235C6">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15324C8E" w14:textId="77777777" w:rsidR="004235C6" w:rsidRDefault="004235C6">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45AFB016" w14:textId="77777777" w:rsidR="004235C6" w:rsidRDefault="004235C6">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0003274B" w14:textId="77777777" w:rsidR="004235C6" w:rsidRDefault="004235C6">
            <w:pPr>
              <w:jc w:val="center"/>
              <w:rPr>
                <w:b/>
                <w:sz w:val="22"/>
                <w:szCs w:val="22"/>
              </w:rPr>
            </w:pPr>
            <w:r>
              <w:rPr>
                <w:b/>
                <w:sz w:val="22"/>
                <w:szCs w:val="22"/>
              </w:rPr>
              <w:t>FDR Adj. P-Value</w:t>
            </w:r>
          </w:p>
        </w:tc>
      </w:tr>
      <w:tr w:rsidR="004235C6" w14:paraId="4A07E212" w14:textId="77777777" w:rsidTr="004235C6">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706052A3" w14:textId="017C6A72" w:rsidR="004235C6" w:rsidRDefault="004235C6">
            <w:pPr>
              <w:jc w:val="center"/>
              <w:rPr>
                <w:sz w:val="22"/>
                <w:szCs w:val="22"/>
              </w:rPr>
            </w:pPr>
            <w:r>
              <w:rPr>
                <w:sz w:val="22"/>
                <w:szCs w:val="22"/>
              </w:rPr>
              <w:t>Preferred Magnitude Standard Deviation</w:t>
            </w:r>
          </w:p>
        </w:tc>
        <w:tc>
          <w:tcPr>
            <w:tcW w:w="1698" w:type="dxa"/>
            <w:tcBorders>
              <w:top w:val="single" w:sz="4" w:space="0" w:color="auto"/>
              <w:left w:val="single" w:sz="4" w:space="0" w:color="auto"/>
              <w:bottom w:val="single" w:sz="4" w:space="0" w:color="auto"/>
              <w:right w:val="single" w:sz="4" w:space="0" w:color="auto"/>
            </w:tcBorders>
            <w:hideMark/>
          </w:tcPr>
          <w:p w14:paraId="3A4F1DD4" w14:textId="77777777" w:rsidR="004235C6" w:rsidRDefault="004235C6">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083831C0" w14:textId="77777777" w:rsidR="004235C6" w:rsidRDefault="004235C6">
            <w:pPr>
              <w:jc w:val="center"/>
              <w:rPr>
                <w:sz w:val="22"/>
                <w:szCs w:val="22"/>
              </w:rPr>
            </w:pPr>
            <w:r>
              <w:rPr>
                <w:sz w:val="22"/>
                <w:szCs w:val="22"/>
              </w:rPr>
              <w:t>0.0002</w:t>
            </w:r>
          </w:p>
        </w:tc>
        <w:tc>
          <w:tcPr>
            <w:tcW w:w="2174" w:type="dxa"/>
            <w:tcBorders>
              <w:top w:val="single" w:sz="4" w:space="0" w:color="auto"/>
              <w:left w:val="single" w:sz="4" w:space="0" w:color="auto"/>
              <w:bottom w:val="single" w:sz="4" w:space="0" w:color="auto"/>
              <w:right w:val="single" w:sz="4" w:space="0" w:color="auto"/>
            </w:tcBorders>
            <w:hideMark/>
          </w:tcPr>
          <w:p w14:paraId="6ED93D28" w14:textId="77777777" w:rsidR="004235C6" w:rsidRDefault="004235C6">
            <w:pPr>
              <w:jc w:val="center"/>
              <w:rPr>
                <w:rFonts w:eastAsiaTheme="minorHAnsi"/>
                <w:sz w:val="20"/>
                <w:szCs w:val="20"/>
              </w:rPr>
            </w:pPr>
            <w:r>
              <w:rPr>
                <w:rFonts w:eastAsiaTheme="minorHAnsi"/>
                <w:sz w:val="20"/>
                <w:szCs w:val="20"/>
              </w:rPr>
              <w:t>0.00008 – 0.0003</w:t>
            </w:r>
          </w:p>
        </w:tc>
        <w:tc>
          <w:tcPr>
            <w:tcW w:w="1189" w:type="dxa"/>
            <w:tcBorders>
              <w:top w:val="single" w:sz="4" w:space="0" w:color="auto"/>
              <w:left w:val="single" w:sz="4" w:space="0" w:color="auto"/>
              <w:bottom w:val="single" w:sz="4" w:space="0" w:color="auto"/>
              <w:right w:val="single" w:sz="4" w:space="0" w:color="auto"/>
            </w:tcBorders>
            <w:hideMark/>
          </w:tcPr>
          <w:p w14:paraId="1F0C2065" w14:textId="77777777" w:rsidR="004235C6" w:rsidRDefault="004235C6">
            <w:pPr>
              <w:jc w:val="center"/>
              <w:rPr>
                <w:rFonts w:eastAsiaTheme="minorHAnsi"/>
                <w:sz w:val="20"/>
                <w:szCs w:val="20"/>
              </w:rPr>
            </w:pPr>
            <w:r>
              <w:rPr>
                <w:rFonts w:eastAsiaTheme="minorHAnsi"/>
                <w:sz w:val="20"/>
                <w:szCs w:val="20"/>
              </w:rPr>
              <w:t>3.31</w:t>
            </w:r>
          </w:p>
        </w:tc>
        <w:tc>
          <w:tcPr>
            <w:tcW w:w="1326" w:type="dxa"/>
            <w:tcBorders>
              <w:top w:val="single" w:sz="4" w:space="0" w:color="auto"/>
              <w:left w:val="single" w:sz="4" w:space="0" w:color="auto"/>
              <w:bottom w:val="single" w:sz="4" w:space="0" w:color="auto"/>
              <w:right w:val="single" w:sz="4" w:space="0" w:color="auto"/>
            </w:tcBorders>
            <w:hideMark/>
          </w:tcPr>
          <w:p w14:paraId="2F4375B8" w14:textId="77777777" w:rsidR="004235C6" w:rsidRDefault="004235C6">
            <w:pPr>
              <w:jc w:val="center"/>
              <w:rPr>
                <w:rFonts w:eastAsiaTheme="minorHAnsi"/>
                <w:sz w:val="20"/>
                <w:szCs w:val="20"/>
              </w:rPr>
            </w:pPr>
            <w:r>
              <w:rPr>
                <w:rFonts w:eastAsiaTheme="minorHAnsi"/>
                <w:sz w:val="20"/>
                <w:szCs w:val="20"/>
              </w:rPr>
              <w:t>0.01</w:t>
            </w:r>
          </w:p>
        </w:tc>
      </w:tr>
      <w:tr w:rsidR="004235C6" w14:paraId="4AF1FAAE" w14:textId="77777777" w:rsidTr="004235C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78984B" w14:textId="77777777" w:rsidR="004235C6" w:rsidRDefault="004235C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C774139" w14:textId="77777777" w:rsidR="004235C6" w:rsidRDefault="004235C6">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160E0898" w14:textId="77777777" w:rsidR="004235C6" w:rsidRDefault="004235C6">
            <w:pPr>
              <w:jc w:val="center"/>
              <w:rPr>
                <w:sz w:val="22"/>
                <w:szCs w:val="22"/>
              </w:rPr>
            </w:pPr>
            <w:r>
              <w:rPr>
                <w:sz w:val="22"/>
                <w:szCs w:val="22"/>
              </w:rPr>
              <w:t>-0.00003</w:t>
            </w:r>
          </w:p>
        </w:tc>
        <w:tc>
          <w:tcPr>
            <w:tcW w:w="2174" w:type="dxa"/>
            <w:tcBorders>
              <w:top w:val="single" w:sz="4" w:space="0" w:color="auto"/>
              <w:left w:val="single" w:sz="4" w:space="0" w:color="auto"/>
              <w:bottom w:val="single" w:sz="4" w:space="0" w:color="auto"/>
              <w:right w:val="single" w:sz="4" w:space="0" w:color="auto"/>
            </w:tcBorders>
            <w:hideMark/>
          </w:tcPr>
          <w:p w14:paraId="336C5D60" w14:textId="77777777" w:rsidR="004235C6" w:rsidRDefault="004235C6">
            <w:pPr>
              <w:jc w:val="center"/>
              <w:rPr>
                <w:rFonts w:eastAsiaTheme="minorHAnsi"/>
                <w:sz w:val="20"/>
                <w:szCs w:val="20"/>
              </w:rPr>
            </w:pPr>
            <w:r>
              <w:rPr>
                <w:rFonts w:eastAsiaTheme="minorHAnsi"/>
                <w:sz w:val="20"/>
                <w:szCs w:val="20"/>
              </w:rPr>
              <w:t>-0.0002 – 0.0001</w:t>
            </w:r>
          </w:p>
        </w:tc>
        <w:tc>
          <w:tcPr>
            <w:tcW w:w="1189" w:type="dxa"/>
            <w:tcBorders>
              <w:top w:val="single" w:sz="4" w:space="0" w:color="auto"/>
              <w:left w:val="single" w:sz="4" w:space="0" w:color="auto"/>
              <w:bottom w:val="single" w:sz="4" w:space="0" w:color="auto"/>
              <w:right w:val="single" w:sz="4" w:space="0" w:color="auto"/>
            </w:tcBorders>
            <w:hideMark/>
          </w:tcPr>
          <w:p w14:paraId="5F470184" w14:textId="77777777" w:rsidR="004235C6" w:rsidRDefault="004235C6">
            <w:pPr>
              <w:jc w:val="center"/>
              <w:rPr>
                <w:rFonts w:eastAsiaTheme="minorHAnsi"/>
                <w:sz w:val="20"/>
                <w:szCs w:val="20"/>
              </w:rPr>
            </w:pPr>
            <w:r>
              <w:rPr>
                <w:rFonts w:eastAsiaTheme="minorHAnsi"/>
                <w:sz w:val="20"/>
                <w:szCs w:val="20"/>
              </w:rPr>
              <w:t>-0.40</w:t>
            </w:r>
          </w:p>
        </w:tc>
        <w:tc>
          <w:tcPr>
            <w:tcW w:w="1326" w:type="dxa"/>
            <w:tcBorders>
              <w:top w:val="single" w:sz="4" w:space="0" w:color="auto"/>
              <w:left w:val="single" w:sz="4" w:space="0" w:color="auto"/>
              <w:bottom w:val="single" w:sz="4" w:space="0" w:color="auto"/>
              <w:right w:val="single" w:sz="4" w:space="0" w:color="auto"/>
            </w:tcBorders>
            <w:hideMark/>
          </w:tcPr>
          <w:p w14:paraId="42121665" w14:textId="77777777" w:rsidR="004235C6" w:rsidRDefault="004235C6">
            <w:pPr>
              <w:jc w:val="center"/>
              <w:rPr>
                <w:rFonts w:eastAsiaTheme="minorHAnsi"/>
                <w:sz w:val="20"/>
                <w:szCs w:val="20"/>
              </w:rPr>
            </w:pPr>
            <w:r>
              <w:rPr>
                <w:rFonts w:eastAsiaTheme="minorHAnsi"/>
                <w:sz w:val="20"/>
                <w:szCs w:val="20"/>
              </w:rPr>
              <w:t>0.82</w:t>
            </w:r>
          </w:p>
        </w:tc>
      </w:tr>
      <w:tr w:rsidR="004235C6" w14:paraId="4E390C68" w14:textId="77777777" w:rsidTr="004235C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2AC4D2" w14:textId="77777777" w:rsidR="004235C6" w:rsidRDefault="004235C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3CD7D70" w14:textId="77777777" w:rsidR="004235C6" w:rsidRDefault="004235C6">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3D5200AA" w14:textId="77777777" w:rsidR="004235C6" w:rsidRDefault="004235C6">
            <w:pPr>
              <w:jc w:val="center"/>
              <w:rPr>
                <w:sz w:val="22"/>
                <w:szCs w:val="22"/>
              </w:rPr>
            </w:pPr>
            <w:r>
              <w:rPr>
                <w:sz w:val="22"/>
                <w:szCs w:val="22"/>
              </w:rPr>
              <w:t>-0.000008</w:t>
            </w:r>
          </w:p>
        </w:tc>
        <w:tc>
          <w:tcPr>
            <w:tcW w:w="2174" w:type="dxa"/>
            <w:tcBorders>
              <w:top w:val="single" w:sz="4" w:space="0" w:color="auto"/>
              <w:left w:val="single" w:sz="4" w:space="0" w:color="auto"/>
              <w:bottom w:val="single" w:sz="4" w:space="0" w:color="auto"/>
              <w:right w:val="single" w:sz="4" w:space="0" w:color="auto"/>
            </w:tcBorders>
            <w:hideMark/>
          </w:tcPr>
          <w:p w14:paraId="0DF03E78" w14:textId="77777777" w:rsidR="004235C6" w:rsidRDefault="004235C6">
            <w:pPr>
              <w:jc w:val="center"/>
              <w:rPr>
                <w:rFonts w:eastAsiaTheme="minorHAnsi"/>
                <w:sz w:val="20"/>
                <w:szCs w:val="20"/>
              </w:rPr>
            </w:pPr>
            <w:r>
              <w:rPr>
                <w:rFonts w:eastAsiaTheme="minorHAnsi"/>
                <w:sz w:val="20"/>
                <w:szCs w:val="20"/>
              </w:rPr>
              <w:t>-0.0002 – 0.0002</w:t>
            </w:r>
          </w:p>
        </w:tc>
        <w:tc>
          <w:tcPr>
            <w:tcW w:w="1189" w:type="dxa"/>
            <w:tcBorders>
              <w:top w:val="single" w:sz="4" w:space="0" w:color="auto"/>
              <w:left w:val="single" w:sz="4" w:space="0" w:color="auto"/>
              <w:bottom w:val="single" w:sz="4" w:space="0" w:color="auto"/>
              <w:right w:val="single" w:sz="4" w:space="0" w:color="auto"/>
            </w:tcBorders>
            <w:hideMark/>
          </w:tcPr>
          <w:p w14:paraId="54994AB9" w14:textId="77777777" w:rsidR="004235C6" w:rsidRDefault="004235C6">
            <w:pPr>
              <w:jc w:val="center"/>
              <w:rPr>
                <w:rFonts w:eastAsiaTheme="minorHAnsi"/>
                <w:sz w:val="20"/>
                <w:szCs w:val="20"/>
              </w:rPr>
            </w:pPr>
            <w:r>
              <w:rPr>
                <w:rFonts w:eastAsiaTheme="minorHAnsi"/>
                <w:sz w:val="20"/>
                <w:szCs w:val="20"/>
              </w:rPr>
              <w:t>-0.07</w:t>
            </w:r>
          </w:p>
        </w:tc>
        <w:tc>
          <w:tcPr>
            <w:tcW w:w="1326" w:type="dxa"/>
            <w:tcBorders>
              <w:top w:val="single" w:sz="4" w:space="0" w:color="auto"/>
              <w:left w:val="single" w:sz="4" w:space="0" w:color="auto"/>
              <w:bottom w:val="single" w:sz="4" w:space="0" w:color="auto"/>
              <w:right w:val="single" w:sz="4" w:space="0" w:color="auto"/>
            </w:tcBorders>
            <w:hideMark/>
          </w:tcPr>
          <w:p w14:paraId="17D47FD7" w14:textId="77777777" w:rsidR="004235C6" w:rsidRDefault="004235C6">
            <w:pPr>
              <w:jc w:val="center"/>
              <w:rPr>
                <w:rFonts w:eastAsiaTheme="minorHAnsi"/>
                <w:sz w:val="20"/>
                <w:szCs w:val="20"/>
              </w:rPr>
            </w:pPr>
            <w:r>
              <w:rPr>
                <w:rFonts w:eastAsiaTheme="minorHAnsi"/>
                <w:sz w:val="20"/>
                <w:szCs w:val="20"/>
              </w:rPr>
              <w:t>0.95</w:t>
            </w:r>
          </w:p>
        </w:tc>
      </w:tr>
      <w:tr w:rsidR="004235C6" w14:paraId="06D7C3DD" w14:textId="77777777" w:rsidTr="004235C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9DDF8C" w14:textId="77777777" w:rsidR="004235C6" w:rsidRDefault="004235C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C960209" w14:textId="77777777" w:rsidR="004235C6" w:rsidRDefault="004235C6">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11D8D6A2" w14:textId="77777777" w:rsidR="004235C6" w:rsidRDefault="004235C6">
            <w:pPr>
              <w:jc w:val="center"/>
              <w:rPr>
                <w:sz w:val="22"/>
                <w:szCs w:val="22"/>
              </w:rPr>
            </w:pPr>
            <w:r>
              <w:rPr>
                <w:sz w:val="22"/>
                <w:szCs w:val="22"/>
              </w:rPr>
              <w:t>-0.0001</w:t>
            </w:r>
          </w:p>
        </w:tc>
        <w:tc>
          <w:tcPr>
            <w:tcW w:w="2174" w:type="dxa"/>
            <w:tcBorders>
              <w:top w:val="single" w:sz="4" w:space="0" w:color="auto"/>
              <w:left w:val="single" w:sz="4" w:space="0" w:color="auto"/>
              <w:bottom w:val="single" w:sz="4" w:space="0" w:color="auto"/>
              <w:right w:val="single" w:sz="4" w:space="0" w:color="auto"/>
            </w:tcBorders>
            <w:hideMark/>
          </w:tcPr>
          <w:p w14:paraId="46AEC3A4" w14:textId="77777777" w:rsidR="004235C6" w:rsidRDefault="004235C6">
            <w:pPr>
              <w:jc w:val="center"/>
              <w:rPr>
                <w:rFonts w:eastAsiaTheme="minorHAnsi"/>
                <w:sz w:val="20"/>
                <w:szCs w:val="20"/>
              </w:rPr>
            </w:pPr>
            <w:r>
              <w:rPr>
                <w:rFonts w:eastAsiaTheme="minorHAnsi"/>
                <w:sz w:val="20"/>
                <w:szCs w:val="20"/>
              </w:rPr>
              <w:t>-0.0005 – 0.0002</w:t>
            </w:r>
          </w:p>
        </w:tc>
        <w:tc>
          <w:tcPr>
            <w:tcW w:w="1189" w:type="dxa"/>
            <w:tcBorders>
              <w:top w:val="single" w:sz="4" w:space="0" w:color="auto"/>
              <w:left w:val="single" w:sz="4" w:space="0" w:color="auto"/>
              <w:bottom w:val="single" w:sz="4" w:space="0" w:color="auto"/>
              <w:right w:val="single" w:sz="4" w:space="0" w:color="auto"/>
            </w:tcBorders>
            <w:hideMark/>
          </w:tcPr>
          <w:p w14:paraId="39944CA9" w14:textId="77777777" w:rsidR="004235C6" w:rsidRDefault="004235C6">
            <w:pPr>
              <w:jc w:val="center"/>
              <w:rPr>
                <w:rFonts w:eastAsiaTheme="minorHAnsi"/>
                <w:sz w:val="20"/>
                <w:szCs w:val="20"/>
              </w:rPr>
            </w:pPr>
            <w:r>
              <w:rPr>
                <w:rFonts w:eastAsiaTheme="minorHAnsi"/>
                <w:sz w:val="20"/>
                <w:szCs w:val="20"/>
              </w:rPr>
              <w:t>-0.88</w:t>
            </w:r>
          </w:p>
        </w:tc>
        <w:tc>
          <w:tcPr>
            <w:tcW w:w="1326" w:type="dxa"/>
            <w:tcBorders>
              <w:top w:val="single" w:sz="4" w:space="0" w:color="auto"/>
              <w:left w:val="single" w:sz="4" w:space="0" w:color="auto"/>
              <w:bottom w:val="single" w:sz="4" w:space="0" w:color="auto"/>
              <w:right w:val="single" w:sz="4" w:space="0" w:color="auto"/>
            </w:tcBorders>
            <w:hideMark/>
          </w:tcPr>
          <w:p w14:paraId="094DC052" w14:textId="77777777" w:rsidR="004235C6" w:rsidRDefault="004235C6">
            <w:pPr>
              <w:jc w:val="center"/>
              <w:rPr>
                <w:rFonts w:eastAsiaTheme="minorHAnsi"/>
                <w:sz w:val="20"/>
                <w:szCs w:val="20"/>
              </w:rPr>
            </w:pPr>
            <w:r>
              <w:rPr>
                <w:rFonts w:eastAsiaTheme="minorHAnsi"/>
                <w:sz w:val="20"/>
                <w:szCs w:val="20"/>
              </w:rPr>
              <w:t>0.69</w:t>
            </w:r>
          </w:p>
        </w:tc>
        <w:bookmarkEnd w:id="13"/>
      </w:tr>
    </w:tbl>
    <w:p w14:paraId="6AC53865" w14:textId="027EF894" w:rsidR="001A1CF3" w:rsidRPr="001A1CF3" w:rsidRDefault="001A1CF3" w:rsidP="001A1CF3"/>
    <w:p w14:paraId="2B117CFE" w14:textId="7CB2F18F" w:rsidR="001A1CF3" w:rsidRPr="001A1CF3" w:rsidRDefault="001A1CF3" w:rsidP="001A1CF3"/>
    <w:p w14:paraId="58F4F151" w14:textId="2A7A6C44" w:rsidR="001A1CF3" w:rsidRPr="001A1CF3" w:rsidRDefault="001A1CF3" w:rsidP="001A1CF3"/>
    <w:p w14:paraId="47DA907C" w14:textId="139E58A1" w:rsidR="001A1CF3" w:rsidRPr="001A1CF3" w:rsidRDefault="001A1CF3" w:rsidP="001A1CF3"/>
    <w:p w14:paraId="26E5B9A5" w14:textId="0B941979" w:rsidR="001A1CF3" w:rsidRPr="001A1CF3" w:rsidRDefault="001A1CF3" w:rsidP="001A1CF3"/>
    <w:p w14:paraId="560FA530" w14:textId="6B6C1B4D" w:rsidR="001A1CF3" w:rsidRPr="001A1CF3" w:rsidRDefault="001A1CF3" w:rsidP="001A1CF3"/>
    <w:p w14:paraId="31410FC2" w14:textId="427D0266" w:rsidR="001A1CF3" w:rsidRPr="001A1CF3" w:rsidRDefault="00FE6C0C" w:rsidP="001A1CF3">
      <w:r>
        <w:rPr>
          <w:rFonts w:ascii="Times New Roman" w:hAnsi="Times New Roman" w:cs="Times New Roman"/>
          <w:noProof/>
        </w:rPr>
        <w:lastRenderedPageBreak/>
        <mc:AlternateContent>
          <mc:Choice Requires="wps">
            <w:drawing>
              <wp:anchor distT="45720" distB="45720" distL="114300" distR="114300" simplePos="0" relativeHeight="251678720" behindDoc="0" locked="0" layoutInCell="1" allowOverlap="1" wp14:anchorId="6EEAC76A" wp14:editId="46D28496">
                <wp:simplePos x="0" y="0"/>
                <wp:positionH relativeFrom="margin">
                  <wp:align>right</wp:align>
                </wp:positionH>
                <wp:positionV relativeFrom="page">
                  <wp:posOffset>5779770</wp:posOffset>
                </wp:positionV>
                <wp:extent cx="6858000" cy="707390"/>
                <wp:effectExtent l="0" t="0" r="19050" b="16510"/>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707390"/>
                        </a:xfrm>
                        <a:prstGeom prst="rect">
                          <a:avLst/>
                        </a:prstGeom>
                        <a:solidFill>
                          <a:srgbClr val="FFFFFF"/>
                        </a:solidFill>
                        <a:ln w="12700">
                          <a:solidFill>
                            <a:srgbClr val="000000"/>
                          </a:solidFill>
                          <a:miter lim="800000"/>
                          <a:headEnd/>
                          <a:tailEnd/>
                        </a:ln>
                      </wps:spPr>
                      <wps:txbx>
                        <w:txbxContent>
                          <w:p w14:paraId="4F983B64" w14:textId="265E3BC7" w:rsidR="00510736" w:rsidRPr="00FE6C0C" w:rsidRDefault="00510736" w:rsidP="00A0623C">
                            <w:r>
                              <w:rPr>
                                <w:b/>
                              </w:rPr>
                              <w:t xml:space="preserve">Supplemental Figure 7. Effect of Sleep on Bilateral Magnitude. </w:t>
                            </w:r>
                            <w:r w:rsidRPr="00FE6C0C">
                              <w:t>Bilateral magnitude is the intensity, or magnitude of accelerations of movement summed across both limbs, in gravitational units.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AC76A" id="Text Box 14" o:spid="_x0000_s1032" type="#_x0000_t202" style="position:absolute;margin-left:488.8pt;margin-top:455.1pt;width:540pt;height:55.7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" strokeweight="1pt">
                <v:textbox>
                  <w:txbxContent>
                    <w:p w14:paraId="4F983B64" w14:textId="265E3BC7" w:rsidR="00510736" w:rsidRPr="00FE6C0C" w:rsidRDefault="00510736" w:rsidP="00A0623C">
                      <w:r>
                        <w:rPr>
                          <w:b/>
                        </w:rPr>
                        <w:t xml:space="preserve">Supplemental Figure 7. Effect of Sleep on Bilateral Magnitude. </w:t>
                      </w:r>
                      <w:r w:rsidRPr="00FE6C0C">
                        <w:t>Bilateral magnitude is the intensity, or magnitude of accelerations of movement summed across both limbs, in gravitational units.</w:t>
                      </w:r>
                    </w:p>
                  </w:txbxContent>
                </v:textbox>
                <w10:wrap type="square" anchorx="margin" anchory="page"/>
              </v:shape>
            </w:pict>
          </mc:Fallback>
        </mc:AlternateContent>
      </w:r>
      <w:r>
        <w:rPr>
          <w:noProof/>
        </w:rPr>
        <w:drawing>
          <wp:anchor distT="0" distB="0" distL="114300" distR="114300" simplePos="0" relativeHeight="251725824" behindDoc="0" locked="0" layoutInCell="1" allowOverlap="1" wp14:anchorId="1635F594" wp14:editId="51FC41CD">
            <wp:simplePos x="0" y="0"/>
            <wp:positionH relativeFrom="margin">
              <wp:align>right</wp:align>
            </wp:positionH>
            <wp:positionV relativeFrom="paragraph">
              <wp:posOffset>75837</wp:posOffset>
            </wp:positionV>
            <wp:extent cx="6858000" cy="5241290"/>
            <wp:effectExtent l="19050" t="19050" r="19050" b="16510"/>
            <wp:wrapSquare wrapText="bothSides"/>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28065FD8" w14:textId="308A09C6" w:rsidR="001A1CF3" w:rsidRDefault="001A1CF3" w:rsidP="001A1CF3"/>
    <w:p w14:paraId="3AA5BD35" w14:textId="77777777" w:rsidR="00FE6C0C" w:rsidRPr="001A1CF3" w:rsidRDefault="00FE6C0C" w:rsidP="001A1CF3"/>
    <w:p w14:paraId="2D9015B5" w14:textId="04B3F105" w:rsidR="001A1CF3" w:rsidRPr="001A1CF3" w:rsidRDefault="00152CB2" w:rsidP="00FE6C0C">
      <w:pPr>
        <w:jc w:val="center"/>
      </w:pPr>
      <w:r>
        <w:t>Supplemental Table 8</w:t>
      </w:r>
      <w:r w:rsidR="00FE6C0C">
        <w:t>. Linear Mixed Effects Regression Results for Bilateral Magnitude</w:t>
      </w:r>
    </w:p>
    <w:tbl>
      <w:tblPr>
        <w:tblStyle w:val="TableGrid"/>
        <w:tblpPr w:leftFromText="180" w:rightFromText="180" w:vertAnchor="text" w:horzAnchor="page" w:tblpX="1441" w:tblpY="143"/>
        <w:tblW w:w="0" w:type="auto"/>
        <w:tblInd w:w="0" w:type="dxa"/>
        <w:tblLook w:val="04A0" w:firstRow="1" w:lastRow="0" w:firstColumn="1" w:lastColumn="0" w:noHBand="0" w:noVBand="1"/>
      </w:tblPr>
      <w:tblGrid>
        <w:gridCol w:w="1691"/>
        <w:gridCol w:w="1698"/>
        <w:gridCol w:w="1272"/>
        <w:gridCol w:w="2174"/>
        <w:gridCol w:w="1189"/>
        <w:gridCol w:w="1326"/>
      </w:tblGrid>
      <w:tr w:rsidR="00FE6C0C" w14:paraId="033F3525" w14:textId="77777777" w:rsidTr="00FE6C0C">
        <w:trPr>
          <w:cantSplit/>
        </w:trPr>
        <w:tc>
          <w:tcPr>
            <w:tcW w:w="1691" w:type="dxa"/>
            <w:tcBorders>
              <w:top w:val="single" w:sz="4" w:space="0" w:color="auto"/>
              <w:left w:val="single" w:sz="4" w:space="0" w:color="auto"/>
              <w:bottom w:val="single" w:sz="4" w:space="0" w:color="auto"/>
              <w:right w:val="single" w:sz="4" w:space="0" w:color="auto"/>
            </w:tcBorders>
            <w:hideMark/>
          </w:tcPr>
          <w:p w14:paraId="51107796" w14:textId="77777777" w:rsidR="00FE6C0C" w:rsidRDefault="00FE6C0C" w:rsidP="00FE6C0C">
            <w:pPr>
              <w:jc w:val="center"/>
              <w:rPr>
                <w:b/>
                <w:sz w:val="22"/>
                <w:szCs w:val="22"/>
              </w:rPr>
            </w:pPr>
            <w:bookmarkStart w:id="14" w:name="OLE_LINK50"/>
            <w:bookmarkStart w:id="15" w:name="OLE_LINK51"/>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7FC8952C" w14:textId="77777777" w:rsidR="00FE6C0C" w:rsidRDefault="00FE6C0C" w:rsidP="00FE6C0C">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4D0FB776" w14:textId="77777777" w:rsidR="00FE6C0C" w:rsidRDefault="00FE6C0C" w:rsidP="00FE6C0C">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6EFE1B15" w14:textId="77777777" w:rsidR="00FE6C0C" w:rsidRDefault="00FE6C0C" w:rsidP="00FE6C0C">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2561E014" w14:textId="77777777" w:rsidR="00FE6C0C" w:rsidRDefault="00FE6C0C" w:rsidP="00FE6C0C">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36DE2506" w14:textId="77777777" w:rsidR="00FE6C0C" w:rsidRDefault="00FE6C0C" w:rsidP="00FE6C0C">
            <w:pPr>
              <w:jc w:val="center"/>
              <w:rPr>
                <w:b/>
                <w:sz w:val="22"/>
                <w:szCs w:val="22"/>
              </w:rPr>
            </w:pPr>
            <w:r>
              <w:rPr>
                <w:b/>
                <w:sz w:val="22"/>
                <w:szCs w:val="22"/>
              </w:rPr>
              <w:t>FDR Adj. P-Value</w:t>
            </w:r>
          </w:p>
        </w:tc>
      </w:tr>
      <w:tr w:rsidR="00FE6C0C" w14:paraId="01002ADF" w14:textId="77777777" w:rsidTr="00FE6C0C">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AE67760" w14:textId="77777777" w:rsidR="00FE6C0C" w:rsidRDefault="00FE6C0C" w:rsidP="00FE6C0C">
            <w:pPr>
              <w:jc w:val="center"/>
              <w:rPr>
                <w:sz w:val="22"/>
                <w:szCs w:val="22"/>
              </w:rPr>
            </w:pPr>
            <w:r>
              <w:rPr>
                <w:sz w:val="22"/>
                <w:szCs w:val="22"/>
              </w:rPr>
              <w:t>Bilateral Magnitude</w:t>
            </w:r>
          </w:p>
        </w:tc>
        <w:tc>
          <w:tcPr>
            <w:tcW w:w="1698" w:type="dxa"/>
            <w:tcBorders>
              <w:top w:val="single" w:sz="4" w:space="0" w:color="auto"/>
              <w:left w:val="single" w:sz="4" w:space="0" w:color="auto"/>
              <w:bottom w:val="single" w:sz="4" w:space="0" w:color="auto"/>
              <w:right w:val="single" w:sz="4" w:space="0" w:color="auto"/>
            </w:tcBorders>
            <w:hideMark/>
          </w:tcPr>
          <w:p w14:paraId="667E7AC9" w14:textId="77777777" w:rsidR="00FE6C0C" w:rsidRDefault="00FE6C0C" w:rsidP="00FE6C0C">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1D396ADB" w14:textId="77777777" w:rsidR="00FE6C0C" w:rsidRDefault="00FE6C0C" w:rsidP="00FE6C0C">
            <w:pPr>
              <w:jc w:val="center"/>
              <w:rPr>
                <w:sz w:val="22"/>
                <w:szCs w:val="22"/>
              </w:rPr>
            </w:pPr>
            <w:r>
              <w:rPr>
                <w:sz w:val="22"/>
                <w:szCs w:val="22"/>
              </w:rPr>
              <w:t>-0.0003</w:t>
            </w:r>
          </w:p>
        </w:tc>
        <w:tc>
          <w:tcPr>
            <w:tcW w:w="2174" w:type="dxa"/>
            <w:tcBorders>
              <w:top w:val="single" w:sz="4" w:space="0" w:color="auto"/>
              <w:left w:val="single" w:sz="4" w:space="0" w:color="auto"/>
              <w:bottom w:val="single" w:sz="4" w:space="0" w:color="auto"/>
              <w:right w:val="single" w:sz="4" w:space="0" w:color="auto"/>
            </w:tcBorders>
            <w:hideMark/>
          </w:tcPr>
          <w:p w14:paraId="3EC5145F" w14:textId="77777777" w:rsidR="00FE6C0C" w:rsidRDefault="00FE6C0C" w:rsidP="00FE6C0C">
            <w:pPr>
              <w:jc w:val="center"/>
              <w:rPr>
                <w:rFonts w:eastAsiaTheme="minorHAnsi"/>
                <w:sz w:val="20"/>
                <w:szCs w:val="20"/>
              </w:rPr>
            </w:pPr>
            <w:r>
              <w:rPr>
                <w:rFonts w:eastAsiaTheme="minorHAnsi"/>
                <w:sz w:val="20"/>
                <w:szCs w:val="20"/>
              </w:rPr>
              <w:t>-0.001 – 0.0001</w:t>
            </w:r>
          </w:p>
        </w:tc>
        <w:tc>
          <w:tcPr>
            <w:tcW w:w="1189" w:type="dxa"/>
            <w:tcBorders>
              <w:top w:val="single" w:sz="4" w:space="0" w:color="auto"/>
              <w:left w:val="single" w:sz="4" w:space="0" w:color="auto"/>
              <w:bottom w:val="single" w:sz="4" w:space="0" w:color="auto"/>
              <w:right w:val="single" w:sz="4" w:space="0" w:color="auto"/>
            </w:tcBorders>
            <w:hideMark/>
          </w:tcPr>
          <w:p w14:paraId="29AB5EEC" w14:textId="77777777" w:rsidR="00FE6C0C" w:rsidRDefault="00FE6C0C" w:rsidP="00FE6C0C">
            <w:pPr>
              <w:jc w:val="center"/>
              <w:rPr>
                <w:rFonts w:eastAsiaTheme="minorHAnsi"/>
                <w:sz w:val="20"/>
                <w:szCs w:val="20"/>
              </w:rPr>
            </w:pPr>
            <w:r>
              <w:rPr>
                <w:rFonts w:eastAsiaTheme="minorHAnsi"/>
                <w:sz w:val="20"/>
                <w:szCs w:val="20"/>
              </w:rPr>
              <w:t>-1.96</w:t>
            </w:r>
          </w:p>
        </w:tc>
        <w:tc>
          <w:tcPr>
            <w:tcW w:w="1326" w:type="dxa"/>
            <w:tcBorders>
              <w:top w:val="single" w:sz="4" w:space="0" w:color="auto"/>
              <w:left w:val="single" w:sz="4" w:space="0" w:color="auto"/>
              <w:bottom w:val="single" w:sz="4" w:space="0" w:color="auto"/>
              <w:right w:val="single" w:sz="4" w:space="0" w:color="auto"/>
            </w:tcBorders>
            <w:hideMark/>
          </w:tcPr>
          <w:p w14:paraId="2E65587B" w14:textId="77777777" w:rsidR="00FE6C0C" w:rsidRDefault="00FE6C0C" w:rsidP="00FE6C0C">
            <w:pPr>
              <w:jc w:val="center"/>
              <w:rPr>
                <w:rFonts w:eastAsiaTheme="minorHAnsi"/>
                <w:sz w:val="20"/>
                <w:szCs w:val="20"/>
              </w:rPr>
            </w:pPr>
            <w:r>
              <w:rPr>
                <w:rFonts w:eastAsiaTheme="minorHAnsi"/>
                <w:sz w:val="20"/>
                <w:szCs w:val="20"/>
              </w:rPr>
              <w:t>0.22</w:t>
            </w:r>
          </w:p>
        </w:tc>
      </w:tr>
      <w:tr w:rsidR="00FE6C0C" w14:paraId="7BF10A64" w14:textId="77777777" w:rsidTr="00FE6C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796BB9" w14:textId="77777777" w:rsidR="00FE6C0C" w:rsidRDefault="00FE6C0C" w:rsidP="00FE6C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32699B0" w14:textId="77777777" w:rsidR="00FE6C0C" w:rsidRDefault="00FE6C0C" w:rsidP="00FE6C0C">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4AE2AF28" w14:textId="77777777" w:rsidR="00FE6C0C" w:rsidRDefault="00FE6C0C" w:rsidP="00FE6C0C">
            <w:pPr>
              <w:jc w:val="center"/>
              <w:rPr>
                <w:sz w:val="22"/>
                <w:szCs w:val="22"/>
              </w:rPr>
            </w:pPr>
            <w:r>
              <w:rPr>
                <w:sz w:val="22"/>
                <w:szCs w:val="22"/>
              </w:rPr>
              <w:t>0.0002</w:t>
            </w:r>
          </w:p>
        </w:tc>
        <w:tc>
          <w:tcPr>
            <w:tcW w:w="2174" w:type="dxa"/>
            <w:tcBorders>
              <w:top w:val="single" w:sz="4" w:space="0" w:color="auto"/>
              <w:left w:val="single" w:sz="4" w:space="0" w:color="auto"/>
              <w:bottom w:val="single" w:sz="4" w:space="0" w:color="auto"/>
              <w:right w:val="single" w:sz="4" w:space="0" w:color="auto"/>
            </w:tcBorders>
            <w:hideMark/>
          </w:tcPr>
          <w:p w14:paraId="7566708A" w14:textId="77777777" w:rsidR="00FE6C0C" w:rsidRDefault="00FE6C0C" w:rsidP="00FE6C0C">
            <w:pPr>
              <w:jc w:val="center"/>
              <w:rPr>
                <w:rFonts w:eastAsiaTheme="minorHAnsi"/>
                <w:sz w:val="20"/>
                <w:szCs w:val="20"/>
              </w:rPr>
            </w:pPr>
            <w:r>
              <w:rPr>
                <w:rFonts w:eastAsiaTheme="minorHAnsi"/>
                <w:sz w:val="20"/>
                <w:szCs w:val="20"/>
              </w:rPr>
              <w:t>-0.0003 – 0.001</w:t>
            </w:r>
          </w:p>
        </w:tc>
        <w:tc>
          <w:tcPr>
            <w:tcW w:w="1189" w:type="dxa"/>
            <w:tcBorders>
              <w:top w:val="single" w:sz="4" w:space="0" w:color="auto"/>
              <w:left w:val="single" w:sz="4" w:space="0" w:color="auto"/>
              <w:bottom w:val="single" w:sz="4" w:space="0" w:color="auto"/>
              <w:right w:val="single" w:sz="4" w:space="0" w:color="auto"/>
            </w:tcBorders>
            <w:hideMark/>
          </w:tcPr>
          <w:p w14:paraId="75F84442" w14:textId="77777777" w:rsidR="00FE6C0C" w:rsidRDefault="00FE6C0C" w:rsidP="00FE6C0C">
            <w:pPr>
              <w:jc w:val="center"/>
              <w:rPr>
                <w:rFonts w:eastAsiaTheme="minorHAnsi"/>
                <w:sz w:val="20"/>
                <w:szCs w:val="20"/>
              </w:rPr>
            </w:pPr>
            <w:r>
              <w:rPr>
                <w:rFonts w:eastAsiaTheme="minorHAnsi"/>
                <w:sz w:val="20"/>
                <w:szCs w:val="20"/>
              </w:rPr>
              <w:t>0.64</w:t>
            </w:r>
          </w:p>
        </w:tc>
        <w:tc>
          <w:tcPr>
            <w:tcW w:w="1326" w:type="dxa"/>
            <w:tcBorders>
              <w:top w:val="single" w:sz="4" w:space="0" w:color="auto"/>
              <w:left w:val="single" w:sz="4" w:space="0" w:color="auto"/>
              <w:bottom w:val="single" w:sz="4" w:space="0" w:color="auto"/>
              <w:right w:val="single" w:sz="4" w:space="0" w:color="auto"/>
            </w:tcBorders>
            <w:hideMark/>
          </w:tcPr>
          <w:p w14:paraId="505F87FE" w14:textId="77777777" w:rsidR="00FE6C0C" w:rsidRDefault="00FE6C0C" w:rsidP="00FE6C0C">
            <w:pPr>
              <w:jc w:val="center"/>
              <w:rPr>
                <w:rFonts w:eastAsiaTheme="minorHAnsi"/>
                <w:sz w:val="20"/>
                <w:szCs w:val="20"/>
              </w:rPr>
            </w:pPr>
            <w:r>
              <w:rPr>
                <w:rFonts w:eastAsiaTheme="minorHAnsi"/>
                <w:sz w:val="20"/>
                <w:szCs w:val="20"/>
              </w:rPr>
              <w:t>0.74</w:t>
            </w:r>
          </w:p>
        </w:tc>
      </w:tr>
      <w:tr w:rsidR="00FE6C0C" w14:paraId="6A0897C2" w14:textId="77777777" w:rsidTr="00FE6C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28867A" w14:textId="77777777" w:rsidR="00FE6C0C" w:rsidRDefault="00FE6C0C" w:rsidP="00FE6C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2BBE2BE" w14:textId="77777777" w:rsidR="00FE6C0C" w:rsidRDefault="00FE6C0C" w:rsidP="00FE6C0C">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0CF6667F" w14:textId="77777777" w:rsidR="00FE6C0C" w:rsidRDefault="00FE6C0C" w:rsidP="00FE6C0C">
            <w:pPr>
              <w:jc w:val="center"/>
              <w:rPr>
                <w:sz w:val="22"/>
                <w:szCs w:val="22"/>
              </w:rPr>
            </w:pPr>
            <w:r>
              <w:rPr>
                <w:sz w:val="22"/>
                <w:szCs w:val="22"/>
              </w:rPr>
              <w:t>-0.0004</w:t>
            </w:r>
          </w:p>
        </w:tc>
        <w:tc>
          <w:tcPr>
            <w:tcW w:w="2174" w:type="dxa"/>
            <w:tcBorders>
              <w:top w:val="single" w:sz="4" w:space="0" w:color="auto"/>
              <w:left w:val="single" w:sz="4" w:space="0" w:color="auto"/>
              <w:bottom w:val="single" w:sz="4" w:space="0" w:color="auto"/>
              <w:right w:val="single" w:sz="4" w:space="0" w:color="auto"/>
            </w:tcBorders>
            <w:hideMark/>
          </w:tcPr>
          <w:p w14:paraId="63C6D6F3" w14:textId="77777777" w:rsidR="00FE6C0C" w:rsidRDefault="00FE6C0C" w:rsidP="00FE6C0C">
            <w:pPr>
              <w:jc w:val="center"/>
              <w:rPr>
                <w:rFonts w:eastAsiaTheme="minorHAnsi"/>
                <w:sz w:val="20"/>
                <w:szCs w:val="20"/>
              </w:rPr>
            </w:pPr>
            <w:r>
              <w:rPr>
                <w:rFonts w:eastAsiaTheme="minorHAnsi"/>
                <w:sz w:val="20"/>
                <w:szCs w:val="20"/>
              </w:rPr>
              <w:t>-0.001 – 0.0003</w:t>
            </w:r>
          </w:p>
        </w:tc>
        <w:tc>
          <w:tcPr>
            <w:tcW w:w="1189" w:type="dxa"/>
            <w:tcBorders>
              <w:top w:val="single" w:sz="4" w:space="0" w:color="auto"/>
              <w:left w:val="single" w:sz="4" w:space="0" w:color="auto"/>
              <w:bottom w:val="single" w:sz="4" w:space="0" w:color="auto"/>
              <w:right w:val="single" w:sz="4" w:space="0" w:color="auto"/>
            </w:tcBorders>
            <w:hideMark/>
          </w:tcPr>
          <w:p w14:paraId="5E3106AF" w14:textId="77777777" w:rsidR="00FE6C0C" w:rsidRDefault="00FE6C0C" w:rsidP="00FE6C0C">
            <w:pPr>
              <w:jc w:val="center"/>
              <w:rPr>
                <w:rFonts w:eastAsiaTheme="minorHAnsi"/>
                <w:sz w:val="20"/>
                <w:szCs w:val="20"/>
              </w:rPr>
            </w:pPr>
            <w:r>
              <w:rPr>
                <w:rFonts w:eastAsiaTheme="minorHAnsi"/>
                <w:sz w:val="20"/>
                <w:szCs w:val="20"/>
              </w:rPr>
              <w:t>-1.18</w:t>
            </w:r>
          </w:p>
        </w:tc>
        <w:tc>
          <w:tcPr>
            <w:tcW w:w="1326" w:type="dxa"/>
            <w:tcBorders>
              <w:top w:val="single" w:sz="4" w:space="0" w:color="auto"/>
              <w:left w:val="single" w:sz="4" w:space="0" w:color="auto"/>
              <w:bottom w:val="single" w:sz="4" w:space="0" w:color="auto"/>
              <w:right w:val="single" w:sz="4" w:space="0" w:color="auto"/>
            </w:tcBorders>
            <w:hideMark/>
          </w:tcPr>
          <w:p w14:paraId="19DA62AF" w14:textId="77777777" w:rsidR="00FE6C0C" w:rsidRDefault="00FE6C0C" w:rsidP="00FE6C0C">
            <w:pPr>
              <w:jc w:val="center"/>
              <w:rPr>
                <w:rFonts w:eastAsiaTheme="minorHAnsi"/>
                <w:sz w:val="20"/>
                <w:szCs w:val="20"/>
              </w:rPr>
            </w:pPr>
            <w:r>
              <w:rPr>
                <w:rFonts w:eastAsiaTheme="minorHAnsi"/>
                <w:sz w:val="20"/>
                <w:szCs w:val="20"/>
              </w:rPr>
              <w:t>0.61</w:t>
            </w:r>
          </w:p>
        </w:tc>
      </w:tr>
      <w:tr w:rsidR="00FE6C0C" w14:paraId="2FC4369A" w14:textId="77777777" w:rsidTr="00FE6C0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B2D28E" w14:textId="77777777" w:rsidR="00FE6C0C" w:rsidRDefault="00FE6C0C" w:rsidP="00FE6C0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5446CB2" w14:textId="77777777" w:rsidR="00FE6C0C" w:rsidRDefault="00FE6C0C" w:rsidP="00FE6C0C">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5D0AE412" w14:textId="77777777" w:rsidR="00FE6C0C" w:rsidRDefault="00FE6C0C" w:rsidP="00FE6C0C">
            <w:pPr>
              <w:jc w:val="center"/>
              <w:rPr>
                <w:sz w:val="22"/>
                <w:szCs w:val="22"/>
              </w:rPr>
            </w:pPr>
            <w:r>
              <w:rPr>
                <w:sz w:val="22"/>
                <w:szCs w:val="22"/>
              </w:rPr>
              <w:t>-0.00009</w:t>
            </w:r>
          </w:p>
        </w:tc>
        <w:tc>
          <w:tcPr>
            <w:tcW w:w="2174" w:type="dxa"/>
            <w:tcBorders>
              <w:top w:val="single" w:sz="4" w:space="0" w:color="auto"/>
              <w:left w:val="single" w:sz="4" w:space="0" w:color="auto"/>
              <w:bottom w:val="single" w:sz="4" w:space="0" w:color="auto"/>
              <w:right w:val="single" w:sz="4" w:space="0" w:color="auto"/>
            </w:tcBorders>
            <w:hideMark/>
          </w:tcPr>
          <w:p w14:paraId="05DC66AD" w14:textId="77777777" w:rsidR="00FE6C0C" w:rsidRDefault="00FE6C0C" w:rsidP="00FE6C0C">
            <w:pPr>
              <w:jc w:val="center"/>
              <w:rPr>
                <w:rFonts w:eastAsiaTheme="minorHAnsi"/>
                <w:sz w:val="20"/>
                <w:szCs w:val="20"/>
              </w:rPr>
            </w:pPr>
            <w:r>
              <w:rPr>
                <w:rFonts w:eastAsiaTheme="minorHAnsi"/>
                <w:sz w:val="20"/>
                <w:szCs w:val="20"/>
              </w:rPr>
              <w:t>-0.001 – 0.001</w:t>
            </w:r>
          </w:p>
        </w:tc>
        <w:tc>
          <w:tcPr>
            <w:tcW w:w="1189" w:type="dxa"/>
            <w:tcBorders>
              <w:top w:val="single" w:sz="4" w:space="0" w:color="auto"/>
              <w:left w:val="single" w:sz="4" w:space="0" w:color="auto"/>
              <w:bottom w:val="single" w:sz="4" w:space="0" w:color="auto"/>
              <w:right w:val="single" w:sz="4" w:space="0" w:color="auto"/>
            </w:tcBorders>
            <w:hideMark/>
          </w:tcPr>
          <w:p w14:paraId="735BB00B" w14:textId="77777777" w:rsidR="00FE6C0C" w:rsidRDefault="00FE6C0C" w:rsidP="00FE6C0C">
            <w:pPr>
              <w:jc w:val="center"/>
              <w:rPr>
                <w:rFonts w:eastAsiaTheme="minorHAnsi"/>
                <w:sz w:val="20"/>
                <w:szCs w:val="20"/>
              </w:rPr>
            </w:pPr>
            <w:r>
              <w:rPr>
                <w:rFonts w:eastAsiaTheme="minorHAnsi"/>
                <w:sz w:val="20"/>
                <w:szCs w:val="20"/>
              </w:rPr>
              <w:t>-0.17</w:t>
            </w:r>
          </w:p>
        </w:tc>
        <w:tc>
          <w:tcPr>
            <w:tcW w:w="1326" w:type="dxa"/>
            <w:tcBorders>
              <w:top w:val="single" w:sz="4" w:space="0" w:color="auto"/>
              <w:left w:val="single" w:sz="4" w:space="0" w:color="auto"/>
              <w:bottom w:val="single" w:sz="4" w:space="0" w:color="auto"/>
              <w:right w:val="single" w:sz="4" w:space="0" w:color="auto"/>
            </w:tcBorders>
            <w:hideMark/>
          </w:tcPr>
          <w:p w14:paraId="1F7D94DA" w14:textId="77777777" w:rsidR="00FE6C0C" w:rsidRDefault="00FE6C0C" w:rsidP="00FE6C0C">
            <w:pPr>
              <w:jc w:val="center"/>
              <w:rPr>
                <w:rFonts w:eastAsiaTheme="minorHAnsi"/>
                <w:sz w:val="20"/>
                <w:szCs w:val="20"/>
              </w:rPr>
            </w:pPr>
            <w:r>
              <w:rPr>
                <w:rFonts w:eastAsiaTheme="minorHAnsi"/>
                <w:sz w:val="20"/>
                <w:szCs w:val="20"/>
              </w:rPr>
              <w:t>0.94</w:t>
            </w:r>
          </w:p>
        </w:tc>
        <w:bookmarkEnd w:id="14"/>
        <w:bookmarkEnd w:id="15"/>
      </w:tr>
    </w:tbl>
    <w:p w14:paraId="4E7730B7" w14:textId="75232FF0" w:rsidR="001A1CF3" w:rsidRPr="001A1CF3" w:rsidRDefault="001A1CF3" w:rsidP="001A1CF3"/>
    <w:p w14:paraId="4D94ABC1" w14:textId="35861F5C" w:rsidR="001A1CF3" w:rsidRPr="001A1CF3" w:rsidRDefault="001A1CF3" w:rsidP="001A1CF3"/>
    <w:p w14:paraId="5B8DEBB2" w14:textId="77777777" w:rsidR="001A1CF3" w:rsidRPr="001A1CF3" w:rsidRDefault="001A1CF3" w:rsidP="001A1CF3"/>
    <w:p w14:paraId="6E97EAAC" w14:textId="0EE3EDA5" w:rsidR="001A1CF3" w:rsidRPr="001A1CF3" w:rsidRDefault="001A1CF3" w:rsidP="001A1CF3"/>
    <w:p w14:paraId="5512AE9C" w14:textId="3CF33767" w:rsidR="001A1CF3" w:rsidRDefault="001A1CF3" w:rsidP="001A1CF3"/>
    <w:p w14:paraId="48C186B1" w14:textId="2F5018BC" w:rsidR="001A1CF3" w:rsidRPr="001A1CF3" w:rsidRDefault="001A1CF3" w:rsidP="001A1CF3">
      <w:pPr>
        <w:tabs>
          <w:tab w:val="left" w:pos="2000"/>
        </w:tabs>
      </w:pPr>
      <w:r>
        <w:tab/>
      </w:r>
    </w:p>
    <w:p w14:paraId="4358FCFB" w14:textId="5B2949DD" w:rsidR="00B223D2" w:rsidRDefault="00FB5775" w:rsidP="001A1CF3">
      <w:pPr>
        <w:tabs>
          <w:tab w:val="left" w:pos="2000"/>
        </w:tabs>
      </w:pPr>
      <w:r>
        <w:rPr>
          <w:rFonts w:ascii="Times New Roman" w:hAnsi="Times New Roman" w:cs="Times New Roman"/>
          <w:noProof/>
        </w:rPr>
        <w:lastRenderedPageBreak/>
        <mc:AlternateContent>
          <mc:Choice Requires="wps">
            <w:drawing>
              <wp:anchor distT="45720" distB="45720" distL="114300" distR="114300" simplePos="0" relativeHeight="251728896" behindDoc="0" locked="0" layoutInCell="1" allowOverlap="1" wp14:anchorId="47AA89B2" wp14:editId="4A8E9E9D">
                <wp:simplePos x="0" y="0"/>
                <wp:positionH relativeFrom="margin">
                  <wp:posOffset>53884</wp:posOffset>
                </wp:positionH>
                <wp:positionV relativeFrom="page">
                  <wp:posOffset>5725795</wp:posOffset>
                </wp:positionV>
                <wp:extent cx="6868160" cy="521970"/>
                <wp:effectExtent l="0" t="0" r="27940" b="11430"/>
                <wp:wrapSquare wrapText="bothSides"/>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8160" cy="521970"/>
                        </a:xfrm>
                        <a:prstGeom prst="rect">
                          <a:avLst/>
                        </a:prstGeom>
                        <a:solidFill>
                          <a:srgbClr val="FFFFFF"/>
                        </a:solidFill>
                        <a:ln w="12700">
                          <a:solidFill>
                            <a:srgbClr val="000000"/>
                          </a:solidFill>
                          <a:miter lim="800000"/>
                          <a:headEnd/>
                          <a:tailEnd/>
                        </a:ln>
                      </wps:spPr>
                      <wps:txbx>
                        <w:txbxContent>
                          <w:p w14:paraId="74713B9E" w14:textId="6A82E1C6" w:rsidR="00510736" w:rsidRPr="00FB5775" w:rsidRDefault="00510736" w:rsidP="00FB5775">
                            <w:r w:rsidRPr="00FB5775">
                              <w:rPr>
                                <w:b/>
                              </w:rPr>
                              <w:t xml:space="preserve">Supplemental Figure 8. Effect of Sleep on Preferred Peak Magnitude. </w:t>
                            </w:r>
                            <w:r w:rsidRPr="00FB5775">
                              <w:t>Preferred peak magnitude is the highest magnitude of accelerations of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AA89B2" id="Text Box 207" o:spid="_x0000_s1033" type="#_x0000_t202" style="position:absolute;margin-left:4.25pt;margin-top:450.85pt;width:540.8pt;height:41.1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" strokeweight="1pt">
                <v:textbox>
                  <w:txbxContent>
                    <w:p w14:paraId="74713B9E" w14:textId="6A82E1C6" w:rsidR="00510736" w:rsidRPr="00FB5775" w:rsidRDefault="00510736" w:rsidP="00FB5775">
                      <w:r w:rsidRPr="00FB5775">
                        <w:rPr>
                          <w:b/>
                        </w:rPr>
                        <w:t xml:space="preserve">Supplemental Figure 8. Effect of Sleep on Preferred Peak Magnitude. </w:t>
                      </w:r>
                      <w:r w:rsidRPr="00FB5775">
                        <w:t>Preferred peak magnitude is the highest magnitude of accelerations of the preferred limb.</w:t>
                      </w:r>
                    </w:p>
                  </w:txbxContent>
                </v:textbox>
                <w10:wrap type="square" anchorx="margin" anchory="page"/>
              </v:shape>
            </w:pict>
          </mc:Fallback>
        </mc:AlternateContent>
      </w:r>
      <w:r>
        <w:rPr>
          <w:noProof/>
        </w:rPr>
        <w:drawing>
          <wp:anchor distT="0" distB="0" distL="114300" distR="114300" simplePos="0" relativeHeight="251726848" behindDoc="0" locked="0" layoutInCell="1" allowOverlap="1" wp14:anchorId="5D2CCA1F" wp14:editId="1F98469B">
            <wp:simplePos x="0" y="0"/>
            <wp:positionH relativeFrom="column">
              <wp:posOffset>65314</wp:posOffset>
            </wp:positionH>
            <wp:positionV relativeFrom="paragraph">
              <wp:posOffset>21227</wp:posOffset>
            </wp:positionV>
            <wp:extent cx="6858000" cy="5241290"/>
            <wp:effectExtent l="19050" t="19050" r="19050" b="16510"/>
            <wp:wrapSquare wrapText="bothSides"/>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47EE0A5E" w14:textId="1225463A" w:rsidR="00B223D2" w:rsidRPr="00B223D2" w:rsidRDefault="00B223D2" w:rsidP="00B223D2"/>
    <w:p w14:paraId="1210822E" w14:textId="279A07C8" w:rsidR="001E2837" w:rsidRDefault="00B223D2" w:rsidP="00B223D2">
      <w:pPr>
        <w:tabs>
          <w:tab w:val="left" w:pos="3940"/>
        </w:tabs>
      </w:pPr>
      <w:r>
        <w:tab/>
      </w:r>
    </w:p>
    <w:p w14:paraId="3958AE97" w14:textId="0A6988F1" w:rsidR="00863E7E" w:rsidRDefault="00152CB2" w:rsidP="00FB5775">
      <w:pPr>
        <w:jc w:val="center"/>
      </w:pPr>
      <w:r>
        <w:t>Supplemental Table 9</w:t>
      </w:r>
      <w:r w:rsidR="00FB5775">
        <w:t>. Linear Mixed Effects Regression Results for Preferred Peak Magnitude</w:t>
      </w:r>
    </w:p>
    <w:tbl>
      <w:tblPr>
        <w:tblStyle w:val="TableGrid"/>
        <w:tblpPr w:leftFromText="180" w:rightFromText="180" w:vertAnchor="text" w:horzAnchor="margin" w:tblpXSpec="center" w:tblpY="108"/>
        <w:tblW w:w="0" w:type="auto"/>
        <w:tblInd w:w="0" w:type="dxa"/>
        <w:tblLook w:val="04A0" w:firstRow="1" w:lastRow="0" w:firstColumn="1" w:lastColumn="0" w:noHBand="0" w:noVBand="1"/>
      </w:tblPr>
      <w:tblGrid>
        <w:gridCol w:w="1691"/>
        <w:gridCol w:w="1698"/>
        <w:gridCol w:w="1272"/>
        <w:gridCol w:w="2174"/>
        <w:gridCol w:w="1189"/>
        <w:gridCol w:w="1326"/>
      </w:tblGrid>
      <w:tr w:rsidR="00FB5775" w14:paraId="774D03FB" w14:textId="77777777" w:rsidTr="00FB5775">
        <w:trPr>
          <w:cantSplit/>
        </w:trPr>
        <w:tc>
          <w:tcPr>
            <w:tcW w:w="1691" w:type="dxa"/>
            <w:tcBorders>
              <w:top w:val="single" w:sz="4" w:space="0" w:color="auto"/>
              <w:left w:val="single" w:sz="4" w:space="0" w:color="auto"/>
              <w:bottom w:val="single" w:sz="4" w:space="0" w:color="auto"/>
              <w:right w:val="single" w:sz="4" w:space="0" w:color="auto"/>
            </w:tcBorders>
            <w:hideMark/>
          </w:tcPr>
          <w:p w14:paraId="45EB8750" w14:textId="77777777" w:rsidR="00FB5775" w:rsidRDefault="00FB5775">
            <w:pPr>
              <w:jc w:val="center"/>
              <w:rPr>
                <w:b/>
                <w:sz w:val="22"/>
                <w:szCs w:val="22"/>
              </w:rPr>
            </w:pPr>
            <w:bookmarkStart w:id="16" w:name="OLE_LINK52"/>
            <w:bookmarkStart w:id="17" w:name="OLE_LINK53"/>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77B2CF8B" w14:textId="77777777" w:rsidR="00FB5775" w:rsidRDefault="00FB5775">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21D0EC47" w14:textId="77777777" w:rsidR="00FB5775" w:rsidRDefault="00FB5775">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67051F1B" w14:textId="77777777" w:rsidR="00FB5775" w:rsidRDefault="00FB5775">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4A873B4E" w14:textId="77777777" w:rsidR="00FB5775" w:rsidRDefault="00FB5775">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40FAF9C6" w14:textId="77777777" w:rsidR="00FB5775" w:rsidRDefault="00FB5775">
            <w:pPr>
              <w:jc w:val="center"/>
              <w:rPr>
                <w:b/>
                <w:sz w:val="22"/>
                <w:szCs w:val="22"/>
              </w:rPr>
            </w:pPr>
            <w:r>
              <w:rPr>
                <w:b/>
                <w:sz w:val="22"/>
                <w:szCs w:val="22"/>
              </w:rPr>
              <w:t>FDR Adj. P-Value</w:t>
            </w:r>
          </w:p>
        </w:tc>
      </w:tr>
      <w:tr w:rsidR="00FB5775" w14:paraId="2D11E304" w14:textId="77777777" w:rsidTr="00FB5775">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609EB954" w14:textId="78EA582D" w:rsidR="00FB5775" w:rsidRDefault="00FB5775">
            <w:pPr>
              <w:jc w:val="center"/>
              <w:rPr>
                <w:sz w:val="22"/>
                <w:szCs w:val="22"/>
              </w:rPr>
            </w:pPr>
            <w:r>
              <w:rPr>
                <w:sz w:val="22"/>
                <w:szCs w:val="22"/>
              </w:rPr>
              <w:t>Preferred Peak Magnitude</w:t>
            </w:r>
          </w:p>
        </w:tc>
        <w:tc>
          <w:tcPr>
            <w:tcW w:w="1698" w:type="dxa"/>
            <w:tcBorders>
              <w:top w:val="single" w:sz="4" w:space="0" w:color="auto"/>
              <w:left w:val="single" w:sz="4" w:space="0" w:color="auto"/>
              <w:bottom w:val="single" w:sz="4" w:space="0" w:color="auto"/>
              <w:right w:val="single" w:sz="4" w:space="0" w:color="auto"/>
            </w:tcBorders>
            <w:hideMark/>
          </w:tcPr>
          <w:p w14:paraId="4438C32D" w14:textId="77777777" w:rsidR="00FB5775" w:rsidRDefault="00FB5775">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50A47242" w14:textId="77777777" w:rsidR="00FB5775" w:rsidRDefault="00FB5775">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4FC030CE" w14:textId="77777777" w:rsidR="00FB5775" w:rsidRDefault="00FB5775">
            <w:pPr>
              <w:jc w:val="center"/>
              <w:rPr>
                <w:rFonts w:eastAsiaTheme="minorHAnsi"/>
                <w:sz w:val="20"/>
                <w:szCs w:val="20"/>
              </w:rPr>
            </w:pPr>
            <w:r>
              <w:rPr>
                <w:rFonts w:eastAsiaTheme="minorHAnsi"/>
                <w:sz w:val="20"/>
                <w:szCs w:val="20"/>
              </w:rPr>
              <w:t>0.003 – 0.01</w:t>
            </w:r>
          </w:p>
        </w:tc>
        <w:tc>
          <w:tcPr>
            <w:tcW w:w="1189" w:type="dxa"/>
            <w:tcBorders>
              <w:top w:val="single" w:sz="4" w:space="0" w:color="auto"/>
              <w:left w:val="single" w:sz="4" w:space="0" w:color="auto"/>
              <w:bottom w:val="single" w:sz="4" w:space="0" w:color="auto"/>
              <w:right w:val="single" w:sz="4" w:space="0" w:color="auto"/>
            </w:tcBorders>
            <w:hideMark/>
          </w:tcPr>
          <w:p w14:paraId="1B1D3F15" w14:textId="77777777" w:rsidR="00FB5775" w:rsidRDefault="00FB5775">
            <w:pPr>
              <w:jc w:val="center"/>
              <w:rPr>
                <w:rFonts w:eastAsiaTheme="minorHAnsi"/>
                <w:sz w:val="20"/>
                <w:szCs w:val="20"/>
              </w:rPr>
            </w:pPr>
            <w:r>
              <w:rPr>
                <w:rFonts w:eastAsiaTheme="minorHAnsi"/>
                <w:sz w:val="20"/>
                <w:szCs w:val="20"/>
              </w:rPr>
              <w:t>3.07</w:t>
            </w:r>
          </w:p>
        </w:tc>
        <w:tc>
          <w:tcPr>
            <w:tcW w:w="1326" w:type="dxa"/>
            <w:tcBorders>
              <w:top w:val="single" w:sz="4" w:space="0" w:color="auto"/>
              <w:left w:val="single" w:sz="4" w:space="0" w:color="auto"/>
              <w:bottom w:val="single" w:sz="4" w:space="0" w:color="auto"/>
              <w:right w:val="single" w:sz="4" w:space="0" w:color="auto"/>
            </w:tcBorders>
            <w:hideMark/>
          </w:tcPr>
          <w:p w14:paraId="4C09BFDA" w14:textId="77777777" w:rsidR="00FB5775" w:rsidRDefault="00FB5775">
            <w:pPr>
              <w:jc w:val="center"/>
              <w:rPr>
                <w:rFonts w:eastAsiaTheme="minorHAnsi"/>
                <w:sz w:val="20"/>
                <w:szCs w:val="20"/>
              </w:rPr>
            </w:pPr>
            <w:r>
              <w:rPr>
                <w:rFonts w:eastAsiaTheme="minorHAnsi"/>
                <w:sz w:val="20"/>
                <w:szCs w:val="20"/>
              </w:rPr>
              <w:t>0.02</w:t>
            </w:r>
          </w:p>
        </w:tc>
      </w:tr>
      <w:tr w:rsidR="00FB5775" w14:paraId="66DB3397" w14:textId="77777777" w:rsidTr="00FB577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3EDB9C" w14:textId="77777777" w:rsidR="00FB5775" w:rsidRDefault="00FB577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07BAA44" w14:textId="77777777" w:rsidR="00FB5775" w:rsidRDefault="00FB5775">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033FCE32" w14:textId="77777777" w:rsidR="00FB5775" w:rsidRDefault="00FB5775">
            <w:pPr>
              <w:jc w:val="center"/>
              <w:rPr>
                <w:sz w:val="22"/>
                <w:szCs w:val="22"/>
              </w:rPr>
            </w:pPr>
            <w:r>
              <w:rPr>
                <w:sz w:val="22"/>
                <w:szCs w:val="22"/>
              </w:rPr>
              <w:t>-0.003</w:t>
            </w:r>
          </w:p>
        </w:tc>
        <w:tc>
          <w:tcPr>
            <w:tcW w:w="2174" w:type="dxa"/>
            <w:tcBorders>
              <w:top w:val="single" w:sz="4" w:space="0" w:color="auto"/>
              <w:left w:val="single" w:sz="4" w:space="0" w:color="auto"/>
              <w:bottom w:val="single" w:sz="4" w:space="0" w:color="auto"/>
              <w:right w:val="single" w:sz="4" w:space="0" w:color="auto"/>
            </w:tcBorders>
            <w:hideMark/>
          </w:tcPr>
          <w:p w14:paraId="41D5FF53" w14:textId="77777777" w:rsidR="00FB5775" w:rsidRDefault="00FB5775">
            <w:pPr>
              <w:jc w:val="center"/>
              <w:rPr>
                <w:rFonts w:eastAsiaTheme="minorHAnsi"/>
                <w:sz w:val="20"/>
                <w:szCs w:val="20"/>
              </w:rPr>
            </w:pPr>
            <w:r>
              <w:rPr>
                <w:rFonts w:eastAsiaTheme="minorHAnsi"/>
                <w:sz w:val="20"/>
                <w:szCs w:val="20"/>
              </w:rPr>
              <w:t>-0.02 – 0.01</w:t>
            </w:r>
          </w:p>
        </w:tc>
        <w:tc>
          <w:tcPr>
            <w:tcW w:w="1189" w:type="dxa"/>
            <w:tcBorders>
              <w:top w:val="single" w:sz="4" w:space="0" w:color="auto"/>
              <w:left w:val="single" w:sz="4" w:space="0" w:color="auto"/>
              <w:bottom w:val="single" w:sz="4" w:space="0" w:color="auto"/>
              <w:right w:val="single" w:sz="4" w:space="0" w:color="auto"/>
            </w:tcBorders>
            <w:hideMark/>
          </w:tcPr>
          <w:p w14:paraId="49B0DE9B" w14:textId="77777777" w:rsidR="00FB5775" w:rsidRDefault="00FB5775">
            <w:pPr>
              <w:jc w:val="center"/>
              <w:rPr>
                <w:rFonts w:eastAsiaTheme="minorHAnsi"/>
                <w:sz w:val="20"/>
                <w:szCs w:val="20"/>
              </w:rPr>
            </w:pPr>
            <w:r>
              <w:rPr>
                <w:rFonts w:eastAsiaTheme="minorHAnsi"/>
                <w:sz w:val="20"/>
                <w:szCs w:val="20"/>
              </w:rPr>
              <w:t>-0.63</w:t>
            </w:r>
          </w:p>
        </w:tc>
        <w:tc>
          <w:tcPr>
            <w:tcW w:w="1326" w:type="dxa"/>
            <w:tcBorders>
              <w:top w:val="single" w:sz="4" w:space="0" w:color="auto"/>
              <w:left w:val="single" w:sz="4" w:space="0" w:color="auto"/>
              <w:bottom w:val="single" w:sz="4" w:space="0" w:color="auto"/>
              <w:right w:val="single" w:sz="4" w:space="0" w:color="auto"/>
            </w:tcBorders>
            <w:hideMark/>
          </w:tcPr>
          <w:p w14:paraId="2158CDC8" w14:textId="77777777" w:rsidR="00FB5775" w:rsidRDefault="00FB5775">
            <w:pPr>
              <w:jc w:val="center"/>
              <w:rPr>
                <w:rFonts w:eastAsiaTheme="minorHAnsi"/>
                <w:sz w:val="20"/>
                <w:szCs w:val="20"/>
              </w:rPr>
            </w:pPr>
            <w:r>
              <w:rPr>
                <w:rFonts w:eastAsiaTheme="minorHAnsi"/>
                <w:sz w:val="20"/>
                <w:szCs w:val="20"/>
              </w:rPr>
              <w:t>0.74</w:t>
            </w:r>
          </w:p>
        </w:tc>
      </w:tr>
      <w:tr w:rsidR="00FB5775" w14:paraId="78B543AD" w14:textId="77777777" w:rsidTr="00FB577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572211" w14:textId="77777777" w:rsidR="00FB5775" w:rsidRDefault="00FB577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3C2A377" w14:textId="77777777" w:rsidR="00FB5775" w:rsidRDefault="00FB5775">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3D05FC67" w14:textId="77777777" w:rsidR="00FB5775" w:rsidRDefault="00FB5775">
            <w:pPr>
              <w:jc w:val="center"/>
              <w:rPr>
                <w:sz w:val="22"/>
                <w:szCs w:val="22"/>
              </w:rPr>
            </w:pPr>
            <w:r>
              <w:rPr>
                <w:sz w:val="22"/>
                <w:szCs w:val="22"/>
              </w:rPr>
              <w:t>0.001</w:t>
            </w:r>
          </w:p>
        </w:tc>
        <w:tc>
          <w:tcPr>
            <w:tcW w:w="2174" w:type="dxa"/>
            <w:tcBorders>
              <w:top w:val="single" w:sz="4" w:space="0" w:color="auto"/>
              <w:left w:val="single" w:sz="4" w:space="0" w:color="auto"/>
              <w:bottom w:val="single" w:sz="4" w:space="0" w:color="auto"/>
              <w:right w:val="single" w:sz="4" w:space="0" w:color="auto"/>
            </w:tcBorders>
            <w:hideMark/>
          </w:tcPr>
          <w:p w14:paraId="29B0C2AD" w14:textId="77777777" w:rsidR="00FB5775" w:rsidRDefault="00FB5775">
            <w:pPr>
              <w:jc w:val="center"/>
              <w:rPr>
                <w:rFonts w:eastAsiaTheme="minorHAnsi"/>
                <w:sz w:val="20"/>
                <w:szCs w:val="20"/>
              </w:rPr>
            </w:pPr>
            <w:r>
              <w:rPr>
                <w:rFonts w:eastAsiaTheme="minorHAnsi"/>
                <w:sz w:val="20"/>
                <w:szCs w:val="20"/>
              </w:rPr>
              <w:t>-0.01 – 0.01</w:t>
            </w:r>
          </w:p>
        </w:tc>
        <w:tc>
          <w:tcPr>
            <w:tcW w:w="1189" w:type="dxa"/>
            <w:tcBorders>
              <w:top w:val="single" w:sz="4" w:space="0" w:color="auto"/>
              <w:left w:val="single" w:sz="4" w:space="0" w:color="auto"/>
              <w:bottom w:val="single" w:sz="4" w:space="0" w:color="auto"/>
              <w:right w:val="single" w:sz="4" w:space="0" w:color="auto"/>
            </w:tcBorders>
            <w:hideMark/>
          </w:tcPr>
          <w:p w14:paraId="7D2936B8" w14:textId="77777777" w:rsidR="00FB5775" w:rsidRDefault="00FB5775">
            <w:pPr>
              <w:jc w:val="center"/>
              <w:rPr>
                <w:rFonts w:eastAsiaTheme="minorHAnsi"/>
                <w:sz w:val="20"/>
                <w:szCs w:val="20"/>
              </w:rPr>
            </w:pPr>
            <w:r>
              <w:rPr>
                <w:rFonts w:eastAsiaTheme="minorHAnsi"/>
                <w:sz w:val="20"/>
                <w:szCs w:val="20"/>
              </w:rPr>
              <w:t>0.26</w:t>
            </w:r>
          </w:p>
        </w:tc>
        <w:tc>
          <w:tcPr>
            <w:tcW w:w="1326" w:type="dxa"/>
            <w:tcBorders>
              <w:top w:val="single" w:sz="4" w:space="0" w:color="auto"/>
              <w:left w:val="single" w:sz="4" w:space="0" w:color="auto"/>
              <w:bottom w:val="single" w:sz="4" w:space="0" w:color="auto"/>
              <w:right w:val="single" w:sz="4" w:space="0" w:color="auto"/>
            </w:tcBorders>
            <w:hideMark/>
          </w:tcPr>
          <w:p w14:paraId="312522D0" w14:textId="77777777" w:rsidR="00FB5775" w:rsidRDefault="00FB5775">
            <w:pPr>
              <w:jc w:val="center"/>
              <w:rPr>
                <w:rFonts w:eastAsiaTheme="minorHAnsi"/>
                <w:sz w:val="20"/>
                <w:szCs w:val="20"/>
              </w:rPr>
            </w:pPr>
            <w:r>
              <w:rPr>
                <w:rFonts w:eastAsiaTheme="minorHAnsi"/>
                <w:sz w:val="20"/>
                <w:szCs w:val="20"/>
              </w:rPr>
              <w:t>0.90</w:t>
            </w:r>
          </w:p>
        </w:tc>
      </w:tr>
      <w:tr w:rsidR="00FB5775" w14:paraId="6F19DC4E" w14:textId="77777777" w:rsidTr="00FB577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F233F0" w14:textId="77777777" w:rsidR="00FB5775" w:rsidRDefault="00FB577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2BF7433" w14:textId="77777777" w:rsidR="00FB5775" w:rsidRDefault="00FB5775">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15D9A597" w14:textId="77777777" w:rsidR="00FB5775" w:rsidRDefault="00FB5775">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59B25C42" w14:textId="77777777" w:rsidR="00FB5775" w:rsidRDefault="00FB5775">
            <w:pPr>
              <w:jc w:val="center"/>
              <w:rPr>
                <w:rFonts w:eastAsiaTheme="minorHAnsi"/>
                <w:sz w:val="20"/>
                <w:szCs w:val="20"/>
              </w:rPr>
            </w:pPr>
            <w:r>
              <w:rPr>
                <w:rFonts w:eastAsiaTheme="minorHAnsi"/>
                <w:sz w:val="20"/>
                <w:szCs w:val="20"/>
              </w:rPr>
              <w:t>-0.01 – 0.03</w:t>
            </w:r>
          </w:p>
        </w:tc>
        <w:tc>
          <w:tcPr>
            <w:tcW w:w="1189" w:type="dxa"/>
            <w:tcBorders>
              <w:top w:val="single" w:sz="4" w:space="0" w:color="auto"/>
              <w:left w:val="single" w:sz="4" w:space="0" w:color="auto"/>
              <w:bottom w:val="single" w:sz="4" w:space="0" w:color="auto"/>
              <w:right w:val="single" w:sz="4" w:space="0" w:color="auto"/>
            </w:tcBorders>
            <w:hideMark/>
          </w:tcPr>
          <w:p w14:paraId="2A8A37FB" w14:textId="77777777" w:rsidR="00FB5775" w:rsidRDefault="00FB5775">
            <w:pPr>
              <w:jc w:val="center"/>
              <w:rPr>
                <w:rFonts w:eastAsiaTheme="minorHAnsi"/>
                <w:sz w:val="20"/>
                <w:szCs w:val="20"/>
              </w:rPr>
            </w:pPr>
            <w:r>
              <w:rPr>
                <w:rFonts w:eastAsiaTheme="minorHAnsi"/>
                <w:sz w:val="20"/>
                <w:szCs w:val="20"/>
              </w:rPr>
              <w:t>1.03</w:t>
            </w:r>
          </w:p>
        </w:tc>
        <w:tc>
          <w:tcPr>
            <w:tcW w:w="1326" w:type="dxa"/>
            <w:tcBorders>
              <w:top w:val="single" w:sz="4" w:space="0" w:color="auto"/>
              <w:left w:val="single" w:sz="4" w:space="0" w:color="auto"/>
              <w:bottom w:val="single" w:sz="4" w:space="0" w:color="auto"/>
              <w:right w:val="single" w:sz="4" w:space="0" w:color="auto"/>
            </w:tcBorders>
            <w:hideMark/>
          </w:tcPr>
          <w:p w14:paraId="13925028" w14:textId="77777777" w:rsidR="00FB5775" w:rsidRDefault="00FB5775">
            <w:pPr>
              <w:jc w:val="center"/>
              <w:rPr>
                <w:rFonts w:eastAsiaTheme="minorHAnsi"/>
                <w:sz w:val="20"/>
                <w:szCs w:val="20"/>
              </w:rPr>
            </w:pPr>
            <w:r>
              <w:rPr>
                <w:rFonts w:eastAsiaTheme="minorHAnsi"/>
                <w:sz w:val="20"/>
                <w:szCs w:val="20"/>
              </w:rPr>
              <w:t>0.61</w:t>
            </w:r>
          </w:p>
        </w:tc>
        <w:bookmarkEnd w:id="16"/>
        <w:bookmarkEnd w:id="17"/>
      </w:tr>
    </w:tbl>
    <w:p w14:paraId="1A2EA2C3" w14:textId="4D812DF2" w:rsidR="00863E7E" w:rsidRPr="00863E7E" w:rsidRDefault="00863E7E" w:rsidP="00863E7E"/>
    <w:p w14:paraId="0A26C665" w14:textId="29323CC4" w:rsidR="00863E7E" w:rsidRPr="00863E7E" w:rsidRDefault="00863E7E" w:rsidP="00863E7E"/>
    <w:p w14:paraId="0C95C2F9" w14:textId="0D82FD57" w:rsidR="00863E7E" w:rsidRPr="00863E7E" w:rsidRDefault="00863E7E" w:rsidP="00863E7E"/>
    <w:p w14:paraId="6865795C" w14:textId="77777777" w:rsidR="00863E7E" w:rsidRPr="00863E7E" w:rsidRDefault="00863E7E" w:rsidP="00863E7E"/>
    <w:p w14:paraId="17EDB363" w14:textId="77777777" w:rsidR="00863E7E" w:rsidRPr="00863E7E" w:rsidRDefault="00863E7E" w:rsidP="00863E7E"/>
    <w:p w14:paraId="1507A533" w14:textId="77777777" w:rsidR="00863E7E" w:rsidRPr="00863E7E" w:rsidRDefault="00863E7E" w:rsidP="00863E7E"/>
    <w:p w14:paraId="61594CE6" w14:textId="77777777" w:rsidR="00863E7E" w:rsidRPr="00863E7E" w:rsidRDefault="00863E7E" w:rsidP="00863E7E"/>
    <w:p w14:paraId="7F52E677" w14:textId="6715E979" w:rsidR="00534FEC" w:rsidRDefault="0019051A" w:rsidP="00E21ED1">
      <w:pPr>
        <w:tabs>
          <w:tab w:val="left" w:pos="2330"/>
        </w:tabs>
      </w:pPr>
      <w:r>
        <w:rPr>
          <w:rFonts w:ascii="Times New Roman" w:hAnsi="Times New Roman" w:cs="Times New Roman"/>
          <w:noProof/>
        </w:rPr>
        <w:lastRenderedPageBreak/>
        <mc:AlternateContent>
          <mc:Choice Requires="wps">
            <w:drawing>
              <wp:anchor distT="45720" distB="45720" distL="114300" distR="114300" simplePos="0" relativeHeight="251684864" behindDoc="0" locked="0" layoutInCell="1" allowOverlap="1" wp14:anchorId="689A9041" wp14:editId="10C5F747">
                <wp:simplePos x="0" y="0"/>
                <wp:positionH relativeFrom="margin">
                  <wp:posOffset>53340</wp:posOffset>
                </wp:positionH>
                <wp:positionV relativeFrom="page">
                  <wp:posOffset>5730240</wp:posOffset>
                </wp:positionV>
                <wp:extent cx="6880860" cy="548640"/>
                <wp:effectExtent l="0" t="0" r="15240" b="2286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0860" cy="548640"/>
                        </a:xfrm>
                        <a:prstGeom prst="rect">
                          <a:avLst/>
                        </a:prstGeom>
                        <a:solidFill>
                          <a:srgbClr val="FFFFFF"/>
                        </a:solidFill>
                        <a:ln w="12700">
                          <a:solidFill>
                            <a:srgbClr val="000000"/>
                          </a:solidFill>
                          <a:miter lim="800000"/>
                          <a:headEnd/>
                          <a:tailEnd/>
                        </a:ln>
                      </wps:spPr>
                      <wps:txbx>
                        <w:txbxContent>
                          <w:p w14:paraId="34EF248A" w14:textId="46391AED" w:rsidR="00510736" w:rsidRPr="0019051A" w:rsidRDefault="00510736" w:rsidP="00534FEC">
                            <w:r w:rsidRPr="0019051A">
                              <w:rPr>
                                <w:b/>
                              </w:rPr>
                              <w:t xml:space="preserve">Supplemental Figure 9. Effect of Sleep on Non-Preferred Peak Magnitude. </w:t>
                            </w:r>
                            <w:r w:rsidRPr="0019051A">
                              <w:t>Non-preferred peak magnitude is the highest magnitude of accelerations of the non-preferred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9A9041" id="Text Box 18" o:spid="_x0000_s1034" type="#_x0000_t202" style="position:absolute;margin-left:4.2pt;margin-top:451.2pt;width:541.8pt;height:43.2pt;z-index:251684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" strokeweight="1pt">
                <v:textbox>
                  <w:txbxContent>
                    <w:p w14:paraId="34EF248A" w14:textId="46391AED" w:rsidR="00510736" w:rsidRPr="0019051A" w:rsidRDefault="00510736" w:rsidP="00534FEC">
                      <w:r w:rsidRPr="0019051A">
                        <w:rPr>
                          <w:b/>
                        </w:rPr>
                        <w:t xml:space="preserve">Supplemental Figure 9. Effect of Sleep on Non-Preferred Peak Magnitude. </w:t>
                      </w:r>
                      <w:r w:rsidRPr="0019051A">
                        <w:t>Non-preferred peak magnitude is the highest magnitude of accelerations of the non-preferred limb.</w:t>
                      </w:r>
                    </w:p>
                  </w:txbxContent>
                </v:textbox>
                <w10:wrap type="square" anchorx="margin" anchory="page"/>
              </v:shape>
            </w:pict>
          </mc:Fallback>
        </mc:AlternateContent>
      </w:r>
      <w:r>
        <w:rPr>
          <w:noProof/>
        </w:rPr>
        <w:drawing>
          <wp:anchor distT="0" distB="0" distL="114300" distR="114300" simplePos="0" relativeHeight="251729920" behindDoc="0" locked="0" layoutInCell="1" allowOverlap="1" wp14:anchorId="531E024F" wp14:editId="64D024BF">
            <wp:simplePos x="0" y="0"/>
            <wp:positionH relativeFrom="column">
              <wp:posOffset>59267</wp:posOffset>
            </wp:positionH>
            <wp:positionV relativeFrom="paragraph">
              <wp:posOffset>0</wp:posOffset>
            </wp:positionV>
            <wp:extent cx="6858000" cy="5241290"/>
            <wp:effectExtent l="19050" t="19050" r="19050" b="16510"/>
            <wp:wrapSquare wrapText="bothSides"/>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2A60605D" w14:textId="53FCD976" w:rsidR="00534FEC" w:rsidRDefault="00534FEC" w:rsidP="00534FEC"/>
    <w:p w14:paraId="767B5C3F" w14:textId="734CAB07" w:rsidR="00534FEC" w:rsidRDefault="00152CB2" w:rsidP="00534FEC">
      <w:pPr>
        <w:tabs>
          <w:tab w:val="left" w:pos="6350"/>
        </w:tabs>
      </w:pPr>
      <w:r>
        <w:t>Supplemental Table 10</w:t>
      </w:r>
      <w:r w:rsidR="0019051A">
        <w:t>. Linear Mixed Effects Regression Results for Non-</w:t>
      </w:r>
      <w:r w:rsidR="00AC6516">
        <w:t xml:space="preserve">Preferred </w:t>
      </w:r>
      <w:r w:rsidR="0019051A">
        <w:t>Peak Magnitude</w:t>
      </w:r>
      <w:r w:rsidR="00534FEC">
        <w:tab/>
      </w:r>
    </w:p>
    <w:tbl>
      <w:tblPr>
        <w:tblStyle w:val="TableGrid"/>
        <w:tblpPr w:leftFromText="180" w:rightFromText="180" w:vertAnchor="text" w:horzAnchor="margin" w:tblpXSpec="center" w:tblpY="110"/>
        <w:tblW w:w="0" w:type="auto"/>
        <w:tblInd w:w="0" w:type="dxa"/>
        <w:tblLook w:val="04A0" w:firstRow="1" w:lastRow="0" w:firstColumn="1" w:lastColumn="0" w:noHBand="0" w:noVBand="1"/>
      </w:tblPr>
      <w:tblGrid>
        <w:gridCol w:w="1691"/>
        <w:gridCol w:w="1698"/>
        <w:gridCol w:w="1272"/>
        <w:gridCol w:w="2174"/>
        <w:gridCol w:w="1189"/>
        <w:gridCol w:w="1326"/>
      </w:tblGrid>
      <w:tr w:rsidR="00AC6516" w14:paraId="1561BF1F" w14:textId="77777777" w:rsidTr="00AC6516">
        <w:trPr>
          <w:cantSplit/>
        </w:trPr>
        <w:tc>
          <w:tcPr>
            <w:tcW w:w="1691" w:type="dxa"/>
            <w:tcBorders>
              <w:top w:val="single" w:sz="4" w:space="0" w:color="auto"/>
              <w:left w:val="single" w:sz="4" w:space="0" w:color="auto"/>
              <w:bottom w:val="single" w:sz="4" w:space="0" w:color="auto"/>
              <w:right w:val="single" w:sz="4" w:space="0" w:color="auto"/>
            </w:tcBorders>
            <w:hideMark/>
          </w:tcPr>
          <w:p w14:paraId="337779DD" w14:textId="77777777" w:rsidR="00AC6516" w:rsidRDefault="00AC6516">
            <w:pPr>
              <w:jc w:val="center"/>
              <w:rPr>
                <w:b/>
                <w:sz w:val="22"/>
                <w:szCs w:val="22"/>
              </w:rPr>
            </w:pPr>
            <w:bookmarkStart w:id="18" w:name="OLE_LINK54"/>
            <w:bookmarkStart w:id="19" w:name="OLE_LINK55"/>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098ADCB8" w14:textId="77777777" w:rsidR="00AC6516" w:rsidRDefault="00AC6516">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2F42329F" w14:textId="77777777" w:rsidR="00AC6516" w:rsidRDefault="00AC6516">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199CC4F2" w14:textId="77777777" w:rsidR="00AC6516" w:rsidRDefault="00AC6516">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2E3C40D2" w14:textId="77777777" w:rsidR="00AC6516" w:rsidRDefault="00AC6516">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588F8803" w14:textId="77777777" w:rsidR="00AC6516" w:rsidRDefault="00AC6516">
            <w:pPr>
              <w:jc w:val="center"/>
              <w:rPr>
                <w:b/>
                <w:sz w:val="22"/>
                <w:szCs w:val="22"/>
              </w:rPr>
            </w:pPr>
            <w:r>
              <w:rPr>
                <w:b/>
                <w:sz w:val="22"/>
                <w:szCs w:val="22"/>
              </w:rPr>
              <w:t>FDR Adj. P-Value</w:t>
            </w:r>
          </w:p>
        </w:tc>
      </w:tr>
      <w:tr w:rsidR="00AC6516" w14:paraId="371D5479" w14:textId="77777777" w:rsidTr="00AC6516">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61EDCE8B" w14:textId="088C4372" w:rsidR="00AC6516" w:rsidRDefault="00AC6516" w:rsidP="00AC6516">
            <w:pPr>
              <w:jc w:val="center"/>
              <w:rPr>
                <w:sz w:val="22"/>
                <w:szCs w:val="22"/>
              </w:rPr>
            </w:pPr>
            <w:r>
              <w:rPr>
                <w:sz w:val="22"/>
                <w:szCs w:val="22"/>
              </w:rPr>
              <w:t>Non-Preferred Peak Magnitude</w:t>
            </w:r>
          </w:p>
        </w:tc>
        <w:tc>
          <w:tcPr>
            <w:tcW w:w="1698" w:type="dxa"/>
            <w:tcBorders>
              <w:top w:val="single" w:sz="4" w:space="0" w:color="auto"/>
              <w:left w:val="single" w:sz="4" w:space="0" w:color="auto"/>
              <w:bottom w:val="single" w:sz="4" w:space="0" w:color="auto"/>
              <w:right w:val="single" w:sz="4" w:space="0" w:color="auto"/>
            </w:tcBorders>
            <w:hideMark/>
          </w:tcPr>
          <w:p w14:paraId="7B1992DE" w14:textId="77777777" w:rsidR="00AC6516" w:rsidRDefault="00AC6516">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1F244FD4" w14:textId="77777777" w:rsidR="00AC6516" w:rsidRDefault="00AC6516">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4F17312F" w14:textId="77777777" w:rsidR="00AC6516" w:rsidRDefault="00AC6516">
            <w:pPr>
              <w:jc w:val="center"/>
              <w:rPr>
                <w:rFonts w:eastAsiaTheme="minorHAnsi"/>
                <w:sz w:val="20"/>
                <w:szCs w:val="20"/>
              </w:rPr>
            </w:pPr>
            <w:r>
              <w:rPr>
                <w:rFonts w:eastAsiaTheme="minorHAnsi"/>
                <w:sz w:val="20"/>
                <w:szCs w:val="20"/>
              </w:rPr>
              <w:t>0.002 – 0.01</w:t>
            </w:r>
          </w:p>
        </w:tc>
        <w:tc>
          <w:tcPr>
            <w:tcW w:w="1189" w:type="dxa"/>
            <w:tcBorders>
              <w:top w:val="single" w:sz="4" w:space="0" w:color="auto"/>
              <w:left w:val="single" w:sz="4" w:space="0" w:color="auto"/>
              <w:bottom w:val="single" w:sz="4" w:space="0" w:color="auto"/>
              <w:right w:val="single" w:sz="4" w:space="0" w:color="auto"/>
            </w:tcBorders>
            <w:hideMark/>
          </w:tcPr>
          <w:p w14:paraId="47C6C89E" w14:textId="77777777" w:rsidR="00AC6516" w:rsidRDefault="00AC6516">
            <w:pPr>
              <w:jc w:val="center"/>
              <w:rPr>
                <w:rFonts w:eastAsiaTheme="minorHAnsi"/>
                <w:sz w:val="20"/>
                <w:szCs w:val="20"/>
              </w:rPr>
            </w:pPr>
            <w:r>
              <w:rPr>
                <w:rFonts w:eastAsiaTheme="minorHAnsi"/>
                <w:sz w:val="20"/>
                <w:szCs w:val="20"/>
              </w:rPr>
              <w:t>2.90</w:t>
            </w:r>
          </w:p>
        </w:tc>
        <w:tc>
          <w:tcPr>
            <w:tcW w:w="1326" w:type="dxa"/>
            <w:tcBorders>
              <w:top w:val="single" w:sz="4" w:space="0" w:color="auto"/>
              <w:left w:val="single" w:sz="4" w:space="0" w:color="auto"/>
              <w:bottom w:val="single" w:sz="4" w:space="0" w:color="auto"/>
              <w:right w:val="single" w:sz="4" w:space="0" w:color="auto"/>
            </w:tcBorders>
            <w:hideMark/>
          </w:tcPr>
          <w:p w14:paraId="300B287F" w14:textId="77777777" w:rsidR="00AC6516" w:rsidRDefault="00AC6516">
            <w:pPr>
              <w:jc w:val="center"/>
              <w:rPr>
                <w:rFonts w:eastAsiaTheme="minorHAnsi"/>
                <w:sz w:val="20"/>
                <w:szCs w:val="20"/>
              </w:rPr>
            </w:pPr>
            <w:r>
              <w:rPr>
                <w:rFonts w:eastAsiaTheme="minorHAnsi"/>
                <w:sz w:val="20"/>
                <w:szCs w:val="20"/>
              </w:rPr>
              <w:t>0.03</w:t>
            </w:r>
          </w:p>
        </w:tc>
      </w:tr>
      <w:tr w:rsidR="00AC6516" w14:paraId="60BCD6B8" w14:textId="77777777" w:rsidTr="00AC651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3E729B" w14:textId="77777777" w:rsidR="00AC6516" w:rsidRDefault="00AC651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5BF9D8B" w14:textId="77777777" w:rsidR="00AC6516" w:rsidRDefault="00AC6516">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430BB370" w14:textId="77777777" w:rsidR="00AC6516" w:rsidRDefault="00AC6516">
            <w:pPr>
              <w:jc w:val="center"/>
              <w:rPr>
                <w:sz w:val="22"/>
                <w:szCs w:val="22"/>
              </w:rPr>
            </w:pPr>
            <w:r>
              <w:rPr>
                <w:sz w:val="22"/>
                <w:szCs w:val="22"/>
              </w:rPr>
              <w:t>-0.003</w:t>
            </w:r>
          </w:p>
        </w:tc>
        <w:tc>
          <w:tcPr>
            <w:tcW w:w="2174" w:type="dxa"/>
            <w:tcBorders>
              <w:top w:val="single" w:sz="4" w:space="0" w:color="auto"/>
              <w:left w:val="single" w:sz="4" w:space="0" w:color="auto"/>
              <w:bottom w:val="single" w:sz="4" w:space="0" w:color="auto"/>
              <w:right w:val="single" w:sz="4" w:space="0" w:color="auto"/>
            </w:tcBorders>
            <w:hideMark/>
          </w:tcPr>
          <w:p w14:paraId="32EFB6A4" w14:textId="77777777" w:rsidR="00AC6516" w:rsidRDefault="00AC6516">
            <w:pPr>
              <w:jc w:val="center"/>
              <w:rPr>
                <w:rFonts w:eastAsiaTheme="minorHAnsi"/>
                <w:sz w:val="20"/>
                <w:szCs w:val="20"/>
              </w:rPr>
            </w:pPr>
            <w:r>
              <w:rPr>
                <w:rFonts w:eastAsiaTheme="minorHAnsi"/>
                <w:sz w:val="20"/>
                <w:szCs w:val="20"/>
              </w:rPr>
              <w:t>-0.01 – 0.01</w:t>
            </w:r>
          </w:p>
        </w:tc>
        <w:tc>
          <w:tcPr>
            <w:tcW w:w="1189" w:type="dxa"/>
            <w:tcBorders>
              <w:top w:val="single" w:sz="4" w:space="0" w:color="auto"/>
              <w:left w:val="single" w:sz="4" w:space="0" w:color="auto"/>
              <w:bottom w:val="single" w:sz="4" w:space="0" w:color="auto"/>
              <w:right w:val="single" w:sz="4" w:space="0" w:color="auto"/>
            </w:tcBorders>
            <w:hideMark/>
          </w:tcPr>
          <w:p w14:paraId="313E7B16" w14:textId="77777777" w:rsidR="00AC6516" w:rsidRDefault="00AC6516">
            <w:pPr>
              <w:jc w:val="center"/>
              <w:rPr>
                <w:rFonts w:eastAsiaTheme="minorHAnsi"/>
                <w:sz w:val="20"/>
                <w:szCs w:val="20"/>
              </w:rPr>
            </w:pPr>
            <w:r>
              <w:rPr>
                <w:rFonts w:eastAsiaTheme="minorHAnsi"/>
                <w:sz w:val="20"/>
                <w:szCs w:val="20"/>
              </w:rPr>
              <w:t>-0.75</w:t>
            </w:r>
          </w:p>
        </w:tc>
        <w:tc>
          <w:tcPr>
            <w:tcW w:w="1326" w:type="dxa"/>
            <w:tcBorders>
              <w:top w:val="single" w:sz="4" w:space="0" w:color="auto"/>
              <w:left w:val="single" w:sz="4" w:space="0" w:color="auto"/>
              <w:bottom w:val="single" w:sz="4" w:space="0" w:color="auto"/>
              <w:right w:val="single" w:sz="4" w:space="0" w:color="auto"/>
            </w:tcBorders>
            <w:hideMark/>
          </w:tcPr>
          <w:p w14:paraId="4504B5BC" w14:textId="77777777" w:rsidR="00AC6516" w:rsidRDefault="00AC6516">
            <w:pPr>
              <w:jc w:val="center"/>
              <w:rPr>
                <w:rFonts w:eastAsiaTheme="minorHAnsi"/>
                <w:sz w:val="20"/>
                <w:szCs w:val="20"/>
              </w:rPr>
            </w:pPr>
            <w:r>
              <w:rPr>
                <w:rFonts w:eastAsiaTheme="minorHAnsi"/>
                <w:sz w:val="20"/>
                <w:szCs w:val="20"/>
              </w:rPr>
              <w:t>0.72</w:t>
            </w:r>
          </w:p>
        </w:tc>
      </w:tr>
      <w:tr w:rsidR="00AC6516" w14:paraId="341CD049" w14:textId="77777777" w:rsidTr="00AC651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86407D" w14:textId="77777777" w:rsidR="00AC6516" w:rsidRDefault="00AC651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464C79E" w14:textId="77777777" w:rsidR="00AC6516" w:rsidRDefault="00AC6516">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294AA176" w14:textId="77777777" w:rsidR="00AC6516" w:rsidRDefault="00AC6516">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2F20F406" w14:textId="77777777" w:rsidR="00AC6516" w:rsidRDefault="00AC6516">
            <w:pPr>
              <w:jc w:val="center"/>
              <w:rPr>
                <w:rFonts w:eastAsiaTheme="minorHAnsi"/>
                <w:sz w:val="20"/>
                <w:szCs w:val="20"/>
              </w:rPr>
            </w:pPr>
            <w:r>
              <w:rPr>
                <w:rFonts w:eastAsiaTheme="minorHAnsi"/>
                <w:sz w:val="20"/>
                <w:szCs w:val="20"/>
              </w:rPr>
              <w:t>-0.01 – 0.002</w:t>
            </w:r>
          </w:p>
        </w:tc>
        <w:tc>
          <w:tcPr>
            <w:tcW w:w="1189" w:type="dxa"/>
            <w:tcBorders>
              <w:top w:val="single" w:sz="4" w:space="0" w:color="auto"/>
              <w:left w:val="single" w:sz="4" w:space="0" w:color="auto"/>
              <w:bottom w:val="single" w:sz="4" w:space="0" w:color="auto"/>
              <w:right w:val="single" w:sz="4" w:space="0" w:color="auto"/>
            </w:tcBorders>
            <w:hideMark/>
          </w:tcPr>
          <w:p w14:paraId="1E3E60F3" w14:textId="77777777" w:rsidR="00AC6516" w:rsidRDefault="00AC6516">
            <w:pPr>
              <w:jc w:val="center"/>
              <w:rPr>
                <w:rFonts w:eastAsiaTheme="minorHAnsi"/>
                <w:sz w:val="20"/>
                <w:szCs w:val="20"/>
              </w:rPr>
            </w:pPr>
            <w:r>
              <w:rPr>
                <w:rFonts w:eastAsiaTheme="minorHAnsi"/>
                <w:sz w:val="20"/>
                <w:szCs w:val="20"/>
              </w:rPr>
              <w:t>-1.45</w:t>
            </w:r>
          </w:p>
        </w:tc>
        <w:tc>
          <w:tcPr>
            <w:tcW w:w="1326" w:type="dxa"/>
            <w:tcBorders>
              <w:top w:val="single" w:sz="4" w:space="0" w:color="auto"/>
              <w:left w:val="single" w:sz="4" w:space="0" w:color="auto"/>
              <w:bottom w:val="single" w:sz="4" w:space="0" w:color="auto"/>
              <w:right w:val="single" w:sz="4" w:space="0" w:color="auto"/>
            </w:tcBorders>
            <w:hideMark/>
          </w:tcPr>
          <w:p w14:paraId="5A1A0ACA" w14:textId="77777777" w:rsidR="00AC6516" w:rsidRDefault="00AC6516">
            <w:pPr>
              <w:jc w:val="center"/>
              <w:rPr>
                <w:rFonts w:eastAsiaTheme="minorHAnsi"/>
                <w:sz w:val="20"/>
                <w:szCs w:val="20"/>
              </w:rPr>
            </w:pPr>
            <w:r>
              <w:rPr>
                <w:rFonts w:eastAsiaTheme="minorHAnsi"/>
                <w:sz w:val="20"/>
                <w:szCs w:val="20"/>
              </w:rPr>
              <w:t>0.44</w:t>
            </w:r>
          </w:p>
        </w:tc>
      </w:tr>
      <w:tr w:rsidR="00AC6516" w14:paraId="2CBB63A0" w14:textId="77777777" w:rsidTr="00AC651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6F3F62" w14:textId="77777777" w:rsidR="00AC6516" w:rsidRDefault="00AC651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6DF7BA6" w14:textId="77777777" w:rsidR="00AC6516" w:rsidRDefault="00AC6516">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56978278" w14:textId="77777777" w:rsidR="00AC6516" w:rsidRDefault="00AC6516">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0D751668" w14:textId="77777777" w:rsidR="00AC6516" w:rsidRDefault="00AC6516">
            <w:pPr>
              <w:jc w:val="center"/>
              <w:rPr>
                <w:rFonts w:eastAsiaTheme="minorHAnsi"/>
                <w:sz w:val="20"/>
                <w:szCs w:val="20"/>
              </w:rPr>
            </w:pPr>
            <w:r>
              <w:rPr>
                <w:rFonts w:eastAsiaTheme="minorHAnsi"/>
                <w:sz w:val="20"/>
                <w:szCs w:val="20"/>
              </w:rPr>
              <w:t>-0.004 – 0.03</w:t>
            </w:r>
          </w:p>
        </w:tc>
        <w:tc>
          <w:tcPr>
            <w:tcW w:w="1189" w:type="dxa"/>
            <w:tcBorders>
              <w:top w:val="single" w:sz="4" w:space="0" w:color="auto"/>
              <w:left w:val="single" w:sz="4" w:space="0" w:color="auto"/>
              <w:bottom w:val="single" w:sz="4" w:space="0" w:color="auto"/>
              <w:right w:val="single" w:sz="4" w:space="0" w:color="auto"/>
            </w:tcBorders>
            <w:hideMark/>
          </w:tcPr>
          <w:p w14:paraId="5FE93AF8" w14:textId="77777777" w:rsidR="00AC6516" w:rsidRDefault="00AC6516">
            <w:pPr>
              <w:jc w:val="center"/>
              <w:rPr>
                <w:rFonts w:eastAsiaTheme="minorHAnsi"/>
                <w:sz w:val="20"/>
                <w:szCs w:val="20"/>
              </w:rPr>
            </w:pPr>
            <w:r>
              <w:rPr>
                <w:rFonts w:eastAsiaTheme="minorHAnsi"/>
                <w:sz w:val="20"/>
                <w:szCs w:val="20"/>
              </w:rPr>
              <w:t>1.46</w:t>
            </w:r>
          </w:p>
        </w:tc>
        <w:tc>
          <w:tcPr>
            <w:tcW w:w="1326" w:type="dxa"/>
            <w:tcBorders>
              <w:top w:val="single" w:sz="4" w:space="0" w:color="auto"/>
              <w:left w:val="single" w:sz="4" w:space="0" w:color="auto"/>
              <w:bottom w:val="single" w:sz="4" w:space="0" w:color="auto"/>
              <w:right w:val="single" w:sz="4" w:space="0" w:color="auto"/>
            </w:tcBorders>
            <w:hideMark/>
          </w:tcPr>
          <w:p w14:paraId="118815DC" w14:textId="77777777" w:rsidR="00AC6516" w:rsidRDefault="00AC6516">
            <w:pPr>
              <w:jc w:val="center"/>
              <w:rPr>
                <w:rFonts w:eastAsiaTheme="minorHAnsi"/>
                <w:sz w:val="20"/>
                <w:szCs w:val="20"/>
              </w:rPr>
            </w:pPr>
            <w:r>
              <w:rPr>
                <w:rFonts w:eastAsiaTheme="minorHAnsi"/>
                <w:sz w:val="20"/>
                <w:szCs w:val="20"/>
              </w:rPr>
              <w:t>0.44</w:t>
            </w:r>
          </w:p>
        </w:tc>
        <w:bookmarkEnd w:id="18"/>
        <w:bookmarkEnd w:id="19"/>
      </w:tr>
    </w:tbl>
    <w:p w14:paraId="758EE03C" w14:textId="77777777" w:rsidR="00534FEC" w:rsidRPr="00534FEC" w:rsidRDefault="00534FEC" w:rsidP="00534FEC"/>
    <w:p w14:paraId="053D47AD" w14:textId="77777777" w:rsidR="00534FEC" w:rsidRPr="00534FEC" w:rsidRDefault="00534FEC" w:rsidP="00534FEC"/>
    <w:p w14:paraId="1AF35E4A" w14:textId="77777777" w:rsidR="00534FEC" w:rsidRPr="00534FEC" w:rsidRDefault="00534FEC" w:rsidP="00534FEC"/>
    <w:p w14:paraId="0574F755" w14:textId="77777777" w:rsidR="00534FEC" w:rsidRPr="00534FEC" w:rsidRDefault="00534FEC" w:rsidP="00534FEC"/>
    <w:p w14:paraId="73411F10" w14:textId="77777777" w:rsidR="00534FEC" w:rsidRPr="00534FEC" w:rsidRDefault="00534FEC" w:rsidP="00534FEC"/>
    <w:p w14:paraId="2451A8F1" w14:textId="77777777" w:rsidR="00534FEC" w:rsidRPr="00534FEC" w:rsidRDefault="00534FEC" w:rsidP="00534FEC"/>
    <w:p w14:paraId="6BCAF067" w14:textId="77777777" w:rsidR="00534FEC" w:rsidRPr="00534FEC" w:rsidRDefault="00534FEC" w:rsidP="00534FEC"/>
    <w:p w14:paraId="63758ADD" w14:textId="77777777" w:rsidR="00534FEC" w:rsidRPr="00534FEC" w:rsidRDefault="00534FEC" w:rsidP="00534FEC"/>
    <w:p w14:paraId="2F5D2C68" w14:textId="45E69C2A" w:rsidR="00534FEC" w:rsidRPr="00534FEC" w:rsidRDefault="00E85A38" w:rsidP="00534FEC">
      <w:r>
        <w:rPr>
          <w:rFonts w:ascii="Times New Roman" w:hAnsi="Times New Roman" w:cs="Times New Roman"/>
          <w:noProof/>
        </w:rPr>
        <w:lastRenderedPageBreak/>
        <mc:AlternateContent>
          <mc:Choice Requires="wps">
            <w:drawing>
              <wp:anchor distT="45720" distB="45720" distL="114300" distR="114300" simplePos="0" relativeHeight="251732992" behindDoc="0" locked="0" layoutInCell="1" allowOverlap="1" wp14:anchorId="2AFCF792" wp14:editId="6C3E1E80">
                <wp:simplePos x="0" y="0"/>
                <wp:positionH relativeFrom="margin">
                  <wp:align>left</wp:align>
                </wp:positionH>
                <wp:positionV relativeFrom="page">
                  <wp:posOffset>5723255</wp:posOffset>
                </wp:positionV>
                <wp:extent cx="6891655" cy="508000"/>
                <wp:effectExtent l="0" t="0" r="23495" b="25400"/>
                <wp:wrapSquare wrapText="bothSides"/>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1655" cy="508000"/>
                        </a:xfrm>
                        <a:prstGeom prst="rect">
                          <a:avLst/>
                        </a:prstGeom>
                        <a:solidFill>
                          <a:srgbClr val="FFFFFF"/>
                        </a:solidFill>
                        <a:ln w="12700">
                          <a:solidFill>
                            <a:srgbClr val="000000"/>
                          </a:solidFill>
                          <a:miter lim="800000"/>
                          <a:headEnd/>
                          <a:tailEnd/>
                        </a:ln>
                      </wps:spPr>
                      <wps:txbx>
                        <w:txbxContent>
                          <w:p w14:paraId="45B25F2D" w14:textId="7E6FD50E" w:rsidR="00510736" w:rsidRPr="00130CB2" w:rsidRDefault="00510736" w:rsidP="00E85A38">
                            <w:r w:rsidRPr="00130CB2">
                              <w:rPr>
                                <w:b/>
                              </w:rPr>
                              <w:t xml:space="preserve">Supplemental Figure 10. Effect of Sleep on Variation Ratio. </w:t>
                            </w:r>
                            <w:r w:rsidRPr="00130CB2">
                              <w:t>The variation ratio is the ratio of the standard deviation of the non-preferred limb acceleration magnitude relative to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FCF792" id="_x0000_t202" coordsize="21600,21600" o:spt="202" path="m,l,21600r21600,l21600,xe">
                <v:stroke joinstyle="miter"/>
                <v:path gradientshapeok="t" o:connecttype="rect"/>
              </v:shapetype>
              <v:shape id="Text Box 210" o:spid="_x0000_s1035" type="#_x0000_t202" style="position:absolute;margin-left:0;margin-top:450.65pt;width:542.65pt;height:40pt;z-index:25173299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" strokeweight="1pt">
                <v:textbox>
                  <w:txbxContent>
                    <w:p w14:paraId="45B25F2D" w14:textId="7E6FD50E" w:rsidR="00510736" w:rsidRPr="00130CB2" w:rsidRDefault="00510736" w:rsidP="00E85A38">
                      <w:bookmarkStart w:id="21" w:name="_GoBack"/>
                      <w:r w:rsidRPr="00130CB2">
                        <w:rPr>
                          <w:b/>
                        </w:rPr>
                        <w:t xml:space="preserve">Supplemental Figure 10. Effect of Sleep on Variation Ratio. </w:t>
                      </w:r>
                      <w:r w:rsidRPr="00130CB2">
                        <w:t>The variation ratio is the ratio of the standard deviation of the non-preferred limb acceleration magnitude relative to the preferred limb.</w:t>
                      </w:r>
                      <w:bookmarkEnd w:id="21"/>
                    </w:p>
                  </w:txbxContent>
                </v:textbox>
                <w10:wrap type="square" anchorx="margin" anchory="page"/>
              </v:shape>
            </w:pict>
          </mc:Fallback>
        </mc:AlternateContent>
      </w:r>
      <w:r>
        <w:rPr>
          <w:noProof/>
        </w:rPr>
        <w:t xml:space="preserve"> </w:t>
      </w:r>
      <w:r>
        <w:rPr>
          <w:noProof/>
        </w:rPr>
        <w:drawing>
          <wp:anchor distT="0" distB="0" distL="114300" distR="114300" simplePos="0" relativeHeight="251730944" behindDoc="0" locked="0" layoutInCell="1" allowOverlap="1" wp14:anchorId="2350C4CB" wp14:editId="244013E9">
            <wp:simplePos x="0" y="0"/>
            <wp:positionH relativeFrom="column">
              <wp:posOffset>16933</wp:posOffset>
            </wp:positionH>
            <wp:positionV relativeFrom="paragraph">
              <wp:posOffset>19473</wp:posOffset>
            </wp:positionV>
            <wp:extent cx="6858000" cy="5241290"/>
            <wp:effectExtent l="19050" t="19050" r="19050" b="16510"/>
            <wp:wrapSquare wrapText="bothSides"/>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247D6FBE" w14:textId="77777777" w:rsidR="00534FEC" w:rsidRPr="00534FEC" w:rsidRDefault="00534FEC" w:rsidP="00534FEC"/>
    <w:p w14:paraId="7B349D51" w14:textId="26ED3238" w:rsidR="00534FEC" w:rsidRPr="00534FEC" w:rsidRDefault="00152CB2" w:rsidP="00E85A38">
      <w:pPr>
        <w:jc w:val="center"/>
      </w:pPr>
      <w:r>
        <w:t>Supplemental Table 11</w:t>
      </w:r>
      <w:r w:rsidR="00E85A38">
        <w:t>. Linear Mixed Effects Regression Results for Variation Ratio</w:t>
      </w:r>
    </w:p>
    <w:tbl>
      <w:tblPr>
        <w:tblStyle w:val="TableGrid"/>
        <w:tblpPr w:leftFromText="180" w:rightFromText="180" w:vertAnchor="text" w:horzAnchor="page" w:tblpX="1547" w:tblpY="236"/>
        <w:tblW w:w="0" w:type="auto"/>
        <w:tblInd w:w="0" w:type="dxa"/>
        <w:tblLook w:val="04A0" w:firstRow="1" w:lastRow="0" w:firstColumn="1" w:lastColumn="0" w:noHBand="0" w:noVBand="1"/>
      </w:tblPr>
      <w:tblGrid>
        <w:gridCol w:w="1691"/>
        <w:gridCol w:w="1698"/>
        <w:gridCol w:w="1272"/>
        <w:gridCol w:w="2174"/>
        <w:gridCol w:w="1189"/>
        <w:gridCol w:w="1326"/>
      </w:tblGrid>
      <w:tr w:rsidR="00E85A38" w14:paraId="563DC652" w14:textId="77777777" w:rsidTr="00E85A38">
        <w:trPr>
          <w:cantSplit/>
        </w:trPr>
        <w:tc>
          <w:tcPr>
            <w:tcW w:w="1691" w:type="dxa"/>
            <w:tcBorders>
              <w:top w:val="single" w:sz="4" w:space="0" w:color="auto"/>
              <w:left w:val="single" w:sz="4" w:space="0" w:color="auto"/>
              <w:bottom w:val="single" w:sz="4" w:space="0" w:color="auto"/>
              <w:right w:val="single" w:sz="4" w:space="0" w:color="auto"/>
            </w:tcBorders>
            <w:hideMark/>
          </w:tcPr>
          <w:p w14:paraId="7A840999" w14:textId="77777777" w:rsidR="00E85A38" w:rsidRDefault="00E85A38" w:rsidP="00E85A38">
            <w:pPr>
              <w:jc w:val="center"/>
              <w:rPr>
                <w:b/>
                <w:sz w:val="22"/>
                <w:szCs w:val="22"/>
              </w:rPr>
            </w:pPr>
            <w:bookmarkStart w:id="20" w:name="OLE_LINK56"/>
            <w:bookmarkStart w:id="21" w:name="OLE_LINK57"/>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36713E66" w14:textId="77777777" w:rsidR="00E85A38" w:rsidRDefault="00E85A38" w:rsidP="00E85A38">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3173A6CC" w14:textId="77777777" w:rsidR="00E85A38" w:rsidRDefault="00E85A38" w:rsidP="00E85A38">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3CD2AE7C" w14:textId="77777777" w:rsidR="00E85A38" w:rsidRDefault="00E85A38" w:rsidP="00E85A38">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797CA4BC" w14:textId="77777777" w:rsidR="00E85A38" w:rsidRDefault="00E85A38" w:rsidP="00E85A38">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3DC8AA65" w14:textId="77777777" w:rsidR="00E85A38" w:rsidRDefault="00E85A38" w:rsidP="00E85A38">
            <w:pPr>
              <w:jc w:val="center"/>
              <w:rPr>
                <w:b/>
                <w:sz w:val="22"/>
                <w:szCs w:val="22"/>
              </w:rPr>
            </w:pPr>
            <w:r>
              <w:rPr>
                <w:b/>
                <w:sz w:val="22"/>
                <w:szCs w:val="22"/>
              </w:rPr>
              <w:t>FDR Adj. P-Value</w:t>
            </w:r>
          </w:p>
        </w:tc>
      </w:tr>
      <w:tr w:rsidR="00E85A38" w14:paraId="089D7EDE" w14:textId="77777777" w:rsidTr="00E85A38">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1AEE2BA1" w14:textId="77777777" w:rsidR="00E85A38" w:rsidRDefault="00E85A38" w:rsidP="00E85A38">
            <w:pPr>
              <w:jc w:val="center"/>
              <w:rPr>
                <w:sz w:val="22"/>
                <w:szCs w:val="22"/>
              </w:rPr>
            </w:pPr>
            <w:r>
              <w:rPr>
                <w:sz w:val="22"/>
                <w:szCs w:val="22"/>
              </w:rPr>
              <w:t>Variation Ratio</w:t>
            </w:r>
          </w:p>
        </w:tc>
        <w:tc>
          <w:tcPr>
            <w:tcW w:w="1698" w:type="dxa"/>
            <w:tcBorders>
              <w:top w:val="single" w:sz="4" w:space="0" w:color="auto"/>
              <w:left w:val="single" w:sz="4" w:space="0" w:color="auto"/>
              <w:bottom w:val="single" w:sz="4" w:space="0" w:color="auto"/>
              <w:right w:val="single" w:sz="4" w:space="0" w:color="auto"/>
            </w:tcBorders>
            <w:hideMark/>
          </w:tcPr>
          <w:p w14:paraId="3E0C9249" w14:textId="77777777" w:rsidR="00E85A38" w:rsidRDefault="00E85A38" w:rsidP="00E85A38">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0354C959" w14:textId="77777777" w:rsidR="00E85A38" w:rsidRDefault="00E85A38" w:rsidP="00E85A38">
            <w:pPr>
              <w:jc w:val="center"/>
              <w:rPr>
                <w:sz w:val="22"/>
                <w:szCs w:val="22"/>
              </w:rPr>
            </w:pPr>
            <w:r>
              <w:rPr>
                <w:sz w:val="22"/>
                <w:szCs w:val="22"/>
              </w:rPr>
              <w:t>0.001</w:t>
            </w:r>
          </w:p>
        </w:tc>
        <w:tc>
          <w:tcPr>
            <w:tcW w:w="2174" w:type="dxa"/>
            <w:tcBorders>
              <w:top w:val="single" w:sz="4" w:space="0" w:color="auto"/>
              <w:left w:val="single" w:sz="4" w:space="0" w:color="auto"/>
              <w:bottom w:val="single" w:sz="4" w:space="0" w:color="auto"/>
              <w:right w:val="single" w:sz="4" w:space="0" w:color="auto"/>
            </w:tcBorders>
            <w:hideMark/>
          </w:tcPr>
          <w:p w14:paraId="66BD121A" w14:textId="77777777" w:rsidR="00E85A38" w:rsidRDefault="00E85A38" w:rsidP="00E85A38">
            <w:pPr>
              <w:jc w:val="center"/>
              <w:rPr>
                <w:rFonts w:eastAsiaTheme="minorHAnsi"/>
                <w:sz w:val="20"/>
                <w:szCs w:val="20"/>
              </w:rPr>
            </w:pPr>
            <w:r>
              <w:rPr>
                <w:rFonts w:eastAsiaTheme="minorHAnsi"/>
                <w:sz w:val="20"/>
                <w:szCs w:val="20"/>
              </w:rPr>
              <w:t>-0.0001 – 0.002</w:t>
            </w:r>
          </w:p>
        </w:tc>
        <w:tc>
          <w:tcPr>
            <w:tcW w:w="1189" w:type="dxa"/>
            <w:tcBorders>
              <w:top w:val="single" w:sz="4" w:space="0" w:color="auto"/>
              <w:left w:val="single" w:sz="4" w:space="0" w:color="auto"/>
              <w:bottom w:val="single" w:sz="4" w:space="0" w:color="auto"/>
              <w:right w:val="single" w:sz="4" w:space="0" w:color="auto"/>
            </w:tcBorders>
            <w:hideMark/>
          </w:tcPr>
          <w:p w14:paraId="7E6C672E" w14:textId="77777777" w:rsidR="00E85A38" w:rsidRDefault="00E85A38" w:rsidP="00E85A38">
            <w:pPr>
              <w:jc w:val="center"/>
              <w:rPr>
                <w:rFonts w:eastAsiaTheme="minorHAnsi"/>
                <w:sz w:val="20"/>
                <w:szCs w:val="20"/>
              </w:rPr>
            </w:pPr>
            <w:r>
              <w:rPr>
                <w:rFonts w:eastAsiaTheme="minorHAnsi"/>
                <w:sz w:val="20"/>
                <w:szCs w:val="20"/>
              </w:rPr>
              <w:t>1.65</w:t>
            </w:r>
          </w:p>
        </w:tc>
        <w:tc>
          <w:tcPr>
            <w:tcW w:w="1326" w:type="dxa"/>
            <w:tcBorders>
              <w:top w:val="single" w:sz="4" w:space="0" w:color="auto"/>
              <w:left w:val="single" w:sz="4" w:space="0" w:color="auto"/>
              <w:bottom w:val="single" w:sz="4" w:space="0" w:color="auto"/>
              <w:right w:val="single" w:sz="4" w:space="0" w:color="auto"/>
            </w:tcBorders>
            <w:hideMark/>
          </w:tcPr>
          <w:p w14:paraId="1FBF4A98" w14:textId="77777777" w:rsidR="00E85A38" w:rsidRDefault="00E85A38" w:rsidP="00E85A38">
            <w:pPr>
              <w:jc w:val="center"/>
              <w:rPr>
                <w:rFonts w:eastAsiaTheme="minorHAnsi"/>
                <w:sz w:val="20"/>
                <w:szCs w:val="20"/>
              </w:rPr>
            </w:pPr>
            <w:r>
              <w:rPr>
                <w:rFonts w:eastAsiaTheme="minorHAnsi"/>
                <w:sz w:val="20"/>
                <w:szCs w:val="20"/>
              </w:rPr>
              <w:t>0.38</w:t>
            </w:r>
          </w:p>
        </w:tc>
      </w:tr>
      <w:tr w:rsidR="00E85A38" w14:paraId="2D5FBAF2" w14:textId="77777777" w:rsidTr="00E85A3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D18AF5E" w14:textId="77777777" w:rsidR="00E85A38" w:rsidRDefault="00E85A38" w:rsidP="00E85A3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70C5CC6" w14:textId="77777777" w:rsidR="00E85A38" w:rsidRDefault="00E85A38" w:rsidP="00E85A38">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104FF78B" w14:textId="77777777" w:rsidR="00E85A38" w:rsidRDefault="00E85A38" w:rsidP="00E85A38">
            <w:pPr>
              <w:jc w:val="center"/>
              <w:rPr>
                <w:sz w:val="22"/>
                <w:szCs w:val="22"/>
              </w:rPr>
            </w:pPr>
            <w:r>
              <w:rPr>
                <w:sz w:val="22"/>
                <w:szCs w:val="22"/>
              </w:rPr>
              <w:t>0.001</w:t>
            </w:r>
          </w:p>
        </w:tc>
        <w:tc>
          <w:tcPr>
            <w:tcW w:w="2174" w:type="dxa"/>
            <w:tcBorders>
              <w:top w:val="single" w:sz="4" w:space="0" w:color="auto"/>
              <w:left w:val="single" w:sz="4" w:space="0" w:color="auto"/>
              <w:bottom w:val="single" w:sz="4" w:space="0" w:color="auto"/>
              <w:right w:val="single" w:sz="4" w:space="0" w:color="auto"/>
            </w:tcBorders>
            <w:hideMark/>
          </w:tcPr>
          <w:p w14:paraId="66D83A47" w14:textId="77777777" w:rsidR="00E85A38" w:rsidRDefault="00E85A38" w:rsidP="00E85A38">
            <w:pPr>
              <w:jc w:val="center"/>
              <w:rPr>
                <w:rFonts w:eastAsiaTheme="minorHAnsi"/>
                <w:sz w:val="20"/>
                <w:szCs w:val="20"/>
              </w:rPr>
            </w:pPr>
            <w:r>
              <w:rPr>
                <w:rFonts w:eastAsiaTheme="minorHAnsi"/>
                <w:sz w:val="20"/>
                <w:szCs w:val="20"/>
              </w:rPr>
              <w:t>-0.001 – 0.002</w:t>
            </w:r>
          </w:p>
        </w:tc>
        <w:tc>
          <w:tcPr>
            <w:tcW w:w="1189" w:type="dxa"/>
            <w:tcBorders>
              <w:top w:val="single" w:sz="4" w:space="0" w:color="auto"/>
              <w:left w:val="single" w:sz="4" w:space="0" w:color="auto"/>
              <w:bottom w:val="single" w:sz="4" w:space="0" w:color="auto"/>
              <w:right w:val="single" w:sz="4" w:space="0" w:color="auto"/>
            </w:tcBorders>
            <w:hideMark/>
          </w:tcPr>
          <w:p w14:paraId="1040AB22" w14:textId="77777777" w:rsidR="00E85A38" w:rsidRDefault="00E85A38" w:rsidP="00E85A38">
            <w:pPr>
              <w:jc w:val="center"/>
              <w:rPr>
                <w:rFonts w:eastAsiaTheme="minorHAnsi"/>
                <w:sz w:val="20"/>
                <w:szCs w:val="20"/>
              </w:rPr>
            </w:pPr>
            <w:r>
              <w:rPr>
                <w:rFonts w:eastAsiaTheme="minorHAnsi"/>
                <w:sz w:val="20"/>
                <w:szCs w:val="20"/>
              </w:rPr>
              <w:t>1.15</w:t>
            </w:r>
          </w:p>
        </w:tc>
        <w:tc>
          <w:tcPr>
            <w:tcW w:w="1326" w:type="dxa"/>
            <w:tcBorders>
              <w:top w:val="single" w:sz="4" w:space="0" w:color="auto"/>
              <w:left w:val="single" w:sz="4" w:space="0" w:color="auto"/>
              <w:bottom w:val="single" w:sz="4" w:space="0" w:color="auto"/>
              <w:right w:val="single" w:sz="4" w:space="0" w:color="auto"/>
            </w:tcBorders>
            <w:hideMark/>
          </w:tcPr>
          <w:p w14:paraId="1BF1FC10" w14:textId="77777777" w:rsidR="00E85A38" w:rsidRDefault="00E85A38" w:rsidP="00E85A38">
            <w:pPr>
              <w:jc w:val="center"/>
              <w:rPr>
                <w:rFonts w:eastAsiaTheme="minorHAnsi"/>
                <w:sz w:val="20"/>
                <w:szCs w:val="20"/>
              </w:rPr>
            </w:pPr>
            <w:r>
              <w:rPr>
                <w:rFonts w:eastAsiaTheme="minorHAnsi"/>
                <w:sz w:val="20"/>
                <w:szCs w:val="20"/>
              </w:rPr>
              <w:t>0.61</w:t>
            </w:r>
          </w:p>
        </w:tc>
      </w:tr>
      <w:tr w:rsidR="00E85A38" w14:paraId="527CC967" w14:textId="77777777" w:rsidTr="00E85A3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93942E" w14:textId="77777777" w:rsidR="00E85A38" w:rsidRDefault="00E85A38" w:rsidP="00E85A3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4A88060" w14:textId="77777777" w:rsidR="00E85A38" w:rsidRDefault="00E85A38" w:rsidP="00E85A38">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5F51D0A5" w14:textId="77777777" w:rsidR="00E85A38" w:rsidRDefault="00E85A38" w:rsidP="00E85A38">
            <w:pPr>
              <w:jc w:val="center"/>
              <w:rPr>
                <w:sz w:val="22"/>
                <w:szCs w:val="22"/>
              </w:rPr>
            </w:pPr>
            <w:r>
              <w:rPr>
                <w:sz w:val="22"/>
                <w:szCs w:val="22"/>
              </w:rPr>
              <w:t>-0.001</w:t>
            </w:r>
          </w:p>
        </w:tc>
        <w:tc>
          <w:tcPr>
            <w:tcW w:w="2174" w:type="dxa"/>
            <w:tcBorders>
              <w:top w:val="single" w:sz="4" w:space="0" w:color="auto"/>
              <w:left w:val="single" w:sz="4" w:space="0" w:color="auto"/>
              <w:bottom w:val="single" w:sz="4" w:space="0" w:color="auto"/>
              <w:right w:val="single" w:sz="4" w:space="0" w:color="auto"/>
            </w:tcBorders>
            <w:hideMark/>
          </w:tcPr>
          <w:p w14:paraId="60BE27C0" w14:textId="77777777" w:rsidR="00E85A38" w:rsidRDefault="00E85A38" w:rsidP="00E85A38">
            <w:pPr>
              <w:jc w:val="center"/>
              <w:rPr>
                <w:rFonts w:eastAsiaTheme="minorHAnsi"/>
                <w:sz w:val="20"/>
                <w:szCs w:val="20"/>
              </w:rPr>
            </w:pPr>
            <w:r>
              <w:rPr>
                <w:rFonts w:eastAsiaTheme="minorHAnsi"/>
                <w:sz w:val="20"/>
                <w:szCs w:val="20"/>
              </w:rPr>
              <w:t>-0.003 – 0.001</w:t>
            </w:r>
          </w:p>
        </w:tc>
        <w:tc>
          <w:tcPr>
            <w:tcW w:w="1189" w:type="dxa"/>
            <w:tcBorders>
              <w:top w:val="single" w:sz="4" w:space="0" w:color="auto"/>
              <w:left w:val="single" w:sz="4" w:space="0" w:color="auto"/>
              <w:bottom w:val="single" w:sz="4" w:space="0" w:color="auto"/>
              <w:right w:val="single" w:sz="4" w:space="0" w:color="auto"/>
            </w:tcBorders>
            <w:hideMark/>
          </w:tcPr>
          <w:p w14:paraId="7A07DA78" w14:textId="77777777" w:rsidR="00E85A38" w:rsidRDefault="00E85A38" w:rsidP="00E85A38">
            <w:pPr>
              <w:jc w:val="center"/>
              <w:rPr>
                <w:rFonts w:eastAsiaTheme="minorHAnsi"/>
                <w:sz w:val="20"/>
                <w:szCs w:val="20"/>
              </w:rPr>
            </w:pPr>
            <w:r>
              <w:rPr>
                <w:rFonts w:eastAsiaTheme="minorHAnsi"/>
                <w:sz w:val="20"/>
                <w:szCs w:val="20"/>
              </w:rPr>
              <w:t>-1.05</w:t>
            </w:r>
          </w:p>
        </w:tc>
        <w:tc>
          <w:tcPr>
            <w:tcW w:w="1326" w:type="dxa"/>
            <w:tcBorders>
              <w:top w:val="single" w:sz="4" w:space="0" w:color="auto"/>
              <w:left w:val="single" w:sz="4" w:space="0" w:color="auto"/>
              <w:bottom w:val="single" w:sz="4" w:space="0" w:color="auto"/>
              <w:right w:val="single" w:sz="4" w:space="0" w:color="auto"/>
            </w:tcBorders>
            <w:hideMark/>
          </w:tcPr>
          <w:p w14:paraId="1A55391D" w14:textId="77777777" w:rsidR="00E85A38" w:rsidRDefault="00E85A38" w:rsidP="00E85A38">
            <w:pPr>
              <w:jc w:val="center"/>
              <w:rPr>
                <w:rFonts w:eastAsiaTheme="minorHAnsi"/>
                <w:sz w:val="20"/>
                <w:szCs w:val="20"/>
              </w:rPr>
            </w:pPr>
            <w:r>
              <w:rPr>
                <w:rFonts w:eastAsiaTheme="minorHAnsi"/>
                <w:sz w:val="20"/>
                <w:szCs w:val="20"/>
              </w:rPr>
              <w:t>0.61</w:t>
            </w:r>
          </w:p>
        </w:tc>
      </w:tr>
      <w:tr w:rsidR="00E85A38" w14:paraId="2F8B736C" w14:textId="77777777" w:rsidTr="00E85A3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475348" w14:textId="77777777" w:rsidR="00E85A38" w:rsidRDefault="00E85A38" w:rsidP="00E85A3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352A2FD" w14:textId="77777777" w:rsidR="00E85A38" w:rsidRDefault="00E85A38" w:rsidP="00E85A38">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14436F5F" w14:textId="77777777" w:rsidR="00E85A38" w:rsidRDefault="00E85A38" w:rsidP="00E85A38">
            <w:pPr>
              <w:jc w:val="center"/>
              <w:rPr>
                <w:sz w:val="22"/>
                <w:szCs w:val="22"/>
              </w:rPr>
            </w:pPr>
            <w:r>
              <w:rPr>
                <w:sz w:val="22"/>
                <w:szCs w:val="22"/>
              </w:rPr>
              <w:t>-0.002</w:t>
            </w:r>
          </w:p>
        </w:tc>
        <w:tc>
          <w:tcPr>
            <w:tcW w:w="2174" w:type="dxa"/>
            <w:tcBorders>
              <w:top w:val="single" w:sz="4" w:space="0" w:color="auto"/>
              <w:left w:val="single" w:sz="4" w:space="0" w:color="auto"/>
              <w:bottom w:val="single" w:sz="4" w:space="0" w:color="auto"/>
              <w:right w:val="single" w:sz="4" w:space="0" w:color="auto"/>
            </w:tcBorders>
            <w:hideMark/>
          </w:tcPr>
          <w:p w14:paraId="7A145079" w14:textId="77777777" w:rsidR="00E85A38" w:rsidRDefault="00E85A38" w:rsidP="00E85A38">
            <w:pPr>
              <w:jc w:val="center"/>
              <w:rPr>
                <w:rFonts w:eastAsiaTheme="minorHAnsi"/>
                <w:sz w:val="20"/>
                <w:szCs w:val="20"/>
              </w:rPr>
            </w:pPr>
            <w:r>
              <w:rPr>
                <w:rFonts w:eastAsiaTheme="minorHAnsi"/>
                <w:sz w:val="20"/>
                <w:szCs w:val="20"/>
              </w:rPr>
              <w:t>-0.005 – 0.001</w:t>
            </w:r>
          </w:p>
        </w:tc>
        <w:tc>
          <w:tcPr>
            <w:tcW w:w="1189" w:type="dxa"/>
            <w:tcBorders>
              <w:top w:val="single" w:sz="4" w:space="0" w:color="auto"/>
              <w:left w:val="single" w:sz="4" w:space="0" w:color="auto"/>
              <w:bottom w:val="single" w:sz="4" w:space="0" w:color="auto"/>
              <w:right w:val="single" w:sz="4" w:space="0" w:color="auto"/>
            </w:tcBorders>
            <w:hideMark/>
          </w:tcPr>
          <w:p w14:paraId="7860354E" w14:textId="77777777" w:rsidR="00E85A38" w:rsidRDefault="00E85A38" w:rsidP="00E85A38">
            <w:pPr>
              <w:jc w:val="center"/>
              <w:rPr>
                <w:rFonts w:eastAsiaTheme="minorHAnsi"/>
                <w:sz w:val="20"/>
                <w:szCs w:val="20"/>
              </w:rPr>
            </w:pPr>
            <w:r>
              <w:rPr>
                <w:rFonts w:eastAsiaTheme="minorHAnsi"/>
                <w:sz w:val="20"/>
                <w:szCs w:val="20"/>
              </w:rPr>
              <w:t>-1.06</w:t>
            </w:r>
          </w:p>
        </w:tc>
        <w:tc>
          <w:tcPr>
            <w:tcW w:w="1326" w:type="dxa"/>
            <w:tcBorders>
              <w:top w:val="single" w:sz="4" w:space="0" w:color="auto"/>
              <w:left w:val="single" w:sz="4" w:space="0" w:color="auto"/>
              <w:bottom w:val="single" w:sz="4" w:space="0" w:color="auto"/>
              <w:right w:val="single" w:sz="4" w:space="0" w:color="auto"/>
            </w:tcBorders>
            <w:hideMark/>
          </w:tcPr>
          <w:p w14:paraId="1DE9DB36" w14:textId="77777777" w:rsidR="00E85A38" w:rsidRDefault="00E85A38" w:rsidP="00E85A38">
            <w:pPr>
              <w:jc w:val="center"/>
              <w:rPr>
                <w:rFonts w:eastAsiaTheme="minorHAnsi"/>
                <w:sz w:val="20"/>
                <w:szCs w:val="20"/>
              </w:rPr>
            </w:pPr>
            <w:r>
              <w:rPr>
                <w:rFonts w:eastAsiaTheme="minorHAnsi"/>
                <w:sz w:val="20"/>
                <w:szCs w:val="20"/>
              </w:rPr>
              <w:t>0.61</w:t>
            </w:r>
          </w:p>
        </w:tc>
        <w:bookmarkEnd w:id="20"/>
        <w:bookmarkEnd w:id="21"/>
      </w:tr>
    </w:tbl>
    <w:p w14:paraId="2C842FB4" w14:textId="77777777" w:rsidR="00534FEC" w:rsidRPr="00534FEC" w:rsidRDefault="00534FEC" w:rsidP="00534FEC"/>
    <w:p w14:paraId="6626C8DB" w14:textId="087762CC" w:rsidR="00534FEC" w:rsidRPr="00534FEC" w:rsidRDefault="00534FEC" w:rsidP="00534FEC"/>
    <w:p w14:paraId="78F469CC" w14:textId="77777777" w:rsidR="00534FEC" w:rsidRPr="00534FEC" w:rsidRDefault="00534FEC" w:rsidP="00534FEC"/>
    <w:p w14:paraId="538BBB0F" w14:textId="77777777" w:rsidR="00534FEC" w:rsidRPr="00534FEC" w:rsidRDefault="00534FEC" w:rsidP="00534FEC"/>
    <w:p w14:paraId="32940358" w14:textId="77777777" w:rsidR="00534FEC" w:rsidRPr="00534FEC" w:rsidRDefault="00534FEC" w:rsidP="00534FEC"/>
    <w:p w14:paraId="73511916" w14:textId="77777777" w:rsidR="00534FEC" w:rsidRPr="00534FEC" w:rsidRDefault="00534FEC" w:rsidP="00534FEC"/>
    <w:p w14:paraId="093C6432" w14:textId="77777777" w:rsidR="00534FEC" w:rsidRPr="00534FEC" w:rsidRDefault="00534FEC" w:rsidP="00534FEC"/>
    <w:p w14:paraId="6CDC87BC" w14:textId="77777777" w:rsidR="00534FEC" w:rsidRPr="00534FEC" w:rsidRDefault="00534FEC" w:rsidP="00534FEC"/>
    <w:p w14:paraId="635032A1" w14:textId="792720F2" w:rsidR="00534FEC" w:rsidRPr="00534FEC" w:rsidRDefault="00DD1F57" w:rsidP="00534FEC">
      <w:r>
        <w:rPr>
          <w:rFonts w:ascii="Times New Roman" w:hAnsi="Times New Roman" w:cs="Times New Roman"/>
          <w:noProof/>
        </w:rPr>
        <w:lastRenderedPageBreak/>
        <mc:AlternateContent>
          <mc:Choice Requires="wps">
            <w:drawing>
              <wp:anchor distT="45720" distB="45720" distL="114300" distR="114300" simplePos="0" relativeHeight="251735040" behindDoc="0" locked="0" layoutInCell="1" allowOverlap="1" wp14:anchorId="5E7B9BEB" wp14:editId="596775A8">
                <wp:simplePos x="0" y="0"/>
                <wp:positionH relativeFrom="margin">
                  <wp:posOffset>8467</wp:posOffset>
                </wp:positionH>
                <wp:positionV relativeFrom="page">
                  <wp:posOffset>5731510</wp:posOffset>
                </wp:positionV>
                <wp:extent cx="6874510" cy="516255"/>
                <wp:effectExtent l="0" t="0" r="21590" b="17145"/>
                <wp:wrapSquare wrapText="bothSides"/>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4510" cy="516255"/>
                        </a:xfrm>
                        <a:prstGeom prst="rect">
                          <a:avLst/>
                        </a:prstGeom>
                        <a:solidFill>
                          <a:srgbClr val="FFFFFF"/>
                        </a:solidFill>
                        <a:ln w="12700">
                          <a:solidFill>
                            <a:srgbClr val="000000"/>
                          </a:solidFill>
                          <a:miter lim="800000"/>
                          <a:headEnd/>
                          <a:tailEnd/>
                        </a:ln>
                      </wps:spPr>
                      <wps:txbx>
                        <w:txbxContent>
                          <w:p w14:paraId="47197BDC" w14:textId="17354CF9" w:rsidR="00510736" w:rsidRPr="00B76140" w:rsidRDefault="00510736" w:rsidP="00DD1F57">
                            <w:r w:rsidRPr="00B76140">
                              <w:rPr>
                                <w:b/>
                              </w:rPr>
                              <w:t xml:space="preserve">Supplemental Figure 11. Effect of Sleep on Magnitude Ratio. </w:t>
                            </w:r>
                            <w:r w:rsidRPr="00B76140">
                              <w:t>The magnitude ratio is the ratio of the magnitude of accelerations the non-preferred limb relative to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7B9BEB" id="Text Box 212" o:spid="_x0000_s1036" type="#_x0000_t202" style="position:absolute;margin-left:.65pt;margin-top:451.3pt;width:541.3pt;height:40.6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" strokeweight="1pt">
                <v:textbox>
                  <w:txbxContent>
                    <w:p w14:paraId="47197BDC" w14:textId="17354CF9" w:rsidR="00510736" w:rsidRPr="00B76140" w:rsidRDefault="00510736" w:rsidP="00DD1F57">
                      <w:r w:rsidRPr="00B76140">
                        <w:rPr>
                          <w:b/>
                        </w:rPr>
                        <w:t xml:space="preserve">Supplemental Figure 11. Effect of Sleep on Magnitude Ratio. </w:t>
                      </w:r>
                      <w:r w:rsidRPr="00B76140">
                        <w:t>The magnitude ratio is the ratio of the magnitude of accelerations the non-preferred limb relative to the preferred limb.</w:t>
                      </w:r>
                    </w:p>
                  </w:txbxContent>
                </v:textbox>
                <w10:wrap type="square" anchorx="margin" anchory="page"/>
              </v:shape>
            </w:pict>
          </mc:Fallback>
        </mc:AlternateContent>
      </w:r>
      <w:r>
        <w:rPr>
          <w:noProof/>
        </w:rPr>
        <w:drawing>
          <wp:anchor distT="0" distB="0" distL="114300" distR="114300" simplePos="0" relativeHeight="251736064" behindDoc="0" locked="0" layoutInCell="1" allowOverlap="1" wp14:anchorId="5E766B81" wp14:editId="358D84C8">
            <wp:simplePos x="0" y="0"/>
            <wp:positionH relativeFrom="column">
              <wp:posOffset>16933</wp:posOffset>
            </wp:positionH>
            <wp:positionV relativeFrom="paragraph">
              <wp:posOffset>19473</wp:posOffset>
            </wp:positionV>
            <wp:extent cx="6858000" cy="5241290"/>
            <wp:effectExtent l="19050" t="19050" r="19050" b="16510"/>
            <wp:wrapSquare wrapText="bothSides"/>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16B323BB" w14:textId="7F123924" w:rsidR="00534FEC" w:rsidRPr="00534FEC" w:rsidRDefault="00534FEC" w:rsidP="00534FEC"/>
    <w:p w14:paraId="1BAEE832" w14:textId="569EA502" w:rsidR="00534FEC" w:rsidRPr="00534FEC" w:rsidRDefault="00152CB2" w:rsidP="00DD1F57">
      <w:pPr>
        <w:jc w:val="center"/>
      </w:pPr>
      <w:r>
        <w:t>Supplemental Table 12</w:t>
      </w:r>
      <w:r w:rsidR="00DD1F57">
        <w:t xml:space="preserve">. Linear Mixed Effects Regression Results for </w:t>
      </w:r>
      <w:bookmarkStart w:id="22" w:name="_GoBack"/>
      <w:bookmarkEnd w:id="22"/>
      <w:r w:rsidR="00DD1F57">
        <w:t>Magnitude Ratio</w:t>
      </w:r>
    </w:p>
    <w:tbl>
      <w:tblPr>
        <w:tblStyle w:val="TableGrid"/>
        <w:tblpPr w:leftFromText="180" w:rightFromText="180" w:vertAnchor="text" w:horzAnchor="margin" w:tblpXSpec="center" w:tblpY="51"/>
        <w:tblW w:w="0" w:type="auto"/>
        <w:tblInd w:w="0" w:type="dxa"/>
        <w:tblLook w:val="04A0" w:firstRow="1" w:lastRow="0" w:firstColumn="1" w:lastColumn="0" w:noHBand="0" w:noVBand="1"/>
      </w:tblPr>
      <w:tblGrid>
        <w:gridCol w:w="1691"/>
        <w:gridCol w:w="1698"/>
        <w:gridCol w:w="1272"/>
        <w:gridCol w:w="2174"/>
        <w:gridCol w:w="1189"/>
        <w:gridCol w:w="1326"/>
      </w:tblGrid>
      <w:tr w:rsidR="00DD1F57" w14:paraId="6D45A750" w14:textId="77777777" w:rsidTr="00DD1F57">
        <w:trPr>
          <w:cantSplit/>
        </w:trPr>
        <w:tc>
          <w:tcPr>
            <w:tcW w:w="1691" w:type="dxa"/>
            <w:tcBorders>
              <w:top w:val="single" w:sz="4" w:space="0" w:color="auto"/>
              <w:left w:val="single" w:sz="4" w:space="0" w:color="auto"/>
              <w:bottom w:val="single" w:sz="4" w:space="0" w:color="auto"/>
              <w:right w:val="single" w:sz="4" w:space="0" w:color="auto"/>
            </w:tcBorders>
            <w:hideMark/>
          </w:tcPr>
          <w:p w14:paraId="2DEDCBEA" w14:textId="77777777" w:rsidR="00DD1F57" w:rsidRDefault="00DD1F57">
            <w:pPr>
              <w:jc w:val="center"/>
              <w:rPr>
                <w:b/>
                <w:sz w:val="22"/>
                <w:szCs w:val="22"/>
              </w:rPr>
            </w:pPr>
            <w:bookmarkStart w:id="23" w:name="OLE_LINK58"/>
            <w:bookmarkStart w:id="24" w:name="OLE_LINK59"/>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16B4897B" w14:textId="77777777" w:rsidR="00DD1F57" w:rsidRDefault="00DD1F57">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270AF360" w14:textId="77777777" w:rsidR="00DD1F57" w:rsidRDefault="00DD1F57">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6A276C7C" w14:textId="77777777" w:rsidR="00DD1F57" w:rsidRDefault="00DD1F57">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0579BD3F" w14:textId="77777777" w:rsidR="00DD1F57" w:rsidRDefault="00DD1F57">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2A5DD874" w14:textId="77777777" w:rsidR="00DD1F57" w:rsidRDefault="00DD1F57">
            <w:pPr>
              <w:jc w:val="center"/>
              <w:rPr>
                <w:b/>
                <w:sz w:val="22"/>
                <w:szCs w:val="22"/>
              </w:rPr>
            </w:pPr>
            <w:r>
              <w:rPr>
                <w:b/>
                <w:sz w:val="22"/>
                <w:szCs w:val="22"/>
              </w:rPr>
              <w:t>FDR Adj. P-Value</w:t>
            </w:r>
          </w:p>
        </w:tc>
      </w:tr>
      <w:tr w:rsidR="00DD1F57" w14:paraId="3EC540B7" w14:textId="77777777" w:rsidTr="00DD1F57">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430ABB7" w14:textId="38EF7D17" w:rsidR="00DD1F57" w:rsidRDefault="00DD1F57">
            <w:pPr>
              <w:jc w:val="center"/>
              <w:rPr>
                <w:sz w:val="22"/>
                <w:szCs w:val="22"/>
              </w:rPr>
            </w:pPr>
            <w:r>
              <w:rPr>
                <w:sz w:val="22"/>
                <w:szCs w:val="22"/>
              </w:rPr>
              <w:t>Magnitude Ratio</w:t>
            </w:r>
          </w:p>
        </w:tc>
        <w:tc>
          <w:tcPr>
            <w:tcW w:w="1698" w:type="dxa"/>
            <w:tcBorders>
              <w:top w:val="single" w:sz="4" w:space="0" w:color="auto"/>
              <w:left w:val="single" w:sz="4" w:space="0" w:color="auto"/>
              <w:bottom w:val="single" w:sz="4" w:space="0" w:color="auto"/>
              <w:right w:val="single" w:sz="4" w:space="0" w:color="auto"/>
            </w:tcBorders>
            <w:hideMark/>
          </w:tcPr>
          <w:p w14:paraId="7A38447F" w14:textId="77777777" w:rsidR="00DD1F57" w:rsidRDefault="00DD1F57">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5BA8C51B" w14:textId="77777777" w:rsidR="00DD1F57" w:rsidRDefault="00DD1F57">
            <w:pPr>
              <w:jc w:val="center"/>
              <w:rPr>
                <w:sz w:val="22"/>
                <w:szCs w:val="22"/>
              </w:rPr>
            </w:pPr>
            <w:r>
              <w:rPr>
                <w:sz w:val="22"/>
                <w:szCs w:val="22"/>
              </w:rPr>
              <w:t>0.004</w:t>
            </w:r>
          </w:p>
        </w:tc>
        <w:tc>
          <w:tcPr>
            <w:tcW w:w="2174" w:type="dxa"/>
            <w:tcBorders>
              <w:top w:val="single" w:sz="4" w:space="0" w:color="auto"/>
              <w:left w:val="single" w:sz="4" w:space="0" w:color="auto"/>
              <w:bottom w:val="single" w:sz="4" w:space="0" w:color="auto"/>
              <w:right w:val="single" w:sz="4" w:space="0" w:color="auto"/>
            </w:tcBorders>
            <w:hideMark/>
          </w:tcPr>
          <w:p w14:paraId="749E7825" w14:textId="77777777" w:rsidR="00DD1F57" w:rsidRDefault="00DD1F57">
            <w:pPr>
              <w:jc w:val="center"/>
              <w:rPr>
                <w:rFonts w:eastAsiaTheme="minorHAnsi"/>
                <w:sz w:val="20"/>
                <w:szCs w:val="20"/>
              </w:rPr>
            </w:pPr>
            <w:r>
              <w:rPr>
                <w:rFonts w:eastAsiaTheme="minorHAnsi"/>
                <w:sz w:val="20"/>
                <w:szCs w:val="20"/>
              </w:rPr>
              <w:t>0.001 – 0.01</w:t>
            </w:r>
          </w:p>
        </w:tc>
        <w:tc>
          <w:tcPr>
            <w:tcW w:w="1189" w:type="dxa"/>
            <w:tcBorders>
              <w:top w:val="single" w:sz="4" w:space="0" w:color="auto"/>
              <w:left w:val="single" w:sz="4" w:space="0" w:color="auto"/>
              <w:bottom w:val="single" w:sz="4" w:space="0" w:color="auto"/>
              <w:right w:val="single" w:sz="4" w:space="0" w:color="auto"/>
            </w:tcBorders>
            <w:hideMark/>
          </w:tcPr>
          <w:p w14:paraId="7E740D63" w14:textId="77777777" w:rsidR="00DD1F57" w:rsidRDefault="00DD1F57">
            <w:pPr>
              <w:jc w:val="center"/>
              <w:rPr>
                <w:rFonts w:eastAsiaTheme="minorHAnsi"/>
                <w:sz w:val="20"/>
                <w:szCs w:val="20"/>
              </w:rPr>
            </w:pPr>
            <w:r>
              <w:rPr>
                <w:rFonts w:eastAsiaTheme="minorHAnsi"/>
                <w:sz w:val="20"/>
                <w:szCs w:val="20"/>
              </w:rPr>
              <w:t>2.69</w:t>
            </w:r>
          </w:p>
        </w:tc>
        <w:tc>
          <w:tcPr>
            <w:tcW w:w="1326" w:type="dxa"/>
            <w:tcBorders>
              <w:top w:val="single" w:sz="4" w:space="0" w:color="auto"/>
              <w:left w:val="single" w:sz="4" w:space="0" w:color="auto"/>
              <w:bottom w:val="single" w:sz="4" w:space="0" w:color="auto"/>
              <w:right w:val="single" w:sz="4" w:space="0" w:color="auto"/>
            </w:tcBorders>
            <w:hideMark/>
          </w:tcPr>
          <w:p w14:paraId="4532892C" w14:textId="77777777" w:rsidR="00DD1F57" w:rsidRDefault="00DD1F57">
            <w:pPr>
              <w:jc w:val="center"/>
              <w:rPr>
                <w:rFonts w:eastAsiaTheme="minorHAnsi"/>
                <w:sz w:val="20"/>
                <w:szCs w:val="20"/>
              </w:rPr>
            </w:pPr>
            <w:r>
              <w:rPr>
                <w:rFonts w:eastAsiaTheme="minorHAnsi"/>
                <w:sz w:val="20"/>
                <w:szCs w:val="20"/>
              </w:rPr>
              <w:t>0.05</w:t>
            </w:r>
          </w:p>
        </w:tc>
      </w:tr>
      <w:tr w:rsidR="00DD1F57" w14:paraId="449DF3A4" w14:textId="77777777" w:rsidTr="00DD1F5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507D41" w14:textId="77777777" w:rsidR="00DD1F57" w:rsidRDefault="00DD1F5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AE1F91D" w14:textId="77777777" w:rsidR="00DD1F57" w:rsidRDefault="00DD1F57">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6A1E807C" w14:textId="77777777" w:rsidR="00DD1F57" w:rsidRDefault="00DD1F57">
            <w:pPr>
              <w:jc w:val="center"/>
              <w:rPr>
                <w:sz w:val="22"/>
                <w:szCs w:val="22"/>
              </w:rPr>
            </w:pPr>
            <w:r>
              <w:rPr>
                <w:sz w:val="22"/>
                <w:szCs w:val="22"/>
              </w:rPr>
              <w:t>0.002</w:t>
            </w:r>
          </w:p>
        </w:tc>
        <w:tc>
          <w:tcPr>
            <w:tcW w:w="2174" w:type="dxa"/>
            <w:tcBorders>
              <w:top w:val="single" w:sz="4" w:space="0" w:color="auto"/>
              <w:left w:val="single" w:sz="4" w:space="0" w:color="auto"/>
              <w:bottom w:val="single" w:sz="4" w:space="0" w:color="auto"/>
              <w:right w:val="single" w:sz="4" w:space="0" w:color="auto"/>
            </w:tcBorders>
            <w:hideMark/>
          </w:tcPr>
          <w:p w14:paraId="2F3402AB" w14:textId="77777777" w:rsidR="00DD1F57" w:rsidRDefault="00DD1F57">
            <w:pPr>
              <w:jc w:val="center"/>
              <w:rPr>
                <w:rFonts w:eastAsiaTheme="minorHAnsi"/>
                <w:sz w:val="20"/>
                <w:szCs w:val="20"/>
              </w:rPr>
            </w:pPr>
            <w:r>
              <w:rPr>
                <w:rFonts w:eastAsiaTheme="minorHAnsi"/>
                <w:sz w:val="20"/>
                <w:szCs w:val="20"/>
              </w:rPr>
              <w:t>-0.004 – 0.01</w:t>
            </w:r>
          </w:p>
        </w:tc>
        <w:tc>
          <w:tcPr>
            <w:tcW w:w="1189" w:type="dxa"/>
            <w:tcBorders>
              <w:top w:val="single" w:sz="4" w:space="0" w:color="auto"/>
              <w:left w:val="single" w:sz="4" w:space="0" w:color="auto"/>
              <w:bottom w:val="single" w:sz="4" w:space="0" w:color="auto"/>
              <w:right w:val="single" w:sz="4" w:space="0" w:color="auto"/>
            </w:tcBorders>
            <w:hideMark/>
          </w:tcPr>
          <w:p w14:paraId="795729FE" w14:textId="77777777" w:rsidR="00DD1F57" w:rsidRDefault="00DD1F57">
            <w:pPr>
              <w:jc w:val="center"/>
              <w:rPr>
                <w:rFonts w:eastAsiaTheme="minorHAnsi"/>
                <w:sz w:val="20"/>
                <w:szCs w:val="20"/>
              </w:rPr>
            </w:pPr>
            <w:r>
              <w:rPr>
                <w:rFonts w:eastAsiaTheme="minorHAnsi"/>
                <w:sz w:val="20"/>
                <w:szCs w:val="20"/>
              </w:rPr>
              <w:t>0.71</w:t>
            </w:r>
          </w:p>
        </w:tc>
        <w:tc>
          <w:tcPr>
            <w:tcW w:w="1326" w:type="dxa"/>
            <w:tcBorders>
              <w:top w:val="single" w:sz="4" w:space="0" w:color="auto"/>
              <w:left w:val="single" w:sz="4" w:space="0" w:color="auto"/>
              <w:bottom w:val="single" w:sz="4" w:space="0" w:color="auto"/>
              <w:right w:val="single" w:sz="4" w:space="0" w:color="auto"/>
            </w:tcBorders>
            <w:hideMark/>
          </w:tcPr>
          <w:p w14:paraId="1FF2E73E" w14:textId="77777777" w:rsidR="00DD1F57" w:rsidRDefault="00DD1F57">
            <w:pPr>
              <w:jc w:val="center"/>
              <w:rPr>
                <w:rFonts w:eastAsiaTheme="minorHAnsi"/>
                <w:sz w:val="20"/>
                <w:szCs w:val="20"/>
              </w:rPr>
            </w:pPr>
            <w:r>
              <w:rPr>
                <w:rFonts w:eastAsiaTheme="minorHAnsi"/>
                <w:sz w:val="20"/>
                <w:szCs w:val="20"/>
              </w:rPr>
              <w:t>0.74</w:t>
            </w:r>
          </w:p>
        </w:tc>
      </w:tr>
      <w:tr w:rsidR="00DD1F57" w14:paraId="5F20ECB9" w14:textId="77777777" w:rsidTr="00DD1F5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98A44E" w14:textId="77777777" w:rsidR="00DD1F57" w:rsidRDefault="00DD1F5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CE43A59" w14:textId="77777777" w:rsidR="00DD1F57" w:rsidRDefault="00DD1F57">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6A9F4577" w14:textId="77777777" w:rsidR="00DD1F57" w:rsidRDefault="00DD1F57">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7B38DDF6" w14:textId="77777777" w:rsidR="00DD1F57" w:rsidRDefault="00DD1F57">
            <w:pPr>
              <w:jc w:val="center"/>
              <w:rPr>
                <w:rFonts w:eastAsiaTheme="minorHAnsi"/>
                <w:sz w:val="20"/>
                <w:szCs w:val="20"/>
              </w:rPr>
            </w:pPr>
            <w:r>
              <w:rPr>
                <w:rFonts w:eastAsiaTheme="minorHAnsi"/>
                <w:sz w:val="20"/>
                <w:szCs w:val="20"/>
              </w:rPr>
              <w:t>-0.01 - -0.001</w:t>
            </w:r>
          </w:p>
        </w:tc>
        <w:tc>
          <w:tcPr>
            <w:tcW w:w="1189" w:type="dxa"/>
            <w:tcBorders>
              <w:top w:val="single" w:sz="4" w:space="0" w:color="auto"/>
              <w:left w:val="single" w:sz="4" w:space="0" w:color="auto"/>
              <w:bottom w:val="single" w:sz="4" w:space="0" w:color="auto"/>
              <w:right w:val="single" w:sz="4" w:space="0" w:color="auto"/>
            </w:tcBorders>
            <w:hideMark/>
          </w:tcPr>
          <w:p w14:paraId="4FA8309C" w14:textId="77777777" w:rsidR="00DD1F57" w:rsidRDefault="00DD1F57">
            <w:pPr>
              <w:jc w:val="center"/>
              <w:rPr>
                <w:rFonts w:eastAsiaTheme="minorHAnsi"/>
                <w:sz w:val="20"/>
                <w:szCs w:val="20"/>
              </w:rPr>
            </w:pPr>
            <w:r>
              <w:rPr>
                <w:rFonts w:eastAsiaTheme="minorHAnsi"/>
                <w:sz w:val="20"/>
                <w:szCs w:val="20"/>
              </w:rPr>
              <w:t>-2.52</w:t>
            </w:r>
          </w:p>
        </w:tc>
        <w:tc>
          <w:tcPr>
            <w:tcW w:w="1326" w:type="dxa"/>
            <w:tcBorders>
              <w:top w:val="single" w:sz="4" w:space="0" w:color="auto"/>
              <w:left w:val="single" w:sz="4" w:space="0" w:color="auto"/>
              <w:bottom w:val="single" w:sz="4" w:space="0" w:color="auto"/>
              <w:right w:val="single" w:sz="4" w:space="0" w:color="auto"/>
            </w:tcBorders>
            <w:hideMark/>
          </w:tcPr>
          <w:p w14:paraId="025DAF76" w14:textId="77777777" w:rsidR="00DD1F57" w:rsidRDefault="00DD1F57">
            <w:pPr>
              <w:jc w:val="center"/>
              <w:rPr>
                <w:rFonts w:eastAsiaTheme="minorHAnsi"/>
                <w:sz w:val="20"/>
                <w:szCs w:val="20"/>
              </w:rPr>
            </w:pPr>
            <w:r>
              <w:rPr>
                <w:rFonts w:eastAsiaTheme="minorHAnsi"/>
                <w:sz w:val="20"/>
                <w:szCs w:val="20"/>
              </w:rPr>
              <w:t>0.07</w:t>
            </w:r>
          </w:p>
        </w:tc>
      </w:tr>
      <w:tr w:rsidR="00DD1F57" w14:paraId="31F203BF" w14:textId="77777777" w:rsidTr="00DD1F57">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267185" w14:textId="77777777" w:rsidR="00DD1F57" w:rsidRDefault="00DD1F57">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6DDAC8C" w14:textId="77777777" w:rsidR="00DD1F57" w:rsidRDefault="00DD1F57">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5131374C" w14:textId="77777777" w:rsidR="00DD1F57" w:rsidRDefault="00DD1F57">
            <w:pPr>
              <w:jc w:val="center"/>
              <w:rPr>
                <w:sz w:val="22"/>
                <w:szCs w:val="22"/>
              </w:rPr>
            </w:pPr>
            <w:r>
              <w:rPr>
                <w:sz w:val="22"/>
                <w:szCs w:val="22"/>
              </w:rPr>
              <w:t>-0.003</w:t>
            </w:r>
          </w:p>
        </w:tc>
        <w:tc>
          <w:tcPr>
            <w:tcW w:w="2174" w:type="dxa"/>
            <w:tcBorders>
              <w:top w:val="single" w:sz="4" w:space="0" w:color="auto"/>
              <w:left w:val="single" w:sz="4" w:space="0" w:color="auto"/>
              <w:bottom w:val="single" w:sz="4" w:space="0" w:color="auto"/>
              <w:right w:val="single" w:sz="4" w:space="0" w:color="auto"/>
            </w:tcBorders>
            <w:hideMark/>
          </w:tcPr>
          <w:p w14:paraId="6823408A" w14:textId="77777777" w:rsidR="00DD1F57" w:rsidRDefault="00DD1F57">
            <w:pPr>
              <w:jc w:val="center"/>
              <w:rPr>
                <w:rFonts w:eastAsiaTheme="minorHAnsi"/>
                <w:sz w:val="20"/>
                <w:szCs w:val="20"/>
              </w:rPr>
            </w:pPr>
            <w:r>
              <w:rPr>
                <w:rFonts w:eastAsiaTheme="minorHAnsi"/>
                <w:sz w:val="20"/>
                <w:szCs w:val="20"/>
              </w:rPr>
              <w:t>-0.01 – 0.01</w:t>
            </w:r>
          </w:p>
        </w:tc>
        <w:tc>
          <w:tcPr>
            <w:tcW w:w="1189" w:type="dxa"/>
            <w:tcBorders>
              <w:top w:val="single" w:sz="4" w:space="0" w:color="auto"/>
              <w:left w:val="single" w:sz="4" w:space="0" w:color="auto"/>
              <w:bottom w:val="single" w:sz="4" w:space="0" w:color="auto"/>
              <w:right w:val="single" w:sz="4" w:space="0" w:color="auto"/>
            </w:tcBorders>
            <w:hideMark/>
          </w:tcPr>
          <w:p w14:paraId="2B6FD77C" w14:textId="77777777" w:rsidR="00DD1F57" w:rsidRDefault="00DD1F57">
            <w:pPr>
              <w:jc w:val="center"/>
              <w:rPr>
                <w:rFonts w:eastAsiaTheme="minorHAnsi"/>
                <w:sz w:val="20"/>
                <w:szCs w:val="20"/>
              </w:rPr>
            </w:pPr>
            <w:r>
              <w:rPr>
                <w:rFonts w:eastAsiaTheme="minorHAnsi"/>
                <w:sz w:val="20"/>
                <w:szCs w:val="20"/>
              </w:rPr>
              <w:t>-0.60</w:t>
            </w:r>
          </w:p>
        </w:tc>
        <w:tc>
          <w:tcPr>
            <w:tcW w:w="1326" w:type="dxa"/>
            <w:tcBorders>
              <w:top w:val="single" w:sz="4" w:space="0" w:color="auto"/>
              <w:left w:val="single" w:sz="4" w:space="0" w:color="auto"/>
              <w:bottom w:val="single" w:sz="4" w:space="0" w:color="auto"/>
              <w:right w:val="single" w:sz="4" w:space="0" w:color="auto"/>
            </w:tcBorders>
            <w:hideMark/>
          </w:tcPr>
          <w:p w14:paraId="7CAA725B" w14:textId="77777777" w:rsidR="00DD1F57" w:rsidRDefault="00DD1F57">
            <w:pPr>
              <w:jc w:val="center"/>
              <w:rPr>
                <w:rFonts w:eastAsiaTheme="minorHAnsi"/>
                <w:sz w:val="20"/>
                <w:szCs w:val="20"/>
              </w:rPr>
            </w:pPr>
            <w:r>
              <w:rPr>
                <w:rFonts w:eastAsiaTheme="minorHAnsi"/>
                <w:sz w:val="20"/>
                <w:szCs w:val="20"/>
              </w:rPr>
              <w:t>0.74</w:t>
            </w:r>
          </w:p>
        </w:tc>
        <w:bookmarkEnd w:id="23"/>
        <w:bookmarkEnd w:id="24"/>
      </w:tr>
    </w:tbl>
    <w:p w14:paraId="3A7C5550" w14:textId="77777777" w:rsidR="00534FEC" w:rsidRPr="00534FEC" w:rsidRDefault="00534FEC" w:rsidP="00534FEC"/>
    <w:p w14:paraId="4EE1B38E" w14:textId="77777777" w:rsidR="00534FEC" w:rsidRPr="00534FEC" w:rsidRDefault="00534FEC" w:rsidP="00534FEC"/>
    <w:p w14:paraId="43B23217" w14:textId="77777777" w:rsidR="00534FEC" w:rsidRDefault="00534FEC" w:rsidP="00534FEC"/>
    <w:p w14:paraId="26387E97" w14:textId="77777777" w:rsidR="00534FEC" w:rsidRPr="00534FEC" w:rsidRDefault="00534FEC" w:rsidP="00534FEC">
      <w:pPr>
        <w:tabs>
          <w:tab w:val="left" w:pos="1770"/>
        </w:tabs>
      </w:pPr>
      <w:r>
        <w:tab/>
      </w:r>
    </w:p>
    <w:p w14:paraId="605D1F5A" w14:textId="0787EEFE" w:rsidR="00893301" w:rsidRDefault="00893301" w:rsidP="00534FEC">
      <w:pPr>
        <w:tabs>
          <w:tab w:val="left" w:pos="1770"/>
        </w:tabs>
      </w:pPr>
    </w:p>
    <w:p w14:paraId="6F8897E2" w14:textId="77777777" w:rsidR="00534FEC" w:rsidRDefault="00893301" w:rsidP="00893301">
      <w:pPr>
        <w:tabs>
          <w:tab w:val="left" w:pos="6050"/>
        </w:tabs>
      </w:pPr>
      <w:r>
        <w:tab/>
      </w:r>
    </w:p>
    <w:p w14:paraId="6637B149" w14:textId="77777777" w:rsidR="009F2B45" w:rsidRDefault="009F2B45" w:rsidP="00893301">
      <w:pPr>
        <w:tabs>
          <w:tab w:val="left" w:pos="6050"/>
        </w:tabs>
      </w:pPr>
    </w:p>
    <w:p w14:paraId="019924DA" w14:textId="77777777" w:rsidR="009F2B45" w:rsidRPr="009F2B45" w:rsidRDefault="009F2B45" w:rsidP="009F2B45"/>
    <w:p w14:paraId="4AAD0B37" w14:textId="20B0250B" w:rsidR="00151660" w:rsidRPr="00151660" w:rsidRDefault="00AC672E" w:rsidP="00151660">
      <w:r>
        <w:rPr>
          <w:rFonts w:ascii="Times New Roman" w:hAnsi="Times New Roman" w:cs="Times New Roman"/>
          <w:noProof/>
        </w:rPr>
        <w:lastRenderedPageBreak/>
        <mc:AlternateContent>
          <mc:Choice Requires="wps">
            <w:drawing>
              <wp:anchor distT="45720" distB="45720" distL="114300" distR="114300" simplePos="0" relativeHeight="251739136" behindDoc="0" locked="0" layoutInCell="1" allowOverlap="1" wp14:anchorId="25E4D6E9" wp14:editId="3C01E3F0">
                <wp:simplePos x="0" y="0"/>
                <wp:positionH relativeFrom="margin">
                  <wp:align>left</wp:align>
                </wp:positionH>
                <wp:positionV relativeFrom="page">
                  <wp:posOffset>6019800</wp:posOffset>
                </wp:positionV>
                <wp:extent cx="6899910" cy="694055"/>
                <wp:effectExtent l="0" t="0" r="15240" b="10795"/>
                <wp:wrapSquare wrapText="bothSides"/>
                <wp:docPr id="214"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9910" cy="694055"/>
                        </a:xfrm>
                        <a:prstGeom prst="rect">
                          <a:avLst/>
                        </a:prstGeom>
                        <a:solidFill>
                          <a:srgbClr val="FFFFFF"/>
                        </a:solidFill>
                        <a:ln w="12700">
                          <a:solidFill>
                            <a:srgbClr val="000000"/>
                          </a:solidFill>
                          <a:miter lim="800000"/>
                          <a:headEnd/>
                          <a:tailEnd/>
                        </a:ln>
                      </wps:spPr>
                      <wps:txbx>
                        <w:txbxContent>
                          <w:p w14:paraId="57156EDA" w14:textId="793F49D9" w:rsidR="00510736" w:rsidRPr="00AC672E" w:rsidRDefault="00510736" w:rsidP="00AC672E">
                            <w:r w:rsidRPr="00AC672E">
                              <w:rPr>
                                <w:b/>
                              </w:rPr>
                              <w:t xml:space="preserve">Supplemental Figure 12. Effect of Sleep on Preferred Entropy. </w:t>
                            </w:r>
                            <w:r w:rsidRPr="00AC672E">
                              <w:t>Preferred entropy is a measure of the time series variability from the accelerations of the preferred limb during the hour of maximum activity. Higher values indicate a more random signal.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E4D6E9" id="Text Box 214" o:spid="_x0000_s1037" type="#_x0000_t202" style="position:absolute;margin-left:0;margin-top:474pt;width:543.3pt;height:54.65pt;z-index:251739136;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" strokeweight="1pt">
                <v:textbox>
                  <w:txbxContent>
                    <w:p w14:paraId="57156EDA" w14:textId="793F49D9" w:rsidR="00510736" w:rsidRPr="00AC672E" w:rsidRDefault="00510736" w:rsidP="00AC672E">
                      <w:r w:rsidRPr="00AC672E">
                        <w:rPr>
                          <w:b/>
                        </w:rPr>
                        <w:t xml:space="preserve">Supplemental Figure 12. Effect of Sleep on Preferred Entropy. </w:t>
                      </w:r>
                      <w:r w:rsidRPr="00AC672E">
                        <w:t>Preferred entropy is a measure of the time series variability from the accelerations of the preferred limb during the hour of maximum activity. Higher values indicate a more random signal.</w:t>
                      </w:r>
                    </w:p>
                  </w:txbxContent>
                </v:textbox>
                <w10:wrap type="square" anchorx="margin" anchory="page"/>
              </v:shape>
            </w:pict>
          </mc:Fallback>
        </mc:AlternateContent>
      </w:r>
    </w:p>
    <w:p w14:paraId="6B9426C7" w14:textId="2ADAA31C" w:rsidR="00151660" w:rsidRPr="00151660" w:rsidRDefault="00AC672E" w:rsidP="00151660">
      <w:r>
        <w:rPr>
          <w:noProof/>
        </w:rPr>
        <w:drawing>
          <wp:anchor distT="0" distB="0" distL="114300" distR="114300" simplePos="0" relativeHeight="251737088" behindDoc="0" locked="0" layoutInCell="1" allowOverlap="1" wp14:anchorId="41EA1FF0" wp14:editId="6DD35D84">
            <wp:simplePos x="0" y="0"/>
            <wp:positionH relativeFrom="column">
              <wp:posOffset>16933</wp:posOffset>
            </wp:positionH>
            <wp:positionV relativeFrom="paragraph">
              <wp:posOffset>13970</wp:posOffset>
            </wp:positionV>
            <wp:extent cx="6858000" cy="5241290"/>
            <wp:effectExtent l="19050" t="19050" r="19050" b="16510"/>
            <wp:wrapSquare wrapText="bothSides"/>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2DA08C6A" w14:textId="757E5667" w:rsidR="00151660" w:rsidRDefault="00151660" w:rsidP="00151660"/>
    <w:p w14:paraId="03379C8C" w14:textId="76DACF91" w:rsidR="00151660" w:rsidRPr="00151660" w:rsidRDefault="00152CB2" w:rsidP="00AC672E">
      <w:pPr>
        <w:tabs>
          <w:tab w:val="left" w:pos="2640"/>
        </w:tabs>
        <w:jc w:val="center"/>
      </w:pPr>
      <w:r>
        <w:t>Supplemental Table 13</w:t>
      </w:r>
      <w:r w:rsidR="00AC672E">
        <w:t>. Linear Mixed Effects Regression Results for Preferred Entropy</w:t>
      </w:r>
    </w:p>
    <w:tbl>
      <w:tblPr>
        <w:tblStyle w:val="TableGrid"/>
        <w:tblpPr w:leftFromText="180" w:rightFromText="180" w:vertAnchor="text" w:horzAnchor="margin" w:tblpXSpec="center" w:tblpY="30"/>
        <w:tblW w:w="0" w:type="auto"/>
        <w:tblInd w:w="0" w:type="dxa"/>
        <w:tblLook w:val="04A0" w:firstRow="1" w:lastRow="0" w:firstColumn="1" w:lastColumn="0" w:noHBand="0" w:noVBand="1"/>
      </w:tblPr>
      <w:tblGrid>
        <w:gridCol w:w="1691"/>
        <w:gridCol w:w="1698"/>
        <w:gridCol w:w="1272"/>
        <w:gridCol w:w="2174"/>
        <w:gridCol w:w="1189"/>
        <w:gridCol w:w="1326"/>
      </w:tblGrid>
      <w:tr w:rsidR="00AC672E" w14:paraId="6E5AC304" w14:textId="77777777" w:rsidTr="00AC672E">
        <w:trPr>
          <w:cantSplit/>
        </w:trPr>
        <w:tc>
          <w:tcPr>
            <w:tcW w:w="1691" w:type="dxa"/>
            <w:tcBorders>
              <w:top w:val="single" w:sz="4" w:space="0" w:color="auto"/>
              <w:left w:val="single" w:sz="4" w:space="0" w:color="auto"/>
              <w:bottom w:val="single" w:sz="4" w:space="0" w:color="auto"/>
              <w:right w:val="single" w:sz="4" w:space="0" w:color="auto"/>
            </w:tcBorders>
            <w:hideMark/>
          </w:tcPr>
          <w:p w14:paraId="2A17305F" w14:textId="77777777" w:rsidR="00AC672E" w:rsidRDefault="00AC672E">
            <w:pPr>
              <w:jc w:val="center"/>
              <w:rPr>
                <w:b/>
                <w:sz w:val="22"/>
                <w:szCs w:val="22"/>
              </w:rPr>
            </w:pPr>
            <w:bookmarkStart w:id="25" w:name="OLE_LINK1"/>
            <w:bookmarkStart w:id="26" w:name="OLE_LINK2"/>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56A77CFC" w14:textId="77777777" w:rsidR="00AC672E" w:rsidRDefault="00AC672E">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7272AC88" w14:textId="77777777" w:rsidR="00AC672E" w:rsidRDefault="00AC672E">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3451C735" w14:textId="77777777" w:rsidR="00AC672E" w:rsidRDefault="00AC672E">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40540203" w14:textId="77777777" w:rsidR="00AC672E" w:rsidRDefault="00AC672E">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71DE0B0C" w14:textId="77777777" w:rsidR="00AC672E" w:rsidRDefault="00AC672E">
            <w:pPr>
              <w:jc w:val="center"/>
              <w:rPr>
                <w:b/>
                <w:sz w:val="22"/>
                <w:szCs w:val="22"/>
              </w:rPr>
            </w:pPr>
            <w:r>
              <w:rPr>
                <w:b/>
                <w:sz w:val="22"/>
                <w:szCs w:val="22"/>
              </w:rPr>
              <w:t>FDR Adj. P-Value</w:t>
            </w:r>
          </w:p>
        </w:tc>
      </w:tr>
      <w:tr w:rsidR="00AC672E" w14:paraId="08FD9BE3" w14:textId="77777777" w:rsidTr="00AC672E">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AF873CE" w14:textId="0417B0BE" w:rsidR="00AC672E" w:rsidRDefault="00AC672E">
            <w:pPr>
              <w:jc w:val="center"/>
              <w:rPr>
                <w:sz w:val="22"/>
                <w:szCs w:val="22"/>
              </w:rPr>
            </w:pPr>
            <w:r>
              <w:rPr>
                <w:sz w:val="22"/>
                <w:szCs w:val="22"/>
              </w:rPr>
              <w:t>Preferred Entropy</w:t>
            </w:r>
          </w:p>
        </w:tc>
        <w:tc>
          <w:tcPr>
            <w:tcW w:w="1698" w:type="dxa"/>
            <w:tcBorders>
              <w:top w:val="single" w:sz="4" w:space="0" w:color="auto"/>
              <w:left w:val="single" w:sz="4" w:space="0" w:color="auto"/>
              <w:bottom w:val="single" w:sz="4" w:space="0" w:color="auto"/>
              <w:right w:val="single" w:sz="4" w:space="0" w:color="auto"/>
            </w:tcBorders>
            <w:hideMark/>
          </w:tcPr>
          <w:p w14:paraId="187F6959" w14:textId="77777777" w:rsidR="00AC672E" w:rsidRDefault="00AC672E">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6AF9480E" w14:textId="77777777" w:rsidR="00AC672E" w:rsidRDefault="00AC672E">
            <w:pPr>
              <w:jc w:val="center"/>
              <w:rPr>
                <w:sz w:val="22"/>
                <w:szCs w:val="22"/>
              </w:rPr>
            </w:pPr>
            <w:r>
              <w:rPr>
                <w:sz w:val="22"/>
                <w:szCs w:val="22"/>
              </w:rPr>
              <w:t>0.06</w:t>
            </w:r>
          </w:p>
        </w:tc>
        <w:tc>
          <w:tcPr>
            <w:tcW w:w="2174" w:type="dxa"/>
            <w:tcBorders>
              <w:top w:val="single" w:sz="4" w:space="0" w:color="auto"/>
              <w:left w:val="single" w:sz="4" w:space="0" w:color="auto"/>
              <w:bottom w:val="single" w:sz="4" w:space="0" w:color="auto"/>
              <w:right w:val="single" w:sz="4" w:space="0" w:color="auto"/>
            </w:tcBorders>
            <w:hideMark/>
          </w:tcPr>
          <w:p w14:paraId="784E4149" w14:textId="77777777" w:rsidR="00AC672E" w:rsidRDefault="00AC672E">
            <w:pPr>
              <w:jc w:val="center"/>
              <w:rPr>
                <w:rFonts w:eastAsiaTheme="minorHAnsi"/>
                <w:sz w:val="20"/>
                <w:szCs w:val="20"/>
              </w:rPr>
            </w:pPr>
            <w:r>
              <w:rPr>
                <w:rFonts w:eastAsiaTheme="minorHAnsi"/>
                <w:sz w:val="20"/>
                <w:szCs w:val="20"/>
              </w:rPr>
              <w:t>0.03 – 0.08</w:t>
            </w:r>
          </w:p>
        </w:tc>
        <w:tc>
          <w:tcPr>
            <w:tcW w:w="1189" w:type="dxa"/>
            <w:tcBorders>
              <w:top w:val="single" w:sz="4" w:space="0" w:color="auto"/>
              <w:left w:val="single" w:sz="4" w:space="0" w:color="auto"/>
              <w:bottom w:val="single" w:sz="4" w:space="0" w:color="auto"/>
              <w:right w:val="single" w:sz="4" w:space="0" w:color="auto"/>
            </w:tcBorders>
            <w:hideMark/>
          </w:tcPr>
          <w:p w14:paraId="6D2B85A1" w14:textId="77777777" w:rsidR="00AC672E" w:rsidRDefault="00AC672E">
            <w:pPr>
              <w:jc w:val="center"/>
              <w:rPr>
                <w:rFonts w:eastAsiaTheme="minorHAnsi"/>
                <w:sz w:val="20"/>
                <w:szCs w:val="20"/>
              </w:rPr>
            </w:pPr>
            <w:r>
              <w:rPr>
                <w:rFonts w:eastAsiaTheme="minorHAnsi"/>
                <w:sz w:val="20"/>
                <w:szCs w:val="20"/>
              </w:rPr>
              <w:t>5.14</w:t>
            </w:r>
          </w:p>
        </w:tc>
        <w:tc>
          <w:tcPr>
            <w:tcW w:w="1326" w:type="dxa"/>
            <w:tcBorders>
              <w:top w:val="single" w:sz="4" w:space="0" w:color="auto"/>
              <w:left w:val="single" w:sz="4" w:space="0" w:color="auto"/>
              <w:bottom w:val="single" w:sz="4" w:space="0" w:color="auto"/>
              <w:right w:val="single" w:sz="4" w:space="0" w:color="auto"/>
            </w:tcBorders>
            <w:hideMark/>
          </w:tcPr>
          <w:p w14:paraId="39B251EC" w14:textId="77777777" w:rsidR="00AC672E" w:rsidRDefault="00AC672E">
            <w:pPr>
              <w:jc w:val="center"/>
              <w:rPr>
                <w:rFonts w:eastAsiaTheme="minorHAnsi"/>
                <w:sz w:val="20"/>
                <w:szCs w:val="20"/>
              </w:rPr>
            </w:pPr>
            <w:r>
              <w:rPr>
                <w:rFonts w:eastAsiaTheme="minorHAnsi"/>
                <w:sz w:val="20"/>
                <w:szCs w:val="20"/>
              </w:rPr>
              <w:t>&lt;0.001</w:t>
            </w:r>
          </w:p>
        </w:tc>
      </w:tr>
      <w:tr w:rsidR="00AC672E" w14:paraId="2DEDAF63" w14:textId="77777777" w:rsidTr="00AC672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51FC14" w14:textId="77777777" w:rsidR="00AC672E" w:rsidRDefault="00AC672E">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8404FF9" w14:textId="77777777" w:rsidR="00AC672E" w:rsidRDefault="00AC672E">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3648F2F4" w14:textId="77777777" w:rsidR="00AC672E" w:rsidRDefault="00AC672E">
            <w:pPr>
              <w:jc w:val="center"/>
              <w:rPr>
                <w:sz w:val="22"/>
                <w:szCs w:val="22"/>
              </w:rPr>
            </w:pPr>
            <w:r>
              <w:rPr>
                <w:sz w:val="22"/>
                <w:szCs w:val="22"/>
              </w:rPr>
              <w:t>-0.005</w:t>
            </w:r>
          </w:p>
        </w:tc>
        <w:tc>
          <w:tcPr>
            <w:tcW w:w="2174" w:type="dxa"/>
            <w:tcBorders>
              <w:top w:val="single" w:sz="4" w:space="0" w:color="auto"/>
              <w:left w:val="single" w:sz="4" w:space="0" w:color="auto"/>
              <w:bottom w:val="single" w:sz="4" w:space="0" w:color="auto"/>
              <w:right w:val="single" w:sz="4" w:space="0" w:color="auto"/>
            </w:tcBorders>
            <w:hideMark/>
          </w:tcPr>
          <w:p w14:paraId="279D38E8" w14:textId="77777777" w:rsidR="00AC672E" w:rsidRDefault="00AC672E">
            <w:pPr>
              <w:jc w:val="center"/>
              <w:rPr>
                <w:rFonts w:eastAsiaTheme="minorHAnsi"/>
                <w:sz w:val="20"/>
                <w:szCs w:val="20"/>
              </w:rPr>
            </w:pPr>
            <w:r>
              <w:rPr>
                <w:rFonts w:eastAsiaTheme="minorHAnsi"/>
                <w:sz w:val="20"/>
                <w:szCs w:val="20"/>
              </w:rPr>
              <w:t>-0.05 – 0.04</w:t>
            </w:r>
          </w:p>
        </w:tc>
        <w:tc>
          <w:tcPr>
            <w:tcW w:w="1189" w:type="dxa"/>
            <w:tcBorders>
              <w:top w:val="single" w:sz="4" w:space="0" w:color="auto"/>
              <w:left w:val="single" w:sz="4" w:space="0" w:color="auto"/>
              <w:bottom w:val="single" w:sz="4" w:space="0" w:color="auto"/>
              <w:right w:val="single" w:sz="4" w:space="0" w:color="auto"/>
            </w:tcBorders>
            <w:hideMark/>
          </w:tcPr>
          <w:p w14:paraId="559CF3F2" w14:textId="77777777" w:rsidR="00AC672E" w:rsidRDefault="00AC672E">
            <w:pPr>
              <w:jc w:val="center"/>
              <w:rPr>
                <w:rFonts w:eastAsiaTheme="minorHAnsi"/>
                <w:sz w:val="20"/>
                <w:szCs w:val="20"/>
              </w:rPr>
            </w:pPr>
            <w:r>
              <w:rPr>
                <w:rFonts w:eastAsiaTheme="minorHAnsi"/>
                <w:sz w:val="20"/>
                <w:szCs w:val="20"/>
              </w:rPr>
              <w:t>-0.21</w:t>
            </w:r>
          </w:p>
        </w:tc>
        <w:tc>
          <w:tcPr>
            <w:tcW w:w="1326" w:type="dxa"/>
            <w:tcBorders>
              <w:top w:val="single" w:sz="4" w:space="0" w:color="auto"/>
              <w:left w:val="single" w:sz="4" w:space="0" w:color="auto"/>
              <w:bottom w:val="single" w:sz="4" w:space="0" w:color="auto"/>
              <w:right w:val="single" w:sz="4" w:space="0" w:color="auto"/>
            </w:tcBorders>
            <w:hideMark/>
          </w:tcPr>
          <w:p w14:paraId="014778B0" w14:textId="77777777" w:rsidR="00AC672E" w:rsidRDefault="00AC672E">
            <w:pPr>
              <w:jc w:val="center"/>
              <w:rPr>
                <w:rFonts w:eastAsiaTheme="minorHAnsi"/>
                <w:sz w:val="20"/>
                <w:szCs w:val="20"/>
              </w:rPr>
            </w:pPr>
            <w:r>
              <w:rPr>
                <w:rFonts w:eastAsiaTheme="minorHAnsi"/>
                <w:sz w:val="20"/>
                <w:szCs w:val="20"/>
              </w:rPr>
              <w:t>0.92</w:t>
            </w:r>
          </w:p>
        </w:tc>
      </w:tr>
      <w:tr w:rsidR="00AC672E" w14:paraId="61C1A938" w14:textId="77777777" w:rsidTr="00AC672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6E2C54" w14:textId="77777777" w:rsidR="00AC672E" w:rsidRDefault="00AC672E">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7A75CCF" w14:textId="77777777" w:rsidR="00AC672E" w:rsidRDefault="00AC672E">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5AA03B90" w14:textId="77777777" w:rsidR="00AC672E" w:rsidRDefault="00AC672E">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5019FB03" w14:textId="77777777" w:rsidR="00AC672E" w:rsidRDefault="00AC672E">
            <w:pPr>
              <w:jc w:val="center"/>
              <w:rPr>
                <w:rFonts w:eastAsiaTheme="minorHAnsi"/>
                <w:sz w:val="20"/>
                <w:szCs w:val="20"/>
              </w:rPr>
            </w:pPr>
            <w:r>
              <w:rPr>
                <w:rFonts w:eastAsiaTheme="minorHAnsi"/>
                <w:sz w:val="20"/>
                <w:szCs w:val="20"/>
              </w:rPr>
              <w:t>-0.07 – 0.02</w:t>
            </w:r>
          </w:p>
        </w:tc>
        <w:tc>
          <w:tcPr>
            <w:tcW w:w="1189" w:type="dxa"/>
            <w:tcBorders>
              <w:top w:val="single" w:sz="4" w:space="0" w:color="auto"/>
              <w:left w:val="single" w:sz="4" w:space="0" w:color="auto"/>
              <w:bottom w:val="single" w:sz="4" w:space="0" w:color="auto"/>
              <w:right w:val="single" w:sz="4" w:space="0" w:color="auto"/>
            </w:tcBorders>
            <w:hideMark/>
          </w:tcPr>
          <w:p w14:paraId="0FBF6F45" w14:textId="77777777" w:rsidR="00AC672E" w:rsidRDefault="00AC672E">
            <w:pPr>
              <w:jc w:val="center"/>
              <w:rPr>
                <w:rFonts w:eastAsiaTheme="minorHAnsi"/>
                <w:sz w:val="20"/>
                <w:szCs w:val="20"/>
              </w:rPr>
            </w:pPr>
            <w:r>
              <w:rPr>
                <w:rFonts w:eastAsiaTheme="minorHAnsi"/>
                <w:sz w:val="20"/>
                <w:szCs w:val="20"/>
              </w:rPr>
              <w:t>-1.13</w:t>
            </w:r>
          </w:p>
        </w:tc>
        <w:tc>
          <w:tcPr>
            <w:tcW w:w="1326" w:type="dxa"/>
            <w:tcBorders>
              <w:top w:val="single" w:sz="4" w:space="0" w:color="auto"/>
              <w:left w:val="single" w:sz="4" w:space="0" w:color="auto"/>
              <w:bottom w:val="single" w:sz="4" w:space="0" w:color="auto"/>
              <w:right w:val="single" w:sz="4" w:space="0" w:color="auto"/>
            </w:tcBorders>
            <w:hideMark/>
          </w:tcPr>
          <w:p w14:paraId="3E1C60FD" w14:textId="77777777" w:rsidR="00AC672E" w:rsidRDefault="00AC672E">
            <w:pPr>
              <w:jc w:val="center"/>
              <w:rPr>
                <w:rFonts w:eastAsiaTheme="minorHAnsi"/>
                <w:sz w:val="20"/>
                <w:szCs w:val="20"/>
              </w:rPr>
            </w:pPr>
            <w:r>
              <w:rPr>
                <w:rFonts w:eastAsiaTheme="minorHAnsi"/>
                <w:sz w:val="20"/>
                <w:szCs w:val="20"/>
              </w:rPr>
              <w:t>0.61</w:t>
            </w:r>
          </w:p>
        </w:tc>
      </w:tr>
      <w:tr w:rsidR="00AC672E" w14:paraId="1965E5A3" w14:textId="77777777" w:rsidTr="00AC672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85A4FB" w14:textId="77777777" w:rsidR="00AC672E" w:rsidRDefault="00AC672E">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B1710A4" w14:textId="77777777" w:rsidR="00AC672E" w:rsidRDefault="00AC672E">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6EE64D26" w14:textId="77777777" w:rsidR="00AC672E" w:rsidRDefault="00AC672E">
            <w:pPr>
              <w:jc w:val="center"/>
              <w:rPr>
                <w:sz w:val="22"/>
                <w:szCs w:val="22"/>
              </w:rPr>
            </w:pPr>
            <w:r>
              <w:rPr>
                <w:sz w:val="22"/>
                <w:szCs w:val="22"/>
              </w:rPr>
              <w:t>-0.004</w:t>
            </w:r>
          </w:p>
        </w:tc>
        <w:tc>
          <w:tcPr>
            <w:tcW w:w="2174" w:type="dxa"/>
            <w:tcBorders>
              <w:top w:val="single" w:sz="4" w:space="0" w:color="auto"/>
              <w:left w:val="single" w:sz="4" w:space="0" w:color="auto"/>
              <w:bottom w:val="single" w:sz="4" w:space="0" w:color="auto"/>
              <w:right w:val="single" w:sz="4" w:space="0" w:color="auto"/>
            </w:tcBorders>
            <w:hideMark/>
          </w:tcPr>
          <w:p w14:paraId="142AA876" w14:textId="77777777" w:rsidR="00AC672E" w:rsidRDefault="00AC672E">
            <w:pPr>
              <w:jc w:val="center"/>
              <w:rPr>
                <w:rFonts w:eastAsiaTheme="minorHAnsi"/>
                <w:sz w:val="20"/>
                <w:szCs w:val="20"/>
              </w:rPr>
            </w:pPr>
            <w:r>
              <w:rPr>
                <w:rFonts w:eastAsiaTheme="minorHAnsi"/>
                <w:sz w:val="20"/>
                <w:szCs w:val="20"/>
              </w:rPr>
              <w:t>-0.10 – 0.09</w:t>
            </w:r>
          </w:p>
        </w:tc>
        <w:tc>
          <w:tcPr>
            <w:tcW w:w="1189" w:type="dxa"/>
            <w:tcBorders>
              <w:top w:val="single" w:sz="4" w:space="0" w:color="auto"/>
              <w:left w:val="single" w:sz="4" w:space="0" w:color="auto"/>
              <w:bottom w:val="single" w:sz="4" w:space="0" w:color="auto"/>
              <w:right w:val="single" w:sz="4" w:space="0" w:color="auto"/>
            </w:tcBorders>
            <w:hideMark/>
          </w:tcPr>
          <w:p w14:paraId="438D81DF" w14:textId="77777777" w:rsidR="00AC672E" w:rsidRDefault="00AC672E">
            <w:pPr>
              <w:jc w:val="center"/>
              <w:rPr>
                <w:rFonts w:eastAsiaTheme="minorHAnsi"/>
                <w:sz w:val="20"/>
                <w:szCs w:val="20"/>
              </w:rPr>
            </w:pPr>
            <w:r>
              <w:rPr>
                <w:rFonts w:eastAsiaTheme="minorHAnsi"/>
                <w:sz w:val="20"/>
                <w:szCs w:val="20"/>
              </w:rPr>
              <w:t>-0.09</w:t>
            </w:r>
          </w:p>
        </w:tc>
        <w:tc>
          <w:tcPr>
            <w:tcW w:w="1326" w:type="dxa"/>
            <w:tcBorders>
              <w:top w:val="single" w:sz="4" w:space="0" w:color="auto"/>
              <w:left w:val="single" w:sz="4" w:space="0" w:color="auto"/>
              <w:bottom w:val="single" w:sz="4" w:space="0" w:color="auto"/>
              <w:right w:val="single" w:sz="4" w:space="0" w:color="auto"/>
            </w:tcBorders>
            <w:hideMark/>
          </w:tcPr>
          <w:p w14:paraId="26BC1B09" w14:textId="77777777" w:rsidR="00AC672E" w:rsidRDefault="00AC672E">
            <w:pPr>
              <w:jc w:val="center"/>
              <w:rPr>
                <w:rFonts w:eastAsiaTheme="minorHAnsi"/>
                <w:sz w:val="20"/>
                <w:szCs w:val="20"/>
              </w:rPr>
            </w:pPr>
            <w:r>
              <w:rPr>
                <w:rFonts w:eastAsiaTheme="minorHAnsi"/>
                <w:sz w:val="20"/>
                <w:szCs w:val="20"/>
              </w:rPr>
              <w:t>0.94</w:t>
            </w:r>
          </w:p>
        </w:tc>
        <w:bookmarkEnd w:id="25"/>
        <w:bookmarkEnd w:id="26"/>
      </w:tr>
    </w:tbl>
    <w:p w14:paraId="077D58C4" w14:textId="77777777" w:rsidR="00171C20" w:rsidRDefault="00171C20" w:rsidP="00151660">
      <w:pPr>
        <w:tabs>
          <w:tab w:val="left" w:pos="2640"/>
        </w:tabs>
      </w:pPr>
    </w:p>
    <w:p w14:paraId="6EC309A1" w14:textId="77777777" w:rsidR="00171C20" w:rsidRPr="00171C20" w:rsidRDefault="00171C20" w:rsidP="00171C20"/>
    <w:p w14:paraId="4B555FB0" w14:textId="77777777" w:rsidR="00171C20" w:rsidRDefault="00171C20" w:rsidP="00171C20"/>
    <w:p w14:paraId="2544B762" w14:textId="77777777" w:rsidR="0019000D" w:rsidRDefault="00171C20" w:rsidP="00171C20">
      <w:pPr>
        <w:tabs>
          <w:tab w:val="left" w:pos="6000"/>
        </w:tabs>
      </w:pPr>
      <w:r>
        <w:tab/>
      </w:r>
    </w:p>
    <w:p w14:paraId="583BF946" w14:textId="77777777" w:rsidR="00BF0BF5" w:rsidRDefault="00BF0BF5" w:rsidP="00171C20">
      <w:pPr>
        <w:tabs>
          <w:tab w:val="left" w:pos="6000"/>
        </w:tabs>
      </w:pPr>
    </w:p>
    <w:p w14:paraId="0FD6E7FF" w14:textId="77777777" w:rsidR="00BF0BF5" w:rsidRPr="00BF0BF5" w:rsidRDefault="00BF0BF5" w:rsidP="00BF0BF5"/>
    <w:p w14:paraId="428ED4E3" w14:textId="77777777" w:rsidR="00BF0BF5" w:rsidRPr="00BF0BF5" w:rsidRDefault="00BF0BF5" w:rsidP="00BF0BF5"/>
    <w:p w14:paraId="7C89EB97" w14:textId="791A6FB5" w:rsidR="00BF0BF5" w:rsidRPr="00BF0BF5" w:rsidRDefault="0095593A" w:rsidP="00BF0BF5">
      <w:r>
        <w:rPr>
          <w:rFonts w:ascii="Times New Roman" w:hAnsi="Times New Roman" w:cs="Times New Roman"/>
          <w:noProof/>
        </w:rPr>
        <w:lastRenderedPageBreak/>
        <mc:AlternateContent>
          <mc:Choice Requires="wps">
            <w:drawing>
              <wp:anchor distT="45720" distB="45720" distL="114300" distR="114300" simplePos="0" relativeHeight="251741184" behindDoc="0" locked="0" layoutInCell="1" allowOverlap="1" wp14:anchorId="0837E3ED" wp14:editId="7928545D">
                <wp:simplePos x="0" y="0"/>
                <wp:positionH relativeFrom="margin">
                  <wp:align>left</wp:align>
                </wp:positionH>
                <wp:positionV relativeFrom="page">
                  <wp:posOffset>5723255</wp:posOffset>
                </wp:positionV>
                <wp:extent cx="6883400" cy="694055"/>
                <wp:effectExtent l="0" t="0" r="12700" b="10795"/>
                <wp:wrapSquare wrapText="bothSides"/>
                <wp:docPr id="216"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0" cy="694055"/>
                        </a:xfrm>
                        <a:prstGeom prst="rect">
                          <a:avLst/>
                        </a:prstGeom>
                        <a:solidFill>
                          <a:srgbClr val="FFFFFF"/>
                        </a:solidFill>
                        <a:ln w="12700">
                          <a:solidFill>
                            <a:srgbClr val="000000"/>
                          </a:solidFill>
                          <a:miter lim="800000"/>
                          <a:headEnd/>
                          <a:tailEnd/>
                        </a:ln>
                      </wps:spPr>
                      <wps:txbx>
                        <w:txbxContent>
                          <w:p w14:paraId="632FC174" w14:textId="603B4E04" w:rsidR="00510736" w:rsidRDefault="00510736" w:rsidP="0095593A">
                            <w:r>
                              <w:rPr>
                                <w:b/>
                              </w:rPr>
                              <w:t xml:space="preserve">Supplemental Figure 13. Effect of Sleep on Non-Preferred Entropy. </w:t>
                            </w:r>
                            <w:r>
                              <w:t>Non-preferred entropy is a</w:t>
                            </w:r>
                            <w:r w:rsidRPr="006F31AE">
                              <w:t xml:space="preserve"> measure of the time series variability from the accelerations of the non-</w:t>
                            </w:r>
                            <w:r>
                              <w:t xml:space="preserve">preferred limb </w:t>
                            </w:r>
                            <w:r w:rsidRPr="006F31AE">
                              <w:t>during the hour of maximum activity. Higher values indicate a more random signal.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37E3ED" id="Text Box 216" o:spid="_x0000_s1038" type="#_x0000_t202" style="position:absolute;margin-left:0;margin-top:450.65pt;width:542pt;height:54.65pt;z-index:251741184;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" strokeweight="1pt">
                <v:textbox>
                  <w:txbxContent>
                    <w:p w14:paraId="632FC174" w14:textId="603B4E04" w:rsidR="00510736" w:rsidRDefault="00510736" w:rsidP="0095593A">
                      <w:r>
                        <w:rPr>
                          <w:b/>
                        </w:rPr>
                        <w:t xml:space="preserve">Supplemental Figure 13. Effect of Sleep on Non-Preferred Entropy. </w:t>
                      </w:r>
                      <w:r>
                        <w:t>Non-preferred entropy is a</w:t>
                      </w:r>
                      <w:r w:rsidRPr="006F31AE">
                        <w:t xml:space="preserve"> measure of the time series variability from the accelerations of the non-</w:t>
                      </w:r>
                      <w:r>
                        <w:t xml:space="preserve">preferred limb </w:t>
                      </w:r>
                      <w:r w:rsidRPr="006F31AE">
                        <w:t>during the hour of maximum activity. Higher values indicate a more random signal.</w:t>
                      </w:r>
                    </w:p>
                  </w:txbxContent>
                </v:textbox>
                <w10:wrap type="square" anchorx="margin" anchory="page"/>
              </v:shape>
            </w:pict>
          </mc:Fallback>
        </mc:AlternateContent>
      </w:r>
      <w:r>
        <w:rPr>
          <w:noProof/>
        </w:rPr>
        <w:drawing>
          <wp:anchor distT="0" distB="0" distL="114300" distR="114300" simplePos="0" relativeHeight="251742208" behindDoc="0" locked="0" layoutInCell="1" allowOverlap="1" wp14:anchorId="2C0EE1BA" wp14:editId="0990FC2B">
            <wp:simplePos x="0" y="0"/>
            <wp:positionH relativeFrom="column">
              <wp:posOffset>16510</wp:posOffset>
            </wp:positionH>
            <wp:positionV relativeFrom="paragraph">
              <wp:posOffset>19050</wp:posOffset>
            </wp:positionV>
            <wp:extent cx="6858000" cy="5241290"/>
            <wp:effectExtent l="19050" t="19050" r="19050" b="16510"/>
            <wp:wrapSquare wrapText="bothSides"/>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52200BF8" w14:textId="709401EA" w:rsidR="00BF0BF5" w:rsidRPr="00BF0BF5" w:rsidRDefault="00BF0BF5" w:rsidP="00BF0BF5"/>
    <w:p w14:paraId="32781CB6" w14:textId="0C2158C6" w:rsidR="00BF0BF5" w:rsidRPr="00BF0BF5" w:rsidRDefault="00152CB2" w:rsidP="0095593A">
      <w:pPr>
        <w:jc w:val="center"/>
      </w:pPr>
      <w:r>
        <w:t>Supplemental Table 14</w:t>
      </w:r>
      <w:r w:rsidR="0095593A">
        <w:t>. Linear Mixed Effects Regression Results for Non-</w:t>
      </w:r>
      <w:r w:rsidR="006F31AE">
        <w:t>Preferred</w:t>
      </w:r>
      <w:r w:rsidR="0095593A">
        <w:t xml:space="preserve"> Entropy</w:t>
      </w:r>
    </w:p>
    <w:tbl>
      <w:tblPr>
        <w:tblStyle w:val="TableGrid"/>
        <w:tblpPr w:leftFromText="180" w:rightFromText="180" w:vertAnchor="text" w:horzAnchor="margin" w:tblpXSpec="center" w:tblpY="50"/>
        <w:tblW w:w="0" w:type="auto"/>
        <w:tblInd w:w="0" w:type="dxa"/>
        <w:tblLook w:val="04A0" w:firstRow="1" w:lastRow="0" w:firstColumn="1" w:lastColumn="0" w:noHBand="0" w:noVBand="1"/>
      </w:tblPr>
      <w:tblGrid>
        <w:gridCol w:w="1691"/>
        <w:gridCol w:w="1698"/>
        <w:gridCol w:w="1272"/>
        <w:gridCol w:w="2174"/>
        <w:gridCol w:w="1189"/>
        <w:gridCol w:w="1326"/>
      </w:tblGrid>
      <w:tr w:rsidR="0095593A" w14:paraId="5647382C" w14:textId="77777777" w:rsidTr="0095593A">
        <w:trPr>
          <w:cantSplit/>
        </w:trPr>
        <w:tc>
          <w:tcPr>
            <w:tcW w:w="1691" w:type="dxa"/>
            <w:tcBorders>
              <w:top w:val="single" w:sz="4" w:space="0" w:color="auto"/>
              <w:left w:val="single" w:sz="4" w:space="0" w:color="auto"/>
              <w:bottom w:val="single" w:sz="4" w:space="0" w:color="auto"/>
              <w:right w:val="single" w:sz="4" w:space="0" w:color="auto"/>
            </w:tcBorders>
            <w:hideMark/>
          </w:tcPr>
          <w:p w14:paraId="28B72291" w14:textId="77777777" w:rsidR="0095593A" w:rsidRDefault="0095593A">
            <w:pPr>
              <w:jc w:val="center"/>
              <w:rPr>
                <w:b/>
                <w:sz w:val="22"/>
                <w:szCs w:val="22"/>
              </w:rPr>
            </w:pPr>
            <w:bookmarkStart w:id="27" w:name="OLE_LINK3"/>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14B5ECF2" w14:textId="77777777" w:rsidR="0095593A" w:rsidRDefault="0095593A">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224FB258" w14:textId="77777777" w:rsidR="0095593A" w:rsidRDefault="0095593A">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667996CF" w14:textId="77777777" w:rsidR="0095593A" w:rsidRDefault="0095593A">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619B6FEB" w14:textId="77777777" w:rsidR="0095593A" w:rsidRDefault="0095593A">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232179B7" w14:textId="77777777" w:rsidR="0095593A" w:rsidRDefault="0095593A">
            <w:pPr>
              <w:jc w:val="center"/>
              <w:rPr>
                <w:b/>
                <w:sz w:val="22"/>
                <w:szCs w:val="22"/>
              </w:rPr>
            </w:pPr>
            <w:r>
              <w:rPr>
                <w:b/>
                <w:sz w:val="22"/>
                <w:szCs w:val="22"/>
              </w:rPr>
              <w:t>FDR Adj. P-Value</w:t>
            </w:r>
          </w:p>
        </w:tc>
      </w:tr>
      <w:tr w:rsidR="0095593A" w14:paraId="6A1C9AC4" w14:textId="77777777" w:rsidTr="0095593A">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0542CFE6" w14:textId="2051D75F" w:rsidR="0095593A" w:rsidRDefault="0095593A">
            <w:pPr>
              <w:jc w:val="center"/>
              <w:rPr>
                <w:sz w:val="22"/>
                <w:szCs w:val="22"/>
              </w:rPr>
            </w:pPr>
            <w:r>
              <w:rPr>
                <w:sz w:val="22"/>
                <w:szCs w:val="22"/>
              </w:rPr>
              <w:t>Non-Preferred Entropy</w:t>
            </w:r>
          </w:p>
        </w:tc>
        <w:tc>
          <w:tcPr>
            <w:tcW w:w="1698" w:type="dxa"/>
            <w:tcBorders>
              <w:top w:val="single" w:sz="4" w:space="0" w:color="auto"/>
              <w:left w:val="single" w:sz="4" w:space="0" w:color="auto"/>
              <w:bottom w:val="single" w:sz="4" w:space="0" w:color="auto"/>
              <w:right w:val="single" w:sz="4" w:space="0" w:color="auto"/>
            </w:tcBorders>
            <w:hideMark/>
          </w:tcPr>
          <w:p w14:paraId="6F2E4AD9" w14:textId="77777777" w:rsidR="0095593A" w:rsidRDefault="0095593A">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5DFA4BAF" w14:textId="77777777" w:rsidR="0095593A" w:rsidRDefault="0095593A">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6636654B" w14:textId="77777777" w:rsidR="0095593A" w:rsidRDefault="0095593A">
            <w:pPr>
              <w:jc w:val="center"/>
              <w:rPr>
                <w:rFonts w:eastAsiaTheme="minorHAnsi"/>
                <w:sz w:val="20"/>
                <w:szCs w:val="20"/>
              </w:rPr>
            </w:pPr>
            <w:r>
              <w:rPr>
                <w:rFonts w:eastAsiaTheme="minorHAnsi"/>
                <w:sz w:val="20"/>
                <w:szCs w:val="20"/>
              </w:rPr>
              <w:t>-0.03 – 0.004</w:t>
            </w:r>
          </w:p>
        </w:tc>
        <w:tc>
          <w:tcPr>
            <w:tcW w:w="1189" w:type="dxa"/>
            <w:tcBorders>
              <w:top w:val="single" w:sz="4" w:space="0" w:color="auto"/>
              <w:left w:val="single" w:sz="4" w:space="0" w:color="auto"/>
              <w:bottom w:val="single" w:sz="4" w:space="0" w:color="auto"/>
              <w:right w:val="single" w:sz="4" w:space="0" w:color="auto"/>
            </w:tcBorders>
            <w:hideMark/>
          </w:tcPr>
          <w:p w14:paraId="4FD8DD97" w14:textId="77777777" w:rsidR="0095593A" w:rsidRDefault="0095593A">
            <w:pPr>
              <w:jc w:val="center"/>
              <w:rPr>
                <w:rFonts w:eastAsiaTheme="minorHAnsi"/>
                <w:sz w:val="20"/>
                <w:szCs w:val="20"/>
              </w:rPr>
            </w:pPr>
            <w:r>
              <w:rPr>
                <w:rFonts w:eastAsiaTheme="minorHAnsi"/>
                <w:sz w:val="20"/>
                <w:szCs w:val="20"/>
              </w:rPr>
              <w:t>-1.62</w:t>
            </w:r>
          </w:p>
        </w:tc>
        <w:tc>
          <w:tcPr>
            <w:tcW w:w="1326" w:type="dxa"/>
            <w:tcBorders>
              <w:top w:val="single" w:sz="4" w:space="0" w:color="auto"/>
              <w:left w:val="single" w:sz="4" w:space="0" w:color="auto"/>
              <w:bottom w:val="single" w:sz="4" w:space="0" w:color="auto"/>
              <w:right w:val="single" w:sz="4" w:space="0" w:color="auto"/>
            </w:tcBorders>
            <w:hideMark/>
          </w:tcPr>
          <w:p w14:paraId="4DB9C08C" w14:textId="77777777" w:rsidR="0095593A" w:rsidRDefault="0095593A">
            <w:pPr>
              <w:jc w:val="center"/>
              <w:rPr>
                <w:rFonts w:eastAsiaTheme="minorHAnsi"/>
                <w:sz w:val="20"/>
                <w:szCs w:val="20"/>
              </w:rPr>
            </w:pPr>
            <w:r>
              <w:rPr>
                <w:rFonts w:eastAsiaTheme="minorHAnsi"/>
                <w:sz w:val="20"/>
                <w:szCs w:val="20"/>
              </w:rPr>
              <w:t>0.38</w:t>
            </w:r>
          </w:p>
        </w:tc>
      </w:tr>
      <w:tr w:rsidR="0095593A" w14:paraId="24A153DD" w14:textId="77777777" w:rsidTr="0095593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6A3E39" w14:textId="77777777" w:rsidR="0095593A" w:rsidRDefault="0095593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4E1F590" w14:textId="77777777" w:rsidR="0095593A" w:rsidRDefault="0095593A">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3B965B85" w14:textId="77777777" w:rsidR="0095593A" w:rsidRDefault="0095593A">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1241DEBA" w14:textId="77777777" w:rsidR="0095593A" w:rsidRDefault="0095593A">
            <w:pPr>
              <w:jc w:val="center"/>
              <w:rPr>
                <w:rFonts w:eastAsiaTheme="minorHAnsi"/>
                <w:sz w:val="20"/>
                <w:szCs w:val="20"/>
              </w:rPr>
            </w:pPr>
            <w:r>
              <w:rPr>
                <w:rFonts w:eastAsiaTheme="minorHAnsi"/>
                <w:sz w:val="20"/>
                <w:szCs w:val="20"/>
              </w:rPr>
              <w:t>-0.05 – 0.01</w:t>
            </w:r>
          </w:p>
        </w:tc>
        <w:tc>
          <w:tcPr>
            <w:tcW w:w="1189" w:type="dxa"/>
            <w:tcBorders>
              <w:top w:val="single" w:sz="4" w:space="0" w:color="auto"/>
              <w:left w:val="single" w:sz="4" w:space="0" w:color="auto"/>
              <w:bottom w:val="single" w:sz="4" w:space="0" w:color="auto"/>
              <w:right w:val="single" w:sz="4" w:space="0" w:color="auto"/>
            </w:tcBorders>
            <w:hideMark/>
          </w:tcPr>
          <w:p w14:paraId="040A3E25" w14:textId="77777777" w:rsidR="0095593A" w:rsidRDefault="0095593A">
            <w:pPr>
              <w:jc w:val="center"/>
              <w:rPr>
                <w:rFonts w:eastAsiaTheme="minorHAnsi"/>
                <w:sz w:val="20"/>
                <w:szCs w:val="20"/>
              </w:rPr>
            </w:pPr>
            <w:r>
              <w:rPr>
                <w:rFonts w:eastAsiaTheme="minorHAnsi"/>
                <w:sz w:val="20"/>
                <w:szCs w:val="20"/>
              </w:rPr>
              <w:t>-1.55</w:t>
            </w:r>
          </w:p>
        </w:tc>
        <w:tc>
          <w:tcPr>
            <w:tcW w:w="1326" w:type="dxa"/>
            <w:tcBorders>
              <w:top w:val="single" w:sz="4" w:space="0" w:color="auto"/>
              <w:left w:val="single" w:sz="4" w:space="0" w:color="auto"/>
              <w:bottom w:val="single" w:sz="4" w:space="0" w:color="auto"/>
              <w:right w:val="single" w:sz="4" w:space="0" w:color="auto"/>
            </w:tcBorders>
            <w:hideMark/>
          </w:tcPr>
          <w:p w14:paraId="17FECA3D" w14:textId="77777777" w:rsidR="0095593A" w:rsidRDefault="0095593A">
            <w:pPr>
              <w:jc w:val="center"/>
              <w:rPr>
                <w:rFonts w:eastAsiaTheme="minorHAnsi"/>
                <w:sz w:val="20"/>
                <w:szCs w:val="20"/>
              </w:rPr>
            </w:pPr>
            <w:r>
              <w:rPr>
                <w:rFonts w:eastAsiaTheme="minorHAnsi"/>
                <w:sz w:val="20"/>
                <w:szCs w:val="20"/>
              </w:rPr>
              <w:t>0.42</w:t>
            </w:r>
          </w:p>
        </w:tc>
      </w:tr>
      <w:tr w:rsidR="0095593A" w14:paraId="27E19FDD" w14:textId="77777777" w:rsidTr="0095593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1B069F" w14:textId="77777777" w:rsidR="0095593A" w:rsidRDefault="0095593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3D9EA97" w14:textId="77777777" w:rsidR="0095593A" w:rsidRDefault="0095593A">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2A095AC1" w14:textId="77777777" w:rsidR="0095593A" w:rsidRDefault="0095593A">
            <w:pPr>
              <w:jc w:val="center"/>
              <w:rPr>
                <w:sz w:val="22"/>
                <w:szCs w:val="22"/>
              </w:rPr>
            </w:pPr>
            <w:r>
              <w:rPr>
                <w:sz w:val="22"/>
                <w:szCs w:val="22"/>
              </w:rPr>
              <w:t>0.04</w:t>
            </w:r>
          </w:p>
        </w:tc>
        <w:tc>
          <w:tcPr>
            <w:tcW w:w="2174" w:type="dxa"/>
            <w:tcBorders>
              <w:top w:val="single" w:sz="4" w:space="0" w:color="auto"/>
              <w:left w:val="single" w:sz="4" w:space="0" w:color="auto"/>
              <w:bottom w:val="single" w:sz="4" w:space="0" w:color="auto"/>
              <w:right w:val="single" w:sz="4" w:space="0" w:color="auto"/>
            </w:tcBorders>
            <w:hideMark/>
          </w:tcPr>
          <w:p w14:paraId="43EB64EC" w14:textId="77777777" w:rsidR="0095593A" w:rsidRDefault="0095593A">
            <w:pPr>
              <w:jc w:val="center"/>
              <w:rPr>
                <w:rFonts w:eastAsiaTheme="minorHAnsi"/>
                <w:sz w:val="20"/>
                <w:szCs w:val="20"/>
              </w:rPr>
            </w:pPr>
            <w:r>
              <w:rPr>
                <w:rFonts w:eastAsiaTheme="minorHAnsi"/>
                <w:sz w:val="20"/>
                <w:szCs w:val="20"/>
              </w:rPr>
              <w:t>0.01 – 0.07</w:t>
            </w:r>
          </w:p>
        </w:tc>
        <w:tc>
          <w:tcPr>
            <w:tcW w:w="1189" w:type="dxa"/>
            <w:tcBorders>
              <w:top w:val="single" w:sz="4" w:space="0" w:color="auto"/>
              <w:left w:val="single" w:sz="4" w:space="0" w:color="auto"/>
              <w:bottom w:val="single" w:sz="4" w:space="0" w:color="auto"/>
              <w:right w:val="single" w:sz="4" w:space="0" w:color="auto"/>
            </w:tcBorders>
            <w:hideMark/>
          </w:tcPr>
          <w:p w14:paraId="388B7E29" w14:textId="77777777" w:rsidR="0095593A" w:rsidRDefault="0095593A">
            <w:pPr>
              <w:jc w:val="center"/>
              <w:rPr>
                <w:rFonts w:eastAsiaTheme="minorHAnsi"/>
                <w:sz w:val="20"/>
                <w:szCs w:val="20"/>
              </w:rPr>
            </w:pPr>
            <w:r>
              <w:rPr>
                <w:rFonts w:eastAsiaTheme="minorHAnsi"/>
                <w:sz w:val="20"/>
                <w:szCs w:val="20"/>
              </w:rPr>
              <w:t>2.29</w:t>
            </w:r>
          </w:p>
        </w:tc>
        <w:tc>
          <w:tcPr>
            <w:tcW w:w="1326" w:type="dxa"/>
            <w:tcBorders>
              <w:top w:val="single" w:sz="4" w:space="0" w:color="auto"/>
              <w:left w:val="single" w:sz="4" w:space="0" w:color="auto"/>
              <w:bottom w:val="single" w:sz="4" w:space="0" w:color="auto"/>
              <w:right w:val="single" w:sz="4" w:space="0" w:color="auto"/>
            </w:tcBorders>
            <w:hideMark/>
          </w:tcPr>
          <w:p w14:paraId="5A73CF39" w14:textId="77777777" w:rsidR="0095593A" w:rsidRDefault="0095593A">
            <w:pPr>
              <w:jc w:val="center"/>
              <w:rPr>
                <w:rFonts w:eastAsiaTheme="minorHAnsi"/>
                <w:sz w:val="20"/>
                <w:szCs w:val="20"/>
              </w:rPr>
            </w:pPr>
            <w:r>
              <w:rPr>
                <w:rFonts w:eastAsiaTheme="minorHAnsi"/>
                <w:sz w:val="20"/>
                <w:szCs w:val="20"/>
              </w:rPr>
              <w:t>0.11</w:t>
            </w:r>
          </w:p>
        </w:tc>
      </w:tr>
      <w:tr w:rsidR="0095593A" w14:paraId="7B01CA5A" w14:textId="77777777" w:rsidTr="0095593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BEB92E" w14:textId="77777777" w:rsidR="0095593A" w:rsidRDefault="0095593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0D2CFA9" w14:textId="77777777" w:rsidR="0095593A" w:rsidRDefault="0095593A">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427557D7" w14:textId="77777777" w:rsidR="0095593A" w:rsidRDefault="0095593A">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2AB7BDF4" w14:textId="77777777" w:rsidR="0095593A" w:rsidRDefault="0095593A">
            <w:pPr>
              <w:jc w:val="center"/>
              <w:rPr>
                <w:rFonts w:eastAsiaTheme="minorHAnsi"/>
                <w:sz w:val="20"/>
                <w:szCs w:val="20"/>
              </w:rPr>
            </w:pPr>
            <w:r>
              <w:rPr>
                <w:rFonts w:eastAsiaTheme="minorHAnsi"/>
                <w:sz w:val="20"/>
                <w:szCs w:val="20"/>
              </w:rPr>
              <w:t>-0.09 – 0.03</w:t>
            </w:r>
          </w:p>
        </w:tc>
        <w:tc>
          <w:tcPr>
            <w:tcW w:w="1189" w:type="dxa"/>
            <w:tcBorders>
              <w:top w:val="single" w:sz="4" w:space="0" w:color="auto"/>
              <w:left w:val="single" w:sz="4" w:space="0" w:color="auto"/>
              <w:bottom w:val="single" w:sz="4" w:space="0" w:color="auto"/>
              <w:right w:val="single" w:sz="4" w:space="0" w:color="auto"/>
            </w:tcBorders>
            <w:hideMark/>
          </w:tcPr>
          <w:p w14:paraId="65FF143A" w14:textId="77777777" w:rsidR="0095593A" w:rsidRDefault="0095593A">
            <w:pPr>
              <w:jc w:val="center"/>
              <w:rPr>
                <w:rFonts w:eastAsiaTheme="minorHAnsi"/>
                <w:sz w:val="20"/>
                <w:szCs w:val="20"/>
              </w:rPr>
            </w:pPr>
            <w:r>
              <w:rPr>
                <w:rFonts w:eastAsiaTheme="minorHAnsi"/>
                <w:sz w:val="20"/>
                <w:szCs w:val="20"/>
              </w:rPr>
              <w:t>-0.83</w:t>
            </w:r>
          </w:p>
        </w:tc>
        <w:tc>
          <w:tcPr>
            <w:tcW w:w="1326" w:type="dxa"/>
            <w:tcBorders>
              <w:top w:val="single" w:sz="4" w:space="0" w:color="auto"/>
              <w:left w:val="single" w:sz="4" w:space="0" w:color="auto"/>
              <w:bottom w:val="single" w:sz="4" w:space="0" w:color="auto"/>
              <w:right w:val="single" w:sz="4" w:space="0" w:color="auto"/>
            </w:tcBorders>
            <w:hideMark/>
          </w:tcPr>
          <w:p w14:paraId="05B7E611" w14:textId="77777777" w:rsidR="0095593A" w:rsidRDefault="0095593A">
            <w:pPr>
              <w:jc w:val="center"/>
              <w:rPr>
                <w:rFonts w:eastAsiaTheme="minorHAnsi"/>
                <w:sz w:val="20"/>
                <w:szCs w:val="20"/>
              </w:rPr>
            </w:pPr>
            <w:r>
              <w:rPr>
                <w:rFonts w:eastAsiaTheme="minorHAnsi"/>
                <w:sz w:val="20"/>
                <w:szCs w:val="20"/>
              </w:rPr>
              <w:t>0.71</w:t>
            </w:r>
          </w:p>
        </w:tc>
        <w:bookmarkEnd w:id="27"/>
      </w:tr>
    </w:tbl>
    <w:p w14:paraId="44F23002" w14:textId="77777777" w:rsidR="00BF0BF5" w:rsidRPr="00BF0BF5" w:rsidRDefault="00BF0BF5" w:rsidP="00BF0BF5"/>
    <w:p w14:paraId="1A2897EB" w14:textId="77777777" w:rsidR="00BF0BF5" w:rsidRPr="00BF0BF5" w:rsidRDefault="00BF0BF5" w:rsidP="00BF0BF5"/>
    <w:p w14:paraId="2258C806" w14:textId="373E0CC8" w:rsidR="00BF0BF5" w:rsidRPr="00BF0BF5" w:rsidRDefault="00BF0BF5" w:rsidP="00BF0BF5"/>
    <w:p w14:paraId="42FE43C1" w14:textId="77777777" w:rsidR="00BF0BF5" w:rsidRPr="00BF0BF5" w:rsidRDefault="00BF0BF5" w:rsidP="00BF0BF5"/>
    <w:p w14:paraId="2F7A1815" w14:textId="77777777" w:rsidR="00BF0BF5" w:rsidRPr="00BF0BF5" w:rsidRDefault="00BF0BF5" w:rsidP="00BF0BF5"/>
    <w:p w14:paraId="79FAB6B7" w14:textId="77777777" w:rsidR="00BF0BF5" w:rsidRPr="00BF0BF5" w:rsidRDefault="00BF0BF5" w:rsidP="00BF0BF5"/>
    <w:p w14:paraId="22408990" w14:textId="77777777" w:rsidR="00BF0BF5" w:rsidRPr="00BF0BF5" w:rsidRDefault="00BF0BF5" w:rsidP="00BF0BF5"/>
    <w:p w14:paraId="716481F5" w14:textId="77777777" w:rsidR="00D4001A" w:rsidRPr="00D4001A" w:rsidRDefault="00D4001A" w:rsidP="00D4001A"/>
    <w:p w14:paraId="37DA9987" w14:textId="0E374952" w:rsidR="00D4001A" w:rsidRPr="00D4001A" w:rsidRDefault="00F4725A" w:rsidP="00D4001A">
      <w:r>
        <w:rPr>
          <w:rFonts w:ascii="Times New Roman" w:hAnsi="Times New Roman" w:cs="Times New Roman"/>
          <w:noProof/>
        </w:rPr>
        <w:lastRenderedPageBreak/>
        <mc:AlternateContent>
          <mc:Choice Requires="wps">
            <w:drawing>
              <wp:anchor distT="45720" distB="45720" distL="114300" distR="114300" simplePos="0" relativeHeight="251745280" behindDoc="0" locked="0" layoutInCell="1" allowOverlap="1" wp14:anchorId="733AD5AA" wp14:editId="73E05718">
                <wp:simplePos x="0" y="0"/>
                <wp:positionH relativeFrom="margin">
                  <wp:align>left</wp:align>
                </wp:positionH>
                <wp:positionV relativeFrom="page">
                  <wp:posOffset>6010910</wp:posOffset>
                </wp:positionV>
                <wp:extent cx="6883400" cy="541655"/>
                <wp:effectExtent l="0" t="0" r="12700" b="10795"/>
                <wp:wrapSquare wrapText="bothSides"/>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0" cy="541655"/>
                        </a:xfrm>
                        <a:prstGeom prst="rect">
                          <a:avLst/>
                        </a:prstGeom>
                        <a:solidFill>
                          <a:srgbClr val="FFFFFF"/>
                        </a:solidFill>
                        <a:ln w="12700">
                          <a:solidFill>
                            <a:srgbClr val="000000"/>
                          </a:solidFill>
                          <a:miter lim="800000"/>
                          <a:headEnd/>
                          <a:tailEnd/>
                        </a:ln>
                      </wps:spPr>
                      <wps:txbx>
                        <w:txbxContent>
                          <w:p w14:paraId="5DD7F4F2" w14:textId="7442E577" w:rsidR="00510736" w:rsidRDefault="00510736" w:rsidP="00F4725A">
                            <w:r>
                              <w:rPr>
                                <w:b/>
                              </w:rPr>
                              <w:t xml:space="preserve">Supplemental Figure 14. Effect of Sleep on Preferred Jerk Average. </w:t>
                            </w:r>
                            <w:bookmarkStart w:id="28" w:name="OLE_LINK13"/>
                            <w:bookmarkStart w:id="29" w:name="OLE_LINK12"/>
                            <w:r w:rsidRPr="008F1836">
                              <w:t xml:space="preserve">The average jerk of the </w:t>
                            </w:r>
                            <w:r>
                              <w:t>preferred</w:t>
                            </w:r>
                            <w:r w:rsidRPr="008F1836">
                              <w:t xml:space="preserve"> limb. Higher values indicate less smooth movement.</w:t>
                            </w:r>
                            <w:bookmarkEnd w:id="28"/>
                            <w:bookmarkEnd w:id="29"/>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AD5AA" id="Text Box 27" o:spid="_x0000_s1039" type="#_x0000_t202" style="position:absolute;margin-left:0;margin-top:473.3pt;width:542pt;height:42.65pt;z-index:25174528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" strokeweight="1pt">
                <v:textbox>
                  <w:txbxContent>
                    <w:p w14:paraId="5DD7F4F2" w14:textId="7442E577" w:rsidR="00510736" w:rsidRDefault="00510736" w:rsidP="00F4725A">
                      <w:r>
                        <w:rPr>
                          <w:b/>
                        </w:rPr>
                        <w:t xml:space="preserve">Supplemental Figure 14. Effect of Sleep on Preferred Jerk Average. </w:t>
                      </w:r>
                      <w:bookmarkStart w:id="29" w:name="OLE_LINK13"/>
                      <w:bookmarkStart w:id="30" w:name="OLE_LINK12"/>
                      <w:r w:rsidRPr="008F1836">
                        <w:t xml:space="preserve">The average jerk of the </w:t>
                      </w:r>
                      <w:r>
                        <w:t>preferred</w:t>
                      </w:r>
                      <w:r w:rsidRPr="008F1836">
                        <w:t xml:space="preserve"> limb. Higher values indicate less smooth movement.</w:t>
                      </w:r>
                      <w:bookmarkEnd w:id="29"/>
                      <w:bookmarkEnd w:id="30"/>
                    </w:p>
                  </w:txbxContent>
                </v:textbox>
                <w10:wrap type="square" anchorx="margin" anchory="page"/>
              </v:shape>
            </w:pict>
          </mc:Fallback>
        </mc:AlternateContent>
      </w:r>
    </w:p>
    <w:p w14:paraId="58409DE4" w14:textId="599397E6" w:rsidR="00D4001A" w:rsidRDefault="00F4725A" w:rsidP="00D4001A">
      <w:r>
        <w:rPr>
          <w:noProof/>
        </w:rPr>
        <w:drawing>
          <wp:anchor distT="0" distB="0" distL="114300" distR="114300" simplePos="0" relativeHeight="251743232" behindDoc="0" locked="0" layoutInCell="1" allowOverlap="1" wp14:anchorId="01A2BDFA" wp14:editId="7ABA1335">
            <wp:simplePos x="0" y="0"/>
            <wp:positionH relativeFrom="column">
              <wp:posOffset>16933</wp:posOffset>
            </wp:positionH>
            <wp:positionV relativeFrom="paragraph">
              <wp:posOffset>13970</wp:posOffset>
            </wp:positionV>
            <wp:extent cx="6858000" cy="5241290"/>
            <wp:effectExtent l="19050" t="19050" r="19050" b="16510"/>
            <wp:wrapSquare wrapText="bothSides"/>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41F62977" w14:textId="301EFDDA" w:rsidR="009414DB" w:rsidRDefault="009414DB" w:rsidP="00D4001A">
      <w:pPr>
        <w:jc w:val="center"/>
      </w:pPr>
    </w:p>
    <w:p w14:paraId="1BA19AD1" w14:textId="7C309F60" w:rsidR="009414DB" w:rsidRPr="009414DB" w:rsidRDefault="00152CB2" w:rsidP="008F1836">
      <w:pPr>
        <w:jc w:val="center"/>
      </w:pPr>
      <w:r>
        <w:t>Supplemental Table 15</w:t>
      </w:r>
      <w:r w:rsidR="008F1836">
        <w:t>. Linear Mixed Effects Regression Results for Preferred Jerk Average</w:t>
      </w:r>
    </w:p>
    <w:tbl>
      <w:tblPr>
        <w:tblStyle w:val="TableGrid"/>
        <w:tblpPr w:leftFromText="180" w:rightFromText="180" w:vertAnchor="text" w:horzAnchor="margin" w:tblpXSpec="center" w:tblpY="50"/>
        <w:tblW w:w="0" w:type="auto"/>
        <w:tblInd w:w="0" w:type="dxa"/>
        <w:tblLook w:val="04A0" w:firstRow="1" w:lastRow="0" w:firstColumn="1" w:lastColumn="0" w:noHBand="0" w:noVBand="1"/>
      </w:tblPr>
      <w:tblGrid>
        <w:gridCol w:w="1691"/>
        <w:gridCol w:w="1698"/>
        <w:gridCol w:w="1272"/>
        <w:gridCol w:w="2174"/>
        <w:gridCol w:w="1189"/>
        <w:gridCol w:w="1326"/>
      </w:tblGrid>
      <w:tr w:rsidR="008F1836" w14:paraId="0810A58A" w14:textId="77777777" w:rsidTr="008F1836">
        <w:trPr>
          <w:cantSplit/>
        </w:trPr>
        <w:tc>
          <w:tcPr>
            <w:tcW w:w="1691" w:type="dxa"/>
            <w:tcBorders>
              <w:top w:val="single" w:sz="4" w:space="0" w:color="auto"/>
              <w:left w:val="single" w:sz="4" w:space="0" w:color="auto"/>
              <w:bottom w:val="single" w:sz="4" w:space="0" w:color="auto"/>
              <w:right w:val="single" w:sz="4" w:space="0" w:color="auto"/>
            </w:tcBorders>
            <w:hideMark/>
          </w:tcPr>
          <w:p w14:paraId="085F743C" w14:textId="77777777" w:rsidR="008F1836" w:rsidRDefault="008F1836">
            <w:pPr>
              <w:jc w:val="center"/>
              <w:rPr>
                <w:b/>
                <w:sz w:val="22"/>
                <w:szCs w:val="22"/>
              </w:rPr>
            </w:pPr>
            <w:bookmarkStart w:id="30" w:name="OLE_LINK4"/>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50FAE4B5" w14:textId="77777777" w:rsidR="008F1836" w:rsidRDefault="008F1836">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4424D576" w14:textId="77777777" w:rsidR="008F1836" w:rsidRDefault="008F1836">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541DE44F" w14:textId="77777777" w:rsidR="008F1836" w:rsidRDefault="008F1836">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9CC9FBD" w14:textId="77777777" w:rsidR="008F1836" w:rsidRDefault="008F1836">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5A18E4DC" w14:textId="77777777" w:rsidR="008F1836" w:rsidRDefault="008F1836">
            <w:pPr>
              <w:jc w:val="center"/>
              <w:rPr>
                <w:b/>
                <w:sz w:val="22"/>
                <w:szCs w:val="22"/>
              </w:rPr>
            </w:pPr>
            <w:r>
              <w:rPr>
                <w:b/>
                <w:sz w:val="22"/>
                <w:szCs w:val="22"/>
              </w:rPr>
              <w:t>FDR Adj. P-Value</w:t>
            </w:r>
          </w:p>
        </w:tc>
      </w:tr>
      <w:tr w:rsidR="008F1836" w14:paraId="564A1AE2" w14:textId="77777777" w:rsidTr="008F1836">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01AB5BE7" w14:textId="669EB877" w:rsidR="008F1836" w:rsidRDefault="008F1836">
            <w:pPr>
              <w:jc w:val="center"/>
              <w:rPr>
                <w:sz w:val="22"/>
                <w:szCs w:val="22"/>
              </w:rPr>
            </w:pPr>
            <w:r>
              <w:rPr>
                <w:sz w:val="22"/>
                <w:szCs w:val="22"/>
              </w:rPr>
              <w:t>Preferred Jerk Average</w:t>
            </w:r>
          </w:p>
        </w:tc>
        <w:tc>
          <w:tcPr>
            <w:tcW w:w="1698" w:type="dxa"/>
            <w:tcBorders>
              <w:top w:val="single" w:sz="4" w:space="0" w:color="auto"/>
              <w:left w:val="single" w:sz="4" w:space="0" w:color="auto"/>
              <w:bottom w:val="single" w:sz="4" w:space="0" w:color="auto"/>
              <w:right w:val="single" w:sz="4" w:space="0" w:color="auto"/>
            </w:tcBorders>
            <w:hideMark/>
          </w:tcPr>
          <w:p w14:paraId="25F16C4F" w14:textId="77777777" w:rsidR="008F1836" w:rsidRDefault="008F1836">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39D4DFCE" w14:textId="77777777" w:rsidR="008F1836" w:rsidRDefault="008F1836">
            <w:pPr>
              <w:jc w:val="center"/>
              <w:rPr>
                <w:sz w:val="22"/>
                <w:szCs w:val="22"/>
              </w:rPr>
            </w:pPr>
            <w:r>
              <w:rPr>
                <w:sz w:val="22"/>
                <w:szCs w:val="22"/>
              </w:rPr>
              <w:t>-0.28</w:t>
            </w:r>
          </w:p>
        </w:tc>
        <w:tc>
          <w:tcPr>
            <w:tcW w:w="2174" w:type="dxa"/>
            <w:tcBorders>
              <w:top w:val="single" w:sz="4" w:space="0" w:color="auto"/>
              <w:left w:val="single" w:sz="4" w:space="0" w:color="auto"/>
              <w:bottom w:val="single" w:sz="4" w:space="0" w:color="auto"/>
              <w:right w:val="single" w:sz="4" w:space="0" w:color="auto"/>
            </w:tcBorders>
            <w:hideMark/>
          </w:tcPr>
          <w:p w14:paraId="369AA8CB" w14:textId="77777777" w:rsidR="008F1836" w:rsidRDefault="008F1836">
            <w:pPr>
              <w:jc w:val="center"/>
              <w:rPr>
                <w:rFonts w:eastAsiaTheme="minorHAnsi"/>
                <w:sz w:val="20"/>
                <w:szCs w:val="20"/>
              </w:rPr>
            </w:pPr>
            <w:r>
              <w:rPr>
                <w:rFonts w:eastAsiaTheme="minorHAnsi"/>
                <w:sz w:val="20"/>
                <w:szCs w:val="20"/>
              </w:rPr>
              <w:t>-0.03 – 0.004</w:t>
            </w:r>
          </w:p>
        </w:tc>
        <w:tc>
          <w:tcPr>
            <w:tcW w:w="1189" w:type="dxa"/>
            <w:tcBorders>
              <w:top w:val="single" w:sz="4" w:space="0" w:color="auto"/>
              <w:left w:val="single" w:sz="4" w:space="0" w:color="auto"/>
              <w:bottom w:val="single" w:sz="4" w:space="0" w:color="auto"/>
              <w:right w:val="single" w:sz="4" w:space="0" w:color="auto"/>
            </w:tcBorders>
            <w:hideMark/>
          </w:tcPr>
          <w:p w14:paraId="664A4E1C" w14:textId="77777777" w:rsidR="008F1836" w:rsidRDefault="008F1836">
            <w:pPr>
              <w:jc w:val="center"/>
              <w:rPr>
                <w:rFonts w:eastAsiaTheme="minorHAnsi"/>
                <w:sz w:val="20"/>
                <w:szCs w:val="20"/>
              </w:rPr>
            </w:pPr>
            <w:r>
              <w:rPr>
                <w:rFonts w:eastAsiaTheme="minorHAnsi"/>
                <w:sz w:val="20"/>
                <w:szCs w:val="20"/>
              </w:rPr>
              <w:t>-22.71</w:t>
            </w:r>
          </w:p>
        </w:tc>
        <w:tc>
          <w:tcPr>
            <w:tcW w:w="1326" w:type="dxa"/>
            <w:tcBorders>
              <w:top w:val="single" w:sz="4" w:space="0" w:color="auto"/>
              <w:left w:val="single" w:sz="4" w:space="0" w:color="auto"/>
              <w:bottom w:val="single" w:sz="4" w:space="0" w:color="auto"/>
              <w:right w:val="single" w:sz="4" w:space="0" w:color="auto"/>
            </w:tcBorders>
            <w:hideMark/>
          </w:tcPr>
          <w:p w14:paraId="4BA36442" w14:textId="77777777" w:rsidR="008F1836" w:rsidRDefault="008F1836">
            <w:pPr>
              <w:jc w:val="center"/>
              <w:rPr>
                <w:rFonts w:eastAsiaTheme="minorHAnsi"/>
                <w:sz w:val="20"/>
                <w:szCs w:val="20"/>
              </w:rPr>
            </w:pPr>
            <w:r>
              <w:rPr>
                <w:rFonts w:eastAsiaTheme="minorHAnsi"/>
                <w:sz w:val="20"/>
                <w:szCs w:val="20"/>
              </w:rPr>
              <w:t>&lt;0.001</w:t>
            </w:r>
          </w:p>
        </w:tc>
      </w:tr>
      <w:tr w:rsidR="008F1836" w14:paraId="0F3A60C5" w14:textId="77777777" w:rsidTr="008F183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F620F2" w14:textId="77777777" w:rsidR="008F1836" w:rsidRDefault="008F183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445AE3BE" w14:textId="77777777" w:rsidR="008F1836" w:rsidRDefault="008F1836">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6DDFC55D" w14:textId="77777777" w:rsidR="008F1836" w:rsidRDefault="008F1836">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3CA37CB8" w14:textId="77777777" w:rsidR="008F1836" w:rsidRDefault="008F1836">
            <w:pPr>
              <w:jc w:val="center"/>
              <w:rPr>
                <w:rFonts w:eastAsiaTheme="minorHAnsi"/>
                <w:sz w:val="20"/>
                <w:szCs w:val="20"/>
              </w:rPr>
            </w:pPr>
            <w:r>
              <w:rPr>
                <w:rFonts w:eastAsiaTheme="minorHAnsi"/>
                <w:sz w:val="20"/>
                <w:szCs w:val="20"/>
              </w:rPr>
              <w:t>-0.05 – 0.01</w:t>
            </w:r>
          </w:p>
        </w:tc>
        <w:tc>
          <w:tcPr>
            <w:tcW w:w="1189" w:type="dxa"/>
            <w:tcBorders>
              <w:top w:val="single" w:sz="4" w:space="0" w:color="auto"/>
              <w:left w:val="single" w:sz="4" w:space="0" w:color="auto"/>
              <w:bottom w:val="single" w:sz="4" w:space="0" w:color="auto"/>
              <w:right w:val="single" w:sz="4" w:space="0" w:color="auto"/>
            </w:tcBorders>
            <w:hideMark/>
          </w:tcPr>
          <w:p w14:paraId="66F4631A" w14:textId="77777777" w:rsidR="008F1836" w:rsidRDefault="008F1836">
            <w:pPr>
              <w:jc w:val="center"/>
              <w:rPr>
                <w:rFonts w:eastAsiaTheme="minorHAnsi"/>
                <w:sz w:val="20"/>
                <w:szCs w:val="20"/>
              </w:rPr>
            </w:pPr>
            <w:r>
              <w:rPr>
                <w:rFonts w:eastAsiaTheme="minorHAnsi"/>
                <w:sz w:val="20"/>
                <w:szCs w:val="20"/>
              </w:rPr>
              <w:t>0.61</w:t>
            </w:r>
          </w:p>
        </w:tc>
        <w:tc>
          <w:tcPr>
            <w:tcW w:w="1326" w:type="dxa"/>
            <w:tcBorders>
              <w:top w:val="single" w:sz="4" w:space="0" w:color="auto"/>
              <w:left w:val="single" w:sz="4" w:space="0" w:color="auto"/>
              <w:bottom w:val="single" w:sz="4" w:space="0" w:color="auto"/>
              <w:right w:val="single" w:sz="4" w:space="0" w:color="auto"/>
            </w:tcBorders>
            <w:hideMark/>
          </w:tcPr>
          <w:p w14:paraId="488AC87E" w14:textId="77777777" w:rsidR="008F1836" w:rsidRDefault="008F1836">
            <w:pPr>
              <w:jc w:val="center"/>
              <w:rPr>
                <w:rFonts w:eastAsiaTheme="minorHAnsi"/>
                <w:sz w:val="20"/>
                <w:szCs w:val="20"/>
              </w:rPr>
            </w:pPr>
            <w:r>
              <w:rPr>
                <w:rFonts w:eastAsiaTheme="minorHAnsi"/>
                <w:sz w:val="20"/>
                <w:szCs w:val="20"/>
              </w:rPr>
              <w:t>0.74</w:t>
            </w:r>
          </w:p>
        </w:tc>
      </w:tr>
      <w:tr w:rsidR="008F1836" w14:paraId="743CC19C" w14:textId="77777777" w:rsidTr="008F183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9F149F" w14:textId="77777777" w:rsidR="008F1836" w:rsidRDefault="008F183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AE6F44C" w14:textId="77777777" w:rsidR="008F1836" w:rsidRDefault="008F1836">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3936EDF6" w14:textId="77777777" w:rsidR="008F1836" w:rsidRDefault="008F1836">
            <w:pPr>
              <w:jc w:val="center"/>
              <w:rPr>
                <w:sz w:val="22"/>
                <w:szCs w:val="22"/>
              </w:rPr>
            </w:pPr>
            <w:r>
              <w:rPr>
                <w:sz w:val="22"/>
                <w:szCs w:val="22"/>
              </w:rPr>
              <w:t>0.05</w:t>
            </w:r>
          </w:p>
        </w:tc>
        <w:tc>
          <w:tcPr>
            <w:tcW w:w="2174" w:type="dxa"/>
            <w:tcBorders>
              <w:top w:val="single" w:sz="4" w:space="0" w:color="auto"/>
              <w:left w:val="single" w:sz="4" w:space="0" w:color="auto"/>
              <w:bottom w:val="single" w:sz="4" w:space="0" w:color="auto"/>
              <w:right w:val="single" w:sz="4" w:space="0" w:color="auto"/>
            </w:tcBorders>
            <w:hideMark/>
          </w:tcPr>
          <w:p w14:paraId="0B53D501" w14:textId="77777777" w:rsidR="008F1836" w:rsidRDefault="008F1836">
            <w:pPr>
              <w:jc w:val="center"/>
              <w:rPr>
                <w:rFonts w:eastAsiaTheme="minorHAnsi"/>
                <w:sz w:val="20"/>
                <w:szCs w:val="20"/>
              </w:rPr>
            </w:pPr>
            <w:r>
              <w:rPr>
                <w:rFonts w:eastAsiaTheme="minorHAnsi"/>
                <w:sz w:val="20"/>
                <w:szCs w:val="20"/>
              </w:rPr>
              <w:t>0.01 – 0.07</w:t>
            </w:r>
          </w:p>
        </w:tc>
        <w:tc>
          <w:tcPr>
            <w:tcW w:w="1189" w:type="dxa"/>
            <w:tcBorders>
              <w:top w:val="single" w:sz="4" w:space="0" w:color="auto"/>
              <w:left w:val="single" w:sz="4" w:space="0" w:color="auto"/>
              <w:bottom w:val="single" w:sz="4" w:space="0" w:color="auto"/>
              <w:right w:val="single" w:sz="4" w:space="0" w:color="auto"/>
            </w:tcBorders>
            <w:hideMark/>
          </w:tcPr>
          <w:p w14:paraId="2A1F4AA7" w14:textId="77777777" w:rsidR="008F1836" w:rsidRDefault="008F1836">
            <w:pPr>
              <w:jc w:val="center"/>
              <w:rPr>
                <w:rFonts w:eastAsiaTheme="minorHAnsi"/>
                <w:sz w:val="20"/>
                <w:szCs w:val="20"/>
              </w:rPr>
            </w:pPr>
            <w:r>
              <w:rPr>
                <w:rFonts w:eastAsiaTheme="minorHAnsi"/>
                <w:sz w:val="20"/>
                <w:szCs w:val="20"/>
              </w:rPr>
              <w:t>2.04</w:t>
            </w:r>
          </w:p>
        </w:tc>
        <w:tc>
          <w:tcPr>
            <w:tcW w:w="1326" w:type="dxa"/>
            <w:tcBorders>
              <w:top w:val="single" w:sz="4" w:space="0" w:color="auto"/>
              <w:left w:val="single" w:sz="4" w:space="0" w:color="auto"/>
              <w:bottom w:val="single" w:sz="4" w:space="0" w:color="auto"/>
              <w:right w:val="single" w:sz="4" w:space="0" w:color="auto"/>
            </w:tcBorders>
            <w:hideMark/>
          </w:tcPr>
          <w:p w14:paraId="0D7FA07E" w14:textId="77777777" w:rsidR="008F1836" w:rsidRDefault="008F1836">
            <w:pPr>
              <w:jc w:val="center"/>
              <w:rPr>
                <w:rFonts w:eastAsiaTheme="minorHAnsi"/>
                <w:sz w:val="20"/>
                <w:szCs w:val="20"/>
              </w:rPr>
            </w:pPr>
            <w:r>
              <w:rPr>
                <w:rFonts w:eastAsiaTheme="minorHAnsi"/>
                <w:sz w:val="20"/>
                <w:szCs w:val="20"/>
              </w:rPr>
              <w:t>0.19</w:t>
            </w:r>
          </w:p>
        </w:tc>
      </w:tr>
      <w:tr w:rsidR="008F1836" w14:paraId="2EF8E306" w14:textId="77777777" w:rsidTr="008F1836">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DC7495" w14:textId="77777777" w:rsidR="008F1836" w:rsidRDefault="008F1836">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9715C28" w14:textId="77777777" w:rsidR="008F1836" w:rsidRDefault="008F1836">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0CE9572E" w14:textId="77777777" w:rsidR="008F1836" w:rsidRDefault="008F1836">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6EC241DF" w14:textId="77777777" w:rsidR="008F1836" w:rsidRDefault="008F1836">
            <w:pPr>
              <w:jc w:val="center"/>
              <w:rPr>
                <w:rFonts w:eastAsiaTheme="minorHAnsi"/>
                <w:sz w:val="20"/>
                <w:szCs w:val="20"/>
              </w:rPr>
            </w:pPr>
            <w:r>
              <w:rPr>
                <w:rFonts w:eastAsiaTheme="minorHAnsi"/>
                <w:sz w:val="20"/>
                <w:szCs w:val="20"/>
              </w:rPr>
              <w:t>-0.09 – 0.03</w:t>
            </w:r>
          </w:p>
        </w:tc>
        <w:tc>
          <w:tcPr>
            <w:tcW w:w="1189" w:type="dxa"/>
            <w:tcBorders>
              <w:top w:val="single" w:sz="4" w:space="0" w:color="auto"/>
              <w:left w:val="single" w:sz="4" w:space="0" w:color="auto"/>
              <w:bottom w:val="single" w:sz="4" w:space="0" w:color="auto"/>
              <w:right w:val="single" w:sz="4" w:space="0" w:color="auto"/>
            </w:tcBorders>
            <w:hideMark/>
          </w:tcPr>
          <w:p w14:paraId="2D65F0C3" w14:textId="77777777" w:rsidR="008F1836" w:rsidRDefault="008F1836">
            <w:pPr>
              <w:jc w:val="center"/>
              <w:rPr>
                <w:rFonts w:eastAsiaTheme="minorHAnsi"/>
                <w:sz w:val="20"/>
                <w:szCs w:val="20"/>
              </w:rPr>
            </w:pPr>
            <w:r>
              <w:rPr>
                <w:rFonts w:eastAsiaTheme="minorHAnsi"/>
                <w:sz w:val="20"/>
                <w:szCs w:val="20"/>
              </w:rPr>
              <w:t>0.42</w:t>
            </w:r>
          </w:p>
        </w:tc>
        <w:tc>
          <w:tcPr>
            <w:tcW w:w="1326" w:type="dxa"/>
            <w:tcBorders>
              <w:top w:val="single" w:sz="4" w:space="0" w:color="auto"/>
              <w:left w:val="single" w:sz="4" w:space="0" w:color="auto"/>
              <w:bottom w:val="single" w:sz="4" w:space="0" w:color="auto"/>
              <w:right w:val="single" w:sz="4" w:space="0" w:color="auto"/>
            </w:tcBorders>
            <w:hideMark/>
          </w:tcPr>
          <w:p w14:paraId="3AD24048" w14:textId="77777777" w:rsidR="008F1836" w:rsidRDefault="008F1836">
            <w:pPr>
              <w:jc w:val="center"/>
              <w:rPr>
                <w:rFonts w:eastAsiaTheme="minorHAnsi"/>
                <w:sz w:val="20"/>
                <w:szCs w:val="20"/>
              </w:rPr>
            </w:pPr>
            <w:r>
              <w:rPr>
                <w:rFonts w:eastAsiaTheme="minorHAnsi"/>
                <w:sz w:val="20"/>
                <w:szCs w:val="20"/>
              </w:rPr>
              <w:t>0.81</w:t>
            </w:r>
          </w:p>
        </w:tc>
        <w:bookmarkEnd w:id="30"/>
      </w:tr>
    </w:tbl>
    <w:p w14:paraId="21BCFC93" w14:textId="77777777" w:rsidR="009414DB" w:rsidRPr="009414DB" w:rsidRDefault="009414DB" w:rsidP="009414DB"/>
    <w:p w14:paraId="6A32532A" w14:textId="77777777" w:rsidR="009414DB" w:rsidRPr="009414DB" w:rsidRDefault="009414DB" w:rsidP="009414DB"/>
    <w:p w14:paraId="27AD6234" w14:textId="77777777" w:rsidR="00BE14AE" w:rsidRDefault="009414DB" w:rsidP="009414DB">
      <w:pPr>
        <w:tabs>
          <w:tab w:val="left" w:pos="4540"/>
        </w:tabs>
      </w:pPr>
      <w:r>
        <w:tab/>
      </w:r>
    </w:p>
    <w:p w14:paraId="419D269A" w14:textId="77777777" w:rsidR="009414DB" w:rsidRDefault="009414DB" w:rsidP="009414DB">
      <w:pPr>
        <w:tabs>
          <w:tab w:val="left" w:pos="4540"/>
        </w:tabs>
      </w:pPr>
    </w:p>
    <w:p w14:paraId="44DEC740" w14:textId="77777777" w:rsidR="009414DB" w:rsidRPr="009414DB" w:rsidRDefault="009414DB" w:rsidP="009414DB"/>
    <w:p w14:paraId="318EABE8" w14:textId="77777777" w:rsidR="009414DB" w:rsidRPr="009414DB" w:rsidRDefault="009414DB" w:rsidP="009414DB"/>
    <w:p w14:paraId="4965ABF6" w14:textId="77777777" w:rsidR="009414DB" w:rsidRPr="009414DB" w:rsidRDefault="009414DB" w:rsidP="009414DB"/>
    <w:p w14:paraId="43219500" w14:textId="05762D13" w:rsidR="009414DB" w:rsidRPr="009414DB" w:rsidRDefault="00CC19E5" w:rsidP="009414DB">
      <w:r>
        <w:rPr>
          <w:rFonts w:ascii="Times New Roman" w:hAnsi="Times New Roman" w:cs="Times New Roman"/>
          <w:noProof/>
        </w:rPr>
        <w:lastRenderedPageBreak/>
        <mc:AlternateContent>
          <mc:Choice Requires="wps">
            <w:drawing>
              <wp:anchor distT="45720" distB="45720" distL="114300" distR="114300" simplePos="0" relativeHeight="251748352" behindDoc="0" locked="0" layoutInCell="1" allowOverlap="1" wp14:anchorId="5A20E27B" wp14:editId="66433D91">
                <wp:simplePos x="0" y="0"/>
                <wp:positionH relativeFrom="margin">
                  <wp:posOffset>8255</wp:posOffset>
                </wp:positionH>
                <wp:positionV relativeFrom="page">
                  <wp:posOffset>6019800</wp:posOffset>
                </wp:positionV>
                <wp:extent cx="6874510" cy="685800"/>
                <wp:effectExtent l="0" t="0" r="21590" b="19050"/>
                <wp:wrapSquare wrapText="bothSides"/>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4510" cy="685800"/>
                        </a:xfrm>
                        <a:prstGeom prst="rect">
                          <a:avLst/>
                        </a:prstGeom>
                        <a:solidFill>
                          <a:srgbClr val="FFFFFF"/>
                        </a:solidFill>
                        <a:ln w="12700">
                          <a:solidFill>
                            <a:srgbClr val="000000"/>
                          </a:solidFill>
                          <a:miter lim="800000"/>
                          <a:headEnd/>
                          <a:tailEnd/>
                        </a:ln>
                      </wps:spPr>
                      <wps:txbx>
                        <w:txbxContent>
                          <w:p w14:paraId="3A9D7628" w14:textId="37B69F15" w:rsidR="00510736" w:rsidRPr="00CC19E5" w:rsidRDefault="00510736" w:rsidP="00CC19E5">
                            <w:r w:rsidRPr="00CC19E5">
                              <w:rPr>
                                <w:b/>
                              </w:rPr>
                              <w:t xml:space="preserve">Supplemental Figure 15. Effect of Sleep on Non-Preferred Jerk Average. </w:t>
                            </w:r>
                            <w:r w:rsidRPr="00CC19E5">
                              <w:t>Non-preferred jerk average is the average jerk of the non-preferred limb. Higher values indicate less smooth movement.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20E27B" id="Text Box 220" o:spid="_x0000_s1040" type="#_x0000_t202" style="position:absolute;margin-left:.65pt;margin-top:474pt;width:541.3pt;height:54pt;z-index:2517483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" strokeweight="1pt">
                <v:textbox>
                  <w:txbxContent>
                    <w:p w14:paraId="3A9D7628" w14:textId="37B69F15" w:rsidR="00510736" w:rsidRPr="00CC19E5" w:rsidRDefault="00510736" w:rsidP="00CC19E5">
                      <w:r w:rsidRPr="00CC19E5">
                        <w:rPr>
                          <w:b/>
                        </w:rPr>
                        <w:t xml:space="preserve">Supplemental Figure 15. Effect of Sleep on Non-Preferred Jerk Average. </w:t>
                      </w:r>
                      <w:r w:rsidRPr="00CC19E5">
                        <w:t>Non-preferred jerk average is the average jerk of the non-preferred limb. Higher values indicate less smooth movement.</w:t>
                      </w:r>
                    </w:p>
                  </w:txbxContent>
                </v:textbox>
                <w10:wrap type="square" anchorx="margin" anchory="page"/>
              </v:shape>
            </w:pict>
          </mc:Fallback>
        </mc:AlternateContent>
      </w:r>
    </w:p>
    <w:p w14:paraId="7A5DEACD" w14:textId="63D1DF73" w:rsidR="009414DB" w:rsidRPr="009414DB" w:rsidRDefault="00CC19E5" w:rsidP="009414DB">
      <w:r>
        <w:rPr>
          <w:noProof/>
        </w:rPr>
        <w:drawing>
          <wp:anchor distT="0" distB="0" distL="114300" distR="114300" simplePos="0" relativeHeight="251746304" behindDoc="0" locked="0" layoutInCell="1" allowOverlap="1" wp14:anchorId="467E64A1" wp14:editId="0E6D7E74">
            <wp:simplePos x="0" y="0"/>
            <wp:positionH relativeFrom="column">
              <wp:posOffset>16933</wp:posOffset>
            </wp:positionH>
            <wp:positionV relativeFrom="paragraph">
              <wp:posOffset>13970</wp:posOffset>
            </wp:positionV>
            <wp:extent cx="6858000" cy="5241290"/>
            <wp:effectExtent l="19050" t="19050" r="19050" b="16510"/>
            <wp:wrapSquare wrapText="bothSides"/>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6468F253" w14:textId="77777777" w:rsidR="00CC19E5" w:rsidRDefault="00CC19E5" w:rsidP="00CC19E5">
      <w:pPr>
        <w:jc w:val="center"/>
      </w:pPr>
    </w:p>
    <w:p w14:paraId="765BB614" w14:textId="536D6292" w:rsidR="009414DB" w:rsidRPr="009414DB" w:rsidRDefault="00152CB2" w:rsidP="00CC19E5">
      <w:pPr>
        <w:jc w:val="center"/>
      </w:pPr>
      <w:r>
        <w:t>Supplemental Table 16</w:t>
      </w:r>
      <w:r w:rsidR="00CC19E5">
        <w:t>. Linear Mixed Effects Regression Results for Non-Preferred Jerk Average</w:t>
      </w:r>
    </w:p>
    <w:tbl>
      <w:tblPr>
        <w:tblStyle w:val="TableGrid"/>
        <w:tblpPr w:leftFromText="180" w:rightFromText="180" w:vertAnchor="text" w:horzAnchor="margin" w:tblpXSpec="center" w:tblpY="60"/>
        <w:tblW w:w="0" w:type="auto"/>
        <w:tblInd w:w="0" w:type="dxa"/>
        <w:tblLook w:val="04A0" w:firstRow="1" w:lastRow="0" w:firstColumn="1" w:lastColumn="0" w:noHBand="0" w:noVBand="1"/>
      </w:tblPr>
      <w:tblGrid>
        <w:gridCol w:w="1691"/>
        <w:gridCol w:w="1698"/>
        <w:gridCol w:w="1272"/>
        <w:gridCol w:w="2174"/>
        <w:gridCol w:w="1189"/>
        <w:gridCol w:w="1326"/>
      </w:tblGrid>
      <w:tr w:rsidR="00CC19E5" w14:paraId="6AA6395F" w14:textId="77777777" w:rsidTr="00CC19E5">
        <w:trPr>
          <w:cantSplit/>
        </w:trPr>
        <w:tc>
          <w:tcPr>
            <w:tcW w:w="1691" w:type="dxa"/>
            <w:tcBorders>
              <w:top w:val="single" w:sz="4" w:space="0" w:color="auto"/>
              <w:left w:val="single" w:sz="4" w:space="0" w:color="auto"/>
              <w:bottom w:val="single" w:sz="4" w:space="0" w:color="auto"/>
              <w:right w:val="single" w:sz="4" w:space="0" w:color="auto"/>
            </w:tcBorders>
            <w:hideMark/>
          </w:tcPr>
          <w:p w14:paraId="1D9EE42D" w14:textId="77777777" w:rsidR="00CC19E5" w:rsidRDefault="00CC19E5">
            <w:pPr>
              <w:jc w:val="center"/>
              <w:rPr>
                <w:b/>
                <w:sz w:val="22"/>
                <w:szCs w:val="22"/>
              </w:rPr>
            </w:pPr>
            <w:bookmarkStart w:id="31" w:name="OLE_LINK5"/>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73A457A7" w14:textId="77777777" w:rsidR="00CC19E5" w:rsidRDefault="00CC19E5">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02C3A28C" w14:textId="77777777" w:rsidR="00CC19E5" w:rsidRDefault="00CC19E5">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263F9886" w14:textId="77777777" w:rsidR="00CC19E5" w:rsidRDefault="00CC19E5">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70CB00FB" w14:textId="77777777" w:rsidR="00CC19E5" w:rsidRDefault="00CC19E5">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36F185C9" w14:textId="77777777" w:rsidR="00CC19E5" w:rsidRDefault="00CC19E5">
            <w:pPr>
              <w:jc w:val="center"/>
              <w:rPr>
                <w:b/>
                <w:sz w:val="22"/>
                <w:szCs w:val="22"/>
              </w:rPr>
            </w:pPr>
            <w:r>
              <w:rPr>
                <w:b/>
                <w:sz w:val="22"/>
                <w:szCs w:val="22"/>
              </w:rPr>
              <w:t>FDR Adj. P-Value</w:t>
            </w:r>
          </w:p>
        </w:tc>
      </w:tr>
      <w:tr w:rsidR="00CC19E5" w14:paraId="12E68560" w14:textId="77777777" w:rsidTr="00CC19E5">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05F3EB0D" w14:textId="25010867" w:rsidR="00CC19E5" w:rsidRDefault="00CC19E5">
            <w:pPr>
              <w:jc w:val="center"/>
              <w:rPr>
                <w:sz w:val="22"/>
                <w:szCs w:val="22"/>
              </w:rPr>
            </w:pPr>
            <w:r>
              <w:rPr>
                <w:sz w:val="22"/>
                <w:szCs w:val="22"/>
              </w:rPr>
              <w:t>Non-Preferred Jerk Average</w:t>
            </w:r>
          </w:p>
        </w:tc>
        <w:tc>
          <w:tcPr>
            <w:tcW w:w="1698" w:type="dxa"/>
            <w:tcBorders>
              <w:top w:val="single" w:sz="4" w:space="0" w:color="auto"/>
              <w:left w:val="single" w:sz="4" w:space="0" w:color="auto"/>
              <w:bottom w:val="single" w:sz="4" w:space="0" w:color="auto"/>
              <w:right w:val="single" w:sz="4" w:space="0" w:color="auto"/>
            </w:tcBorders>
            <w:hideMark/>
          </w:tcPr>
          <w:p w14:paraId="798CF6A9" w14:textId="77777777" w:rsidR="00CC19E5" w:rsidRDefault="00CC19E5">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2FDFA04A" w14:textId="77777777" w:rsidR="00CC19E5" w:rsidRDefault="00CC19E5">
            <w:pPr>
              <w:jc w:val="center"/>
              <w:rPr>
                <w:sz w:val="22"/>
                <w:szCs w:val="22"/>
              </w:rPr>
            </w:pPr>
            <w:r>
              <w:rPr>
                <w:sz w:val="22"/>
                <w:szCs w:val="22"/>
              </w:rPr>
              <w:t>-0.26</w:t>
            </w:r>
          </w:p>
        </w:tc>
        <w:tc>
          <w:tcPr>
            <w:tcW w:w="2174" w:type="dxa"/>
            <w:tcBorders>
              <w:top w:val="single" w:sz="4" w:space="0" w:color="auto"/>
              <w:left w:val="single" w:sz="4" w:space="0" w:color="auto"/>
              <w:bottom w:val="single" w:sz="4" w:space="0" w:color="auto"/>
              <w:right w:val="single" w:sz="4" w:space="0" w:color="auto"/>
            </w:tcBorders>
            <w:hideMark/>
          </w:tcPr>
          <w:p w14:paraId="31150A21" w14:textId="77777777" w:rsidR="00CC19E5" w:rsidRDefault="00CC19E5">
            <w:pPr>
              <w:jc w:val="center"/>
              <w:rPr>
                <w:rFonts w:eastAsiaTheme="minorHAnsi"/>
                <w:sz w:val="20"/>
                <w:szCs w:val="20"/>
              </w:rPr>
            </w:pPr>
            <w:r>
              <w:rPr>
                <w:rFonts w:eastAsiaTheme="minorHAnsi"/>
                <w:sz w:val="20"/>
                <w:szCs w:val="20"/>
              </w:rPr>
              <w:t>-0.28 - -0.24</w:t>
            </w:r>
          </w:p>
        </w:tc>
        <w:tc>
          <w:tcPr>
            <w:tcW w:w="1189" w:type="dxa"/>
            <w:tcBorders>
              <w:top w:val="single" w:sz="4" w:space="0" w:color="auto"/>
              <w:left w:val="single" w:sz="4" w:space="0" w:color="auto"/>
              <w:bottom w:val="single" w:sz="4" w:space="0" w:color="auto"/>
              <w:right w:val="single" w:sz="4" w:space="0" w:color="auto"/>
            </w:tcBorders>
            <w:hideMark/>
          </w:tcPr>
          <w:p w14:paraId="0F326643" w14:textId="77777777" w:rsidR="00CC19E5" w:rsidRDefault="00CC19E5">
            <w:pPr>
              <w:jc w:val="center"/>
              <w:rPr>
                <w:rFonts w:eastAsiaTheme="minorHAnsi"/>
                <w:sz w:val="20"/>
                <w:szCs w:val="20"/>
              </w:rPr>
            </w:pPr>
            <w:r>
              <w:rPr>
                <w:rFonts w:eastAsiaTheme="minorHAnsi"/>
                <w:sz w:val="20"/>
                <w:szCs w:val="20"/>
              </w:rPr>
              <w:t>-22.73</w:t>
            </w:r>
          </w:p>
        </w:tc>
        <w:tc>
          <w:tcPr>
            <w:tcW w:w="1326" w:type="dxa"/>
            <w:tcBorders>
              <w:top w:val="single" w:sz="4" w:space="0" w:color="auto"/>
              <w:left w:val="single" w:sz="4" w:space="0" w:color="auto"/>
              <w:bottom w:val="single" w:sz="4" w:space="0" w:color="auto"/>
              <w:right w:val="single" w:sz="4" w:space="0" w:color="auto"/>
            </w:tcBorders>
            <w:hideMark/>
          </w:tcPr>
          <w:p w14:paraId="1B89DCC0" w14:textId="77777777" w:rsidR="00CC19E5" w:rsidRDefault="00CC19E5">
            <w:pPr>
              <w:jc w:val="center"/>
              <w:rPr>
                <w:rFonts w:eastAsiaTheme="minorHAnsi"/>
                <w:sz w:val="20"/>
                <w:szCs w:val="20"/>
              </w:rPr>
            </w:pPr>
            <w:r>
              <w:rPr>
                <w:rFonts w:eastAsiaTheme="minorHAnsi"/>
                <w:sz w:val="20"/>
                <w:szCs w:val="20"/>
              </w:rPr>
              <w:t>&lt;0.001</w:t>
            </w:r>
          </w:p>
        </w:tc>
      </w:tr>
      <w:tr w:rsidR="00CC19E5" w14:paraId="3058292D" w14:textId="77777777" w:rsidTr="00CC19E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975C43" w14:textId="77777777" w:rsidR="00CC19E5" w:rsidRDefault="00CC19E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39BB4C82" w14:textId="77777777" w:rsidR="00CC19E5" w:rsidRDefault="00CC19E5">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6172ECB8" w14:textId="77777777" w:rsidR="00CC19E5" w:rsidRDefault="00CC19E5">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10F0325A" w14:textId="77777777" w:rsidR="00CC19E5" w:rsidRDefault="00CC19E5">
            <w:pPr>
              <w:jc w:val="center"/>
              <w:rPr>
                <w:rFonts w:eastAsiaTheme="minorHAnsi"/>
                <w:sz w:val="20"/>
                <w:szCs w:val="20"/>
              </w:rPr>
            </w:pPr>
            <w:r>
              <w:rPr>
                <w:rFonts w:eastAsiaTheme="minorHAnsi"/>
                <w:sz w:val="20"/>
                <w:szCs w:val="20"/>
              </w:rPr>
              <w:t>-0.01 – 0.04</w:t>
            </w:r>
          </w:p>
        </w:tc>
        <w:tc>
          <w:tcPr>
            <w:tcW w:w="1189" w:type="dxa"/>
            <w:tcBorders>
              <w:top w:val="single" w:sz="4" w:space="0" w:color="auto"/>
              <w:left w:val="single" w:sz="4" w:space="0" w:color="auto"/>
              <w:bottom w:val="single" w:sz="4" w:space="0" w:color="auto"/>
              <w:right w:val="single" w:sz="4" w:space="0" w:color="auto"/>
            </w:tcBorders>
            <w:hideMark/>
          </w:tcPr>
          <w:p w14:paraId="69C86290" w14:textId="77777777" w:rsidR="00CC19E5" w:rsidRDefault="00CC19E5">
            <w:pPr>
              <w:jc w:val="center"/>
              <w:rPr>
                <w:rFonts w:eastAsiaTheme="minorHAnsi"/>
                <w:sz w:val="20"/>
                <w:szCs w:val="20"/>
              </w:rPr>
            </w:pPr>
            <w:r>
              <w:rPr>
                <w:rFonts w:eastAsiaTheme="minorHAnsi"/>
                <w:sz w:val="20"/>
                <w:szCs w:val="20"/>
              </w:rPr>
              <w:t>1.27</w:t>
            </w:r>
          </w:p>
        </w:tc>
        <w:tc>
          <w:tcPr>
            <w:tcW w:w="1326" w:type="dxa"/>
            <w:tcBorders>
              <w:top w:val="single" w:sz="4" w:space="0" w:color="auto"/>
              <w:left w:val="single" w:sz="4" w:space="0" w:color="auto"/>
              <w:bottom w:val="single" w:sz="4" w:space="0" w:color="auto"/>
              <w:right w:val="single" w:sz="4" w:space="0" w:color="auto"/>
            </w:tcBorders>
            <w:hideMark/>
          </w:tcPr>
          <w:p w14:paraId="477A0D2C" w14:textId="77777777" w:rsidR="00CC19E5" w:rsidRDefault="00CC19E5">
            <w:pPr>
              <w:jc w:val="center"/>
              <w:rPr>
                <w:rFonts w:eastAsiaTheme="minorHAnsi"/>
                <w:sz w:val="20"/>
                <w:szCs w:val="20"/>
              </w:rPr>
            </w:pPr>
            <w:r>
              <w:rPr>
                <w:rFonts w:eastAsiaTheme="minorHAnsi"/>
                <w:sz w:val="20"/>
                <w:szCs w:val="20"/>
              </w:rPr>
              <w:t>0.57</w:t>
            </w:r>
          </w:p>
        </w:tc>
      </w:tr>
      <w:tr w:rsidR="00CC19E5" w14:paraId="4E2291D0" w14:textId="77777777" w:rsidTr="00CC19E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30752B" w14:textId="77777777" w:rsidR="00CC19E5" w:rsidRDefault="00CC19E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B0BD9F2" w14:textId="77777777" w:rsidR="00CC19E5" w:rsidRDefault="00CC19E5">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10B50543" w14:textId="77777777" w:rsidR="00CC19E5" w:rsidRDefault="00CC19E5">
            <w:pPr>
              <w:jc w:val="center"/>
              <w:rPr>
                <w:sz w:val="22"/>
                <w:szCs w:val="22"/>
              </w:rPr>
            </w:pPr>
            <w:r>
              <w:rPr>
                <w:sz w:val="22"/>
                <w:szCs w:val="22"/>
              </w:rPr>
              <w:t>0.05</w:t>
            </w:r>
          </w:p>
        </w:tc>
        <w:tc>
          <w:tcPr>
            <w:tcW w:w="2174" w:type="dxa"/>
            <w:tcBorders>
              <w:top w:val="single" w:sz="4" w:space="0" w:color="auto"/>
              <w:left w:val="single" w:sz="4" w:space="0" w:color="auto"/>
              <w:bottom w:val="single" w:sz="4" w:space="0" w:color="auto"/>
              <w:right w:val="single" w:sz="4" w:space="0" w:color="auto"/>
            </w:tcBorders>
            <w:hideMark/>
          </w:tcPr>
          <w:p w14:paraId="0B97A7FF" w14:textId="77777777" w:rsidR="00CC19E5" w:rsidRDefault="00CC19E5">
            <w:pPr>
              <w:jc w:val="center"/>
              <w:rPr>
                <w:rFonts w:eastAsiaTheme="minorHAnsi"/>
                <w:sz w:val="20"/>
                <w:szCs w:val="20"/>
              </w:rPr>
            </w:pPr>
            <w:r>
              <w:rPr>
                <w:rFonts w:eastAsiaTheme="minorHAnsi"/>
                <w:sz w:val="20"/>
                <w:szCs w:val="20"/>
              </w:rPr>
              <w:t>0.01 – 0.10</w:t>
            </w:r>
          </w:p>
        </w:tc>
        <w:tc>
          <w:tcPr>
            <w:tcW w:w="1189" w:type="dxa"/>
            <w:tcBorders>
              <w:top w:val="single" w:sz="4" w:space="0" w:color="auto"/>
              <w:left w:val="single" w:sz="4" w:space="0" w:color="auto"/>
              <w:bottom w:val="single" w:sz="4" w:space="0" w:color="auto"/>
              <w:right w:val="single" w:sz="4" w:space="0" w:color="auto"/>
            </w:tcBorders>
            <w:hideMark/>
          </w:tcPr>
          <w:p w14:paraId="54148E25" w14:textId="77777777" w:rsidR="00CC19E5" w:rsidRDefault="00CC19E5">
            <w:pPr>
              <w:jc w:val="center"/>
              <w:rPr>
                <w:rFonts w:eastAsiaTheme="minorHAnsi"/>
                <w:sz w:val="20"/>
                <w:szCs w:val="20"/>
              </w:rPr>
            </w:pPr>
            <w:r>
              <w:rPr>
                <w:rFonts w:eastAsiaTheme="minorHAnsi"/>
                <w:sz w:val="20"/>
                <w:szCs w:val="20"/>
              </w:rPr>
              <w:t>2.40</w:t>
            </w:r>
          </w:p>
        </w:tc>
        <w:tc>
          <w:tcPr>
            <w:tcW w:w="1326" w:type="dxa"/>
            <w:tcBorders>
              <w:top w:val="single" w:sz="4" w:space="0" w:color="auto"/>
              <w:left w:val="single" w:sz="4" w:space="0" w:color="auto"/>
              <w:bottom w:val="single" w:sz="4" w:space="0" w:color="auto"/>
              <w:right w:val="single" w:sz="4" w:space="0" w:color="auto"/>
            </w:tcBorders>
            <w:hideMark/>
          </w:tcPr>
          <w:p w14:paraId="339DF73C" w14:textId="77777777" w:rsidR="00CC19E5" w:rsidRDefault="00CC19E5">
            <w:pPr>
              <w:jc w:val="center"/>
              <w:rPr>
                <w:rFonts w:eastAsiaTheme="minorHAnsi"/>
                <w:sz w:val="20"/>
                <w:szCs w:val="20"/>
              </w:rPr>
            </w:pPr>
            <w:r>
              <w:rPr>
                <w:rFonts w:eastAsiaTheme="minorHAnsi"/>
                <w:sz w:val="20"/>
                <w:szCs w:val="20"/>
              </w:rPr>
              <w:t>0.09</w:t>
            </w:r>
          </w:p>
        </w:tc>
      </w:tr>
      <w:tr w:rsidR="00CC19E5" w14:paraId="20DCF37F" w14:textId="77777777" w:rsidTr="00CC19E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40AA50" w14:textId="77777777" w:rsidR="00CC19E5" w:rsidRDefault="00CC19E5">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ED2790F" w14:textId="77777777" w:rsidR="00CC19E5" w:rsidRDefault="00CC19E5">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3B7AFE8E" w14:textId="77777777" w:rsidR="00CC19E5" w:rsidRDefault="00CC19E5">
            <w:pPr>
              <w:jc w:val="center"/>
              <w:rPr>
                <w:sz w:val="22"/>
                <w:szCs w:val="22"/>
              </w:rPr>
            </w:pPr>
            <w:r>
              <w:rPr>
                <w:sz w:val="22"/>
                <w:szCs w:val="22"/>
              </w:rPr>
              <w:t>-0.003</w:t>
            </w:r>
          </w:p>
        </w:tc>
        <w:tc>
          <w:tcPr>
            <w:tcW w:w="2174" w:type="dxa"/>
            <w:tcBorders>
              <w:top w:val="single" w:sz="4" w:space="0" w:color="auto"/>
              <w:left w:val="single" w:sz="4" w:space="0" w:color="auto"/>
              <w:bottom w:val="single" w:sz="4" w:space="0" w:color="auto"/>
              <w:right w:val="single" w:sz="4" w:space="0" w:color="auto"/>
            </w:tcBorders>
            <w:hideMark/>
          </w:tcPr>
          <w:p w14:paraId="788459B6" w14:textId="77777777" w:rsidR="00CC19E5" w:rsidRDefault="00CC19E5">
            <w:pPr>
              <w:jc w:val="center"/>
              <w:rPr>
                <w:rFonts w:eastAsiaTheme="minorHAnsi"/>
                <w:sz w:val="20"/>
                <w:szCs w:val="20"/>
              </w:rPr>
            </w:pPr>
            <w:r>
              <w:rPr>
                <w:rFonts w:eastAsiaTheme="minorHAnsi"/>
                <w:sz w:val="20"/>
                <w:szCs w:val="20"/>
              </w:rPr>
              <w:t>-0.05 – 0.04</w:t>
            </w:r>
          </w:p>
        </w:tc>
        <w:tc>
          <w:tcPr>
            <w:tcW w:w="1189" w:type="dxa"/>
            <w:tcBorders>
              <w:top w:val="single" w:sz="4" w:space="0" w:color="auto"/>
              <w:left w:val="single" w:sz="4" w:space="0" w:color="auto"/>
              <w:bottom w:val="single" w:sz="4" w:space="0" w:color="auto"/>
              <w:right w:val="single" w:sz="4" w:space="0" w:color="auto"/>
            </w:tcBorders>
            <w:hideMark/>
          </w:tcPr>
          <w:p w14:paraId="087289F1" w14:textId="77777777" w:rsidR="00CC19E5" w:rsidRDefault="00CC19E5">
            <w:pPr>
              <w:jc w:val="center"/>
              <w:rPr>
                <w:rFonts w:eastAsiaTheme="minorHAnsi"/>
                <w:sz w:val="20"/>
                <w:szCs w:val="20"/>
              </w:rPr>
            </w:pPr>
            <w:r>
              <w:rPr>
                <w:rFonts w:eastAsiaTheme="minorHAnsi"/>
                <w:sz w:val="20"/>
                <w:szCs w:val="20"/>
              </w:rPr>
              <w:t>-0.14</w:t>
            </w:r>
          </w:p>
        </w:tc>
        <w:tc>
          <w:tcPr>
            <w:tcW w:w="1326" w:type="dxa"/>
            <w:tcBorders>
              <w:top w:val="single" w:sz="4" w:space="0" w:color="auto"/>
              <w:left w:val="single" w:sz="4" w:space="0" w:color="auto"/>
              <w:bottom w:val="single" w:sz="4" w:space="0" w:color="auto"/>
              <w:right w:val="single" w:sz="4" w:space="0" w:color="auto"/>
            </w:tcBorders>
            <w:hideMark/>
          </w:tcPr>
          <w:p w14:paraId="2D22888A" w14:textId="77777777" w:rsidR="00CC19E5" w:rsidRDefault="00CC19E5">
            <w:pPr>
              <w:jc w:val="center"/>
              <w:rPr>
                <w:rFonts w:eastAsiaTheme="minorHAnsi"/>
                <w:sz w:val="20"/>
                <w:szCs w:val="20"/>
              </w:rPr>
            </w:pPr>
            <w:r>
              <w:rPr>
                <w:rFonts w:eastAsiaTheme="minorHAnsi"/>
                <w:sz w:val="20"/>
                <w:szCs w:val="20"/>
              </w:rPr>
              <w:t>0.94</w:t>
            </w:r>
          </w:p>
        </w:tc>
        <w:bookmarkEnd w:id="31"/>
      </w:tr>
    </w:tbl>
    <w:p w14:paraId="37650E69" w14:textId="77777777" w:rsidR="006221A7" w:rsidRDefault="006221A7" w:rsidP="009414DB">
      <w:pPr>
        <w:tabs>
          <w:tab w:val="left" w:pos="4730"/>
        </w:tabs>
      </w:pPr>
    </w:p>
    <w:p w14:paraId="3AE69E33" w14:textId="77777777" w:rsidR="006221A7" w:rsidRDefault="006221A7" w:rsidP="006221A7"/>
    <w:p w14:paraId="3C4FCC04" w14:textId="77777777" w:rsidR="009414DB" w:rsidRDefault="009414DB" w:rsidP="006221A7">
      <w:pPr>
        <w:jc w:val="center"/>
      </w:pPr>
    </w:p>
    <w:p w14:paraId="5C5285DA" w14:textId="77777777" w:rsidR="00722D71" w:rsidRDefault="00722D71" w:rsidP="006221A7"/>
    <w:p w14:paraId="64E5D236" w14:textId="77777777" w:rsidR="00722D71" w:rsidRPr="00722D71" w:rsidRDefault="00722D71" w:rsidP="00722D71"/>
    <w:p w14:paraId="5FBE4F89" w14:textId="77777777" w:rsidR="00722D71" w:rsidRPr="00722D71" w:rsidRDefault="00722D71" w:rsidP="00722D71"/>
    <w:p w14:paraId="22FE2685" w14:textId="77777777" w:rsidR="00722D71" w:rsidRPr="00722D71" w:rsidRDefault="00722D71" w:rsidP="00722D71"/>
    <w:p w14:paraId="0B187770" w14:textId="1C2BC99A" w:rsidR="00722D71" w:rsidRPr="00722D71" w:rsidRDefault="007D5AAC" w:rsidP="00722D71">
      <w:r>
        <w:rPr>
          <w:rFonts w:ascii="Times New Roman" w:hAnsi="Times New Roman" w:cs="Times New Roman"/>
          <w:noProof/>
        </w:rPr>
        <w:lastRenderedPageBreak/>
        <mc:AlternateContent>
          <mc:Choice Requires="wps">
            <w:drawing>
              <wp:anchor distT="45720" distB="45720" distL="114300" distR="114300" simplePos="0" relativeHeight="251751424" behindDoc="0" locked="0" layoutInCell="1" allowOverlap="1" wp14:anchorId="4E16027E" wp14:editId="16074E4C">
                <wp:simplePos x="0" y="0"/>
                <wp:positionH relativeFrom="margin">
                  <wp:posOffset>33655</wp:posOffset>
                </wp:positionH>
                <wp:positionV relativeFrom="page">
                  <wp:posOffset>5723255</wp:posOffset>
                </wp:positionV>
                <wp:extent cx="6891655" cy="744855"/>
                <wp:effectExtent l="0" t="0" r="23495" b="17145"/>
                <wp:wrapSquare wrapText="bothSides"/>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1655" cy="744855"/>
                        </a:xfrm>
                        <a:prstGeom prst="rect">
                          <a:avLst/>
                        </a:prstGeom>
                        <a:solidFill>
                          <a:srgbClr val="FFFFFF"/>
                        </a:solidFill>
                        <a:ln w="12700">
                          <a:solidFill>
                            <a:srgbClr val="000000"/>
                          </a:solidFill>
                          <a:miter lim="800000"/>
                          <a:headEnd/>
                          <a:tailEnd/>
                        </a:ln>
                      </wps:spPr>
                      <wps:txbx>
                        <w:txbxContent>
                          <w:p w14:paraId="7D4C6272" w14:textId="4CEB7110" w:rsidR="00510736" w:rsidRPr="007D5AAC" w:rsidRDefault="00510736" w:rsidP="007D5AAC">
                            <w:r w:rsidRPr="007D5AAC">
                              <w:rPr>
                                <w:b/>
                              </w:rPr>
                              <w:t xml:space="preserve">Supplemental Figure 16. Effect of Sleep on Jerk Asymmetry. </w:t>
                            </w:r>
                            <w:r w:rsidRPr="007D5AAC">
                              <w:t>Jerk asymmetry is the ratio of the average jerk magnitude between the non-preferred and the preferred limb. Higher jerk represents less smooth movement. A value of 0 represents similar smoothness of movement on both limbs.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16027E" id="Text Box 192" o:spid="_x0000_s1041" type="#_x0000_t202" style="position:absolute;margin-left:2.65pt;margin-top:450.65pt;width:542.65pt;height:58.65pt;z-index:251751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" strokeweight="1pt">
                <v:textbox>
                  <w:txbxContent>
                    <w:p w14:paraId="7D4C6272" w14:textId="4CEB7110" w:rsidR="00510736" w:rsidRPr="007D5AAC" w:rsidRDefault="00510736" w:rsidP="007D5AAC">
                      <w:r w:rsidRPr="007D5AAC">
                        <w:rPr>
                          <w:b/>
                        </w:rPr>
                        <w:t xml:space="preserve">Supplemental Figure 16. Effect of Sleep on Jerk Asymmetry. </w:t>
                      </w:r>
                      <w:r w:rsidRPr="007D5AAC">
                        <w:t>Jerk asymmetry is the ratio of the average jerk magnitude between the non-preferred and the preferred limb. Higher jerk represents less smooth movement. A value of 0 represents similar smoothness of movement on both limbs.</w:t>
                      </w:r>
                    </w:p>
                  </w:txbxContent>
                </v:textbox>
                <w10:wrap type="square" anchorx="margin" anchory="page"/>
              </v:shape>
            </w:pict>
          </mc:Fallback>
        </mc:AlternateContent>
      </w:r>
      <w:r>
        <w:rPr>
          <w:noProof/>
        </w:rPr>
        <w:drawing>
          <wp:anchor distT="0" distB="0" distL="114300" distR="114300" simplePos="0" relativeHeight="251749376" behindDoc="0" locked="0" layoutInCell="1" allowOverlap="1" wp14:anchorId="3E08C5EF" wp14:editId="1EFE211A">
            <wp:simplePos x="0" y="0"/>
            <wp:positionH relativeFrom="margin">
              <wp:posOffset>52916</wp:posOffset>
            </wp:positionH>
            <wp:positionV relativeFrom="paragraph">
              <wp:posOffset>19474</wp:posOffset>
            </wp:positionV>
            <wp:extent cx="6858000" cy="5241290"/>
            <wp:effectExtent l="19050" t="19050" r="19050" b="16510"/>
            <wp:wrapSquare wrapText="bothSides"/>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44AAC33A" w14:textId="24A65586" w:rsidR="00722D71" w:rsidRPr="00722D71" w:rsidRDefault="00722D71" w:rsidP="00722D71"/>
    <w:p w14:paraId="6610631B" w14:textId="64AB7E35" w:rsidR="00722D71" w:rsidRPr="00722D71" w:rsidRDefault="00152CB2" w:rsidP="007D5AAC">
      <w:pPr>
        <w:jc w:val="center"/>
      </w:pPr>
      <w:r>
        <w:t>Supplemental Table 17</w:t>
      </w:r>
      <w:r w:rsidR="007D5AAC">
        <w:t>. Linear Mixed Effects Regression Results for Jerk Asymmetry</w:t>
      </w:r>
    </w:p>
    <w:tbl>
      <w:tblPr>
        <w:tblStyle w:val="TableGrid"/>
        <w:tblpPr w:leftFromText="180" w:rightFromText="180" w:vertAnchor="text" w:horzAnchor="margin" w:tblpXSpec="center" w:tblpY="260"/>
        <w:tblW w:w="0" w:type="auto"/>
        <w:tblInd w:w="0" w:type="dxa"/>
        <w:tblLook w:val="04A0" w:firstRow="1" w:lastRow="0" w:firstColumn="1" w:lastColumn="0" w:noHBand="0" w:noVBand="1"/>
      </w:tblPr>
      <w:tblGrid>
        <w:gridCol w:w="1691"/>
        <w:gridCol w:w="1698"/>
        <w:gridCol w:w="1272"/>
        <w:gridCol w:w="2174"/>
        <w:gridCol w:w="1189"/>
        <w:gridCol w:w="1326"/>
      </w:tblGrid>
      <w:tr w:rsidR="007D5AAC" w14:paraId="374FA7A4" w14:textId="77777777" w:rsidTr="007D5AAC">
        <w:trPr>
          <w:cantSplit/>
        </w:trPr>
        <w:tc>
          <w:tcPr>
            <w:tcW w:w="1691" w:type="dxa"/>
            <w:tcBorders>
              <w:top w:val="single" w:sz="4" w:space="0" w:color="auto"/>
              <w:left w:val="single" w:sz="4" w:space="0" w:color="auto"/>
              <w:bottom w:val="single" w:sz="4" w:space="0" w:color="auto"/>
              <w:right w:val="single" w:sz="4" w:space="0" w:color="auto"/>
            </w:tcBorders>
            <w:hideMark/>
          </w:tcPr>
          <w:p w14:paraId="2500A3C7" w14:textId="77777777" w:rsidR="007D5AAC" w:rsidRDefault="007D5AAC">
            <w:pPr>
              <w:jc w:val="center"/>
              <w:rPr>
                <w:b/>
                <w:sz w:val="22"/>
                <w:szCs w:val="22"/>
              </w:rPr>
            </w:pPr>
            <w:bookmarkStart w:id="32" w:name="OLE_LINK6"/>
            <w:bookmarkStart w:id="33" w:name="OLE_LINK7"/>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2497D86B" w14:textId="77777777" w:rsidR="007D5AAC" w:rsidRDefault="007D5AAC">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70565384" w14:textId="77777777" w:rsidR="007D5AAC" w:rsidRDefault="007D5AAC">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3ACED634" w14:textId="77777777" w:rsidR="007D5AAC" w:rsidRDefault="007D5AAC">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2BFC6E6C" w14:textId="77777777" w:rsidR="007D5AAC" w:rsidRDefault="007D5AAC">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0E24DD6F" w14:textId="77777777" w:rsidR="007D5AAC" w:rsidRDefault="007D5AAC">
            <w:pPr>
              <w:jc w:val="center"/>
              <w:rPr>
                <w:b/>
                <w:sz w:val="22"/>
                <w:szCs w:val="22"/>
              </w:rPr>
            </w:pPr>
            <w:r>
              <w:rPr>
                <w:b/>
                <w:sz w:val="22"/>
                <w:szCs w:val="22"/>
              </w:rPr>
              <w:t>FDR Adj. P-Value</w:t>
            </w:r>
          </w:p>
        </w:tc>
      </w:tr>
      <w:tr w:rsidR="007D5AAC" w14:paraId="4A332C26" w14:textId="77777777" w:rsidTr="007D5AAC">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05DF20E3" w14:textId="77777777" w:rsidR="007D5AAC" w:rsidRDefault="007D5AAC">
            <w:pPr>
              <w:jc w:val="center"/>
              <w:rPr>
                <w:sz w:val="22"/>
                <w:szCs w:val="22"/>
              </w:rPr>
            </w:pPr>
            <w:r>
              <w:rPr>
                <w:sz w:val="22"/>
                <w:szCs w:val="22"/>
              </w:rPr>
              <w:t>Jerk Asymmetry</w:t>
            </w:r>
          </w:p>
        </w:tc>
        <w:tc>
          <w:tcPr>
            <w:tcW w:w="1698" w:type="dxa"/>
            <w:tcBorders>
              <w:top w:val="single" w:sz="4" w:space="0" w:color="auto"/>
              <w:left w:val="single" w:sz="4" w:space="0" w:color="auto"/>
              <w:bottom w:val="single" w:sz="4" w:space="0" w:color="auto"/>
              <w:right w:val="single" w:sz="4" w:space="0" w:color="auto"/>
            </w:tcBorders>
            <w:hideMark/>
          </w:tcPr>
          <w:p w14:paraId="5BFD63ED" w14:textId="77777777" w:rsidR="007D5AAC" w:rsidRDefault="007D5AAC">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22EF7588" w14:textId="77777777" w:rsidR="007D5AAC" w:rsidRDefault="007D5AAC">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577CB49A" w14:textId="77777777" w:rsidR="007D5AAC" w:rsidRDefault="007D5AAC">
            <w:pPr>
              <w:jc w:val="center"/>
              <w:rPr>
                <w:rFonts w:eastAsiaTheme="minorHAnsi"/>
                <w:sz w:val="20"/>
                <w:szCs w:val="20"/>
              </w:rPr>
            </w:pPr>
            <w:r>
              <w:rPr>
                <w:rFonts w:eastAsiaTheme="minorHAnsi"/>
                <w:sz w:val="20"/>
                <w:szCs w:val="20"/>
              </w:rPr>
              <w:t>-0.02 – 0.01</w:t>
            </w:r>
          </w:p>
        </w:tc>
        <w:tc>
          <w:tcPr>
            <w:tcW w:w="1189" w:type="dxa"/>
            <w:tcBorders>
              <w:top w:val="single" w:sz="4" w:space="0" w:color="auto"/>
              <w:left w:val="single" w:sz="4" w:space="0" w:color="auto"/>
              <w:bottom w:val="single" w:sz="4" w:space="0" w:color="auto"/>
              <w:right w:val="single" w:sz="4" w:space="0" w:color="auto"/>
            </w:tcBorders>
            <w:hideMark/>
          </w:tcPr>
          <w:p w14:paraId="66295BBF" w14:textId="77777777" w:rsidR="007D5AAC" w:rsidRDefault="007D5AAC">
            <w:pPr>
              <w:jc w:val="center"/>
              <w:rPr>
                <w:rFonts w:eastAsiaTheme="minorHAnsi"/>
                <w:sz w:val="20"/>
                <w:szCs w:val="20"/>
              </w:rPr>
            </w:pPr>
            <w:r>
              <w:rPr>
                <w:rFonts w:eastAsiaTheme="minorHAnsi"/>
                <w:sz w:val="20"/>
                <w:szCs w:val="20"/>
              </w:rPr>
              <w:t>-1.08</w:t>
            </w:r>
          </w:p>
        </w:tc>
        <w:tc>
          <w:tcPr>
            <w:tcW w:w="1326" w:type="dxa"/>
            <w:tcBorders>
              <w:top w:val="single" w:sz="4" w:space="0" w:color="auto"/>
              <w:left w:val="single" w:sz="4" w:space="0" w:color="auto"/>
              <w:bottom w:val="single" w:sz="4" w:space="0" w:color="auto"/>
              <w:right w:val="single" w:sz="4" w:space="0" w:color="auto"/>
            </w:tcBorders>
            <w:hideMark/>
          </w:tcPr>
          <w:p w14:paraId="5BB1AC7D" w14:textId="77777777" w:rsidR="007D5AAC" w:rsidRDefault="007D5AAC">
            <w:pPr>
              <w:jc w:val="center"/>
              <w:rPr>
                <w:rFonts w:eastAsiaTheme="minorHAnsi"/>
                <w:sz w:val="20"/>
                <w:szCs w:val="20"/>
              </w:rPr>
            </w:pPr>
            <w:r>
              <w:rPr>
                <w:rFonts w:eastAsiaTheme="minorHAnsi"/>
                <w:sz w:val="20"/>
                <w:szCs w:val="20"/>
              </w:rPr>
              <w:t>0.61</w:t>
            </w:r>
          </w:p>
        </w:tc>
      </w:tr>
      <w:tr w:rsidR="007D5AAC" w14:paraId="556ED70D" w14:textId="77777777" w:rsidTr="007D5A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31877F" w14:textId="77777777" w:rsidR="007D5AAC" w:rsidRDefault="007D5A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F27D6E0" w14:textId="77777777" w:rsidR="007D5AAC" w:rsidRDefault="007D5AAC">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066B0AA6" w14:textId="77777777" w:rsidR="007D5AAC" w:rsidRDefault="007D5AAC">
            <w:pPr>
              <w:jc w:val="center"/>
              <w:rPr>
                <w:sz w:val="22"/>
                <w:szCs w:val="22"/>
              </w:rPr>
            </w:pPr>
            <w:r>
              <w:rPr>
                <w:sz w:val="22"/>
                <w:szCs w:val="22"/>
              </w:rPr>
              <w:t>0.002</w:t>
            </w:r>
          </w:p>
        </w:tc>
        <w:tc>
          <w:tcPr>
            <w:tcW w:w="2174" w:type="dxa"/>
            <w:tcBorders>
              <w:top w:val="single" w:sz="4" w:space="0" w:color="auto"/>
              <w:left w:val="single" w:sz="4" w:space="0" w:color="auto"/>
              <w:bottom w:val="single" w:sz="4" w:space="0" w:color="auto"/>
              <w:right w:val="single" w:sz="4" w:space="0" w:color="auto"/>
            </w:tcBorders>
            <w:hideMark/>
          </w:tcPr>
          <w:p w14:paraId="5384296B" w14:textId="77777777" w:rsidR="007D5AAC" w:rsidRDefault="007D5AAC">
            <w:pPr>
              <w:jc w:val="center"/>
              <w:rPr>
                <w:rFonts w:eastAsiaTheme="minorHAnsi"/>
                <w:sz w:val="20"/>
                <w:szCs w:val="20"/>
              </w:rPr>
            </w:pPr>
            <w:r>
              <w:rPr>
                <w:rFonts w:eastAsiaTheme="minorHAnsi"/>
                <w:sz w:val="20"/>
                <w:szCs w:val="20"/>
              </w:rPr>
              <w:t>-0.02 – 0.02</w:t>
            </w:r>
          </w:p>
        </w:tc>
        <w:tc>
          <w:tcPr>
            <w:tcW w:w="1189" w:type="dxa"/>
            <w:tcBorders>
              <w:top w:val="single" w:sz="4" w:space="0" w:color="auto"/>
              <w:left w:val="single" w:sz="4" w:space="0" w:color="auto"/>
              <w:bottom w:val="single" w:sz="4" w:space="0" w:color="auto"/>
              <w:right w:val="single" w:sz="4" w:space="0" w:color="auto"/>
            </w:tcBorders>
            <w:hideMark/>
          </w:tcPr>
          <w:p w14:paraId="1035C0AC" w14:textId="77777777" w:rsidR="007D5AAC" w:rsidRDefault="007D5AAC">
            <w:pPr>
              <w:jc w:val="center"/>
              <w:rPr>
                <w:rFonts w:eastAsiaTheme="minorHAnsi"/>
                <w:sz w:val="20"/>
                <w:szCs w:val="20"/>
              </w:rPr>
            </w:pPr>
            <w:r>
              <w:rPr>
                <w:rFonts w:eastAsiaTheme="minorHAnsi"/>
                <w:sz w:val="20"/>
                <w:szCs w:val="20"/>
              </w:rPr>
              <w:t>0.15</w:t>
            </w:r>
          </w:p>
        </w:tc>
        <w:tc>
          <w:tcPr>
            <w:tcW w:w="1326" w:type="dxa"/>
            <w:tcBorders>
              <w:top w:val="single" w:sz="4" w:space="0" w:color="auto"/>
              <w:left w:val="single" w:sz="4" w:space="0" w:color="auto"/>
              <w:bottom w:val="single" w:sz="4" w:space="0" w:color="auto"/>
              <w:right w:val="single" w:sz="4" w:space="0" w:color="auto"/>
            </w:tcBorders>
            <w:hideMark/>
          </w:tcPr>
          <w:p w14:paraId="792D2EF1" w14:textId="77777777" w:rsidR="007D5AAC" w:rsidRDefault="007D5AAC">
            <w:pPr>
              <w:jc w:val="center"/>
              <w:rPr>
                <w:rFonts w:eastAsiaTheme="minorHAnsi"/>
                <w:sz w:val="20"/>
                <w:szCs w:val="20"/>
              </w:rPr>
            </w:pPr>
            <w:r>
              <w:rPr>
                <w:rFonts w:eastAsiaTheme="minorHAnsi"/>
                <w:sz w:val="20"/>
                <w:szCs w:val="20"/>
              </w:rPr>
              <w:t>0.94</w:t>
            </w:r>
          </w:p>
        </w:tc>
      </w:tr>
      <w:tr w:rsidR="007D5AAC" w14:paraId="3DF2E436" w14:textId="77777777" w:rsidTr="007D5A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3CDF2C" w14:textId="77777777" w:rsidR="007D5AAC" w:rsidRDefault="007D5A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24A5F77" w14:textId="77777777" w:rsidR="007D5AAC" w:rsidRDefault="007D5AAC">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2A3D592F" w14:textId="77777777" w:rsidR="007D5AAC" w:rsidRDefault="007D5AAC">
            <w:pPr>
              <w:jc w:val="center"/>
              <w:rPr>
                <w:sz w:val="22"/>
                <w:szCs w:val="22"/>
              </w:rPr>
            </w:pPr>
            <w:r>
              <w:rPr>
                <w:sz w:val="22"/>
                <w:szCs w:val="22"/>
              </w:rPr>
              <w:t>0.001</w:t>
            </w:r>
          </w:p>
        </w:tc>
        <w:tc>
          <w:tcPr>
            <w:tcW w:w="2174" w:type="dxa"/>
            <w:tcBorders>
              <w:top w:val="single" w:sz="4" w:space="0" w:color="auto"/>
              <w:left w:val="single" w:sz="4" w:space="0" w:color="auto"/>
              <w:bottom w:val="single" w:sz="4" w:space="0" w:color="auto"/>
              <w:right w:val="single" w:sz="4" w:space="0" w:color="auto"/>
            </w:tcBorders>
            <w:hideMark/>
          </w:tcPr>
          <w:p w14:paraId="0E932AC8" w14:textId="77777777" w:rsidR="007D5AAC" w:rsidRDefault="007D5AAC">
            <w:pPr>
              <w:jc w:val="center"/>
              <w:rPr>
                <w:rFonts w:eastAsiaTheme="minorHAnsi"/>
                <w:sz w:val="20"/>
                <w:szCs w:val="20"/>
              </w:rPr>
            </w:pPr>
            <w:r>
              <w:rPr>
                <w:rFonts w:eastAsiaTheme="minorHAnsi"/>
                <w:sz w:val="20"/>
                <w:szCs w:val="20"/>
              </w:rPr>
              <w:t>-0.02 – 0.02</w:t>
            </w:r>
          </w:p>
        </w:tc>
        <w:tc>
          <w:tcPr>
            <w:tcW w:w="1189" w:type="dxa"/>
            <w:tcBorders>
              <w:top w:val="single" w:sz="4" w:space="0" w:color="auto"/>
              <w:left w:val="single" w:sz="4" w:space="0" w:color="auto"/>
              <w:bottom w:val="single" w:sz="4" w:space="0" w:color="auto"/>
              <w:right w:val="single" w:sz="4" w:space="0" w:color="auto"/>
            </w:tcBorders>
            <w:hideMark/>
          </w:tcPr>
          <w:p w14:paraId="3EDCF1CE" w14:textId="77777777" w:rsidR="007D5AAC" w:rsidRDefault="007D5AAC">
            <w:pPr>
              <w:jc w:val="center"/>
              <w:rPr>
                <w:rFonts w:eastAsiaTheme="minorHAnsi"/>
                <w:sz w:val="20"/>
                <w:szCs w:val="20"/>
              </w:rPr>
            </w:pPr>
            <w:r>
              <w:rPr>
                <w:rFonts w:eastAsiaTheme="minorHAnsi"/>
                <w:sz w:val="20"/>
                <w:szCs w:val="20"/>
              </w:rPr>
              <w:t>0.10</w:t>
            </w:r>
          </w:p>
        </w:tc>
        <w:tc>
          <w:tcPr>
            <w:tcW w:w="1326" w:type="dxa"/>
            <w:tcBorders>
              <w:top w:val="single" w:sz="4" w:space="0" w:color="auto"/>
              <w:left w:val="single" w:sz="4" w:space="0" w:color="auto"/>
              <w:bottom w:val="single" w:sz="4" w:space="0" w:color="auto"/>
              <w:right w:val="single" w:sz="4" w:space="0" w:color="auto"/>
            </w:tcBorders>
            <w:hideMark/>
          </w:tcPr>
          <w:p w14:paraId="3D3539B0" w14:textId="77777777" w:rsidR="007D5AAC" w:rsidRDefault="007D5AAC">
            <w:pPr>
              <w:jc w:val="center"/>
              <w:rPr>
                <w:rFonts w:eastAsiaTheme="minorHAnsi"/>
                <w:sz w:val="20"/>
                <w:szCs w:val="20"/>
              </w:rPr>
            </w:pPr>
            <w:r>
              <w:rPr>
                <w:rFonts w:eastAsiaTheme="minorHAnsi"/>
                <w:sz w:val="20"/>
                <w:szCs w:val="20"/>
              </w:rPr>
              <w:t>0.94</w:t>
            </w:r>
          </w:p>
        </w:tc>
      </w:tr>
      <w:tr w:rsidR="007D5AAC" w14:paraId="516AEE92" w14:textId="77777777" w:rsidTr="007D5A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29CC34" w14:textId="77777777" w:rsidR="007D5AAC" w:rsidRDefault="007D5A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08B9F8A" w14:textId="77777777" w:rsidR="007D5AAC" w:rsidRDefault="007D5AAC">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277430E6" w14:textId="77777777" w:rsidR="007D5AAC" w:rsidRDefault="007D5AAC">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2F84B123" w14:textId="77777777" w:rsidR="007D5AAC" w:rsidRDefault="007D5AAC">
            <w:pPr>
              <w:jc w:val="center"/>
              <w:rPr>
                <w:rFonts w:eastAsiaTheme="minorHAnsi"/>
                <w:sz w:val="20"/>
                <w:szCs w:val="20"/>
              </w:rPr>
            </w:pPr>
            <w:r>
              <w:rPr>
                <w:rFonts w:eastAsiaTheme="minorHAnsi"/>
                <w:sz w:val="20"/>
                <w:szCs w:val="20"/>
              </w:rPr>
              <w:t>-0.08 – 0.01</w:t>
            </w:r>
          </w:p>
        </w:tc>
        <w:tc>
          <w:tcPr>
            <w:tcW w:w="1189" w:type="dxa"/>
            <w:tcBorders>
              <w:top w:val="single" w:sz="4" w:space="0" w:color="auto"/>
              <w:left w:val="single" w:sz="4" w:space="0" w:color="auto"/>
              <w:bottom w:val="single" w:sz="4" w:space="0" w:color="auto"/>
              <w:right w:val="single" w:sz="4" w:space="0" w:color="auto"/>
            </w:tcBorders>
            <w:hideMark/>
          </w:tcPr>
          <w:p w14:paraId="108C4D6E" w14:textId="77777777" w:rsidR="007D5AAC" w:rsidRDefault="007D5AAC">
            <w:pPr>
              <w:jc w:val="center"/>
              <w:rPr>
                <w:rFonts w:eastAsiaTheme="minorHAnsi"/>
                <w:sz w:val="20"/>
                <w:szCs w:val="20"/>
              </w:rPr>
            </w:pPr>
            <w:r>
              <w:rPr>
                <w:rFonts w:eastAsiaTheme="minorHAnsi"/>
                <w:sz w:val="20"/>
                <w:szCs w:val="20"/>
              </w:rPr>
              <w:t>-1.46</w:t>
            </w:r>
          </w:p>
        </w:tc>
        <w:tc>
          <w:tcPr>
            <w:tcW w:w="1326" w:type="dxa"/>
            <w:tcBorders>
              <w:top w:val="single" w:sz="4" w:space="0" w:color="auto"/>
              <w:left w:val="single" w:sz="4" w:space="0" w:color="auto"/>
              <w:bottom w:val="single" w:sz="4" w:space="0" w:color="auto"/>
              <w:right w:val="single" w:sz="4" w:space="0" w:color="auto"/>
            </w:tcBorders>
            <w:hideMark/>
          </w:tcPr>
          <w:p w14:paraId="718333E6" w14:textId="77777777" w:rsidR="007D5AAC" w:rsidRDefault="007D5AAC">
            <w:pPr>
              <w:jc w:val="center"/>
              <w:rPr>
                <w:rFonts w:eastAsiaTheme="minorHAnsi"/>
                <w:sz w:val="20"/>
                <w:szCs w:val="20"/>
              </w:rPr>
            </w:pPr>
            <w:r>
              <w:rPr>
                <w:rFonts w:eastAsiaTheme="minorHAnsi"/>
                <w:sz w:val="20"/>
                <w:szCs w:val="20"/>
              </w:rPr>
              <w:t>0.44</w:t>
            </w:r>
          </w:p>
        </w:tc>
        <w:bookmarkEnd w:id="32"/>
        <w:bookmarkEnd w:id="33"/>
      </w:tr>
    </w:tbl>
    <w:p w14:paraId="1DB6F740" w14:textId="188DDE5D" w:rsidR="00722D71" w:rsidRPr="00722D71" w:rsidRDefault="00722D71" w:rsidP="00722D71"/>
    <w:p w14:paraId="0F381012" w14:textId="77777777" w:rsidR="00722D71" w:rsidRPr="00722D71" w:rsidRDefault="00722D71" w:rsidP="00722D71"/>
    <w:p w14:paraId="74CD3064" w14:textId="72927A3E" w:rsidR="00722D71" w:rsidRPr="00722D71" w:rsidRDefault="00722D71" w:rsidP="00722D71"/>
    <w:p w14:paraId="7EC672D2" w14:textId="77143F64" w:rsidR="00722D71" w:rsidRPr="00722D71" w:rsidRDefault="00722D71" w:rsidP="00722D71"/>
    <w:p w14:paraId="1E2FE44B" w14:textId="6DED0CF8" w:rsidR="00722D71" w:rsidRPr="00722D71" w:rsidRDefault="00722D71" w:rsidP="00722D71"/>
    <w:p w14:paraId="2E55CA6B" w14:textId="3D466360" w:rsidR="00722D71" w:rsidRPr="00722D71" w:rsidRDefault="00722D71" w:rsidP="00722D71"/>
    <w:p w14:paraId="2C43350D" w14:textId="7D722007" w:rsidR="00722D71" w:rsidRPr="00722D71" w:rsidRDefault="00722D71" w:rsidP="00722D71"/>
    <w:p w14:paraId="3D0A8867" w14:textId="7500A429" w:rsidR="00DC741E" w:rsidRPr="00DC741E" w:rsidRDefault="002F2288" w:rsidP="00DC741E">
      <w:r>
        <w:rPr>
          <w:rFonts w:ascii="Times New Roman" w:hAnsi="Times New Roman" w:cs="Times New Roman"/>
          <w:noProof/>
        </w:rPr>
        <w:lastRenderedPageBreak/>
        <mc:AlternateContent>
          <mc:Choice Requires="wps">
            <w:drawing>
              <wp:anchor distT="45720" distB="45720" distL="114300" distR="114300" simplePos="0" relativeHeight="251754496" behindDoc="0" locked="0" layoutInCell="1" allowOverlap="1" wp14:anchorId="0AE8D966" wp14:editId="1D5F5652">
                <wp:simplePos x="0" y="0"/>
                <wp:positionH relativeFrom="margin">
                  <wp:align>left</wp:align>
                </wp:positionH>
                <wp:positionV relativeFrom="page">
                  <wp:posOffset>6002655</wp:posOffset>
                </wp:positionV>
                <wp:extent cx="6883400" cy="727710"/>
                <wp:effectExtent l="0" t="0" r="12700" b="15240"/>
                <wp:wrapSquare wrapText="bothSides"/>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0" cy="727710"/>
                        </a:xfrm>
                        <a:prstGeom prst="rect">
                          <a:avLst/>
                        </a:prstGeom>
                        <a:solidFill>
                          <a:srgbClr val="FFFFFF"/>
                        </a:solidFill>
                        <a:ln w="12700">
                          <a:solidFill>
                            <a:srgbClr val="000000"/>
                          </a:solidFill>
                          <a:miter lim="800000"/>
                          <a:headEnd/>
                          <a:tailEnd/>
                        </a:ln>
                      </wps:spPr>
                      <wps:txbx>
                        <w:txbxContent>
                          <w:p w14:paraId="21E8D1D5" w14:textId="35C8E18C" w:rsidR="00510736" w:rsidRPr="002F2288" w:rsidRDefault="00510736" w:rsidP="002F2288">
                            <w:r w:rsidRPr="002F2288">
                              <w:rPr>
                                <w:b/>
                              </w:rPr>
                              <w:t xml:space="preserve">Supplemental Figure 17. Effect of Sleep on Preferred Mean Frequency. </w:t>
                            </w:r>
                            <w:r w:rsidRPr="002F2288">
                              <w:t>Preferred mean frequency is the weighted mean of the component frequencies from the acceleration time series from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E8D966" id="Text Box 223" o:spid="_x0000_s1042" type="#_x0000_t202" style="position:absolute;margin-left:0;margin-top:472.65pt;width:542pt;height:57.3pt;z-index:251754496;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" strokeweight="1pt">
                <v:textbox>
                  <w:txbxContent>
                    <w:p w14:paraId="21E8D1D5" w14:textId="35C8E18C" w:rsidR="00510736" w:rsidRPr="002F2288" w:rsidRDefault="00510736" w:rsidP="002F2288">
                      <w:r w:rsidRPr="002F2288">
                        <w:rPr>
                          <w:b/>
                        </w:rPr>
                        <w:t xml:space="preserve">Supplemental Figure 17. Effect of Sleep on Preferred Mean Frequency. </w:t>
                      </w:r>
                      <w:r w:rsidRPr="002F2288">
                        <w:t>Preferred mean frequency is the weighted mean of the component frequencies from the acceleration time series from the preferred limb.</w:t>
                      </w:r>
                    </w:p>
                  </w:txbxContent>
                </v:textbox>
                <w10:wrap type="square" anchorx="margin" anchory="page"/>
              </v:shape>
            </w:pict>
          </mc:Fallback>
        </mc:AlternateContent>
      </w:r>
    </w:p>
    <w:p w14:paraId="581FAEDC" w14:textId="54665611" w:rsidR="00DC741E" w:rsidRDefault="002F2288" w:rsidP="00DC741E">
      <w:r>
        <w:rPr>
          <w:noProof/>
        </w:rPr>
        <w:t xml:space="preserve"> </w:t>
      </w:r>
      <w:r>
        <w:rPr>
          <w:noProof/>
        </w:rPr>
        <w:drawing>
          <wp:anchor distT="0" distB="0" distL="114300" distR="114300" simplePos="0" relativeHeight="251752448" behindDoc="0" locked="0" layoutInCell="1" allowOverlap="1" wp14:anchorId="2B9E5F2B" wp14:editId="4F666770">
            <wp:simplePos x="0" y="0"/>
            <wp:positionH relativeFrom="column">
              <wp:posOffset>16933</wp:posOffset>
            </wp:positionH>
            <wp:positionV relativeFrom="paragraph">
              <wp:posOffset>13970</wp:posOffset>
            </wp:positionV>
            <wp:extent cx="6858000" cy="5241290"/>
            <wp:effectExtent l="19050" t="19050" r="19050" b="16510"/>
            <wp:wrapSquare wrapText="bothSides"/>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515FD38A" w14:textId="77777777" w:rsidR="002F2288" w:rsidRDefault="002F2288" w:rsidP="002F2288">
      <w:pPr>
        <w:jc w:val="center"/>
      </w:pPr>
    </w:p>
    <w:p w14:paraId="2E053732" w14:textId="2178E939" w:rsidR="00DF539B" w:rsidRPr="00DF539B" w:rsidRDefault="00152CB2" w:rsidP="002F2288">
      <w:pPr>
        <w:jc w:val="center"/>
      </w:pPr>
      <w:r>
        <w:t>Supplemental Table 18</w:t>
      </w:r>
      <w:r w:rsidR="002F2288">
        <w:t>. Linear Mixed Effects Regression Results for Preferred Mean Frequency</w:t>
      </w:r>
    </w:p>
    <w:tbl>
      <w:tblPr>
        <w:tblStyle w:val="TableGrid"/>
        <w:tblpPr w:leftFromText="180" w:rightFromText="180" w:vertAnchor="text" w:horzAnchor="margin" w:tblpXSpec="center" w:tblpY="50"/>
        <w:tblW w:w="0" w:type="auto"/>
        <w:tblInd w:w="0" w:type="dxa"/>
        <w:tblLook w:val="04A0" w:firstRow="1" w:lastRow="0" w:firstColumn="1" w:lastColumn="0" w:noHBand="0" w:noVBand="1"/>
      </w:tblPr>
      <w:tblGrid>
        <w:gridCol w:w="1691"/>
        <w:gridCol w:w="1698"/>
        <w:gridCol w:w="1272"/>
        <w:gridCol w:w="2174"/>
        <w:gridCol w:w="1189"/>
        <w:gridCol w:w="1326"/>
      </w:tblGrid>
      <w:tr w:rsidR="002F2288" w14:paraId="042F0A7C" w14:textId="77777777" w:rsidTr="002F2288">
        <w:trPr>
          <w:cantSplit/>
        </w:trPr>
        <w:tc>
          <w:tcPr>
            <w:tcW w:w="1691" w:type="dxa"/>
            <w:tcBorders>
              <w:top w:val="single" w:sz="4" w:space="0" w:color="auto"/>
              <w:left w:val="single" w:sz="4" w:space="0" w:color="auto"/>
              <w:bottom w:val="single" w:sz="4" w:space="0" w:color="auto"/>
              <w:right w:val="single" w:sz="4" w:space="0" w:color="auto"/>
            </w:tcBorders>
            <w:hideMark/>
          </w:tcPr>
          <w:p w14:paraId="490D107E" w14:textId="77777777" w:rsidR="002F2288" w:rsidRDefault="002F2288">
            <w:pPr>
              <w:jc w:val="center"/>
              <w:rPr>
                <w:b/>
                <w:sz w:val="22"/>
                <w:szCs w:val="22"/>
              </w:rPr>
            </w:pPr>
            <w:bookmarkStart w:id="34" w:name="OLE_LINK8"/>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153E804D" w14:textId="77777777" w:rsidR="002F2288" w:rsidRDefault="002F2288">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19CCCB3D" w14:textId="77777777" w:rsidR="002F2288" w:rsidRDefault="002F2288">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609D9EA7" w14:textId="77777777" w:rsidR="002F2288" w:rsidRDefault="002F2288">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9DC4F0D" w14:textId="77777777" w:rsidR="002F2288" w:rsidRDefault="002F2288">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33D16C28" w14:textId="77777777" w:rsidR="002F2288" w:rsidRDefault="002F2288">
            <w:pPr>
              <w:jc w:val="center"/>
              <w:rPr>
                <w:b/>
                <w:sz w:val="22"/>
                <w:szCs w:val="22"/>
              </w:rPr>
            </w:pPr>
            <w:r>
              <w:rPr>
                <w:b/>
                <w:sz w:val="22"/>
                <w:szCs w:val="22"/>
              </w:rPr>
              <w:t>FDR Adj. P-Value</w:t>
            </w:r>
          </w:p>
        </w:tc>
      </w:tr>
      <w:tr w:rsidR="002F2288" w14:paraId="6B81006C" w14:textId="77777777" w:rsidTr="002F2288">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1BB1E342" w14:textId="58702466" w:rsidR="002F2288" w:rsidRDefault="002F2288">
            <w:pPr>
              <w:jc w:val="center"/>
              <w:rPr>
                <w:sz w:val="22"/>
                <w:szCs w:val="22"/>
              </w:rPr>
            </w:pPr>
            <w:r>
              <w:rPr>
                <w:sz w:val="22"/>
                <w:szCs w:val="22"/>
              </w:rPr>
              <w:t>Preferred Mean Frequency</w:t>
            </w:r>
          </w:p>
        </w:tc>
        <w:tc>
          <w:tcPr>
            <w:tcW w:w="1698" w:type="dxa"/>
            <w:tcBorders>
              <w:top w:val="single" w:sz="4" w:space="0" w:color="auto"/>
              <w:left w:val="single" w:sz="4" w:space="0" w:color="auto"/>
              <w:bottom w:val="single" w:sz="4" w:space="0" w:color="auto"/>
              <w:right w:val="single" w:sz="4" w:space="0" w:color="auto"/>
            </w:tcBorders>
            <w:hideMark/>
          </w:tcPr>
          <w:p w14:paraId="126814E6" w14:textId="77777777" w:rsidR="002F2288" w:rsidRDefault="002F2288">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3DF67EB1" w14:textId="77777777" w:rsidR="002F2288" w:rsidRDefault="002F2288">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34671C8D" w14:textId="77777777" w:rsidR="002F2288" w:rsidRDefault="002F2288">
            <w:pPr>
              <w:jc w:val="center"/>
              <w:rPr>
                <w:rFonts w:eastAsiaTheme="minorHAnsi"/>
                <w:sz w:val="20"/>
                <w:szCs w:val="20"/>
              </w:rPr>
            </w:pPr>
            <w:r>
              <w:rPr>
                <w:rFonts w:eastAsiaTheme="minorHAnsi"/>
                <w:sz w:val="20"/>
                <w:szCs w:val="20"/>
              </w:rPr>
              <w:t>-0.005 – 0.04</w:t>
            </w:r>
          </w:p>
        </w:tc>
        <w:tc>
          <w:tcPr>
            <w:tcW w:w="1189" w:type="dxa"/>
            <w:tcBorders>
              <w:top w:val="single" w:sz="4" w:space="0" w:color="auto"/>
              <w:left w:val="single" w:sz="4" w:space="0" w:color="auto"/>
              <w:bottom w:val="single" w:sz="4" w:space="0" w:color="auto"/>
              <w:right w:val="single" w:sz="4" w:space="0" w:color="auto"/>
            </w:tcBorders>
            <w:hideMark/>
          </w:tcPr>
          <w:p w14:paraId="72BF154D" w14:textId="77777777" w:rsidR="002F2288" w:rsidRDefault="002F2288">
            <w:pPr>
              <w:jc w:val="center"/>
              <w:rPr>
                <w:rFonts w:eastAsiaTheme="minorHAnsi"/>
                <w:sz w:val="20"/>
                <w:szCs w:val="20"/>
              </w:rPr>
            </w:pPr>
            <w:r>
              <w:rPr>
                <w:rFonts w:eastAsiaTheme="minorHAnsi"/>
                <w:sz w:val="20"/>
                <w:szCs w:val="20"/>
              </w:rPr>
              <w:t>1.35</w:t>
            </w:r>
          </w:p>
        </w:tc>
        <w:tc>
          <w:tcPr>
            <w:tcW w:w="1326" w:type="dxa"/>
            <w:tcBorders>
              <w:top w:val="single" w:sz="4" w:space="0" w:color="auto"/>
              <w:left w:val="single" w:sz="4" w:space="0" w:color="auto"/>
              <w:bottom w:val="single" w:sz="4" w:space="0" w:color="auto"/>
              <w:right w:val="single" w:sz="4" w:space="0" w:color="auto"/>
            </w:tcBorders>
            <w:hideMark/>
          </w:tcPr>
          <w:p w14:paraId="27A12123" w14:textId="77777777" w:rsidR="002F2288" w:rsidRDefault="002F2288">
            <w:pPr>
              <w:jc w:val="center"/>
              <w:rPr>
                <w:rFonts w:eastAsiaTheme="minorHAnsi"/>
                <w:sz w:val="20"/>
                <w:szCs w:val="20"/>
              </w:rPr>
            </w:pPr>
            <w:r>
              <w:rPr>
                <w:rFonts w:eastAsiaTheme="minorHAnsi"/>
                <w:sz w:val="20"/>
                <w:szCs w:val="20"/>
              </w:rPr>
              <w:t>0.51</w:t>
            </w:r>
          </w:p>
        </w:tc>
      </w:tr>
      <w:tr w:rsidR="002F2288" w14:paraId="5D81E825" w14:textId="77777777" w:rsidTr="002F228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FA1EBA" w14:textId="77777777" w:rsidR="002F2288" w:rsidRDefault="002F228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C79AA32" w14:textId="77777777" w:rsidR="002F2288" w:rsidRDefault="002F2288">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12833E32" w14:textId="77777777" w:rsidR="002F2288" w:rsidRDefault="002F2288">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4FF5CBB8" w14:textId="77777777" w:rsidR="002F2288" w:rsidRDefault="002F2288">
            <w:pPr>
              <w:jc w:val="center"/>
              <w:rPr>
                <w:rFonts w:eastAsiaTheme="minorHAnsi"/>
                <w:sz w:val="20"/>
                <w:szCs w:val="20"/>
              </w:rPr>
            </w:pPr>
            <w:r>
              <w:rPr>
                <w:rFonts w:eastAsiaTheme="minorHAnsi"/>
                <w:sz w:val="20"/>
                <w:szCs w:val="20"/>
              </w:rPr>
              <w:t>-0.08 – 0.02</w:t>
            </w:r>
          </w:p>
        </w:tc>
        <w:tc>
          <w:tcPr>
            <w:tcW w:w="1189" w:type="dxa"/>
            <w:tcBorders>
              <w:top w:val="single" w:sz="4" w:space="0" w:color="auto"/>
              <w:left w:val="single" w:sz="4" w:space="0" w:color="auto"/>
              <w:bottom w:val="single" w:sz="4" w:space="0" w:color="auto"/>
              <w:right w:val="single" w:sz="4" w:space="0" w:color="auto"/>
            </w:tcBorders>
            <w:hideMark/>
          </w:tcPr>
          <w:p w14:paraId="23953D98" w14:textId="77777777" w:rsidR="002F2288" w:rsidRDefault="002F2288">
            <w:pPr>
              <w:jc w:val="center"/>
              <w:rPr>
                <w:rFonts w:eastAsiaTheme="minorHAnsi"/>
                <w:sz w:val="20"/>
                <w:szCs w:val="20"/>
              </w:rPr>
            </w:pPr>
            <w:r>
              <w:rPr>
                <w:rFonts w:eastAsiaTheme="minorHAnsi"/>
                <w:sz w:val="20"/>
                <w:szCs w:val="20"/>
              </w:rPr>
              <w:t>-1.0</w:t>
            </w:r>
          </w:p>
        </w:tc>
        <w:tc>
          <w:tcPr>
            <w:tcW w:w="1326" w:type="dxa"/>
            <w:tcBorders>
              <w:top w:val="single" w:sz="4" w:space="0" w:color="auto"/>
              <w:left w:val="single" w:sz="4" w:space="0" w:color="auto"/>
              <w:bottom w:val="single" w:sz="4" w:space="0" w:color="auto"/>
              <w:right w:val="single" w:sz="4" w:space="0" w:color="auto"/>
            </w:tcBorders>
            <w:hideMark/>
          </w:tcPr>
          <w:p w14:paraId="2F68AB57" w14:textId="77777777" w:rsidR="002F2288" w:rsidRDefault="002F2288">
            <w:pPr>
              <w:jc w:val="center"/>
              <w:rPr>
                <w:rFonts w:eastAsiaTheme="minorHAnsi"/>
                <w:sz w:val="20"/>
                <w:szCs w:val="20"/>
              </w:rPr>
            </w:pPr>
            <w:r>
              <w:rPr>
                <w:rFonts w:eastAsiaTheme="minorHAnsi"/>
                <w:sz w:val="20"/>
                <w:szCs w:val="20"/>
              </w:rPr>
              <w:t>0.61</w:t>
            </w:r>
          </w:p>
        </w:tc>
      </w:tr>
      <w:tr w:rsidR="002F2288" w14:paraId="34DD76C0" w14:textId="77777777" w:rsidTr="002F228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B3AE7A" w14:textId="77777777" w:rsidR="002F2288" w:rsidRDefault="002F228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73972C3" w14:textId="77777777" w:rsidR="002F2288" w:rsidRDefault="002F2288">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11F460A9" w14:textId="77777777" w:rsidR="002F2288" w:rsidRDefault="002F2288">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672CE140" w14:textId="77777777" w:rsidR="002F2288" w:rsidRDefault="002F2288">
            <w:pPr>
              <w:jc w:val="center"/>
              <w:rPr>
                <w:rFonts w:eastAsiaTheme="minorHAnsi"/>
                <w:sz w:val="20"/>
                <w:szCs w:val="20"/>
              </w:rPr>
            </w:pPr>
            <w:r>
              <w:rPr>
                <w:rFonts w:eastAsiaTheme="minorHAnsi"/>
                <w:sz w:val="20"/>
                <w:szCs w:val="20"/>
              </w:rPr>
              <w:t>-0.07 – 0.03</w:t>
            </w:r>
          </w:p>
        </w:tc>
        <w:tc>
          <w:tcPr>
            <w:tcW w:w="1189" w:type="dxa"/>
            <w:tcBorders>
              <w:top w:val="single" w:sz="4" w:space="0" w:color="auto"/>
              <w:left w:val="single" w:sz="4" w:space="0" w:color="auto"/>
              <w:bottom w:val="single" w:sz="4" w:space="0" w:color="auto"/>
              <w:right w:val="single" w:sz="4" w:space="0" w:color="auto"/>
            </w:tcBorders>
            <w:hideMark/>
          </w:tcPr>
          <w:p w14:paraId="3FCA3462" w14:textId="77777777" w:rsidR="002F2288" w:rsidRDefault="002F2288">
            <w:pPr>
              <w:jc w:val="center"/>
              <w:rPr>
                <w:rFonts w:eastAsiaTheme="minorHAnsi"/>
                <w:sz w:val="20"/>
                <w:szCs w:val="20"/>
              </w:rPr>
            </w:pPr>
            <w:r>
              <w:rPr>
                <w:rFonts w:eastAsiaTheme="minorHAnsi"/>
                <w:sz w:val="20"/>
                <w:szCs w:val="20"/>
              </w:rPr>
              <w:t>-0.86</w:t>
            </w:r>
          </w:p>
        </w:tc>
        <w:tc>
          <w:tcPr>
            <w:tcW w:w="1326" w:type="dxa"/>
            <w:tcBorders>
              <w:top w:val="single" w:sz="4" w:space="0" w:color="auto"/>
              <w:left w:val="single" w:sz="4" w:space="0" w:color="auto"/>
              <w:bottom w:val="single" w:sz="4" w:space="0" w:color="auto"/>
              <w:right w:val="single" w:sz="4" w:space="0" w:color="auto"/>
            </w:tcBorders>
            <w:hideMark/>
          </w:tcPr>
          <w:p w14:paraId="4B486F2A" w14:textId="77777777" w:rsidR="002F2288" w:rsidRDefault="002F2288">
            <w:pPr>
              <w:jc w:val="center"/>
              <w:rPr>
                <w:rFonts w:eastAsiaTheme="minorHAnsi"/>
                <w:sz w:val="20"/>
                <w:szCs w:val="20"/>
              </w:rPr>
            </w:pPr>
            <w:r>
              <w:rPr>
                <w:rFonts w:eastAsiaTheme="minorHAnsi"/>
                <w:sz w:val="20"/>
                <w:szCs w:val="20"/>
              </w:rPr>
              <w:t>0.70</w:t>
            </w:r>
          </w:p>
        </w:tc>
      </w:tr>
      <w:tr w:rsidR="002F2288" w14:paraId="4E9095D7" w14:textId="77777777" w:rsidTr="002F228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216B15" w14:textId="77777777" w:rsidR="002F2288" w:rsidRDefault="002F2288">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3015DB79" w14:textId="77777777" w:rsidR="002F2288" w:rsidRDefault="002F2288">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51917870" w14:textId="77777777" w:rsidR="002F2288" w:rsidRDefault="002F2288">
            <w:pPr>
              <w:jc w:val="center"/>
              <w:rPr>
                <w:sz w:val="22"/>
                <w:szCs w:val="22"/>
              </w:rPr>
            </w:pPr>
            <w:r>
              <w:rPr>
                <w:sz w:val="22"/>
                <w:szCs w:val="22"/>
              </w:rPr>
              <w:t>0.03</w:t>
            </w:r>
          </w:p>
        </w:tc>
        <w:tc>
          <w:tcPr>
            <w:tcW w:w="2174" w:type="dxa"/>
            <w:tcBorders>
              <w:top w:val="single" w:sz="4" w:space="0" w:color="auto"/>
              <w:left w:val="single" w:sz="4" w:space="0" w:color="auto"/>
              <w:bottom w:val="single" w:sz="4" w:space="0" w:color="auto"/>
              <w:right w:val="single" w:sz="4" w:space="0" w:color="auto"/>
            </w:tcBorders>
            <w:hideMark/>
          </w:tcPr>
          <w:p w14:paraId="54C64577" w14:textId="77777777" w:rsidR="002F2288" w:rsidRDefault="002F2288">
            <w:pPr>
              <w:jc w:val="center"/>
              <w:rPr>
                <w:rFonts w:eastAsiaTheme="minorHAnsi"/>
                <w:sz w:val="20"/>
                <w:szCs w:val="20"/>
              </w:rPr>
            </w:pPr>
            <w:r>
              <w:rPr>
                <w:rFonts w:eastAsiaTheme="minorHAnsi"/>
                <w:sz w:val="20"/>
                <w:szCs w:val="20"/>
              </w:rPr>
              <w:t>-0.09 – 0.13</w:t>
            </w:r>
          </w:p>
        </w:tc>
        <w:tc>
          <w:tcPr>
            <w:tcW w:w="1189" w:type="dxa"/>
            <w:tcBorders>
              <w:top w:val="single" w:sz="4" w:space="0" w:color="auto"/>
              <w:left w:val="single" w:sz="4" w:space="0" w:color="auto"/>
              <w:bottom w:val="single" w:sz="4" w:space="0" w:color="auto"/>
              <w:right w:val="single" w:sz="4" w:space="0" w:color="auto"/>
            </w:tcBorders>
            <w:hideMark/>
          </w:tcPr>
          <w:p w14:paraId="5563CBD5" w14:textId="77777777" w:rsidR="002F2288" w:rsidRDefault="002F2288">
            <w:pPr>
              <w:jc w:val="center"/>
              <w:rPr>
                <w:rFonts w:eastAsiaTheme="minorHAnsi"/>
                <w:sz w:val="20"/>
                <w:szCs w:val="20"/>
              </w:rPr>
            </w:pPr>
            <w:r>
              <w:rPr>
                <w:rFonts w:eastAsiaTheme="minorHAnsi"/>
                <w:sz w:val="20"/>
                <w:szCs w:val="20"/>
              </w:rPr>
              <w:t>0.51</w:t>
            </w:r>
          </w:p>
        </w:tc>
        <w:tc>
          <w:tcPr>
            <w:tcW w:w="1326" w:type="dxa"/>
            <w:tcBorders>
              <w:top w:val="single" w:sz="4" w:space="0" w:color="auto"/>
              <w:left w:val="single" w:sz="4" w:space="0" w:color="auto"/>
              <w:bottom w:val="single" w:sz="4" w:space="0" w:color="auto"/>
              <w:right w:val="single" w:sz="4" w:space="0" w:color="auto"/>
            </w:tcBorders>
            <w:hideMark/>
          </w:tcPr>
          <w:p w14:paraId="708F8FE7" w14:textId="77777777" w:rsidR="002F2288" w:rsidRDefault="002F2288">
            <w:pPr>
              <w:jc w:val="center"/>
              <w:rPr>
                <w:rFonts w:eastAsiaTheme="minorHAnsi"/>
                <w:sz w:val="20"/>
                <w:szCs w:val="20"/>
              </w:rPr>
            </w:pPr>
            <w:r>
              <w:rPr>
                <w:rFonts w:eastAsiaTheme="minorHAnsi"/>
                <w:sz w:val="20"/>
                <w:szCs w:val="20"/>
              </w:rPr>
              <w:t>0.78</w:t>
            </w:r>
          </w:p>
        </w:tc>
        <w:bookmarkEnd w:id="34"/>
      </w:tr>
    </w:tbl>
    <w:p w14:paraId="19233B67" w14:textId="77777777" w:rsidR="00DF539B" w:rsidRPr="00DF539B" w:rsidRDefault="00DF539B" w:rsidP="00DF539B"/>
    <w:p w14:paraId="77AAA7C5" w14:textId="77777777" w:rsidR="00DF539B" w:rsidRDefault="00DF539B" w:rsidP="00DF539B"/>
    <w:p w14:paraId="68F32A19" w14:textId="77777777" w:rsidR="00DC741E" w:rsidRDefault="00DF539B" w:rsidP="00DF539B">
      <w:pPr>
        <w:tabs>
          <w:tab w:val="left" w:pos="4660"/>
        </w:tabs>
      </w:pPr>
      <w:r>
        <w:tab/>
      </w:r>
    </w:p>
    <w:p w14:paraId="53A2F2E6" w14:textId="77777777" w:rsidR="00452F25" w:rsidRDefault="00452F25" w:rsidP="00DF539B">
      <w:pPr>
        <w:tabs>
          <w:tab w:val="left" w:pos="4660"/>
        </w:tabs>
      </w:pPr>
    </w:p>
    <w:p w14:paraId="2D4D3806" w14:textId="77777777" w:rsidR="00452F25" w:rsidRPr="00452F25" w:rsidRDefault="00452F25" w:rsidP="00452F25"/>
    <w:p w14:paraId="066B0930" w14:textId="77777777" w:rsidR="00452F25" w:rsidRPr="00452F25" w:rsidRDefault="00452F25" w:rsidP="00452F25"/>
    <w:p w14:paraId="534C2318" w14:textId="77777777" w:rsidR="00452F25" w:rsidRPr="00452F25" w:rsidRDefault="00452F25" w:rsidP="00452F25"/>
    <w:p w14:paraId="2AEB3373" w14:textId="78FB4B6C" w:rsidR="00452F25" w:rsidRPr="00452F25" w:rsidRDefault="00055334" w:rsidP="00452F25">
      <w:r>
        <w:rPr>
          <w:rFonts w:ascii="Times New Roman" w:hAnsi="Times New Roman" w:cs="Times New Roman"/>
          <w:noProof/>
        </w:rPr>
        <w:lastRenderedPageBreak/>
        <mc:AlternateContent>
          <mc:Choice Requires="wps">
            <w:drawing>
              <wp:anchor distT="45720" distB="45720" distL="114300" distR="114300" simplePos="0" relativeHeight="251757568" behindDoc="0" locked="0" layoutInCell="1" allowOverlap="1" wp14:anchorId="0E909990" wp14:editId="337A49F4">
                <wp:simplePos x="0" y="0"/>
                <wp:positionH relativeFrom="margin">
                  <wp:align>left</wp:align>
                </wp:positionH>
                <wp:positionV relativeFrom="page">
                  <wp:posOffset>5723255</wp:posOffset>
                </wp:positionV>
                <wp:extent cx="6883400" cy="702310"/>
                <wp:effectExtent l="0" t="0" r="12700" b="21590"/>
                <wp:wrapSquare wrapText="bothSides"/>
                <wp:docPr id="225"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0" cy="702310"/>
                        </a:xfrm>
                        <a:prstGeom prst="rect">
                          <a:avLst/>
                        </a:prstGeom>
                        <a:solidFill>
                          <a:srgbClr val="FFFFFF"/>
                        </a:solidFill>
                        <a:ln w="12700">
                          <a:solidFill>
                            <a:srgbClr val="000000"/>
                          </a:solidFill>
                          <a:miter lim="800000"/>
                          <a:headEnd/>
                          <a:tailEnd/>
                        </a:ln>
                      </wps:spPr>
                      <wps:txbx>
                        <w:txbxContent>
                          <w:p w14:paraId="5C5FE507" w14:textId="446386A2" w:rsidR="00510736" w:rsidRPr="00055334" w:rsidRDefault="00510736" w:rsidP="00055334">
                            <w:r w:rsidRPr="00055334">
                              <w:rPr>
                                <w:b/>
                              </w:rPr>
                              <w:t xml:space="preserve">Supplemental Figure 18. Effect of Sleep on Non-Preferred Mean Frequency. </w:t>
                            </w:r>
                            <w:r w:rsidRPr="00055334">
                              <w:t>Non-preferred mean frequency is the weighted mean of the component frequencies from the acceleration time series from the non-preferred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909990" id="Text Box 225" o:spid="_x0000_s1043" type="#_x0000_t202" style="position:absolute;margin-left:0;margin-top:450.65pt;width:542pt;height:55.3pt;z-index:251757568;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" strokeweight="1pt">
                <v:textbox>
                  <w:txbxContent>
                    <w:p w14:paraId="5C5FE507" w14:textId="446386A2" w:rsidR="00510736" w:rsidRPr="00055334" w:rsidRDefault="00510736" w:rsidP="00055334">
                      <w:r w:rsidRPr="00055334">
                        <w:rPr>
                          <w:b/>
                        </w:rPr>
                        <w:t xml:space="preserve">Supplemental Figure 18. Effect of Sleep on Non-Preferred Mean Frequency. </w:t>
                      </w:r>
                      <w:r w:rsidRPr="00055334">
                        <w:t>Non-preferred mean frequency is the weighted mean of the component frequencies from the acceleration time series from the non-preferred limb.</w:t>
                      </w:r>
                    </w:p>
                  </w:txbxContent>
                </v:textbox>
                <w10:wrap type="square" anchorx="margin" anchory="page"/>
              </v:shape>
            </w:pict>
          </mc:Fallback>
        </mc:AlternateContent>
      </w:r>
      <w:r>
        <w:rPr>
          <w:noProof/>
        </w:rPr>
        <w:drawing>
          <wp:anchor distT="0" distB="0" distL="114300" distR="114300" simplePos="0" relativeHeight="251755520" behindDoc="0" locked="0" layoutInCell="1" allowOverlap="1" wp14:anchorId="71E231D7" wp14:editId="3DB9E47A">
            <wp:simplePos x="0" y="0"/>
            <wp:positionH relativeFrom="column">
              <wp:posOffset>16933</wp:posOffset>
            </wp:positionH>
            <wp:positionV relativeFrom="paragraph">
              <wp:posOffset>19473</wp:posOffset>
            </wp:positionV>
            <wp:extent cx="6858000" cy="5241290"/>
            <wp:effectExtent l="19050" t="19050" r="19050" b="16510"/>
            <wp:wrapSquare wrapText="bothSides"/>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1C21938D" w14:textId="1BAF1753" w:rsidR="00452F25" w:rsidRPr="00452F25" w:rsidRDefault="00152CB2" w:rsidP="00452F25">
      <w:r>
        <w:t>Supplemental Table 19</w:t>
      </w:r>
      <w:r w:rsidR="00055334">
        <w:t>. Linear Mixed Effects Regression Results for Non-Preferred Mean Frequency</w:t>
      </w:r>
    </w:p>
    <w:tbl>
      <w:tblPr>
        <w:tblStyle w:val="TableGrid"/>
        <w:tblpPr w:leftFromText="180" w:rightFromText="180" w:vertAnchor="text" w:horzAnchor="margin" w:tblpXSpec="center" w:tblpY="80"/>
        <w:tblW w:w="0" w:type="auto"/>
        <w:tblInd w:w="0" w:type="dxa"/>
        <w:tblLook w:val="04A0" w:firstRow="1" w:lastRow="0" w:firstColumn="1" w:lastColumn="0" w:noHBand="0" w:noVBand="1"/>
      </w:tblPr>
      <w:tblGrid>
        <w:gridCol w:w="1691"/>
        <w:gridCol w:w="1698"/>
        <w:gridCol w:w="1272"/>
        <w:gridCol w:w="2174"/>
        <w:gridCol w:w="1189"/>
        <w:gridCol w:w="1326"/>
      </w:tblGrid>
      <w:tr w:rsidR="00055334" w14:paraId="43750D4D" w14:textId="77777777" w:rsidTr="00055334">
        <w:trPr>
          <w:cantSplit/>
        </w:trPr>
        <w:tc>
          <w:tcPr>
            <w:tcW w:w="1691" w:type="dxa"/>
            <w:tcBorders>
              <w:top w:val="single" w:sz="4" w:space="0" w:color="auto"/>
              <w:left w:val="single" w:sz="4" w:space="0" w:color="auto"/>
              <w:bottom w:val="single" w:sz="4" w:space="0" w:color="auto"/>
              <w:right w:val="single" w:sz="4" w:space="0" w:color="auto"/>
            </w:tcBorders>
            <w:hideMark/>
          </w:tcPr>
          <w:p w14:paraId="22BEE19D" w14:textId="77777777" w:rsidR="00055334" w:rsidRDefault="00055334">
            <w:pPr>
              <w:jc w:val="center"/>
              <w:rPr>
                <w:b/>
                <w:sz w:val="22"/>
                <w:szCs w:val="22"/>
              </w:rPr>
            </w:pPr>
            <w:bookmarkStart w:id="35" w:name="OLE_LINK9"/>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0FE2103E" w14:textId="77777777" w:rsidR="00055334" w:rsidRDefault="00055334">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6E95C395" w14:textId="77777777" w:rsidR="00055334" w:rsidRDefault="00055334">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027D19A7" w14:textId="77777777" w:rsidR="00055334" w:rsidRDefault="00055334">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44DCC26" w14:textId="77777777" w:rsidR="00055334" w:rsidRDefault="00055334">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079D954B" w14:textId="77777777" w:rsidR="00055334" w:rsidRDefault="00055334">
            <w:pPr>
              <w:jc w:val="center"/>
              <w:rPr>
                <w:b/>
                <w:sz w:val="22"/>
                <w:szCs w:val="22"/>
              </w:rPr>
            </w:pPr>
            <w:r>
              <w:rPr>
                <w:b/>
                <w:sz w:val="22"/>
                <w:szCs w:val="22"/>
              </w:rPr>
              <w:t>FDR Adj. P-Value</w:t>
            </w:r>
          </w:p>
        </w:tc>
      </w:tr>
      <w:tr w:rsidR="00055334" w14:paraId="41278CDB" w14:textId="77777777" w:rsidTr="00055334">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7C8C1F81" w14:textId="1E4B1637" w:rsidR="00055334" w:rsidRDefault="00055334">
            <w:pPr>
              <w:jc w:val="center"/>
              <w:rPr>
                <w:sz w:val="22"/>
                <w:szCs w:val="22"/>
              </w:rPr>
            </w:pPr>
            <w:r>
              <w:rPr>
                <w:sz w:val="22"/>
                <w:szCs w:val="22"/>
              </w:rPr>
              <w:t>Non-Preferred Mean Frequency</w:t>
            </w:r>
          </w:p>
        </w:tc>
        <w:tc>
          <w:tcPr>
            <w:tcW w:w="1698" w:type="dxa"/>
            <w:tcBorders>
              <w:top w:val="single" w:sz="4" w:space="0" w:color="auto"/>
              <w:left w:val="single" w:sz="4" w:space="0" w:color="auto"/>
              <w:bottom w:val="single" w:sz="4" w:space="0" w:color="auto"/>
              <w:right w:val="single" w:sz="4" w:space="0" w:color="auto"/>
            </w:tcBorders>
            <w:hideMark/>
          </w:tcPr>
          <w:p w14:paraId="26A1A495" w14:textId="77777777" w:rsidR="00055334" w:rsidRDefault="00055334">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2233A067" w14:textId="77777777" w:rsidR="00055334" w:rsidRDefault="00055334">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319D52B4" w14:textId="77777777" w:rsidR="00055334" w:rsidRDefault="00055334">
            <w:pPr>
              <w:jc w:val="center"/>
              <w:rPr>
                <w:rFonts w:eastAsiaTheme="minorHAnsi"/>
                <w:sz w:val="20"/>
                <w:szCs w:val="20"/>
              </w:rPr>
            </w:pPr>
            <w:r>
              <w:rPr>
                <w:rFonts w:eastAsiaTheme="minorHAnsi"/>
                <w:sz w:val="20"/>
                <w:szCs w:val="20"/>
              </w:rPr>
              <w:t>0.003 – 0.02</w:t>
            </w:r>
          </w:p>
        </w:tc>
        <w:tc>
          <w:tcPr>
            <w:tcW w:w="1189" w:type="dxa"/>
            <w:tcBorders>
              <w:top w:val="single" w:sz="4" w:space="0" w:color="auto"/>
              <w:left w:val="single" w:sz="4" w:space="0" w:color="auto"/>
              <w:bottom w:val="single" w:sz="4" w:space="0" w:color="auto"/>
              <w:right w:val="single" w:sz="4" w:space="0" w:color="auto"/>
            </w:tcBorders>
            <w:hideMark/>
          </w:tcPr>
          <w:p w14:paraId="7B7AA192" w14:textId="77777777" w:rsidR="00055334" w:rsidRDefault="00055334">
            <w:pPr>
              <w:jc w:val="center"/>
              <w:rPr>
                <w:rFonts w:eastAsiaTheme="minorHAnsi"/>
                <w:sz w:val="20"/>
                <w:szCs w:val="20"/>
              </w:rPr>
            </w:pPr>
            <w:r>
              <w:rPr>
                <w:rFonts w:eastAsiaTheme="minorHAnsi"/>
                <w:sz w:val="20"/>
                <w:szCs w:val="20"/>
              </w:rPr>
              <w:t>2.88</w:t>
            </w:r>
          </w:p>
        </w:tc>
        <w:tc>
          <w:tcPr>
            <w:tcW w:w="1326" w:type="dxa"/>
            <w:tcBorders>
              <w:top w:val="single" w:sz="4" w:space="0" w:color="auto"/>
              <w:left w:val="single" w:sz="4" w:space="0" w:color="auto"/>
              <w:bottom w:val="single" w:sz="4" w:space="0" w:color="auto"/>
              <w:right w:val="single" w:sz="4" w:space="0" w:color="auto"/>
            </w:tcBorders>
            <w:hideMark/>
          </w:tcPr>
          <w:p w14:paraId="2A956A9B" w14:textId="77777777" w:rsidR="00055334" w:rsidRDefault="00055334">
            <w:pPr>
              <w:jc w:val="center"/>
              <w:rPr>
                <w:rFonts w:eastAsiaTheme="minorHAnsi"/>
                <w:sz w:val="20"/>
                <w:szCs w:val="20"/>
              </w:rPr>
            </w:pPr>
            <w:r>
              <w:rPr>
                <w:rFonts w:eastAsiaTheme="minorHAnsi"/>
                <w:sz w:val="20"/>
                <w:szCs w:val="20"/>
              </w:rPr>
              <w:t>0.03</w:t>
            </w:r>
          </w:p>
        </w:tc>
      </w:tr>
      <w:tr w:rsidR="00055334" w14:paraId="2536BFD2" w14:textId="77777777" w:rsidTr="0005533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539184" w14:textId="77777777" w:rsidR="00055334" w:rsidRDefault="00055334">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12023445" w14:textId="77777777" w:rsidR="00055334" w:rsidRDefault="00055334">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799C0132" w14:textId="77777777" w:rsidR="00055334" w:rsidRDefault="00055334">
            <w:pPr>
              <w:jc w:val="center"/>
              <w:rPr>
                <w:sz w:val="22"/>
                <w:szCs w:val="22"/>
              </w:rPr>
            </w:pPr>
            <w:r>
              <w:rPr>
                <w:sz w:val="22"/>
                <w:szCs w:val="22"/>
              </w:rPr>
              <w:t>0.003</w:t>
            </w:r>
          </w:p>
        </w:tc>
        <w:tc>
          <w:tcPr>
            <w:tcW w:w="2174" w:type="dxa"/>
            <w:tcBorders>
              <w:top w:val="single" w:sz="4" w:space="0" w:color="auto"/>
              <w:left w:val="single" w:sz="4" w:space="0" w:color="auto"/>
              <w:bottom w:val="single" w:sz="4" w:space="0" w:color="auto"/>
              <w:right w:val="single" w:sz="4" w:space="0" w:color="auto"/>
            </w:tcBorders>
            <w:hideMark/>
          </w:tcPr>
          <w:p w14:paraId="70E6DBF7" w14:textId="77777777" w:rsidR="00055334" w:rsidRDefault="00055334">
            <w:pPr>
              <w:jc w:val="center"/>
              <w:rPr>
                <w:rFonts w:eastAsiaTheme="minorHAnsi"/>
                <w:sz w:val="20"/>
                <w:szCs w:val="20"/>
              </w:rPr>
            </w:pPr>
            <w:r>
              <w:rPr>
                <w:rFonts w:eastAsiaTheme="minorHAnsi"/>
                <w:sz w:val="20"/>
                <w:szCs w:val="20"/>
              </w:rPr>
              <w:t>-0.01 – 0.02</w:t>
            </w:r>
          </w:p>
        </w:tc>
        <w:tc>
          <w:tcPr>
            <w:tcW w:w="1189" w:type="dxa"/>
            <w:tcBorders>
              <w:top w:val="single" w:sz="4" w:space="0" w:color="auto"/>
              <w:left w:val="single" w:sz="4" w:space="0" w:color="auto"/>
              <w:bottom w:val="single" w:sz="4" w:space="0" w:color="auto"/>
              <w:right w:val="single" w:sz="4" w:space="0" w:color="auto"/>
            </w:tcBorders>
            <w:hideMark/>
          </w:tcPr>
          <w:p w14:paraId="639175DC" w14:textId="77777777" w:rsidR="00055334" w:rsidRDefault="00055334">
            <w:pPr>
              <w:jc w:val="center"/>
              <w:rPr>
                <w:rFonts w:eastAsiaTheme="minorHAnsi"/>
                <w:sz w:val="20"/>
                <w:szCs w:val="20"/>
              </w:rPr>
            </w:pPr>
            <w:r>
              <w:rPr>
                <w:rFonts w:eastAsiaTheme="minorHAnsi"/>
                <w:sz w:val="20"/>
                <w:szCs w:val="20"/>
              </w:rPr>
              <w:t>0.33</w:t>
            </w:r>
          </w:p>
        </w:tc>
        <w:tc>
          <w:tcPr>
            <w:tcW w:w="1326" w:type="dxa"/>
            <w:tcBorders>
              <w:top w:val="single" w:sz="4" w:space="0" w:color="auto"/>
              <w:left w:val="single" w:sz="4" w:space="0" w:color="auto"/>
              <w:bottom w:val="single" w:sz="4" w:space="0" w:color="auto"/>
              <w:right w:val="single" w:sz="4" w:space="0" w:color="auto"/>
            </w:tcBorders>
            <w:hideMark/>
          </w:tcPr>
          <w:p w14:paraId="5E635EBF" w14:textId="77777777" w:rsidR="00055334" w:rsidRDefault="00055334">
            <w:pPr>
              <w:jc w:val="center"/>
              <w:rPr>
                <w:rFonts w:eastAsiaTheme="minorHAnsi"/>
                <w:sz w:val="20"/>
                <w:szCs w:val="20"/>
              </w:rPr>
            </w:pPr>
            <w:r>
              <w:rPr>
                <w:rFonts w:eastAsiaTheme="minorHAnsi"/>
                <w:sz w:val="20"/>
                <w:szCs w:val="20"/>
              </w:rPr>
              <w:t>0.86</w:t>
            </w:r>
          </w:p>
        </w:tc>
      </w:tr>
      <w:tr w:rsidR="00055334" w14:paraId="3530F8B7" w14:textId="77777777" w:rsidTr="0005533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69AD7C" w14:textId="77777777" w:rsidR="00055334" w:rsidRDefault="00055334">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313151DA" w14:textId="77777777" w:rsidR="00055334" w:rsidRDefault="00055334">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4C1DEFF0" w14:textId="77777777" w:rsidR="00055334" w:rsidRDefault="00055334">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338A9890" w14:textId="77777777" w:rsidR="00055334" w:rsidRDefault="00055334">
            <w:pPr>
              <w:jc w:val="center"/>
              <w:rPr>
                <w:rFonts w:eastAsiaTheme="minorHAnsi"/>
                <w:sz w:val="20"/>
                <w:szCs w:val="20"/>
              </w:rPr>
            </w:pPr>
            <w:r>
              <w:rPr>
                <w:rFonts w:eastAsiaTheme="minorHAnsi"/>
                <w:sz w:val="20"/>
                <w:szCs w:val="20"/>
              </w:rPr>
              <w:t>-0.03 – 0.01</w:t>
            </w:r>
          </w:p>
        </w:tc>
        <w:tc>
          <w:tcPr>
            <w:tcW w:w="1189" w:type="dxa"/>
            <w:tcBorders>
              <w:top w:val="single" w:sz="4" w:space="0" w:color="auto"/>
              <w:left w:val="single" w:sz="4" w:space="0" w:color="auto"/>
              <w:bottom w:val="single" w:sz="4" w:space="0" w:color="auto"/>
              <w:right w:val="single" w:sz="4" w:space="0" w:color="auto"/>
            </w:tcBorders>
            <w:hideMark/>
          </w:tcPr>
          <w:p w14:paraId="670BA600" w14:textId="77777777" w:rsidR="00055334" w:rsidRDefault="00055334">
            <w:pPr>
              <w:jc w:val="center"/>
              <w:rPr>
                <w:rFonts w:eastAsiaTheme="minorHAnsi"/>
                <w:sz w:val="20"/>
                <w:szCs w:val="20"/>
              </w:rPr>
            </w:pPr>
            <w:r>
              <w:rPr>
                <w:rFonts w:eastAsiaTheme="minorHAnsi"/>
                <w:sz w:val="20"/>
                <w:szCs w:val="20"/>
              </w:rPr>
              <w:t>-1.02</w:t>
            </w:r>
          </w:p>
        </w:tc>
        <w:tc>
          <w:tcPr>
            <w:tcW w:w="1326" w:type="dxa"/>
            <w:tcBorders>
              <w:top w:val="single" w:sz="4" w:space="0" w:color="auto"/>
              <w:left w:val="single" w:sz="4" w:space="0" w:color="auto"/>
              <w:bottom w:val="single" w:sz="4" w:space="0" w:color="auto"/>
              <w:right w:val="single" w:sz="4" w:space="0" w:color="auto"/>
            </w:tcBorders>
            <w:hideMark/>
          </w:tcPr>
          <w:p w14:paraId="44EC3819" w14:textId="77777777" w:rsidR="00055334" w:rsidRDefault="00055334">
            <w:pPr>
              <w:jc w:val="center"/>
              <w:rPr>
                <w:rFonts w:eastAsiaTheme="minorHAnsi"/>
                <w:sz w:val="20"/>
                <w:szCs w:val="20"/>
              </w:rPr>
            </w:pPr>
            <w:r>
              <w:rPr>
                <w:rFonts w:eastAsiaTheme="minorHAnsi"/>
                <w:sz w:val="20"/>
                <w:szCs w:val="20"/>
              </w:rPr>
              <w:t>0.61</w:t>
            </w:r>
          </w:p>
        </w:tc>
      </w:tr>
      <w:tr w:rsidR="00055334" w14:paraId="11AB04C5" w14:textId="77777777" w:rsidTr="0005533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C251F5" w14:textId="77777777" w:rsidR="00055334" w:rsidRDefault="00055334">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63CEF6CC" w14:textId="77777777" w:rsidR="00055334" w:rsidRDefault="00055334">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15DEE54D" w14:textId="77777777" w:rsidR="00055334" w:rsidRDefault="00055334">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230F71BF" w14:textId="77777777" w:rsidR="00055334" w:rsidRDefault="00055334">
            <w:pPr>
              <w:jc w:val="center"/>
              <w:rPr>
                <w:rFonts w:eastAsiaTheme="minorHAnsi"/>
                <w:sz w:val="20"/>
                <w:szCs w:val="20"/>
              </w:rPr>
            </w:pPr>
            <w:r>
              <w:rPr>
                <w:rFonts w:eastAsiaTheme="minorHAnsi"/>
                <w:sz w:val="20"/>
                <w:szCs w:val="20"/>
              </w:rPr>
              <w:t>-0.05 – 0.02</w:t>
            </w:r>
          </w:p>
        </w:tc>
        <w:tc>
          <w:tcPr>
            <w:tcW w:w="1189" w:type="dxa"/>
            <w:tcBorders>
              <w:top w:val="single" w:sz="4" w:space="0" w:color="auto"/>
              <w:left w:val="single" w:sz="4" w:space="0" w:color="auto"/>
              <w:bottom w:val="single" w:sz="4" w:space="0" w:color="auto"/>
              <w:right w:val="single" w:sz="4" w:space="0" w:color="auto"/>
            </w:tcBorders>
            <w:hideMark/>
          </w:tcPr>
          <w:p w14:paraId="228B7DC3" w14:textId="77777777" w:rsidR="00055334" w:rsidRDefault="00055334">
            <w:pPr>
              <w:jc w:val="center"/>
              <w:rPr>
                <w:rFonts w:eastAsiaTheme="minorHAnsi"/>
                <w:sz w:val="20"/>
                <w:szCs w:val="20"/>
              </w:rPr>
            </w:pPr>
            <w:r>
              <w:rPr>
                <w:rFonts w:eastAsiaTheme="minorHAnsi"/>
                <w:sz w:val="20"/>
                <w:szCs w:val="20"/>
              </w:rPr>
              <w:t>-1.00</w:t>
            </w:r>
          </w:p>
        </w:tc>
        <w:tc>
          <w:tcPr>
            <w:tcW w:w="1326" w:type="dxa"/>
            <w:tcBorders>
              <w:top w:val="single" w:sz="4" w:space="0" w:color="auto"/>
              <w:left w:val="single" w:sz="4" w:space="0" w:color="auto"/>
              <w:bottom w:val="single" w:sz="4" w:space="0" w:color="auto"/>
              <w:right w:val="single" w:sz="4" w:space="0" w:color="auto"/>
            </w:tcBorders>
            <w:hideMark/>
          </w:tcPr>
          <w:p w14:paraId="5C645F5B" w14:textId="77777777" w:rsidR="00055334" w:rsidRDefault="00055334">
            <w:pPr>
              <w:jc w:val="center"/>
              <w:rPr>
                <w:rFonts w:eastAsiaTheme="minorHAnsi"/>
                <w:sz w:val="20"/>
                <w:szCs w:val="20"/>
              </w:rPr>
            </w:pPr>
            <w:r>
              <w:rPr>
                <w:rFonts w:eastAsiaTheme="minorHAnsi"/>
                <w:sz w:val="20"/>
                <w:szCs w:val="20"/>
              </w:rPr>
              <w:t>0.61</w:t>
            </w:r>
          </w:p>
        </w:tc>
        <w:bookmarkEnd w:id="35"/>
      </w:tr>
    </w:tbl>
    <w:p w14:paraId="4F265AB8" w14:textId="6F95301E" w:rsidR="00452F25" w:rsidRPr="00452F25" w:rsidRDefault="00452F25" w:rsidP="00452F25"/>
    <w:p w14:paraId="0D731E29" w14:textId="77777777" w:rsidR="00452F25" w:rsidRPr="00452F25" w:rsidRDefault="00452F25" w:rsidP="00452F25"/>
    <w:p w14:paraId="1458D228" w14:textId="77777777" w:rsidR="00452F25" w:rsidRPr="00452F25" w:rsidRDefault="00452F25" w:rsidP="00452F25"/>
    <w:p w14:paraId="2E82F20B" w14:textId="0B649F68" w:rsidR="00452F25" w:rsidRPr="00452F25" w:rsidRDefault="00452F25" w:rsidP="00452F25"/>
    <w:p w14:paraId="708C5B99" w14:textId="77777777" w:rsidR="00452F25" w:rsidRPr="00452F25" w:rsidRDefault="00452F25" w:rsidP="00452F25"/>
    <w:p w14:paraId="53A2E0FC" w14:textId="77777777" w:rsidR="00452F25" w:rsidRPr="00452F25" w:rsidRDefault="00452F25" w:rsidP="00452F25"/>
    <w:p w14:paraId="2A9E0CAC" w14:textId="77777777" w:rsidR="00452F25" w:rsidRPr="00452F25" w:rsidRDefault="00452F25" w:rsidP="00452F25"/>
    <w:p w14:paraId="0C58F642" w14:textId="77777777" w:rsidR="00452F25" w:rsidRPr="00452F25" w:rsidRDefault="00452F25" w:rsidP="00452F25"/>
    <w:p w14:paraId="4BEBF84D" w14:textId="77777777" w:rsidR="00452F25" w:rsidRPr="00452F25" w:rsidRDefault="00452F25" w:rsidP="00452F25"/>
    <w:p w14:paraId="0A0D1E70" w14:textId="5C4CC0B7" w:rsidR="00A51D65" w:rsidRDefault="00F1221B" w:rsidP="00A51D65">
      <w:r>
        <w:rPr>
          <w:rFonts w:ascii="Times New Roman" w:hAnsi="Times New Roman" w:cs="Times New Roman"/>
          <w:noProof/>
        </w:rPr>
        <w:lastRenderedPageBreak/>
        <mc:AlternateContent>
          <mc:Choice Requires="wps">
            <w:drawing>
              <wp:anchor distT="45720" distB="45720" distL="114300" distR="114300" simplePos="0" relativeHeight="251760640" behindDoc="0" locked="0" layoutInCell="1" allowOverlap="1" wp14:anchorId="0C29B1C7" wp14:editId="5C3533C6">
                <wp:simplePos x="0" y="0"/>
                <wp:positionH relativeFrom="margin">
                  <wp:align>left</wp:align>
                </wp:positionH>
                <wp:positionV relativeFrom="page">
                  <wp:posOffset>5723255</wp:posOffset>
                </wp:positionV>
                <wp:extent cx="6883400" cy="736600"/>
                <wp:effectExtent l="0" t="0" r="12700" b="25400"/>
                <wp:wrapSquare wrapText="bothSides"/>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0" cy="736600"/>
                        </a:xfrm>
                        <a:prstGeom prst="rect">
                          <a:avLst/>
                        </a:prstGeom>
                        <a:solidFill>
                          <a:srgbClr val="FFFFFF"/>
                        </a:solidFill>
                        <a:ln w="12700">
                          <a:solidFill>
                            <a:srgbClr val="000000"/>
                          </a:solidFill>
                          <a:miter lim="800000"/>
                          <a:headEnd/>
                          <a:tailEnd/>
                        </a:ln>
                      </wps:spPr>
                      <wps:txbx>
                        <w:txbxContent>
                          <w:p w14:paraId="3695C5F5" w14:textId="4184D300" w:rsidR="00510736" w:rsidRPr="00F1221B" w:rsidRDefault="00510736" w:rsidP="00F1221B">
                            <w:r w:rsidRPr="00F1221B">
                              <w:rPr>
                                <w:b/>
                              </w:rPr>
                              <w:t xml:space="preserve">Supplemental Figure 19. Effect of Sleep on Preferred Standard Deviation Frequency. </w:t>
                            </w:r>
                            <w:r>
                              <w:t>Preferred standard deviation frequency is t</w:t>
                            </w:r>
                            <w:r w:rsidRPr="00F1221B">
                              <w:t>he weighted standard deviation of the component frequencies from the acceleration time series from the preferred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29B1C7" id="Text Box 227" o:spid="_x0000_s1044" type="#_x0000_t202" style="position:absolute;margin-left:0;margin-top:450.65pt;width:542pt;height:58pt;z-index:25176064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" strokeweight="1pt">
                <v:textbox>
                  <w:txbxContent>
                    <w:p w14:paraId="3695C5F5" w14:textId="4184D300" w:rsidR="00510736" w:rsidRPr="00F1221B" w:rsidRDefault="00510736" w:rsidP="00F1221B">
                      <w:r w:rsidRPr="00F1221B">
                        <w:rPr>
                          <w:b/>
                        </w:rPr>
                        <w:t xml:space="preserve">Supplemental Figure 19. Effect of Sleep on Preferred Standard Deviation Frequency. </w:t>
                      </w:r>
                      <w:r>
                        <w:t>Preferred standard deviation frequency is t</w:t>
                      </w:r>
                      <w:r w:rsidRPr="00F1221B">
                        <w:t>he weighted standard deviation of the component frequencies from the acceleration time series from the preferred limb.</w:t>
                      </w:r>
                    </w:p>
                  </w:txbxContent>
                </v:textbox>
                <w10:wrap type="square" anchorx="margin" anchory="page"/>
              </v:shape>
            </w:pict>
          </mc:Fallback>
        </mc:AlternateContent>
      </w:r>
      <w:r>
        <w:rPr>
          <w:noProof/>
        </w:rPr>
        <w:t xml:space="preserve"> </w:t>
      </w:r>
      <w:r>
        <w:rPr>
          <w:noProof/>
        </w:rPr>
        <w:drawing>
          <wp:anchor distT="0" distB="0" distL="114300" distR="114300" simplePos="0" relativeHeight="251758592" behindDoc="0" locked="0" layoutInCell="1" allowOverlap="1" wp14:anchorId="1E95ADE4" wp14:editId="1696D326">
            <wp:simplePos x="0" y="0"/>
            <wp:positionH relativeFrom="column">
              <wp:posOffset>16933</wp:posOffset>
            </wp:positionH>
            <wp:positionV relativeFrom="paragraph">
              <wp:posOffset>19473</wp:posOffset>
            </wp:positionV>
            <wp:extent cx="6858000" cy="5241290"/>
            <wp:effectExtent l="19050" t="19050" r="19050" b="16510"/>
            <wp:wrapSquare wrapText="bothSides"/>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p>
    <w:p w14:paraId="472B4A85" w14:textId="5CCD3B80" w:rsidR="00F1221B" w:rsidRDefault="00F1221B" w:rsidP="00F1221B"/>
    <w:p w14:paraId="487084AD" w14:textId="77777777" w:rsidR="00440DFA" w:rsidRPr="00D62B15" w:rsidRDefault="00440DFA" w:rsidP="00F1221B"/>
    <w:p w14:paraId="34556EE7" w14:textId="20DA76C5" w:rsidR="00A51D65" w:rsidRDefault="00F1221B" w:rsidP="00F1221B">
      <w:r>
        <w:t>Supple</w:t>
      </w:r>
      <w:r w:rsidR="00152CB2">
        <w:t>mental Table 20</w:t>
      </w:r>
      <w:r>
        <w:t>. Linear Mixed Effects Regression Results for Preferred Standard Deviation Frequency</w:t>
      </w:r>
    </w:p>
    <w:tbl>
      <w:tblPr>
        <w:tblStyle w:val="TableGrid"/>
        <w:tblpPr w:leftFromText="180" w:rightFromText="180" w:vertAnchor="text" w:horzAnchor="margin" w:tblpXSpec="center" w:tblpY="30"/>
        <w:tblW w:w="0" w:type="auto"/>
        <w:tblInd w:w="0" w:type="dxa"/>
        <w:tblLook w:val="04A0" w:firstRow="1" w:lastRow="0" w:firstColumn="1" w:lastColumn="0" w:noHBand="0" w:noVBand="1"/>
      </w:tblPr>
      <w:tblGrid>
        <w:gridCol w:w="1691"/>
        <w:gridCol w:w="1698"/>
        <w:gridCol w:w="1272"/>
        <w:gridCol w:w="2174"/>
        <w:gridCol w:w="1189"/>
        <w:gridCol w:w="1326"/>
      </w:tblGrid>
      <w:tr w:rsidR="00F54BAC" w14:paraId="4BF8DACE" w14:textId="77777777" w:rsidTr="00F54BAC">
        <w:trPr>
          <w:cantSplit/>
        </w:trPr>
        <w:tc>
          <w:tcPr>
            <w:tcW w:w="1691" w:type="dxa"/>
            <w:tcBorders>
              <w:top w:val="single" w:sz="4" w:space="0" w:color="auto"/>
              <w:left w:val="single" w:sz="4" w:space="0" w:color="auto"/>
              <w:bottom w:val="single" w:sz="4" w:space="0" w:color="auto"/>
              <w:right w:val="single" w:sz="4" w:space="0" w:color="auto"/>
            </w:tcBorders>
            <w:hideMark/>
          </w:tcPr>
          <w:p w14:paraId="03616870" w14:textId="77777777" w:rsidR="00F54BAC" w:rsidRDefault="00F54BAC">
            <w:pPr>
              <w:jc w:val="center"/>
              <w:rPr>
                <w:b/>
                <w:sz w:val="22"/>
                <w:szCs w:val="22"/>
              </w:rPr>
            </w:pPr>
            <w:bookmarkStart w:id="36" w:name="OLE_LINK10"/>
            <w:bookmarkStart w:id="37" w:name="OLE_LINK11"/>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4AF03806" w14:textId="77777777" w:rsidR="00F54BAC" w:rsidRDefault="00F54BAC">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7CA225E1" w14:textId="77777777" w:rsidR="00F54BAC" w:rsidRDefault="00F54BAC">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7394118F" w14:textId="77777777" w:rsidR="00F54BAC" w:rsidRDefault="00F54BAC">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2729FA6" w14:textId="77777777" w:rsidR="00F54BAC" w:rsidRDefault="00F54BAC">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52637128" w14:textId="77777777" w:rsidR="00F54BAC" w:rsidRDefault="00F54BAC">
            <w:pPr>
              <w:jc w:val="center"/>
              <w:rPr>
                <w:b/>
                <w:sz w:val="22"/>
                <w:szCs w:val="22"/>
              </w:rPr>
            </w:pPr>
            <w:r>
              <w:rPr>
                <w:b/>
                <w:sz w:val="22"/>
                <w:szCs w:val="22"/>
              </w:rPr>
              <w:t>FDR Adj. P-Value</w:t>
            </w:r>
          </w:p>
        </w:tc>
      </w:tr>
      <w:tr w:rsidR="00F54BAC" w14:paraId="6493CB22" w14:textId="77777777" w:rsidTr="00F54BAC">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24EEF16C" w14:textId="5FB949BF" w:rsidR="00F54BAC" w:rsidRDefault="00F54BAC">
            <w:pPr>
              <w:jc w:val="center"/>
              <w:rPr>
                <w:sz w:val="22"/>
                <w:szCs w:val="22"/>
              </w:rPr>
            </w:pPr>
            <w:r>
              <w:rPr>
                <w:sz w:val="22"/>
                <w:szCs w:val="22"/>
              </w:rPr>
              <w:t>Preferred Standard Deviation Frequency</w:t>
            </w:r>
          </w:p>
        </w:tc>
        <w:tc>
          <w:tcPr>
            <w:tcW w:w="1698" w:type="dxa"/>
            <w:tcBorders>
              <w:top w:val="single" w:sz="4" w:space="0" w:color="auto"/>
              <w:left w:val="single" w:sz="4" w:space="0" w:color="auto"/>
              <w:bottom w:val="single" w:sz="4" w:space="0" w:color="auto"/>
              <w:right w:val="single" w:sz="4" w:space="0" w:color="auto"/>
            </w:tcBorders>
            <w:hideMark/>
          </w:tcPr>
          <w:p w14:paraId="7DB074E0" w14:textId="77777777" w:rsidR="00F54BAC" w:rsidRDefault="00F54BAC">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7580C1DD" w14:textId="77777777" w:rsidR="00F54BAC" w:rsidRDefault="00F54BAC">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679A2B4D" w14:textId="77777777" w:rsidR="00F54BAC" w:rsidRDefault="00F54BAC">
            <w:pPr>
              <w:jc w:val="center"/>
              <w:rPr>
                <w:rFonts w:eastAsiaTheme="minorHAnsi"/>
                <w:sz w:val="20"/>
                <w:szCs w:val="20"/>
              </w:rPr>
            </w:pPr>
            <w:r>
              <w:rPr>
                <w:rFonts w:eastAsiaTheme="minorHAnsi"/>
                <w:sz w:val="20"/>
                <w:szCs w:val="20"/>
              </w:rPr>
              <w:t>-0.01 – 0.02</w:t>
            </w:r>
          </w:p>
        </w:tc>
        <w:tc>
          <w:tcPr>
            <w:tcW w:w="1189" w:type="dxa"/>
            <w:tcBorders>
              <w:top w:val="single" w:sz="4" w:space="0" w:color="auto"/>
              <w:left w:val="single" w:sz="4" w:space="0" w:color="auto"/>
              <w:bottom w:val="single" w:sz="4" w:space="0" w:color="auto"/>
              <w:right w:val="single" w:sz="4" w:space="0" w:color="auto"/>
            </w:tcBorders>
            <w:hideMark/>
          </w:tcPr>
          <w:p w14:paraId="207C1818" w14:textId="77777777" w:rsidR="00F54BAC" w:rsidRDefault="00F54BAC">
            <w:pPr>
              <w:jc w:val="center"/>
              <w:rPr>
                <w:rFonts w:eastAsiaTheme="minorHAnsi"/>
                <w:sz w:val="20"/>
                <w:szCs w:val="20"/>
              </w:rPr>
            </w:pPr>
            <w:r>
              <w:rPr>
                <w:rFonts w:eastAsiaTheme="minorHAnsi"/>
                <w:sz w:val="20"/>
                <w:szCs w:val="20"/>
              </w:rPr>
              <w:t>0.80</w:t>
            </w:r>
          </w:p>
        </w:tc>
        <w:tc>
          <w:tcPr>
            <w:tcW w:w="1326" w:type="dxa"/>
            <w:tcBorders>
              <w:top w:val="single" w:sz="4" w:space="0" w:color="auto"/>
              <w:left w:val="single" w:sz="4" w:space="0" w:color="auto"/>
              <w:bottom w:val="single" w:sz="4" w:space="0" w:color="auto"/>
              <w:right w:val="single" w:sz="4" w:space="0" w:color="auto"/>
            </w:tcBorders>
            <w:hideMark/>
          </w:tcPr>
          <w:p w14:paraId="53B51281" w14:textId="77777777" w:rsidR="00F54BAC" w:rsidRDefault="00F54BAC">
            <w:pPr>
              <w:jc w:val="center"/>
              <w:rPr>
                <w:rFonts w:eastAsiaTheme="minorHAnsi"/>
                <w:sz w:val="20"/>
                <w:szCs w:val="20"/>
              </w:rPr>
            </w:pPr>
            <w:r>
              <w:rPr>
                <w:rFonts w:eastAsiaTheme="minorHAnsi"/>
                <w:sz w:val="20"/>
                <w:szCs w:val="20"/>
              </w:rPr>
              <w:t>0.72</w:t>
            </w:r>
          </w:p>
        </w:tc>
      </w:tr>
      <w:tr w:rsidR="00F54BAC" w14:paraId="7F1E0B40" w14:textId="77777777" w:rsidTr="00F54B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E4C340" w14:textId="77777777" w:rsidR="00F54BAC" w:rsidRDefault="00F54B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723374F" w14:textId="77777777" w:rsidR="00F54BAC" w:rsidRDefault="00F54BAC">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0D0D8900" w14:textId="77777777" w:rsidR="00F54BAC" w:rsidRDefault="00F54BAC">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5B4D7A6C" w14:textId="77777777" w:rsidR="00F54BAC" w:rsidRDefault="00F54BAC">
            <w:pPr>
              <w:jc w:val="center"/>
              <w:rPr>
                <w:rFonts w:eastAsiaTheme="minorHAnsi"/>
                <w:sz w:val="20"/>
                <w:szCs w:val="20"/>
              </w:rPr>
            </w:pPr>
            <w:r>
              <w:rPr>
                <w:rFonts w:eastAsiaTheme="minorHAnsi"/>
                <w:sz w:val="20"/>
                <w:szCs w:val="20"/>
              </w:rPr>
              <w:t>-0.06 – 0.02</w:t>
            </w:r>
          </w:p>
        </w:tc>
        <w:tc>
          <w:tcPr>
            <w:tcW w:w="1189" w:type="dxa"/>
            <w:tcBorders>
              <w:top w:val="single" w:sz="4" w:space="0" w:color="auto"/>
              <w:left w:val="single" w:sz="4" w:space="0" w:color="auto"/>
              <w:bottom w:val="single" w:sz="4" w:space="0" w:color="auto"/>
              <w:right w:val="single" w:sz="4" w:space="0" w:color="auto"/>
            </w:tcBorders>
            <w:hideMark/>
          </w:tcPr>
          <w:p w14:paraId="465E6EA1" w14:textId="77777777" w:rsidR="00F54BAC" w:rsidRDefault="00F54BAC">
            <w:pPr>
              <w:jc w:val="center"/>
              <w:rPr>
                <w:rFonts w:eastAsiaTheme="minorHAnsi"/>
                <w:sz w:val="20"/>
                <w:szCs w:val="20"/>
              </w:rPr>
            </w:pPr>
            <w:r>
              <w:rPr>
                <w:rFonts w:eastAsiaTheme="minorHAnsi"/>
                <w:sz w:val="20"/>
                <w:szCs w:val="20"/>
              </w:rPr>
              <w:t>-0.89</w:t>
            </w:r>
          </w:p>
        </w:tc>
        <w:tc>
          <w:tcPr>
            <w:tcW w:w="1326" w:type="dxa"/>
            <w:tcBorders>
              <w:top w:val="single" w:sz="4" w:space="0" w:color="auto"/>
              <w:left w:val="single" w:sz="4" w:space="0" w:color="auto"/>
              <w:bottom w:val="single" w:sz="4" w:space="0" w:color="auto"/>
              <w:right w:val="single" w:sz="4" w:space="0" w:color="auto"/>
            </w:tcBorders>
            <w:hideMark/>
          </w:tcPr>
          <w:p w14:paraId="2FC6F7D2" w14:textId="77777777" w:rsidR="00F54BAC" w:rsidRDefault="00F54BAC">
            <w:pPr>
              <w:jc w:val="center"/>
              <w:rPr>
                <w:rFonts w:eastAsiaTheme="minorHAnsi"/>
                <w:sz w:val="20"/>
                <w:szCs w:val="20"/>
              </w:rPr>
            </w:pPr>
            <w:r>
              <w:rPr>
                <w:rFonts w:eastAsiaTheme="minorHAnsi"/>
                <w:sz w:val="20"/>
                <w:szCs w:val="20"/>
              </w:rPr>
              <w:t>0.69</w:t>
            </w:r>
          </w:p>
        </w:tc>
      </w:tr>
      <w:tr w:rsidR="00F54BAC" w14:paraId="5AD2CFF1" w14:textId="77777777" w:rsidTr="00F54B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A29FE5" w14:textId="77777777" w:rsidR="00F54BAC" w:rsidRDefault="00F54B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7FDCE197" w14:textId="77777777" w:rsidR="00F54BAC" w:rsidRDefault="00F54BAC">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57C7500C" w14:textId="77777777" w:rsidR="00F54BAC" w:rsidRDefault="00F54BAC">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1456AF4F" w14:textId="77777777" w:rsidR="00F54BAC" w:rsidRDefault="00F54BAC">
            <w:pPr>
              <w:jc w:val="center"/>
              <w:rPr>
                <w:rFonts w:eastAsiaTheme="minorHAnsi"/>
                <w:sz w:val="20"/>
                <w:szCs w:val="20"/>
              </w:rPr>
            </w:pPr>
            <w:r>
              <w:rPr>
                <w:rFonts w:eastAsiaTheme="minorHAnsi"/>
                <w:sz w:val="20"/>
                <w:szCs w:val="20"/>
              </w:rPr>
              <w:t>-0.06 – 0.02</w:t>
            </w:r>
          </w:p>
        </w:tc>
        <w:tc>
          <w:tcPr>
            <w:tcW w:w="1189" w:type="dxa"/>
            <w:tcBorders>
              <w:top w:val="single" w:sz="4" w:space="0" w:color="auto"/>
              <w:left w:val="single" w:sz="4" w:space="0" w:color="auto"/>
              <w:bottom w:val="single" w:sz="4" w:space="0" w:color="auto"/>
              <w:right w:val="single" w:sz="4" w:space="0" w:color="auto"/>
            </w:tcBorders>
            <w:hideMark/>
          </w:tcPr>
          <w:p w14:paraId="5C902019" w14:textId="77777777" w:rsidR="00F54BAC" w:rsidRDefault="00F54BAC">
            <w:pPr>
              <w:jc w:val="center"/>
              <w:rPr>
                <w:rFonts w:eastAsiaTheme="minorHAnsi"/>
                <w:sz w:val="20"/>
                <w:szCs w:val="20"/>
              </w:rPr>
            </w:pPr>
            <w:r>
              <w:rPr>
                <w:rFonts w:eastAsiaTheme="minorHAnsi"/>
                <w:sz w:val="20"/>
                <w:szCs w:val="20"/>
              </w:rPr>
              <w:t>-1.01</w:t>
            </w:r>
          </w:p>
        </w:tc>
        <w:tc>
          <w:tcPr>
            <w:tcW w:w="1326" w:type="dxa"/>
            <w:tcBorders>
              <w:top w:val="single" w:sz="4" w:space="0" w:color="auto"/>
              <w:left w:val="single" w:sz="4" w:space="0" w:color="auto"/>
              <w:bottom w:val="single" w:sz="4" w:space="0" w:color="auto"/>
              <w:right w:val="single" w:sz="4" w:space="0" w:color="auto"/>
            </w:tcBorders>
            <w:hideMark/>
          </w:tcPr>
          <w:p w14:paraId="202C33FA" w14:textId="77777777" w:rsidR="00F54BAC" w:rsidRDefault="00F54BAC">
            <w:pPr>
              <w:jc w:val="center"/>
              <w:rPr>
                <w:rFonts w:eastAsiaTheme="minorHAnsi"/>
                <w:sz w:val="20"/>
                <w:szCs w:val="20"/>
              </w:rPr>
            </w:pPr>
            <w:r>
              <w:rPr>
                <w:rFonts w:eastAsiaTheme="minorHAnsi"/>
                <w:sz w:val="20"/>
                <w:szCs w:val="20"/>
              </w:rPr>
              <w:t>0.61</w:t>
            </w:r>
          </w:p>
        </w:tc>
      </w:tr>
      <w:tr w:rsidR="00F54BAC" w14:paraId="0FFA7231" w14:textId="77777777" w:rsidTr="00F54BA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802D63" w14:textId="77777777" w:rsidR="00F54BAC" w:rsidRDefault="00F54BAC">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245A0AD4" w14:textId="77777777" w:rsidR="00F54BAC" w:rsidRDefault="00F54BAC">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2D5E3504" w14:textId="77777777" w:rsidR="00F54BAC" w:rsidRDefault="00F54BAC">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1224B7AB" w14:textId="77777777" w:rsidR="00F54BAC" w:rsidRDefault="00F54BAC">
            <w:pPr>
              <w:jc w:val="center"/>
              <w:rPr>
                <w:rFonts w:eastAsiaTheme="minorHAnsi"/>
                <w:sz w:val="20"/>
                <w:szCs w:val="20"/>
              </w:rPr>
            </w:pPr>
            <w:r>
              <w:rPr>
                <w:rFonts w:eastAsiaTheme="minorHAnsi"/>
                <w:sz w:val="20"/>
                <w:szCs w:val="20"/>
              </w:rPr>
              <w:t>-0.06 – 0.10</w:t>
            </w:r>
          </w:p>
        </w:tc>
        <w:tc>
          <w:tcPr>
            <w:tcW w:w="1189" w:type="dxa"/>
            <w:tcBorders>
              <w:top w:val="single" w:sz="4" w:space="0" w:color="auto"/>
              <w:left w:val="single" w:sz="4" w:space="0" w:color="auto"/>
              <w:bottom w:val="single" w:sz="4" w:space="0" w:color="auto"/>
              <w:right w:val="single" w:sz="4" w:space="0" w:color="auto"/>
            </w:tcBorders>
            <w:hideMark/>
          </w:tcPr>
          <w:p w14:paraId="25A6CD1A" w14:textId="77777777" w:rsidR="00F54BAC" w:rsidRDefault="00F54BAC">
            <w:pPr>
              <w:jc w:val="center"/>
              <w:rPr>
                <w:rFonts w:eastAsiaTheme="minorHAnsi"/>
                <w:sz w:val="20"/>
                <w:szCs w:val="20"/>
              </w:rPr>
            </w:pPr>
            <w:r>
              <w:rPr>
                <w:rFonts w:eastAsiaTheme="minorHAnsi"/>
                <w:sz w:val="20"/>
                <w:szCs w:val="20"/>
              </w:rPr>
              <w:t>0.59</w:t>
            </w:r>
          </w:p>
        </w:tc>
        <w:tc>
          <w:tcPr>
            <w:tcW w:w="1326" w:type="dxa"/>
            <w:tcBorders>
              <w:top w:val="single" w:sz="4" w:space="0" w:color="auto"/>
              <w:left w:val="single" w:sz="4" w:space="0" w:color="auto"/>
              <w:bottom w:val="single" w:sz="4" w:space="0" w:color="auto"/>
              <w:right w:val="single" w:sz="4" w:space="0" w:color="auto"/>
            </w:tcBorders>
            <w:hideMark/>
          </w:tcPr>
          <w:p w14:paraId="0B1717D8" w14:textId="77777777" w:rsidR="00F54BAC" w:rsidRDefault="00F54BAC">
            <w:pPr>
              <w:jc w:val="center"/>
              <w:rPr>
                <w:rFonts w:eastAsiaTheme="minorHAnsi"/>
                <w:sz w:val="20"/>
                <w:szCs w:val="20"/>
              </w:rPr>
            </w:pPr>
            <w:r>
              <w:rPr>
                <w:rFonts w:eastAsiaTheme="minorHAnsi"/>
                <w:sz w:val="20"/>
                <w:szCs w:val="20"/>
              </w:rPr>
              <w:t>0.74</w:t>
            </w:r>
          </w:p>
        </w:tc>
        <w:bookmarkEnd w:id="36"/>
        <w:bookmarkEnd w:id="37"/>
      </w:tr>
    </w:tbl>
    <w:p w14:paraId="75CF747B" w14:textId="77777777" w:rsidR="00F54BAC" w:rsidRDefault="00F54BAC" w:rsidP="00F1221B"/>
    <w:p w14:paraId="4C8C60F2" w14:textId="77777777" w:rsidR="00A51D65" w:rsidRPr="00A51D65" w:rsidRDefault="00A51D65" w:rsidP="00A51D65">
      <w:pPr>
        <w:tabs>
          <w:tab w:val="left" w:pos="5860"/>
        </w:tabs>
      </w:pPr>
      <w:r>
        <w:tab/>
      </w:r>
    </w:p>
    <w:p w14:paraId="406FF343" w14:textId="77777777" w:rsidR="006208C5" w:rsidRDefault="006208C5" w:rsidP="00A51D65">
      <w:pPr>
        <w:tabs>
          <w:tab w:val="left" w:pos="5860"/>
        </w:tabs>
      </w:pPr>
    </w:p>
    <w:p w14:paraId="21D438E5" w14:textId="77777777" w:rsidR="006208C5" w:rsidRPr="006208C5" w:rsidRDefault="006208C5" w:rsidP="006208C5"/>
    <w:p w14:paraId="65975DB7" w14:textId="77777777" w:rsidR="00861FCD" w:rsidRDefault="00861FCD" w:rsidP="006208C5"/>
    <w:p w14:paraId="196484C9" w14:textId="4B640CDB" w:rsidR="002D43A8" w:rsidRDefault="00D929EA" w:rsidP="00440DFA">
      <w:r>
        <w:rPr>
          <w:rFonts w:ascii="Times New Roman" w:hAnsi="Times New Roman" w:cs="Times New Roman"/>
          <w:noProof/>
        </w:rPr>
        <w:lastRenderedPageBreak/>
        <mc:AlternateContent>
          <mc:Choice Requires="wps">
            <w:drawing>
              <wp:anchor distT="45720" distB="45720" distL="114300" distR="114300" simplePos="0" relativeHeight="251763712" behindDoc="0" locked="0" layoutInCell="1" allowOverlap="1" wp14:anchorId="4BDFA0F0" wp14:editId="6C70506B">
                <wp:simplePos x="0" y="0"/>
                <wp:positionH relativeFrom="margin">
                  <wp:posOffset>-8890</wp:posOffset>
                </wp:positionH>
                <wp:positionV relativeFrom="page">
                  <wp:posOffset>5731933</wp:posOffset>
                </wp:positionV>
                <wp:extent cx="6866255" cy="787400"/>
                <wp:effectExtent l="0" t="0" r="10795" b="12700"/>
                <wp:wrapSquare wrapText="bothSides"/>
                <wp:docPr id="229"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6255" cy="787400"/>
                        </a:xfrm>
                        <a:prstGeom prst="rect">
                          <a:avLst/>
                        </a:prstGeom>
                        <a:solidFill>
                          <a:srgbClr val="FFFFFF"/>
                        </a:solidFill>
                        <a:ln w="12700">
                          <a:solidFill>
                            <a:srgbClr val="000000"/>
                          </a:solidFill>
                          <a:miter lim="800000"/>
                          <a:headEnd/>
                          <a:tailEnd/>
                        </a:ln>
                      </wps:spPr>
                      <wps:txbx>
                        <w:txbxContent>
                          <w:p w14:paraId="5D2DF0A7" w14:textId="707A3DCE" w:rsidR="00510736" w:rsidRPr="00D929EA" w:rsidRDefault="00510736" w:rsidP="00D929EA">
                            <w:r w:rsidRPr="00D929EA">
                              <w:rPr>
                                <w:b/>
                              </w:rPr>
                              <w:t xml:space="preserve">Supplemental Figure 20. Effect of Sleep on Non-Preferred Standard Deviation Frequency. </w:t>
                            </w:r>
                            <w:r w:rsidRPr="00D929EA">
                              <w:t>Non-preferred stan</w:t>
                            </w:r>
                            <w:r>
                              <w:t>dard deviation frequency is the</w:t>
                            </w:r>
                            <w:r w:rsidRPr="00D929EA">
                              <w:t xml:space="preserve"> weighted standard deviation of the component frequencies from the acceleration time serie</w:t>
                            </w:r>
                            <w:r>
                              <w:t>s from the non-preferred</w:t>
                            </w:r>
                            <w:r w:rsidRPr="00D929EA">
                              <w:t xml:space="preserve"> limb.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DFA0F0" id="Text Box 229" o:spid="_x0000_s1045" type="#_x0000_t202" style="position:absolute;margin-left:-.7pt;margin-top:451.35pt;width:540.65pt;height:62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" strokeweight="1pt">
                <v:textbox>
                  <w:txbxContent>
                    <w:p w14:paraId="5D2DF0A7" w14:textId="707A3DCE" w:rsidR="00510736" w:rsidRPr="00D929EA" w:rsidRDefault="00510736" w:rsidP="00D929EA">
                      <w:r w:rsidRPr="00D929EA">
                        <w:rPr>
                          <w:b/>
                        </w:rPr>
                        <w:t xml:space="preserve">Supplemental Figure 20. Effect of Sleep on Non-Preferred Standard Deviation Frequency. </w:t>
                      </w:r>
                      <w:r w:rsidRPr="00D929EA">
                        <w:t>Non-preferred stan</w:t>
                      </w:r>
                      <w:r>
                        <w:t>dard deviation frequency is the</w:t>
                      </w:r>
                      <w:r w:rsidRPr="00D929EA">
                        <w:t xml:space="preserve"> weighted standard deviation of the component frequencies from the acceleration time serie</w:t>
                      </w:r>
                      <w:r>
                        <w:t>s from the non-preferred</w:t>
                      </w:r>
                      <w:r w:rsidRPr="00D929EA">
                        <w:t xml:space="preserve"> limb.</w:t>
                      </w:r>
                    </w:p>
                  </w:txbxContent>
                </v:textbox>
                <w10:wrap type="square" anchorx="margin" anchory="page"/>
              </v:shape>
            </w:pict>
          </mc:Fallback>
        </mc:AlternateContent>
      </w:r>
      <w:r>
        <w:rPr>
          <w:noProof/>
        </w:rPr>
        <w:drawing>
          <wp:anchor distT="0" distB="0" distL="114300" distR="114300" simplePos="0" relativeHeight="251761664" behindDoc="0" locked="0" layoutInCell="1" allowOverlap="1" wp14:anchorId="34A996A2" wp14:editId="425529ED">
            <wp:simplePos x="0" y="0"/>
            <wp:positionH relativeFrom="column">
              <wp:posOffset>0</wp:posOffset>
            </wp:positionH>
            <wp:positionV relativeFrom="paragraph">
              <wp:posOffset>-2963</wp:posOffset>
            </wp:positionV>
            <wp:extent cx="6858000" cy="5241290"/>
            <wp:effectExtent l="19050" t="19050" r="19050" b="16510"/>
            <wp:wrapSquare wrapText="bothSides"/>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5241290"/>
                    </a:xfrm>
                    <a:prstGeom prst="rect">
                      <a:avLst/>
                    </a:prstGeom>
                    <a:ln w="12700">
                      <a:solidFill>
                        <a:schemeClr val="tx1"/>
                      </a:solidFill>
                    </a:ln>
                  </pic:spPr>
                </pic:pic>
              </a:graphicData>
            </a:graphic>
          </wp:anchor>
        </w:drawing>
      </w:r>
      <w:r w:rsidR="00D62B15">
        <w:tab/>
      </w:r>
    </w:p>
    <w:p w14:paraId="3E2337F5" w14:textId="77777777" w:rsidR="00D929EA" w:rsidRDefault="00D929EA" w:rsidP="00D929EA"/>
    <w:p w14:paraId="603898EA" w14:textId="7AFF70E4" w:rsidR="00D929EA" w:rsidRDefault="00152CB2" w:rsidP="00D929EA">
      <w:r>
        <w:t>Supplemental Table 21</w:t>
      </w:r>
      <w:r w:rsidR="00D929EA">
        <w:t>. Linear Mixed Effects Regression Results for Non-Preferred Standard Deviation Frequency</w:t>
      </w:r>
    </w:p>
    <w:tbl>
      <w:tblPr>
        <w:tblStyle w:val="TableGrid"/>
        <w:tblpPr w:leftFromText="180" w:rightFromText="180" w:vertAnchor="text" w:horzAnchor="page" w:tblpX="1295" w:tblpY="119"/>
        <w:tblW w:w="0" w:type="auto"/>
        <w:tblInd w:w="0" w:type="dxa"/>
        <w:tblLook w:val="04A0" w:firstRow="1" w:lastRow="0" w:firstColumn="1" w:lastColumn="0" w:noHBand="0" w:noVBand="1"/>
      </w:tblPr>
      <w:tblGrid>
        <w:gridCol w:w="1691"/>
        <w:gridCol w:w="1698"/>
        <w:gridCol w:w="1272"/>
        <w:gridCol w:w="2174"/>
        <w:gridCol w:w="1189"/>
        <w:gridCol w:w="1326"/>
      </w:tblGrid>
      <w:tr w:rsidR="00D929EA" w14:paraId="200ABED9" w14:textId="77777777" w:rsidTr="00D929EA">
        <w:trPr>
          <w:cantSplit/>
        </w:trPr>
        <w:tc>
          <w:tcPr>
            <w:tcW w:w="1691" w:type="dxa"/>
            <w:tcBorders>
              <w:top w:val="single" w:sz="4" w:space="0" w:color="auto"/>
              <w:left w:val="single" w:sz="4" w:space="0" w:color="auto"/>
              <w:bottom w:val="single" w:sz="4" w:space="0" w:color="auto"/>
              <w:right w:val="single" w:sz="4" w:space="0" w:color="auto"/>
            </w:tcBorders>
            <w:hideMark/>
          </w:tcPr>
          <w:p w14:paraId="1A59F06B" w14:textId="77777777" w:rsidR="00D929EA" w:rsidRDefault="00D929EA" w:rsidP="00D929EA">
            <w:pPr>
              <w:jc w:val="center"/>
              <w:rPr>
                <w:b/>
                <w:sz w:val="22"/>
                <w:szCs w:val="22"/>
              </w:rPr>
            </w:pPr>
            <w:r>
              <w:rPr>
                <w:b/>
                <w:sz w:val="22"/>
                <w:szCs w:val="22"/>
              </w:rPr>
              <w:t>Sensor Variable</w:t>
            </w:r>
          </w:p>
        </w:tc>
        <w:tc>
          <w:tcPr>
            <w:tcW w:w="1698" w:type="dxa"/>
            <w:tcBorders>
              <w:top w:val="single" w:sz="4" w:space="0" w:color="auto"/>
              <w:left w:val="single" w:sz="4" w:space="0" w:color="auto"/>
              <w:bottom w:val="single" w:sz="4" w:space="0" w:color="auto"/>
              <w:right w:val="single" w:sz="4" w:space="0" w:color="auto"/>
            </w:tcBorders>
            <w:hideMark/>
          </w:tcPr>
          <w:p w14:paraId="0768FC03" w14:textId="77777777" w:rsidR="00D929EA" w:rsidRDefault="00D929EA" w:rsidP="00D929EA">
            <w:pPr>
              <w:jc w:val="center"/>
              <w:rPr>
                <w:b/>
                <w:sz w:val="22"/>
                <w:szCs w:val="22"/>
              </w:rPr>
            </w:pPr>
            <w:r>
              <w:rPr>
                <w:b/>
                <w:sz w:val="22"/>
                <w:szCs w:val="22"/>
              </w:rPr>
              <w:t>Model Parameter</w:t>
            </w:r>
          </w:p>
        </w:tc>
        <w:tc>
          <w:tcPr>
            <w:tcW w:w="1272" w:type="dxa"/>
            <w:tcBorders>
              <w:top w:val="single" w:sz="4" w:space="0" w:color="auto"/>
              <w:left w:val="single" w:sz="4" w:space="0" w:color="auto"/>
              <w:bottom w:val="single" w:sz="4" w:space="0" w:color="auto"/>
              <w:right w:val="single" w:sz="4" w:space="0" w:color="auto"/>
            </w:tcBorders>
            <w:hideMark/>
          </w:tcPr>
          <w:p w14:paraId="6198A8F9" w14:textId="77777777" w:rsidR="00D929EA" w:rsidRDefault="00D929EA" w:rsidP="00D929EA">
            <w:pPr>
              <w:jc w:val="center"/>
              <w:rPr>
                <w:b/>
                <w:sz w:val="22"/>
                <w:szCs w:val="22"/>
              </w:rPr>
            </w:pPr>
            <w:r>
              <w:rPr>
                <w:b/>
                <w:sz w:val="22"/>
                <w:szCs w:val="22"/>
              </w:rPr>
              <w:t>Estimate</w:t>
            </w:r>
          </w:p>
        </w:tc>
        <w:tc>
          <w:tcPr>
            <w:tcW w:w="2174" w:type="dxa"/>
            <w:tcBorders>
              <w:top w:val="single" w:sz="4" w:space="0" w:color="auto"/>
              <w:left w:val="single" w:sz="4" w:space="0" w:color="auto"/>
              <w:bottom w:val="single" w:sz="4" w:space="0" w:color="auto"/>
              <w:right w:val="single" w:sz="4" w:space="0" w:color="auto"/>
            </w:tcBorders>
            <w:hideMark/>
          </w:tcPr>
          <w:p w14:paraId="389746E7" w14:textId="77777777" w:rsidR="00D929EA" w:rsidRDefault="00D929EA" w:rsidP="00D929EA">
            <w:pPr>
              <w:jc w:val="center"/>
              <w:rPr>
                <w:b/>
                <w:sz w:val="22"/>
                <w:szCs w:val="22"/>
              </w:rPr>
            </w:pPr>
            <w:r>
              <w:rPr>
                <w:b/>
                <w:sz w:val="22"/>
                <w:szCs w:val="22"/>
              </w:rPr>
              <w:t>95% Confidence Interval</w:t>
            </w:r>
          </w:p>
        </w:tc>
        <w:tc>
          <w:tcPr>
            <w:tcW w:w="1189" w:type="dxa"/>
            <w:tcBorders>
              <w:top w:val="single" w:sz="4" w:space="0" w:color="auto"/>
              <w:left w:val="single" w:sz="4" w:space="0" w:color="auto"/>
              <w:bottom w:val="single" w:sz="4" w:space="0" w:color="auto"/>
              <w:right w:val="single" w:sz="4" w:space="0" w:color="auto"/>
            </w:tcBorders>
            <w:hideMark/>
          </w:tcPr>
          <w:p w14:paraId="1E87DBB8" w14:textId="77777777" w:rsidR="00D929EA" w:rsidRDefault="00D929EA" w:rsidP="00D929EA">
            <w:pPr>
              <w:jc w:val="center"/>
              <w:rPr>
                <w:b/>
                <w:sz w:val="22"/>
                <w:szCs w:val="22"/>
              </w:rPr>
            </w:pPr>
            <w:r>
              <w:rPr>
                <w:b/>
                <w:sz w:val="22"/>
                <w:szCs w:val="22"/>
              </w:rPr>
              <w:t>T-Value</w:t>
            </w:r>
          </w:p>
        </w:tc>
        <w:tc>
          <w:tcPr>
            <w:tcW w:w="1326" w:type="dxa"/>
            <w:tcBorders>
              <w:top w:val="single" w:sz="4" w:space="0" w:color="auto"/>
              <w:left w:val="single" w:sz="4" w:space="0" w:color="auto"/>
              <w:bottom w:val="single" w:sz="4" w:space="0" w:color="auto"/>
              <w:right w:val="single" w:sz="4" w:space="0" w:color="auto"/>
            </w:tcBorders>
            <w:hideMark/>
          </w:tcPr>
          <w:p w14:paraId="5D04E67A" w14:textId="77777777" w:rsidR="00D929EA" w:rsidRDefault="00D929EA" w:rsidP="00D929EA">
            <w:pPr>
              <w:jc w:val="center"/>
              <w:rPr>
                <w:b/>
                <w:sz w:val="22"/>
                <w:szCs w:val="22"/>
              </w:rPr>
            </w:pPr>
            <w:r>
              <w:rPr>
                <w:b/>
                <w:sz w:val="22"/>
                <w:szCs w:val="22"/>
              </w:rPr>
              <w:t>FDR Adj. P-Value</w:t>
            </w:r>
          </w:p>
        </w:tc>
      </w:tr>
      <w:tr w:rsidR="00D929EA" w14:paraId="52F416BD" w14:textId="77777777" w:rsidTr="00D929EA">
        <w:trPr>
          <w:cantSplit/>
        </w:trPr>
        <w:tc>
          <w:tcPr>
            <w:tcW w:w="1691" w:type="dxa"/>
            <w:vMerge w:val="restart"/>
            <w:tcBorders>
              <w:top w:val="single" w:sz="4" w:space="0" w:color="auto"/>
              <w:left w:val="single" w:sz="4" w:space="0" w:color="auto"/>
              <w:bottom w:val="single" w:sz="4" w:space="0" w:color="auto"/>
              <w:right w:val="single" w:sz="4" w:space="0" w:color="auto"/>
            </w:tcBorders>
            <w:vAlign w:val="center"/>
            <w:hideMark/>
          </w:tcPr>
          <w:p w14:paraId="57484D38" w14:textId="0F02E2FB" w:rsidR="00D929EA" w:rsidRDefault="00D929EA" w:rsidP="00D929EA">
            <w:pPr>
              <w:jc w:val="center"/>
              <w:rPr>
                <w:sz w:val="22"/>
                <w:szCs w:val="22"/>
              </w:rPr>
            </w:pPr>
            <w:r>
              <w:rPr>
                <w:sz w:val="22"/>
                <w:szCs w:val="22"/>
              </w:rPr>
              <w:t>Non-Preferred Standard Deviation Frequency</w:t>
            </w:r>
          </w:p>
        </w:tc>
        <w:tc>
          <w:tcPr>
            <w:tcW w:w="1698" w:type="dxa"/>
            <w:tcBorders>
              <w:top w:val="single" w:sz="4" w:space="0" w:color="auto"/>
              <w:left w:val="single" w:sz="4" w:space="0" w:color="auto"/>
              <w:bottom w:val="single" w:sz="4" w:space="0" w:color="auto"/>
              <w:right w:val="single" w:sz="4" w:space="0" w:color="auto"/>
            </w:tcBorders>
            <w:hideMark/>
          </w:tcPr>
          <w:p w14:paraId="0BC734A4" w14:textId="77777777" w:rsidR="00D929EA" w:rsidRDefault="00D929EA" w:rsidP="00D929EA">
            <w:pPr>
              <w:jc w:val="center"/>
              <w:rPr>
                <w:sz w:val="22"/>
                <w:szCs w:val="22"/>
              </w:rPr>
            </w:pPr>
            <w:r>
              <w:rPr>
                <w:sz w:val="22"/>
                <w:szCs w:val="22"/>
              </w:rPr>
              <w:t>Intercept</w:t>
            </w:r>
          </w:p>
        </w:tc>
        <w:tc>
          <w:tcPr>
            <w:tcW w:w="1272" w:type="dxa"/>
            <w:tcBorders>
              <w:top w:val="single" w:sz="4" w:space="0" w:color="auto"/>
              <w:left w:val="single" w:sz="4" w:space="0" w:color="auto"/>
              <w:bottom w:val="single" w:sz="4" w:space="0" w:color="auto"/>
              <w:right w:val="single" w:sz="4" w:space="0" w:color="auto"/>
            </w:tcBorders>
            <w:hideMark/>
          </w:tcPr>
          <w:p w14:paraId="743B1C24" w14:textId="77777777" w:rsidR="00D929EA" w:rsidRDefault="00D929EA" w:rsidP="00D929EA">
            <w:pPr>
              <w:jc w:val="center"/>
              <w:rPr>
                <w:sz w:val="22"/>
                <w:szCs w:val="22"/>
              </w:rPr>
            </w:pPr>
            <w:r>
              <w:rPr>
                <w:sz w:val="22"/>
                <w:szCs w:val="22"/>
              </w:rPr>
              <w:t>0.01</w:t>
            </w:r>
          </w:p>
        </w:tc>
        <w:tc>
          <w:tcPr>
            <w:tcW w:w="2174" w:type="dxa"/>
            <w:tcBorders>
              <w:top w:val="single" w:sz="4" w:space="0" w:color="auto"/>
              <w:left w:val="single" w:sz="4" w:space="0" w:color="auto"/>
              <w:bottom w:val="single" w:sz="4" w:space="0" w:color="auto"/>
              <w:right w:val="single" w:sz="4" w:space="0" w:color="auto"/>
            </w:tcBorders>
            <w:hideMark/>
          </w:tcPr>
          <w:p w14:paraId="1AB3837F" w14:textId="77777777" w:rsidR="00D929EA" w:rsidRDefault="00D929EA" w:rsidP="00D929EA">
            <w:pPr>
              <w:jc w:val="center"/>
              <w:rPr>
                <w:rFonts w:eastAsiaTheme="minorHAnsi"/>
                <w:sz w:val="20"/>
                <w:szCs w:val="20"/>
              </w:rPr>
            </w:pPr>
            <w:r>
              <w:rPr>
                <w:rFonts w:eastAsiaTheme="minorHAnsi"/>
                <w:sz w:val="20"/>
                <w:szCs w:val="20"/>
              </w:rPr>
              <w:t>0.001 – 0.01</w:t>
            </w:r>
          </w:p>
        </w:tc>
        <w:tc>
          <w:tcPr>
            <w:tcW w:w="1189" w:type="dxa"/>
            <w:tcBorders>
              <w:top w:val="single" w:sz="4" w:space="0" w:color="auto"/>
              <w:left w:val="single" w:sz="4" w:space="0" w:color="auto"/>
              <w:bottom w:val="single" w:sz="4" w:space="0" w:color="auto"/>
              <w:right w:val="single" w:sz="4" w:space="0" w:color="auto"/>
            </w:tcBorders>
            <w:hideMark/>
          </w:tcPr>
          <w:p w14:paraId="73C860B2" w14:textId="77777777" w:rsidR="00D929EA" w:rsidRDefault="00D929EA" w:rsidP="00D929EA">
            <w:pPr>
              <w:jc w:val="center"/>
              <w:rPr>
                <w:rFonts w:eastAsiaTheme="minorHAnsi"/>
                <w:sz w:val="20"/>
                <w:szCs w:val="20"/>
              </w:rPr>
            </w:pPr>
            <w:r>
              <w:rPr>
                <w:rFonts w:eastAsiaTheme="minorHAnsi"/>
                <w:sz w:val="20"/>
                <w:szCs w:val="20"/>
              </w:rPr>
              <w:t>2.30</w:t>
            </w:r>
          </w:p>
        </w:tc>
        <w:tc>
          <w:tcPr>
            <w:tcW w:w="1326" w:type="dxa"/>
            <w:tcBorders>
              <w:top w:val="single" w:sz="4" w:space="0" w:color="auto"/>
              <w:left w:val="single" w:sz="4" w:space="0" w:color="auto"/>
              <w:bottom w:val="single" w:sz="4" w:space="0" w:color="auto"/>
              <w:right w:val="single" w:sz="4" w:space="0" w:color="auto"/>
            </w:tcBorders>
            <w:hideMark/>
          </w:tcPr>
          <w:p w14:paraId="69328A64" w14:textId="77777777" w:rsidR="00D929EA" w:rsidRDefault="00D929EA" w:rsidP="00D929EA">
            <w:pPr>
              <w:jc w:val="center"/>
              <w:rPr>
                <w:rFonts w:eastAsiaTheme="minorHAnsi"/>
                <w:sz w:val="20"/>
                <w:szCs w:val="20"/>
              </w:rPr>
            </w:pPr>
            <w:r>
              <w:rPr>
                <w:rFonts w:eastAsiaTheme="minorHAnsi"/>
                <w:sz w:val="20"/>
                <w:szCs w:val="20"/>
              </w:rPr>
              <w:t>0.11</w:t>
            </w:r>
          </w:p>
        </w:tc>
      </w:tr>
      <w:tr w:rsidR="00D929EA" w14:paraId="11A53DEE" w14:textId="77777777" w:rsidTr="00D929E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192686" w14:textId="77777777" w:rsidR="00D929EA" w:rsidRDefault="00D929EA" w:rsidP="00D929E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4E7E906" w14:textId="77777777" w:rsidR="00D929EA" w:rsidRDefault="00D929EA" w:rsidP="00D929EA">
            <w:pPr>
              <w:jc w:val="center"/>
              <w:rPr>
                <w:sz w:val="22"/>
                <w:szCs w:val="22"/>
              </w:rPr>
            </w:pPr>
            <w:r>
              <w:rPr>
                <w:sz w:val="22"/>
                <w:szCs w:val="22"/>
              </w:rPr>
              <w:t>Day</w:t>
            </w:r>
          </w:p>
        </w:tc>
        <w:tc>
          <w:tcPr>
            <w:tcW w:w="1272" w:type="dxa"/>
            <w:tcBorders>
              <w:top w:val="single" w:sz="4" w:space="0" w:color="auto"/>
              <w:left w:val="single" w:sz="4" w:space="0" w:color="auto"/>
              <w:bottom w:val="single" w:sz="4" w:space="0" w:color="auto"/>
              <w:right w:val="single" w:sz="4" w:space="0" w:color="auto"/>
            </w:tcBorders>
            <w:hideMark/>
          </w:tcPr>
          <w:p w14:paraId="5FE37F3E" w14:textId="77777777" w:rsidR="00D929EA" w:rsidRDefault="00D929EA" w:rsidP="00D929EA">
            <w:pPr>
              <w:jc w:val="center"/>
              <w:rPr>
                <w:sz w:val="22"/>
                <w:szCs w:val="22"/>
              </w:rPr>
            </w:pPr>
            <w:r>
              <w:rPr>
                <w:sz w:val="22"/>
                <w:szCs w:val="22"/>
              </w:rPr>
              <w:t>0.002</w:t>
            </w:r>
          </w:p>
        </w:tc>
        <w:tc>
          <w:tcPr>
            <w:tcW w:w="2174" w:type="dxa"/>
            <w:tcBorders>
              <w:top w:val="single" w:sz="4" w:space="0" w:color="auto"/>
              <w:left w:val="single" w:sz="4" w:space="0" w:color="auto"/>
              <w:bottom w:val="single" w:sz="4" w:space="0" w:color="auto"/>
              <w:right w:val="single" w:sz="4" w:space="0" w:color="auto"/>
            </w:tcBorders>
            <w:hideMark/>
          </w:tcPr>
          <w:p w14:paraId="3595553A" w14:textId="77777777" w:rsidR="00D929EA" w:rsidRDefault="00D929EA" w:rsidP="00D929EA">
            <w:pPr>
              <w:jc w:val="center"/>
              <w:rPr>
                <w:rFonts w:eastAsiaTheme="minorHAnsi"/>
                <w:sz w:val="20"/>
                <w:szCs w:val="20"/>
              </w:rPr>
            </w:pPr>
            <w:r>
              <w:rPr>
                <w:rFonts w:eastAsiaTheme="minorHAnsi"/>
                <w:sz w:val="20"/>
                <w:szCs w:val="20"/>
              </w:rPr>
              <w:t>-0.01 – 0.01</w:t>
            </w:r>
          </w:p>
        </w:tc>
        <w:tc>
          <w:tcPr>
            <w:tcW w:w="1189" w:type="dxa"/>
            <w:tcBorders>
              <w:top w:val="single" w:sz="4" w:space="0" w:color="auto"/>
              <w:left w:val="single" w:sz="4" w:space="0" w:color="auto"/>
              <w:bottom w:val="single" w:sz="4" w:space="0" w:color="auto"/>
              <w:right w:val="single" w:sz="4" w:space="0" w:color="auto"/>
            </w:tcBorders>
            <w:hideMark/>
          </w:tcPr>
          <w:p w14:paraId="3CF35488" w14:textId="77777777" w:rsidR="00D929EA" w:rsidRDefault="00D929EA" w:rsidP="00D929EA">
            <w:pPr>
              <w:jc w:val="center"/>
              <w:rPr>
                <w:rFonts w:eastAsiaTheme="minorHAnsi"/>
                <w:sz w:val="20"/>
                <w:szCs w:val="20"/>
              </w:rPr>
            </w:pPr>
            <w:r>
              <w:rPr>
                <w:rFonts w:eastAsiaTheme="minorHAnsi"/>
                <w:sz w:val="20"/>
                <w:szCs w:val="20"/>
              </w:rPr>
              <w:t>0.50</w:t>
            </w:r>
          </w:p>
        </w:tc>
        <w:tc>
          <w:tcPr>
            <w:tcW w:w="1326" w:type="dxa"/>
            <w:tcBorders>
              <w:top w:val="single" w:sz="4" w:space="0" w:color="auto"/>
              <w:left w:val="single" w:sz="4" w:space="0" w:color="auto"/>
              <w:bottom w:val="single" w:sz="4" w:space="0" w:color="auto"/>
              <w:right w:val="single" w:sz="4" w:space="0" w:color="auto"/>
            </w:tcBorders>
            <w:hideMark/>
          </w:tcPr>
          <w:p w14:paraId="5DFEC3AA" w14:textId="77777777" w:rsidR="00D929EA" w:rsidRDefault="00D929EA" w:rsidP="00D929EA">
            <w:pPr>
              <w:jc w:val="center"/>
              <w:rPr>
                <w:rFonts w:eastAsiaTheme="minorHAnsi"/>
                <w:sz w:val="20"/>
                <w:szCs w:val="20"/>
              </w:rPr>
            </w:pPr>
            <w:r>
              <w:rPr>
                <w:rFonts w:eastAsiaTheme="minorHAnsi"/>
                <w:sz w:val="20"/>
                <w:szCs w:val="20"/>
              </w:rPr>
              <w:t>0.78</w:t>
            </w:r>
          </w:p>
        </w:tc>
      </w:tr>
      <w:tr w:rsidR="00D929EA" w14:paraId="37EE291E" w14:textId="77777777" w:rsidTr="00D929E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459FE4" w14:textId="77777777" w:rsidR="00D929EA" w:rsidRDefault="00D929EA" w:rsidP="00D929E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0913ABCC" w14:textId="77777777" w:rsidR="00D929EA" w:rsidRDefault="00D929EA" w:rsidP="00D929EA">
            <w:pPr>
              <w:jc w:val="center"/>
              <w:rPr>
                <w:sz w:val="22"/>
                <w:szCs w:val="22"/>
              </w:rPr>
            </w:pPr>
            <w:r>
              <w:rPr>
                <w:sz w:val="22"/>
                <w:szCs w:val="22"/>
              </w:rPr>
              <w:t>Cohort</w:t>
            </w:r>
          </w:p>
        </w:tc>
        <w:tc>
          <w:tcPr>
            <w:tcW w:w="1272" w:type="dxa"/>
            <w:tcBorders>
              <w:top w:val="single" w:sz="4" w:space="0" w:color="auto"/>
              <w:left w:val="single" w:sz="4" w:space="0" w:color="auto"/>
              <w:bottom w:val="single" w:sz="4" w:space="0" w:color="auto"/>
              <w:right w:val="single" w:sz="4" w:space="0" w:color="auto"/>
            </w:tcBorders>
            <w:hideMark/>
          </w:tcPr>
          <w:p w14:paraId="52B26CE7" w14:textId="77777777" w:rsidR="00D929EA" w:rsidRDefault="00D929EA" w:rsidP="00D929EA">
            <w:pPr>
              <w:jc w:val="center"/>
              <w:rPr>
                <w:sz w:val="22"/>
                <w:szCs w:val="22"/>
              </w:rPr>
            </w:pPr>
            <w:r>
              <w:rPr>
                <w:sz w:val="22"/>
                <w:szCs w:val="22"/>
              </w:rPr>
              <w:t>-0.004</w:t>
            </w:r>
          </w:p>
        </w:tc>
        <w:tc>
          <w:tcPr>
            <w:tcW w:w="2174" w:type="dxa"/>
            <w:tcBorders>
              <w:top w:val="single" w:sz="4" w:space="0" w:color="auto"/>
              <w:left w:val="single" w:sz="4" w:space="0" w:color="auto"/>
              <w:bottom w:val="single" w:sz="4" w:space="0" w:color="auto"/>
              <w:right w:val="single" w:sz="4" w:space="0" w:color="auto"/>
            </w:tcBorders>
            <w:hideMark/>
          </w:tcPr>
          <w:p w14:paraId="2208B1D0" w14:textId="77777777" w:rsidR="00D929EA" w:rsidRDefault="00D929EA" w:rsidP="00D929EA">
            <w:pPr>
              <w:jc w:val="center"/>
              <w:rPr>
                <w:rFonts w:eastAsiaTheme="minorHAnsi"/>
                <w:sz w:val="20"/>
                <w:szCs w:val="20"/>
              </w:rPr>
            </w:pPr>
            <w:r>
              <w:rPr>
                <w:rFonts w:eastAsiaTheme="minorHAnsi"/>
                <w:sz w:val="20"/>
                <w:szCs w:val="20"/>
              </w:rPr>
              <w:t>-0.02 – 0.01</w:t>
            </w:r>
          </w:p>
        </w:tc>
        <w:tc>
          <w:tcPr>
            <w:tcW w:w="1189" w:type="dxa"/>
            <w:tcBorders>
              <w:top w:val="single" w:sz="4" w:space="0" w:color="auto"/>
              <w:left w:val="single" w:sz="4" w:space="0" w:color="auto"/>
              <w:bottom w:val="single" w:sz="4" w:space="0" w:color="auto"/>
              <w:right w:val="single" w:sz="4" w:space="0" w:color="auto"/>
            </w:tcBorders>
            <w:hideMark/>
          </w:tcPr>
          <w:p w14:paraId="429A2E83" w14:textId="77777777" w:rsidR="00D929EA" w:rsidRDefault="00D929EA" w:rsidP="00D929EA">
            <w:pPr>
              <w:jc w:val="center"/>
              <w:rPr>
                <w:rFonts w:eastAsiaTheme="minorHAnsi"/>
                <w:sz w:val="20"/>
                <w:szCs w:val="20"/>
              </w:rPr>
            </w:pPr>
            <w:r>
              <w:rPr>
                <w:rFonts w:eastAsiaTheme="minorHAnsi"/>
                <w:sz w:val="20"/>
                <w:szCs w:val="20"/>
              </w:rPr>
              <w:t>-0.67</w:t>
            </w:r>
          </w:p>
        </w:tc>
        <w:tc>
          <w:tcPr>
            <w:tcW w:w="1326" w:type="dxa"/>
            <w:tcBorders>
              <w:top w:val="single" w:sz="4" w:space="0" w:color="auto"/>
              <w:left w:val="single" w:sz="4" w:space="0" w:color="auto"/>
              <w:bottom w:val="single" w:sz="4" w:space="0" w:color="auto"/>
              <w:right w:val="single" w:sz="4" w:space="0" w:color="auto"/>
            </w:tcBorders>
            <w:hideMark/>
          </w:tcPr>
          <w:p w14:paraId="2FF7290A" w14:textId="77777777" w:rsidR="00D929EA" w:rsidRDefault="00D929EA" w:rsidP="00D929EA">
            <w:pPr>
              <w:jc w:val="center"/>
              <w:rPr>
                <w:rFonts w:eastAsiaTheme="minorHAnsi"/>
                <w:sz w:val="20"/>
                <w:szCs w:val="20"/>
              </w:rPr>
            </w:pPr>
            <w:r>
              <w:rPr>
                <w:rFonts w:eastAsiaTheme="minorHAnsi"/>
                <w:sz w:val="20"/>
                <w:szCs w:val="20"/>
              </w:rPr>
              <w:t>0.74</w:t>
            </w:r>
          </w:p>
        </w:tc>
      </w:tr>
      <w:tr w:rsidR="00D929EA" w14:paraId="02CF2140" w14:textId="77777777" w:rsidTr="00D929EA">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AC3E7D" w14:textId="77777777" w:rsidR="00D929EA" w:rsidRDefault="00D929EA" w:rsidP="00D929EA">
            <w:pPr>
              <w:rPr>
                <w:sz w:val="22"/>
                <w:szCs w:val="22"/>
              </w:rPr>
            </w:pPr>
          </w:p>
        </w:tc>
        <w:tc>
          <w:tcPr>
            <w:tcW w:w="1698" w:type="dxa"/>
            <w:tcBorders>
              <w:top w:val="single" w:sz="4" w:space="0" w:color="auto"/>
              <w:left w:val="single" w:sz="4" w:space="0" w:color="auto"/>
              <w:bottom w:val="single" w:sz="4" w:space="0" w:color="auto"/>
              <w:right w:val="single" w:sz="4" w:space="0" w:color="auto"/>
            </w:tcBorders>
            <w:hideMark/>
          </w:tcPr>
          <w:p w14:paraId="58E60C0A" w14:textId="77777777" w:rsidR="00D929EA" w:rsidRDefault="00D929EA" w:rsidP="00D929EA">
            <w:pPr>
              <w:jc w:val="center"/>
              <w:rPr>
                <w:sz w:val="22"/>
                <w:szCs w:val="22"/>
              </w:rPr>
            </w:pPr>
            <w:r>
              <w:rPr>
                <w:sz w:val="22"/>
                <w:szCs w:val="22"/>
              </w:rPr>
              <w:t>Day x Cohort</w:t>
            </w:r>
          </w:p>
        </w:tc>
        <w:tc>
          <w:tcPr>
            <w:tcW w:w="1272" w:type="dxa"/>
            <w:tcBorders>
              <w:top w:val="single" w:sz="4" w:space="0" w:color="auto"/>
              <w:left w:val="single" w:sz="4" w:space="0" w:color="auto"/>
              <w:bottom w:val="single" w:sz="4" w:space="0" w:color="auto"/>
              <w:right w:val="single" w:sz="4" w:space="0" w:color="auto"/>
            </w:tcBorders>
            <w:hideMark/>
          </w:tcPr>
          <w:p w14:paraId="0C68B22E" w14:textId="77777777" w:rsidR="00D929EA" w:rsidRDefault="00D929EA" w:rsidP="00D929EA">
            <w:pPr>
              <w:jc w:val="center"/>
              <w:rPr>
                <w:sz w:val="22"/>
                <w:szCs w:val="22"/>
              </w:rPr>
            </w:pPr>
            <w:r>
              <w:rPr>
                <w:sz w:val="22"/>
                <w:szCs w:val="22"/>
              </w:rPr>
              <w:t>-0.02</w:t>
            </w:r>
          </w:p>
        </w:tc>
        <w:tc>
          <w:tcPr>
            <w:tcW w:w="2174" w:type="dxa"/>
            <w:tcBorders>
              <w:top w:val="single" w:sz="4" w:space="0" w:color="auto"/>
              <w:left w:val="single" w:sz="4" w:space="0" w:color="auto"/>
              <w:bottom w:val="single" w:sz="4" w:space="0" w:color="auto"/>
              <w:right w:val="single" w:sz="4" w:space="0" w:color="auto"/>
            </w:tcBorders>
            <w:hideMark/>
          </w:tcPr>
          <w:p w14:paraId="27883A52" w14:textId="77777777" w:rsidR="00D929EA" w:rsidRDefault="00D929EA" w:rsidP="00D929EA">
            <w:pPr>
              <w:jc w:val="center"/>
              <w:rPr>
                <w:rFonts w:eastAsiaTheme="minorHAnsi"/>
                <w:sz w:val="20"/>
                <w:szCs w:val="20"/>
              </w:rPr>
            </w:pPr>
            <w:r>
              <w:rPr>
                <w:rFonts w:eastAsiaTheme="minorHAnsi"/>
                <w:sz w:val="20"/>
                <w:szCs w:val="20"/>
              </w:rPr>
              <w:t>-0.04 – 0.003</w:t>
            </w:r>
          </w:p>
        </w:tc>
        <w:tc>
          <w:tcPr>
            <w:tcW w:w="1189" w:type="dxa"/>
            <w:tcBorders>
              <w:top w:val="single" w:sz="4" w:space="0" w:color="auto"/>
              <w:left w:val="single" w:sz="4" w:space="0" w:color="auto"/>
              <w:bottom w:val="single" w:sz="4" w:space="0" w:color="auto"/>
              <w:right w:val="single" w:sz="4" w:space="0" w:color="auto"/>
            </w:tcBorders>
            <w:hideMark/>
          </w:tcPr>
          <w:p w14:paraId="30322AB1" w14:textId="77777777" w:rsidR="00D929EA" w:rsidRDefault="00D929EA" w:rsidP="00D929EA">
            <w:pPr>
              <w:jc w:val="center"/>
              <w:rPr>
                <w:rFonts w:eastAsiaTheme="minorHAnsi"/>
                <w:sz w:val="20"/>
                <w:szCs w:val="20"/>
              </w:rPr>
            </w:pPr>
            <w:r>
              <w:rPr>
                <w:rFonts w:eastAsiaTheme="minorHAnsi"/>
                <w:sz w:val="20"/>
                <w:szCs w:val="20"/>
              </w:rPr>
              <w:t>-1.76</w:t>
            </w:r>
          </w:p>
        </w:tc>
        <w:tc>
          <w:tcPr>
            <w:tcW w:w="1326" w:type="dxa"/>
            <w:tcBorders>
              <w:top w:val="single" w:sz="4" w:space="0" w:color="auto"/>
              <w:left w:val="single" w:sz="4" w:space="0" w:color="auto"/>
              <w:bottom w:val="single" w:sz="4" w:space="0" w:color="auto"/>
              <w:right w:val="single" w:sz="4" w:space="0" w:color="auto"/>
            </w:tcBorders>
            <w:hideMark/>
          </w:tcPr>
          <w:p w14:paraId="0F9C860C" w14:textId="77777777" w:rsidR="00D929EA" w:rsidRDefault="00D929EA" w:rsidP="00D929EA">
            <w:pPr>
              <w:jc w:val="center"/>
              <w:rPr>
                <w:rFonts w:eastAsiaTheme="minorHAnsi"/>
                <w:sz w:val="20"/>
                <w:szCs w:val="20"/>
              </w:rPr>
            </w:pPr>
            <w:r>
              <w:rPr>
                <w:rFonts w:eastAsiaTheme="minorHAnsi"/>
                <w:sz w:val="20"/>
                <w:szCs w:val="20"/>
              </w:rPr>
              <w:t>0.32</w:t>
            </w:r>
          </w:p>
        </w:tc>
      </w:tr>
    </w:tbl>
    <w:p w14:paraId="4046C1ED" w14:textId="76063AE8" w:rsidR="002D43A8" w:rsidRPr="002D43A8" w:rsidRDefault="002D43A8" w:rsidP="002D43A8"/>
    <w:p w14:paraId="758A6FB2" w14:textId="77777777" w:rsidR="002D43A8" w:rsidRPr="002D43A8" w:rsidRDefault="002D43A8" w:rsidP="002D43A8"/>
    <w:p w14:paraId="5AEBEE42" w14:textId="77777777" w:rsidR="002D43A8" w:rsidRDefault="002D43A8" w:rsidP="002D43A8"/>
    <w:p w14:paraId="282037B7" w14:textId="77777777" w:rsidR="006208C5" w:rsidRDefault="002D43A8" w:rsidP="002D43A8">
      <w:pPr>
        <w:tabs>
          <w:tab w:val="left" w:pos="4720"/>
        </w:tabs>
      </w:pPr>
      <w:r>
        <w:tab/>
      </w:r>
    </w:p>
    <w:p w14:paraId="770623DF" w14:textId="77777777" w:rsidR="00EE4A8F" w:rsidRDefault="00EE4A8F" w:rsidP="002D43A8">
      <w:pPr>
        <w:tabs>
          <w:tab w:val="left" w:pos="4720"/>
        </w:tabs>
      </w:pPr>
    </w:p>
    <w:p w14:paraId="6B947F0F" w14:textId="63E61BE4" w:rsidR="002D43A8" w:rsidRPr="00EE4A8F" w:rsidRDefault="002D43A8" w:rsidP="005155EE"/>
    <w:sectPr w:rsidR="002D43A8" w:rsidRPr="00EE4A8F" w:rsidSect="00724EC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70BD33" w14:textId="77777777" w:rsidR="000D3605" w:rsidRDefault="000D3605" w:rsidP="00002F0A">
      <w:pPr>
        <w:spacing w:after="0" w:line="240" w:lineRule="auto"/>
      </w:pPr>
      <w:r>
        <w:separator/>
      </w:r>
    </w:p>
  </w:endnote>
  <w:endnote w:type="continuationSeparator" w:id="0">
    <w:p w14:paraId="07FFC847" w14:textId="77777777" w:rsidR="000D3605" w:rsidRDefault="000D3605" w:rsidP="00002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EBFB03" w14:textId="77777777" w:rsidR="000D3605" w:rsidRDefault="000D3605" w:rsidP="00002F0A">
      <w:pPr>
        <w:spacing w:after="0" w:line="240" w:lineRule="auto"/>
      </w:pPr>
      <w:r>
        <w:separator/>
      </w:r>
    </w:p>
  </w:footnote>
  <w:footnote w:type="continuationSeparator" w:id="0">
    <w:p w14:paraId="4B04CEC5" w14:textId="77777777" w:rsidR="000D3605" w:rsidRDefault="000D3605" w:rsidP="00002F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2F4"/>
    <w:rsid w:val="00002F0A"/>
    <w:rsid w:val="00014ED4"/>
    <w:rsid w:val="00035B4D"/>
    <w:rsid w:val="00036BCC"/>
    <w:rsid w:val="000449DC"/>
    <w:rsid w:val="00055334"/>
    <w:rsid w:val="0006741B"/>
    <w:rsid w:val="0007131B"/>
    <w:rsid w:val="0007148E"/>
    <w:rsid w:val="00072358"/>
    <w:rsid w:val="0007701B"/>
    <w:rsid w:val="000A2FEF"/>
    <w:rsid w:val="000C25AF"/>
    <w:rsid w:val="000D0D40"/>
    <w:rsid w:val="000D3605"/>
    <w:rsid w:val="000F569B"/>
    <w:rsid w:val="0010592B"/>
    <w:rsid w:val="00116687"/>
    <w:rsid w:val="001221C3"/>
    <w:rsid w:val="00124607"/>
    <w:rsid w:val="00127952"/>
    <w:rsid w:val="00130CB2"/>
    <w:rsid w:val="00143D0E"/>
    <w:rsid w:val="00144675"/>
    <w:rsid w:val="00151161"/>
    <w:rsid w:val="00151660"/>
    <w:rsid w:val="00152CB2"/>
    <w:rsid w:val="00163B35"/>
    <w:rsid w:val="00166921"/>
    <w:rsid w:val="00171C20"/>
    <w:rsid w:val="00181888"/>
    <w:rsid w:val="0018291E"/>
    <w:rsid w:val="0019000D"/>
    <w:rsid w:val="0019051A"/>
    <w:rsid w:val="001A1CF3"/>
    <w:rsid w:val="001B1D3D"/>
    <w:rsid w:val="001B5A19"/>
    <w:rsid w:val="001D2601"/>
    <w:rsid w:val="001E2837"/>
    <w:rsid w:val="00210F17"/>
    <w:rsid w:val="00226D5F"/>
    <w:rsid w:val="00255984"/>
    <w:rsid w:val="00264BE6"/>
    <w:rsid w:val="00290FDD"/>
    <w:rsid w:val="002C3F9A"/>
    <w:rsid w:val="002D43A8"/>
    <w:rsid w:val="002E55A5"/>
    <w:rsid w:val="002E6C3B"/>
    <w:rsid w:val="002F1C50"/>
    <w:rsid w:val="002F2288"/>
    <w:rsid w:val="002F40C0"/>
    <w:rsid w:val="00335DEC"/>
    <w:rsid w:val="00337256"/>
    <w:rsid w:val="00340FB6"/>
    <w:rsid w:val="00342925"/>
    <w:rsid w:val="00356934"/>
    <w:rsid w:val="0036082D"/>
    <w:rsid w:val="003B6BCC"/>
    <w:rsid w:val="003D654B"/>
    <w:rsid w:val="004051A4"/>
    <w:rsid w:val="004235C6"/>
    <w:rsid w:val="00440DFA"/>
    <w:rsid w:val="00452F25"/>
    <w:rsid w:val="00463EC8"/>
    <w:rsid w:val="00483948"/>
    <w:rsid w:val="004858B0"/>
    <w:rsid w:val="00492837"/>
    <w:rsid w:val="00493B60"/>
    <w:rsid w:val="00495A77"/>
    <w:rsid w:val="004A25E7"/>
    <w:rsid w:val="004A2AF8"/>
    <w:rsid w:val="004E3AA0"/>
    <w:rsid w:val="004E3CA5"/>
    <w:rsid w:val="004F5E93"/>
    <w:rsid w:val="004F7783"/>
    <w:rsid w:val="00500416"/>
    <w:rsid w:val="00510736"/>
    <w:rsid w:val="005155EE"/>
    <w:rsid w:val="00530C08"/>
    <w:rsid w:val="00534FEC"/>
    <w:rsid w:val="0053708E"/>
    <w:rsid w:val="00542F68"/>
    <w:rsid w:val="00552AB5"/>
    <w:rsid w:val="00574F89"/>
    <w:rsid w:val="00580BB6"/>
    <w:rsid w:val="005A24B5"/>
    <w:rsid w:val="005B3B68"/>
    <w:rsid w:val="005B7050"/>
    <w:rsid w:val="005B7AE4"/>
    <w:rsid w:val="005C7B63"/>
    <w:rsid w:val="005D6959"/>
    <w:rsid w:val="005F3E1D"/>
    <w:rsid w:val="00616B61"/>
    <w:rsid w:val="006208C5"/>
    <w:rsid w:val="006221A7"/>
    <w:rsid w:val="00652E05"/>
    <w:rsid w:val="006620A9"/>
    <w:rsid w:val="00666DEB"/>
    <w:rsid w:val="00676AC2"/>
    <w:rsid w:val="006A3FC5"/>
    <w:rsid w:val="006B480D"/>
    <w:rsid w:val="006F1C34"/>
    <w:rsid w:val="006F31AE"/>
    <w:rsid w:val="007029CD"/>
    <w:rsid w:val="007065C8"/>
    <w:rsid w:val="007212CE"/>
    <w:rsid w:val="00721D2C"/>
    <w:rsid w:val="007220BA"/>
    <w:rsid w:val="00722D71"/>
    <w:rsid w:val="00724EC0"/>
    <w:rsid w:val="0072567E"/>
    <w:rsid w:val="00727C68"/>
    <w:rsid w:val="0073465C"/>
    <w:rsid w:val="00756D11"/>
    <w:rsid w:val="00767711"/>
    <w:rsid w:val="00791577"/>
    <w:rsid w:val="007B457C"/>
    <w:rsid w:val="007C3A3F"/>
    <w:rsid w:val="007D5AAC"/>
    <w:rsid w:val="0082244A"/>
    <w:rsid w:val="008316D4"/>
    <w:rsid w:val="00832FA0"/>
    <w:rsid w:val="00835F32"/>
    <w:rsid w:val="00836A95"/>
    <w:rsid w:val="00841C78"/>
    <w:rsid w:val="00850F0D"/>
    <w:rsid w:val="00861FCD"/>
    <w:rsid w:val="00863E7E"/>
    <w:rsid w:val="00885154"/>
    <w:rsid w:val="00893301"/>
    <w:rsid w:val="008D42D3"/>
    <w:rsid w:val="008F1836"/>
    <w:rsid w:val="00905CEA"/>
    <w:rsid w:val="0091640C"/>
    <w:rsid w:val="009414DB"/>
    <w:rsid w:val="00945E2B"/>
    <w:rsid w:val="0095593A"/>
    <w:rsid w:val="00972254"/>
    <w:rsid w:val="0097361B"/>
    <w:rsid w:val="00981951"/>
    <w:rsid w:val="00983B63"/>
    <w:rsid w:val="00986D1B"/>
    <w:rsid w:val="009A55D4"/>
    <w:rsid w:val="009B5A77"/>
    <w:rsid w:val="009B62AA"/>
    <w:rsid w:val="009E2658"/>
    <w:rsid w:val="009E6302"/>
    <w:rsid w:val="009E701E"/>
    <w:rsid w:val="009F2B45"/>
    <w:rsid w:val="00A0432F"/>
    <w:rsid w:val="00A0623C"/>
    <w:rsid w:val="00A105D4"/>
    <w:rsid w:val="00A11568"/>
    <w:rsid w:val="00A11B18"/>
    <w:rsid w:val="00A232F4"/>
    <w:rsid w:val="00A23854"/>
    <w:rsid w:val="00A51D65"/>
    <w:rsid w:val="00A848E2"/>
    <w:rsid w:val="00AA1492"/>
    <w:rsid w:val="00AC6516"/>
    <w:rsid w:val="00AC672E"/>
    <w:rsid w:val="00AF50CB"/>
    <w:rsid w:val="00AF6C58"/>
    <w:rsid w:val="00B043E7"/>
    <w:rsid w:val="00B06962"/>
    <w:rsid w:val="00B11D8C"/>
    <w:rsid w:val="00B143D1"/>
    <w:rsid w:val="00B223D2"/>
    <w:rsid w:val="00B31AEA"/>
    <w:rsid w:val="00B35A19"/>
    <w:rsid w:val="00B466DB"/>
    <w:rsid w:val="00B73C03"/>
    <w:rsid w:val="00B76140"/>
    <w:rsid w:val="00BE12BD"/>
    <w:rsid w:val="00BE14AE"/>
    <w:rsid w:val="00BF0BF5"/>
    <w:rsid w:val="00BF7003"/>
    <w:rsid w:val="00C014F4"/>
    <w:rsid w:val="00C3045E"/>
    <w:rsid w:val="00C40A91"/>
    <w:rsid w:val="00C73918"/>
    <w:rsid w:val="00CA4D70"/>
    <w:rsid w:val="00CB6A7B"/>
    <w:rsid w:val="00CC0C82"/>
    <w:rsid w:val="00CC19E5"/>
    <w:rsid w:val="00CC6EDE"/>
    <w:rsid w:val="00D06E57"/>
    <w:rsid w:val="00D344D5"/>
    <w:rsid w:val="00D4001A"/>
    <w:rsid w:val="00D43216"/>
    <w:rsid w:val="00D62B15"/>
    <w:rsid w:val="00D83E59"/>
    <w:rsid w:val="00D90D88"/>
    <w:rsid w:val="00D929EA"/>
    <w:rsid w:val="00DA2689"/>
    <w:rsid w:val="00DA69C9"/>
    <w:rsid w:val="00DA6A76"/>
    <w:rsid w:val="00DC741E"/>
    <w:rsid w:val="00DC753C"/>
    <w:rsid w:val="00DD1F57"/>
    <w:rsid w:val="00DE6DF2"/>
    <w:rsid w:val="00DF18CC"/>
    <w:rsid w:val="00DF539B"/>
    <w:rsid w:val="00E21DE1"/>
    <w:rsid w:val="00E21ED1"/>
    <w:rsid w:val="00E34963"/>
    <w:rsid w:val="00E55B63"/>
    <w:rsid w:val="00E5700C"/>
    <w:rsid w:val="00E62A6C"/>
    <w:rsid w:val="00E85449"/>
    <w:rsid w:val="00E85A38"/>
    <w:rsid w:val="00EA189C"/>
    <w:rsid w:val="00EA731B"/>
    <w:rsid w:val="00EE4A8F"/>
    <w:rsid w:val="00EE50F9"/>
    <w:rsid w:val="00EF1675"/>
    <w:rsid w:val="00EF28BA"/>
    <w:rsid w:val="00F1221B"/>
    <w:rsid w:val="00F1403D"/>
    <w:rsid w:val="00F23B3B"/>
    <w:rsid w:val="00F4725A"/>
    <w:rsid w:val="00F54BAC"/>
    <w:rsid w:val="00F54FB7"/>
    <w:rsid w:val="00F554F0"/>
    <w:rsid w:val="00F57890"/>
    <w:rsid w:val="00F71721"/>
    <w:rsid w:val="00F72D9B"/>
    <w:rsid w:val="00F853FF"/>
    <w:rsid w:val="00FB15D5"/>
    <w:rsid w:val="00FB15F3"/>
    <w:rsid w:val="00FB5775"/>
    <w:rsid w:val="00FC5C1D"/>
    <w:rsid w:val="00FD1EAC"/>
    <w:rsid w:val="00FE6C0C"/>
    <w:rsid w:val="00FF0C77"/>
    <w:rsid w:val="00FF3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D341F"/>
  <w15:chartTrackingRefBased/>
  <w15:docId w15:val="{72721BAE-105C-49C2-87AC-5A1D50C55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4ED4"/>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14E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4ED4"/>
    <w:rPr>
      <w:rFonts w:ascii="Segoe UI" w:hAnsi="Segoe UI" w:cs="Segoe UI"/>
      <w:sz w:val="18"/>
      <w:szCs w:val="18"/>
    </w:rPr>
  </w:style>
  <w:style w:type="paragraph" w:styleId="Header">
    <w:name w:val="header"/>
    <w:basedOn w:val="Normal"/>
    <w:link w:val="HeaderChar"/>
    <w:uiPriority w:val="99"/>
    <w:unhideWhenUsed/>
    <w:rsid w:val="00002F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2F0A"/>
  </w:style>
  <w:style w:type="paragraph" w:styleId="Footer">
    <w:name w:val="footer"/>
    <w:basedOn w:val="Normal"/>
    <w:link w:val="FooterChar"/>
    <w:uiPriority w:val="99"/>
    <w:unhideWhenUsed/>
    <w:rsid w:val="00002F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2F0A"/>
  </w:style>
  <w:style w:type="character" w:styleId="CommentReference">
    <w:name w:val="annotation reference"/>
    <w:basedOn w:val="DefaultParagraphFont"/>
    <w:uiPriority w:val="99"/>
    <w:semiHidden/>
    <w:unhideWhenUsed/>
    <w:rsid w:val="009A55D4"/>
    <w:rPr>
      <w:sz w:val="16"/>
      <w:szCs w:val="16"/>
    </w:rPr>
  </w:style>
  <w:style w:type="paragraph" w:styleId="CommentText">
    <w:name w:val="annotation text"/>
    <w:basedOn w:val="Normal"/>
    <w:link w:val="CommentTextChar"/>
    <w:uiPriority w:val="99"/>
    <w:semiHidden/>
    <w:unhideWhenUsed/>
    <w:rsid w:val="009A55D4"/>
    <w:pPr>
      <w:spacing w:line="240" w:lineRule="auto"/>
    </w:pPr>
    <w:rPr>
      <w:sz w:val="20"/>
      <w:szCs w:val="20"/>
    </w:rPr>
  </w:style>
  <w:style w:type="character" w:customStyle="1" w:styleId="CommentTextChar">
    <w:name w:val="Comment Text Char"/>
    <w:basedOn w:val="DefaultParagraphFont"/>
    <w:link w:val="CommentText"/>
    <w:uiPriority w:val="99"/>
    <w:semiHidden/>
    <w:rsid w:val="009A55D4"/>
    <w:rPr>
      <w:sz w:val="20"/>
      <w:szCs w:val="20"/>
    </w:rPr>
  </w:style>
  <w:style w:type="paragraph" w:styleId="CommentSubject">
    <w:name w:val="annotation subject"/>
    <w:basedOn w:val="CommentText"/>
    <w:next w:val="CommentText"/>
    <w:link w:val="CommentSubjectChar"/>
    <w:uiPriority w:val="99"/>
    <w:semiHidden/>
    <w:unhideWhenUsed/>
    <w:rsid w:val="009A55D4"/>
    <w:rPr>
      <w:b/>
      <w:bCs/>
    </w:rPr>
  </w:style>
  <w:style w:type="character" w:customStyle="1" w:styleId="CommentSubjectChar">
    <w:name w:val="Comment Subject Char"/>
    <w:basedOn w:val="CommentTextChar"/>
    <w:link w:val="CommentSubject"/>
    <w:uiPriority w:val="99"/>
    <w:semiHidden/>
    <w:rsid w:val="009A55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5277">
      <w:bodyDiv w:val="1"/>
      <w:marLeft w:val="0"/>
      <w:marRight w:val="0"/>
      <w:marTop w:val="0"/>
      <w:marBottom w:val="0"/>
      <w:divBdr>
        <w:top w:val="none" w:sz="0" w:space="0" w:color="auto"/>
        <w:left w:val="none" w:sz="0" w:space="0" w:color="auto"/>
        <w:bottom w:val="none" w:sz="0" w:space="0" w:color="auto"/>
        <w:right w:val="none" w:sz="0" w:space="0" w:color="auto"/>
      </w:divBdr>
    </w:div>
    <w:div w:id="18703659">
      <w:bodyDiv w:val="1"/>
      <w:marLeft w:val="0"/>
      <w:marRight w:val="0"/>
      <w:marTop w:val="0"/>
      <w:marBottom w:val="0"/>
      <w:divBdr>
        <w:top w:val="none" w:sz="0" w:space="0" w:color="auto"/>
        <w:left w:val="none" w:sz="0" w:space="0" w:color="auto"/>
        <w:bottom w:val="none" w:sz="0" w:space="0" w:color="auto"/>
        <w:right w:val="none" w:sz="0" w:space="0" w:color="auto"/>
      </w:divBdr>
    </w:div>
    <w:div w:id="37975159">
      <w:bodyDiv w:val="1"/>
      <w:marLeft w:val="0"/>
      <w:marRight w:val="0"/>
      <w:marTop w:val="0"/>
      <w:marBottom w:val="0"/>
      <w:divBdr>
        <w:top w:val="none" w:sz="0" w:space="0" w:color="auto"/>
        <w:left w:val="none" w:sz="0" w:space="0" w:color="auto"/>
        <w:bottom w:val="none" w:sz="0" w:space="0" w:color="auto"/>
        <w:right w:val="none" w:sz="0" w:space="0" w:color="auto"/>
      </w:divBdr>
    </w:div>
    <w:div w:id="63574259">
      <w:bodyDiv w:val="1"/>
      <w:marLeft w:val="0"/>
      <w:marRight w:val="0"/>
      <w:marTop w:val="0"/>
      <w:marBottom w:val="0"/>
      <w:divBdr>
        <w:top w:val="none" w:sz="0" w:space="0" w:color="auto"/>
        <w:left w:val="none" w:sz="0" w:space="0" w:color="auto"/>
        <w:bottom w:val="none" w:sz="0" w:space="0" w:color="auto"/>
        <w:right w:val="none" w:sz="0" w:space="0" w:color="auto"/>
      </w:divBdr>
    </w:div>
    <w:div w:id="65148424">
      <w:bodyDiv w:val="1"/>
      <w:marLeft w:val="0"/>
      <w:marRight w:val="0"/>
      <w:marTop w:val="0"/>
      <w:marBottom w:val="0"/>
      <w:divBdr>
        <w:top w:val="none" w:sz="0" w:space="0" w:color="auto"/>
        <w:left w:val="none" w:sz="0" w:space="0" w:color="auto"/>
        <w:bottom w:val="none" w:sz="0" w:space="0" w:color="auto"/>
        <w:right w:val="none" w:sz="0" w:space="0" w:color="auto"/>
      </w:divBdr>
    </w:div>
    <w:div w:id="81923794">
      <w:bodyDiv w:val="1"/>
      <w:marLeft w:val="0"/>
      <w:marRight w:val="0"/>
      <w:marTop w:val="0"/>
      <w:marBottom w:val="0"/>
      <w:divBdr>
        <w:top w:val="none" w:sz="0" w:space="0" w:color="auto"/>
        <w:left w:val="none" w:sz="0" w:space="0" w:color="auto"/>
        <w:bottom w:val="none" w:sz="0" w:space="0" w:color="auto"/>
        <w:right w:val="none" w:sz="0" w:space="0" w:color="auto"/>
      </w:divBdr>
    </w:div>
    <w:div w:id="101340840">
      <w:bodyDiv w:val="1"/>
      <w:marLeft w:val="0"/>
      <w:marRight w:val="0"/>
      <w:marTop w:val="0"/>
      <w:marBottom w:val="0"/>
      <w:divBdr>
        <w:top w:val="none" w:sz="0" w:space="0" w:color="auto"/>
        <w:left w:val="none" w:sz="0" w:space="0" w:color="auto"/>
        <w:bottom w:val="none" w:sz="0" w:space="0" w:color="auto"/>
        <w:right w:val="none" w:sz="0" w:space="0" w:color="auto"/>
      </w:divBdr>
    </w:div>
    <w:div w:id="140317946">
      <w:bodyDiv w:val="1"/>
      <w:marLeft w:val="0"/>
      <w:marRight w:val="0"/>
      <w:marTop w:val="0"/>
      <w:marBottom w:val="0"/>
      <w:divBdr>
        <w:top w:val="none" w:sz="0" w:space="0" w:color="auto"/>
        <w:left w:val="none" w:sz="0" w:space="0" w:color="auto"/>
        <w:bottom w:val="none" w:sz="0" w:space="0" w:color="auto"/>
        <w:right w:val="none" w:sz="0" w:space="0" w:color="auto"/>
      </w:divBdr>
    </w:div>
    <w:div w:id="154490360">
      <w:bodyDiv w:val="1"/>
      <w:marLeft w:val="0"/>
      <w:marRight w:val="0"/>
      <w:marTop w:val="0"/>
      <w:marBottom w:val="0"/>
      <w:divBdr>
        <w:top w:val="none" w:sz="0" w:space="0" w:color="auto"/>
        <w:left w:val="none" w:sz="0" w:space="0" w:color="auto"/>
        <w:bottom w:val="none" w:sz="0" w:space="0" w:color="auto"/>
        <w:right w:val="none" w:sz="0" w:space="0" w:color="auto"/>
      </w:divBdr>
    </w:div>
    <w:div w:id="159271522">
      <w:bodyDiv w:val="1"/>
      <w:marLeft w:val="0"/>
      <w:marRight w:val="0"/>
      <w:marTop w:val="0"/>
      <w:marBottom w:val="0"/>
      <w:divBdr>
        <w:top w:val="none" w:sz="0" w:space="0" w:color="auto"/>
        <w:left w:val="none" w:sz="0" w:space="0" w:color="auto"/>
        <w:bottom w:val="none" w:sz="0" w:space="0" w:color="auto"/>
        <w:right w:val="none" w:sz="0" w:space="0" w:color="auto"/>
      </w:divBdr>
    </w:div>
    <w:div w:id="168571214">
      <w:bodyDiv w:val="1"/>
      <w:marLeft w:val="0"/>
      <w:marRight w:val="0"/>
      <w:marTop w:val="0"/>
      <w:marBottom w:val="0"/>
      <w:divBdr>
        <w:top w:val="none" w:sz="0" w:space="0" w:color="auto"/>
        <w:left w:val="none" w:sz="0" w:space="0" w:color="auto"/>
        <w:bottom w:val="none" w:sz="0" w:space="0" w:color="auto"/>
        <w:right w:val="none" w:sz="0" w:space="0" w:color="auto"/>
      </w:divBdr>
    </w:div>
    <w:div w:id="188766761">
      <w:bodyDiv w:val="1"/>
      <w:marLeft w:val="0"/>
      <w:marRight w:val="0"/>
      <w:marTop w:val="0"/>
      <w:marBottom w:val="0"/>
      <w:divBdr>
        <w:top w:val="none" w:sz="0" w:space="0" w:color="auto"/>
        <w:left w:val="none" w:sz="0" w:space="0" w:color="auto"/>
        <w:bottom w:val="none" w:sz="0" w:space="0" w:color="auto"/>
        <w:right w:val="none" w:sz="0" w:space="0" w:color="auto"/>
      </w:divBdr>
    </w:div>
    <w:div w:id="258876247">
      <w:bodyDiv w:val="1"/>
      <w:marLeft w:val="0"/>
      <w:marRight w:val="0"/>
      <w:marTop w:val="0"/>
      <w:marBottom w:val="0"/>
      <w:divBdr>
        <w:top w:val="none" w:sz="0" w:space="0" w:color="auto"/>
        <w:left w:val="none" w:sz="0" w:space="0" w:color="auto"/>
        <w:bottom w:val="none" w:sz="0" w:space="0" w:color="auto"/>
        <w:right w:val="none" w:sz="0" w:space="0" w:color="auto"/>
      </w:divBdr>
    </w:div>
    <w:div w:id="334653091">
      <w:bodyDiv w:val="1"/>
      <w:marLeft w:val="0"/>
      <w:marRight w:val="0"/>
      <w:marTop w:val="0"/>
      <w:marBottom w:val="0"/>
      <w:divBdr>
        <w:top w:val="none" w:sz="0" w:space="0" w:color="auto"/>
        <w:left w:val="none" w:sz="0" w:space="0" w:color="auto"/>
        <w:bottom w:val="none" w:sz="0" w:space="0" w:color="auto"/>
        <w:right w:val="none" w:sz="0" w:space="0" w:color="auto"/>
      </w:divBdr>
    </w:div>
    <w:div w:id="360938186">
      <w:bodyDiv w:val="1"/>
      <w:marLeft w:val="0"/>
      <w:marRight w:val="0"/>
      <w:marTop w:val="0"/>
      <w:marBottom w:val="0"/>
      <w:divBdr>
        <w:top w:val="none" w:sz="0" w:space="0" w:color="auto"/>
        <w:left w:val="none" w:sz="0" w:space="0" w:color="auto"/>
        <w:bottom w:val="none" w:sz="0" w:space="0" w:color="auto"/>
        <w:right w:val="none" w:sz="0" w:space="0" w:color="auto"/>
      </w:divBdr>
    </w:div>
    <w:div w:id="392855201">
      <w:bodyDiv w:val="1"/>
      <w:marLeft w:val="0"/>
      <w:marRight w:val="0"/>
      <w:marTop w:val="0"/>
      <w:marBottom w:val="0"/>
      <w:divBdr>
        <w:top w:val="none" w:sz="0" w:space="0" w:color="auto"/>
        <w:left w:val="none" w:sz="0" w:space="0" w:color="auto"/>
        <w:bottom w:val="none" w:sz="0" w:space="0" w:color="auto"/>
        <w:right w:val="none" w:sz="0" w:space="0" w:color="auto"/>
      </w:divBdr>
    </w:div>
    <w:div w:id="419760644">
      <w:bodyDiv w:val="1"/>
      <w:marLeft w:val="0"/>
      <w:marRight w:val="0"/>
      <w:marTop w:val="0"/>
      <w:marBottom w:val="0"/>
      <w:divBdr>
        <w:top w:val="none" w:sz="0" w:space="0" w:color="auto"/>
        <w:left w:val="none" w:sz="0" w:space="0" w:color="auto"/>
        <w:bottom w:val="none" w:sz="0" w:space="0" w:color="auto"/>
        <w:right w:val="none" w:sz="0" w:space="0" w:color="auto"/>
      </w:divBdr>
    </w:div>
    <w:div w:id="439028827">
      <w:bodyDiv w:val="1"/>
      <w:marLeft w:val="0"/>
      <w:marRight w:val="0"/>
      <w:marTop w:val="0"/>
      <w:marBottom w:val="0"/>
      <w:divBdr>
        <w:top w:val="none" w:sz="0" w:space="0" w:color="auto"/>
        <w:left w:val="none" w:sz="0" w:space="0" w:color="auto"/>
        <w:bottom w:val="none" w:sz="0" w:space="0" w:color="auto"/>
        <w:right w:val="none" w:sz="0" w:space="0" w:color="auto"/>
      </w:divBdr>
    </w:div>
    <w:div w:id="449663796">
      <w:bodyDiv w:val="1"/>
      <w:marLeft w:val="0"/>
      <w:marRight w:val="0"/>
      <w:marTop w:val="0"/>
      <w:marBottom w:val="0"/>
      <w:divBdr>
        <w:top w:val="none" w:sz="0" w:space="0" w:color="auto"/>
        <w:left w:val="none" w:sz="0" w:space="0" w:color="auto"/>
        <w:bottom w:val="none" w:sz="0" w:space="0" w:color="auto"/>
        <w:right w:val="none" w:sz="0" w:space="0" w:color="auto"/>
      </w:divBdr>
    </w:div>
    <w:div w:id="461584231">
      <w:bodyDiv w:val="1"/>
      <w:marLeft w:val="0"/>
      <w:marRight w:val="0"/>
      <w:marTop w:val="0"/>
      <w:marBottom w:val="0"/>
      <w:divBdr>
        <w:top w:val="none" w:sz="0" w:space="0" w:color="auto"/>
        <w:left w:val="none" w:sz="0" w:space="0" w:color="auto"/>
        <w:bottom w:val="none" w:sz="0" w:space="0" w:color="auto"/>
        <w:right w:val="none" w:sz="0" w:space="0" w:color="auto"/>
      </w:divBdr>
    </w:div>
    <w:div w:id="494496338">
      <w:bodyDiv w:val="1"/>
      <w:marLeft w:val="0"/>
      <w:marRight w:val="0"/>
      <w:marTop w:val="0"/>
      <w:marBottom w:val="0"/>
      <w:divBdr>
        <w:top w:val="none" w:sz="0" w:space="0" w:color="auto"/>
        <w:left w:val="none" w:sz="0" w:space="0" w:color="auto"/>
        <w:bottom w:val="none" w:sz="0" w:space="0" w:color="auto"/>
        <w:right w:val="none" w:sz="0" w:space="0" w:color="auto"/>
      </w:divBdr>
    </w:div>
    <w:div w:id="504318433">
      <w:bodyDiv w:val="1"/>
      <w:marLeft w:val="0"/>
      <w:marRight w:val="0"/>
      <w:marTop w:val="0"/>
      <w:marBottom w:val="0"/>
      <w:divBdr>
        <w:top w:val="none" w:sz="0" w:space="0" w:color="auto"/>
        <w:left w:val="none" w:sz="0" w:space="0" w:color="auto"/>
        <w:bottom w:val="none" w:sz="0" w:space="0" w:color="auto"/>
        <w:right w:val="none" w:sz="0" w:space="0" w:color="auto"/>
      </w:divBdr>
    </w:div>
    <w:div w:id="565914300">
      <w:bodyDiv w:val="1"/>
      <w:marLeft w:val="0"/>
      <w:marRight w:val="0"/>
      <w:marTop w:val="0"/>
      <w:marBottom w:val="0"/>
      <w:divBdr>
        <w:top w:val="none" w:sz="0" w:space="0" w:color="auto"/>
        <w:left w:val="none" w:sz="0" w:space="0" w:color="auto"/>
        <w:bottom w:val="none" w:sz="0" w:space="0" w:color="auto"/>
        <w:right w:val="none" w:sz="0" w:space="0" w:color="auto"/>
      </w:divBdr>
    </w:div>
    <w:div w:id="571233034">
      <w:bodyDiv w:val="1"/>
      <w:marLeft w:val="0"/>
      <w:marRight w:val="0"/>
      <w:marTop w:val="0"/>
      <w:marBottom w:val="0"/>
      <w:divBdr>
        <w:top w:val="none" w:sz="0" w:space="0" w:color="auto"/>
        <w:left w:val="none" w:sz="0" w:space="0" w:color="auto"/>
        <w:bottom w:val="none" w:sz="0" w:space="0" w:color="auto"/>
        <w:right w:val="none" w:sz="0" w:space="0" w:color="auto"/>
      </w:divBdr>
    </w:div>
    <w:div w:id="581334479">
      <w:bodyDiv w:val="1"/>
      <w:marLeft w:val="0"/>
      <w:marRight w:val="0"/>
      <w:marTop w:val="0"/>
      <w:marBottom w:val="0"/>
      <w:divBdr>
        <w:top w:val="none" w:sz="0" w:space="0" w:color="auto"/>
        <w:left w:val="none" w:sz="0" w:space="0" w:color="auto"/>
        <w:bottom w:val="none" w:sz="0" w:space="0" w:color="auto"/>
        <w:right w:val="none" w:sz="0" w:space="0" w:color="auto"/>
      </w:divBdr>
    </w:div>
    <w:div w:id="583422142">
      <w:bodyDiv w:val="1"/>
      <w:marLeft w:val="0"/>
      <w:marRight w:val="0"/>
      <w:marTop w:val="0"/>
      <w:marBottom w:val="0"/>
      <w:divBdr>
        <w:top w:val="none" w:sz="0" w:space="0" w:color="auto"/>
        <w:left w:val="none" w:sz="0" w:space="0" w:color="auto"/>
        <w:bottom w:val="none" w:sz="0" w:space="0" w:color="auto"/>
        <w:right w:val="none" w:sz="0" w:space="0" w:color="auto"/>
      </w:divBdr>
    </w:div>
    <w:div w:id="584798645">
      <w:bodyDiv w:val="1"/>
      <w:marLeft w:val="0"/>
      <w:marRight w:val="0"/>
      <w:marTop w:val="0"/>
      <w:marBottom w:val="0"/>
      <w:divBdr>
        <w:top w:val="none" w:sz="0" w:space="0" w:color="auto"/>
        <w:left w:val="none" w:sz="0" w:space="0" w:color="auto"/>
        <w:bottom w:val="none" w:sz="0" w:space="0" w:color="auto"/>
        <w:right w:val="none" w:sz="0" w:space="0" w:color="auto"/>
      </w:divBdr>
    </w:div>
    <w:div w:id="594900118">
      <w:bodyDiv w:val="1"/>
      <w:marLeft w:val="0"/>
      <w:marRight w:val="0"/>
      <w:marTop w:val="0"/>
      <w:marBottom w:val="0"/>
      <w:divBdr>
        <w:top w:val="none" w:sz="0" w:space="0" w:color="auto"/>
        <w:left w:val="none" w:sz="0" w:space="0" w:color="auto"/>
        <w:bottom w:val="none" w:sz="0" w:space="0" w:color="auto"/>
        <w:right w:val="none" w:sz="0" w:space="0" w:color="auto"/>
      </w:divBdr>
    </w:div>
    <w:div w:id="603029366">
      <w:bodyDiv w:val="1"/>
      <w:marLeft w:val="0"/>
      <w:marRight w:val="0"/>
      <w:marTop w:val="0"/>
      <w:marBottom w:val="0"/>
      <w:divBdr>
        <w:top w:val="none" w:sz="0" w:space="0" w:color="auto"/>
        <w:left w:val="none" w:sz="0" w:space="0" w:color="auto"/>
        <w:bottom w:val="none" w:sz="0" w:space="0" w:color="auto"/>
        <w:right w:val="none" w:sz="0" w:space="0" w:color="auto"/>
      </w:divBdr>
    </w:div>
    <w:div w:id="604192413">
      <w:bodyDiv w:val="1"/>
      <w:marLeft w:val="0"/>
      <w:marRight w:val="0"/>
      <w:marTop w:val="0"/>
      <w:marBottom w:val="0"/>
      <w:divBdr>
        <w:top w:val="none" w:sz="0" w:space="0" w:color="auto"/>
        <w:left w:val="none" w:sz="0" w:space="0" w:color="auto"/>
        <w:bottom w:val="none" w:sz="0" w:space="0" w:color="auto"/>
        <w:right w:val="none" w:sz="0" w:space="0" w:color="auto"/>
      </w:divBdr>
    </w:div>
    <w:div w:id="629939452">
      <w:bodyDiv w:val="1"/>
      <w:marLeft w:val="0"/>
      <w:marRight w:val="0"/>
      <w:marTop w:val="0"/>
      <w:marBottom w:val="0"/>
      <w:divBdr>
        <w:top w:val="none" w:sz="0" w:space="0" w:color="auto"/>
        <w:left w:val="none" w:sz="0" w:space="0" w:color="auto"/>
        <w:bottom w:val="none" w:sz="0" w:space="0" w:color="auto"/>
        <w:right w:val="none" w:sz="0" w:space="0" w:color="auto"/>
      </w:divBdr>
    </w:div>
    <w:div w:id="641081485">
      <w:bodyDiv w:val="1"/>
      <w:marLeft w:val="0"/>
      <w:marRight w:val="0"/>
      <w:marTop w:val="0"/>
      <w:marBottom w:val="0"/>
      <w:divBdr>
        <w:top w:val="none" w:sz="0" w:space="0" w:color="auto"/>
        <w:left w:val="none" w:sz="0" w:space="0" w:color="auto"/>
        <w:bottom w:val="none" w:sz="0" w:space="0" w:color="auto"/>
        <w:right w:val="none" w:sz="0" w:space="0" w:color="auto"/>
      </w:divBdr>
    </w:div>
    <w:div w:id="650253557">
      <w:bodyDiv w:val="1"/>
      <w:marLeft w:val="0"/>
      <w:marRight w:val="0"/>
      <w:marTop w:val="0"/>
      <w:marBottom w:val="0"/>
      <w:divBdr>
        <w:top w:val="none" w:sz="0" w:space="0" w:color="auto"/>
        <w:left w:val="none" w:sz="0" w:space="0" w:color="auto"/>
        <w:bottom w:val="none" w:sz="0" w:space="0" w:color="auto"/>
        <w:right w:val="none" w:sz="0" w:space="0" w:color="auto"/>
      </w:divBdr>
    </w:div>
    <w:div w:id="661545346">
      <w:bodyDiv w:val="1"/>
      <w:marLeft w:val="0"/>
      <w:marRight w:val="0"/>
      <w:marTop w:val="0"/>
      <w:marBottom w:val="0"/>
      <w:divBdr>
        <w:top w:val="none" w:sz="0" w:space="0" w:color="auto"/>
        <w:left w:val="none" w:sz="0" w:space="0" w:color="auto"/>
        <w:bottom w:val="none" w:sz="0" w:space="0" w:color="auto"/>
        <w:right w:val="none" w:sz="0" w:space="0" w:color="auto"/>
      </w:divBdr>
    </w:div>
    <w:div w:id="662776774">
      <w:bodyDiv w:val="1"/>
      <w:marLeft w:val="0"/>
      <w:marRight w:val="0"/>
      <w:marTop w:val="0"/>
      <w:marBottom w:val="0"/>
      <w:divBdr>
        <w:top w:val="none" w:sz="0" w:space="0" w:color="auto"/>
        <w:left w:val="none" w:sz="0" w:space="0" w:color="auto"/>
        <w:bottom w:val="none" w:sz="0" w:space="0" w:color="auto"/>
        <w:right w:val="none" w:sz="0" w:space="0" w:color="auto"/>
      </w:divBdr>
    </w:div>
    <w:div w:id="703557805">
      <w:bodyDiv w:val="1"/>
      <w:marLeft w:val="0"/>
      <w:marRight w:val="0"/>
      <w:marTop w:val="0"/>
      <w:marBottom w:val="0"/>
      <w:divBdr>
        <w:top w:val="none" w:sz="0" w:space="0" w:color="auto"/>
        <w:left w:val="none" w:sz="0" w:space="0" w:color="auto"/>
        <w:bottom w:val="none" w:sz="0" w:space="0" w:color="auto"/>
        <w:right w:val="none" w:sz="0" w:space="0" w:color="auto"/>
      </w:divBdr>
    </w:div>
    <w:div w:id="710308077">
      <w:bodyDiv w:val="1"/>
      <w:marLeft w:val="0"/>
      <w:marRight w:val="0"/>
      <w:marTop w:val="0"/>
      <w:marBottom w:val="0"/>
      <w:divBdr>
        <w:top w:val="none" w:sz="0" w:space="0" w:color="auto"/>
        <w:left w:val="none" w:sz="0" w:space="0" w:color="auto"/>
        <w:bottom w:val="none" w:sz="0" w:space="0" w:color="auto"/>
        <w:right w:val="none" w:sz="0" w:space="0" w:color="auto"/>
      </w:divBdr>
    </w:div>
    <w:div w:id="726492511">
      <w:bodyDiv w:val="1"/>
      <w:marLeft w:val="0"/>
      <w:marRight w:val="0"/>
      <w:marTop w:val="0"/>
      <w:marBottom w:val="0"/>
      <w:divBdr>
        <w:top w:val="none" w:sz="0" w:space="0" w:color="auto"/>
        <w:left w:val="none" w:sz="0" w:space="0" w:color="auto"/>
        <w:bottom w:val="none" w:sz="0" w:space="0" w:color="auto"/>
        <w:right w:val="none" w:sz="0" w:space="0" w:color="auto"/>
      </w:divBdr>
    </w:div>
    <w:div w:id="735590203">
      <w:bodyDiv w:val="1"/>
      <w:marLeft w:val="0"/>
      <w:marRight w:val="0"/>
      <w:marTop w:val="0"/>
      <w:marBottom w:val="0"/>
      <w:divBdr>
        <w:top w:val="none" w:sz="0" w:space="0" w:color="auto"/>
        <w:left w:val="none" w:sz="0" w:space="0" w:color="auto"/>
        <w:bottom w:val="none" w:sz="0" w:space="0" w:color="auto"/>
        <w:right w:val="none" w:sz="0" w:space="0" w:color="auto"/>
      </w:divBdr>
    </w:div>
    <w:div w:id="747994471">
      <w:bodyDiv w:val="1"/>
      <w:marLeft w:val="0"/>
      <w:marRight w:val="0"/>
      <w:marTop w:val="0"/>
      <w:marBottom w:val="0"/>
      <w:divBdr>
        <w:top w:val="none" w:sz="0" w:space="0" w:color="auto"/>
        <w:left w:val="none" w:sz="0" w:space="0" w:color="auto"/>
        <w:bottom w:val="none" w:sz="0" w:space="0" w:color="auto"/>
        <w:right w:val="none" w:sz="0" w:space="0" w:color="auto"/>
      </w:divBdr>
    </w:div>
    <w:div w:id="753666790">
      <w:bodyDiv w:val="1"/>
      <w:marLeft w:val="0"/>
      <w:marRight w:val="0"/>
      <w:marTop w:val="0"/>
      <w:marBottom w:val="0"/>
      <w:divBdr>
        <w:top w:val="none" w:sz="0" w:space="0" w:color="auto"/>
        <w:left w:val="none" w:sz="0" w:space="0" w:color="auto"/>
        <w:bottom w:val="none" w:sz="0" w:space="0" w:color="auto"/>
        <w:right w:val="none" w:sz="0" w:space="0" w:color="auto"/>
      </w:divBdr>
    </w:div>
    <w:div w:id="767582977">
      <w:bodyDiv w:val="1"/>
      <w:marLeft w:val="0"/>
      <w:marRight w:val="0"/>
      <w:marTop w:val="0"/>
      <w:marBottom w:val="0"/>
      <w:divBdr>
        <w:top w:val="none" w:sz="0" w:space="0" w:color="auto"/>
        <w:left w:val="none" w:sz="0" w:space="0" w:color="auto"/>
        <w:bottom w:val="none" w:sz="0" w:space="0" w:color="auto"/>
        <w:right w:val="none" w:sz="0" w:space="0" w:color="auto"/>
      </w:divBdr>
    </w:div>
    <w:div w:id="791242109">
      <w:bodyDiv w:val="1"/>
      <w:marLeft w:val="0"/>
      <w:marRight w:val="0"/>
      <w:marTop w:val="0"/>
      <w:marBottom w:val="0"/>
      <w:divBdr>
        <w:top w:val="none" w:sz="0" w:space="0" w:color="auto"/>
        <w:left w:val="none" w:sz="0" w:space="0" w:color="auto"/>
        <w:bottom w:val="none" w:sz="0" w:space="0" w:color="auto"/>
        <w:right w:val="none" w:sz="0" w:space="0" w:color="auto"/>
      </w:divBdr>
    </w:div>
    <w:div w:id="797988209">
      <w:bodyDiv w:val="1"/>
      <w:marLeft w:val="0"/>
      <w:marRight w:val="0"/>
      <w:marTop w:val="0"/>
      <w:marBottom w:val="0"/>
      <w:divBdr>
        <w:top w:val="none" w:sz="0" w:space="0" w:color="auto"/>
        <w:left w:val="none" w:sz="0" w:space="0" w:color="auto"/>
        <w:bottom w:val="none" w:sz="0" w:space="0" w:color="auto"/>
        <w:right w:val="none" w:sz="0" w:space="0" w:color="auto"/>
      </w:divBdr>
    </w:div>
    <w:div w:id="801581703">
      <w:bodyDiv w:val="1"/>
      <w:marLeft w:val="0"/>
      <w:marRight w:val="0"/>
      <w:marTop w:val="0"/>
      <w:marBottom w:val="0"/>
      <w:divBdr>
        <w:top w:val="none" w:sz="0" w:space="0" w:color="auto"/>
        <w:left w:val="none" w:sz="0" w:space="0" w:color="auto"/>
        <w:bottom w:val="none" w:sz="0" w:space="0" w:color="auto"/>
        <w:right w:val="none" w:sz="0" w:space="0" w:color="auto"/>
      </w:divBdr>
    </w:div>
    <w:div w:id="806240159">
      <w:bodyDiv w:val="1"/>
      <w:marLeft w:val="0"/>
      <w:marRight w:val="0"/>
      <w:marTop w:val="0"/>
      <w:marBottom w:val="0"/>
      <w:divBdr>
        <w:top w:val="none" w:sz="0" w:space="0" w:color="auto"/>
        <w:left w:val="none" w:sz="0" w:space="0" w:color="auto"/>
        <w:bottom w:val="none" w:sz="0" w:space="0" w:color="auto"/>
        <w:right w:val="none" w:sz="0" w:space="0" w:color="auto"/>
      </w:divBdr>
    </w:div>
    <w:div w:id="807936533">
      <w:bodyDiv w:val="1"/>
      <w:marLeft w:val="0"/>
      <w:marRight w:val="0"/>
      <w:marTop w:val="0"/>
      <w:marBottom w:val="0"/>
      <w:divBdr>
        <w:top w:val="none" w:sz="0" w:space="0" w:color="auto"/>
        <w:left w:val="none" w:sz="0" w:space="0" w:color="auto"/>
        <w:bottom w:val="none" w:sz="0" w:space="0" w:color="auto"/>
        <w:right w:val="none" w:sz="0" w:space="0" w:color="auto"/>
      </w:divBdr>
    </w:div>
    <w:div w:id="847526053">
      <w:bodyDiv w:val="1"/>
      <w:marLeft w:val="0"/>
      <w:marRight w:val="0"/>
      <w:marTop w:val="0"/>
      <w:marBottom w:val="0"/>
      <w:divBdr>
        <w:top w:val="none" w:sz="0" w:space="0" w:color="auto"/>
        <w:left w:val="none" w:sz="0" w:space="0" w:color="auto"/>
        <w:bottom w:val="none" w:sz="0" w:space="0" w:color="auto"/>
        <w:right w:val="none" w:sz="0" w:space="0" w:color="auto"/>
      </w:divBdr>
    </w:div>
    <w:div w:id="864631570">
      <w:bodyDiv w:val="1"/>
      <w:marLeft w:val="0"/>
      <w:marRight w:val="0"/>
      <w:marTop w:val="0"/>
      <w:marBottom w:val="0"/>
      <w:divBdr>
        <w:top w:val="none" w:sz="0" w:space="0" w:color="auto"/>
        <w:left w:val="none" w:sz="0" w:space="0" w:color="auto"/>
        <w:bottom w:val="none" w:sz="0" w:space="0" w:color="auto"/>
        <w:right w:val="none" w:sz="0" w:space="0" w:color="auto"/>
      </w:divBdr>
    </w:div>
    <w:div w:id="878249142">
      <w:bodyDiv w:val="1"/>
      <w:marLeft w:val="0"/>
      <w:marRight w:val="0"/>
      <w:marTop w:val="0"/>
      <w:marBottom w:val="0"/>
      <w:divBdr>
        <w:top w:val="none" w:sz="0" w:space="0" w:color="auto"/>
        <w:left w:val="none" w:sz="0" w:space="0" w:color="auto"/>
        <w:bottom w:val="none" w:sz="0" w:space="0" w:color="auto"/>
        <w:right w:val="none" w:sz="0" w:space="0" w:color="auto"/>
      </w:divBdr>
    </w:div>
    <w:div w:id="881093154">
      <w:bodyDiv w:val="1"/>
      <w:marLeft w:val="0"/>
      <w:marRight w:val="0"/>
      <w:marTop w:val="0"/>
      <w:marBottom w:val="0"/>
      <w:divBdr>
        <w:top w:val="none" w:sz="0" w:space="0" w:color="auto"/>
        <w:left w:val="none" w:sz="0" w:space="0" w:color="auto"/>
        <w:bottom w:val="none" w:sz="0" w:space="0" w:color="auto"/>
        <w:right w:val="none" w:sz="0" w:space="0" w:color="auto"/>
      </w:divBdr>
    </w:div>
    <w:div w:id="888079215">
      <w:bodyDiv w:val="1"/>
      <w:marLeft w:val="0"/>
      <w:marRight w:val="0"/>
      <w:marTop w:val="0"/>
      <w:marBottom w:val="0"/>
      <w:divBdr>
        <w:top w:val="none" w:sz="0" w:space="0" w:color="auto"/>
        <w:left w:val="none" w:sz="0" w:space="0" w:color="auto"/>
        <w:bottom w:val="none" w:sz="0" w:space="0" w:color="auto"/>
        <w:right w:val="none" w:sz="0" w:space="0" w:color="auto"/>
      </w:divBdr>
    </w:div>
    <w:div w:id="890117430">
      <w:bodyDiv w:val="1"/>
      <w:marLeft w:val="0"/>
      <w:marRight w:val="0"/>
      <w:marTop w:val="0"/>
      <w:marBottom w:val="0"/>
      <w:divBdr>
        <w:top w:val="none" w:sz="0" w:space="0" w:color="auto"/>
        <w:left w:val="none" w:sz="0" w:space="0" w:color="auto"/>
        <w:bottom w:val="none" w:sz="0" w:space="0" w:color="auto"/>
        <w:right w:val="none" w:sz="0" w:space="0" w:color="auto"/>
      </w:divBdr>
    </w:div>
    <w:div w:id="906496950">
      <w:bodyDiv w:val="1"/>
      <w:marLeft w:val="0"/>
      <w:marRight w:val="0"/>
      <w:marTop w:val="0"/>
      <w:marBottom w:val="0"/>
      <w:divBdr>
        <w:top w:val="none" w:sz="0" w:space="0" w:color="auto"/>
        <w:left w:val="none" w:sz="0" w:space="0" w:color="auto"/>
        <w:bottom w:val="none" w:sz="0" w:space="0" w:color="auto"/>
        <w:right w:val="none" w:sz="0" w:space="0" w:color="auto"/>
      </w:divBdr>
    </w:div>
    <w:div w:id="915632341">
      <w:bodyDiv w:val="1"/>
      <w:marLeft w:val="0"/>
      <w:marRight w:val="0"/>
      <w:marTop w:val="0"/>
      <w:marBottom w:val="0"/>
      <w:divBdr>
        <w:top w:val="none" w:sz="0" w:space="0" w:color="auto"/>
        <w:left w:val="none" w:sz="0" w:space="0" w:color="auto"/>
        <w:bottom w:val="none" w:sz="0" w:space="0" w:color="auto"/>
        <w:right w:val="none" w:sz="0" w:space="0" w:color="auto"/>
      </w:divBdr>
    </w:div>
    <w:div w:id="933709694">
      <w:bodyDiv w:val="1"/>
      <w:marLeft w:val="0"/>
      <w:marRight w:val="0"/>
      <w:marTop w:val="0"/>
      <w:marBottom w:val="0"/>
      <w:divBdr>
        <w:top w:val="none" w:sz="0" w:space="0" w:color="auto"/>
        <w:left w:val="none" w:sz="0" w:space="0" w:color="auto"/>
        <w:bottom w:val="none" w:sz="0" w:space="0" w:color="auto"/>
        <w:right w:val="none" w:sz="0" w:space="0" w:color="auto"/>
      </w:divBdr>
    </w:div>
    <w:div w:id="935282570">
      <w:bodyDiv w:val="1"/>
      <w:marLeft w:val="0"/>
      <w:marRight w:val="0"/>
      <w:marTop w:val="0"/>
      <w:marBottom w:val="0"/>
      <w:divBdr>
        <w:top w:val="none" w:sz="0" w:space="0" w:color="auto"/>
        <w:left w:val="none" w:sz="0" w:space="0" w:color="auto"/>
        <w:bottom w:val="none" w:sz="0" w:space="0" w:color="auto"/>
        <w:right w:val="none" w:sz="0" w:space="0" w:color="auto"/>
      </w:divBdr>
    </w:div>
    <w:div w:id="940378307">
      <w:bodyDiv w:val="1"/>
      <w:marLeft w:val="0"/>
      <w:marRight w:val="0"/>
      <w:marTop w:val="0"/>
      <w:marBottom w:val="0"/>
      <w:divBdr>
        <w:top w:val="none" w:sz="0" w:space="0" w:color="auto"/>
        <w:left w:val="none" w:sz="0" w:space="0" w:color="auto"/>
        <w:bottom w:val="none" w:sz="0" w:space="0" w:color="auto"/>
        <w:right w:val="none" w:sz="0" w:space="0" w:color="auto"/>
      </w:divBdr>
    </w:div>
    <w:div w:id="950547673">
      <w:bodyDiv w:val="1"/>
      <w:marLeft w:val="0"/>
      <w:marRight w:val="0"/>
      <w:marTop w:val="0"/>
      <w:marBottom w:val="0"/>
      <w:divBdr>
        <w:top w:val="none" w:sz="0" w:space="0" w:color="auto"/>
        <w:left w:val="none" w:sz="0" w:space="0" w:color="auto"/>
        <w:bottom w:val="none" w:sz="0" w:space="0" w:color="auto"/>
        <w:right w:val="none" w:sz="0" w:space="0" w:color="auto"/>
      </w:divBdr>
    </w:div>
    <w:div w:id="999843503">
      <w:bodyDiv w:val="1"/>
      <w:marLeft w:val="0"/>
      <w:marRight w:val="0"/>
      <w:marTop w:val="0"/>
      <w:marBottom w:val="0"/>
      <w:divBdr>
        <w:top w:val="none" w:sz="0" w:space="0" w:color="auto"/>
        <w:left w:val="none" w:sz="0" w:space="0" w:color="auto"/>
        <w:bottom w:val="none" w:sz="0" w:space="0" w:color="auto"/>
        <w:right w:val="none" w:sz="0" w:space="0" w:color="auto"/>
      </w:divBdr>
    </w:div>
    <w:div w:id="1012876418">
      <w:bodyDiv w:val="1"/>
      <w:marLeft w:val="0"/>
      <w:marRight w:val="0"/>
      <w:marTop w:val="0"/>
      <w:marBottom w:val="0"/>
      <w:divBdr>
        <w:top w:val="none" w:sz="0" w:space="0" w:color="auto"/>
        <w:left w:val="none" w:sz="0" w:space="0" w:color="auto"/>
        <w:bottom w:val="none" w:sz="0" w:space="0" w:color="auto"/>
        <w:right w:val="none" w:sz="0" w:space="0" w:color="auto"/>
      </w:divBdr>
    </w:div>
    <w:div w:id="1032418086">
      <w:bodyDiv w:val="1"/>
      <w:marLeft w:val="0"/>
      <w:marRight w:val="0"/>
      <w:marTop w:val="0"/>
      <w:marBottom w:val="0"/>
      <w:divBdr>
        <w:top w:val="none" w:sz="0" w:space="0" w:color="auto"/>
        <w:left w:val="none" w:sz="0" w:space="0" w:color="auto"/>
        <w:bottom w:val="none" w:sz="0" w:space="0" w:color="auto"/>
        <w:right w:val="none" w:sz="0" w:space="0" w:color="auto"/>
      </w:divBdr>
    </w:div>
    <w:div w:id="1051802857">
      <w:bodyDiv w:val="1"/>
      <w:marLeft w:val="0"/>
      <w:marRight w:val="0"/>
      <w:marTop w:val="0"/>
      <w:marBottom w:val="0"/>
      <w:divBdr>
        <w:top w:val="none" w:sz="0" w:space="0" w:color="auto"/>
        <w:left w:val="none" w:sz="0" w:space="0" w:color="auto"/>
        <w:bottom w:val="none" w:sz="0" w:space="0" w:color="auto"/>
        <w:right w:val="none" w:sz="0" w:space="0" w:color="auto"/>
      </w:divBdr>
    </w:div>
    <w:div w:id="1086461088">
      <w:bodyDiv w:val="1"/>
      <w:marLeft w:val="0"/>
      <w:marRight w:val="0"/>
      <w:marTop w:val="0"/>
      <w:marBottom w:val="0"/>
      <w:divBdr>
        <w:top w:val="none" w:sz="0" w:space="0" w:color="auto"/>
        <w:left w:val="none" w:sz="0" w:space="0" w:color="auto"/>
        <w:bottom w:val="none" w:sz="0" w:space="0" w:color="auto"/>
        <w:right w:val="none" w:sz="0" w:space="0" w:color="auto"/>
      </w:divBdr>
    </w:div>
    <w:div w:id="1098793838">
      <w:bodyDiv w:val="1"/>
      <w:marLeft w:val="0"/>
      <w:marRight w:val="0"/>
      <w:marTop w:val="0"/>
      <w:marBottom w:val="0"/>
      <w:divBdr>
        <w:top w:val="none" w:sz="0" w:space="0" w:color="auto"/>
        <w:left w:val="none" w:sz="0" w:space="0" w:color="auto"/>
        <w:bottom w:val="none" w:sz="0" w:space="0" w:color="auto"/>
        <w:right w:val="none" w:sz="0" w:space="0" w:color="auto"/>
      </w:divBdr>
    </w:div>
    <w:div w:id="1111125557">
      <w:bodyDiv w:val="1"/>
      <w:marLeft w:val="0"/>
      <w:marRight w:val="0"/>
      <w:marTop w:val="0"/>
      <w:marBottom w:val="0"/>
      <w:divBdr>
        <w:top w:val="none" w:sz="0" w:space="0" w:color="auto"/>
        <w:left w:val="none" w:sz="0" w:space="0" w:color="auto"/>
        <w:bottom w:val="none" w:sz="0" w:space="0" w:color="auto"/>
        <w:right w:val="none" w:sz="0" w:space="0" w:color="auto"/>
      </w:divBdr>
    </w:div>
    <w:div w:id="1118913998">
      <w:bodyDiv w:val="1"/>
      <w:marLeft w:val="0"/>
      <w:marRight w:val="0"/>
      <w:marTop w:val="0"/>
      <w:marBottom w:val="0"/>
      <w:divBdr>
        <w:top w:val="none" w:sz="0" w:space="0" w:color="auto"/>
        <w:left w:val="none" w:sz="0" w:space="0" w:color="auto"/>
        <w:bottom w:val="none" w:sz="0" w:space="0" w:color="auto"/>
        <w:right w:val="none" w:sz="0" w:space="0" w:color="auto"/>
      </w:divBdr>
    </w:div>
    <w:div w:id="1288317704">
      <w:bodyDiv w:val="1"/>
      <w:marLeft w:val="0"/>
      <w:marRight w:val="0"/>
      <w:marTop w:val="0"/>
      <w:marBottom w:val="0"/>
      <w:divBdr>
        <w:top w:val="none" w:sz="0" w:space="0" w:color="auto"/>
        <w:left w:val="none" w:sz="0" w:space="0" w:color="auto"/>
        <w:bottom w:val="none" w:sz="0" w:space="0" w:color="auto"/>
        <w:right w:val="none" w:sz="0" w:space="0" w:color="auto"/>
      </w:divBdr>
    </w:div>
    <w:div w:id="1305038287">
      <w:bodyDiv w:val="1"/>
      <w:marLeft w:val="0"/>
      <w:marRight w:val="0"/>
      <w:marTop w:val="0"/>
      <w:marBottom w:val="0"/>
      <w:divBdr>
        <w:top w:val="none" w:sz="0" w:space="0" w:color="auto"/>
        <w:left w:val="none" w:sz="0" w:space="0" w:color="auto"/>
        <w:bottom w:val="none" w:sz="0" w:space="0" w:color="auto"/>
        <w:right w:val="none" w:sz="0" w:space="0" w:color="auto"/>
      </w:divBdr>
    </w:div>
    <w:div w:id="1415936489">
      <w:bodyDiv w:val="1"/>
      <w:marLeft w:val="0"/>
      <w:marRight w:val="0"/>
      <w:marTop w:val="0"/>
      <w:marBottom w:val="0"/>
      <w:divBdr>
        <w:top w:val="none" w:sz="0" w:space="0" w:color="auto"/>
        <w:left w:val="none" w:sz="0" w:space="0" w:color="auto"/>
        <w:bottom w:val="none" w:sz="0" w:space="0" w:color="auto"/>
        <w:right w:val="none" w:sz="0" w:space="0" w:color="auto"/>
      </w:divBdr>
    </w:div>
    <w:div w:id="1454984983">
      <w:bodyDiv w:val="1"/>
      <w:marLeft w:val="0"/>
      <w:marRight w:val="0"/>
      <w:marTop w:val="0"/>
      <w:marBottom w:val="0"/>
      <w:divBdr>
        <w:top w:val="none" w:sz="0" w:space="0" w:color="auto"/>
        <w:left w:val="none" w:sz="0" w:space="0" w:color="auto"/>
        <w:bottom w:val="none" w:sz="0" w:space="0" w:color="auto"/>
        <w:right w:val="none" w:sz="0" w:space="0" w:color="auto"/>
      </w:divBdr>
    </w:div>
    <w:div w:id="1460144879">
      <w:bodyDiv w:val="1"/>
      <w:marLeft w:val="0"/>
      <w:marRight w:val="0"/>
      <w:marTop w:val="0"/>
      <w:marBottom w:val="0"/>
      <w:divBdr>
        <w:top w:val="none" w:sz="0" w:space="0" w:color="auto"/>
        <w:left w:val="none" w:sz="0" w:space="0" w:color="auto"/>
        <w:bottom w:val="none" w:sz="0" w:space="0" w:color="auto"/>
        <w:right w:val="none" w:sz="0" w:space="0" w:color="auto"/>
      </w:divBdr>
    </w:div>
    <w:div w:id="1485439151">
      <w:bodyDiv w:val="1"/>
      <w:marLeft w:val="0"/>
      <w:marRight w:val="0"/>
      <w:marTop w:val="0"/>
      <w:marBottom w:val="0"/>
      <w:divBdr>
        <w:top w:val="none" w:sz="0" w:space="0" w:color="auto"/>
        <w:left w:val="none" w:sz="0" w:space="0" w:color="auto"/>
        <w:bottom w:val="none" w:sz="0" w:space="0" w:color="auto"/>
        <w:right w:val="none" w:sz="0" w:space="0" w:color="auto"/>
      </w:divBdr>
    </w:div>
    <w:div w:id="1498423275">
      <w:bodyDiv w:val="1"/>
      <w:marLeft w:val="0"/>
      <w:marRight w:val="0"/>
      <w:marTop w:val="0"/>
      <w:marBottom w:val="0"/>
      <w:divBdr>
        <w:top w:val="none" w:sz="0" w:space="0" w:color="auto"/>
        <w:left w:val="none" w:sz="0" w:space="0" w:color="auto"/>
        <w:bottom w:val="none" w:sz="0" w:space="0" w:color="auto"/>
        <w:right w:val="none" w:sz="0" w:space="0" w:color="auto"/>
      </w:divBdr>
    </w:div>
    <w:div w:id="1545026289">
      <w:bodyDiv w:val="1"/>
      <w:marLeft w:val="0"/>
      <w:marRight w:val="0"/>
      <w:marTop w:val="0"/>
      <w:marBottom w:val="0"/>
      <w:divBdr>
        <w:top w:val="none" w:sz="0" w:space="0" w:color="auto"/>
        <w:left w:val="none" w:sz="0" w:space="0" w:color="auto"/>
        <w:bottom w:val="none" w:sz="0" w:space="0" w:color="auto"/>
        <w:right w:val="none" w:sz="0" w:space="0" w:color="auto"/>
      </w:divBdr>
    </w:div>
    <w:div w:id="1593776764">
      <w:bodyDiv w:val="1"/>
      <w:marLeft w:val="0"/>
      <w:marRight w:val="0"/>
      <w:marTop w:val="0"/>
      <w:marBottom w:val="0"/>
      <w:divBdr>
        <w:top w:val="none" w:sz="0" w:space="0" w:color="auto"/>
        <w:left w:val="none" w:sz="0" w:space="0" w:color="auto"/>
        <w:bottom w:val="none" w:sz="0" w:space="0" w:color="auto"/>
        <w:right w:val="none" w:sz="0" w:space="0" w:color="auto"/>
      </w:divBdr>
    </w:div>
    <w:div w:id="1637369947">
      <w:bodyDiv w:val="1"/>
      <w:marLeft w:val="0"/>
      <w:marRight w:val="0"/>
      <w:marTop w:val="0"/>
      <w:marBottom w:val="0"/>
      <w:divBdr>
        <w:top w:val="none" w:sz="0" w:space="0" w:color="auto"/>
        <w:left w:val="none" w:sz="0" w:space="0" w:color="auto"/>
        <w:bottom w:val="none" w:sz="0" w:space="0" w:color="auto"/>
        <w:right w:val="none" w:sz="0" w:space="0" w:color="auto"/>
      </w:divBdr>
    </w:div>
    <w:div w:id="1647977577">
      <w:bodyDiv w:val="1"/>
      <w:marLeft w:val="0"/>
      <w:marRight w:val="0"/>
      <w:marTop w:val="0"/>
      <w:marBottom w:val="0"/>
      <w:divBdr>
        <w:top w:val="none" w:sz="0" w:space="0" w:color="auto"/>
        <w:left w:val="none" w:sz="0" w:space="0" w:color="auto"/>
        <w:bottom w:val="none" w:sz="0" w:space="0" w:color="auto"/>
        <w:right w:val="none" w:sz="0" w:space="0" w:color="auto"/>
      </w:divBdr>
    </w:div>
    <w:div w:id="1701081505">
      <w:bodyDiv w:val="1"/>
      <w:marLeft w:val="0"/>
      <w:marRight w:val="0"/>
      <w:marTop w:val="0"/>
      <w:marBottom w:val="0"/>
      <w:divBdr>
        <w:top w:val="none" w:sz="0" w:space="0" w:color="auto"/>
        <w:left w:val="none" w:sz="0" w:space="0" w:color="auto"/>
        <w:bottom w:val="none" w:sz="0" w:space="0" w:color="auto"/>
        <w:right w:val="none" w:sz="0" w:space="0" w:color="auto"/>
      </w:divBdr>
    </w:div>
    <w:div w:id="1711883022">
      <w:bodyDiv w:val="1"/>
      <w:marLeft w:val="0"/>
      <w:marRight w:val="0"/>
      <w:marTop w:val="0"/>
      <w:marBottom w:val="0"/>
      <w:divBdr>
        <w:top w:val="none" w:sz="0" w:space="0" w:color="auto"/>
        <w:left w:val="none" w:sz="0" w:space="0" w:color="auto"/>
        <w:bottom w:val="none" w:sz="0" w:space="0" w:color="auto"/>
        <w:right w:val="none" w:sz="0" w:space="0" w:color="auto"/>
      </w:divBdr>
    </w:div>
    <w:div w:id="1719622700">
      <w:bodyDiv w:val="1"/>
      <w:marLeft w:val="0"/>
      <w:marRight w:val="0"/>
      <w:marTop w:val="0"/>
      <w:marBottom w:val="0"/>
      <w:divBdr>
        <w:top w:val="none" w:sz="0" w:space="0" w:color="auto"/>
        <w:left w:val="none" w:sz="0" w:space="0" w:color="auto"/>
        <w:bottom w:val="none" w:sz="0" w:space="0" w:color="auto"/>
        <w:right w:val="none" w:sz="0" w:space="0" w:color="auto"/>
      </w:divBdr>
    </w:div>
    <w:div w:id="1720125558">
      <w:bodyDiv w:val="1"/>
      <w:marLeft w:val="0"/>
      <w:marRight w:val="0"/>
      <w:marTop w:val="0"/>
      <w:marBottom w:val="0"/>
      <w:divBdr>
        <w:top w:val="none" w:sz="0" w:space="0" w:color="auto"/>
        <w:left w:val="none" w:sz="0" w:space="0" w:color="auto"/>
        <w:bottom w:val="none" w:sz="0" w:space="0" w:color="auto"/>
        <w:right w:val="none" w:sz="0" w:space="0" w:color="auto"/>
      </w:divBdr>
    </w:div>
    <w:div w:id="1720978027">
      <w:bodyDiv w:val="1"/>
      <w:marLeft w:val="0"/>
      <w:marRight w:val="0"/>
      <w:marTop w:val="0"/>
      <w:marBottom w:val="0"/>
      <w:divBdr>
        <w:top w:val="none" w:sz="0" w:space="0" w:color="auto"/>
        <w:left w:val="none" w:sz="0" w:space="0" w:color="auto"/>
        <w:bottom w:val="none" w:sz="0" w:space="0" w:color="auto"/>
        <w:right w:val="none" w:sz="0" w:space="0" w:color="auto"/>
      </w:divBdr>
    </w:div>
    <w:div w:id="1740250199">
      <w:bodyDiv w:val="1"/>
      <w:marLeft w:val="0"/>
      <w:marRight w:val="0"/>
      <w:marTop w:val="0"/>
      <w:marBottom w:val="0"/>
      <w:divBdr>
        <w:top w:val="none" w:sz="0" w:space="0" w:color="auto"/>
        <w:left w:val="none" w:sz="0" w:space="0" w:color="auto"/>
        <w:bottom w:val="none" w:sz="0" w:space="0" w:color="auto"/>
        <w:right w:val="none" w:sz="0" w:space="0" w:color="auto"/>
      </w:divBdr>
    </w:div>
    <w:div w:id="1756240477">
      <w:bodyDiv w:val="1"/>
      <w:marLeft w:val="0"/>
      <w:marRight w:val="0"/>
      <w:marTop w:val="0"/>
      <w:marBottom w:val="0"/>
      <w:divBdr>
        <w:top w:val="none" w:sz="0" w:space="0" w:color="auto"/>
        <w:left w:val="none" w:sz="0" w:space="0" w:color="auto"/>
        <w:bottom w:val="none" w:sz="0" w:space="0" w:color="auto"/>
        <w:right w:val="none" w:sz="0" w:space="0" w:color="auto"/>
      </w:divBdr>
    </w:div>
    <w:div w:id="1789080859">
      <w:bodyDiv w:val="1"/>
      <w:marLeft w:val="0"/>
      <w:marRight w:val="0"/>
      <w:marTop w:val="0"/>
      <w:marBottom w:val="0"/>
      <w:divBdr>
        <w:top w:val="none" w:sz="0" w:space="0" w:color="auto"/>
        <w:left w:val="none" w:sz="0" w:space="0" w:color="auto"/>
        <w:bottom w:val="none" w:sz="0" w:space="0" w:color="auto"/>
        <w:right w:val="none" w:sz="0" w:space="0" w:color="auto"/>
      </w:divBdr>
    </w:div>
    <w:div w:id="1795293953">
      <w:bodyDiv w:val="1"/>
      <w:marLeft w:val="0"/>
      <w:marRight w:val="0"/>
      <w:marTop w:val="0"/>
      <w:marBottom w:val="0"/>
      <w:divBdr>
        <w:top w:val="none" w:sz="0" w:space="0" w:color="auto"/>
        <w:left w:val="none" w:sz="0" w:space="0" w:color="auto"/>
        <w:bottom w:val="none" w:sz="0" w:space="0" w:color="auto"/>
        <w:right w:val="none" w:sz="0" w:space="0" w:color="auto"/>
      </w:divBdr>
    </w:div>
    <w:div w:id="1838838609">
      <w:bodyDiv w:val="1"/>
      <w:marLeft w:val="0"/>
      <w:marRight w:val="0"/>
      <w:marTop w:val="0"/>
      <w:marBottom w:val="0"/>
      <w:divBdr>
        <w:top w:val="none" w:sz="0" w:space="0" w:color="auto"/>
        <w:left w:val="none" w:sz="0" w:space="0" w:color="auto"/>
        <w:bottom w:val="none" w:sz="0" w:space="0" w:color="auto"/>
        <w:right w:val="none" w:sz="0" w:space="0" w:color="auto"/>
      </w:divBdr>
    </w:div>
    <w:div w:id="1843398737">
      <w:bodyDiv w:val="1"/>
      <w:marLeft w:val="0"/>
      <w:marRight w:val="0"/>
      <w:marTop w:val="0"/>
      <w:marBottom w:val="0"/>
      <w:divBdr>
        <w:top w:val="none" w:sz="0" w:space="0" w:color="auto"/>
        <w:left w:val="none" w:sz="0" w:space="0" w:color="auto"/>
        <w:bottom w:val="none" w:sz="0" w:space="0" w:color="auto"/>
        <w:right w:val="none" w:sz="0" w:space="0" w:color="auto"/>
      </w:divBdr>
    </w:div>
    <w:div w:id="1882596410">
      <w:bodyDiv w:val="1"/>
      <w:marLeft w:val="0"/>
      <w:marRight w:val="0"/>
      <w:marTop w:val="0"/>
      <w:marBottom w:val="0"/>
      <w:divBdr>
        <w:top w:val="none" w:sz="0" w:space="0" w:color="auto"/>
        <w:left w:val="none" w:sz="0" w:space="0" w:color="auto"/>
        <w:bottom w:val="none" w:sz="0" w:space="0" w:color="auto"/>
        <w:right w:val="none" w:sz="0" w:space="0" w:color="auto"/>
      </w:divBdr>
    </w:div>
    <w:div w:id="1900706511">
      <w:bodyDiv w:val="1"/>
      <w:marLeft w:val="0"/>
      <w:marRight w:val="0"/>
      <w:marTop w:val="0"/>
      <w:marBottom w:val="0"/>
      <w:divBdr>
        <w:top w:val="none" w:sz="0" w:space="0" w:color="auto"/>
        <w:left w:val="none" w:sz="0" w:space="0" w:color="auto"/>
        <w:bottom w:val="none" w:sz="0" w:space="0" w:color="auto"/>
        <w:right w:val="none" w:sz="0" w:space="0" w:color="auto"/>
      </w:divBdr>
    </w:div>
    <w:div w:id="1967812477">
      <w:bodyDiv w:val="1"/>
      <w:marLeft w:val="0"/>
      <w:marRight w:val="0"/>
      <w:marTop w:val="0"/>
      <w:marBottom w:val="0"/>
      <w:divBdr>
        <w:top w:val="none" w:sz="0" w:space="0" w:color="auto"/>
        <w:left w:val="none" w:sz="0" w:space="0" w:color="auto"/>
        <w:bottom w:val="none" w:sz="0" w:space="0" w:color="auto"/>
        <w:right w:val="none" w:sz="0" w:space="0" w:color="auto"/>
      </w:divBdr>
    </w:div>
    <w:div w:id="1992056440">
      <w:bodyDiv w:val="1"/>
      <w:marLeft w:val="0"/>
      <w:marRight w:val="0"/>
      <w:marTop w:val="0"/>
      <w:marBottom w:val="0"/>
      <w:divBdr>
        <w:top w:val="none" w:sz="0" w:space="0" w:color="auto"/>
        <w:left w:val="none" w:sz="0" w:space="0" w:color="auto"/>
        <w:bottom w:val="none" w:sz="0" w:space="0" w:color="auto"/>
        <w:right w:val="none" w:sz="0" w:space="0" w:color="auto"/>
      </w:divBdr>
    </w:div>
    <w:div w:id="2019308242">
      <w:bodyDiv w:val="1"/>
      <w:marLeft w:val="0"/>
      <w:marRight w:val="0"/>
      <w:marTop w:val="0"/>
      <w:marBottom w:val="0"/>
      <w:divBdr>
        <w:top w:val="none" w:sz="0" w:space="0" w:color="auto"/>
        <w:left w:val="none" w:sz="0" w:space="0" w:color="auto"/>
        <w:bottom w:val="none" w:sz="0" w:space="0" w:color="auto"/>
        <w:right w:val="none" w:sz="0" w:space="0" w:color="auto"/>
      </w:divBdr>
    </w:div>
    <w:div w:id="2068719448">
      <w:bodyDiv w:val="1"/>
      <w:marLeft w:val="0"/>
      <w:marRight w:val="0"/>
      <w:marTop w:val="0"/>
      <w:marBottom w:val="0"/>
      <w:divBdr>
        <w:top w:val="none" w:sz="0" w:space="0" w:color="auto"/>
        <w:left w:val="none" w:sz="0" w:space="0" w:color="auto"/>
        <w:bottom w:val="none" w:sz="0" w:space="0" w:color="auto"/>
        <w:right w:val="none" w:sz="0" w:space="0" w:color="auto"/>
      </w:divBdr>
    </w:div>
    <w:div w:id="2102599291">
      <w:bodyDiv w:val="1"/>
      <w:marLeft w:val="0"/>
      <w:marRight w:val="0"/>
      <w:marTop w:val="0"/>
      <w:marBottom w:val="0"/>
      <w:divBdr>
        <w:top w:val="none" w:sz="0" w:space="0" w:color="auto"/>
        <w:left w:val="none" w:sz="0" w:space="0" w:color="auto"/>
        <w:bottom w:val="none" w:sz="0" w:space="0" w:color="auto"/>
        <w:right w:val="none" w:sz="0" w:space="0" w:color="auto"/>
      </w:divBdr>
    </w:div>
    <w:div w:id="2109737169">
      <w:bodyDiv w:val="1"/>
      <w:marLeft w:val="0"/>
      <w:marRight w:val="0"/>
      <w:marTop w:val="0"/>
      <w:marBottom w:val="0"/>
      <w:divBdr>
        <w:top w:val="none" w:sz="0" w:space="0" w:color="auto"/>
        <w:left w:val="none" w:sz="0" w:space="0" w:color="auto"/>
        <w:bottom w:val="none" w:sz="0" w:space="0" w:color="auto"/>
        <w:right w:val="none" w:sz="0" w:space="0" w:color="auto"/>
      </w:divBdr>
    </w:div>
    <w:div w:id="213405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22</Pages>
  <Words>1722</Words>
  <Characters>9819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11518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Miller, Allison</dc:creator>
  <cp:keywords/>
  <dc:description/>
  <cp:lastModifiedBy>Miller, Allison</cp:lastModifiedBy>
  <cp:revision>45</cp:revision>
  <dcterms:created xsi:type="dcterms:W3CDTF">2023-12-12T18:01:00Z</dcterms:created>
  <dcterms:modified xsi:type="dcterms:W3CDTF">2024-01-05T21:55:00Z</dcterms:modified>
</cp:coreProperties>
</file>