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D2DAC" w14:textId="5030C976" w:rsidR="002B6613" w:rsidRDefault="00D408BD" w:rsidP="00E738B9">
      <w:pPr>
        <w:spacing w:after="0" w:line="360" w:lineRule="auto"/>
        <w:jc w:val="center"/>
        <w:rPr>
          <w:rFonts w:ascii="Arial" w:hAnsi="Arial" w:cs="Arial"/>
          <w:lang w:val="en-US"/>
        </w:rPr>
      </w:pPr>
      <w:bookmarkStart w:id="0" w:name="_GoBack"/>
      <w:r>
        <w:rPr>
          <w:rFonts w:ascii="Arial" w:hAnsi="Arial" w:cs="Arial"/>
          <w:noProof/>
          <w:lang w:eastAsia="pl-PL"/>
        </w:rPr>
        <w:drawing>
          <wp:inline distT="0" distB="0" distL="0" distR="0" wp14:anchorId="757D18A8" wp14:editId="1E7ECAE3">
            <wp:extent cx="4434840" cy="2814936"/>
            <wp:effectExtent l="0" t="0" r="3810" b="508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4" t="20143" r="10484" b="16411"/>
                    <a:stretch/>
                  </pic:blipFill>
                  <pic:spPr bwMode="auto">
                    <a:xfrm>
                      <a:off x="0" y="0"/>
                      <a:ext cx="4490940" cy="28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24715729" w14:textId="6B7B0FB8" w:rsidR="00D408BD" w:rsidRPr="00153B06" w:rsidRDefault="00D408BD" w:rsidP="00D408B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0EF0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68756C">
        <w:rPr>
          <w:rFonts w:ascii="Times New Roman" w:hAnsi="Times New Roman" w:cs="Times New Roman"/>
          <w:sz w:val="24"/>
          <w:szCs w:val="24"/>
          <w:lang w:val="en-US"/>
        </w:rPr>
        <w:t>ure</w:t>
      </w:r>
      <w:r w:rsidRPr="00DE0EF0">
        <w:rPr>
          <w:rFonts w:ascii="Times New Roman" w:hAnsi="Times New Roman" w:cs="Times New Roman"/>
          <w:sz w:val="24"/>
          <w:szCs w:val="24"/>
          <w:lang w:val="en-US"/>
        </w:rPr>
        <w:t xml:space="preserve"> S1. </w:t>
      </w:r>
      <w:r w:rsidRPr="00153B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Experiment design. K – leaf fragments of </w:t>
      </w:r>
      <w:proofErr w:type="spellStart"/>
      <w:r w:rsidRPr="00153B06">
        <w:rPr>
          <w:rFonts w:ascii="Times New Roman" w:hAnsi="Times New Roman" w:cs="Times New Roman"/>
          <w:b/>
          <w:sz w:val="24"/>
          <w:szCs w:val="24"/>
          <w:lang w:val="en-US"/>
        </w:rPr>
        <w:t>Konto</w:t>
      </w:r>
      <w:proofErr w:type="spellEnd"/>
      <w:r w:rsidRPr="00153B06">
        <w:rPr>
          <w:rFonts w:ascii="Times New Roman" w:hAnsi="Times New Roman" w:cs="Times New Roman"/>
          <w:b/>
          <w:sz w:val="24"/>
          <w:szCs w:val="24"/>
          <w:lang w:val="en-US"/>
        </w:rPr>
        <w:t>; G –leaf fragments of F</w:t>
      </w:r>
      <w:r w:rsidRPr="00153B0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Pr="00153B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seedlings derived from G38A mapping population.</w:t>
      </w:r>
    </w:p>
    <w:p w14:paraId="2B299670" w14:textId="77777777" w:rsidR="00085424" w:rsidRPr="00D408BD" w:rsidRDefault="00085424">
      <w:pPr>
        <w:rPr>
          <w:lang w:val="en-US"/>
        </w:rPr>
      </w:pPr>
    </w:p>
    <w:sectPr w:rsidR="00085424" w:rsidRPr="00D40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BD"/>
    <w:rsid w:val="00085424"/>
    <w:rsid w:val="00153B06"/>
    <w:rsid w:val="002B6613"/>
    <w:rsid w:val="00551187"/>
    <w:rsid w:val="0068756C"/>
    <w:rsid w:val="00CC615E"/>
    <w:rsid w:val="00D408BD"/>
    <w:rsid w:val="00DE0EF0"/>
    <w:rsid w:val="00E7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50D2"/>
  <w15:chartTrackingRefBased/>
  <w15:docId w15:val="{C57167BC-0B75-4ED1-AF73-02A3946A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SGGW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Rakoczy-Trojanowska</dc:creator>
  <cp:keywords/>
  <dc:description/>
  <cp:lastModifiedBy>Monika Rakoczy-Trojanowska</cp:lastModifiedBy>
  <cp:revision>3</cp:revision>
  <cp:lastPrinted>2024-01-04T11:07:00Z</cp:lastPrinted>
  <dcterms:created xsi:type="dcterms:W3CDTF">2024-01-05T10:22:00Z</dcterms:created>
  <dcterms:modified xsi:type="dcterms:W3CDTF">2024-01-05T10:23:00Z</dcterms:modified>
</cp:coreProperties>
</file>