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B4" w:rsidRPr="009915AB" w:rsidRDefault="00E25BB4" w:rsidP="00E25BB4">
      <w:pPr>
        <w:spacing w:after="0" w:line="360" w:lineRule="auto"/>
        <w:rPr>
          <w:rFonts w:ascii="Times New Roman" w:hAnsi="Times New Roman" w:cs="Times New Roman"/>
          <w:b/>
          <w:lang w:val="en-US"/>
        </w:rPr>
      </w:pPr>
      <w:r w:rsidRPr="008F606C">
        <w:rPr>
          <w:rFonts w:ascii="Times New Roman" w:hAnsi="Times New Roman" w:cs="Times New Roman"/>
          <w:lang w:val="en-US"/>
        </w:rPr>
        <w:t xml:space="preserve">Table </w:t>
      </w:r>
      <w:r>
        <w:rPr>
          <w:rFonts w:ascii="Times New Roman" w:hAnsi="Times New Roman" w:cs="Times New Roman"/>
          <w:lang w:val="en-US"/>
        </w:rPr>
        <w:t>S16</w:t>
      </w:r>
      <w:bookmarkStart w:id="0" w:name="_GoBack"/>
      <w:bookmarkEnd w:id="0"/>
      <w:r w:rsidRPr="008F606C">
        <w:rPr>
          <w:rFonts w:ascii="Times New Roman" w:hAnsi="Times New Roman" w:cs="Times New Roman"/>
          <w:lang w:val="en-US"/>
        </w:rPr>
        <w:t>.</w:t>
      </w:r>
      <w:r w:rsidRPr="009915AB">
        <w:rPr>
          <w:rFonts w:ascii="Times New Roman" w:hAnsi="Times New Roman" w:cs="Times New Roman"/>
          <w:b/>
          <w:lang w:val="en-US"/>
        </w:rPr>
        <w:t xml:space="preserve"> Primes used in RT-qPCR experiment.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1793"/>
        <w:gridCol w:w="3735"/>
        <w:gridCol w:w="1554"/>
      </w:tblGrid>
      <w:tr w:rsidR="00E25BB4" w:rsidTr="00D3137F">
        <w:tc>
          <w:tcPr>
            <w:tcW w:w="1980" w:type="dxa"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Gene</w:t>
            </w:r>
          </w:p>
        </w:tc>
        <w:tc>
          <w:tcPr>
            <w:tcW w:w="1793" w:type="dxa"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Primer name</w:t>
            </w:r>
          </w:p>
        </w:tc>
        <w:tc>
          <w:tcPr>
            <w:tcW w:w="3735" w:type="dxa"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Sequence</w:t>
            </w:r>
          </w:p>
        </w:tc>
        <w:tc>
          <w:tcPr>
            <w:tcW w:w="1554" w:type="dxa"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Amplicon size</w:t>
            </w:r>
          </w:p>
        </w:tc>
      </w:tr>
      <w:tr w:rsidR="00E25BB4" w:rsidTr="00D3137F">
        <w:tc>
          <w:tcPr>
            <w:tcW w:w="1980" w:type="dxa"/>
            <w:vMerge w:val="restart"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F1205">
              <w:rPr>
                <w:rFonts w:ascii="Times New Roman" w:hAnsi="Times New Roman" w:cs="Times New Roman"/>
                <w:lang w:val="en-US"/>
              </w:rPr>
              <w:t>NBS-LRR disease resistance protein-like protein</w:t>
            </w:r>
          </w:p>
        </w:tc>
        <w:tc>
          <w:tcPr>
            <w:tcW w:w="1793" w:type="dxa"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F1205">
              <w:rPr>
                <w:rFonts w:ascii="Times New Roman" w:hAnsi="Times New Roman" w:cs="Times New Roman"/>
                <w:lang w:val="en-US"/>
              </w:rPr>
              <w:t xml:space="preserve">NBS-4220 </w:t>
            </w:r>
            <w:proofErr w:type="spellStart"/>
            <w:r w:rsidRPr="00EF1205">
              <w:rPr>
                <w:rFonts w:ascii="Times New Roman" w:hAnsi="Times New Roman" w:cs="Times New Roman"/>
                <w:lang w:val="en-US"/>
              </w:rPr>
              <w:t>Fwd</w:t>
            </w:r>
            <w:proofErr w:type="spellEnd"/>
          </w:p>
        </w:tc>
        <w:tc>
          <w:tcPr>
            <w:tcW w:w="3735" w:type="dxa"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F1205">
              <w:rPr>
                <w:rFonts w:ascii="Times New Roman" w:hAnsi="Times New Roman" w:cs="Times New Roman"/>
                <w:lang w:val="en-US"/>
              </w:rPr>
              <w:t>ACGTAGCATGGGAACTCCTTC</w:t>
            </w:r>
          </w:p>
        </w:tc>
        <w:tc>
          <w:tcPr>
            <w:tcW w:w="1554" w:type="dxa"/>
            <w:vMerge w:val="restart"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F1205">
              <w:rPr>
                <w:rFonts w:ascii="Times New Roman" w:hAnsi="Times New Roman" w:cs="Times New Roman"/>
                <w:lang w:val="en-US"/>
              </w:rPr>
              <w:t xml:space="preserve">74 </w:t>
            </w:r>
            <w:proofErr w:type="spellStart"/>
            <w:r w:rsidRPr="00EF1205">
              <w:rPr>
                <w:rFonts w:ascii="Times New Roman" w:hAnsi="Times New Roman" w:cs="Times New Roman"/>
                <w:lang w:val="en-US"/>
              </w:rPr>
              <w:t>bp</w:t>
            </w:r>
            <w:proofErr w:type="spellEnd"/>
          </w:p>
        </w:tc>
      </w:tr>
      <w:tr w:rsidR="00E25BB4" w:rsidTr="00D3137F">
        <w:tc>
          <w:tcPr>
            <w:tcW w:w="1980" w:type="dxa"/>
            <w:vMerge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3" w:type="dxa"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F1205">
              <w:rPr>
                <w:rFonts w:ascii="Times New Roman" w:hAnsi="Times New Roman" w:cs="Times New Roman"/>
                <w:lang w:val="en-US"/>
              </w:rPr>
              <w:t>NBS-4220 Rev</w:t>
            </w:r>
          </w:p>
        </w:tc>
        <w:tc>
          <w:tcPr>
            <w:tcW w:w="3735" w:type="dxa"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F1205">
              <w:rPr>
                <w:rFonts w:ascii="Times New Roman" w:hAnsi="Times New Roman" w:cs="Times New Roman"/>
                <w:lang w:val="en-US"/>
              </w:rPr>
              <w:t>AGACTCACGCCCTTCTACTGAT</w:t>
            </w:r>
          </w:p>
        </w:tc>
        <w:tc>
          <w:tcPr>
            <w:tcW w:w="1554" w:type="dxa"/>
            <w:vMerge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5BB4" w:rsidTr="00D3137F">
        <w:tc>
          <w:tcPr>
            <w:tcW w:w="1980" w:type="dxa"/>
            <w:vMerge w:val="restart"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F1205">
              <w:rPr>
                <w:rFonts w:ascii="Times New Roman" w:hAnsi="Times New Roman" w:cs="Times New Roman"/>
                <w:lang w:val="en-US"/>
              </w:rPr>
              <w:t>Actin</w:t>
            </w:r>
          </w:p>
        </w:tc>
        <w:tc>
          <w:tcPr>
            <w:tcW w:w="1793" w:type="dxa"/>
          </w:tcPr>
          <w:p w:rsidR="00E25BB4" w:rsidRDefault="00E25BB4" w:rsidP="00D3137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F1205">
              <w:rPr>
                <w:rFonts w:ascii="Times New Roman" w:hAnsi="Times New Roman" w:cs="Times New Roman"/>
                <w:lang w:val="en-US"/>
              </w:rPr>
              <w:t>ACT_qPCR</w:t>
            </w:r>
            <w:proofErr w:type="spellEnd"/>
            <w:r w:rsidRPr="00EF120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F1205">
              <w:rPr>
                <w:rFonts w:ascii="Times New Roman" w:hAnsi="Times New Roman" w:cs="Times New Roman"/>
                <w:lang w:val="en-US"/>
              </w:rPr>
              <w:t>Fwd</w:t>
            </w:r>
            <w:proofErr w:type="spellEnd"/>
          </w:p>
        </w:tc>
        <w:tc>
          <w:tcPr>
            <w:tcW w:w="3735" w:type="dxa"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F1205">
              <w:rPr>
                <w:rFonts w:ascii="Times New Roman" w:hAnsi="Times New Roman" w:cs="Times New Roman"/>
                <w:lang w:val="en-US"/>
              </w:rPr>
              <w:t>ACTACTGGTATCGTTCTCG</w:t>
            </w:r>
          </w:p>
        </w:tc>
        <w:tc>
          <w:tcPr>
            <w:tcW w:w="1554" w:type="dxa"/>
            <w:vMerge w:val="restart"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F1205">
              <w:rPr>
                <w:rFonts w:ascii="Times New Roman" w:hAnsi="Times New Roman" w:cs="Times New Roman"/>
                <w:lang w:val="en-US"/>
              </w:rPr>
              <w:t xml:space="preserve">161 </w:t>
            </w:r>
            <w:proofErr w:type="spellStart"/>
            <w:r w:rsidRPr="00EF1205">
              <w:rPr>
                <w:rFonts w:ascii="Times New Roman" w:hAnsi="Times New Roman" w:cs="Times New Roman"/>
                <w:lang w:val="en-US"/>
              </w:rPr>
              <w:t>nt</w:t>
            </w:r>
            <w:proofErr w:type="spellEnd"/>
          </w:p>
        </w:tc>
      </w:tr>
      <w:tr w:rsidR="00E25BB4" w:rsidTr="00D3137F">
        <w:tc>
          <w:tcPr>
            <w:tcW w:w="1980" w:type="dxa"/>
            <w:vMerge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3" w:type="dxa"/>
          </w:tcPr>
          <w:p w:rsidR="00E25BB4" w:rsidRDefault="00E25BB4" w:rsidP="00D3137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F1205">
              <w:rPr>
                <w:rFonts w:ascii="Times New Roman" w:hAnsi="Times New Roman" w:cs="Times New Roman"/>
                <w:lang w:val="en-US"/>
              </w:rPr>
              <w:t>ACT_qPCR</w:t>
            </w:r>
            <w:proofErr w:type="spellEnd"/>
            <w:r w:rsidRPr="00EF1205">
              <w:rPr>
                <w:rFonts w:ascii="Times New Roman" w:hAnsi="Times New Roman" w:cs="Times New Roman"/>
                <w:lang w:val="en-US"/>
              </w:rPr>
              <w:t xml:space="preserve"> Rev</w:t>
            </w:r>
          </w:p>
        </w:tc>
        <w:tc>
          <w:tcPr>
            <w:tcW w:w="3735" w:type="dxa"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F1205">
              <w:rPr>
                <w:rFonts w:ascii="Times New Roman" w:hAnsi="Times New Roman" w:cs="Times New Roman"/>
                <w:lang w:val="en-US"/>
              </w:rPr>
              <w:t>GTGAAGGAGTAACCTCTCTC</w:t>
            </w:r>
          </w:p>
        </w:tc>
        <w:tc>
          <w:tcPr>
            <w:tcW w:w="1554" w:type="dxa"/>
            <w:vMerge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5BB4" w:rsidTr="00D3137F">
        <w:tc>
          <w:tcPr>
            <w:tcW w:w="1980" w:type="dxa"/>
            <w:vMerge w:val="restart"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F1205">
              <w:rPr>
                <w:rFonts w:ascii="Times New Roman" w:hAnsi="Times New Roman" w:cs="Times New Roman"/>
                <w:lang w:val="en-US"/>
              </w:rPr>
              <w:t>ADP-</w:t>
            </w:r>
            <w:proofErr w:type="spellStart"/>
            <w:r w:rsidRPr="00EF1205">
              <w:rPr>
                <w:rFonts w:ascii="Times New Roman" w:hAnsi="Times New Roman" w:cs="Times New Roman"/>
                <w:lang w:val="en-US"/>
              </w:rPr>
              <w:t>ribosylation</w:t>
            </w:r>
            <w:proofErr w:type="spellEnd"/>
            <w:r w:rsidRPr="00EF1205">
              <w:rPr>
                <w:rFonts w:ascii="Times New Roman" w:hAnsi="Times New Roman" w:cs="Times New Roman"/>
                <w:lang w:val="en-US"/>
              </w:rPr>
              <w:t xml:space="preserve"> factor</w:t>
            </w:r>
          </w:p>
        </w:tc>
        <w:tc>
          <w:tcPr>
            <w:tcW w:w="1793" w:type="dxa"/>
          </w:tcPr>
          <w:p w:rsidR="00E25BB4" w:rsidRDefault="00E25BB4" w:rsidP="00D3137F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F1205">
              <w:rPr>
                <w:rFonts w:ascii="Times New Roman" w:hAnsi="Times New Roman" w:cs="Times New Roman"/>
                <w:lang w:val="en-US"/>
              </w:rPr>
              <w:t>ADP_qPCR</w:t>
            </w:r>
            <w:proofErr w:type="spellEnd"/>
            <w:r w:rsidRPr="00EF120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F1205">
              <w:rPr>
                <w:rFonts w:ascii="Times New Roman" w:hAnsi="Times New Roman" w:cs="Times New Roman"/>
                <w:lang w:val="en-US"/>
              </w:rPr>
              <w:t>Fwd</w:t>
            </w:r>
            <w:proofErr w:type="spellEnd"/>
          </w:p>
        </w:tc>
        <w:tc>
          <w:tcPr>
            <w:tcW w:w="3735" w:type="dxa"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F1205">
              <w:rPr>
                <w:rFonts w:ascii="Times New Roman" w:hAnsi="Times New Roman" w:cs="Times New Roman"/>
                <w:lang w:val="en-US"/>
              </w:rPr>
              <w:t>AGCGTGTTGTTGAGGCTAGA</w:t>
            </w:r>
          </w:p>
        </w:tc>
        <w:tc>
          <w:tcPr>
            <w:tcW w:w="1554" w:type="dxa"/>
            <w:vMerge w:val="restart"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F1205">
              <w:rPr>
                <w:rFonts w:ascii="Times New Roman" w:hAnsi="Times New Roman" w:cs="Times New Roman"/>
                <w:lang w:val="en-US"/>
              </w:rPr>
              <w:t xml:space="preserve">182 </w:t>
            </w:r>
            <w:proofErr w:type="spellStart"/>
            <w:r w:rsidRPr="00EF1205">
              <w:rPr>
                <w:rFonts w:ascii="Times New Roman" w:hAnsi="Times New Roman" w:cs="Times New Roman"/>
                <w:lang w:val="en-US"/>
              </w:rPr>
              <w:t>nt</w:t>
            </w:r>
            <w:proofErr w:type="spellEnd"/>
          </w:p>
        </w:tc>
      </w:tr>
      <w:tr w:rsidR="00E25BB4" w:rsidTr="00D3137F">
        <w:tc>
          <w:tcPr>
            <w:tcW w:w="1980" w:type="dxa"/>
            <w:vMerge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3" w:type="dxa"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F1205">
              <w:rPr>
                <w:rFonts w:ascii="Times New Roman" w:hAnsi="Times New Roman" w:cs="Times New Roman"/>
                <w:lang w:val="en-US"/>
              </w:rPr>
              <w:t>ADP_qPCR</w:t>
            </w:r>
            <w:proofErr w:type="spellEnd"/>
            <w:r w:rsidRPr="00EF1205">
              <w:rPr>
                <w:rFonts w:ascii="Times New Roman" w:hAnsi="Times New Roman" w:cs="Times New Roman"/>
                <w:lang w:val="en-US"/>
              </w:rPr>
              <w:t xml:space="preserve"> Rev</w:t>
            </w:r>
          </w:p>
        </w:tc>
        <w:tc>
          <w:tcPr>
            <w:tcW w:w="3735" w:type="dxa"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EF1205">
              <w:rPr>
                <w:rFonts w:ascii="Times New Roman" w:hAnsi="Times New Roman" w:cs="Times New Roman"/>
                <w:lang w:val="en-US"/>
              </w:rPr>
              <w:t>AAGTGCTCTGAATGTACCAGTG</w:t>
            </w:r>
          </w:p>
        </w:tc>
        <w:tc>
          <w:tcPr>
            <w:tcW w:w="1554" w:type="dxa"/>
            <w:vMerge/>
          </w:tcPr>
          <w:p w:rsidR="00E25BB4" w:rsidRDefault="00E25BB4" w:rsidP="00D3137F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E25BB4" w:rsidRDefault="00E25BB4" w:rsidP="00E25BB4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:rsidR="00085424" w:rsidRDefault="00085424"/>
    <w:sectPr w:rsidR="00085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BB4"/>
    <w:rsid w:val="00085424"/>
    <w:rsid w:val="00E2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F9C20"/>
  <w15:chartTrackingRefBased/>
  <w15:docId w15:val="{98BA0A48-EBB1-4E82-855E-37F296CE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5BB4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25BB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SGGW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Rakoczy-Trojanowska</dc:creator>
  <cp:keywords/>
  <dc:description/>
  <cp:lastModifiedBy>Monika Rakoczy-Trojanowska</cp:lastModifiedBy>
  <cp:revision>1</cp:revision>
  <dcterms:created xsi:type="dcterms:W3CDTF">2024-01-08T10:09:00Z</dcterms:created>
  <dcterms:modified xsi:type="dcterms:W3CDTF">2024-01-08T10:10:00Z</dcterms:modified>
</cp:coreProperties>
</file>