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28D79" w14:textId="76E18F47" w:rsidR="008520EA" w:rsidRPr="008520EA" w:rsidRDefault="008520EA" w:rsidP="008520E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8520EA">
        <w:rPr>
          <w:rFonts w:ascii="Arial" w:hAnsi="Arial" w:cs="Arial"/>
          <w:b/>
          <w:sz w:val="20"/>
          <w:szCs w:val="20"/>
          <w:lang w:val="en-GB"/>
        </w:rPr>
        <w:t xml:space="preserve">Supplementary </w:t>
      </w:r>
      <w:r w:rsidRPr="008520EA">
        <w:rPr>
          <w:rFonts w:ascii="Arial" w:hAnsi="Arial" w:cs="Arial"/>
          <w:b/>
          <w:sz w:val="20"/>
          <w:szCs w:val="20"/>
          <w:lang w:val="en-GB"/>
        </w:rPr>
        <w:t>Material &amp; Method</w:t>
      </w:r>
      <w:r w:rsidRPr="008520EA">
        <w:rPr>
          <w:rFonts w:ascii="Arial" w:hAnsi="Arial" w:cs="Arial"/>
          <w:b/>
          <w:sz w:val="20"/>
          <w:szCs w:val="20"/>
          <w:lang w:val="en-GB"/>
        </w:rPr>
        <w:t xml:space="preserve"> 1</w:t>
      </w:r>
      <w:bookmarkStart w:id="0" w:name="_GoBack"/>
      <w:bookmarkEnd w:id="0"/>
    </w:p>
    <w:p w14:paraId="77728A6B" w14:textId="40D786C0" w:rsidR="00193431" w:rsidRPr="008520EA" w:rsidRDefault="00375316" w:rsidP="008520EA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en-GB"/>
        </w:rPr>
      </w:pPr>
      <w:r w:rsidRPr="008520EA">
        <w:rPr>
          <w:rFonts w:ascii="Arial" w:hAnsi="Arial" w:cs="Arial"/>
          <w:sz w:val="20"/>
          <w:szCs w:val="20"/>
          <w:u w:val="single"/>
          <w:lang w:val="en-GB"/>
        </w:rPr>
        <w:t>Electrophores</w:t>
      </w:r>
      <w:r w:rsidR="005140E7" w:rsidRPr="008520EA">
        <w:rPr>
          <w:rFonts w:ascii="Arial" w:hAnsi="Arial" w:cs="Arial"/>
          <w:sz w:val="20"/>
          <w:szCs w:val="20"/>
          <w:u w:val="single"/>
          <w:lang w:val="en-GB"/>
        </w:rPr>
        <w:t>is and in gel trypsin digestion</w:t>
      </w:r>
    </w:p>
    <w:p w14:paraId="003511E7" w14:textId="751A0E58" w:rsidR="00375316" w:rsidRPr="008520EA" w:rsidRDefault="004D2485" w:rsidP="008520EA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520EA">
        <w:rPr>
          <w:rFonts w:ascii="Arial" w:hAnsi="Arial" w:cs="Arial"/>
          <w:sz w:val="20"/>
          <w:szCs w:val="20"/>
          <w:lang w:val="en-GB"/>
        </w:rPr>
        <w:t>Purified nucle</w:t>
      </w:r>
      <w:r w:rsidR="00373BDF" w:rsidRPr="008520EA">
        <w:rPr>
          <w:rFonts w:ascii="Arial" w:hAnsi="Arial" w:cs="Arial"/>
          <w:sz w:val="20"/>
          <w:szCs w:val="20"/>
          <w:lang w:val="en-GB"/>
        </w:rPr>
        <w:t>i</w:t>
      </w:r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B6793D" w:rsidRPr="008520EA">
        <w:rPr>
          <w:rFonts w:ascii="Arial" w:hAnsi="Arial" w:cs="Arial"/>
          <w:sz w:val="20"/>
          <w:szCs w:val="20"/>
          <w:lang w:val="en-GB"/>
        </w:rPr>
        <w:t>were</w:t>
      </w:r>
      <w:r w:rsidR="00344A06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34207D" w:rsidRPr="008520EA">
        <w:rPr>
          <w:rFonts w:ascii="Arial" w:hAnsi="Arial" w:cs="Arial"/>
          <w:sz w:val="20"/>
          <w:szCs w:val="20"/>
          <w:lang w:val="en-GB"/>
        </w:rPr>
        <w:t xml:space="preserve">diluted four times in water to </w:t>
      </w:r>
      <w:r w:rsidR="009302E5" w:rsidRPr="008520EA">
        <w:rPr>
          <w:rFonts w:ascii="Arial" w:hAnsi="Arial" w:cs="Arial"/>
          <w:sz w:val="20"/>
          <w:szCs w:val="20"/>
          <w:lang w:val="en-GB"/>
        </w:rPr>
        <w:t>reach</w:t>
      </w:r>
      <w:r w:rsidR="0034207D" w:rsidRPr="008520EA">
        <w:rPr>
          <w:rFonts w:ascii="Arial" w:hAnsi="Arial" w:cs="Arial"/>
          <w:sz w:val="20"/>
          <w:szCs w:val="20"/>
          <w:lang w:val="en-GB"/>
        </w:rPr>
        <w:t xml:space="preserve"> 1X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Laemmli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buffer</w:t>
      </w:r>
      <w:r w:rsidR="00752276" w:rsidRPr="008520EA">
        <w:rPr>
          <w:rFonts w:ascii="Arial" w:hAnsi="Arial" w:cs="Arial"/>
          <w:sz w:val="20"/>
          <w:szCs w:val="20"/>
          <w:lang w:val="en-GB"/>
        </w:rPr>
        <w:t>. 32</w:t>
      </w:r>
      <w:r w:rsidR="00DD4314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373BDF" w:rsidRPr="008520EA">
        <w:rPr>
          <w:rFonts w:ascii="Arial" w:hAnsi="Arial" w:cs="Arial"/>
          <w:sz w:val="20"/>
          <w:szCs w:val="20"/>
          <w:lang w:val="en-GB"/>
        </w:rPr>
        <w:t>µ</w:t>
      </w:r>
      <w:r w:rsidR="00DD4314" w:rsidRPr="008520EA">
        <w:rPr>
          <w:rFonts w:ascii="Arial" w:hAnsi="Arial" w:cs="Arial"/>
          <w:sz w:val="20"/>
          <w:szCs w:val="20"/>
          <w:lang w:val="en-GB"/>
        </w:rPr>
        <w:t>l w</w:t>
      </w:r>
      <w:r w:rsidR="00373BDF" w:rsidRPr="008520EA">
        <w:rPr>
          <w:rFonts w:ascii="Arial" w:hAnsi="Arial" w:cs="Arial"/>
          <w:sz w:val="20"/>
          <w:szCs w:val="20"/>
          <w:lang w:val="en-GB"/>
        </w:rPr>
        <w:t>ere</w:t>
      </w:r>
      <w:r w:rsidR="00DD4314" w:rsidRPr="008520EA">
        <w:rPr>
          <w:rFonts w:ascii="Arial" w:hAnsi="Arial" w:cs="Arial"/>
          <w:sz w:val="20"/>
          <w:szCs w:val="20"/>
          <w:lang w:val="en-GB"/>
        </w:rPr>
        <w:t xml:space="preserve"> load</w:t>
      </w:r>
      <w:r w:rsidR="005140E7" w:rsidRPr="008520EA">
        <w:rPr>
          <w:rFonts w:ascii="Arial" w:hAnsi="Arial" w:cs="Arial"/>
          <w:sz w:val="20"/>
          <w:szCs w:val="20"/>
          <w:lang w:val="en-GB"/>
        </w:rPr>
        <w:t xml:space="preserve">ed </w:t>
      </w:r>
      <w:r w:rsidR="00DD4314" w:rsidRPr="008520EA">
        <w:rPr>
          <w:rFonts w:ascii="Arial" w:hAnsi="Arial" w:cs="Arial"/>
          <w:sz w:val="20"/>
          <w:szCs w:val="20"/>
          <w:lang w:val="en-GB"/>
        </w:rPr>
        <w:t xml:space="preserve">on an in-house poured </w:t>
      </w:r>
      <w:r w:rsidR="007F773E" w:rsidRPr="008520EA">
        <w:rPr>
          <w:rFonts w:ascii="Arial" w:hAnsi="Arial" w:cs="Arial"/>
          <w:sz w:val="20"/>
          <w:szCs w:val="20"/>
          <w:lang w:val="en-GB"/>
        </w:rPr>
        <w:t>4</w:t>
      </w:r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% acrylamide </w:t>
      </w:r>
      <w:r w:rsidR="00193431" w:rsidRPr="008520EA">
        <w:rPr>
          <w:rFonts w:ascii="Arial" w:hAnsi="Arial" w:cs="Arial"/>
          <w:sz w:val="20"/>
          <w:szCs w:val="20"/>
          <w:lang w:val="en-GB"/>
        </w:rPr>
        <w:t xml:space="preserve">stacking </w:t>
      </w:r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gel. Gel was stained with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Coomassie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Blue and the </w:t>
      </w:r>
      <w:r w:rsidR="005140E7" w:rsidRPr="008520EA">
        <w:rPr>
          <w:rFonts w:ascii="Arial" w:hAnsi="Arial" w:cs="Arial"/>
          <w:sz w:val="20"/>
          <w:szCs w:val="20"/>
          <w:lang w:val="en-GB"/>
        </w:rPr>
        <w:t>stacking bands</w:t>
      </w:r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were manually </w:t>
      </w:r>
      <w:r w:rsidR="00193431" w:rsidRPr="008520EA">
        <w:rPr>
          <w:rFonts w:ascii="Arial" w:hAnsi="Arial" w:cs="Arial"/>
          <w:sz w:val="20"/>
          <w:szCs w:val="20"/>
          <w:lang w:val="en-GB"/>
        </w:rPr>
        <w:t>excised</w:t>
      </w:r>
      <w:r w:rsidR="005140E7" w:rsidRPr="008520EA">
        <w:rPr>
          <w:rFonts w:ascii="Arial" w:hAnsi="Arial" w:cs="Arial"/>
          <w:sz w:val="20"/>
          <w:szCs w:val="20"/>
          <w:lang w:val="en-GB"/>
        </w:rPr>
        <w:t>.</w:t>
      </w:r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Proteins were then reduced, alkylated and digested overnight at </w:t>
      </w:r>
      <w:r w:rsidR="00DD4314" w:rsidRPr="008520EA">
        <w:rPr>
          <w:rFonts w:ascii="Arial" w:hAnsi="Arial" w:cs="Arial"/>
          <w:sz w:val="20"/>
          <w:szCs w:val="20"/>
          <w:lang w:val="en-GB"/>
        </w:rPr>
        <w:t>room temperature</w:t>
      </w:r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with modified trypsin </w:t>
      </w:r>
      <w:r w:rsidR="00373BDF" w:rsidRPr="008520EA">
        <w:rPr>
          <w:rFonts w:ascii="Arial" w:hAnsi="Arial" w:cs="Arial"/>
          <w:sz w:val="20"/>
          <w:szCs w:val="20"/>
          <w:lang w:val="en-GB"/>
        </w:rPr>
        <w:t>at</w:t>
      </w:r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a 1:100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enzyme</w:t>
      </w:r>
      <w:proofErr w:type="gramStart"/>
      <w:r w:rsidR="00375316" w:rsidRPr="008520EA">
        <w:rPr>
          <w:rFonts w:ascii="Arial" w:hAnsi="Arial" w:cs="Arial"/>
          <w:sz w:val="20"/>
          <w:szCs w:val="20"/>
          <w:lang w:val="en-GB"/>
        </w:rPr>
        <w:t>:protein</w:t>
      </w:r>
      <w:proofErr w:type="spellEnd"/>
      <w:proofErr w:type="gram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ratio (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Promega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>, Madison, USA). Peptides were ex</w:t>
      </w:r>
      <w:r w:rsidR="00193431" w:rsidRPr="008520EA">
        <w:rPr>
          <w:rFonts w:ascii="Arial" w:hAnsi="Arial" w:cs="Arial"/>
          <w:sz w:val="20"/>
          <w:szCs w:val="20"/>
          <w:lang w:val="en-GB"/>
        </w:rPr>
        <w:t xml:space="preserve">tracted during </w:t>
      </w:r>
      <w:r w:rsidR="00C848C6" w:rsidRPr="008520EA">
        <w:rPr>
          <w:rFonts w:ascii="Arial" w:hAnsi="Arial" w:cs="Arial"/>
          <w:sz w:val="20"/>
          <w:szCs w:val="20"/>
          <w:lang w:val="en-GB"/>
        </w:rPr>
        <w:t>1 hour</w:t>
      </w:r>
      <w:r w:rsidR="00193431" w:rsidRPr="008520EA">
        <w:rPr>
          <w:rFonts w:ascii="Arial" w:hAnsi="Arial" w:cs="Arial"/>
          <w:sz w:val="20"/>
          <w:szCs w:val="20"/>
          <w:lang w:val="en-GB"/>
        </w:rPr>
        <w:t xml:space="preserve"> with </w:t>
      </w:r>
      <w:r w:rsidR="00B6793D" w:rsidRPr="008520EA">
        <w:rPr>
          <w:rFonts w:ascii="Arial" w:hAnsi="Arial" w:cs="Arial"/>
          <w:sz w:val="20"/>
          <w:szCs w:val="20"/>
          <w:lang w:val="en-GB"/>
        </w:rPr>
        <w:t>9</w:t>
      </w:r>
      <w:r w:rsidR="00193431" w:rsidRPr="008520EA">
        <w:rPr>
          <w:rFonts w:ascii="Arial" w:hAnsi="Arial" w:cs="Arial"/>
          <w:sz w:val="20"/>
          <w:szCs w:val="20"/>
          <w:lang w:val="en-GB"/>
        </w:rPr>
        <w:t>0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93431" w:rsidRPr="008520EA">
        <w:rPr>
          <w:rFonts w:ascii="Arial" w:hAnsi="Arial" w:cs="Arial"/>
          <w:sz w:val="20"/>
          <w:szCs w:val="20"/>
          <w:lang w:val="en-GB"/>
        </w:rPr>
        <w:t>μL</w:t>
      </w:r>
      <w:proofErr w:type="spellEnd"/>
      <w:r w:rsidR="00193431" w:rsidRPr="008520EA">
        <w:rPr>
          <w:rFonts w:ascii="Arial" w:hAnsi="Arial" w:cs="Arial"/>
          <w:sz w:val="20"/>
          <w:szCs w:val="20"/>
          <w:lang w:val="en-GB"/>
        </w:rPr>
        <w:t xml:space="preserve"> of 8</w:t>
      </w:r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0% acetonitrile, 0.1% formic acid. </w:t>
      </w:r>
      <w:r w:rsidR="00C848C6" w:rsidRPr="008520EA">
        <w:rPr>
          <w:rFonts w:ascii="Arial" w:hAnsi="Arial" w:cs="Arial"/>
          <w:sz w:val="20"/>
          <w:szCs w:val="20"/>
          <w:lang w:val="en-GB"/>
        </w:rPr>
        <w:t>Peptide mixture</w:t>
      </w:r>
      <w:r w:rsidR="005140E7" w:rsidRPr="008520EA">
        <w:rPr>
          <w:rFonts w:ascii="Arial" w:hAnsi="Arial" w:cs="Arial"/>
          <w:sz w:val="20"/>
          <w:szCs w:val="20"/>
          <w:lang w:val="en-GB"/>
        </w:rPr>
        <w:t>s</w:t>
      </w:r>
      <w:r w:rsidR="00C848C6" w:rsidRPr="008520EA">
        <w:rPr>
          <w:rFonts w:ascii="Arial" w:hAnsi="Arial" w:cs="Arial"/>
          <w:sz w:val="20"/>
          <w:szCs w:val="20"/>
          <w:lang w:val="en-GB"/>
        </w:rPr>
        <w:t xml:space="preserve"> w</w:t>
      </w:r>
      <w:r w:rsidR="005140E7" w:rsidRPr="008520EA">
        <w:rPr>
          <w:rFonts w:ascii="Arial" w:hAnsi="Arial" w:cs="Arial"/>
          <w:sz w:val="20"/>
          <w:szCs w:val="20"/>
          <w:lang w:val="en-GB"/>
        </w:rPr>
        <w:t>ere</w:t>
      </w:r>
      <w:r w:rsidR="005417F5" w:rsidRPr="008520EA">
        <w:rPr>
          <w:rFonts w:ascii="Arial" w:hAnsi="Arial" w:cs="Arial"/>
          <w:sz w:val="20"/>
          <w:szCs w:val="20"/>
          <w:lang w:val="en-GB"/>
        </w:rPr>
        <w:t xml:space="preserve"> then dried and </w:t>
      </w:r>
      <w:proofErr w:type="spellStart"/>
      <w:r w:rsidR="005417F5" w:rsidRPr="008520EA">
        <w:rPr>
          <w:rFonts w:ascii="Arial" w:hAnsi="Arial" w:cs="Arial"/>
          <w:sz w:val="20"/>
          <w:szCs w:val="20"/>
          <w:lang w:val="en-GB"/>
        </w:rPr>
        <w:t>resuspended</w:t>
      </w:r>
      <w:proofErr w:type="spellEnd"/>
      <w:r w:rsidR="005417F5" w:rsidRPr="008520EA">
        <w:rPr>
          <w:rFonts w:ascii="Arial" w:hAnsi="Arial" w:cs="Arial"/>
          <w:sz w:val="20"/>
          <w:szCs w:val="20"/>
          <w:lang w:val="en-GB"/>
        </w:rPr>
        <w:t xml:space="preserve"> in</w:t>
      </w:r>
      <w:r w:rsidR="00C848C6" w:rsidRPr="008520EA">
        <w:rPr>
          <w:rFonts w:ascii="Arial" w:hAnsi="Arial" w:cs="Arial"/>
          <w:sz w:val="20"/>
          <w:szCs w:val="20"/>
          <w:lang w:val="en-GB"/>
        </w:rPr>
        <w:t xml:space="preserve"> water acidified with 0.1% formic acid.</w:t>
      </w:r>
    </w:p>
    <w:p w14:paraId="0EFC751B" w14:textId="2702970A" w:rsidR="00C848C6" w:rsidRPr="008520EA" w:rsidRDefault="00375316" w:rsidP="008520EA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en-GB"/>
        </w:rPr>
      </w:pPr>
      <w:r w:rsidRPr="008520EA">
        <w:rPr>
          <w:rFonts w:ascii="Arial" w:hAnsi="Arial" w:cs="Arial"/>
          <w:sz w:val="20"/>
          <w:szCs w:val="20"/>
          <w:u w:val="single"/>
          <w:lang w:val="en-GB"/>
        </w:rPr>
        <w:t>Liquid Chromatography-Tandem Mass Sp</w:t>
      </w:r>
      <w:r w:rsidR="00C848C6" w:rsidRPr="008520EA">
        <w:rPr>
          <w:rFonts w:ascii="Arial" w:hAnsi="Arial" w:cs="Arial"/>
          <w:sz w:val="20"/>
          <w:szCs w:val="20"/>
          <w:u w:val="single"/>
          <w:lang w:val="en-GB"/>
        </w:rPr>
        <w:t>ectrometry (LC-MS/MS) A</w:t>
      </w:r>
      <w:r w:rsidR="005140E7" w:rsidRPr="008520EA">
        <w:rPr>
          <w:rFonts w:ascii="Arial" w:hAnsi="Arial" w:cs="Arial"/>
          <w:sz w:val="20"/>
          <w:szCs w:val="20"/>
          <w:u w:val="single"/>
          <w:lang w:val="en-GB"/>
        </w:rPr>
        <w:t>nalyses</w:t>
      </w:r>
    </w:p>
    <w:p w14:paraId="06254A68" w14:textId="486CFE36" w:rsidR="00375316" w:rsidRPr="008520EA" w:rsidRDefault="00B12896" w:rsidP="008520EA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520EA">
        <w:rPr>
          <w:rFonts w:ascii="Arial" w:hAnsi="Arial" w:cs="Arial"/>
          <w:sz w:val="20"/>
          <w:szCs w:val="20"/>
          <w:lang w:val="en-GB"/>
        </w:rPr>
        <w:t>LC-MS/MS analyses of</w:t>
      </w:r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peptide extracts were performed on a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NanoAcquity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LC-system (Waters, Milford, MA, USA) coupled to a Q-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Exactive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plus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Orbitrap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(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Thermo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Fisher Scientific, Waltham, MA, USA) mass spectrometer equipped with a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nanoelectrospray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ion source. Mobile phase A (99.9% water and 0.1% FA) and mobile phase B (99.9% acetonitrile </w:t>
      </w:r>
      <w:r w:rsidR="005417F5" w:rsidRPr="008520EA">
        <w:rPr>
          <w:rFonts w:ascii="Arial" w:hAnsi="Arial" w:cs="Arial"/>
          <w:sz w:val="20"/>
          <w:szCs w:val="20"/>
          <w:lang w:val="en-GB"/>
        </w:rPr>
        <w:t>and 0.1%FA) were delivered at 40</w:t>
      </w:r>
      <w:r w:rsidR="00375316" w:rsidRPr="008520EA">
        <w:rPr>
          <w:rFonts w:ascii="Arial" w:hAnsi="Arial" w:cs="Arial"/>
          <w:sz w:val="20"/>
          <w:szCs w:val="20"/>
          <w:lang w:val="en-GB"/>
        </w:rPr>
        <w:t>0</w:t>
      </w:r>
      <w:r w:rsidR="00C848C6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5417F5" w:rsidRPr="008520EA">
        <w:rPr>
          <w:rFonts w:ascii="Arial" w:hAnsi="Arial" w:cs="Arial"/>
          <w:sz w:val="20"/>
          <w:szCs w:val="20"/>
          <w:lang w:val="en-GB"/>
        </w:rPr>
        <w:t>nl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/min. Samples were loaded into a Symmetry C18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precolumn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(0.18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375316" w:rsidRPr="008520EA">
        <w:rPr>
          <w:rFonts w:ascii="Arial" w:hAnsi="Arial" w:cs="Arial"/>
          <w:sz w:val="20"/>
          <w:szCs w:val="20"/>
          <w:lang w:val="en-GB"/>
        </w:rPr>
        <w:t>x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375316" w:rsidRPr="008520EA">
        <w:rPr>
          <w:rFonts w:ascii="Arial" w:hAnsi="Arial" w:cs="Arial"/>
          <w:sz w:val="20"/>
          <w:szCs w:val="20"/>
          <w:lang w:val="en-GB"/>
        </w:rPr>
        <w:t>20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375316" w:rsidRPr="008520EA">
        <w:rPr>
          <w:rFonts w:ascii="Arial" w:hAnsi="Arial" w:cs="Arial"/>
          <w:sz w:val="20"/>
          <w:szCs w:val="20"/>
          <w:lang w:val="en-GB"/>
        </w:rPr>
        <w:t>mm, 5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μm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particle size, Waters) over 3 minutes in 1% buffer B at a flow rate of 5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μL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>/min. This step was followed by reverse-phase separation at a flow rate of 4</w:t>
      </w:r>
      <w:r w:rsidR="005417F5" w:rsidRPr="008520EA">
        <w:rPr>
          <w:rFonts w:ascii="Arial" w:hAnsi="Arial" w:cs="Arial"/>
          <w:sz w:val="20"/>
          <w:szCs w:val="20"/>
          <w:lang w:val="en-GB"/>
        </w:rPr>
        <w:t>0</w:t>
      </w:r>
      <w:r w:rsidR="00375316" w:rsidRPr="008520EA">
        <w:rPr>
          <w:rFonts w:ascii="Arial" w:hAnsi="Arial" w:cs="Arial"/>
          <w:sz w:val="20"/>
          <w:szCs w:val="20"/>
          <w:lang w:val="en-GB"/>
        </w:rPr>
        <w:t>0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n</w:t>
      </w:r>
      <w:r w:rsidR="005417F5" w:rsidRPr="008520EA">
        <w:rPr>
          <w:rFonts w:ascii="Arial" w:hAnsi="Arial" w:cs="Arial"/>
          <w:sz w:val="20"/>
          <w:szCs w:val="20"/>
          <w:lang w:val="en-GB"/>
        </w:rPr>
        <w:t>l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>/min using an ACQUITY UPLC® BEH130 C18 separation column (2</w:t>
      </w:r>
      <w:r w:rsidR="005140E7" w:rsidRPr="008520EA">
        <w:rPr>
          <w:rFonts w:ascii="Arial" w:hAnsi="Arial" w:cs="Arial"/>
          <w:sz w:val="20"/>
          <w:szCs w:val="20"/>
          <w:lang w:val="en-GB"/>
        </w:rPr>
        <w:t>5</w:t>
      </w:r>
      <w:r w:rsidR="00375316" w:rsidRPr="008520EA">
        <w:rPr>
          <w:rFonts w:ascii="Arial" w:hAnsi="Arial" w:cs="Arial"/>
          <w:sz w:val="20"/>
          <w:szCs w:val="20"/>
          <w:lang w:val="en-GB"/>
        </w:rPr>
        <w:t>0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375316" w:rsidRPr="008520EA">
        <w:rPr>
          <w:rFonts w:ascii="Arial" w:hAnsi="Arial" w:cs="Arial"/>
          <w:sz w:val="20"/>
          <w:szCs w:val="20"/>
          <w:lang w:val="en-GB"/>
        </w:rPr>
        <w:t>mm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375316" w:rsidRPr="008520EA">
        <w:rPr>
          <w:rFonts w:ascii="Arial" w:hAnsi="Arial" w:cs="Arial"/>
          <w:sz w:val="20"/>
          <w:szCs w:val="20"/>
          <w:lang w:val="en-GB"/>
        </w:rPr>
        <w:t>x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375316" w:rsidRPr="008520EA">
        <w:rPr>
          <w:rFonts w:ascii="Arial" w:hAnsi="Arial" w:cs="Arial"/>
          <w:sz w:val="20"/>
          <w:szCs w:val="20"/>
          <w:lang w:val="en-GB"/>
        </w:rPr>
        <w:t>75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μm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id, 1.7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μm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particle size, Waters). </w:t>
      </w:r>
      <w:r w:rsidR="00B6793D" w:rsidRPr="008520EA">
        <w:rPr>
          <w:rFonts w:ascii="Arial" w:hAnsi="Arial" w:cs="Arial"/>
          <w:sz w:val="20"/>
          <w:szCs w:val="20"/>
          <w:lang w:val="en-GB"/>
        </w:rPr>
        <w:t>1 µl of p</w:t>
      </w:r>
      <w:r w:rsidR="00375316" w:rsidRPr="008520EA">
        <w:rPr>
          <w:rFonts w:ascii="Arial" w:hAnsi="Arial" w:cs="Arial"/>
          <w:sz w:val="20"/>
          <w:szCs w:val="20"/>
          <w:lang w:val="en-GB"/>
        </w:rPr>
        <w:t>eptide</w:t>
      </w:r>
      <w:r w:rsidR="00B6793D" w:rsidRPr="008520EA">
        <w:rPr>
          <w:rFonts w:ascii="Arial" w:hAnsi="Arial" w:cs="Arial"/>
          <w:sz w:val="20"/>
          <w:szCs w:val="20"/>
          <w:lang w:val="en-GB"/>
        </w:rPr>
        <w:t xml:space="preserve"> mixtures</w:t>
      </w:r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were eluted using a gradient from 1% </w:t>
      </w:r>
      <w:r w:rsidR="00B6793D" w:rsidRPr="008520EA">
        <w:rPr>
          <w:rFonts w:ascii="Arial" w:hAnsi="Arial" w:cs="Arial"/>
          <w:sz w:val="20"/>
          <w:szCs w:val="20"/>
          <w:lang w:val="en-GB"/>
        </w:rPr>
        <w:t>to 35% B in 79</w:t>
      </w:r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minutes, from 35% B to 90% B in 1 minute, maintained at 90% B for 5 minutes and the column was reconditioned at 1% B for 20 minutes. </w:t>
      </w:r>
    </w:p>
    <w:p w14:paraId="5FA41F19" w14:textId="64BB8CF8" w:rsidR="00375316" w:rsidRPr="008520EA" w:rsidRDefault="00373BDF" w:rsidP="008520EA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520EA">
        <w:rPr>
          <w:rFonts w:ascii="Arial" w:hAnsi="Arial" w:cs="Arial"/>
          <w:sz w:val="20"/>
          <w:szCs w:val="20"/>
          <w:lang w:val="en-GB"/>
        </w:rPr>
        <w:t>The Q-</w:t>
      </w:r>
      <w:proofErr w:type="spellStart"/>
      <w:r w:rsidRPr="008520EA">
        <w:rPr>
          <w:rFonts w:ascii="Arial" w:hAnsi="Arial" w:cs="Arial"/>
          <w:sz w:val="20"/>
          <w:szCs w:val="20"/>
          <w:lang w:val="en-GB"/>
        </w:rPr>
        <w:t>Exactive</w:t>
      </w:r>
      <w:proofErr w:type="spellEnd"/>
      <w:r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Pr="008520EA">
        <w:rPr>
          <w:rFonts w:ascii="Arial" w:hAnsi="Arial" w:cs="Arial"/>
          <w:sz w:val="20"/>
          <w:szCs w:val="20"/>
          <w:lang w:val="en-GB"/>
        </w:rPr>
        <w:t>P</w:t>
      </w:r>
      <w:r w:rsidR="00375316" w:rsidRPr="008520EA">
        <w:rPr>
          <w:rFonts w:ascii="Arial" w:hAnsi="Arial" w:cs="Arial"/>
          <w:sz w:val="20"/>
          <w:szCs w:val="20"/>
          <w:lang w:val="en-GB"/>
        </w:rPr>
        <w:t>lus</w:t>
      </w:r>
      <w:proofErr w:type="gram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Orbitrap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instrument was operated in data dependent acquisition mode by automatically switching between full MS and consecutive MS/MS acquisitions. Survey full scan MS spectra (mass range 300-1800) were acquired with a resolution of 70,000 at 200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375316" w:rsidRPr="008520EA">
        <w:rPr>
          <w:rFonts w:ascii="Arial" w:hAnsi="Arial" w:cs="Arial"/>
          <w:sz w:val="20"/>
          <w:szCs w:val="20"/>
          <w:lang w:val="en-GB"/>
        </w:rPr>
        <w:t>m/z with an automatic gain control (AGC) fixed at 3 x 10</w:t>
      </w:r>
      <w:r w:rsidR="00375316" w:rsidRPr="008520EA">
        <w:rPr>
          <w:rFonts w:ascii="Arial" w:hAnsi="Arial" w:cs="Arial"/>
          <w:sz w:val="20"/>
          <w:szCs w:val="20"/>
          <w:vertAlign w:val="superscript"/>
          <w:lang w:val="en-GB"/>
        </w:rPr>
        <w:t>6</w:t>
      </w:r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ions and a maximum injection time set at 50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ms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>. The ten most intense peptide ions in each survey scan with a charge state &gt;= 2 were selected for MS/MS fragmentation. MS/MS scans were performed at 17,500 resolution at 200 m/z with a fixed first mass at 100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375316" w:rsidRPr="008520EA">
        <w:rPr>
          <w:rFonts w:ascii="Arial" w:hAnsi="Arial" w:cs="Arial"/>
          <w:sz w:val="20"/>
          <w:szCs w:val="20"/>
          <w:lang w:val="en-GB"/>
        </w:rPr>
        <w:t>m/z, AGC was fixed at 1 x 10</w:t>
      </w:r>
      <w:r w:rsidR="00375316" w:rsidRPr="008520EA">
        <w:rPr>
          <w:rFonts w:ascii="Arial" w:hAnsi="Arial" w:cs="Arial"/>
          <w:sz w:val="20"/>
          <w:szCs w:val="20"/>
          <w:vertAlign w:val="superscript"/>
          <w:lang w:val="en-GB"/>
        </w:rPr>
        <w:t>5</w:t>
      </w:r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and the maximum injection time was set to 100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ms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>. Peptides were fragmented by higher-energy collisional dissociation (HCD) with a normalised collision energy set to 27. Peaks selected for fragmentation were automatically put on a dynamic exclusion list for 60</w:t>
      </w:r>
      <w:r w:rsidR="00BC79E2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375316" w:rsidRPr="008520EA">
        <w:rPr>
          <w:rFonts w:ascii="Arial" w:hAnsi="Arial" w:cs="Arial"/>
          <w:sz w:val="20"/>
          <w:szCs w:val="20"/>
          <w:lang w:val="en-GB"/>
        </w:rPr>
        <w:t>s and peptide match selection was turned on. MS data were saved in .raw file format (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Thermo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 Fisher Scientific) using </w:t>
      </w:r>
      <w:proofErr w:type="spellStart"/>
      <w:r w:rsidR="00375316" w:rsidRPr="008520EA">
        <w:rPr>
          <w:rFonts w:ascii="Arial" w:hAnsi="Arial" w:cs="Arial"/>
          <w:sz w:val="20"/>
          <w:szCs w:val="20"/>
          <w:lang w:val="en-GB"/>
        </w:rPr>
        <w:t>XCalibur</w:t>
      </w:r>
      <w:proofErr w:type="spellEnd"/>
      <w:r w:rsidR="00375316" w:rsidRPr="008520EA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7A03226C" w14:textId="70DCA6F6" w:rsidR="005140E7" w:rsidRPr="008520EA" w:rsidRDefault="00375316" w:rsidP="008520EA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en-GB"/>
        </w:rPr>
      </w:pPr>
      <w:r w:rsidRPr="008520EA">
        <w:rPr>
          <w:rFonts w:ascii="Arial" w:hAnsi="Arial" w:cs="Arial"/>
          <w:sz w:val="20"/>
          <w:szCs w:val="20"/>
          <w:u w:val="single"/>
          <w:lang w:val="en-GB"/>
        </w:rPr>
        <w:t>LC-MS/MS data</w:t>
      </w:r>
      <w:r w:rsidR="005140E7" w:rsidRPr="008520EA">
        <w:rPr>
          <w:rFonts w:ascii="Arial" w:hAnsi="Arial" w:cs="Arial"/>
          <w:sz w:val="20"/>
          <w:szCs w:val="20"/>
          <w:u w:val="single"/>
          <w:lang w:val="en-GB"/>
        </w:rPr>
        <w:t xml:space="preserve"> interpretation and validation</w:t>
      </w:r>
    </w:p>
    <w:p w14:paraId="14FEEB1E" w14:textId="5BAA872B" w:rsidR="005140E7" w:rsidRPr="008520EA" w:rsidRDefault="00375316" w:rsidP="008520EA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520EA">
        <w:rPr>
          <w:rFonts w:ascii="Arial" w:hAnsi="Arial" w:cs="Arial"/>
          <w:sz w:val="20"/>
          <w:szCs w:val="20"/>
          <w:lang w:val="en-GB"/>
        </w:rPr>
        <w:t>Raw files were con</w:t>
      </w:r>
      <w:r w:rsidR="00BF50BF" w:rsidRPr="008520EA">
        <w:rPr>
          <w:rFonts w:ascii="Arial" w:hAnsi="Arial" w:cs="Arial"/>
          <w:sz w:val="20"/>
          <w:szCs w:val="20"/>
          <w:lang w:val="en-GB"/>
        </w:rPr>
        <w:t>verted to .</w:t>
      </w:r>
      <w:proofErr w:type="spellStart"/>
      <w:r w:rsidR="00BF50BF" w:rsidRPr="008520EA">
        <w:rPr>
          <w:rFonts w:ascii="Arial" w:hAnsi="Arial" w:cs="Arial"/>
          <w:sz w:val="20"/>
          <w:szCs w:val="20"/>
          <w:lang w:val="en-GB"/>
        </w:rPr>
        <w:t>mgf</w:t>
      </w:r>
      <w:proofErr w:type="spellEnd"/>
      <w:r w:rsidR="00BF50BF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BF50BF" w:rsidRPr="008520EA">
        <w:rPr>
          <w:rFonts w:ascii="Arial" w:hAnsi="Arial" w:cs="Arial"/>
          <w:sz w:val="20"/>
          <w:szCs w:val="20"/>
          <w:lang w:val="en-GB"/>
        </w:rPr>
        <w:t>peaklists</w:t>
      </w:r>
      <w:proofErr w:type="spellEnd"/>
      <w:r w:rsidR="00BF50BF" w:rsidRPr="008520EA">
        <w:rPr>
          <w:rFonts w:ascii="Arial" w:hAnsi="Arial" w:cs="Arial"/>
          <w:sz w:val="20"/>
          <w:szCs w:val="20"/>
          <w:lang w:val="en-GB"/>
        </w:rPr>
        <w:t xml:space="preserve"> using </w:t>
      </w:r>
      <w:proofErr w:type="spellStart"/>
      <w:r w:rsidR="00BF50BF" w:rsidRPr="008520EA">
        <w:rPr>
          <w:rFonts w:ascii="Arial" w:hAnsi="Arial" w:cs="Arial"/>
          <w:sz w:val="20"/>
          <w:szCs w:val="20"/>
          <w:lang w:val="en-GB"/>
        </w:rPr>
        <w:t>MsC</w:t>
      </w:r>
      <w:r w:rsidRPr="008520EA">
        <w:rPr>
          <w:rFonts w:ascii="Arial" w:hAnsi="Arial" w:cs="Arial"/>
          <w:sz w:val="20"/>
          <w:szCs w:val="20"/>
          <w:lang w:val="en-GB"/>
        </w:rPr>
        <w:t>onvert</w:t>
      </w:r>
      <w:proofErr w:type="spellEnd"/>
      <w:r w:rsidR="005A0265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B12896" w:rsidRPr="008520EA">
        <w:rPr>
          <w:rFonts w:ascii="Arial" w:hAnsi="Arial" w:cs="Arial"/>
          <w:sz w:val="20"/>
          <w:szCs w:val="20"/>
          <w:lang w:val="en-GB"/>
        </w:rPr>
        <w:t>(using</w:t>
      </w:r>
      <w:r w:rsidR="005A0265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5A0265" w:rsidRPr="008520EA">
        <w:rPr>
          <w:rFonts w:ascii="Arial" w:hAnsi="Arial" w:cs="Arial"/>
          <w:sz w:val="20"/>
          <w:szCs w:val="20"/>
          <w:lang w:val="en-GB"/>
        </w:rPr>
        <w:t>MSAngel</w:t>
      </w:r>
      <w:proofErr w:type="spellEnd"/>
      <w:r w:rsidR="005A0265" w:rsidRPr="008520EA">
        <w:rPr>
          <w:rFonts w:ascii="Arial" w:hAnsi="Arial" w:cs="Arial"/>
          <w:sz w:val="20"/>
          <w:szCs w:val="20"/>
          <w:lang w:val="en-GB"/>
        </w:rPr>
        <w:t>)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 and were submitted to Mascot database searches (version 2.</w:t>
      </w:r>
      <w:r w:rsidR="005A0265" w:rsidRPr="008520EA">
        <w:rPr>
          <w:rFonts w:ascii="Arial" w:hAnsi="Arial" w:cs="Arial"/>
          <w:sz w:val="20"/>
          <w:szCs w:val="20"/>
          <w:lang w:val="en-GB"/>
        </w:rPr>
        <w:t>6.2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8520EA">
        <w:rPr>
          <w:rFonts w:ascii="Arial" w:hAnsi="Arial" w:cs="Arial"/>
          <w:sz w:val="20"/>
          <w:szCs w:val="20"/>
          <w:lang w:val="en-GB"/>
        </w:rPr>
        <w:t>MatrixScience</w:t>
      </w:r>
      <w:proofErr w:type="spellEnd"/>
      <w:r w:rsidRPr="008520EA">
        <w:rPr>
          <w:rFonts w:ascii="Arial" w:hAnsi="Arial" w:cs="Arial"/>
          <w:sz w:val="20"/>
          <w:szCs w:val="20"/>
          <w:lang w:val="en-GB"/>
        </w:rPr>
        <w:t xml:space="preserve">, London, UK) against an </w:t>
      </w:r>
      <w:r w:rsidRPr="008520EA">
        <w:rPr>
          <w:rFonts w:ascii="Arial" w:hAnsi="Arial" w:cs="Arial"/>
          <w:i/>
          <w:sz w:val="20"/>
          <w:szCs w:val="20"/>
          <w:lang w:val="en-GB"/>
        </w:rPr>
        <w:t>Arabidopsis thaliana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 protein sequences database downloaded from </w:t>
      </w:r>
      <w:r w:rsidRPr="008520EA">
        <w:rPr>
          <w:rFonts w:ascii="Arial" w:hAnsi="Arial" w:cs="Arial"/>
          <w:i/>
          <w:sz w:val="20"/>
          <w:szCs w:val="20"/>
          <w:lang w:val="en-GB"/>
        </w:rPr>
        <w:t>The Arabidopsis Information Resource TAIR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 site (TAIR10 version</w:t>
      </w:r>
      <w:r w:rsidR="00BF50BF" w:rsidRPr="008520EA">
        <w:rPr>
          <w:rFonts w:ascii="Arial" w:hAnsi="Arial" w:cs="Arial"/>
          <w:sz w:val="20"/>
          <w:szCs w:val="20"/>
          <w:lang w:val="en-GB"/>
        </w:rPr>
        <w:t xml:space="preserve"> gene model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), common contaminants and decoy sequences were added. The concatenated database contains </w:t>
      </w:r>
      <w:r w:rsidR="00BF50BF" w:rsidRPr="008520EA">
        <w:rPr>
          <w:rFonts w:ascii="Arial" w:hAnsi="Arial" w:cs="Arial"/>
          <w:sz w:val="20"/>
          <w:szCs w:val="20"/>
          <w:lang w:val="en-GB"/>
        </w:rPr>
        <w:t>2 x 27</w:t>
      </w:r>
      <w:r w:rsidR="005140E7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BF50BF" w:rsidRPr="008520EA">
        <w:rPr>
          <w:rFonts w:ascii="Arial" w:hAnsi="Arial" w:cs="Arial"/>
          <w:sz w:val="20"/>
          <w:szCs w:val="20"/>
          <w:lang w:val="en-GB"/>
        </w:rPr>
        <w:t>534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 protein entries. Spectra were searched with a mass tolerance of 5 ppm in MS mod</w:t>
      </w:r>
      <w:r w:rsidR="005A0265" w:rsidRPr="008520EA">
        <w:rPr>
          <w:rFonts w:ascii="Arial" w:hAnsi="Arial" w:cs="Arial"/>
          <w:sz w:val="20"/>
          <w:szCs w:val="20"/>
          <w:lang w:val="en-GB"/>
        </w:rPr>
        <w:t>e and 0.07 Da in MS/MS mode. One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 trypsin missed cleavage</w:t>
      </w:r>
      <w:r w:rsidR="005140E7" w:rsidRPr="008520EA">
        <w:rPr>
          <w:rFonts w:ascii="Arial" w:hAnsi="Arial" w:cs="Arial"/>
          <w:sz w:val="20"/>
          <w:szCs w:val="20"/>
          <w:lang w:val="en-GB"/>
        </w:rPr>
        <w:t>s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 w</w:t>
      </w:r>
      <w:r w:rsidR="00373BDF" w:rsidRPr="008520EA">
        <w:rPr>
          <w:rFonts w:ascii="Arial" w:hAnsi="Arial" w:cs="Arial"/>
          <w:sz w:val="20"/>
          <w:szCs w:val="20"/>
          <w:lang w:val="en-GB"/>
        </w:rPr>
        <w:t>as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Pr="008520EA">
        <w:rPr>
          <w:rFonts w:ascii="Arial" w:hAnsi="Arial" w:cs="Arial"/>
          <w:sz w:val="20"/>
          <w:szCs w:val="20"/>
          <w:lang w:val="en-GB"/>
        </w:rPr>
        <w:lastRenderedPageBreak/>
        <w:t xml:space="preserve">tolerated. </w:t>
      </w:r>
      <w:proofErr w:type="spellStart"/>
      <w:r w:rsidRPr="008520EA">
        <w:rPr>
          <w:rFonts w:ascii="Arial" w:hAnsi="Arial" w:cs="Arial"/>
          <w:sz w:val="20"/>
          <w:szCs w:val="20"/>
          <w:lang w:val="en-GB"/>
        </w:rPr>
        <w:t>Carbamidomethylation</w:t>
      </w:r>
      <w:proofErr w:type="spellEnd"/>
      <w:r w:rsidRPr="008520EA">
        <w:rPr>
          <w:rFonts w:ascii="Arial" w:hAnsi="Arial" w:cs="Arial"/>
          <w:sz w:val="20"/>
          <w:szCs w:val="20"/>
          <w:lang w:val="en-GB"/>
        </w:rPr>
        <w:t xml:space="preserve"> of cysteine residues </w:t>
      </w:r>
      <w:r w:rsidR="00E33DED" w:rsidRPr="008520EA">
        <w:rPr>
          <w:rFonts w:ascii="Arial" w:hAnsi="Arial" w:cs="Arial"/>
          <w:sz w:val="20"/>
          <w:szCs w:val="20"/>
          <w:lang w:val="en-GB"/>
        </w:rPr>
        <w:t>was set as a fixed modifi</w:t>
      </w:r>
      <w:r w:rsidR="00BF50BF" w:rsidRPr="008520EA">
        <w:rPr>
          <w:rFonts w:ascii="Arial" w:hAnsi="Arial" w:cs="Arial"/>
          <w:sz w:val="20"/>
          <w:szCs w:val="20"/>
          <w:lang w:val="en-GB"/>
        </w:rPr>
        <w:t>cation. O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xidation of methionine residues </w:t>
      </w:r>
      <w:r w:rsidR="00BF50BF" w:rsidRPr="008520EA">
        <w:rPr>
          <w:rFonts w:ascii="Arial" w:hAnsi="Arial" w:cs="Arial"/>
          <w:sz w:val="20"/>
          <w:szCs w:val="20"/>
          <w:lang w:val="en-GB"/>
        </w:rPr>
        <w:t xml:space="preserve">and acetylation of protein n-termini </w:t>
      </w:r>
      <w:r w:rsidRPr="008520EA">
        <w:rPr>
          <w:rFonts w:ascii="Arial" w:hAnsi="Arial" w:cs="Arial"/>
          <w:sz w:val="20"/>
          <w:szCs w:val="20"/>
          <w:lang w:val="en-GB"/>
        </w:rPr>
        <w:t>were set as variable modifications. Identification results were imported into Proline software (http://proline.profiproteomics.fr/) for validation. Peptide Spectrum Matches (PSM) with pretty rank equal to one</w:t>
      </w:r>
      <w:r w:rsidR="005140E7" w:rsidRPr="008520EA">
        <w:rPr>
          <w:rFonts w:ascii="Arial" w:hAnsi="Arial" w:cs="Arial"/>
          <w:sz w:val="20"/>
          <w:szCs w:val="20"/>
          <w:lang w:val="en-GB"/>
        </w:rPr>
        <w:t xml:space="preserve"> were retained.</w:t>
      </w:r>
      <w:r w:rsidR="00BF50BF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Pr="008520EA">
        <w:rPr>
          <w:rFonts w:ascii="Arial" w:hAnsi="Arial" w:cs="Arial"/>
          <w:sz w:val="20"/>
          <w:szCs w:val="20"/>
          <w:lang w:val="en-GB"/>
        </w:rPr>
        <w:t>False Discovery Rate was then optimized to be below 1% at PSM level</w:t>
      </w:r>
      <w:r w:rsidR="00BF50BF" w:rsidRPr="008520EA">
        <w:rPr>
          <w:rFonts w:ascii="Arial" w:hAnsi="Arial" w:cs="Arial"/>
          <w:sz w:val="20"/>
          <w:szCs w:val="20"/>
          <w:lang w:val="en-GB"/>
        </w:rPr>
        <w:t xml:space="preserve"> using Mascot Adjusted E-value and below 1% </w:t>
      </w:r>
      <w:r w:rsidR="0049204C" w:rsidRPr="008520EA">
        <w:rPr>
          <w:rFonts w:ascii="Arial" w:hAnsi="Arial" w:cs="Arial"/>
          <w:sz w:val="20"/>
          <w:szCs w:val="20"/>
          <w:lang w:val="en-GB"/>
        </w:rPr>
        <w:t xml:space="preserve">at Protein Level using Mascot </w:t>
      </w:r>
      <w:proofErr w:type="spellStart"/>
      <w:r w:rsidR="0049204C" w:rsidRPr="008520EA">
        <w:rPr>
          <w:rFonts w:ascii="Arial" w:hAnsi="Arial" w:cs="Arial"/>
          <w:sz w:val="20"/>
          <w:szCs w:val="20"/>
          <w:lang w:val="en-GB"/>
        </w:rPr>
        <w:t>Mudpit</w:t>
      </w:r>
      <w:proofErr w:type="spellEnd"/>
      <w:r w:rsidR="0049204C" w:rsidRPr="008520EA">
        <w:rPr>
          <w:rFonts w:ascii="Arial" w:hAnsi="Arial" w:cs="Arial"/>
          <w:sz w:val="20"/>
          <w:szCs w:val="20"/>
          <w:lang w:val="en-GB"/>
        </w:rPr>
        <w:t xml:space="preserve"> score</w:t>
      </w:r>
      <w:r w:rsidRPr="008520EA">
        <w:rPr>
          <w:rFonts w:ascii="Arial" w:hAnsi="Arial" w:cs="Arial"/>
          <w:sz w:val="20"/>
          <w:szCs w:val="20"/>
          <w:lang w:val="en-GB"/>
        </w:rPr>
        <w:t>.</w:t>
      </w:r>
      <w:r w:rsidR="005A0265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E34BB2" w:rsidRPr="008520EA">
        <w:rPr>
          <w:rFonts w:ascii="Arial" w:hAnsi="Arial" w:cs="Arial"/>
          <w:sz w:val="20"/>
          <w:szCs w:val="20"/>
          <w:lang w:val="en-GB"/>
        </w:rPr>
        <w:t>Only protein sets with at least a sp</w:t>
      </w:r>
      <w:r w:rsidR="005A0265" w:rsidRPr="008520EA">
        <w:rPr>
          <w:rFonts w:ascii="Arial" w:hAnsi="Arial" w:cs="Arial"/>
          <w:sz w:val="20"/>
          <w:szCs w:val="20"/>
          <w:lang w:val="en-GB"/>
        </w:rPr>
        <w:t xml:space="preserve">ecific peptide </w:t>
      </w:r>
      <w:r w:rsidR="00EA7450" w:rsidRPr="008520EA">
        <w:rPr>
          <w:rFonts w:ascii="Arial" w:hAnsi="Arial" w:cs="Arial"/>
          <w:sz w:val="20"/>
          <w:szCs w:val="20"/>
          <w:lang w:val="en-GB"/>
        </w:rPr>
        <w:t>were retained</w:t>
      </w:r>
      <w:r w:rsid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8520EA">
        <w:rPr>
          <w:rFonts w:ascii="Arial" w:hAnsi="Arial" w:cs="Arial"/>
          <w:sz w:val="20"/>
          <w:szCs w:val="20"/>
          <w:lang w:val="en-GB"/>
        </w:rPr>
        <w:fldChar w:fldCharType="begin">
          <w:fldData xml:space="preserve">PEVuZE5vdGU+PENpdGU+PEF1dGhvcj5Cb3V5c3NpZTwvQXV0aG9yPjxZZWFyPjIwMjA8L1llYXI+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</w:fldData>
        </w:fldChar>
      </w:r>
      <w:r w:rsidR="008520EA">
        <w:rPr>
          <w:rFonts w:ascii="Arial" w:hAnsi="Arial" w:cs="Arial"/>
          <w:sz w:val="20"/>
          <w:szCs w:val="20"/>
          <w:lang w:val="en-GB"/>
        </w:rPr>
        <w:instrText xml:space="preserve"> ADDIN EN.CITE </w:instrText>
      </w:r>
      <w:r w:rsidR="008520EA">
        <w:rPr>
          <w:rFonts w:ascii="Arial" w:hAnsi="Arial" w:cs="Arial"/>
          <w:sz w:val="20"/>
          <w:szCs w:val="20"/>
          <w:lang w:val="en-GB"/>
        </w:rPr>
        <w:fldChar w:fldCharType="begin">
          <w:fldData xml:space="preserve">PEVuZE5vdGU+PENpdGU+PEF1dGhvcj5Cb3V5c3NpZTwvQXV0aG9yPjxZZWFyPjIwMjA8L1llYXI+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</w:fldData>
        </w:fldChar>
      </w:r>
      <w:r w:rsidR="008520EA">
        <w:rPr>
          <w:rFonts w:ascii="Arial" w:hAnsi="Arial" w:cs="Arial"/>
          <w:sz w:val="20"/>
          <w:szCs w:val="20"/>
          <w:lang w:val="en-GB"/>
        </w:rPr>
        <w:instrText xml:space="preserve"> ADDIN EN.CITE.DATA </w:instrText>
      </w:r>
      <w:r w:rsidR="008520EA">
        <w:rPr>
          <w:rFonts w:ascii="Arial" w:hAnsi="Arial" w:cs="Arial"/>
          <w:sz w:val="20"/>
          <w:szCs w:val="20"/>
          <w:lang w:val="en-GB"/>
        </w:rPr>
      </w:r>
      <w:r w:rsidR="008520EA">
        <w:rPr>
          <w:rFonts w:ascii="Arial" w:hAnsi="Arial" w:cs="Arial"/>
          <w:sz w:val="20"/>
          <w:szCs w:val="20"/>
          <w:lang w:val="en-GB"/>
        </w:rPr>
        <w:fldChar w:fldCharType="end"/>
      </w:r>
      <w:r w:rsidR="008520EA">
        <w:rPr>
          <w:rFonts w:ascii="Arial" w:hAnsi="Arial" w:cs="Arial"/>
          <w:sz w:val="20"/>
          <w:szCs w:val="20"/>
          <w:lang w:val="en-GB"/>
        </w:rPr>
        <w:fldChar w:fldCharType="separate"/>
      </w:r>
      <w:r w:rsidR="008520EA" w:rsidRPr="008520EA">
        <w:rPr>
          <w:rFonts w:ascii="Arial" w:hAnsi="Arial" w:cs="Arial"/>
          <w:noProof/>
          <w:sz w:val="20"/>
          <w:szCs w:val="20"/>
          <w:vertAlign w:val="superscript"/>
          <w:lang w:val="en-GB"/>
        </w:rPr>
        <w:t>1</w:t>
      </w:r>
      <w:r w:rsidR="008520EA">
        <w:rPr>
          <w:rFonts w:ascii="Arial" w:hAnsi="Arial" w:cs="Arial"/>
          <w:sz w:val="20"/>
          <w:szCs w:val="20"/>
          <w:lang w:val="en-GB"/>
        </w:rPr>
        <w:fldChar w:fldCharType="end"/>
      </w:r>
      <w:r w:rsidR="00373BDF" w:rsidRPr="008520EA">
        <w:rPr>
          <w:rFonts w:ascii="Arial" w:hAnsi="Arial" w:cs="Arial"/>
          <w:sz w:val="20"/>
          <w:szCs w:val="20"/>
          <w:lang w:val="en-GB"/>
        </w:rPr>
        <w:t>.</w:t>
      </w:r>
    </w:p>
    <w:p w14:paraId="7E7686F4" w14:textId="7D24731C" w:rsidR="00E33DED" w:rsidRPr="008520EA" w:rsidRDefault="00E33DED" w:rsidP="008520EA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en-GB"/>
        </w:rPr>
      </w:pPr>
      <w:r w:rsidRPr="008520EA">
        <w:rPr>
          <w:rFonts w:ascii="Arial" w:hAnsi="Arial" w:cs="Arial"/>
          <w:sz w:val="20"/>
          <w:szCs w:val="20"/>
          <w:u w:val="single"/>
          <w:lang w:val="en-GB"/>
        </w:rPr>
        <w:t>Label Free Quanti</w:t>
      </w:r>
      <w:r w:rsidR="005140E7" w:rsidRPr="008520EA">
        <w:rPr>
          <w:rFonts w:ascii="Arial" w:hAnsi="Arial" w:cs="Arial"/>
          <w:sz w:val="20"/>
          <w:szCs w:val="20"/>
          <w:u w:val="single"/>
          <w:lang w:val="en-GB"/>
        </w:rPr>
        <w:t>fic</w:t>
      </w:r>
      <w:r w:rsidRPr="008520EA">
        <w:rPr>
          <w:rFonts w:ascii="Arial" w:hAnsi="Arial" w:cs="Arial"/>
          <w:sz w:val="20"/>
          <w:szCs w:val="20"/>
          <w:u w:val="single"/>
          <w:lang w:val="en-GB"/>
        </w:rPr>
        <w:t>ation and Statistical Analys</w:t>
      </w:r>
      <w:r w:rsidR="0049204C" w:rsidRPr="008520EA">
        <w:rPr>
          <w:rFonts w:ascii="Arial" w:hAnsi="Arial" w:cs="Arial"/>
          <w:sz w:val="20"/>
          <w:szCs w:val="20"/>
          <w:u w:val="single"/>
          <w:lang w:val="en-GB"/>
        </w:rPr>
        <w:t>i</w:t>
      </w:r>
      <w:r w:rsidRPr="008520EA">
        <w:rPr>
          <w:rFonts w:ascii="Arial" w:hAnsi="Arial" w:cs="Arial"/>
          <w:sz w:val="20"/>
          <w:szCs w:val="20"/>
          <w:u w:val="single"/>
          <w:lang w:val="en-GB"/>
        </w:rPr>
        <w:t>s</w:t>
      </w:r>
    </w:p>
    <w:p w14:paraId="2DA51373" w14:textId="3744E215" w:rsidR="0049204C" w:rsidRPr="008520EA" w:rsidRDefault="005140E7" w:rsidP="008520EA">
      <w:pPr>
        <w:spacing w:line="360" w:lineRule="auto"/>
        <w:jc w:val="both"/>
        <w:rPr>
          <w:rFonts w:ascii="Arial" w:hAnsi="Arial" w:cs="Arial"/>
          <w:i/>
          <w:sz w:val="20"/>
          <w:szCs w:val="20"/>
          <w:lang w:val="en-GB"/>
        </w:rPr>
      </w:pPr>
      <w:r w:rsidRPr="008520EA">
        <w:rPr>
          <w:rFonts w:ascii="Arial" w:hAnsi="Arial" w:cs="Arial"/>
          <w:i/>
          <w:sz w:val="20"/>
          <w:szCs w:val="20"/>
          <w:lang w:val="en-GB"/>
        </w:rPr>
        <w:t>Label Free Quantific</w:t>
      </w:r>
      <w:r w:rsidR="0049204C" w:rsidRPr="008520EA">
        <w:rPr>
          <w:rFonts w:ascii="Arial" w:hAnsi="Arial" w:cs="Arial"/>
          <w:i/>
          <w:sz w:val="20"/>
          <w:szCs w:val="20"/>
          <w:lang w:val="en-GB"/>
        </w:rPr>
        <w:t>ation</w:t>
      </w:r>
    </w:p>
    <w:p w14:paraId="5D855132" w14:textId="1B8F6D60" w:rsidR="0049204C" w:rsidRPr="008520EA" w:rsidRDefault="00E33DED" w:rsidP="008520EA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520EA">
        <w:rPr>
          <w:rFonts w:ascii="Arial" w:hAnsi="Arial" w:cs="Arial"/>
          <w:sz w:val="20"/>
          <w:szCs w:val="20"/>
          <w:lang w:val="en-GB"/>
        </w:rPr>
        <w:t>Peptides Abundances were extracted thanks to Proline software</w:t>
      </w:r>
      <w:r w:rsidR="00E563C4" w:rsidRPr="008520EA">
        <w:rPr>
          <w:rFonts w:ascii="Arial" w:hAnsi="Arial" w:cs="Arial"/>
          <w:sz w:val="20"/>
          <w:szCs w:val="20"/>
          <w:lang w:val="en-GB"/>
        </w:rPr>
        <w:t xml:space="preserve"> version 2.0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 (</w:t>
      </w:r>
      <w:hyperlink r:id="rId5" w:history="1">
        <w:r w:rsidRPr="008520EA">
          <w:rPr>
            <w:rStyle w:val="Lienhypertexte"/>
            <w:rFonts w:ascii="Arial" w:hAnsi="Arial" w:cs="Arial"/>
            <w:sz w:val="20"/>
            <w:szCs w:val="20"/>
            <w:lang w:val="en-GB"/>
          </w:rPr>
          <w:t>http://proline.profiproteomics.fr/</w:t>
        </w:r>
      </w:hyperlink>
      <w:r w:rsidRPr="008520EA">
        <w:rPr>
          <w:rFonts w:ascii="Arial" w:hAnsi="Arial" w:cs="Arial"/>
          <w:sz w:val="20"/>
          <w:szCs w:val="20"/>
          <w:lang w:val="en-GB"/>
        </w:rPr>
        <w:t>)</w:t>
      </w:r>
      <w:r w:rsidR="0049204C" w:rsidRPr="008520EA">
        <w:rPr>
          <w:rFonts w:ascii="Arial" w:hAnsi="Arial" w:cs="Arial"/>
          <w:sz w:val="20"/>
          <w:szCs w:val="20"/>
          <w:lang w:val="en-GB"/>
        </w:rPr>
        <w:t xml:space="preserve"> using </w:t>
      </w:r>
      <w:proofErr w:type="gramStart"/>
      <w:r w:rsidR="0049204C" w:rsidRPr="008520EA">
        <w:rPr>
          <w:rFonts w:ascii="Arial" w:hAnsi="Arial" w:cs="Arial"/>
          <w:sz w:val="20"/>
          <w:szCs w:val="20"/>
          <w:lang w:val="en-GB"/>
        </w:rPr>
        <w:t>a</w:t>
      </w:r>
      <w:proofErr w:type="gramEnd"/>
      <w:r w:rsidR="0049204C" w:rsidRPr="008520EA">
        <w:rPr>
          <w:rFonts w:ascii="Arial" w:hAnsi="Arial" w:cs="Arial"/>
          <w:sz w:val="20"/>
          <w:szCs w:val="20"/>
          <w:lang w:val="en-GB"/>
        </w:rPr>
        <w:t xml:space="preserve"> m/z tolerance of 5 ppm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. </w:t>
      </w:r>
      <w:r w:rsidR="0049204C" w:rsidRPr="008520EA">
        <w:rPr>
          <w:rFonts w:ascii="Arial" w:hAnsi="Arial" w:cs="Arial"/>
          <w:sz w:val="20"/>
          <w:szCs w:val="20"/>
          <w:lang w:val="en-GB"/>
        </w:rPr>
        <w:t xml:space="preserve">Alignment of the </w:t>
      </w:r>
      <w:r w:rsidR="005140E7" w:rsidRPr="008520EA">
        <w:rPr>
          <w:rFonts w:ascii="Arial" w:hAnsi="Arial" w:cs="Arial"/>
          <w:sz w:val="20"/>
          <w:szCs w:val="20"/>
          <w:lang w:val="en-GB"/>
        </w:rPr>
        <w:t>LC-MS runs was performed using L</w:t>
      </w:r>
      <w:r w:rsidR="0049204C" w:rsidRPr="008520EA">
        <w:rPr>
          <w:rFonts w:ascii="Arial" w:hAnsi="Arial" w:cs="Arial"/>
          <w:sz w:val="20"/>
          <w:szCs w:val="20"/>
          <w:lang w:val="en-GB"/>
        </w:rPr>
        <w:t xml:space="preserve">oess smoothing. </w:t>
      </w:r>
      <w:r w:rsidR="003C1FA5" w:rsidRPr="008520EA">
        <w:rPr>
          <w:rFonts w:ascii="Arial" w:hAnsi="Arial" w:cs="Arial"/>
          <w:sz w:val="20"/>
          <w:szCs w:val="20"/>
          <w:lang w:val="en-GB"/>
        </w:rPr>
        <w:t>No Cr</w:t>
      </w:r>
      <w:r w:rsidR="00B12896" w:rsidRPr="008520EA">
        <w:rPr>
          <w:rFonts w:ascii="Arial" w:hAnsi="Arial" w:cs="Arial"/>
          <w:sz w:val="20"/>
          <w:szCs w:val="20"/>
          <w:lang w:val="en-GB"/>
        </w:rPr>
        <w:t xml:space="preserve">oss Assignment was performed. </w:t>
      </w:r>
      <w:r w:rsidR="003653E5" w:rsidRPr="008520EA">
        <w:rPr>
          <w:rFonts w:ascii="Arial" w:hAnsi="Arial" w:cs="Arial"/>
          <w:sz w:val="20"/>
          <w:szCs w:val="20"/>
          <w:lang w:val="en-GB"/>
        </w:rPr>
        <w:t>The best 2+ or 3+ peptide ion was used to assign an abundance to a peptide. Peptides abundances were normalized using the median across the 12 runs. Protein Abundance was</w:t>
      </w:r>
      <w:r w:rsidR="00BC65E5" w:rsidRPr="008520EA">
        <w:rPr>
          <w:rFonts w:ascii="Arial" w:hAnsi="Arial" w:cs="Arial"/>
          <w:sz w:val="20"/>
          <w:szCs w:val="20"/>
          <w:lang w:val="en-GB"/>
        </w:rPr>
        <w:t xml:space="preserve"> then</w:t>
      </w:r>
      <w:r w:rsidR="003653E5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computed </w:t>
      </w:r>
      <w:r w:rsidR="00FB6DC9" w:rsidRPr="008520EA">
        <w:rPr>
          <w:rFonts w:ascii="Arial" w:hAnsi="Arial" w:cs="Arial"/>
          <w:sz w:val="20"/>
          <w:szCs w:val="20"/>
          <w:lang w:val="en-GB"/>
        </w:rPr>
        <w:t>by summing the</w:t>
      </w:r>
      <w:r w:rsidR="000D6ECE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BC65E5" w:rsidRPr="008520EA">
        <w:rPr>
          <w:rFonts w:ascii="Arial" w:hAnsi="Arial" w:cs="Arial"/>
          <w:sz w:val="20"/>
          <w:szCs w:val="20"/>
          <w:lang w:val="en-GB"/>
        </w:rPr>
        <w:t xml:space="preserve">abundance </w:t>
      </w:r>
      <w:r w:rsidR="000D6ECE" w:rsidRPr="008520EA">
        <w:rPr>
          <w:rFonts w:ascii="Arial" w:hAnsi="Arial" w:cs="Arial"/>
          <w:sz w:val="20"/>
          <w:szCs w:val="20"/>
          <w:lang w:val="en-GB"/>
        </w:rPr>
        <w:t>of all the peptides</w:t>
      </w:r>
      <w:r w:rsidR="00FB6DC9" w:rsidRPr="008520EA">
        <w:rPr>
          <w:rFonts w:ascii="Arial" w:hAnsi="Arial" w:cs="Arial"/>
          <w:sz w:val="20"/>
          <w:szCs w:val="20"/>
          <w:lang w:val="en-GB"/>
        </w:rPr>
        <w:t xml:space="preserve"> except the one with a doubtful peak assignation (different peptides identification sharing the same </w:t>
      </w:r>
      <w:r w:rsidR="00741D1A" w:rsidRPr="008520EA">
        <w:rPr>
          <w:rFonts w:ascii="Arial" w:hAnsi="Arial" w:cs="Arial"/>
          <w:sz w:val="20"/>
          <w:szCs w:val="20"/>
          <w:lang w:val="en-GB"/>
        </w:rPr>
        <w:t>s</w:t>
      </w:r>
      <w:r w:rsidR="00FB6DC9" w:rsidRPr="008520EA">
        <w:rPr>
          <w:rFonts w:ascii="Arial" w:hAnsi="Arial" w:cs="Arial"/>
          <w:sz w:val="20"/>
          <w:szCs w:val="20"/>
          <w:lang w:val="en-GB"/>
        </w:rPr>
        <w:t>peak)</w:t>
      </w:r>
      <w:r w:rsidR="000D6ECE" w:rsidRPr="008520EA">
        <w:rPr>
          <w:rFonts w:ascii="Arial" w:hAnsi="Arial" w:cs="Arial"/>
          <w:sz w:val="20"/>
          <w:szCs w:val="20"/>
          <w:lang w:val="en-GB"/>
        </w:rPr>
        <w:t>.</w:t>
      </w:r>
    </w:p>
    <w:p w14:paraId="2A2E40BC" w14:textId="31323825" w:rsidR="0049204C" w:rsidRPr="008520EA" w:rsidRDefault="0049204C" w:rsidP="008520EA">
      <w:pPr>
        <w:spacing w:line="360" w:lineRule="auto"/>
        <w:jc w:val="both"/>
        <w:rPr>
          <w:rFonts w:ascii="Arial" w:hAnsi="Arial" w:cs="Arial"/>
          <w:i/>
          <w:sz w:val="20"/>
          <w:szCs w:val="20"/>
          <w:lang w:val="en-GB"/>
        </w:rPr>
      </w:pPr>
      <w:r w:rsidRPr="008520EA">
        <w:rPr>
          <w:rFonts w:ascii="Arial" w:hAnsi="Arial" w:cs="Arial"/>
          <w:i/>
          <w:sz w:val="20"/>
          <w:szCs w:val="20"/>
          <w:lang w:val="en-GB"/>
        </w:rPr>
        <w:t xml:space="preserve">Statistical Analysis </w:t>
      </w:r>
    </w:p>
    <w:p w14:paraId="1EFBA5AA" w14:textId="51ED12C9" w:rsidR="004421FB" w:rsidRPr="008520EA" w:rsidRDefault="00373934" w:rsidP="008520EA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520EA">
        <w:rPr>
          <w:rFonts w:ascii="Arial" w:hAnsi="Arial" w:cs="Arial"/>
          <w:sz w:val="20"/>
          <w:szCs w:val="20"/>
          <w:lang w:val="en-GB"/>
        </w:rPr>
        <w:t xml:space="preserve">Protein Abundances were loaded into </w:t>
      </w:r>
      <w:proofErr w:type="spellStart"/>
      <w:r w:rsidRPr="008520EA">
        <w:rPr>
          <w:rFonts w:ascii="Arial" w:hAnsi="Arial" w:cs="Arial"/>
          <w:sz w:val="20"/>
          <w:szCs w:val="20"/>
          <w:lang w:val="en-GB"/>
        </w:rPr>
        <w:t>Prostar</w:t>
      </w:r>
      <w:proofErr w:type="spellEnd"/>
      <w:r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E34BB2" w:rsidRPr="008520EA">
        <w:rPr>
          <w:rFonts w:ascii="Arial" w:hAnsi="Arial" w:cs="Arial"/>
          <w:sz w:val="20"/>
          <w:szCs w:val="20"/>
          <w:lang w:val="en-GB"/>
        </w:rPr>
        <w:t>software version 1.18.6</w:t>
      </w:r>
      <w:r w:rsidR="00252EAF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Pr="008520EA">
        <w:rPr>
          <w:rFonts w:ascii="Arial" w:hAnsi="Arial" w:cs="Arial"/>
          <w:sz w:val="20"/>
          <w:szCs w:val="20"/>
          <w:lang w:val="en-GB"/>
        </w:rPr>
        <w:t>(</w:t>
      </w:r>
      <w:hyperlink r:id="rId6" w:history="1">
        <w:r w:rsidRPr="008520EA">
          <w:rPr>
            <w:rStyle w:val="Lienhypertexte"/>
            <w:rFonts w:ascii="Arial" w:hAnsi="Arial" w:cs="Arial"/>
            <w:sz w:val="20"/>
            <w:szCs w:val="20"/>
            <w:lang w:val="en-GB"/>
          </w:rPr>
          <w:t>http://www.prostar-proteomics.org/</w:t>
        </w:r>
      </w:hyperlink>
      <w:r w:rsidRPr="008520EA">
        <w:rPr>
          <w:rFonts w:ascii="Arial" w:hAnsi="Arial" w:cs="Arial"/>
          <w:sz w:val="20"/>
          <w:szCs w:val="20"/>
          <w:lang w:val="en-GB"/>
        </w:rPr>
        <w:t>)</w:t>
      </w:r>
      <w:r w:rsidR="00897CAE" w:rsidRPr="008520EA">
        <w:rPr>
          <w:rFonts w:ascii="Arial" w:hAnsi="Arial" w:cs="Arial"/>
          <w:sz w:val="20"/>
          <w:szCs w:val="20"/>
          <w:lang w:val="en-GB"/>
        </w:rPr>
        <w:t xml:space="preserve"> and associated </w:t>
      </w:r>
      <w:r w:rsidR="00252EAF" w:rsidRPr="008520EA">
        <w:rPr>
          <w:rFonts w:ascii="Arial" w:hAnsi="Arial" w:cs="Arial"/>
          <w:sz w:val="20"/>
          <w:szCs w:val="20"/>
          <w:lang w:val="en-GB"/>
        </w:rPr>
        <w:t>to</w:t>
      </w:r>
      <w:r w:rsidR="00897CAE" w:rsidRPr="008520EA">
        <w:rPr>
          <w:rFonts w:ascii="Arial" w:hAnsi="Arial" w:cs="Arial"/>
          <w:sz w:val="20"/>
          <w:szCs w:val="20"/>
          <w:lang w:val="en-GB"/>
        </w:rPr>
        <w:t xml:space="preserve"> their conditions</w:t>
      </w:r>
      <w:r w:rsidR="00252EAF" w:rsidRPr="008520EA">
        <w:rPr>
          <w:rFonts w:ascii="Arial" w:hAnsi="Arial" w:cs="Arial"/>
          <w:sz w:val="20"/>
          <w:szCs w:val="20"/>
          <w:lang w:val="en-GB"/>
        </w:rPr>
        <w:t xml:space="preserve"> (</w:t>
      </w:r>
      <w:r w:rsidR="003653E5" w:rsidRPr="008520EA">
        <w:rPr>
          <w:rFonts w:ascii="Arial" w:hAnsi="Arial" w:cs="Arial"/>
          <w:sz w:val="20"/>
          <w:szCs w:val="20"/>
          <w:lang w:val="en-GB"/>
        </w:rPr>
        <w:t>22°</w:t>
      </w:r>
      <w:r w:rsidR="00373BDF" w:rsidRPr="008520EA">
        <w:rPr>
          <w:rFonts w:ascii="Arial" w:hAnsi="Arial" w:cs="Arial"/>
          <w:sz w:val="20"/>
          <w:szCs w:val="20"/>
          <w:lang w:val="en-GB"/>
        </w:rPr>
        <w:t>C</w:t>
      </w:r>
      <w:r w:rsidR="003653E5" w:rsidRPr="008520EA">
        <w:rPr>
          <w:rFonts w:ascii="Arial" w:hAnsi="Arial" w:cs="Arial"/>
          <w:sz w:val="20"/>
          <w:szCs w:val="20"/>
          <w:lang w:val="en-GB"/>
        </w:rPr>
        <w:t>, 37°C 4h, 37°C 24h, R22°C</w:t>
      </w:r>
      <w:r w:rsidR="00252EAF" w:rsidRPr="008520EA">
        <w:rPr>
          <w:rFonts w:ascii="Arial" w:hAnsi="Arial" w:cs="Arial"/>
          <w:sz w:val="20"/>
          <w:szCs w:val="20"/>
          <w:lang w:val="en-GB"/>
        </w:rPr>
        <w:t>). P</w:t>
      </w:r>
      <w:r w:rsidR="003C1FA5" w:rsidRPr="008520EA">
        <w:rPr>
          <w:rFonts w:ascii="Arial" w:hAnsi="Arial" w:cs="Arial"/>
          <w:sz w:val="20"/>
          <w:szCs w:val="20"/>
          <w:lang w:val="en-GB"/>
        </w:rPr>
        <w:t xml:space="preserve">roteins with at least </w:t>
      </w:r>
      <w:r w:rsidR="003653E5" w:rsidRPr="008520EA">
        <w:rPr>
          <w:rFonts w:ascii="Arial" w:hAnsi="Arial" w:cs="Arial"/>
          <w:sz w:val="20"/>
          <w:szCs w:val="20"/>
          <w:lang w:val="en-GB"/>
        </w:rPr>
        <w:t>3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 values </w:t>
      </w:r>
      <w:r w:rsidR="00252EAF" w:rsidRPr="008520EA">
        <w:rPr>
          <w:rFonts w:ascii="Arial" w:hAnsi="Arial" w:cs="Arial"/>
          <w:sz w:val="20"/>
          <w:szCs w:val="20"/>
          <w:lang w:val="en-GB"/>
        </w:rPr>
        <w:t>in</w:t>
      </w:r>
      <w:r w:rsidR="005140E7" w:rsidRPr="008520EA">
        <w:rPr>
          <w:rFonts w:ascii="Arial" w:hAnsi="Arial" w:cs="Arial"/>
          <w:sz w:val="20"/>
          <w:szCs w:val="20"/>
          <w:lang w:val="en-GB"/>
        </w:rPr>
        <w:t xml:space="preserve"> at least one condition</w:t>
      </w:r>
      <w:r w:rsidR="003C1FA5" w:rsidRPr="008520EA">
        <w:rPr>
          <w:rFonts w:ascii="Arial" w:hAnsi="Arial" w:cs="Arial"/>
          <w:sz w:val="20"/>
          <w:szCs w:val="20"/>
          <w:lang w:val="en-GB"/>
        </w:rPr>
        <w:t xml:space="preserve"> (</w:t>
      </w:r>
      <w:r w:rsidR="003653E5" w:rsidRPr="008520EA">
        <w:rPr>
          <w:rFonts w:ascii="Arial" w:hAnsi="Arial" w:cs="Arial"/>
          <w:sz w:val="20"/>
          <w:szCs w:val="20"/>
          <w:lang w:val="en-GB"/>
        </w:rPr>
        <w:t>3/3</w:t>
      </w:r>
      <w:r w:rsidR="003C1FA5" w:rsidRPr="008520EA">
        <w:rPr>
          <w:rFonts w:ascii="Arial" w:hAnsi="Arial" w:cs="Arial"/>
          <w:sz w:val="20"/>
          <w:szCs w:val="20"/>
          <w:lang w:val="en-GB"/>
        </w:rPr>
        <w:t xml:space="preserve"> replicates)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 were kept</w:t>
      </w:r>
      <w:r w:rsidR="00252EAF" w:rsidRPr="008520EA">
        <w:rPr>
          <w:rFonts w:ascii="Arial" w:hAnsi="Arial" w:cs="Arial"/>
          <w:sz w:val="20"/>
          <w:szCs w:val="20"/>
          <w:lang w:val="en-GB"/>
        </w:rPr>
        <w:t xml:space="preserve"> for further statistical analysis</w:t>
      </w:r>
      <w:r w:rsidR="003653E5" w:rsidRPr="008520EA">
        <w:rPr>
          <w:rFonts w:ascii="Arial" w:hAnsi="Arial" w:cs="Arial"/>
          <w:sz w:val="20"/>
          <w:szCs w:val="20"/>
          <w:lang w:val="en-GB"/>
        </w:rPr>
        <w:t>. Contaminants were removed</w:t>
      </w:r>
      <w:r w:rsidR="00252EAF" w:rsidRPr="008520EA">
        <w:rPr>
          <w:rFonts w:ascii="Arial" w:hAnsi="Arial" w:cs="Arial"/>
          <w:sz w:val="20"/>
          <w:szCs w:val="20"/>
          <w:lang w:val="en-GB"/>
        </w:rPr>
        <w:t>. Residual Missing Values were imputed in a conservative way (quantile 2.5%)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="00252EAF" w:rsidRPr="008520EA">
        <w:rPr>
          <w:rFonts w:ascii="Arial" w:hAnsi="Arial" w:cs="Arial"/>
          <w:sz w:val="20"/>
          <w:szCs w:val="20"/>
          <w:lang w:val="en-GB"/>
        </w:rPr>
        <w:t>Pairwised</w:t>
      </w:r>
      <w:proofErr w:type="spellEnd"/>
      <w:r w:rsidR="00252EAF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3653E5" w:rsidRPr="008520EA">
        <w:rPr>
          <w:rFonts w:ascii="Arial" w:hAnsi="Arial" w:cs="Arial"/>
          <w:sz w:val="20"/>
          <w:szCs w:val="20"/>
          <w:lang w:val="en-GB"/>
        </w:rPr>
        <w:t>Limma</w:t>
      </w:r>
      <w:proofErr w:type="spellEnd"/>
      <w:r w:rsidR="00252EAF" w:rsidRPr="008520EA">
        <w:rPr>
          <w:rFonts w:ascii="Arial" w:hAnsi="Arial" w:cs="Arial"/>
          <w:sz w:val="20"/>
          <w:szCs w:val="20"/>
          <w:lang w:val="en-GB"/>
        </w:rPr>
        <w:t xml:space="preserve"> t-test</w:t>
      </w:r>
      <w:r w:rsidR="00391168" w:rsidRPr="008520EA">
        <w:rPr>
          <w:rFonts w:ascii="Arial" w:hAnsi="Arial" w:cs="Arial"/>
          <w:sz w:val="20"/>
          <w:szCs w:val="20"/>
          <w:lang w:val="en-GB"/>
        </w:rPr>
        <w:t>s</w:t>
      </w:r>
      <w:r w:rsidR="00252EAF" w:rsidRPr="008520EA">
        <w:rPr>
          <w:rFonts w:ascii="Arial" w:hAnsi="Arial" w:cs="Arial"/>
          <w:sz w:val="20"/>
          <w:szCs w:val="20"/>
          <w:lang w:val="en-GB"/>
        </w:rPr>
        <w:t xml:space="preserve"> </w:t>
      </w:r>
      <w:r w:rsidR="00FA3067" w:rsidRPr="008520EA">
        <w:rPr>
          <w:rFonts w:ascii="Arial" w:hAnsi="Arial" w:cs="Arial"/>
          <w:sz w:val="20"/>
          <w:szCs w:val="20"/>
          <w:lang w:val="en-GB"/>
        </w:rPr>
        <w:t>were</w:t>
      </w:r>
      <w:r w:rsidR="00252EAF" w:rsidRPr="008520EA">
        <w:rPr>
          <w:rFonts w:ascii="Arial" w:hAnsi="Arial" w:cs="Arial"/>
          <w:sz w:val="20"/>
          <w:szCs w:val="20"/>
          <w:lang w:val="en-GB"/>
        </w:rPr>
        <w:t xml:space="preserve"> performed. </w:t>
      </w:r>
    </w:p>
    <w:p w14:paraId="792F5EB2" w14:textId="41918720" w:rsidR="000D6ECE" w:rsidRPr="008520EA" w:rsidRDefault="00E54D4D" w:rsidP="008520EA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520EA">
        <w:rPr>
          <w:rFonts w:ascii="Arial" w:hAnsi="Arial" w:cs="Arial"/>
          <w:sz w:val="20"/>
          <w:szCs w:val="20"/>
          <w:lang w:val="en-GB"/>
        </w:rPr>
        <w:t xml:space="preserve">P-values calibration was corrected using adapted </w:t>
      </w:r>
      <w:proofErr w:type="spellStart"/>
      <w:r w:rsidRPr="008520EA">
        <w:rPr>
          <w:rFonts w:ascii="Arial" w:hAnsi="Arial" w:cs="Arial"/>
          <w:sz w:val="20"/>
          <w:szCs w:val="20"/>
          <w:lang w:val="en-GB"/>
        </w:rPr>
        <w:t>Benjamini-Hochsberg</w:t>
      </w:r>
      <w:proofErr w:type="spellEnd"/>
      <w:r w:rsidRPr="008520EA">
        <w:rPr>
          <w:rFonts w:ascii="Arial" w:hAnsi="Arial" w:cs="Arial"/>
          <w:sz w:val="20"/>
          <w:szCs w:val="20"/>
          <w:lang w:val="en-GB"/>
        </w:rPr>
        <w:t xml:space="preserve"> method, and FDR was set to </w:t>
      </w:r>
      <w:r w:rsidR="000D6ECE" w:rsidRPr="008520EA">
        <w:rPr>
          <w:rFonts w:ascii="Arial" w:hAnsi="Arial" w:cs="Arial"/>
          <w:sz w:val="20"/>
          <w:szCs w:val="20"/>
          <w:lang w:val="en-GB"/>
        </w:rPr>
        <w:t>~1</w:t>
      </w:r>
      <w:r w:rsidRPr="008520EA">
        <w:rPr>
          <w:rFonts w:ascii="Arial" w:hAnsi="Arial" w:cs="Arial"/>
          <w:sz w:val="20"/>
          <w:szCs w:val="20"/>
          <w:lang w:val="en-GB"/>
        </w:rPr>
        <w:t>%. More precisely</w:t>
      </w:r>
      <w:r w:rsidR="000D6ECE" w:rsidRPr="008520EA">
        <w:rPr>
          <w:rFonts w:ascii="Arial" w:hAnsi="Arial" w:cs="Arial"/>
          <w:sz w:val="20"/>
          <w:szCs w:val="20"/>
          <w:lang w:val="en-GB"/>
        </w:rPr>
        <w:t xml:space="preserve">, </w:t>
      </w:r>
      <w:r w:rsidRPr="008520EA">
        <w:rPr>
          <w:rFonts w:ascii="Arial" w:hAnsi="Arial" w:cs="Arial"/>
          <w:sz w:val="20"/>
          <w:szCs w:val="20"/>
          <w:lang w:val="en-GB"/>
        </w:rPr>
        <w:t>the comparis</w:t>
      </w:r>
      <w:r w:rsidR="000D6ECE" w:rsidRPr="008520EA">
        <w:rPr>
          <w:rFonts w:ascii="Arial" w:hAnsi="Arial" w:cs="Arial"/>
          <w:sz w:val="20"/>
          <w:szCs w:val="20"/>
          <w:lang w:val="en-GB"/>
        </w:rPr>
        <w:t>on of 22°C vs 37°C 24h lead to 1.00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% </w:t>
      </w:r>
      <w:r w:rsidR="00391168" w:rsidRPr="008520EA">
        <w:rPr>
          <w:rFonts w:ascii="Arial" w:hAnsi="Arial" w:cs="Arial"/>
          <w:sz w:val="20"/>
          <w:szCs w:val="20"/>
          <w:lang w:val="en-GB"/>
        </w:rPr>
        <w:t>FDR</w:t>
      </w:r>
      <w:r w:rsidRPr="008520EA">
        <w:rPr>
          <w:rFonts w:ascii="Arial" w:hAnsi="Arial" w:cs="Arial"/>
          <w:sz w:val="20"/>
          <w:szCs w:val="20"/>
          <w:lang w:val="en-GB"/>
        </w:rPr>
        <w:t xml:space="preserve"> u</w:t>
      </w:r>
      <w:r w:rsidR="000D6ECE" w:rsidRPr="008520EA">
        <w:rPr>
          <w:rFonts w:ascii="Arial" w:hAnsi="Arial" w:cs="Arial"/>
          <w:sz w:val="20"/>
          <w:szCs w:val="20"/>
          <w:lang w:val="en-GB"/>
        </w:rPr>
        <w:t>sing p-values below 0.00132, the comparison of 22°C vs 37°C 4h lead to 1.03% FDR using p-values below 0.00501, the comparison of 22°C vs R22°C lead to 1.01% FDR using p-values below 0.00955</w:t>
      </w:r>
      <w:r w:rsidR="006E545D" w:rsidRPr="008520EA">
        <w:rPr>
          <w:rFonts w:ascii="Arial" w:hAnsi="Arial" w:cs="Arial"/>
          <w:sz w:val="20"/>
          <w:szCs w:val="20"/>
          <w:lang w:val="en-GB"/>
        </w:rPr>
        <w:t>, the comparison of 37°C 4h vs 37°C 24h lead to 1.14% FDR using p-values below 0.00389, the comparison of 37°C 4h vs R22°C lead to 1.02% FDR using p-values below 0.00692, and</w:t>
      </w:r>
      <w:r w:rsidR="00373BDF" w:rsidRPr="008520EA">
        <w:rPr>
          <w:rFonts w:ascii="Arial" w:hAnsi="Arial" w:cs="Arial"/>
          <w:sz w:val="20"/>
          <w:szCs w:val="20"/>
          <w:lang w:val="en-GB"/>
        </w:rPr>
        <w:t xml:space="preserve"> finally </w:t>
      </w:r>
      <w:r w:rsidR="006E545D" w:rsidRPr="008520EA">
        <w:rPr>
          <w:rFonts w:ascii="Arial" w:hAnsi="Arial" w:cs="Arial"/>
          <w:sz w:val="20"/>
          <w:szCs w:val="20"/>
          <w:lang w:val="en-GB"/>
        </w:rPr>
        <w:t>the comparison of 37°C 24h vs R22°C lead to 0.98% FDR using p-values below 0.00479.</w:t>
      </w:r>
    </w:p>
    <w:p w14:paraId="0EA6145F" w14:textId="7B2ABC42" w:rsidR="008520EA" w:rsidRPr="008520EA" w:rsidRDefault="008520EA" w:rsidP="008520EA">
      <w:pPr>
        <w:pStyle w:val="EndNoteBibliography"/>
        <w:ind w:left="720" w:hanging="720"/>
      </w:pPr>
      <w:r>
        <w:rPr>
          <w:rFonts w:ascii="Arial" w:hAnsi="Arial" w:cs="Arial"/>
          <w:sz w:val="20"/>
          <w:szCs w:val="20"/>
          <w:lang w:val="en-GB"/>
        </w:rPr>
        <w:fldChar w:fldCharType="begin"/>
      </w:r>
      <w:r>
        <w:rPr>
          <w:rFonts w:ascii="Arial" w:hAnsi="Arial" w:cs="Arial"/>
          <w:sz w:val="20"/>
          <w:szCs w:val="20"/>
          <w:lang w:val="en-GB"/>
        </w:rPr>
        <w:instrText xml:space="preserve"> ADDIN EN.REFLIST </w:instrText>
      </w:r>
      <w:r>
        <w:rPr>
          <w:rFonts w:ascii="Arial" w:hAnsi="Arial" w:cs="Arial"/>
          <w:sz w:val="20"/>
          <w:szCs w:val="20"/>
          <w:lang w:val="en-GB"/>
        </w:rPr>
        <w:fldChar w:fldCharType="separate"/>
      </w:r>
      <w:r w:rsidRPr="008520EA">
        <w:t>1</w:t>
      </w:r>
      <w:r w:rsidRPr="008520EA">
        <w:tab/>
        <w:t>Bouyssie, D.</w:t>
      </w:r>
      <w:r w:rsidRPr="008520EA">
        <w:rPr>
          <w:i/>
        </w:rPr>
        <w:t xml:space="preserve"> et al.</w:t>
      </w:r>
      <w:r w:rsidRPr="008520EA">
        <w:t xml:space="preserve"> Proline: an efficient and user-friendly software suite for large-scale proteomics. </w:t>
      </w:r>
      <w:r w:rsidRPr="008520EA">
        <w:rPr>
          <w:i/>
        </w:rPr>
        <w:t>Bioinformatics (Oxford, England)</w:t>
      </w:r>
      <w:r w:rsidRPr="008520EA">
        <w:t xml:space="preserve"> </w:t>
      </w:r>
      <w:r w:rsidRPr="008520EA">
        <w:rPr>
          <w:b/>
        </w:rPr>
        <w:t>36</w:t>
      </w:r>
      <w:r w:rsidRPr="008520EA">
        <w:t xml:space="preserve">, 3148-3155 (2020). </w:t>
      </w:r>
      <w:hyperlink r:id="rId7" w:history="1">
        <w:r w:rsidRPr="008520EA">
          <w:rPr>
            <w:rStyle w:val="Lienhypertexte"/>
          </w:rPr>
          <w:t>https://doi.org:10.1093/bioinformatics/btaa118</w:t>
        </w:r>
      </w:hyperlink>
    </w:p>
    <w:p w14:paraId="02EA69F8" w14:textId="0F2EBA19" w:rsidR="00E54D4D" w:rsidRDefault="008520EA" w:rsidP="008520EA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fldChar w:fldCharType="end"/>
      </w:r>
    </w:p>
    <w:sectPr w:rsidR="00E54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826E6"/>
    <w:multiLevelType w:val="hybridMultilevel"/>
    <w:tmpl w:val="D482FA12"/>
    <w:lvl w:ilvl="0" w:tplc="047C7FC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92E8D"/>
    <w:multiLevelType w:val="hybridMultilevel"/>
    <w:tmpl w:val="2D6AB85E"/>
    <w:lvl w:ilvl="0" w:tplc="45403A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7E702D"/>
    <w:multiLevelType w:val="hybridMultilevel"/>
    <w:tmpl w:val="2B2209B8"/>
    <w:lvl w:ilvl="0" w:tplc="0F42AAA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5prp99uwedrrewe0b5tf26fsxs2ersdrsz&quot;&gt;Bibliografia-Converted-Converted&lt;record-ids&gt;&lt;item&gt;3649&lt;/item&gt;&lt;/record-ids&gt;&lt;/item&gt;&lt;/Libraries&gt;"/>
  </w:docVars>
  <w:rsids>
    <w:rsidRoot w:val="00375316"/>
    <w:rsid w:val="000338C5"/>
    <w:rsid w:val="000D6ECE"/>
    <w:rsid w:val="00142603"/>
    <w:rsid w:val="00193431"/>
    <w:rsid w:val="0022673E"/>
    <w:rsid w:val="00252EAF"/>
    <w:rsid w:val="0034207D"/>
    <w:rsid w:val="00344A06"/>
    <w:rsid w:val="003653E5"/>
    <w:rsid w:val="0036774C"/>
    <w:rsid w:val="00373934"/>
    <w:rsid w:val="00373BDF"/>
    <w:rsid w:val="00375316"/>
    <w:rsid w:val="00391168"/>
    <w:rsid w:val="003955DF"/>
    <w:rsid w:val="003C1FA5"/>
    <w:rsid w:val="003E67CB"/>
    <w:rsid w:val="004172EB"/>
    <w:rsid w:val="00432811"/>
    <w:rsid w:val="00442BA6"/>
    <w:rsid w:val="00483F4E"/>
    <w:rsid w:val="0049204C"/>
    <w:rsid w:val="004C5374"/>
    <w:rsid w:val="004D2485"/>
    <w:rsid w:val="005140E7"/>
    <w:rsid w:val="00534CA0"/>
    <w:rsid w:val="005417F5"/>
    <w:rsid w:val="0056578A"/>
    <w:rsid w:val="005817FE"/>
    <w:rsid w:val="005A0265"/>
    <w:rsid w:val="005A2CEC"/>
    <w:rsid w:val="0060654A"/>
    <w:rsid w:val="00687DFC"/>
    <w:rsid w:val="00691CA0"/>
    <w:rsid w:val="006B1D09"/>
    <w:rsid w:val="006E545D"/>
    <w:rsid w:val="006F75E2"/>
    <w:rsid w:val="00732EDC"/>
    <w:rsid w:val="00741B5B"/>
    <w:rsid w:val="00741D1A"/>
    <w:rsid w:val="00745348"/>
    <w:rsid w:val="00752276"/>
    <w:rsid w:val="007F773E"/>
    <w:rsid w:val="00834DF1"/>
    <w:rsid w:val="008520EA"/>
    <w:rsid w:val="00897CAE"/>
    <w:rsid w:val="009302E5"/>
    <w:rsid w:val="00936A64"/>
    <w:rsid w:val="009B7025"/>
    <w:rsid w:val="00A30720"/>
    <w:rsid w:val="00B12896"/>
    <w:rsid w:val="00B5725A"/>
    <w:rsid w:val="00B6793D"/>
    <w:rsid w:val="00BC65E5"/>
    <w:rsid w:val="00BC79E2"/>
    <w:rsid w:val="00BF50BF"/>
    <w:rsid w:val="00C061EC"/>
    <w:rsid w:val="00C848C6"/>
    <w:rsid w:val="00CB1BC1"/>
    <w:rsid w:val="00CB7639"/>
    <w:rsid w:val="00D3050D"/>
    <w:rsid w:val="00DA5878"/>
    <w:rsid w:val="00DB257B"/>
    <w:rsid w:val="00DD2D31"/>
    <w:rsid w:val="00DD4314"/>
    <w:rsid w:val="00E3085F"/>
    <w:rsid w:val="00E33DED"/>
    <w:rsid w:val="00E34BB2"/>
    <w:rsid w:val="00E54D4D"/>
    <w:rsid w:val="00E563C4"/>
    <w:rsid w:val="00EA7450"/>
    <w:rsid w:val="00F75B32"/>
    <w:rsid w:val="00FA3067"/>
    <w:rsid w:val="00FB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E1AF0"/>
  <w15:chartTrackingRefBased/>
  <w15:docId w15:val="{75282247-83C1-4C37-9EB8-A711A3DBE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F773E"/>
    <w:pPr>
      <w:keepNext/>
      <w:keepLines/>
      <w:suppressAutoHyphens/>
      <w:spacing w:beforeAutospacing="1" w:after="160" w:afterAutospacing="1" w:line="259" w:lineRule="auto"/>
      <w:outlineLvl w:val="2"/>
    </w:pPr>
    <w:rPr>
      <w:rFonts w:ascii="Arial" w:eastAsiaTheme="majorEastAsia" w:hAnsi="Arial" w:cstheme="majorBidi"/>
      <w:color w:val="243F60" w:themeColor="accent1" w:themeShade="7F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75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BC79E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C79E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C79E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C79E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C79E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79E2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33DED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9204C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qFormat/>
    <w:rsid w:val="007F773E"/>
    <w:rPr>
      <w:rFonts w:ascii="Arial" w:eastAsiaTheme="majorEastAsia" w:hAnsi="Arial" w:cstheme="majorBidi"/>
      <w:color w:val="243F60" w:themeColor="accent1" w:themeShade="7F"/>
      <w:szCs w:val="24"/>
    </w:rPr>
  </w:style>
  <w:style w:type="paragraph" w:customStyle="1" w:styleId="EndNoteBibliographyTitle">
    <w:name w:val="EndNote Bibliography Title"/>
    <w:basedOn w:val="Normal"/>
    <w:link w:val="EndNoteBibliographyTitleCar"/>
    <w:rsid w:val="008520E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8520E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8520EA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8520EA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:10.1093/bioinformatics/btaa1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tar-proteomics.org/" TargetMode="External"/><Relationship Id="rId5" Type="http://schemas.openxmlformats.org/officeDocument/2006/relationships/hyperlink" Target="http://proline.profiproteomics.f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924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Rompais</dc:creator>
  <cp:keywords/>
  <dc:description/>
  <cp:lastModifiedBy>Julio</cp:lastModifiedBy>
  <cp:revision>3</cp:revision>
  <cp:lastPrinted>2019-05-03T12:09:00Z</cp:lastPrinted>
  <dcterms:created xsi:type="dcterms:W3CDTF">2023-08-02T06:36:00Z</dcterms:created>
  <dcterms:modified xsi:type="dcterms:W3CDTF">2023-08-02T08:15:00Z</dcterms:modified>
</cp:coreProperties>
</file>