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tif" ContentType="image/tiff"/>
  <Default Extension="tiff" ContentType="image/tiff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253152" w14:textId="1B845E1F" w:rsidR="00A0772A" w:rsidRPr="00E83565" w:rsidRDefault="00DC3060" w:rsidP="00E83565">
      <w:pPr>
        <w:spacing w:line="360" w:lineRule="auto"/>
        <w:jc w:val="center"/>
        <w:rPr>
          <w:rFonts w:ascii="Times New Roman" w:hAnsi="Times New Roman" w:cs="Times New Roman"/>
          <w:b/>
          <w:i/>
          <w:sz w:val="24"/>
        </w:rPr>
      </w:pPr>
      <w:r w:rsidRPr="00E83565">
        <w:rPr>
          <w:rFonts w:ascii="Times New Roman" w:hAnsi="Times New Roman" w:cs="Times New Roman" w:hint="eastAsia"/>
          <w:b/>
          <w:i/>
          <w:sz w:val="24"/>
        </w:rPr>
        <w:t>Supplement</w:t>
      </w:r>
      <w:r w:rsidR="00F528CF">
        <w:rPr>
          <w:rFonts w:ascii="Times New Roman" w:hAnsi="Times New Roman" w:cs="Times New Roman"/>
          <w:b/>
          <w:i/>
          <w:sz w:val="24"/>
        </w:rPr>
        <w:t xml:space="preserve"> A </w:t>
      </w:r>
      <w:r w:rsidRPr="00E83565">
        <w:rPr>
          <w:rFonts w:ascii="Times New Roman" w:hAnsi="Times New Roman" w:cs="Times New Roman"/>
          <w:b/>
          <w:i/>
          <w:sz w:val="24"/>
        </w:rPr>
        <w:t>– Properties of the symmetric modes in the pipe</w:t>
      </w:r>
    </w:p>
    <w:p w14:paraId="62E1D9C6" w14:textId="77777777" w:rsidR="00DC3060" w:rsidRDefault="00DC3060" w:rsidP="00647D94">
      <w:pPr>
        <w:spacing w:line="360" w:lineRule="auto"/>
        <w:rPr>
          <w:rFonts w:ascii="Times New Roman" w:hAnsi="Times New Roman" w:cs="Times New Roman"/>
          <w:sz w:val="24"/>
        </w:rPr>
      </w:pPr>
    </w:p>
    <w:p w14:paraId="0D6C699C" w14:textId="6A5E16EC" w:rsidR="00DC3060" w:rsidRDefault="00647D94" w:rsidP="00647D9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</w:rPr>
        <w:t xml:space="preserve">Equations (6a) and (9b) are used to </w:t>
      </w:r>
      <w:r>
        <w:rPr>
          <w:rFonts w:ascii="Times New Roman" w:hAnsi="Times New Roman" w:cs="Times New Roman"/>
          <w:sz w:val="24"/>
        </w:rPr>
        <w:t xml:space="preserve">analyze the </w:t>
      </w:r>
      <w:r>
        <w:rPr>
          <w:rFonts w:ascii="Times New Roman" w:hAnsi="Times New Roman" w:cs="Times New Roman" w:hint="eastAsia"/>
          <w:sz w:val="24"/>
        </w:rPr>
        <w:t>dispersive property in terms of p</w:t>
      </w:r>
      <w:r>
        <w:rPr>
          <w:rFonts w:ascii="Times New Roman" w:hAnsi="Times New Roman" w:cs="Times New Roman"/>
          <w:sz w:val="24"/>
        </w:rPr>
        <w:t xml:space="preserve">hase and group velocities with respect to the longitudinal and torsional modes. </w:t>
      </w:r>
      <w:r w:rsidR="00D0149B" w:rsidRPr="00D0149B">
        <w:rPr>
          <w:rFonts w:ascii="Times New Roman" w:hAnsi="Times New Roman" w:cs="Times New Roman"/>
          <w:sz w:val="24"/>
        </w:rPr>
        <w:t xml:space="preserve">Akin to two-dimensional plate guided waves (Lamb waves), the pipe waves also have complex propagation coefficient </w:t>
      </w:r>
      <w:r w:rsidR="00D0149B" w:rsidRPr="006E64C9">
        <w:rPr>
          <w:rFonts w:ascii="Times New Roman" w:hAnsi="Times New Roman" w:cs="Times New Roman"/>
          <w:i/>
          <w:sz w:val="24"/>
        </w:rPr>
        <w:t>k</w:t>
      </w:r>
      <w:r w:rsidR="00D0149B" w:rsidRPr="00D0149B">
        <w:rPr>
          <w:rFonts w:ascii="Times New Roman" w:hAnsi="Times New Roman" w:cs="Times New Roman"/>
          <w:sz w:val="24"/>
        </w:rPr>
        <w:t xml:space="preserve"> which can only be determined numerically [s1]. A derivative-free method (Nelder-Mead) was adopted to determine the complex </w:t>
      </w:r>
      <w:r w:rsidR="00D0149B" w:rsidRPr="00D0149B">
        <w:rPr>
          <w:rFonts w:ascii="Times New Roman" w:hAnsi="Times New Roman" w:cs="Times New Roman"/>
          <w:i/>
          <w:sz w:val="24"/>
        </w:rPr>
        <w:t>k</w:t>
      </w:r>
      <w:r w:rsidR="00D0149B" w:rsidRPr="00D0149B">
        <w:rPr>
          <w:rFonts w:ascii="Times New Roman" w:hAnsi="Times New Roman" w:cs="Times New Roman"/>
          <w:sz w:val="24"/>
        </w:rPr>
        <w:t xml:space="preserve">. </w:t>
      </w:r>
      <w:r>
        <w:rPr>
          <w:rFonts w:ascii="Times New Roman" w:hAnsi="Times New Roman" w:cs="Times New Roman"/>
          <w:sz w:val="24"/>
        </w:rPr>
        <w:t>As shown in Fig. s1, focusing on low frequency range (</w:t>
      </w:r>
      <w:r w:rsidRPr="00647D94">
        <w:rPr>
          <w:rFonts w:ascii="Times New Roman" w:hAnsi="Times New Roman" w:cs="Times New Roman"/>
          <w:position w:val="-10"/>
          <w:sz w:val="24"/>
          <w:szCs w:val="24"/>
        </w:rPr>
        <w:object w:dxaOrig="1280" w:dyaOrig="320" w14:anchorId="385DACD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4.1pt;height:15.8pt" o:ole="">
            <v:imagedata r:id="rId5" o:title=""/>
          </v:shape>
          <o:OLEObject Type="Embed" ProgID="Equation.DSMT4" ShapeID="_x0000_i1025" DrawAspect="Content" ObjectID="_1765978456" r:id="rId6"/>
        </w:object>
      </w:r>
      <w:r>
        <w:rPr>
          <w:rFonts w:ascii="Times New Roman" w:hAnsi="Times New Roman" w:cs="Times New Roman"/>
          <w:sz w:val="24"/>
          <w:szCs w:val="24"/>
        </w:rPr>
        <w:t xml:space="preserve">), the </w:t>
      </w:r>
      <w:proofErr w:type="gramStart"/>
      <w:r w:rsidR="00B5057F">
        <w:rPr>
          <w:rFonts w:ascii="Times New Roman" w:hAnsi="Times New Roman" w:cs="Times New Roman"/>
          <w:sz w:val="24"/>
          <w:szCs w:val="24"/>
        </w:rPr>
        <w:t>L</w:t>
      </w:r>
      <w:r w:rsidR="00B5057F">
        <w:rPr>
          <w:rFonts w:ascii="Times New Roman" w:hAnsi="Times New Roman" w:cs="Times New Roman" w:hint="eastAsia"/>
          <w:sz w:val="24"/>
          <w:szCs w:val="24"/>
        </w:rPr>
        <w:t>(</w:t>
      </w:r>
      <w:proofErr w:type="gramEnd"/>
      <w:r w:rsidR="00B5057F">
        <w:rPr>
          <w:rFonts w:ascii="Times New Roman" w:hAnsi="Times New Roman" w:cs="Times New Roman"/>
          <w:sz w:val="24"/>
          <w:szCs w:val="24"/>
        </w:rPr>
        <w:t>0,2) mode</w:t>
      </w:r>
      <w:r>
        <w:rPr>
          <w:rFonts w:ascii="Times New Roman" w:hAnsi="Times New Roman" w:cs="Times New Roman"/>
          <w:sz w:val="24"/>
          <w:szCs w:val="24"/>
        </w:rPr>
        <w:t xml:space="preserve"> has higher velocities and nearly non-dispersive property for </w:t>
      </w:r>
      <w:r w:rsidRPr="00647D94">
        <w:rPr>
          <w:rFonts w:ascii="Times New Roman" w:hAnsi="Times New Roman" w:cs="Times New Roman"/>
          <w:position w:val="-10"/>
          <w:sz w:val="24"/>
          <w:szCs w:val="24"/>
        </w:rPr>
        <w:object w:dxaOrig="1200" w:dyaOrig="320" w14:anchorId="7CBC10A9">
          <v:shape id="_x0000_i1026" type="#_x0000_t75" style="width:59.35pt;height:15.8pt" o:ole="">
            <v:imagedata r:id="rId7" o:title=""/>
          </v:shape>
          <o:OLEObject Type="Embed" ProgID="Equation.DSMT4" ShapeID="_x0000_i1026" DrawAspect="Content" ObjectID="_1765978457" r:id="rId8"/>
        </w:object>
      </w:r>
      <w:r>
        <w:rPr>
          <w:rFonts w:ascii="Times New Roman" w:hAnsi="Times New Roman" w:cs="Times New Roman"/>
          <w:sz w:val="24"/>
          <w:szCs w:val="24"/>
        </w:rPr>
        <w:t xml:space="preserve">. On the other hand, the </w:t>
      </w:r>
      <w:proofErr w:type="gramStart"/>
      <w:r w:rsidR="00B5057F">
        <w:rPr>
          <w:rFonts w:ascii="Times New Roman" w:hAnsi="Times New Roman" w:cs="Times New Roman"/>
          <w:sz w:val="24"/>
          <w:szCs w:val="24"/>
        </w:rPr>
        <w:t>T(</w:t>
      </w:r>
      <w:proofErr w:type="gramEnd"/>
      <w:r w:rsidR="00B5057F">
        <w:rPr>
          <w:rFonts w:ascii="Times New Roman" w:hAnsi="Times New Roman" w:cs="Times New Roman"/>
          <w:sz w:val="24"/>
          <w:szCs w:val="24"/>
        </w:rPr>
        <w:t>0,1)</w:t>
      </w:r>
      <w:r>
        <w:rPr>
          <w:rFonts w:ascii="Times New Roman" w:hAnsi="Times New Roman" w:cs="Times New Roman"/>
          <w:sz w:val="24"/>
          <w:szCs w:val="24"/>
        </w:rPr>
        <w:t xml:space="preserve"> mode is </w:t>
      </w:r>
      <w:r w:rsidR="0064752B">
        <w:rPr>
          <w:rFonts w:ascii="Times New Roman" w:hAnsi="Times New Roman" w:cs="Times New Roman"/>
          <w:sz w:val="24"/>
          <w:szCs w:val="24"/>
        </w:rPr>
        <w:t>non-dispersive</w:t>
      </w:r>
      <w:r w:rsidR="006E64C9">
        <w:rPr>
          <w:rFonts w:ascii="Times New Roman" w:hAnsi="Times New Roman" w:cs="Times New Roman"/>
          <w:sz w:val="24"/>
          <w:szCs w:val="24"/>
        </w:rPr>
        <w:t xml:space="preserve"> in the whole frequency range</w:t>
      </w:r>
      <w:r w:rsidR="0064752B">
        <w:rPr>
          <w:rFonts w:ascii="Times New Roman" w:hAnsi="Times New Roman" w:cs="Times New Roman"/>
          <w:sz w:val="24"/>
          <w:szCs w:val="24"/>
        </w:rPr>
        <w:t xml:space="preserve">. At the targeting </w:t>
      </w:r>
      <w:r w:rsidR="00824682">
        <w:rPr>
          <w:rFonts w:ascii="Times New Roman" w:hAnsi="Times New Roman" w:cs="Times New Roman"/>
          <w:sz w:val="24"/>
          <w:szCs w:val="24"/>
        </w:rPr>
        <w:t xml:space="preserve">70 kHz, the group velocities for the different modes are </w:t>
      </w:r>
      <w:r w:rsidR="007147AC">
        <w:rPr>
          <w:rFonts w:ascii="Times New Roman" w:hAnsi="Times New Roman" w:cs="Times New Roman"/>
          <w:sz w:val="24"/>
          <w:szCs w:val="24"/>
        </w:rPr>
        <w:t>2637 m/s (</w:t>
      </w:r>
      <w:proofErr w:type="gramStart"/>
      <w:r w:rsidR="00B5057F">
        <w:rPr>
          <w:rFonts w:ascii="Times New Roman" w:hAnsi="Times New Roman" w:cs="Times New Roman"/>
          <w:sz w:val="24"/>
          <w:szCs w:val="24"/>
        </w:rPr>
        <w:t>L(</w:t>
      </w:r>
      <w:proofErr w:type="gramEnd"/>
      <w:r w:rsidR="00B5057F">
        <w:rPr>
          <w:rFonts w:ascii="Times New Roman" w:hAnsi="Times New Roman" w:cs="Times New Roman"/>
          <w:sz w:val="24"/>
          <w:szCs w:val="24"/>
        </w:rPr>
        <w:t>0,1)</w:t>
      </w:r>
      <w:r w:rsidR="007147AC">
        <w:rPr>
          <w:rFonts w:ascii="Times New Roman" w:hAnsi="Times New Roman" w:cs="Times New Roman"/>
          <w:sz w:val="24"/>
          <w:szCs w:val="24"/>
        </w:rPr>
        <w:t>), 5347 m/s (</w:t>
      </w:r>
      <w:r w:rsidR="00B5057F">
        <w:rPr>
          <w:rFonts w:ascii="Times New Roman" w:hAnsi="Times New Roman" w:cs="Times New Roman"/>
          <w:sz w:val="24"/>
          <w:szCs w:val="24"/>
        </w:rPr>
        <w:t>L(0,2)</w:t>
      </w:r>
      <w:r w:rsidR="007147AC">
        <w:rPr>
          <w:rFonts w:ascii="Times New Roman" w:hAnsi="Times New Roman" w:cs="Times New Roman"/>
          <w:sz w:val="24"/>
          <w:szCs w:val="24"/>
        </w:rPr>
        <w:t>) and 3194 m/s (</w:t>
      </w:r>
      <w:r w:rsidR="00B5057F">
        <w:rPr>
          <w:rFonts w:ascii="Times New Roman" w:hAnsi="Times New Roman" w:cs="Times New Roman"/>
          <w:sz w:val="24"/>
          <w:szCs w:val="24"/>
        </w:rPr>
        <w:t>T(0,1)</w:t>
      </w:r>
      <w:r w:rsidR="007147AC">
        <w:rPr>
          <w:rFonts w:ascii="Times New Roman" w:hAnsi="Times New Roman" w:cs="Times New Roman"/>
          <w:sz w:val="24"/>
          <w:szCs w:val="24"/>
        </w:rPr>
        <w:t>) respectively</w:t>
      </w:r>
      <w:r w:rsidR="00D0149B">
        <w:rPr>
          <w:rFonts w:ascii="Times New Roman" w:hAnsi="Times New Roman" w:cs="Times New Roman"/>
          <w:sz w:val="24"/>
          <w:szCs w:val="24"/>
        </w:rPr>
        <w:t xml:space="preserve"> [s2]</w:t>
      </w:r>
      <w:r w:rsidR="007147AC">
        <w:rPr>
          <w:rFonts w:ascii="Times New Roman" w:hAnsi="Times New Roman" w:cs="Times New Roman"/>
          <w:sz w:val="24"/>
          <w:szCs w:val="24"/>
        </w:rPr>
        <w:t>.</w:t>
      </w:r>
    </w:p>
    <w:p w14:paraId="131C2FA3" w14:textId="77777777" w:rsidR="00BD1608" w:rsidRPr="007147AC" w:rsidRDefault="00BD1608" w:rsidP="00647D94">
      <w:pPr>
        <w:spacing w:line="360" w:lineRule="auto"/>
        <w:rPr>
          <w:rFonts w:ascii="Times New Roman" w:hAnsi="Times New Roman" w:cs="Times New Roman"/>
          <w:sz w:val="24"/>
        </w:rPr>
      </w:pPr>
    </w:p>
    <w:p w14:paraId="3B5C28E7" w14:textId="3BAB8B37" w:rsidR="00DC3060" w:rsidRDefault="006B6F1C" w:rsidP="006B6F1C">
      <w:pPr>
        <w:spacing w:line="36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3F089D1D" wp14:editId="01B6A0D6">
            <wp:extent cx="5092209" cy="2013308"/>
            <wp:effectExtent l="0" t="0" r="0" b="6350"/>
            <wp:docPr id="1190103450" name="图片 1" descr="图表, 折线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0103450" name="图片 1" descr="图表, 折线图&#10;&#10;描述已自动生成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8936" cy="202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99F198" w14:textId="1D2A7AD3" w:rsidR="002A200E" w:rsidRPr="002772BB" w:rsidRDefault="002A200E" w:rsidP="002A200E">
      <w:pPr>
        <w:spacing w:line="360" w:lineRule="auto"/>
        <w:jc w:val="center"/>
        <w:rPr>
          <w:rFonts w:ascii="Times New Roman" w:hAnsi="Times New Roman" w:cs="Times New Roman"/>
        </w:rPr>
      </w:pPr>
      <w:r w:rsidRPr="002772BB">
        <w:rPr>
          <w:rFonts w:ascii="Times New Roman" w:hAnsi="Times New Roman" w:cs="Times New Roman"/>
        </w:rPr>
        <w:t>F</w:t>
      </w:r>
      <w:r w:rsidRPr="002772BB">
        <w:rPr>
          <w:rFonts w:ascii="Times New Roman" w:hAnsi="Times New Roman" w:cs="Times New Roman" w:hint="eastAsia"/>
        </w:rPr>
        <w:t xml:space="preserve">igure </w:t>
      </w:r>
      <w:r w:rsidRPr="002772BB">
        <w:rPr>
          <w:rFonts w:ascii="Times New Roman" w:hAnsi="Times New Roman" w:cs="Times New Roman"/>
        </w:rPr>
        <w:t>s1. Dispersion of the symmetric modes in the pipe for frequency range 0-100 kHz</w:t>
      </w:r>
      <w:r w:rsidR="002772BB">
        <w:rPr>
          <w:rFonts w:ascii="Times New Roman" w:hAnsi="Times New Roman" w:cs="Times New Roman"/>
        </w:rPr>
        <w:t>: (a) phase velocity, (b) group velocity</w:t>
      </w:r>
    </w:p>
    <w:p w14:paraId="01D63F98" w14:textId="77777777" w:rsidR="00E83565" w:rsidRDefault="00A119A7" w:rsidP="00E83565">
      <w:pPr>
        <w:spacing w:line="360" w:lineRule="auto"/>
        <w:ind w:firstLineChars="100" w:firstLine="24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Figure s2 shows the</w:t>
      </w:r>
      <w:r>
        <w:rPr>
          <w:rFonts w:ascii="Times New Roman" w:hAnsi="Times New Roman" w:cs="Times New Roman" w:hint="eastAsia"/>
          <w:sz w:val="24"/>
        </w:rPr>
        <w:t xml:space="preserve"> </w:t>
      </w:r>
      <w:r w:rsidR="00DF47EF">
        <w:rPr>
          <w:rFonts w:ascii="Times New Roman" w:hAnsi="Times New Roman" w:cs="Times New Roman"/>
          <w:sz w:val="24"/>
        </w:rPr>
        <w:t xml:space="preserve">amplitude of the </w:t>
      </w:r>
      <w:r>
        <w:rPr>
          <w:rFonts w:ascii="Times New Roman" w:hAnsi="Times New Roman" w:cs="Times New Roman"/>
          <w:sz w:val="24"/>
        </w:rPr>
        <w:t>stress components with respect to the three guided wave modes</w:t>
      </w:r>
      <w:r w:rsidR="008B3041">
        <w:rPr>
          <w:rFonts w:ascii="Times New Roman" w:hAnsi="Times New Roman" w:cs="Times New Roman"/>
          <w:sz w:val="24"/>
        </w:rPr>
        <w:t xml:space="preserve"> at </w:t>
      </w:r>
      <w:r w:rsidR="002772BB">
        <w:rPr>
          <w:rFonts w:ascii="Times New Roman" w:hAnsi="Times New Roman" w:cs="Times New Roman"/>
          <w:sz w:val="24"/>
        </w:rPr>
        <w:t xml:space="preserve">the targeting 70 kHz. All the results were </w:t>
      </w:r>
      <w:r w:rsidR="00DF47EF">
        <w:rPr>
          <w:rFonts w:ascii="Times New Roman" w:hAnsi="Times New Roman" w:cs="Times New Roman"/>
          <w:sz w:val="24"/>
        </w:rPr>
        <w:t>numerically calculated</w:t>
      </w:r>
      <w:r w:rsidR="002772BB">
        <w:rPr>
          <w:rFonts w:ascii="Times New Roman" w:hAnsi="Times New Roman" w:cs="Times New Roman"/>
          <w:sz w:val="24"/>
        </w:rPr>
        <w:t xml:space="preserve"> using the stress-strain constitutive equations</w:t>
      </w:r>
      <w:r w:rsidR="006E64C9">
        <w:rPr>
          <w:rFonts w:ascii="Times New Roman" w:hAnsi="Times New Roman" w:cs="Times New Roman"/>
          <w:sz w:val="24"/>
        </w:rPr>
        <w:t xml:space="preserve"> Eq. (a1)</w:t>
      </w:r>
      <w:r w:rsidR="002772BB">
        <w:rPr>
          <w:rFonts w:ascii="Times New Roman" w:hAnsi="Times New Roman" w:cs="Times New Roman"/>
          <w:sz w:val="24"/>
        </w:rPr>
        <w:t xml:space="preserve"> in the cylindrical coordinate after the complex propagation coefficient</w:t>
      </w:r>
      <w:r w:rsidR="00DF47EF">
        <w:rPr>
          <w:rFonts w:ascii="Times New Roman" w:hAnsi="Times New Roman" w:cs="Times New Roman"/>
          <w:sz w:val="24"/>
        </w:rPr>
        <w:t>s</w:t>
      </w:r>
      <w:r w:rsidR="002772BB">
        <w:rPr>
          <w:rFonts w:ascii="Times New Roman" w:hAnsi="Times New Roman" w:cs="Times New Roman"/>
          <w:sz w:val="24"/>
        </w:rPr>
        <w:t xml:space="preserve"> </w:t>
      </w:r>
      <w:r w:rsidR="00DF47EF">
        <w:rPr>
          <w:rFonts w:ascii="Times New Roman" w:hAnsi="Times New Roman" w:cs="Times New Roman"/>
          <w:sz w:val="24"/>
        </w:rPr>
        <w:t>were</w:t>
      </w:r>
      <w:r w:rsidR="002772BB">
        <w:rPr>
          <w:rFonts w:ascii="Times New Roman" w:hAnsi="Times New Roman" w:cs="Times New Roman"/>
          <w:sz w:val="24"/>
        </w:rPr>
        <w:t xml:space="preserve"> settled. </w:t>
      </w:r>
      <w:r w:rsidR="00DF47EF">
        <w:rPr>
          <w:rFonts w:ascii="Times New Roman" w:hAnsi="Times New Roman" w:cs="Times New Roman"/>
          <w:sz w:val="24"/>
        </w:rPr>
        <w:t xml:space="preserve">It is clear that the axial stress component is dominant </w:t>
      </w:r>
      <w:r w:rsidR="00DF47EF">
        <w:rPr>
          <w:rFonts w:ascii="Times New Roman" w:hAnsi="Times New Roman" w:cs="Times New Roman"/>
          <w:sz w:val="24"/>
        </w:rPr>
        <w:lastRenderedPageBreak/>
        <w:t>for the 2</w:t>
      </w:r>
      <w:r w:rsidR="00DF47EF" w:rsidRPr="00DF47EF">
        <w:rPr>
          <w:rFonts w:ascii="Times New Roman" w:hAnsi="Times New Roman" w:cs="Times New Roman"/>
          <w:sz w:val="24"/>
          <w:vertAlign w:val="superscript"/>
        </w:rPr>
        <w:t>nd</w:t>
      </w:r>
      <w:r w:rsidR="00DF47EF">
        <w:rPr>
          <w:rFonts w:ascii="Times New Roman" w:hAnsi="Times New Roman" w:cs="Times New Roman"/>
          <w:sz w:val="24"/>
        </w:rPr>
        <w:t xml:space="preserve"> longitudinal mode, with 3-order of magnitude larger. </w:t>
      </w:r>
      <w:proofErr w:type="gramStart"/>
      <w:r w:rsidR="00DF47EF">
        <w:rPr>
          <w:rFonts w:ascii="Times New Roman" w:hAnsi="Times New Roman" w:cs="Times New Roman"/>
          <w:sz w:val="24"/>
        </w:rPr>
        <w:t>So</w:t>
      </w:r>
      <w:proofErr w:type="gramEnd"/>
      <w:r w:rsidR="00DF47EF">
        <w:rPr>
          <w:rFonts w:ascii="Times New Roman" w:hAnsi="Times New Roman" w:cs="Times New Roman"/>
          <w:sz w:val="24"/>
        </w:rPr>
        <w:t xml:space="preserve"> the 2</w:t>
      </w:r>
      <w:r w:rsidR="00DF47EF" w:rsidRPr="00DF47EF">
        <w:rPr>
          <w:rFonts w:ascii="Times New Roman" w:hAnsi="Times New Roman" w:cs="Times New Roman"/>
          <w:sz w:val="24"/>
          <w:vertAlign w:val="superscript"/>
        </w:rPr>
        <w:t>nd</w:t>
      </w:r>
      <w:r w:rsidR="00DF47EF">
        <w:rPr>
          <w:rFonts w:ascii="Times New Roman" w:hAnsi="Times New Roman" w:cs="Times New Roman"/>
          <w:sz w:val="24"/>
        </w:rPr>
        <w:t xml:space="preserve">-longitudinal mode is mainly generated as a result of axial </w:t>
      </w:r>
      <w:r w:rsidR="006E64C9">
        <w:rPr>
          <w:rFonts w:ascii="Times New Roman" w:hAnsi="Times New Roman" w:cs="Times New Roman"/>
          <w:sz w:val="24"/>
        </w:rPr>
        <w:t xml:space="preserve">dynamic </w:t>
      </w:r>
      <w:r w:rsidR="00DF47EF">
        <w:rPr>
          <w:rFonts w:ascii="Times New Roman" w:hAnsi="Times New Roman" w:cs="Times New Roman"/>
          <w:sz w:val="24"/>
        </w:rPr>
        <w:t>loading. For the torsional mode, the axial-azimuthal shear</w:t>
      </w:r>
      <w:r w:rsidR="006E64C9">
        <w:rPr>
          <w:rFonts w:ascii="Times New Roman" w:hAnsi="Times New Roman" w:cs="Times New Roman"/>
          <w:sz w:val="24"/>
        </w:rPr>
        <w:t xml:space="preserve"> </w:t>
      </w:r>
      <w:r w:rsidR="006E64C9" w:rsidRPr="006E64C9">
        <w:rPr>
          <w:rFonts w:ascii="Symbol" w:hAnsi="Symbol" w:cs="Times New Roman"/>
          <w:i/>
          <w:sz w:val="24"/>
        </w:rPr>
        <w:t></w:t>
      </w:r>
      <w:r w:rsidR="006E64C9" w:rsidRPr="006E64C9">
        <w:rPr>
          <w:rFonts w:ascii="Symbol" w:hAnsi="Symbol" w:cs="Times New Roman"/>
          <w:i/>
          <w:sz w:val="24"/>
          <w:vertAlign w:val="subscript"/>
        </w:rPr>
        <w:t></w:t>
      </w:r>
      <w:r w:rsidR="006E64C9" w:rsidRPr="006E64C9">
        <w:rPr>
          <w:rFonts w:ascii="Times New Roman" w:hAnsi="Times New Roman" w:cs="Times New Roman"/>
          <w:i/>
          <w:sz w:val="24"/>
          <w:vertAlign w:val="subscript"/>
        </w:rPr>
        <w:t>z</w:t>
      </w:r>
      <w:r w:rsidR="00DF47EF">
        <w:rPr>
          <w:rFonts w:ascii="Times New Roman" w:hAnsi="Times New Roman" w:cs="Times New Roman"/>
          <w:sz w:val="24"/>
        </w:rPr>
        <w:t xml:space="preserve"> is the main component</w:t>
      </w:r>
      <w:r w:rsidR="00B4514C">
        <w:rPr>
          <w:rFonts w:ascii="Times New Roman" w:hAnsi="Times New Roman" w:cs="Times New Roman"/>
          <w:sz w:val="24"/>
        </w:rPr>
        <w:t>.</w:t>
      </w:r>
    </w:p>
    <w:p w14:paraId="135268DD" w14:textId="77777777" w:rsidR="002772BB" w:rsidRDefault="002772BB" w:rsidP="002772BB">
      <w:pPr>
        <w:spacing w:line="360" w:lineRule="auto"/>
        <w:jc w:val="center"/>
        <w:rPr>
          <w:rFonts w:ascii="Times New Roman" w:hAnsi="Times New Roman" w:cs="Times New Roman"/>
          <w:sz w:val="24"/>
        </w:rPr>
      </w:pPr>
      <w:r w:rsidRPr="002772BB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60D0FE0A" wp14:editId="4CAEC217">
            <wp:extent cx="5486400" cy="1896489"/>
            <wp:effectExtent l="0" t="0" r="0" b="8890"/>
            <wp:docPr id="3" name="图片 3" descr="E:\宦惠庭\学习资料\工作\科研项目\超声测量\Figure s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宦惠庭\学习资料\工作\科研项目\超声测量\Figure s2.ti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896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8D9411" w14:textId="569E19F3" w:rsidR="002772BB" w:rsidRPr="002772BB" w:rsidRDefault="002772BB" w:rsidP="002772BB">
      <w:pPr>
        <w:spacing w:line="360" w:lineRule="auto"/>
        <w:jc w:val="center"/>
        <w:rPr>
          <w:rFonts w:ascii="Times New Roman" w:hAnsi="Times New Roman" w:cs="Times New Roman"/>
        </w:rPr>
      </w:pPr>
      <w:r w:rsidRPr="002772BB">
        <w:rPr>
          <w:rFonts w:ascii="Times New Roman" w:hAnsi="Times New Roman" w:cs="Times New Roman"/>
        </w:rPr>
        <w:t>F</w:t>
      </w:r>
      <w:r w:rsidRPr="002772BB">
        <w:rPr>
          <w:rFonts w:ascii="Times New Roman" w:hAnsi="Times New Roman" w:cs="Times New Roman" w:hint="eastAsia"/>
        </w:rPr>
        <w:t xml:space="preserve">igure </w:t>
      </w:r>
      <w:r w:rsidRPr="002772BB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2</w:t>
      </w:r>
      <w:r w:rsidRPr="002772BB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="00DF47EF">
        <w:rPr>
          <w:rFonts w:ascii="Times New Roman" w:hAnsi="Times New Roman" w:cs="Times New Roman"/>
        </w:rPr>
        <w:t xml:space="preserve">Normalized amplitude of each stress tensor with respect to (a) </w:t>
      </w:r>
      <w:r w:rsidR="00B5057F">
        <w:rPr>
          <w:rFonts w:ascii="Times New Roman" w:hAnsi="Times New Roman" w:cs="Times New Roman"/>
        </w:rPr>
        <w:t>L(</w:t>
      </w:r>
      <w:proofErr w:type="gramStart"/>
      <w:r w:rsidR="00B5057F">
        <w:rPr>
          <w:rFonts w:ascii="Times New Roman" w:hAnsi="Times New Roman" w:cs="Times New Roman"/>
        </w:rPr>
        <w:t>0,</w:t>
      </w:r>
      <w:r w:rsidR="00DF47EF">
        <w:rPr>
          <w:rFonts w:ascii="Times New Roman" w:hAnsi="Times New Roman" w:cs="Times New Roman"/>
        </w:rPr>
        <w:t>l</w:t>
      </w:r>
      <w:proofErr w:type="gramEnd"/>
      <w:r w:rsidR="00B5057F">
        <w:rPr>
          <w:rFonts w:ascii="Times New Roman" w:hAnsi="Times New Roman" w:cs="Times New Roman"/>
        </w:rPr>
        <w:t>)</w:t>
      </w:r>
      <w:r w:rsidR="00DF47EF">
        <w:rPr>
          <w:rFonts w:ascii="Times New Roman" w:hAnsi="Times New Roman" w:cs="Times New Roman"/>
        </w:rPr>
        <w:t xml:space="preserve"> mode, (b) </w:t>
      </w:r>
      <w:r w:rsidR="00B5057F">
        <w:rPr>
          <w:rFonts w:ascii="Times New Roman" w:hAnsi="Times New Roman" w:cs="Times New Roman"/>
        </w:rPr>
        <w:t>L(0,2)</w:t>
      </w:r>
      <w:r w:rsidR="00DF47EF">
        <w:rPr>
          <w:rFonts w:ascii="Times New Roman" w:hAnsi="Times New Roman" w:cs="Times New Roman"/>
        </w:rPr>
        <w:t xml:space="preserve"> mode, (c) </w:t>
      </w:r>
      <w:r w:rsidR="00B5057F">
        <w:rPr>
          <w:rFonts w:ascii="Times New Roman" w:hAnsi="Times New Roman" w:cs="Times New Roman"/>
        </w:rPr>
        <w:t>T(0,1)</w:t>
      </w:r>
      <w:r w:rsidR="00DF47EF">
        <w:rPr>
          <w:rFonts w:ascii="Times New Roman" w:hAnsi="Times New Roman" w:cs="Times New Roman"/>
        </w:rPr>
        <w:t xml:space="preserve"> mode</w:t>
      </w:r>
    </w:p>
    <w:p w14:paraId="61764057" w14:textId="77777777" w:rsidR="002772BB" w:rsidRPr="002772BB" w:rsidRDefault="002772BB" w:rsidP="002772BB">
      <w:pPr>
        <w:spacing w:line="360" w:lineRule="auto"/>
        <w:jc w:val="center"/>
        <w:rPr>
          <w:rFonts w:ascii="Times New Roman" w:hAnsi="Times New Roman" w:cs="Times New Roman"/>
          <w:sz w:val="24"/>
        </w:rPr>
      </w:pPr>
    </w:p>
    <w:p w14:paraId="108F4697" w14:textId="77777777" w:rsidR="00D0149B" w:rsidRPr="00D459CC" w:rsidRDefault="00D0149B" w:rsidP="00D0149B">
      <w:pPr>
        <w:spacing w:line="360" w:lineRule="auto"/>
        <w:rPr>
          <w:rFonts w:ascii="Times New Roman" w:hAnsi="Times New Roman" w:cs="Times New Roman"/>
          <w:i/>
          <w:iCs/>
          <w:sz w:val="24"/>
        </w:rPr>
      </w:pPr>
      <w:r w:rsidRPr="00D459CC">
        <w:rPr>
          <w:rFonts w:ascii="Times New Roman" w:hAnsi="Times New Roman" w:cs="Times New Roman" w:hint="eastAsia"/>
          <w:i/>
          <w:iCs/>
          <w:sz w:val="24"/>
        </w:rPr>
        <w:t>S</w:t>
      </w:r>
      <w:r w:rsidRPr="00D459CC">
        <w:rPr>
          <w:rFonts w:ascii="Times New Roman" w:hAnsi="Times New Roman" w:cs="Times New Roman"/>
          <w:i/>
          <w:iCs/>
          <w:sz w:val="24"/>
        </w:rPr>
        <w:t>upplementary Reference</w:t>
      </w:r>
    </w:p>
    <w:p w14:paraId="6393C16E" w14:textId="77777777" w:rsidR="00D0149B" w:rsidRDefault="00D0149B" w:rsidP="00D0149B">
      <w:pPr>
        <w:spacing w:line="360" w:lineRule="auto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 w:hint="eastAsia"/>
          <w:szCs w:val="20"/>
        </w:rPr>
        <w:t xml:space="preserve">[s1] </w:t>
      </w:r>
      <w:r w:rsidRPr="006247C5">
        <w:rPr>
          <w:rFonts w:ascii="Times New Roman" w:hAnsi="Times New Roman" w:cs="Times New Roman"/>
          <w:szCs w:val="20"/>
        </w:rPr>
        <w:t xml:space="preserve">J. D. Achenbach, </w:t>
      </w:r>
      <w:r w:rsidRPr="006247C5">
        <w:rPr>
          <w:rFonts w:ascii="Times New Roman" w:hAnsi="Times New Roman" w:cs="Times New Roman"/>
          <w:i/>
          <w:szCs w:val="20"/>
        </w:rPr>
        <w:t>Wave Propagation in Elastic Solids</w:t>
      </w:r>
      <w:r w:rsidRPr="006247C5">
        <w:rPr>
          <w:rFonts w:ascii="Times New Roman" w:hAnsi="Times New Roman" w:cs="Times New Roman"/>
          <w:szCs w:val="20"/>
        </w:rPr>
        <w:t>, Amsterdam, Netherland, North-Holland, pp.</w:t>
      </w:r>
      <w:r>
        <w:rPr>
          <w:rFonts w:ascii="Times New Roman" w:hAnsi="Times New Roman" w:cs="Times New Roman"/>
          <w:szCs w:val="20"/>
        </w:rPr>
        <w:t xml:space="preserve"> 202-211</w:t>
      </w:r>
      <w:r w:rsidRPr="006247C5">
        <w:rPr>
          <w:rFonts w:ascii="Times New Roman" w:hAnsi="Times New Roman" w:cs="Times New Roman"/>
          <w:szCs w:val="20"/>
        </w:rPr>
        <w:t>, 1973</w:t>
      </w:r>
    </w:p>
    <w:p w14:paraId="36708A1B" w14:textId="77777777" w:rsidR="002772BB" w:rsidRDefault="00D0149B" w:rsidP="00E425FC">
      <w:pPr>
        <w:spacing w:line="360" w:lineRule="auto"/>
        <w:rPr>
          <w:rFonts w:ascii="Times New Roman" w:hAnsi="Times New Roman" w:cs="Times New Roman"/>
          <w:sz w:val="24"/>
        </w:rPr>
      </w:pPr>
      <w:r w:rsidRPr="00D459CC">
        <w:rPr>
          <w:rFonts w:ascii="Times New Roman" w:hAnsi="Times New Roman" w:cs="Times New Roman" w:hint="eastAsia"/>
          <w:szCs w:val="20"/>
        </w:rPr>
        <w:t>[</w:t>
      </w:r>
      <w:r w:rsidRPr="00D459CC">
        <w:rPr>
          <w:rFonts w:ascii="Times New Roman" w:hAnsi="Times New Roman" w:cs="Times New Roman"/>
          <w:szCs w:val="20"/>
        </w:rPr>
        <w:t>s</w:t>
      </w:r>
      <w:r>
        <w:rPr>
          <w:rFonts w:ascii="Times New Roman" w:hAnsi="Times New Roman" w:cs="Times New Roman"/>
          <w:szCs w:val="20"/>
        </w:rPr>
        <w:t>2</w:t>
      </w:r>
      <w:r w:rsidRPr="00D459CC">
        <w:rPr>
          <w:rFonts w:ascii="Times New Roman" w:hAnsi="Times New Roman" w:cs="Times New Roman"/>
          <w:szCs w:val="20"/>
        </w:rPr>
        <w:t xml:space="preserve">] H. Nishino, M. Takemoto, N. </w:t>
      </w:r>
      <w:proofErr w:type="spellStart"/>
      <w:r w:rsidRPr="00D459CC">
        <w:rPr>
          <w:rFonts w:ascii="Times New Roman" w:hAnsi="Times New Roman" w:cs="Times New Roman"/>
          <w:szCs w:val="20"/>
        </w:rPr>
        <w:t>Chubachi</w:t>
      </w:r>
      <w:proofErr w:type="spellEnd"/>
      <w:r w:rsidRPr="00D459CC">
        <w:rPr>
          <w:rFonts w:ascii="Times New Roman" w:hAnsi="Times New Roman" w:cs="Times New Roman"/>
          <w:szCs w:val="20"/>
        </w:rPr>
        <w:t xml:space="preserve">, </w:t>
      </w:r>
      <w:r w:rsidRPr="00D459CC">
        <w:rPr>
          <w:rFonts w:ascii="Times New Roman" w:hAnsi="Times New Roman" w:cs="Times New Roman" w:hint="eastAsia"/>
          <w:szCs w:val="20"/>
        </w:rPr>
        <w:t>Estimating the diameter/thickness of a pipe using the primary wave velocity of a hollow</w:t>
      </w:r>
      <w:r w:rsidRPr="00D459CC">
        <w:rPr>
          <w:rFonts w:ascii="Times New Roman" w:hAnsi="Times New Roman" w:cs="Times New Roman"/>
          <w:szCs w:val="20"/>
        </w:rPr>
        <w:t xml:space="preserve"> cylindrical guided wave, </w:t>
      </w:r>
      <w:r w:rsidRPr="006247C5">
        <w:rPr>
          <w:rFonts w:ascii="Times New Roman" w:hAnsi="Times New Roman" w:cs="Times New Roman"/>
          <w:i/>
          <w:szCs w:val="20"/>
        </w:rPr>
        <w:t>Appl. Phys. Lett.</w:t>
      </w:r>
      <w:r w:rsidRPr="00D459CC">
        <w:rPr>
          <w:rFonts w:ascii="Times New Roman" w:hAnsi="Times New Roman" w:cs="Times New Roman"/>
          <w:szCs w:val="20"/>
        </w:rPr>
        <w:t xml:space="preserve"> 85, 1077, 2004</w:t>
      </w:r>
    </w:p>
    <w:p w14:paraId="166EEBED" w14:textId="05FE9727" w:rsidR="00083DF9" w:rsidRDefault="00083DF9">
      <w:pPr>
        <w:widowControl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308301F7" w14:textId="5A6713E4" w:rsidR="00083DF9" w:rsidRPr="00155B07" w:rsidRDefault="00083DF9" w:rsidP="00083DF9">
      <w:pPr>
        <w:spacing w:line="360" w:lineRule="auto"/>
        <w:jc w:val="center"/>
        <w:rPr>
          <w:rFonts w:ascii="Times New Roman" w:hAnsi="Times New Roman" w:cs="Times New Roman"/>
          <w:b/>
          <w:i/>
          <w:sz w:val="24"/>
        </w:rPr>
      </w:pPr>
      <w:r w:rsidRPr="00155B07">
        <w:rPr>
          <w:rFonts w:ascii="Times New Roman" w:hAnsi="Times New Roman" w:cs="Times New Roman" w:hint="eastAsia"/>
          <w:b/>
          <w:i/>
          <w:sz w:val="24"/>
        </w:rPr>
        <w:lastRenderedPageBreak/>
        <w:t>Supplement</w:t>
      </w:r>
      <w:r w:rsidRPr="00155B07">
        <w:rPr>
          <w:rFonts w:ascii="Times New Roman" w:hAnsi="Times New Roman" w:cs="Times New Roman"/>
          <w:b/>
          <w:i/>
          <w:sz w:val="24"/>
        </w:rPr>
        <w:t xml:space="preserve"> B – Finite element modeling</w:t>
      </w:r>
    </w:p>
    <w:p w14:paraId="12F95FAE" w14:textId="77777777" w:rsidR="002772BB" w:rsidRPr="00155B07" w:rsidRDefault="002772BB" w:rsidP="00083DF9">
      <w:pPr>
        <w:spacing w:line="360" w:lineRule="auto"/>
        <w:jc w:val="center"/>
        <w:rPr>
          <w:rFonts w:ascii="Times New Roman" w:hAnsi="Times New Roman" w:cs="Times New Roman"/>
          <w:sz w:val="24"/>
        </w:rPr>
      </w:pPr>
    </w:p>
    <w:p w14:paraId="1AF47D98" w14:textId="30F33422" w:rsidR="00083DF9" w:rsidRPr="00155B07" w:rsidRDefault="00083DF9" w:rsidP="00E83565">
      <w:pPr>
        <w:spacing w:line="360" w:lineRule="auto"/>
        <w:ind w:firstLineChars="100" w:firstLine="240"/>
        <w:rPr>
          <w:rFonts w:ascii="Times New Roman" w:hAnsi="Times New Roman" w:cs="Times New Roman"/>
          <w:sz w:val="24"/>
        </w:rPr>
      </w:pPr>
      <w:r w:rsidRPr="00155B07">
        <w:rPr>
          <w:rFonts w:ascii="Times New Roman" w:hAnsi="Times New Roman" w:cs="Times New Roman"/>
          <w:sz w:val="24"/>
        </w:rPr>
        <w:t>Three-dimensional finite element method is a very accurate</w:t>
      </w:r>
      <w:r w:rsidR="00215A94" w:rsidRPr="00155B07">
        <w:rPr>
          <w:rFonts w:ascii="Times New Roman" w:hAnsi="Times New Roman" w:cs="Times New Roman"/>
          <w:sz w:val="24"/>
        </w:rPr>
        <w:t xml:space="preserve"> and effective</w:t>
      </w:r>
      <w:r w:rsidRPr="00155B07">
        <w:rPr>
          <w:rFonts w:ascii="Times New Roman" w:hAnsi="Times New Roman" w:cs="Times New Roman"/>
          <w:sz w:val="24"/>
        </w:rPr>
        <w:t xml:space="preserve"> </w:t>
      </w:r>
      <w:r w:rsidR="00215A94" w:rsidRPr="00155B07">
        <w:rPr>
          <w:rFonts w:ascii="Times New Roman" w:hAnsi="Times New Roman" w:cs="Times New Roman"/>
          <w:sz w:val="24"/>
        </w:rPr>
        <w:t xml:space="preserve">way of evaluating guided wave propagation in a waveguide. In this study, the geometry of the target pipe was established </w:t>
      </w:r>
      <w:r w:rsidR="00467324" w:rsidRPr="00155B07">
        <w:rPr>
          <w:rFonts w:ascii="Times New Roman" w:hAnsi="Times New Roman" w:cs="Times New Roman"/>
          <w:sz w:val="24"/>
        </w:rPr>
        <w:t xml:space="preserve">in </w:t>
      </w:r>
      <w:proofErr w:type="spellStart"/>
      <w:r w:rsidR="00467324" w:rsidRPr="00155B07">
        <w:rPr>
          <w:rFonts w:ascii="Times New Roman" w:hAnsi="Times New Roman" w:cs="Times New Roman"/>
          <w:sz w:val="24"/>
        </w:rPr>
        <w:t>Comsol</w:t>
      </w:r>
      <w:proofErr w:type="spellEnd"/>
      <w:r w:rsidR="00467324" w:rsidRPr="00155B07">
        <w:rPr>
          <w:rFonts w:ascii="Times New Roman" w:hAnsi="Times New Roman" w:cs="Times New Roman"/>
          <w:sz w:val="24"/>
        </w:rPr>
        <w:t xml:space="preserve"> Multiphysics</w:t>
      </w:r>
      <w:r w:rsidR="00467324" w:rsidRPr="00155B07">
        <w:rPr>
          <w:rFonts w:ascii="Times New Roman" w:hAnsi="Times New Roman" w:cs="Times New Roman"/>
          <w:sz w:val="24"/>
          <w:vertAlign w:val="superscript"/>
        </w:rPr>
        <w:t>®</w:t>
      </w:r>
      <w:r w:rsidR="00467324" w:rsidRPr="00155B07">
        <w:rPr>
          <w:rFonts w:ascii="Times New Roman" w:hAnsi="Times New Roman" w:cs="Times New Roman"/>
          <w:sz w:val="24"/>
        </w:rPr>
        <w:t xml:space="preserve"> 5.3 </w:t>
      </w:r>
      <w:r w:rsidR="00215A94" w:rsidRPr="00155B07">
        <w:rPr>
          <w:rFonts w:ascii="Times New Roman" w:hAnsi="Times New Roman" w:cs="Times New Roman"/>
          <w:sz w:val="24"/>
        </w:rPr>
        <w:t>as shown in Fig. s3</w:t>
      </w:r>
      <w:r w:rsidR="0056160A" w:rsidRPr="00155B07">
        <w:rPr>
          <w:rFonts w:ascii="Times New Roman" w:hAnsi="Times New Roman" w:cs="Times New Roman"/>
          <w:sz w:val="24"/>
        </w:rPr>
        <w:t xml:space="preserve">. </w:t>
      </w:r>
      <w:r w:rsidR="00AB3550" w:rsidRPr="00155B07">
        <w:rPr>
          <w:rFonts w:ascii="Times New Roman" w:hAnsi="Times New Roman" w:cs="Times New Roman"/>
          <w:sz w:val="24"/>
        </w:rPr>
        <w:t>The stainless-steel pipe section is 2-m long</w:t>
      </w:r>
      <w:r w:rsidR="008A49E5" w:rsidRPr="00155B07">
        <w:rPr>
          <w:rFonts w:ascii="Times New Roman" w:hAnsi="Times New Roman" w:cs="Times New Roman"/>
          <w:sz w:val="24"/>
        </w:rPr>
        <w:t xml:space="preserve">. Both </w:t>
      </w:r>
      <w:r w:rsidR="008A49E5" w:rsidRPr="00155B07">
        <w:rPr>
          <w:rFonts w:ascii="Times New Roman" w:hAnsi="Times New Roman" w:cs="Times New Roman"/>
          <w:i/>
          <w:iCs/>
          <w:sz w:val="24"/>
        </w:rPr>
        <w:t>Crack A</w:t>
      </w:r>
      <w:r w:rsidR="008A49E5" w:rsidRPr="00155B07">
        <w:rPr>
          <w:rFonts w:ascii="Times New Roman" w:hAnsi="Times New Roman" w:cs="Times New Roman"/>
          <w:sz w:val="24"/>
        </w:rPr>
        <w:t xml:space="preserve"> and </w:t>
      </w:r>
      <w:r w:rsidR="008A49E5" w:rsidRPr="00155B07">
        <w:rPr>
          <w:rFonts w:ascii="Times New Roman" w:hAnsi="Times New Roman" w:cs="Times New Roman"/>
          <w:i/>
          <w:iCs/>
          <w:sz w:val="24"/>
        </w:rPr>
        <w:t>Crack B</w:t>
      </w:r>
      <w:r w:rsidR="008A49E5" w:rsidRPr="00155B07">
        <w:rPr>
          <w:rFonts w:ascii="Times New Roman" w:hAnsi="Times New Roman" w:cs="Times New Roman"/>
          <w:sz w:val="24"/>
        </w:rPr>
        <w:t xml:space="preserve"> were modeled with </w:t>
      </w:r>
      <w:r w:rsidR="00C8519B" w:rsidRPr="00155B07">
        <w:rPr>
          <w:rFonts w:ascii="Times New Roman" w:hAnsi="Times New Roman" w:cs="Times New Roman"/>
          <w:sz w:val="24"/>
        </w:rPr>
        <w:t>2 mm</w:t>
      </w:r>
      <w:r w:rsidR="008A49E5" w:rsidRPr="00155B07">
        <w:rPr>
          <w:rFonts w:ascii="Times New Roman" w:hAnsi="Times New Roman" w:cs="Times New Roman"/>
          <w:sz w:val="24"/>
        </w:rPr>
        <w:t xml:space="preserve"> width</w:t>
      </w:r>
      <w:r w:rsidR="00AB3550" w:rsidRPr="00155B07">
        <w:rPr>
          <w:rFonts w:ascii="Times New Roman" w:hAnsi="Times New Roman" w:cs="Times New Roman"/>
          <w:sz w:val="24"/>
        </w:rPr>
        <w:t xml:space="preserve">. The cross-section planes on both ends </w:t>
      </w:r>
      <w:r w:rsidR="0056160A" w:rsidRPr="00155B07">
        <w:rPr>
          <w:rFonts w:ascii="Times New Roman" w:hAnsi="Times New Roman" w:cs="Times New Roman"/>
          <w:i/>
          <w:iCs/>
          <w:sz w:val="24"/>
        </w:rPr>
        <w:t>S</w:t>
      </w:r>
      <w:r w:rsidR="0056160A" w:rsidRPr="00155B07">
        <w:rPr>
          <w:rFonts w:ascii="Times New Roman" w:hAnsi="Times New Roman" w:cs="Times New Roman"/>
          <w:i/>
          <w:iCs/>
          <w:sz w:val="24"/>
          <w:vertAlign w:val="subscript"/>
        </w:rPr>
        <w:t>in</w:t>
      </w:r>
      <w:r w:rsidR="0056160A" w:rsidRPr="00155B07">
        <w:rPr>
          <w:rFonts w:ascii="Times New Roman" w:hAnsi="Times New Roman" w:cs="Times New Roman"/>
          <w:sz w:val="24"/>
        </w:rPr>
        <w:t xml:space="preserve"> and </w:t>
      </w:r>
      <w:r w:rsidR="0056160A" w:rsidRPr="00155B07">
        <w:rPr>
          <w:rFonts w:ascii="Times New Roman" w:hAnsi="Times New Roman" w:cs="Times New Roman"/>
          <w:i/>
          <w:iCs/>
          <w:sz w:val="24"/>
        </w:rPr>
        <w:t>S</w:t>
      </w:r>
      <w:r w:rsidR="0056160A" w:rsidRPr="00155B07">
        <w:rPr>
          <w:rFonts w:ascii="Times New Roman" w:hAnsi="Times New Roman" w:cs="Times New Roman"/>
          <w:i/>
          <w:iCs/>
          <w:sz w:val="24"/>
          <w:vertAlign w:val="subscript"/>
        </w:rPr>
        <w:t>out</w:t>
      </w:r>
      <w:r w:rsidR="0056160A" w:rsidRPr="00155B07">
        <w:rPr>
          <w:rFonts w:ascii="Times New Roman" w:hAnsi="Times New Roman" w:cs="Times New Roman"/>
          <w:sz w:val="24"/>
        </w:rPr>
        <w:t xml:space="preserve"> </w:t>
      </w:r>
      <w:r w:rsidR="00AB3550" w:rsidRPr="00155B07">
        <w:rPr>
          <w:rFonts w:ascii="Times New Roman" w:hAnsi="Times New Roman" w:cs="Times New Roman"/>
          <w:sz w:val="24"/>
        </w:rPr>
        <w:t>r</w:t>
      </w:r>
      <w:r w:rsidR="0056160A" w:rsidRPr="00155B07">
        <w:rPr>
          <w:rFonts w:ascii="Times New Roman" w:hAnsi="Times New Roman" w:cs="Times New Roman"/>
          <w:sz w:val="24"/>
        </w:rPr>
        <w:t>efe</w:t>
      </w:r>
      <w:r w:rsidR="00AB3550" w:rsidRPr="00155B07">
        <w:rPr>
          <w:rFonts w:ascii="Times New Roman" w:hAnsi="Times New Roman" w:cs="Times New Roman"/>
          <w:sz w:val="24"/>
        </w:rPr>
        <w:t>r</w:t>
      </w:r>
      <w:r w:rsidR="0056160A" w:rsidRPr="00155B07">
        <w:rPr>
          <w:rFonts w:ascii="Times New Roman" w:hAnsi="Times New Roman" w:cs="Times New Roman"/>
          <w:sz w:val="24"/>
        </w:rPr>
        <w:t xml:space="preserve"> to the incident and </w:t>
      </w:r>
      <w:r w:rsidR="00042CFB" w:rsidRPr="00155B07">
        <w:rPr>
          <w:rFonts w:ascii="Times New Roman" w:hAnsi="Times New Roman" w:cs="Times New Roman"/>
          <w:sz w:val="24"/>
        </w:rPr>
        <w:t>outgoing</w:t>
      </w:r>
      <w:r w:rsidR="0056160A" w:rsidRPr="00155B07">
        <w:rPr>
          <w:rFonts w:ascii="Times New Roman" w:hAnsi="Times New Roman" w:cs="Times New Roman"/>
          <w:sz w:val="24"/>
        </w:rPr>
        <w:t xml:space="preserve"> </w:t>
      </w:r>
      <w:r w:rsidR="001520DA" w:rsidRPr="00155B07">
        <w:rPr>
          <w:rFonts w:ascii="Times New Roman" w:hAnsi="Times New Roman" w:cs="Times New Roman"/>
          <w:sz w:val="24"/>
        </w:rPr>
        <w:t>plane</w:t>
      </w:r>
      <w:r w:rsidR="00AB3550" w:rsidRPr="00155B07">
        <w:rPr>
          <w:rFonts w:ascii="Times New Roman" w:hAnsi="Times New Roman" w:cs="Times New Roman"/>
          <w:sz w:val="24"/>
        </w:rPr>
        <w:t>s</w:t>
      </w:r>
      <w:r w:rsidR="00BC07CB" w:rsidRPr="00155B07">
        <w:rPr>
          <w:rFonts w:ascii="Times New Roman" w:hAnsi="Times New Roman" w:cs="Times New Roman"/>
          <w:sz w:val="24"/>
        </w:rPr>
        <w:t xml:space="preserve"> </w:t>
      </w:r>
      <w:r w:rsidR="00AB3550" w:rsidRPr="00155B07">
        <w:rPr>
          <w:rFonts w:ascii="Times New Roman" w:hAnsi="Times New Roman" w:cs="Times New Roman"/>
          <w:sz w:val="24"/>
        </w:rPr>
        <w:t>with respect to</w:t>
      </w:r>
      <w:r w:rsidR="00BC07CB" w:rsidRPr="00155B07">
        <w:rPr>
          <w:rFonts w:ascii="Times New Roman" w:hAnsi="Times New Roman" w:cs="Times New Roman"/>
          <w:sz w:val="24"/>
        </w:rPr>
        <w:t xml:space="preserve"> the guided wave</w:t>
      </w:r>
      <w:r w:rsidR="001520DA" w:rsidRPr="00155B07">
        <w:rPr>
          <w:rFonts w:ascii="Times New Roman" w:hAnsi="Times New Roman" w:cs="Times New Roman"/>
          <w:sz w:val="24"/>
        </w:rPr>
        <w:t>s</w:t>
      </w:r>
      <w:r w:rsidR="00BC07CB" w:rsidRPr="00155B07">
        <w:rPr>
          <w:rFonts w:ascii="Times New Roman" w:hAnsi="Times New Roman" w:cs="Times New Roman"/>
          <w:sz w:val="24"/>
        </w:rPr>
        <w:t>.</w:t>
      </w:r>
      <w:r w:rsidR="008A49E5" w:rsidRPr="00155B07">
        <w:rPr>
          <w:rFonts w:ascii="Times New Roman" w:hAnsi="Times New Roman" w:cs="Times New Roman"/>
          <w:sz w:val="24"/>
        </w:rPr>
        <w:t xml:space="preserve"> </w:t>
      </w:r>
    </w:p>
    <w:p w14:paraId="5596D9FC" w14:textId="328C7342" w:rsidR="0056160A" w:rsidRPr="00155B07" w:rsidRDefault="0056160A" w:rsidP="0056160A">
      <w:pPr>
        <w:spacing w:line="360" w:lineRule="auto"/>
        <w:jc w:val="center"/>
        <w:rPr>
          <w:rFonts w:ascii="Times New Roman" w:hAnsi="Times New Roman" w:cs="Times New Roman"/>
          <w:sz w:val="24"/>
        </w:rPr>
      </w:pPr>
      <w:r w:rsidRPr="00155B07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512E8B09" wp14:editId="14E5AFC1">
            <wp:extent cx="2775291" cy="1547863"/>
            <wp:effectExtent l="0" t="0" r="6350" b="0"/>
            <wp:docPr id="43158909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1589097" name="图片 431589097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3503" cy="1552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C44CC0" w14:textId="566DE6F9" w:rsidR="0056160A" w:rsidRPr="00155B07" w:rsidRDefault="0056160A" w:rsidP="0056160A">
      <w:pPr>
        <w:spacing w:line="360" w:lineRule="auto"/>
        <w:jc w:val="center"/>
        <w:rPr>
          <w:rFonts w:ascii="Times New Roman" w:hAnsi="Times New Roman" w:cs="Times New Roman"/>
          <w:sz w:val="24"/>
        </w:rPr>
      </w:pPr>
      <w:r w:rsidRPr="00155B07">
        <w:rPr>
          <w:rFonts w:ascii="Times New Roman" w:hAnsi="Times New Roman" w:cs="Times New Roman" w:hint="eastAsia"/>
          <w:sz w:val="24"/>
        </w:rPr>
        <w:t>F</w:t>
      </w:r>
      <w:r w:rsidRPr="00155B07">
        <w:rPr>
          <w:rFonts w:ascii="Times New Roman" w:hAnsi="Times New Roman" w:cs="Times New Roman"/>
          <w:sz w:val="24"/>
        </w:rPr>
        <w:t>igure s3. Geometry of the pipe</w:t>
      </w:r>
    </w:p>
    <w:p w14:paraId="78A5CF4E" w14:textId="23703C17" w:rsidR="0056160A" w:rsidRPr="00155B07" w:rsidRDefault="006D7A46" w:rsidP="0056160A">
      <w:pPr>
        <w:spacing w:line="360" w:lineRule="auto"/>
        <w:rPr>
          <w:rFonts w:ascii="Times New Roman" w:hAnsi="Times New Roman" w:cs="Times New Roman"/>
          <w:sz w:val="24"/>
        </w:rPr>
      </w:pPr>
      <w:r w:rsidRPr="00155B07">
        <w:rPr>
          <w:rFonts w:ascii="Times New Roman" w:hAnsi="Times New Roman" w:cs="Times New Roman" w:hint="eastAsia"/>
          <w:i/>
          <w:iCs/>
          <w:sz w:val="24"/>
        </w:rPr>
        <w:t>G</w:t>
      </w:r>
      <w:r w:rsidRPr="00155B07">
        <w:rPr>
          <w:rFonts w:ascii="Times New Roman" w:hAnsi="Times New Roman" w:cs="Times New Roman"/>
          <w:i/>
          <w:iCs/>
          <w:sz w:val="24"/>
        </w:rPr>
        <w:t>overning equation(s)</w:t>
      </w:r>
      <w:r w:rsidR="009C0312" w:rsidRPr="00155B07">
        <w:rPr>
          <w:rFonts w:ascii="Times New Roman" w:hAnsi="Times New Roman" w:cs="Times New Roman"/>
          <w:sz w:val="24"/>
        </w:rPr>
        <w:t xml:space="preserve"> –</w:t>
      </w:r>
      <w:r w:rsidRPr="00155B07">
        <w:rPr>
          <w:rFonts w:ascii="Times New Roman" w:hAnsi="Times New Roman" w:cs="Times New Roman"/>
          <w:sz w:val="24"/>
        </w:rPr>
        <w:t xml:space="preserve"> Linear elastic theory</w:t>
      </w:r>
      <w:r w:rsidR="009C0312" w:rsidRPr="00155B07">
        <w:rPr>
          <w:rFonts w:ascii="Times New Roman" w:hAnsi="Times New Roman" w:cs="Times New Roman"/>
          <w:sz w:val="24"/>
        </w:rPr>
        <w:t xml:space="preserve"> (Hooke’s Law) with the absence of body load:</w:t>
      </w:r>
    </w:p>
    <w:p w14:paraId="5765505F" w14:textId="32AD8463" w:rsidR="006D7A46" w:rsidRPr="00155B07" w:rsidRDefault="009C0312" w:rsidP="009C0312">
      <w:pPr>
        <w:spacing w:line="360" w:lineRule="auto"/>
        <w:jc w:val="right"/>
        <w:rPr>
          <w:rFonts w:ascii="Times New Roman" w:hAnsi="Times New Roman" w:cs="Times New Roman"/>
          <w:sz w:val="24"/>
          <w:szCs w:val="28"/>
        </w:rPr>
      </w:pPr>
      <w:r w:rsidRPr="00155B07">
        <w:rPr>
          <w:rFonts w:ascii="Times New Roman" w:hAnsi="Times New Roman" w:cs="Times New Roman"/>
          <w:position w:val="-92"/>
          <w:sz w:val="24"/>
          <w:szCs w:val="28"/>
        </w:rPr>
        <w:object w:dxaOrig="2140" w:dyaOrig="1640" w14:anchorId="64C939AE">
          <v:shape id="_x0000_i1027" type="#_x0000_t75" style="width:106.8pt;height:85.45pt" o:ole="">
            <v:imagedata r:id="rId12" o:title=""/>
          </v:shape>
          <o:OLEObject Type="Embed" ProgID="Equation.DSMT4" ShapeID="_x0000_i1027" DrawAspect="Content" ObjectID="_1765978458" r:id="rId13"/>
        </w:object>
      </w:r>
      <w:r w:rsidRPr="00155B07">
        <w:rPr>
          <w:rFonts w:ascii="Times New Roman" w:hAnsi="Times New Roman" w:cs="Times New Roman"/>
          <w:sz w:val="24"/>
          <w:szCs w:val="28"/>
        </w:rPr>
        <w:t xml:space="preserve">                    </w:t>
      </w:r>
      <w:r w:rsidRPr="00155B07">
        <w:rPr>
          <w:rFonts w:ascii="Times New Roman" w:hAnsi="Times New Roman" w:cs="Times New Roman" w:hint="eastAsia"/>
          <w:sz w:val="24"/>
          <w:szCs w:val="28"/>
        </w:rPr>
        <w:t>(</w:t>
      </w:r>
      <w:r w:rsidRPr="00155B07">
        <w:rPr>
          <w:rFonts w:ascii="Times New Roman" w:hAnsi="Times New Roman" w:cs="Times New Roman"/>
          <w:sz w:val="24"/>
          <w:szCs w:val="28"/>
        </w:rPr>
        <w:t>s1)</w:t>
      </w:r>
    </w:p>
    <w:p w14:paraId="5569BB96" w14:textId="1707B711" w:rsidR="00E90A2A" w:rsidRPr="00155B07" w:rsidRDefault="00E90A2A" w:rsidP="00E90A2A">
      <w:pPr>
        <w:spacing w:line="360" w:lineRule="auto"/>
        <w:rPr>
          <w:rFonts w:ascii="Times New Roman" w:hAnsi="Times New Roman" w:cs="Times New Roman"/>
          <w:sz w:val="24"/>
          <w:szCs w:val="28"/>
        </w:rPr>
      </w:pPr>
      <w:r w:rsidRPr="00155B07">
        <w:rPr>
          <w:rFonts w:ascii="Times New Roman" w:hAnsi="Times New Roman" w:cs="Times New Roman" w:hint="eastAsia"/>
          <w:sz w:val="24"/>
          <w:szCs w:val="28"/>
        </w:rPr>
        <w:t>w</w:t>
      </w:r>
      <w:r w:rsidRPr="00155B07">
        <w:rPr>
          <w:rFonts w:ascii="Times New Roman" w:hAnsi="Times New Roman" w:cs="Times New Roman"/>
          <w:sz w:val="24"/>
          <w:szCs w:val="28"/>
        </w:rPr>
        <w:t xml:space="preserve">here </w:t>
      </w:r>
      <w:r w:rsidRPr="00155B07">
        <w:rPr>
          <w:rFonts w:ascii="Times New Roman" w:hAnsi="Times New Roman" w:cs="Times New Roman"/>
          <w:b/>
          <w:bCs/>
          <w:sz w:val="24"/>
          <w:szCs w:val="28"/>
        </w:rPr>
        <w:t>u</w:t>
      </w:r>
      <w:r w:rsidRPr="00155B07">
        <w:rPr>
          <w:rFonts w:ascii="Times New Roman" w:hAnsi="Times New Roman" w:cs="Times New Roman"/>
          <w:sz w:val="24"/>
          <w:szCs w:val="28"/>
        </w:rPr>
        <w:t xml:space="preserve"> and </w:t>
      </w:r>
      <w:r w:rsidRPr="00155B07">
        <w:rPr>
          <w:rFonts w:ascii="Symbol" w:hAnsi="Symbol" w:cs="Times New Roman"/>
          <w:b/>
          <w:bCs/>
          <w:sz w:val="24"/>
          <w:szCs w:val="28"/>
        </w:rPr>
        <w:t>s</w:t>
      </w:r>
      <w:r w:rsidRPr="00155B07">
        <w:rPr>
          <w:rFonts w:ascii="Times New Roman" w:hAnsi="Times New Roman" w:cs="Times New Roman"/>
          <w:sz w:val="24"/>
          <w:szCs w:val="28"/>
        </w:rPr>
        <w:t xml:space="preserve"> are the displacement vector and stress tensor respectively in a cylindrical coordinate.</w:t>
      </w:r>
    </w:p>
    <w:p w14:paraId="348CDD68" w14:textId="172B5BEA" w:rsidR="009C0312" w:rsidRPr="00155B07" w:rsidRDefault="009C0312" w:rsidP="0056160A">
      <w:pPr>
        <w:spacing w:line="360" w:lineRule="auto"/>
        <w:rPr>
          <w:rFonts w:ascii="Times New Roman" w:hAnsi="Times New Roman" w:cs="Times New Roman"/>
          <w:sz w:val="24"/>
        </w:rPr>
      </w:pPr>
      <w:r w:rsidRPr="00155B07">
        <w:rPr>
          <w:rFonts w:ascii="Times New Roman" w:hAnsi="Times New Roman" w:cs="Times New Roman"/>
          <w:i/>
          <w:iCs/>
          <w:sz w:val="24"/>
        </w:rPr>
        <w:t>Boundary condition(s)</w:t>
      </w:r>
      <w:r w:rsidRPr="00155B07">
        <w:rPr>
          <w:rFonts w:ascii="Times New Roman" w:hAnsi="Times New Roman" w:cs="Times New Roman"/>
          <w:sz w:val="24"/>
        </w:rPr>
        <w:t xml:space="preserve"> –</w:t>
      </w:r>
      <w:r w:rsidR="00E07C20" w:rsidRPr="00155B07">
        <w:rPr>
          <w:rFonts w:ascii="Times New Roman" w:hAnsi="Times New Roman" w:cs="Times New Roman"/>
          <w:sz w:val="24"/>
        </w:rPr>
        <w:t xml:space="preserve"> </w:t>
      </w:r>
      <w:r w:rsidR="00CA5276" w:rsidRPr="00155B07">
        <w:rPr>
          <w:rFonts w:ascii="Times New Roman" w:hAnsi="Times New Roman" w:cs="Times New Roman"/>
          <w:sz w:val="24"/>
        </w:rPr>
        <w:t xml:space="preserve">A pulsed </w:t>
      </w:r>
      <w:r w:rsidRPr="00155B07">
        <w:rPr>
          <w:rFonts w:ascii="Times New Roman" w:hAnsi="Times New Roman" w:cs="Times New Roman"/>
          <w:sz w:val="24"/>
        </w:rPr>
        <w:t>load</w:t>
      </w:r>
      <w:r w:rsidR="000A30C9" w:rsidRPr="00155B07">
        <w:rPr>
          <w:rFonts w:ascii="Times New Roman" w:hAnsi="Times New Roman" w:cs="Times New Roman"/>
          <w:sz w:val="24"/>
        </w:rPr>
        <w:t xml:space="preserve"> </w:t>
      </w:r>
      <w:r w:rsidR="005448F4" w:rsidRPr="00155B07">
        <w:rPr>
          <w:rFonts w:ascii="Times New Roman" w:hAnsi="Times New Roman" w:cs="Times New Roman"/>
          <w:sz w:val="24"/>
        </w:rPr>
        <w:t>was</w:t>
      </w:r>
      <w:r w:rsidR="000A30C9" w:rsidRPr="00155B07">
        <w:rPr>
          <w:rFonts w:ascii="Times New Roman" w:hAnsi="Times New Roman" w:cs="Times New Roman"/>
          <w:sz w:val="24"/>
        </w:rPr>
        <w:t xml:space="preserve"> </w:t>
      </w:r>
      <w:r w:rsidR="00E07C20" w:rsidRPr="00155B07">
        <w:rPr>
          <w:rFonts w:ascii="Times New Roman" w:hAnsi="Times New Roman" w:cs="Times New Roman"/>
          <w:sz w:val="24"/>
        </w:rPr>
        <w:t xml:space="preserve">applied </w:t>
      </w:r>
      <w:r w:rsidR="000A30C9" w:rsidRPr="00155B07">
        <w:rPr>
          <w:rFonts w:ascii="Times New Roman" w:hAnsi="Times New Roman" w:cs="Times New Roman"/>
          <w:sz w:val="24"/>
        </w:rPr>
        <w:t xml:space="preserve">at </w:t>
      </w:r>
      <w:r w:rsidR="000A30C9" w:rsidRPr="00155B07">
        <w:rPr>
          <w:rFonts w:ascii="Times New Roman" w:hAnsi="Times New Roman" w:cs="Times New Roman"/>
          <w:i/>
          <w:iCs/>
          <w:sz w:val="24"/>
        </w:rPr>
        <w:t>S</w:t>
      </w:r>
      <w:r w:rsidR="000A30C9" w:rsidRPr="00155B07">
        <w:rPr>
          <w:rFonts w:ascii="Times New Roman" w:hAnsi="Times New Roman" w:cs="Times New Roman"/>
          <w:i/>
          <w:iCs/>
          <w:sz w:val="24"/>
          <w:vertAlign w:val="subscript"/>
        </w:rPr>
        <w:t>in</w:t>
      </w:r>
      <w:r w:rsidR="00E07C20" w:rsidRPr="00155B07">
        <w:rPr>
          <w:rFonts w:ascii="Times New Roman" w:hAnsi="Times New Roman" w:cs="Times New Roman"/>
          <w:sz w:val="24"/>
        </w:rPr>
        <w:t xml:space="preserve"> in the form of</w:t>
      </w:r>
    </w:p>
    <w:p w14:paraId="33DA067F" w14:textId="63651B79" w:rsidR="000A30C9" w:rsidRPr="00155B07" w:rsidRDefault="00CA5276" w:rsidP="000A30C9">
      <w:pPr>
        <w:spacing w:line="360" w:lineRule="auto"/>
        <w:jc w:val="right"/>
        <w:rPr>
          <w:rFonts w:ascii="Times New Roman" w:hAnsi="Times New Roman" w:cs="Times New Roman"/>
          <w:sz w:val="24"/>
          <w:szCs w:val="28"/>
        </w:rPr>
      </w:pPr>
      <w:r w:rsidRPr="00155B07">
        <w:rPr>
          <w:rFonts w:ascii="Times New Roman" w:hAnsi="Times New Roman" w:cs="Times New Roman"/>
          <w:position w:val="-30"/>
          <w:sz w:val="24"/>
          <w:szCs w:val="28"/>
        </w:rPr>
        <w:object w:dxaOrig="5100" w:dyaOrig="720" w14:anchorId="0D2A454D">
          <v:shape id="_x0000_i1028" type="#_x0000_t75" style="width:255.15pt;height:37.6pt" o:ole="">
            <v:imagedata r:id="rId14" o:title=""/>
          </v:shape>
          <o:OLEObject Type="Embed" ProgID="Equation.DSMT4" ShapeID="_x0000_i1028" DrawAspect="Content" ObjectID="_1765978459" r:id="rId15"/>
        </w:object>
      </w:r>
      <w:r w:rsidR="000A30C9" w:rsidRPr="00155B07">
        <w:rPr>
          <w:rFonts w:ascii="Times New Roman" w:hAnsi="Times New Roman" w:cs="Times New Roman"/>
          <w:sz w:val="24"/>
          <w:szCs w:val="28"/>
        </w:rPr>
        <w:t xml:space="preserve">         </w:t>
      </w:r>
      <w:r w:rsidR="000A30C9" w:rsidRPr="00155B07">
        <w:rPr>
          <w:rFonts w:ascii="Times New Roman" w:hAnsi="Times New Roman" w:cs="Times New Roman" w:hint="eastAsia"/>
          <w:sz w:val="24"/>
          <w:szCs w:val="28"/>
        </w:rPr>
        <w:t>(</w:t>
      </w:r>
      <w:r w:rsidR="000A30C9" w:rsidRPr="00155B07">
        <w:rPr>
          <w:rFonts w:ascii="Times New Roman" w:hAnsi="Times New Roman" w:cs="Times New Roman"/>
          <w:sz w:val="24"/>
          <w:szCs w:val="28"/>
        </w:rPr>
        <w:t>s2)</w:t>
      </w:r>
    </w:p>
    <w:p w14:paraId="6C04A2A2" w14:textId="56BF85E2" w:rsidR="00E07C20" w:rsidRPr="00155B07" w:rsidRDefault="000A30C9" w:rsidP="000A30C9">
      <w:pPr>
        <w:spacing w:line="360" w:lineRule="auto"/>
        <w:rPr>
          <w:rFonts w:ascii="Times New Roman" w:hAnsi="Times New Roman" w:cs="Times New Roman"/>
          <w:sz w:val="24"/>
          <w:szCs w:val="28"/>
        </w:rPr>
      </w:pPr>
      <w:r w:rsidRPr="00155B07">
        <w:rPr>
          <w:rFonts w:ascii="Times New Roman" w:hAnsi="Times New Roman" w:cs="Times New Roman" w:hint="eastAsia"/>
          <w:sz w:val="24"/>
        </w:rPr>
        <w:t>w</w:t>
      </w:r>
      <w:r w:rsidRPr="00155B07">
        <w:rPr>
          <w:rFonts w:ascii="Times New Roman" w:hAnsi="Times New Roman" w:cs="Times New Roman"/>
          <w:sz w:val="24"/>
        </w:rPr>
        <w:t>here</w:t>
      </w:r>
      <w:r w:rsidR="00CA5276" w:rsidRPr="00155B07">
        <w:rPr>
          <w:rFonts w:ascii="Times New Roman" w:hAnsi="Times New Roman" w:cs="Times New Roman"/>
          <w:position w:val="-12"/>
          <w:sz w:val="24"/>
          <w:szCs w:val="28"/>
        </w:rPr>
        <w:object w:dxaOrig="300" w:dyaOrig="360" w14:anchorId="75FBA8C6">
          <v:shape id="_x0000_i1029" type="#_x0000_t75" style="width:15.05pt;height:19pt" o:ole="">
            <v:imagedata r:id="rId16" o:title=""/>
          </v:shape>
          <o:OLEObject Type="Embed" ProgID="Equation.DSMT4" ShapeID="_x0000_i1029" DrawAspect="Content" ObjectID="_1765978460" r:id="rId17"/>
        </w:object>
      </w:r>
      <w:r w:rsidRPr="00155B07">
        <w:rPr>
          <w:rFonts w:ascii="Times New Roman" w:hAnsi="Times New Roman" w:cs="Times New Roman"/>
          <w:sz w:val="24"/>
          <w:szCs w:val="28"/>
        </w:rPr>
        <w:t xml:space="preserve"> </w:t>
      </w:r>
      <w:r w:rsidR="00CA5276" w:rsidRPr="00155B07">
        <w:rPr>
          <w:rFonts w:ascii="Times New Roman" w:hAnsi="Times New Roman" w:cs="Times New Roman"/>
          <w:sz w:val="24"/>
          <w:szCs w:val="28"/>
        </w:rPr>
        <w:t xml:space="preserve">is the load amplitude, </w:t>
      </w:r>
      <w:r w:rsidRPr="00155B07">
        <w:rPr>
          <w:rFonts w:ascii="Times New Roman" w:hAnsi="Times New Roman" w:cs="Times New Roman"/>
          <w:position w:val="-12"/>
          <w:sz w:val="24"/>
          <w:szCs w:val="28"/>
        </w:rPr>
        <w:object w:dxaOrig="260" w:dyaOrig="360" w14:anchorId="51F5BF57">
          <v:shape id="_x0000_i1030" type="#_x0000_t75" style="width:12.65pt;height:19pt" o:ole="">
            <v:imagedata r:id="rId18" o:title=""/>
          </v:shape>
          <o:OLEObject Type="Embed" ProgID="Equation.DSMT4" ShapeID="_x0000_i1030" DrawAspect="Content" ObjectID="_1765978461" r:id="rId19"/>
        </w:object>
      </w:r>
      <w:r w:rsidRPr="00155B07">
        <w:rPr>
          <w:rFonts w:ascii="Times New Roman" w:hAnsi="Times New Roman" w:cs="Times New Roman"/>
          <w:sz w:val="24"/>
          <w:szCs w:val="28"/>
        </w:rPr>
        <w:t xml:space="preserve"> is the frequency of the ultrasonic pulse, </w:t>
      </w:r>
      <w:r w:rsidRPr="00155B07">
        <w:rPr>
          <w:rFonts w:ascii="Times New Roman" w:hAnsi="Times New Roman" w:cs="Times New Roman"/>
          <w:i/>
          <w:iCs/>
          <w:sz w:val="24"/>
          <w:szCs w:val="28"/>
        </w:rPr>
        <w:t>N</w:t>
      </w:r>
      <w:r w:rsidRPr="00155B07">
        <w:rPr>
          <w:rFonts w:ascii="Times New Roman" w:hAnsi="Times New Roman" w:cs="Times New Roman"/>
          <w:sz w:val="24"/>
          <w:szCs w:val="28"/>
        </w:rPr>
        <w:t xml:space="preserve"> is the cycle </w:t>
      </w:r>
      <w:r w:rsidR="00CA5276" w:rsidRPr="00155B07">
        <w:rPr>
          <w:rFonts w:ascii="Times New Roman" w:hAnsi="Times New Roman" w:cs="Times New Roman"/>
          <w:sz w:val="24"/>
          <w:szCs w:val="28"/>
        </w:rPr>
        <w:t xml:space="preserve">of the </w:t>
      </w:r>
      <w:r w:rsidR="00427BA7" w:rsidRPr="00155B07">
        <w:rPr>
          <w:rFonts w:ascii="Times New Roman" w:hAnsi="Times New Roman" w:cs="Times New Roman"/>
          <w:sz w:val="24"/>
          <w:szCs w:val="28"/>
        </w:rPr>
        <w:t>H</w:t>
      </w:r>
      <w:r w:rsidR="00427BA7" w:rsidRPr="00155B07">
        <w:rPr>
          <w:rFonts w:ascii="Times New Roman" w:hAnsi="Times New Roman" w:cs="Times New Roman" w:hint="eastAsia"/>
          <w:sz w:val="24"/>
          <w:szCs w:val="28"/>
        </w:rPr>
        <w:t>annin</w:t>
      </w:r>
      <w:r w:rsidR="00427BA7" w:rsidRPr="00155B07">
        <w:rPr>
          <w:rFonts w:ascii="Times New Roman" w:hAnsi="Times New Roman" w:cs="Times New Roman"/>
          <w:sz w:val="24"/>
          <w:szCs w:val="28"/>
        </w:rPr>
        <w:t>g windowed pulse</w:t>
      </w:r>
      <w:r w:rsidR="00E07C20" w:rsidRPr="00155B07">
        <w:rPr>
          <w:rFonts w:ascii="Times New Roman" w:hAnsi="Times New Roman" w:cs="Times New Roman" w:hint="eastAsia"/>
          <w:sz w:val="24"/>
          <w:szCs w:val="28"/>
        </w:rPr>
        <w:t>,</w:t>
      </w:r>
      <w:r w:rsidR="00E07C20" w:rsidRPr="00155B07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proofErr w:type="gramStart"/>
      <w:r w:rsidR="00E07C20" w:rsidRPr="00155B07">
        <w:rPr>
          <w:rFonts w:ascii="Times New Roman" w:hAnsi="Times New Roman" w:cs="Times New Roman"/>
          <w:sz w:val="24"/>
          <w:szCs w:val="28"/>
        </w:rPr>
        <w:t>rect</w:t>
      </w:r>
      <w:proofErr w:type="spellEnd"/>
      <w:r w:rsidR="00E07C20" w:rsidRPr="00155B07">
        <w:rPr>
          <w:rFonts w:ascii="Times New Roman" w:hAnsi="Times New Roman" w:cs="Times New Roman"/>
          <w:sz w:val="24"/>
          <w:szCs w:val="28"/>
        </w:rPr>
        <w:t>(</w:t>
      </w:r>
      <w:proofErr w:type="gramEnd"/>
      <w:r w:rsidR="00E07C20" w:rsidRPr="00155B07">
        <w:rPr>
          <w:rFonts w:ascii="Times New Roman" w:hAnsi="Times New Roman" w:cs="Times New Roman"/>
          <w:sz w:val="24"/>
          <w:szCs w:val="28"/>
        </w:rPr>
        <w:t>*) is a rectangular function</w:t>
      </w:r>
      <w:r w:rsidR="00CA5276" w:rsidRPr="00155B07">
        <w:rPr>
          <w:rFonts w:ascii="Times New Roman" w:hAnsi="Times New Roman" w:cs="Times New Roman"/>
          <w:sz w:val="24"/>
          <w:szCs w:val="28"/>
        </w:rPr>
        <w:t xml:space="preserve">. </w:t>
      </w:r>
      <w:r w:rsidR="00E07C20" w:rsidRPr="00155B07">
        <w:rPr>
          <w:rFonts w:ascii="Times New Roman" w:hAnsi="Times New Roman" w:cs="Times New Roman"/>
          <w:sz w:val="24"/>
        </w:rPr>
        <w:t>For the</w:t>
      </w:r>
      <w:r w:rsidR="00CA5276" w:rsidRPr="00155B07">
        <w:rPr>
          <w:rFonts w:ascii="Times New Roman" w:hAnsi="Times New Roman" w:cs="Times New Roman"/>
          <w:sz w:val="24"/>
        </w:rPr>
        <w:t xml:space="preserve"> analysis of</w:t>
      </w:r>
      <w:r w:rsidR="00E07C20" w:rsidRPr="00155B07">
        <w:rPr>
          <w:rFonts w:ascii="Times New Roman" w:hAnsi="Times New Roman" w:cs="Times New Roman"/>
          <w:sz w:val="24"/>
        </w:rPr>
        <w:t xml:space="preserve"> 1</w:t>
      </w:r>
      <w:r w:rsidR="00E07C20" w:rsidRPr="00155B07">
        <w:rPr>
          <w:rFonts w:ascii="Times New Roman" w:hAnsi="Times New Roman" w:cs="Times New Roman"/>
          <w:sz w:val="24"/>
          <w:vertAlign w:val="superscript"/>
        </w:rPr>
        <w:t>st</w:t>
      </w:r>
      <w:r w:rsidR="00E07C20" w:rsidRPr="00155B07">
        <w:rPr>
          <w:rFonts w:ascii="Times New Roman" w:hAnsi="Times New Roman" w:cs="Times New Roman"/>
          <w:sz w:val="24"/>
        </w:rPr>
        <w:t xml:space="preserve"> </w:t>
      </w:r>
      <w:r w:rsidR="00E07C20" w:rsidRPr="00155B07">
        <w:rPr>
          <w:rFonts w:ascii="Times New Roman" w:hAnsi="Times New Roman" w:cs="Times New Roman"/>
          <w:sz w:val="24"/>
        </w:rPr>
        <w:lastRenderedPageBreak/>
        <w:t>longitudinal</w:t>
      </w:r>
      <w:r w:rsidR="00CA5276" w:rsidRPr="00155B07">
        <w:rPr>
          <w:rFonts w:ascii="Times New Roman" w:hAnsi="Times New Roman" w:cs="Times New Roman"/>
          <w:sz w:val="24"/>
        </w:rPr>
        <w:t>, 2</w:t>
      </w:r>
      <w:r w:rsidR="00CA5276" w:rsidRPr="00155B07">
        <w:rPr>
          <w:rFonts w:ascii="Times New Roman" w:hAnsi="Times New Roman" w:cs="Times New Roman"/>
          <w:sz w:val="24"/>
          <w:vertAlign w:val="superscript"/>
        </w:rPr>
        <w:t>nd</w:t>
      </w:r>
      <w:r w:rsidR="00CA5276" w:rsidRPr="00155B07">
        <w:rPr>
          <w:rFonts w:ascii="Times New Roman" w:hAnsi="Times New Roman" w:cs="Times New Roman"/>
          <w:sz w:val="24"/>
        </w:rPr>
        <w:t xml:space="preserve"> longitudinal and torsional</w:t>
      </w:r>
      <w:r w:rsidR="00E07C20" w:rsidRPr="00155B07">
        <w:rPr>
          <w:rFonts w:ascii="Times New Roman" w:hAnsi="Times New Roman" w:cs="Times New Roman"/>
          <w:sz w:val="24"/>
        </w:rPr>
        <w:t xml:space="preserve"> mode</w:t>
      </w:r>
      <w:r w:rsidR="00CA5276" w:rsidRPr="00155B07">
        <w:rPr>
          <w:rFonts w:ascii="Times New Roman" w:hAnsi="Times New Roman" w:cs="Times New Roman"/>
          <w:sz w:val="24"/>
        </w:rPr>
        <w:t>s</w:t>
      </w:r>
      <w:r w:rsidR="00E07C20" w:rsidRPr="00155B07">
        <w:rPr>
          <w:rFonts w:ascii="Times New Roman" w:hAnsi="Times New Roman" w:cs="Times New Roman"/>
          <w:sz w:val="24"/>
        </w:rPr>
        <w:t>,</w:t>
      </w:r>
      <w:r w:rsidR="00CA5276" w:rsidRPr="00155B07">
        <w:rPr>
          <w:rFonts w:ascii="Times New Roman" w:hAnsi="Times New Roman" w:cs="Times New Roman"/>
          <w:sz w:val="24"/>
        </w:rPr>
        <w:t xml:space="preserve"> </w:t>
      </w:r>
      <w:r w:rsidR="00F930D2" w:rsidRPr="00155B07">
        <w:rPr>
          <w:rFonts w:ascii="Times New Roman" w:hAnsi="Times New Roman" w:cs="Times New Roman"/>
          <w:sz w:val="24"/>
        </w:rPr>
        <w:t xml:space="preserve">we can </w:t>
      </w:r>
      <w:r w:rsidR="00CA5276" w:rsidRPr="00155B07">
        <w:rPr>
          <w:rFonts w:ascii="Times New Roman" w:hAnsi="Times New Roman" w:cs="Times New Roman"/>
          <w:sz w:val="24"/>
        </w:rPr>
        <w:t xml:space="preserve">respectively </w:t>
      </w:r>
      <w:r w:rsidR="00386055" w:rsidRPr="00155B07">
        <w:rPr>
          <w:rFonts w:ascii="Times New Roman" w:hAnsi="Times New Roman" w:cs="Times New Roman"/>
          <w:sz w:val="24"/>
        </w:rPr>
        <w:t>se</w:t>
      </w:r>
      <w:r w:rsidR="00CA5276" w:rsidRPr="00155B07">
        <w:rPr>
          <w:rFonts w:ascii="Times New Roman" w:hAnsi="Times New Roman" w:cs="Times New Roman"/>
          <w:sz w:val="24"/>
        </w:rPr>
        <w:t xml:space="preserve">t </w:t>
      </w:r>
      <w:r w:rsidR="00CA5276" w:rsidRPr="00155B07">
        <w:rPr>
          <w:rFonts w:ascii="Times New Roman" w:hAnsi="Times New Roman" w:cs="Times New Roman"/>
          <w:position w:val="-12"/>
          <w:sz w:val="24"/>
          <w:szCs w:val="28"/>
        </w:rPr>
        <w:object w:dxaOrig="340" w:dyaOrig="360" w14:anchorId="21877C39">
          <v:shape id="_x0000_i1031" type="#_x0000_t75" style="width:16.6pt;height:19pt" o:ole="">
            <v:imagedata r:id="rId20" o:title=""/>
          </v:shape>
          <o:OLEObject Type="Embed" ProgID="Equation.DSMT4" ShapeID="_x0000_i1031" DrawAspect="Content" ObjectID="_1765978462" r:id="rId21"/>
        </w:object>
      </w:r>
      <w:r w:rsidR="00CA5276" w:rsidRPr="00155B07">
        <w:rPr>
          <w:rFonts w:ascii="Times New Roman" w:hAnsi="Times New Roman" w:cs="Times New Roman"/>
          <w:sz w:val="24"/>
          <w:szCs w:val="28"/>
        </w:rPr>
        <w:t xml:space="preserve">, </w:t>
      </w:r>
      <w:r w:rsidR="00CA5276" w:rsidRPr="00155B07">
        <w:rPr>
          <w:rFonts w:ascii="Times New Roman" w:hAnsi="Times New Roman" w:cs="Times New Roman"/>
          <w:position w:val="-12"/>
          <w:sz w:val="24"/>
          <w:szCs w:val="28"/>
        </w:rPr>
        <w:object w:dxaOrig="360" w:dyaOrig="360" w14:anchorId="483D3698">
          <v:shape id="_x0000_i1032" type="#_x0000_t75" style="width:18.6pt;height:19pt" o:ole="">
            <v:imagedata r:id="rId22" o:title=""/>
          </v:shape>
          <o:OLEObject Type="Embed" ProgID="Equation.DSMT4" ShapeID="_x0000_i1032" DrawAspect="Content" ObjectID="_1765978463" r:id="rId23"/>
        </w:object>
      </w:r>
      <w:r w:rsidR="00CA5276" w:rsidRPr="00155B07">
        <w:rPr>
          <w:rFonts w:ascii="Times New Roman" w:hAnsi="Times New Roman" w:cs="Times New Roman"/>
          <w:sz w:val="24"/>
          <w:szCs w:val="28"/>
        </w:rPr>
        <w:t xml:space="preserve"> and </w:t>
      </w:r>
      <w:r w:rsidR="00CA5276" w:rsidRPr="00155B07">
        <w:rPr>
          <w:rFonts w:ascii="Times New Roman" w:hAnsi="Times New Roman" w:cs="Times New Roman"/>
          <w:position w:val="-12"/>
          <w:sz w:val="24"/>
          <w:szCs w:val="28"/>
        </w:rPr>
        <w:object w:dxaOrig="380" w:dyaOrig="360" w14:anchorId="359F1768">
          <v:shape id="_x0000_i1033" type="#_x0000_t75" style="width:19pt;height:19pt" o:ole="">
            <v:imagedata r:id="rId24" o:title=""/>
          </v:shape>
          <o:OLEObject Type="Embed" ProgID="Equation.DSMT4" ShapeID="_x0000_i1033" DrawAspect="Content" ObjectID="_1765978464" r:id="rId25"/>
        </w:object>
      </w:r>
      <w:r w:rsidR="00CA5276" w:rsidRPr="00155B07">
        <w:rPr>
          <w:rFonts w:ascii="Times New Roman" w:hAnsi="Times New Roman" w:cs="Times New Roman"/>
          <w:sz w:val="24"/>
          <w:szCs w:val="28"/>
        </w:rPr>
        <w:t xml:space="preserve"> equal to Eq. (s2) in the model</w:t>
      </w:r>
      <w:r w:rsidR="00386055" w:rsidRPr="00155B07">
        <w:rPr>
          <w:rFonts w:ascii="Times New Roman" w:hAnsi="Times New Roman" w:cs="Times New Roman"/>
          <w:sz w:val="24"/>
          <w:szCs w:val="28"/>
        </w:rPr>
        <w:t xml:space="preserve">. </w:t>
      </w:r>
      <w:r w:rsidR="00042CFB" w:rsidRPr="00155B07">
        <w:rPr>
          <w:rFonts w:ascii="Times New Roman" w:hAnsi="Times New Roman" w:cs="Times New Roman"/>
          <w:sz w:val="24"/>
          <w:szCs w:val="28"/>
        </w:rPr>
        <w:t xml:space="preserve">Since it is practically impossible to implement analysis with respect to an infinite-length pipe, the </w:t>
      </w:r>
      <w:r w:rsidR="001520DA" w:rsidRPr="00155B07">
        <w:rPr>
          <w:rFonts w:ascii="Times New Roman" w:hAnsi="Times New Roman" w:cs="Times New Roman"/>
          <w:sz w:val="24"/>
          <w:szCs w:val="28"/>
        </w:rPr>
        <w:t xml:space="preserve">outgoing plane </w:t>
      </w:r>
      <w:r w:rsidR="001520DA" w:rsidRPr="00155B07">
        <w:rPr>
          <w:rFonts w:ascii="Times New Roman" w:hAnsi="Times New Roman" w:cs="Times New Roman"/>
          <w:i/>
          <w:iCs/>
          <w:sz w:val="24"/>
          <w:szCs w:val="28"/>
        </w:rPr>
        <w:t>S</w:t>
      </w:r>
      <w:r w:rsidR="001520DA" w:rsidRPr="00155B07">
        <w:rPr>
          <w:rFonts w:ascii="Times New Roman" w:hAnsi="Times New Roman" w:cs="Times New Roman"/>
          <w:i/>
          <w:iCs/>
          <w:sz w:val="24"/>
          <w:szCs w:val="28"/>
          <w:vertAlign w:val="subscript"/>
        </w:rPr>
        <w:t>out</w:t>
      </w:r>
      <w:r w:rsidR="001520DA" w:rsidRPr="00155B07">
        <w:rPr>
          <w:rFonts w:ascii="Times New Roman" w:hAnsi="Times New Roman" w:cs="Times New Roman"/>
          <w:i/>
          <w:iCs/>
          <w:sz w:val="24"/>
          <w:szCs w:val="28"/>
        </w:rPr>
        <w:t xml:space="preserve"> </w:t>
      </w:r>
      <w:r w:rsidR="005448F4" w:rsidRPr="00155B07">
        <w:rPr>
          <w:rFonts w:ascii="Times New Roman" w:hAnsi="Times New Roman" w:cs="Times New Roman"/>
          <w:sz w:val="24"/>
          <w:szCs w:val="28"/>
        </w:rPr>
        <w:t>was</w:t>
      </w:r>
      <w:r w:rsidR="001520DA" w:rsidRPr="00155B07">
        <w:rPr>
          <w:rFonts w:ascii="Times New Roman" w:hAnsi="Times New Roman" w:cs="Times New Roman"/>
          <w:sz w:val="24"/>
          <w:szCs w:val="28"/>
        </w:rPr>
        <w:t xml:space="preserve"> set as low-reflecting condition</w:t>
      </w:r>
      <w:r w:rsidR="00F930D2" w:rsidRPr="00155B07">
        <w:rPr>
          <w:rFonts w:ascii="Times New Roman" w:hAnsi="Times New Roman" w:cs="Times New Roman"/>
          <w:sz w:val="24"/>
          <w:szCs w:val="28"/>
        </w:rPr>
        <w:t>:</w:t>
      </w:r>
    </w:p>
    <w:p w14:paraId="78FE5F3D" w14:textId="0456ED18" w:rsidR="00F930D2" w:rsidRPr="00155B07" w:rsidRDefault="00F930D2" w:rsidP="00F930D2">
      <w:pPr>
        <w:spacing w:line="360" w:lineRule="auto"/>
        <w:jc w:val="right"/>
        <w:rPr>
          <w:rFonts w:ascii="Times New Roman" w:hAnsi="Times New Roman" w:cs="Times New Roman"/>
          <w:sz w:val="24"/>
          <w:szCs w:val="28"/>
        </w:rPr>
      </w:pPr>
      <w:r w:rsidRPr="00155B07">
        <w:rPr>
          <w:rFonts w:ascii="Times New Roman" w:hAnsi="Times New Roman" w:cs="Times New Roman"/>
          <w:position w:val="-24"/>
          <w:sz w:val="24"/>
          <w:szCs w:val="28"/>
        </w:rPr>
        <w:object w:dxaOrig="2480" w:dyaOrig="620" w14:anchorId="08FBC0E1">
          <v:shape id="_x0000_i1034" type="#_x0000_t75" style="width:123.8pt;height:32.85pt" o:ole="">
            <v:imagedata r:id="rId26" o:title=""/>
          </v:shape>
          <o:OLEObject Type="Embed" ProgID="Equation.DSMT4" ShapeID="_x0000_i1034" DrawAspect="Content" ObjectID="_1765978465" r:id="rId27"/>
        </w:object>
      </w:r>
      <w:r w:rsidRPr="00155B07">
        <w:rPr>
          <w:rFonts w:ascii="Times New Roman" w:hAnsi="Times New Roman" w:cs="Times New Roman"/>
          <w:sz w:val="24"/>
          <w:szCs w:val="28"/>
        </w:rPr>
        <w:t xml:space="preserve">                     </w:t>
      </w:r>
      <w:r w:rsidRPr="00155B07">
        <w:rPr>
          <w:rFonts w:ascii="Times New Roman" w:hAnsi="Times New Roman" w:cs="Times New Roman" w:hint="eastAsia"/>
          <w:sz w:val="24"/>
          <w:szCs w:val="28"/>
        </w:rPr>
        <w:t>(</w:t>
      </w:r>
      <w:r w:rsidRPr="00155B07">
        <w:rPr>
          <w:rFonts w:ascii="Times New Roman" w:hAnsi="Times New Roman" w:cs="Times New Roman"/>
          <w:sz w:val="24"/>
          <w:szCs w:val="28"/>
        </w:rPr>
        <w:t>s3)</w:t>
      </w:r>
    </w:p>
    <w:p w14:paraId="3C41F3AF" w14:textId="12609728" w:rsidR="00F930D2" w:rsidRPr="00155B07" w:rsidRDefault="00F930D2" w:rsidP="00F930D2">
      <w:pPr>
        <w:spacing w:line="360" w:lineRule="auto"/>
        <w:rPr>
          <w:rFonts w:ascii="Times New Roman" w:hAnsi="Times New Roman" w:cs="Times New Roman"/>
          <w:sz w:val="24"/>
        </w:rPr>
      </w:pPr>
      <w:r w:rsidRPr="00155B07">
        <w:rPr>
          <w:rFonts w:ascii="Times New Roman" w:hAnsi="Times New Roman" w:cs="Times New Roman" w:hint="eastAsia"/>
          <w:sz w:val="24"/>
        </w:rPr>
        <w:t>T</w:t>
      </w:r>
      <w:r w:rsidRPr="00155B07">
        <w:rPr>
          <w:rFonts w:ascii="Times New Roman" w:hAnsi="Times New Roman" w:cs="Times New Roman"/>
          <w:sz w:val="24"/>
        </w:rPr>
        <w:t>his allows the incident waves exit the model with lowest boundary reflection for both longitudinal and transverse wave.</w:t>
      </w:r>
      <w:r w:rsidR="005448F4" w:rsidRPr="00155B07">
        <w:rPr>
          <w:rFonts w:ascii="Times New Roman" w:hAnsi="Times New Roman" w:cs="Times New Roman"/>
          <w:sz w:val="24"/>
        </w:rPr>
        <w:t xml:space="preserve"> All the other boundaries (internal and external cylindrical surface) were stress-free.</w:t>
      </w:r>
    </w:p>
    <w:p w14:paraId="5638EEB0" w14:textId="121D9AB8" w:rsidR="009748E6" w:rsidRPr="00155B07" w:rsidRDefault="001B028B" w:rsidP="00F930D2">
      <w:pPr>
        <w:spacing w:line="360" w:lineRule="auto"/>
        <w:rPr>
          <w:rFonts w:ascii="Times New Roman" w:hAnsi="Times New Roman" w:cs="Times New Roman"/>
          <w:sz w:val="24"/>
        </w:rPr>
      </w:pPr>
      <w:r w:rsidRPr="00155B07">
        <w:rPr>
          <w:rFonts w:ascii="Times New Roman" w:hAnsi="Times New Roman" w:cs="Times New Roman"/>
          <w:i/>
          <w:iCs/>
          <w:sz w:val="24"/>
        </w:rPr>
        <w:t xml:space="preserve">3D Geometric </w:t>
      </w:r>
      <w:r w:rsidR="00F930D2" w:rsidRPr="00155B07">
        <w:rPr>
          <w:rFonts w:ascii="Times New Roman" w:hAnsi="Times New Roman" w:cs="Times New Roman"/>
          <w:i/>
          <w:iCs/>
          <w:sz w:val="24"/>
        </w:rPr>
        <w:t>discretization</w:t>
      </w:r>
      <w:r w:rsidR="00CD2756" w:rsidRPr="00155B07">
        <w:rPr>
          <w:rFonts w:ascii="Times New Roman" w:hAnsi="Times New Roman" w:cs="Times New Roman"/>
          <w:i/>
          <w:iCs/>
          <w:sz w:val="24"/>
        </w:rPr>
        <w:t xml:space="preserve"> </w:t>
      </w:r>
      <w:r w:rsidR="00CD2756" w:rsidRPr="00155B07">
        <w:rPr>
          <w:rFonts w:ascii="Times New Roman" w:hAnsi="Times New Roman" w:cs="Times New Roman" w:hint="eastAsia"/>
          <w:i/>
          <w:iCs/>
          <w:sz w:val="24"/>
        </w:rPr>
        <w:t>a</w:t>
      </w:r>
      <w:r w:rsidR="00CD2756" w:rsidRPr="00155B07">
        <w:rPr>
          <w:rFonts w:ascii="Times New Roman" w:hAnsi="Times New Roman" w:cs="Times New Roman"/>
          <w:i/>
          <w:iCs/>
          <w:sz w:val="24"/>
        </w:rPr>
        <w:t>nd calculation</w:t>
      </w:r>
      <w:r w:rsidR="00F930D2" w:rsidRPr="00155B07">
        <w:rPr>
          <w:rFonts w:ascii="Times New Roman" w:hAnsi="Times New Roman" w:cs="Times New Roman"/>
          <w:sz w:val="24"/>
        </w:rPr>
        <w:t xml:space="preserve"> – </w:t>
      </w:r>
      <w:r w:rsidR="00477AD2" w:rsidRPr="00155B07">
        <w:rPr>
          <w:rFonts w:ascii="Times New Roman" w:hAnsi="Times New Roman" w:cs="Times New Roman"/>
          <w:sz w:val="24"/>
        </w:rPr>
        <w:t xml:space="preserve">In order to achieve high accuracy, the resolution of discretization ought to be high enough. </w:t>
      </w:r>
      <w:r w:rsidR="00033D12" w:rsidRPr="00155B07">
        <w:rPr>
          <w:rFonts w:ascii="Times New Roman" w:hAnsi="Times New Roman" w:cs="Times New Roman"/>
          <w:sz w:val="24"/>
        </w:rPr>
        <w:t xml:space="preserve">In this case, the geometry was discretized with tetrahedral elements, the maximum edge length for these elements were set as 1 mm, far smaller (around 1/80) than the wavelength. </w:t>
      </w:r>
      <w:r w:rsidR="000870BA" w:rsidRPr="00155B07">
        <w:rPr>
          <w:rFonts w:ascii="Times New Roman" w:hAnsi="Times New Roman" w:cs="Times New Roman"/>
          <w:sz w:val="24"/>
        </w:rPr>
        <w:t>F</w:t>
      </w:r>
      <w:r w:rsidR="000870BA" w:rsidRPr="00155B07">
        <w:rPr>
          <w:rFonts w:ascii="Times New Roman" w:hAnsi="Times New Roman" w:cs="Times New Roman" w:hint="eastAsia"/>
          <w:sz w:val="24"/>
        </w:rPr>
        <w:t>o</w:t>
      </w:r>
      <w:r w:rsidR="000870BA" w:rsidRPr="00155B07">
        <w:rPr>
          <w:rFonts w:ascii="Times New Roman" w:hAnsi="Times New Roman" w:cs="Times New Roman"/>
          <w:sz w:val="24"/>
        </w:rPr>
        <w:t xml:space="preserve">r the crack surface, the resolution was </w:t>
      </w:r>
      <w:r w:rsidRPr="00155B07">
        <w:rPr>
          <w:rFonts w:ascii="Times New Roman" w:hAnsi="Times New Roman" w:cs="Times New Roman"/>
          <w:sz w:val="24"/>
        </w:rPr>
        <w:t>refined</w:t>
      </w:r>
      <w:r w:rsidR="000870BA" w:rsidRPr="00155B07">
        <w:rPr>
          <w:rFonts w:ascii="Times New Roman" w:hAnsi="Times New Roman" w:cs="Times New Roman"/>
          <w:sz w:val="24"/>
        </w:rPr>
        <w:t xml:space="preserve"> to 0.5 mm maximum</w:t>
      </w:r>
      <w:r w:rsidR="00B042A4" w:rsidRPr="00155B07">
        <w:rPr>
          <w:rFonts w:ascii="Times New Roman" w:hAnsi="Times New Roman" w:cs="Times New Roman"/>
          <w:sz w:val="24"/>
        </w:rPr>
        <w:t xml:space="preserve"> to ensure an accurate numerical reflection modelling.</w:t>
      </w:r>
      <w:r w:rsidR="00CD2756" w:rsidRPr="00155B07">
        <w:rPr>
          <w:rFonts w:ascii="Times New Roman" w:hAnsi="Times New Roman" w:cs="Times New Roman"/>
          <w:sz w:val="24"/>
        </w:rPr>
        <w:t xml:space="preserve"> Consider the governing equation has the form of wave equation, using a software embedded Generalized-</w:t>
      </w:r>
      <w:r w:rsidR="00CD2756" w:rsidRPr="00155B07">
        <w:rPr>
          <w:rFonts w:ascii="Symbol" w:hAnsi="Symbol" w:cs="Times New Roman"/>
          <w:sz w:val="24"/>
        </w:rPr>
        <w:t>a</w:t>
      </w:r>
      <w:r w:rsidR="00CD2756" w:rsidRPr="00155B07">
        <w:rPr>
          <w:rFonts w:ascii="Times New Roman" w:hAnsi="Times New Roman" w:cs="Times New Roman"/>
          <w:sz w:val="24"/>
        </w:rPr>
        <w:t xml:space="preserve"> method achieved fast convergence, stable and accurate calculation.</w:t>
      </w:r>
      <w:r w:rsidR="003C0FB0" w:rsidRPr="00155B07">
        <w:rPr>
          <w:rFonts w:ascii="Times New Roman" w:hAnsi="Times New Roman" w:cs="Times New Roman"/>
          <w:sz w:val="24"/>
        </w:rPr>
        <w:t xml:space="preserve"> </w:t>
      </w:r>
      <w:r w:rsidR="00993483" w:rsidRPr="00155B07">
        <w:rPr>
          <w:rFonts w:ascii="Times New Roman" w:hAnsi="Times New Roman" w:cs="Times New Roman"/>
          <w:sz w:val="24"/>
        </w:rPr>
        <w:t>The time interval</w:t>
      </w:r>
      <w:r w:rsidR="00E8133E" w:rsidRPr="00155B07">
        <w:rPr>
          <w:rFonts w:ascii="Times New Roman" w:hAnsi="Times New Roman" w:cs="Times New Roman"/>
          <w:sz w:val="24"/>
        </w:rPr>
        <w:t xml:space="preserve"> and span</w:t>
      </w:r>
      <w:r w:rsidR="00993483" w:rsidRPr="00155B07">
        <w:rPr>
          <w:rFonts w:ascii="Times New Roman" w:hAnsi="Times New Roman" w:cs="Times New Roman"/>
          <w:sz w:val="24"/>
        </w:rPr>
        <w:t xml:space="preserve"> </w:t>
      </w:r>
      <w:r w:rsidR="00E8133E" w:rsidRPr="00155B07">
        <w:rPr>
          <w:rFonts w:ascii="Times New Roman" w:hAnsi="Times New Roman" w:cs="Times New Roman"/>
          <w:sz w:val="24"/>
        </w:rPr>
        <w:t>were</w:t>
      </w:r>
      <w:r w:rsidR="00993483" w:rsidRPr="00155B07">
        <w:rPr>
          <w:rFonts w:ascii="Times New Roman" w:hAnsi="Times New Roman" w:cs="Times New Roman"/>
          <w:sz w:val="24"/>
        </w:rPr>
        <w:t xml:space="preserve"> set</w:t>
      </w:r>
      <w:r w:rsidR="009748E6" w:rsidRPr="00155B07">
        <w:rPr>
          <w:rFonts w:ascii="Times New Roman" w:hAnsi="Times New Roman" w:cs="Times New Roman"/>
          <w:sz w:val="24"/>
        </w:rPr>
        <w:t xml:space="preserve"> 1 </w:t>
      </w:r>
      <w:proofErr w:type="spellStart"/>
      <w:r w:rsidR="009748E6" w:rsidRPr="00155B07">
        <w:rPr>
          <w:rFonts w:ascii="Times New Roman" w:hAnsi="Times New Roman" w:cs="Times New Roman"/>
          <w:sz w:val="24"/>
        </w:rPr>
        <w:t>μs</w:t>
      </w:r>
      <w:proofErr w:type="spellEnd"/>
      <w:r w:rsidR="009748E6" w:rsidRPr="00155B07">
        <w:rPr>
          <w:rFonts w:ascii="Times New Roman" w:hAnsi="Times New Roman" w:cs="Times New Roman"/>
          <w:sz w:val="24"/>
        </w:rPr>
        <w:t xml:space="preserve"> and</w:t>
      </w:r>
      <w:r w:rsidR="00E8133E" w:rsidRPr="00155B07">
        <w:rPr>
          <w:rFonts w:ascii="Times New Roman" w:hAnsi="Times New Roman" w:cs="Times New Roman"/>
          <w:sz w:val="24"/>
        </w:rPr>
        <w:t xml:space="preserve"> 1.2 </w:t>
      </w:r>
      <w:proofErr w:type="spellStart"/>
      <w:r w:rsidR="00E8133E" w:rsidRPr="00155B07">
        <w:rPr>
          <w:rFonts w:ascii="Times New Roman" w:hAnsi="Times New Roman" w:cs="Times New Roman"/>
          <w:sz w:val="24"/>
        </w:rPr>
        <w:t>ms</w:t>
      </w:r>
      <w:r w:rsidR="009748E6" w:rsidRPr="00155B07">
        <w:rPr>
          <w:rFonts w:ascii="Times New Roman" w:hAnsi="Times New Roman" w:cs="Times New Roman" w:hint="eastAsia"/>
          <w:sz w:val="24"/>
        </w:rPr>
        <w:t>.</w:t>
      </w:r>
      <w:proofErr w:type="spellEnd"/>
    </w:p>
    <w:p w14:paraId="6BED62C6" w14:textId="1A1C06ED" w:rsidR="008109F4" w:rsidRPr="00155B07" w:rsidRDefault="008109F4">
      <w:pPr>
        <w:widowControl/>
        <w:jc w:val="left"/>
        <w:rPr>
          <w:rFonts w:ascii="Times New Roman" w:hAnsi="Times New Roman" w:cs="Times New Roman"/>
          <w:sz w:val="24"/>
        </w:rPr>
      </w:pPr>
    </w:p>
    <w:sectPr w:rsidR="008109F4" w:rsidRPr="00155B07" w:rsidSect="0064752B">
      <w:pgSz w:w="12240" w:h="15840" w:code="1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3060"/>
    <w:rsid w:val="00033D12"/>
    <w:rsid w:val="00042CFB"/>
    <w:rsid w:val="00060C1B"/>
    <w:rsid w:val="000646D6"/>
    <w:rsid w:val="00083DF9"/>
    <w:rsid w:val="000870BA"/>
    <w:rsid w:val="000A30C9"/>
    <w:rsid w:val="0010272D"/>
    <w:rsid w:val="00143FEE"/>
    <w:rsid w:val="00146B9F"/>
    <w:rsid w:val="001520DA"/>
    <w:rsid w:val="00155B07"/>
    <w:rsid w:val="001B028B"/>
    <w:rsid w:val="00215A94"/>
    <w:rsid w:val="002772BB"/>
    <w:rsid w:val="002A200E"/>
    <w:rsid w:val="002C0F1E"/>
    <w:rsid w:val="00307106"/>
    <w:rsid w:val="00386055"/>
    <w:rsid w:val="003A7A3A"/>
    <w:rsid w:val="003C0FB0"/>
    <w:rsid w:val="00427BA7"/>
    <w:rsid w:val="00461DE8"/>
    <w:rsid w:val="00467324"/>
    <w:rsid w:val="00471B07"/>
    <w:rsid w:val="00477AD2"/>
    <w:rsid w:val="005448F4"/>
    <w:rsid w:val="0056160A"/>
    <w:rsid w:val="0059390B"/>
    <w:rsid w:val="005B3528"/>
    <w:rsid w:val="0061468C"/>
    <w:rsid w:val="0064752B"/>
    <w:rsid w:val="00647D94"/>
    <w:rsid w:val="006862BA"/>
    <w:rsid w:val="006B6F1C"/>
    <w:rsid w:val="006D7A46"/>
    <w:rsid w:val="006E64C9"/>
    <w:rsid w:val="007147AC"/>
    <w:rsid w:val="007C3557"/>
    <w:rsid w:val="007E0D56"/>
    <w:rsid w:val="007E66EA"/>
    <w:rsid w:val="007F5C2D"/>
    <w:rsid w:val="008109F4"/>
    <w:rsid w:val="00824682"/>
    <w:rsid w:val="008A49E5"/>
    <w:rsid w:val="008B3041"/>
    <w:rsid w:val="009141E0"/>
    <w:rsid w:val="00947897"/>
    <w:rsid w:val="009748E6"/>
    <w:rsid w:val="009867A0"/>
    <w:rsid w:val="00993483"/>
    <w:rsid w:val="009C0312"/>
    <w:rsid w:val="00A0772A"/>
    <w:rsid w:val="00A119A7"/>
    <w:rsid w:val="00A40A77"/>
    <w:rsid w:val="00AB3550"/>
    <w:rsid w:val="00AF10A6"/>
    <w:rsid w:val="00B042A4"/>
    <w:rsid w:val="00B4514C"/>
    <w:rsid w:val="00B5057F"/>
    <w:rsid w:val="00B84A63"/>
    <w:rsid w:val="00BB54A3"/>
    <w:rsid w:val="00BC07CB"/>
    <w:rsid w:val="00BD1608"/>
    <w:rsid w:val="00BE2A73"/>
    <w:rsid w:val="00C25DED"/>
    <w:rsid w:val="00C8519B"/>
    <w:rsid w:val="00CA5276"/>
    <w:rsid w:val="00CA7217"/>
    <w:rsid w:val="00CC19D4"/>
    <w:rsid w:val="00CD2756"/>
    <w:rsid w:val="00CF560E"/>
    <w:rsid w:val="00D0149B"/>
    <w:rsid w:val="00D43FDA"/>
    <w:rsid w:val="00DC3060"/>
    <w:rsid w:val="00DF47EF"/>
    <w:rsid w:val="00E07C20"/>
    <w:rsid w:val="00E27F46"/>
    <w:rsid w:val="00E41362"/>
    <w:rsid w:val="00E425FC"/>
    <w:rsid w:val="00E65044"/>
    <w:rsid w:val="00E8133E"/>
    <w:rsid w:val="00E83565"/>
    <w:rsid w:val="00E90A2A"/>
    <w:rsid w:val="00F17BC2"/>
    <w:rsid w:val="00F528CF"/>
    <w:rsid w:val="00F930D2"/>
    <w:rsid w:val="00FD2143"/>
    <w:rsid w:val="00FD3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A09EA4"/>
  <w15:chartTrackingRefBased/>
  <w15:docId w15:val="{836EE565-307A-45A1-8EE4-0CED209AD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oleObject" Target="embeddings/oleObject3.bin"/><Relationship Id="rId18" Type="http://schemas.openxmlformats.org/officeDocument/2006/relationships/image" Target="media/image9.wmf"/><Relationship Id="rId26" Type="http://schemas.openxmlformats.org/officeDocument/2006/relationships/image" Target="media/image13.wmf"/><Relationship Id="rId3" Type="http://schemas.openxmlformats.org/officeDocument/2006/relationships/settings" Target="settings.xml"/><Relationship Id="rId21" Type="http://schemas.openxmlformats.org/officeDocument/2006/relationships/oleObject" Target="embeddings/oleObject7.bin"/><Relationship Id="rId7" Type="http://schemas.openxmlformats.org/officeDocument/2006/relationships/image" Target="media/image2.wmf"/><Relationship Id="rId12" Type="http://schemas.openxmlformats.org/officeDocument/2006/relationships/image" Target="media/image6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2" Type="http://schemas.openxmlformats.org/officeDocument/2006/relationships/styles" Target="styles.xml"/><Relationship Id="rId16" Type="http://schemas.openxmlformats.org/officeDocument/2006/relationships/image" Target="media/image8.wmf"/><Relationship Id="rId20" Type="http://schemas.openxmlformats.org/officeDocument/2006/relationships/image" Target="media/image10.wmf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11" Type="http://schemas.openxmlformats.org/officeDocument/2006/relationships/image" Target="media/image5.tif"/><Relationship Id="rId24" Type="http://schemas.openxmlformats.org/officeDocument/2006/relationships/image" Target="media/image12.wmf"/><Relationship Id="rId5" Type="http://schemas.openxmlformats.org/officeDocument/2006/relationships/image" Target="media/image1.wmf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fontTable" Target="fontTable.xml"/><Relationship Id="rId10" Type="http://schemas.openxmlformats.org/officeDocument/2006/relationships/image" Target="media/image4.tiff"/><Relationship Id="rId19" Type="http://schemas.openxmlformats.org/officeDocument/2006/relationships/oleObject" Target="embeddings/oleObject6.bin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4" Type="http://schemas.openxmlformats.org/officeDocument/2006/relationships/image" Target="media/image7.wmf"/><Relationship Id="rId22" Type="http://schemas.openxmlformats.org/officeDocument/2006/relationships/image" Target="media/image11.wmf"/><Relationship Id="rId27" Type="http://schemas.openxmlformats.org/officeDocument/2006/relationships/oleObject" Target="embeddings/oleObject10.bin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A5435E-240C-4172-8F34-A61E5669D7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667</Words>
  <Characters>3806</Characters>
  <Application>Microsoft Office Word</Application>
  <DocSecurity>0</DocSecurity>
  <Lines>31</Lines>
  <Paragraphs>8</Paragraphs>
  <ScaleCrop>false</ScaleCrop>
  <Company>Microsoft</Company>
  <LinksUpToDate>false</LinksUpToDate>
  <CharactersWithSpaces>4465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Huiting</dc:creator>
  <cp:keywords/>
  <dc:description/>
  <cp:lastModifiedBy>Huiting</cp:lastModifiedBy>
  <cp:revision>3</cp:revision>
  <dcterms:created xsi:type="dcterms:W3CDTF">2024-01-05T08:47:00Z</dcterms:created>
  <dcterms:modified xsi:type="dcterms:W3CDTF">2024-01-05T08:48:00Z</dcterms:modified>
</cp:coreProperties>
</file>