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CE589E">
        <w:rPr>
          <w:rFonts w:ascii="Times New Roman" w:hAnsi="Times New Roman" w:cs="Times New Roman"/>
          <w:b/>
        </w:rPr>
        <w:t>Table</w:t>
      </w:r>
      <w:proofErr w:type="spellEnd"/>
      <w:r w:rsidRPr="00CE589E">
        <w:rPr>
          <w:rFonts w:ascii="Times New Roman" w:hAnsi="Times New Roman" w:cs="Times New Roman"/>
          <w:b/>
        </w:rPr>
        <w:t xml:space="preserve"> 1.</w:t>
      </w:r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Parameters</w:t>
      </w:r>
      <w:proofErr w:type="spellEnd"/>
      <w:r w:rsidRPr="00CE589E">
        <w:rPr>
          <w:rFonts w:ascii="Times New Roman" w:hAnsi="Times New Roman" w:cs="Times New Roman"/>
        </w:rPr>
        <w:t xml:space="preserve"> of </w:t>
      </w:r>
      <w:proofErr w:type="spellStart"/>
      <w:r w:rsidRPr="00CE589E">
        <w:rPr>
          <w:rFonts w:ascii="Times New Roman" w:hAnsi="Times New Roman" w:cs="Times New Roman"/>
        </w:rPr>
        <w:t>genetic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diversity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and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inbreeding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coefficients</w:t>
      </w:r>
      <w:proofErr w:type="spellEnd"/>
      <w:r w:rsidRPr="00CE589E">
        <w:rPr>
          <w:rFonts w:ascii="Times New Roman" w:hAnsi="Times New Roman" w:cs="Times New Roman"/>
        </w:rPr>
        <w:t xml:space="preserve"> in </w:t>
      </w:r>
      <w:proofErr w:type="spellStart"/>
      <w:r w:rsidRPr="00CE589E">
        <w:rPr>
          <w:rFonts w:ascii="Times New Roman" w:hAnsi="Times New Roman" w:cs="Times New Roman"/>
        </w:rPr>
        <w:t>the</w:t>
      </w:r>
      <w:proofErr w:type="spellEnd"/>
      <w:r w:rsidRPr="00CE589E">
        <w:rPr>
          <w:rFonts w:ascii="Times New Roman" w:hAnsi="Times New Roman" w:cs="Times New Roman"/>
        </w:rPr>
        <w:t xml:space="preserve"> Eşme </w:t>
      </w:r>
      <w:proofErr w:type="spellStart"/>
      <w:r w:rsidRPr="00CE589E">
        <w:rPr>
          <w:rFonts w:ascii="Times New Roman" w:hAnsi="Times New Roman" w:cs="Times New Roman"/>
        </w:rPr>
        <w:t>sheep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population</w:t>
      </w:r>
      <w:proofErr w:type="spellEnd"/>
      <w:r w:rsidRPr="00CE589E">
        <w:rPr>
          <w:rFonts w:ascii="Times New Roman" w:hAnsi="Times New Roman" w:cs="Times New Roman"/>
        </w:rPr>
        <w:t xml:space="preserve"> (</w:t>
      </w:r>
      <w:proofErr w:type="spellStart"/>
      <w:r w:rsidRPr="00CE589E">
        <w:rPr>
          <w:rFonts w:ascii="Times New Roman" w:hAnsi="Times New Roman" w:cs="Times New Roman"/>
        </w:rPr>
        <w:t>mean</w:t>
      </w:r>
      <w:proofErr w:type="spellEnd"/>
      <w:r w:rsidRPr="00CE589E">
        <w:rPr>
          <w:rFonts w:ascii="Times New Roman" w:hAnsi="Times New Roman" w:cs="Times New Roman"/>
        </w:rPr>
        <w:t xml:space="preserve"> ± </w:t>
      </w:r>
      <w:proofErr w:type="spellStart"/>
      <w:r w:rsidRPr="00CE589E">
        <w:rPr>
          <w:rFonts w:ascii="Times New Roman" w:hAnsi="Times New Roman" w:cs="Times New Roman"/>
        </w:rPr>
        <w:t>standard</w:t>
      </w:r>
      <w:proofErr w:type="spellEnd"/>
      <w:r w:rsidRPr="00CE589E">
        <w:rPr>
          <w:rFonts w:ascii="Times New Roman" w:hAnsi="Times New Roman" w:cs="Times New Roman"/>
        </w:rPr>
        <w:t xml:space="preserve"> </w:t>
      </w:r>
      <w:proofErr w:type="spellStart"/>
      <w:r w:rsidRPr="00CE589E">
        <w:rPr>
          <w:rFonts w:ascii="Times New Roman" w:hAnsi="Times New Roman" w:cs="Times New Roman"/>
        </w:rPr>
        <w:t>deviation</w:t>
      </w:r>
      <w:proofErr w:type="spellEnd"/>
      <w:r w:rsidRPr="00CE589E">
        <w:rPr>
          <w:rFonts w:ascii="Times New Roman" w:hAnsi="Times New Roman" w:cs="Times New Roman"/>
        </w:rPr>
        <w:t>)</w:t>
      </w:r>
    </w:p>
    <w:tbl>
      <w:tblPr>
        <w:tblStyle w:val="TabloKlavuzu"/>
        <w:tblW w:w="8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1"/>
        <w:gridCol w:w="715"/>
        <w:gridCol w:w="1331"/>
        <w:gridCol w:w="1331"/>
        <w:gridCol w:w="1331"/>
        <w:gridCol w:w="1331"/>
        <w:gridCol w:w="1331"/>
      </w:tblGrid>
      <w:tr w:rsidR="00216D0A" w:rsidRPr="00CE589E" w:rsidTr="004D33FB">
        <w:trPr>
          <w:trHeight w:val="250"/>
        </w:trPr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MAF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Cs/>
                        <w:color w:val="000000"/>
                        <w:sz w:val="20"/>
                        <w:szCs w:val="20"/>
                        <w:lang w:eastAsia="tr-TR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P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N</m:t>
                    </m:r>
                  </m:sub>
                </m:sSub>
              </m:oMath>
            </m:oMathPara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Cs/>
                        <w:color w:val="000000"/>
                        <w:sz w:val="20"/>
                        <w:szCs w:val="20"/>
                        <w:lang w:eastAsia="tr-TR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tr-TR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Cs/>
                        <w:color w:val="000000"/>
                        <w:sz w:val="20"/>
                        <w:szCs w:val="20"/>
                        <w:lang w:eastAsia="tr-TR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  <w:lang w:eastAsia="tr-TR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</w:t>
            </w: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tr-TR"/>
              </w:rPr>
              <w:t>ROH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</w:t>
            </w: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tr-TR"/>
              </w:rPr>
              <w:t>HOM</w:t>
            </w:r>
          </w:p>
        </w:tc>
      </w:tr>
      <w:tr w:rsidR="00216D0A" w:rsidRPr="00CE589E" w:rsidTr="004D33FB">
        <w:trPr>
          <w:trHeight w:val="243"/>
        </w:trPr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0.300 ± 0.123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0.947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0.388 ± 0.111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0.390 ± 0.109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0.309 ± 0.016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0.030 ± 0.043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0.029 ± 0.034</w:t>
            </w:r>
          </w:p>
        </w:tc>
      </w:tr>
    </w:tbl>
    <w:p w:rsidR="00216D0A" w:rsidRPr="00CE589E" w:rsidRDefault="00216D0A" w:rsidP="00216D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E589E">
        <w:rPr>
          <w:rFonts w:ascii="Times New Roman" w:hAnsi="Times New Roman" w:cs="Times New Roman"/>
          <w:sz w:val="18"/>
          <w:szCs w:val="18"/>
        </w:rPr>
        <w:t xml:space="preserve">MAF: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minor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allele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frequency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, PN: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the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proportion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polymorphic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SNPs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Ho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observed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heterozygosity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, He: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expected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heterozygosity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, D: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average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pairwise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genetic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distance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>, F</w:t>
      </w:r>
      <w:r w:rsidRPr="00CE589E">
        <w:rPr>
          <w:rFonts w:ascii="Times New Roman" w:hAnsi="Times New Roman" w:cs="Times New Roman"/>
          <w:sz w:val="18"/>
          <w:szCs w:val="18"/>
          <w:vertAlign w:val="subscript"/>
        </w:rPr>
        <w:t>ROH</w:t>
      </w:r>
      <w:r w:rsidRPr="00CE589E">
        <w:rPr>
          <w:rFonts w:ascii="Times New Roman" w:hAnsi="Times New Roman" w:cs="Times New Roman"/>
          <w:sz w:val="18"/>
          <w:szCs w:val="18"/>
        </w:rPr>
        <w:t xml:space="preserve">: ROH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based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inbreeding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coefficient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>, F</w:t>
      </w:r>
      <w:r w:rsidRPr="00CE589E">
        <w:rPr>
          <w:rFonts w:ascii="Times New Roman" w:hAnsi="Times New Roman" w:cs="Times New Roman"/>
          <w:sz w:val="18"/>
          <w:szCs w:val="18"/>
          <w:vertAlign w:val="subscript"/>
        </w:rPr>
        <w:t>HOM</w:t>
      </w:r>
      <w:r w:rsidRPr="00CE589E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Inbreeding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coefficient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based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on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observed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and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expected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number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homozygosity</w:t>
      </w:r>
      <w:proofErr w:type="spellEnd"/>
    </w:p>
    <w:p w:rsidR="00216D0A" w:rsidRPr="00CE589E" w:rsidRDefault="00216D0A" w:rsidP="00216D0A">
      <w:pPr>
        <w:rPr>
          <w:rFonts w:ascii="Times New Roman" w:hAnsi="Times New Roman" w:cs="Times New Roman"/>
          <w:b/>
        </w:rPr>
      </w:pPr>
      <w:r w:rsidRPr="00CE589E">
        <w:rPr>
          <w:rFonts w:ascii="Times New Roman" w:hAnsi="Times New Roman" w:cs="Times New Roman"/>
          <w:b/>
        </w:rPr>
        <w:br w:type="page"/>
      </w:r>
    </w:p>
    <w:p w:rsidR="00216D0A" w:rsidRPr="00CE589E" w:rsidRDefault="00216D0A" w:rsidP="00216D0A">
      <w:pPr>
        <w:spacing w:after="0" w:line="240" w:lineRule="auto"/>
        <w:jc w:val="center"/>
        <w:rPr>
          <w:rStyle w:val="rynqvb"/>
          <w:rFonts w:ascii="Times New Roman" w:hAnsi="Times New Roman" w:cs="Times New Roman"/>
          <w:lang w:val="en"/>
        </w:rPr>
      </w:pPr>
      <w:proofErr w:type="spellStart"/>
      <w:r w:rsidRPr="00CE589E">
        <w:rPr>
          <w:rFonts w:ascii="Times New Roman" w:hAnsi="Times New Roman" w:cs="Times New Roman"/>
          <w:b/>
        </w:rPr>
        <w:lastRenderedPageBreak/>
        <w:t>Table</w:t>
      </w:r>
      <w:proofErr w:type="spellEnd"/>
      <w:r w:rsidRPr="00CE589E">
        <w:rPr>
          <w:rFonts w:ascii="Times New Roman" w:hAnsi="Times New Roman" w:cs="Times New Roman"/>
          <w:b/>
        </w:rPr>
        <w:t xml:space="preserve"> 2.</w:t>
      </w:r>
      <w:r w:rsidRPr="00CE589E">
        <w:rPr>
          <w:rFonts w:ascii="Times New Roman" w:hAnsi="Times New Roman" w:cs="Times New Roman"/>
          <w:sz w:val="24"/>
        </w:rPr>
        <w:t xml:space="preserve"> </w:t>
      </w:r>
      <w:r w:rsidRPr="00CE589E">
        <w:rPr>
          <w:rStyle w:val="rynqvb"/>
          <w:rFonts w:ascii="Times New Roman" w:hAnsi="Times New Roman" w:cs="Times New Roman"/>
          <w:lang w:val="en"/>
        </w:rPr>
        <w:t xml:space="preserve">Summary of the characteristics of runs of </w:t>
      </w:r>
      <w:proofErr w:type="spellStart"/>
      <w:r w:rsidRPr="00CE589E">
        <w:rPr>
          <w:rStyle w:val="rynqvb"/>
          <w:rFonts w:ascii="Times New Roman" w:hAnsi="Times New Roman" w:cs="Times New Roman"/>
          <w:lang w:val="en"/>
        </w:rPr>
        <w:t>homozygosity</w:t>
      </w:r>
      <w:proofErr w:type="spellEnd"/>
      <w:r w:rsidRPr="00CE589E">
        <w:rPr>
          <w:rStyle w:val="rynqvb"/>
          <w:rFonts w:ascii="Times New Roman" w:hAnsi="Times New Roman" w:cs="Times New Roman"/>
          <w:lang w:val="en"/>
        </w:rPr>
        <w:t xml:space="preserve"> (ROH) and genomic inbreeding coefficients based on runs of </w:t>
      </w:r>
      <w:proofErr w:type="spellStart"/>
      <w:r w:rsidRPr="00CE589E">
        <w:rPr>
          <w:rStyle w:val="rynqvb"/>
          <w:rFonts w:ascii="Times New Roman" w:hAnsi="Times New Roman" w:cs="Times New Roman"/>
          <w:lang w:val="en"/>
        </w:rPr>
        <w:t>homozygosity</w:t>
      </w:r>
      <w:proofErr w:type="spellEnd"/>
      <w:r w:rsidRPr="00CE589E">
        <w:rPr>
          <w:rStyle w:val="rynqvb"/>
          <w:rFonts w:ascii="Times New Roman" w:hAnsi="Times New Roman" w:cs="Times New Roman"/>
          <w:lang w:val="en"/>
        </w:rPr>
        <w:t xml:space="preserve"> (F</w:t>
      </w:r>
      <w:r w:rsidRPr="00CE589E">
        <w:rPr>
          <w:rStyle w:val="rynqvb"/>
          <w:rFonts w:ascii="Times New Roman" w:hAnsi="Times New Roman" w:cs="Times New Roman"/>
          <w:vertAlign w:val="subscript"/>
          <w:lang w:val="en"/>
        </w:rPr>
        <w:t>ROH</w:t>
      </w:r>
      <w:r w:rsidRPr="00CE589E">
        <w:rPr>
          <w:rStyle w:val="rynqvb"/>
          <w:rFonts w:ascii="Times New Roman" w:hAnsi="Times New Roman" w:cs="Times New Roman"/>
          <w:lang w:val="en"/>
        </w:rPr>
        <w:t>) under different ROH classes</w:t>
      </w:r>
    </w:p>
    <w:tbl>
      <w:tblPr>
        <w:tblW w:w="3681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7"/>
        <w:gridCol w:w="952"/>
        <w:gridCol w:w="858"/>
        <w:gridCol w:w="1322"/>
        <w:gridCol w:w="789"/>
        <w:gridCol w:w="1171"/>
      </w:tblGrid>
      <w:tr w:rsidR="00216D0A" w:rsidRPr="00CE589E" w:rsidTr="004D33FB">
        <w:trPr>
          <w:trHeight w:val="221"/>
          <w:jc w:val="center"/>
        </w:trPr>
        <w:tc>
          <w:tcPr>
            <w:tcW w:w="118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ROH Class</w:t>
            </w:r>
          </w:p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Mb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</w:tc>
        <w:tc>
          <w:tcPr>
            <w:tcW w:w="13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ROH </w:t>
            </w:r>
          </w:p>
        </w:tc>
        <w:tc>
          <w:tcPr>
            <w:tcW w:w="99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Mean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lenght</w:t>
            </w:r>
            <w:proofErr w:type="spellEnd"/>
          </w:p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Mb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</w:t>
            </w: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tr-TR"/>
              </w:rPr>
              <w:t>ROH</w:t>
            </w:r>
          </w:p>
        </w:tc>
      </w:tr>
      <w:tr w:rsidR="00216D0A" w:rsidRPr="00CE589E" w:rsidTr="004D33FB">
        <w:trPr>
          <w:trHeight w:val="221"/>
          <w:jc w:val="center"/>
        </w:trPr>
        <w:tc>
          <w:tcPr>
            <w:tcW w:w="118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Number</w:t>
            </w:r>
            <w:proofErr w:type="spellEnd"/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%</w:t>
            </w:r>
          </w:p>
        </w:tc>
        <w:tc>
          <w:tcPr>
            <w:tcW w:w="99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Mean</w:t>
            </w:r>
            <w:proofErr w:type="spellEnd"/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SD</w:t>
            </w:r>
          </w:p>
        </w:tc>
      </w:tr>
      <w:tr w:rsidR="00216D0A" w:rsidRPr="00CE589E" w:rsidTr="004D33FB">
        <w:trPr>
          <w:trHeight w:val="300"/>
          <w:jc w:val="center"/>
        </w:trPr>
        <w:tc>
          <w:tcPr>
            <w:tcW w:w="11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1-5</w:t>
            </w:r>
          </w:p>
        </w:tc>
        <w:tc>
          <w:tcPr>
            <w:tcW w:w="7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1621</w:t>
            </w:r>
          </w:p>
        </w:tc>
        <w:tc>
          <w:tcPr>
            <w:tcW w:w="64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40.97</w:t>
            </w:r>
          </w:p>
        </w:tc>
        <w:tc>
          <w:tcPr>
            <w:tcW w:w="99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3.41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0.0043</w:t>
            </w:r>
          </w:p>
        </w:tc>
        <w:tc>
          <w:tcPr>
            <w:tcW w:w="878" w:type="pct"/>
            <w:tcBorders>
              <w:top w:val="single" w:sz="4" w:space="0" w:color="auto"/>
            </w:tcBorders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0.0037</w:t>
            </w:r>
          </w:p>
        </w:tc>
      </w:tr>
      <w:tr w:rsidR="00216D0A" w:rsidRPr="00CE589E" w:rsidTr="004D33FB">
        <w:trPr>
          <w:trHeight w:val="300"/>
          <w:jc w:val="center"/>
        </w:trPr>
        <w:tc>
          <w:tcPr>
            <w:tcW w:w="1187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5-10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1144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28.91</w:t>
            </w:r>
          </w:p>
        </w:tc>
        <w:tc>
          <w:tcPr>
            <w:tcW w:w="990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7.05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0.0063</w:t>
            </w:r>
          </w:p>
        </w:tc>
        <w:tc>
          <w:tcPr>
            <w:tcW w:w="878" w:type="pct"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0.0072</w:t>
            </w:r>
          </w:p>
        </w:tc>
      </w:tr>
      <w:tr w:rsidR="00216D0A" w:rsidRPr="00CE589E" w:rsidTr="004D33FB">
        <w:trPr>
          <w:trHeight w:val="300"/>
          <w:jc w:val="center"/>
        </w:trPr>
        <w:tc>
          <w:tcPr>
            <w:tcW w:w="1187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10-20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717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18.12</w:t>
            </w:r>
          </w:p>
        </w:tc>
        <w:tc>
          <w:tcPr>
            <w:tcW w:w="990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14.03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0.0078</w:t>
            </w:r>
          </w:p>
        </w:tc>
        <w:tc>
          <w:tcPr>
            <w:tcW w:w="878" w:type="pct"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0.0117</w:t>
            </w:r>
          </w:p>
        </w:tc>
      </w:tr>
      <w:tr w:rsidR="00216D0A" w:rsidRPr="00CE589E" w:rsidTr="004D33FB">
        <w:trPr>
          <w:trHeight w:val="300"/>
          <w:jc w:val="center"/>
        </w:trPr>
        <w:tc>
          <w:tcPr>
            <w:tcW w:w="1187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20-40</w:t>
            </w:r>
          </w:p>
        </w:tc>
        <w:tc>
          <w:tcPr>
            <w:tcW w:w="713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385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9.73</w:t>
            </w:r>
          </w:p>
        </w:tc>
        <w:tc>
          <w:tcPr>
            <w:tcW w:w="990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26.62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0.0080</w:t>
            </w:r>
          </w:p>
        </w:tc>
        <w:tc>
          <w:tcPr>
            <w:tcW w:w="878" w:type="pct"/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0.0166</w:t>
            </w:r>
          </w:p>
        </w:tc>
      </w:tr>
      <w:tr w:rsidR="00216D0A" w:rsidRPr="00CE589E" w:rsidTr="004D33FB">
        <w:trPr>
          <w:trHeight w:val="300"/>
          <w:jc w:val="center"/>
        </w:trPr>
        <w:tc>
          <w:tcPr>
            <w:tcW w:w="11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&gt;40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90</w:t>
            </w:r>
          </w:p>
        </w:tc>
        <w:tc>
          <w:tcPr>
            <w:tcW w:w="64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2.27</w:t>
            </w:r>
          </w:p>
        </w:tc>
        <w:tc>
          <w:tcPr>
            <w:tcW w:w="99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54.01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0.0038</w:t>
            </w:r>
          </w:p>
        </w:tc>
        <w:tc>
          <w:tcPr>
            <w:tcW w:w="878" w:type="pct"/>
            <w:tcBorders>
              <w:bottom w:val="single" w:sz="4" w:space="0" w:color="auto"/>
            </w:tcBorders>
            <w:vAlign w:val="bottom"/>
          </w:tcPr>
          <w:p w:rsidR="00216D0A" w:rsidRPr="00CE589E" w:rsidRDefault="00216D0A" w:rsidP="004D33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E5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0.0134</w:t>
            </w:r>
          </w:p>
        </w:tc>
      </w:tr>
    </w:tbl>
    <w:p w:rsidR="00216D0A" w:rsidRPr="00CE589E" w:rsidRDefault="00216D0A" w:rsidP="00216D0A">
      <w:pPr>
        <w:rPr>
          <w:rFonts w:ascii="Times New Roman" w:hAnsi="Times New Roman" w:cs="Times New Roman"/>
          <w:sz w:val="18"/>
          <w:szCs w:val="18"/>
        </w:rPr>
      </w:pPr>
      <w:r w:rsidRPr="00CE589E">
        <w:rPr>
          <w:rFonts w:ascii="Times New Roman" w:hAnsi="Times New Roman" w:cs="Times New Roman"/>
          <w:sz w:val="18"/>
          <w:szCs w:val="18"/>
        </w:rPr>
        <w:t>F</w:t>
      </w:r>
      <w:r w:rsidRPr="00CE589E">
        <w:rPr>
          <w:rFonts w:ascii="Times New Roman" w:hAnsi="Times New Roman" w:cs="Times New Roman"/>
          <w:sz w:val="18"/>
          <w:szCs w:val="18"/>
          <w:vertAlign w:val="subscript"/>
        </w:rPr>
        <w:t>ROH</w:t>
      </w:r>
      <w:r w:rsidRPr="00CE589E">
        <w:rPr>
          <w:rFonts w:ascii="Times New Roman" w:hAnsi="Times New Roman" w:cs="Times New Roman"/>
          <w:sz w:val="18"/>
          <w:szCs w:val="18"/>
        </w:rPr>
        <w:t xml:space="preserve">: ROH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based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inbreeding</w:t>
      </w:r>
      <w:proofErr w:type="spellEnd"/>
      <w:r w:rsidRPr="00CE589E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8"/>
        </w:rPr>
        <w:t>coefficient</w:t>
      </w:r>
      <w:proofErr w:type="spellEnd"/>
    </w:p>
    <w:p w:rsidR="00216D0A" w:rsidRPr="00CE589E" w:rsidRDefault="00216D0A" w:rsidP="00216D0A">
      <w:pPr>
        <w:rPr>
          <w:rFonts w:ascii="Times New Roman" w:hAnsi="Times New Roman" w:cs="Times New Roman"/>
          <w:b/>
          <w:iCs/>
          <w:color w:val="000000" w:themeColor="text1"/>
          <w:szCs w:val="18"/>
        </w:rPr>
      </w:pPr>
      <w:r w:rsidRPr="00CE589E">
        <w:rPr>
          <w:rFonts w:ascii="Times New Roman" w:hAnsi="Times New Roman" w:cs="Times New Roman"/>
          <w:b/>
        </w:rPr>
        <w:br w:type="page"/>
      </w:r>
    </w:p>
    <w:p w:rsidR="00216D0A" w:rsidRPr="00CE589E" w:rsidRDefault="00216D0A" w:rsidP="00216D0A">
      <w:pPr>
        <w:pStyle w:val="ResimYazs"/>
        <w:spacing w:after="0"/>
        <w:jc w:val="left"/>
        <w:rPr>
          <w:rFonts w:cs="Times New Roman"/>
        </w:rPr>
      </w:pPr>
      <w:r w:rsidRPr="00CE589E">
        <w:rPr>
          <w:rFonts w:cs="Times New Roman"/>
          <w:b/>
        </w:rPr>
        <w:lastRenderedPageBreak/>
        <w:t xml:space="preserve">Tablo </w:t>
      </w:r>
      <w:r w:rsidRPr="00CE589E">
        <w:rPr>
          <w:rFonts w:cs="Times New Roman"/>
          <w:b/>
          <w:noProof/>
        </w:rPr>
        <w:t>3</w:t>
      </w:r>
      <w:r w:rsidRPr="00CE589E">
        <w:rPr>
          <w:rFonts w:cs="Times New Roman"/>
          <w:b/>
        </w:rPr>
        <w:t>.</w:t>
      </w:r>
      <w:r w:rsidRPr="00CE589E">
        <w:rPr>
          <w:rFonts w:cs="Times New Roman"/>
        </w:rPr>
        <w:t xml:space="preserve"> </w:t>
      </w:r>
      <w:r w:rsidRPr="00CE589E">
        <w:rPr>
          <w:rStyle w:val="rynqvb"/>
          <w:rFonts w:cs="Times New Roman"/>
          <w:lang w:val="en"/>
        </w:rPr>
        <w:t xml:space="preserve">Selection signature detected by the </w:t>
      </w:r>
      <w:proofErr w:type="spellStart"/>
      <w:r w:rsidRPr="00CE589E">
        <w:rPr>
          <w:rStyle w:val="rynqvb"/>
          <w:rFonts w:cs="Times New Roman"/>
          <w:lang w:val="en"/>
        </w:rPr>
        <w:t>iHS</w:t>
      </w:r>
      <w:proofErr w:type="spellEnd"/>
      <w:r w:rsidRPr="00CE589E">
        <w:rPr>
          <w:rStyle w:val="rynqvb"/>
          <w:rFonts w:cs="Times New Roman"/>
          <w:lang w:val="en"/>
        </w:rPr>
        <w:t xml:space="preserve"> approach</w:t>
      </w:r>
    </w:p>
    <w:tbl>
      <w:tblPr>
        <w:tblStyle w:val="TabloKlavuz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"/>
        <w:gridCol w:w="1099"/>
        <w:gridCol w:w="688"/>
        <w:gridCol w:w="1554"/>
        <w:gridCol w:w="1086"/>
        <w:gridCol w:w="1011"/>
        <w:gridCol w:w="1296"/>
        <w:gridCol w:w="714"/>
      </w:tblGrid>
      <w:tr w:rsidR="00216D0A" w:rsidRPr="00CE589E" w:rsidTr="004D33FB">
        <w:trPr>
          <w:jc w:val="center"/>
        </w:trPr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Chr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Region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 Size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bp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nSNP</w:t>
            </w:r>
            <w:proofErr w:type="spellEnd"/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Peak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 SNP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SNP 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Position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bp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|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iHS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| Value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Genes</w:t>
            </w:r>
            <w:proofErr w:type="spellEnd"/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No. of </w:t>
            </w:r>
          </w:p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Genes</w:t>
            </w:r>
            <w:proofErr w:type="spellEnd"/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150000000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‐150500000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14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OAR1_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150005378.1</w:t>
            </w:r>
            <w:proofErr w:type="gramEnd"/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150005378</w:t>
            </w:r>
            <w:proofErr w:type="gramEnd"/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4.76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0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9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31500000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‐32000000</w:t>
            </w:r>
          </w:p>
        </w:tc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31965185.1</w:t>
            </w:r>
            <w:proofErr w:type="gramEnd"/>
          </w:p>
        </w:tc>
        <w:tc>
          <w:tcPr>
            <w:tcW w:w="1086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31965185</w:t>
            </w:r>
            <w:proofErr w:type="gramEnd"/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4.59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LOC105609190, LOC121820332, LOC105609191, CEBPD, SPIDR, LOC121820334, LOC105609193</w:t>
            </w:r>
          </w:p>
        </w:tc>
        <w:tc>
          <w:tcPr>
            <w:tcW w:w="714" w:type="dxa"/>
            <w:tcBorders>
              <w:top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7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33000000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‐33500000</w:t>
            </w:r>
          </w:p>
        </w:tc>
        <w:tc>
          <w:tcPr>
            <w:tcW w:w="688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</w:t>
            </w:r>
          </w:p>
        </w:tc>
        <w:tc>
          <w:tcPr>
            <w:tcW w:w="155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33350205.1</w:t>
            </w:r>
            <w:proofErr w:type="gramEnd"/>
          </w:p>
        </w:tc>
        <w:tc>
          <w:tcPr>
            <w:tcW w:w="108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33350205</w:t>
            </w:r>
            <w:proofErr w:type="gramEnd"/>
          </w:p>
        </w:tc>
        <w:tc>
          <w:tcPr>
            <w:tcW w:w="1011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4.19</w:t>
            </w:r>
          </w:p>
        </w:tc>
        <w:tc>
          <w:tcPr>
            <w:tcW w:w="129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SNTG1, LOC114116415</w:t>
            </w:r>
          </w:p>
        </w:tc>
        <w:tc>
          <w:tcPr>
            <w:tcW w:w="71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34500000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‐35000000</w:t>
            </w:r>
          </w:p>
        </w:tc>
        <w:tc>
          <w:tcPr>
            <w:tcW w:w="688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</w:t>
            </w:r>
          </w:p>
        </w:tc>
        <w:tc>
          <w:tcPr>
            <w:tcW w:w="155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34630051.1</w:t>
            </w:r>
            <w:proofErr w:type="gramEnd"/>
          </w:p>
        </w:tc>
        <w:tc>
          <w:tcPr>
            <w:tcW w:w="108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34630051</w:t>
            </w:r>
            <w:proofErr w:type="gramEnd"/>
          </w:p>
        </w:tc>
        <w:tc>
          <w:tcPr>
            <w:tcW w:w="1011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5.61</w:t>
            </w:r>
          </w:p>
        </w:tc>
        <w:tc>
          <w:tcPr>
            <w:tcW w:w="129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ATP6V1H, RGS20, TCEA1, LYPLA1, MRPL15, LOC121820308, SOX17, LOC101114620</w:t>
            </w:r>
          </w:p>
        </w:tc>
        <w:tc>
          <w:tcPr>
            <w:tcW w:w="71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37000000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‐37500000</w:t>
            </w:r>
          </w:p>
        </w:tc>
        <w:tc>
          <w:tcPr>
            <w:tcW w:w="688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13</w:t>
            </w:r>
          </w:p>
        </w:tc>
        <w:tc>
          <w:tcPr>
            <w:tcW w:w="155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s08861.1</w:t>
            </w:r>
          </w:p>
        </w:tc>
        <w:tc>
          <w:tcPr>
            <w:tcW w:w="108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37181376</w:t>
            </w:r>
            <w:proofErr w:type="gramEnd"/>
          </w:p>
        </w:tc>
        <w:tc>
          <w:tcPr>
            <w:tcW w:w="1011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5.78</w:t>
            </w:r>
          </w:p>
        </w:tc>
        <w:tc>
          <w:tcPr>
            <w:tcW w:w="129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FAM110B, UBXN2B, LOC101116841, SDCBP, NSMAF</w:t>
            </w:r>
          </w:p>
        </w:tc>
        <w:tc>
          <w:tcPr>
            <w:tcW w:w="71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‐39500000</w:t>
            </w:r>
          </w:p>
        </w:tc>
        <w:tc>
          <w:tcPr>
            <w:tcW w:w="688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55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39334819.1</w:t>
            </w:r>
            <w:proofErr w:type="gramEnd"/>
          </w:p>
        </w:tc>
        <w:tc>
          <w:tcPr>
            <w:tcW w:w="108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39334819</w:t>
            </w:r>
            <w:proofErr w:type="gramEnd"/>
          </w:p>
        </w:tc>
        <w:tc>
          <w:tcPr>
            <w:tcW w:w="1011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4.65</w:t>
            </w:r>
          </w:p>
        </w:tc>
        <w:tc>
          <w:tcPr>
            <w:tcW w:w="129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CHD7, LOC121820337, LOC114116364, LOC114116365, LOC101111378</w:t>
            </w:r>
          </w:p>
        </w:tc>
        <w:tc>
          <w:tcPr>
            <w:tcW w:w="71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43000000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‐43500000</w:t>
            </w:r>
          </w:p>
        </w:tc>
        <w:tc>
          <w:tcPr>
            <w:tcW w:w="688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10</w:t>
            </w:r>
          </w:p>
        </w:tc>
        <w:tc>
          <w:tcPr>
            <w:tcW w:w="155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43354268.1</w:t>
            </w:r>
            <w:proofErr w:type="gramEnd"/>
          </w:p>
        </w:tc>
        <w:tc>
          <w:tcPr>
            <w:tcW w:w="108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43354268</w:t>
            </w:r>
            <w:proofErr w:type="gramEnd"/>
          </w:p>
        </w:tc>
        <w:tc>
          <w:tcPr>
            <w:tcW w:w="1011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3.97</w:t>
            </w:r>
          </w:p>
        </w:tc>
        <w:tc>
          <w:tcPr>
            <w:tcW w:w="1296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LOC101113419, TRNAS-GGA, DNAJC5B, LOC114116545, LOC114116546, TRNAA-AGC, TRIM55, CRH, RRS1, ADHFE1, VXN</w:t>
            </w:r>
          </w:p>
        </w:tc>
        <w:tc>
          <w:tcPr>
            <w:tcW w:w="714" w:type="dxa"/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48500000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‐49000000</w:t>
            </w: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OAR9_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48558145.1</w:t>
            </w:r>
            <w:proofErr w:type="gramEnd"/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48558145</w:t>
            </w:r>
            <w:proofErr w:type="gramEnd"/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4.66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KCNB2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29500000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‐30500000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20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s42356.1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29798175</w:t>
            </w:r>
            <w:proofErr w:type="gramEnd"/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5.76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SHISA6, LOC114116871, DNAH9, ZNF18, MAP2K4, LOC101114791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</w:t>
            </w:r>
          </w:p>
        </w:tc>
      </w:tr>
      <w:tr w:rsidR="00216D0A" w:rsidRPr="00CE589E" w:rsidTr="004D33FB">
        <w:trPr>
          <w:jc w:val="center"/>
        </w:trPr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12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39000000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‐39500000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13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OAR12_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39089697.1</w:t>
            </w:r>
            <w:proofErr w:type="gramEnd"/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39089697</w:t>
            </w:r>
            <w:proofErr w:type="gramEnd"/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5.03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AADACL4, LOC114117400, LOC114117294, LOC106991466, DHRS3, VPS13D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</w:t>
            </w:r>
          </w:p>
        </w:tc>
      </w:tr>
    </w:tbl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CE589E">
        <w:rPr>
          <w:rFonts w:ascii="Times New Roman" w:hAnsi="Times New Roman" w:cs="Times New Roman"/>
          <w:sz w:val="18"/>
          <w:szCs w:val="14"/>
        </w:rPr>
        <w:t>Chr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=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Chromosome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Number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OAR = </w:t>
      </w:r>
      <w:proofErr w:type="spellStart"/>
      <w:r w:rsidRPr="00CE589E">
        <w:rPr>
          <w:rFonts w:ascii="Times New Roman" w:hAnsi="Times New Roman" w:cs="Times New Roman"/>
          <w:i/>
          <w:iCs/>
          <w:sz w:val="18"/>
          <w:szCs w:val="14"/>
        </w:rPr>
        <w:t>Ovis</w:t>
      </w:r>
      <w:proofErr w:type="spellEnd"/>
      <w:r w:rsidRPr="00CE589E">
        <w:rPr>
          <w:rFonts w:ascii="Times New Roman" w:hAnsi="Times New Roman" w:cs="Times New Roman"/>
          <w:i/>
          <w:iCs/>
          <w:sz w:val="18"/>
          <w:szCs w:val="14"/>
        </w:rPr>
        <w:t xml:space="preserve"> </w:t>
      </w:r>
      <w:proofErr w:type="spellStart"/>
      <w:r w:rsidRPr="00CE589E">
        <w:rPr>
          <w:rFonts w:ascii="Times New Roman" w:hAnsi="Times New Roman" w:cs="Times New Roman"/>
          <w:i/>
          <w:iCs/>
          <w:sz w:val="18"/>
          <w:szCs w:val="14"/>
        </w:rPr>
        <w:t>aries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,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nSNP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=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number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of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SNPs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in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each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iHS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signature</w:t>
      </w:r>
      <w:proofErr w:type="spellEnd"/>
      <w:r w:rsidRPr="00CE589E">
        <w:rPr>
          <w:rFonts w:ascii="Times New Roman" w:hAnsi="Times New Roman" w:cs="Times New Roman"/>
          <w:sz w:val="18"/>
          <w:szCs w:val="14"/>
        </w:rPr>
        <w:t xml:space="preserve"> </w:t>
      </w:r>
      <w:proofErr w:type="spellStart"/>
      <w:r w:rsidRPr="00CE589E">
        <w:rPr>
          <w:rFonts w:ascii="Times New Roman" w:hAnsi="Times New Roman" w:cs="Times New Roman"/>
          <w:sz w:val="18"/>
          <w:szCs w:val="14"/>
        </w:rPr>
        <w:t>region</w:t>
      </w:r>
      <w:proofErr w:type="spellEnd"/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rPr>
          <w:rFonts w:ascii="Times New Roman" w:hAnsi="Times New Roman" w:cs="Times New Roman"/>
          <w:b/>
          <w:iCs/>
          <w:color w:val="000000" w:themeColor="text1"/>
          <w:szCs w:val="18"/>
        </w:rPr>
      </w:pPr>
      <w:r w:rsidRPr="00CE589E">
        <w:rPr>
          <w:rFonts w:ascii="Times New Roman" w:hAnsi="Times New Roman" w:cs="Times New Roman"/>
          <w:b/>
        </w:rPr>
        <w:br w:type="page"/>
      </w:r>
    </w:p>
    <w:p w:rsidR="00216D0A" w:rsidRPr="00CE589E" w:rsidRDefault="00216D0A" w:rsidP="00216D0A">
      <w:pPr>
        <w:pStyle w:val="ResimYazs"/>
        <w:spacing w:after="0"/>
        <w:rPr>
          <w:rFonts w:cs="Times New Roman"/>
        </w:rPr>
      </w:pPr>
      <w:r w:rsidRPr="00CE589E">
        <w:rPr>
          <w:rFonts w:cs="Times New Roman"/>
          <w:b/>
        </w:rPr>
        <w:lastRenderedPageBreak/>
        <w:t xml:space="preserve">Tablo </w:t>
      </w:r>
      <w:r w:rsidRPr="00CE589E">
        <w:rPr>
          <w:rFonts w:cs="Times New Roman"/>
          <w:b/>
          <w:noProof/>
        </w:rPr>
        <w:t>4</w:t>
      </w:r>
      <w:r w:rsidRPr="00CE589E">
        <w:rPr>
          <w:rFonts w:cs="Times New Roman"/>
          <w:b/>
        </w:rPr>
        <w:t>.</w:t>
      </w:r>
      <w:r w:rsidRPr="00CE589E">
        <w:rPr>
          <w:rFonts w:cs="Times New Roman"/>
        </w:rPr>
        <w:t xml:space="preserve"> </w:t>
      </w:r>
      <w:r w:rsidRPr="00CE589E">
        <w:rPr>
          <w:rStyle w:val="rynqvb"/>
          <w:rFonts w:cs="Times New Roman"/>
          <w:lang w:val="en"/>
        </w:rPr>
        <w:t>Selection signature detected by the ROH approach</w:t>
      </w:r>
    </w:p>
    <w:tbl>
      <w:tblPr>
        <w:tblStyle w:val="TabloKlavuzu"/>
        <w:tblW w:w="962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"/>
        <w:gridCol w:w="935"/>
        <w:gridCol w:w="1038"/>
        <w:gridCol w:w="1554"/>
        <w:gridCol w:w="1554"/>
        <w:gridCol w:w="688"/>
        <w:gridCol w:w="2497"/>
        <w:gridCol w:w="826"/>
      </w:tblGrid>
      <w:tr w:rsidR="00216D0A" w:rsidRPr="00CE589E" w:rsidTr="004D33FB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Chr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Region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 Size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bp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ROH 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Length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 xml:space="preserve"> (</w:t>
            </w: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bp</w:t>
            </w:r>
            <w:proofErr w:type="spellEnd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Start_SNP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End_SNP</w:t>
            </w:r>
            <w:proofErr w:type="spellEnd"/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nSNP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Genes</w:t>
            </w:r>
            <w:proofErr w:type="spellEnd"/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tr-TR"/>
              </w:rPr>
              <w:t>No. of Gene</w:t>
            </w:r>
          </w:p>
        </w:tc>
      </w:tr>
      <w:tr w:rsidR="00216D0A" w:rsidRPr="00CE589E" w:rsidTr="004D33FB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40311379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-42930840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2619461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OAR6_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40311379.1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OAR6_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42930840.1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16D0A" w:rsidRPr="00CE589E" w:rsidRDefault="00216D0A" w:rsidP="004D3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KCNIP4, LOC101104829, LOC114115434, TRNAW-CCA, ADGRA3, LOC121819870, LOC101105132, GBA3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8</w:t>
            </w:r>
          </w:p>
        </w:tc>
      </w:tr>
      <w:tr w:rsidR="00216D0A" w:rsidRPr="00CE589E" w:rsidTr="004D33FB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26956590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-27412690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456100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OAR11_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26956590.1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OAR11_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27412690.1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DNAH2, KDM6B, TMEM88, NAA38, LOC101105010, CHD3, LOC114117094, RNF227, KCNAB3, TRAPPC1, CNTROB, GUCY2D, ALOX15B, LOC101105671, LOC101121438, ALOX12B, ALOXE3, TRNAK-UUU, TRNAQ-CUG, TRNAL-UAG, TRNAR-UCU, HES7, LOC105607806, TRNAG-GCC, LOC114117043, TRNAS-CGA, TRNAT-AGU, PER1, VAMP2, TMEM107, LOC114117047, LOC121820691, TRNAW-CCA, TRNAS-GCU, TRNAT-AGU, TRNAI-AAU, BORCS6, AURKB, TRNAW-CCA, TRNAG-UCC, TRNAD-GUC, TRNAP-CGG, TRNAT-AGU, TRNAS-AGA, TRNAI-AAU, CTC1, PFAS</w:t>
            </w:r>
            <w:proofErr w:type="gramEnd"/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47</w:t>
            </w:r>
          </w:p>
        </w:tc>
      </w:tr>
      <w:tr w:rsidR="00216D0A" w:rsidRPr="00CE589E" w:rsidTr="004D33FB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27654920</w:t>
            </w:r>
            <w:proofErr w:type="gramEnd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-30218516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2563596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OAR11_</w:t>
            </w:r>
            <w:proofErr w:type="gramStart"/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27654920.1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s49530.1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MYH10, LOC114117092, LOC121820692, CCDC42, MFSD6L, PIK3R6, PIK3R5, NTN1, LOC121820582, STX8, TRNAE-UUC, LOC114116874, CFAP52, LOC121820583, USP43, TRNAW-CCA, DHRS7C, GSG1L2, GLP2R, RCVRN, GAS7, TRNAY-GUA, MYH13, LOC121820584, LOC121820585, MYH8, MYH4, MYH1, MYH2, MYH3, LOC121820586, LOC101113508, ADPRM, TMEM220, LOC101114033, TMEM238L, PIRT, SHISA6, LOC114116871, DNAH9, ZNF18, MAP2K4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6D0A" w:rsidRPr="00CE589E" w:rsidRDefault="00216D0A" w:rsidP="004D33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589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tr-TR"/>
              </w:rPr>
              <w:t>42</w:t>
            </w:r>
          </w:p>
        </w:tc>
      </w:tr>
    </w:tbl>
    <w:p w:rsidR="00216D0A" w:rsidRPr="00CE589E" w:rsidRDefault="00216D0A" w:rsidP="00216D0A">
      <w:pPr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216D0A" w:rsidRPr="00CE589E" w:rsidRDefault="00216D0A" w:rsidP="00216D0A">
      <w:pPr>
        <w:tabs>
          <w:tab w:val="left" w:pos="137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8551B" w:rsidRDefault="0048551B">
      <w:bookmarkStart w:id="0" w:name="_GoBack"/>
      <w:bookmarkEnd w:id="0"/>
    </w:p>
    <w:sectPr w:rsidR="00485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D0A"/>
    <w:rsid w:val="00216D0A"/>
    <w:rsid w:val="0048551B"/>
    <w:rsid w:val="00590637"/>
    <w:rsid w:val="0060156E"/>
    <w:rsid w:val="009B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7196B-29ED-445B-9DF5-8AE863D04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D0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rynqvb">
    <w:name w:val="rynqvb"/>
    <w:basedOn w:val="VarsaylanParagrafYazTipi"/>
    <w:rsid w:val="00216D0A"/>
  </w:style>
  <w:style w:type="table" w:styleId="TabloKlavuzu">
    <w:name w:val="Table Grid"/>
    <w:basedOn w:val="NormalTablo"/>
    <w:uiPriority w:val="39"/>
    <w:rsid w:val="00216D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simYazs">
    <w:name w:val="caption"/>
    <w:aliases w:val="Çizelge"/>
    <w:basedOn w:val="Normal"/>
    <w:next w:val="Normal"/>
    <w:autoRedefine/>
    <w:uiPriority w:val="35"/>
    <w:unhideWhenUsed/>
    <w:qFormat/>
    <w:rsid w:val="00216D0A"/>
    <w:pPr>
      <w:keepNext/>
      <w:spacing w:after="200" w:line="240" w:lineRule="auto"/>
      <w:jc w:val="center"/>
    </w:pPr>
    <w:rPr>
      <w:rFonts w:ascii="Times New Roman" w:hAnsi="Times New Roman"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1</cp:revision>
  <dcterms:created xsi:type="dcterms:W3CDTF">2023-10-30T09:46:00Z</dcterms:created>
  <dcterms:modified xsi:type="dcterms:W3CDTF">2023-10-30T09:46:00Z</dcterms:modified>
</cp:coreProperties>
</file>