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53"/>
        </w:tabs>
        <w:jc w:val="center"/>
        <w:rPr>
          <w:rFonts w:ascii="Times New Roman" w:hAnsi="Times New Roman" w:cs="Times New Roman"/>
          <w:sz w:val="18"/>
          <w:szCs w:val="18"/>
        </w:rPr>
      </w:pPr>
      <w:bookmarkStart w:id="1" w:name="_GoBack"/>
      <w:bookmarkEnd w:id="1"/>
      <w:bookmarkStart w:id="0" w:name="OLE_LINK2"/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S</w:t>
      </w:r>
      <w:r>
        <w:rPr>
          <w:rFonts w:hint="eastAsia" w:ascii="Times New Roman" w:hAnsi="Times New Roman" w:cs="Times New Roman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Demographics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 xml:space="preserve">of the four </w:t>
      </w:r>
      <w:r>
        <w:rPr>
          <w:rFonts w:ascii="Times New Roman" w:hAnsi="Times New Roman" w:cs="Times New Roman"/>
          <w:sz w:val="18"/>
          <w:szCs w:val="18"/>
        </w:rPr>
        <w:t>cluster</w:t>
      </w:r>
      <w:r>
        <w:rPr>
          <w:rFonts w:hint="eastAsia" w:ascii="Times New Roman" w:hAnsi="Times New Roman" w:cs="Times New Roman"/>
          <w:sz w:val="18"/>
          <w:szCs w:val="18"/>
        </w:rPr>
        <w:t>s</w:t>
      </w:r>
    </w:p>
    <w:p>
      <w:pPr>
        <w:tabs>
          <w:tab w:val="left" w:pos="1053"/>
        </w:tabs>
        <w:rPr>
          <w:rFonts w:ascii="Times New Roman" w:hAnsi="Times New Roman" w:cs="Times New Roman"/>
          <w:sz w:val="18"/>
          <w:szCs w:val="18"/>
        </w:rPr>
      </w:pPr>
    </w:p>
    <w:tbl>
      <w:tblPr>
        <w:tblStyle w:val="7"/>
        <w:tblW w:w="966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1342"/>
        <w:gridCol w:w="1342"/>
        <w:gridCol w:w="1355"/>
        <w:gridCol w:w="1315"/>
        <w:gridCol w:w="1160"/>
        <w:gridCol w:w="930"/>
        <w:gridCol w:w="67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All</w:t>
            </w: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1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2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3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Cluster 4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T/U/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hint="eastAsia"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No. of patients</w:t>
            </w: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13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15 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30 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Age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, yrs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57.5 ±</w:t>
            </w:r>
            <w:r>
              <w:rPr>
                <w:rStyle w:val="10"/>
                <w:rFonts w:eastAsia="宋体"/>
                <w:sz w:val="18"/>
                <w:szCs w:val="18"/>
              </w:rPr>
              <w:t>11.2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60.8 ± 12.3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56.5 ± 10.5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57.1 ± 8.7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56.8 ± 12.6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0.895 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0.446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Female,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72</w:t>
            </w:r>
            <w:r>
              <w:rPr>
                <w:rStyle w:val="11"/>
                <w:rFonts w:hint="default"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Style w:val="10"/>
                <w:rFonts w:eastAsia="宋体"/>
                <w:sz w:val="18"/>
                <w:szCs w:val="18"/>
              </w:rPr>
              <w:t>58.1%</w:t>
            </w:r>
            <w:r>
              <w:rPr>
                <w:rStyle w:val="11"/>
                <w:rFonts w:hint="default"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 (52.0%)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40 (74.1%)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 (53.3%)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 (36.7%)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11.841 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0.008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Smoking status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4.289 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0.646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Non-smokers,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85</w:t>
            </w:r>
            <w:r>
              <w:rPr>
                <w:rStyle w:val="11"/>
                <w:rFonts w:hint="default"/>
                <w:sz w:val="18"/>
                <w:szCs w:val="18"/>
              </w:rPr>
              <w:t>（</w:t>
            </w:r>
            <w:r>
              <w:rPr>
                <w:rStyle w:val="10"/>
                <w:rFonts w:eastAsia="宋体"/>
                <w:sz w:val="18"/>
                <w:szCs w:val="18"/>
              </w:rPr>
              <w:t>68.</w:t>
            </w:r>
            <w:r>
              <w:rPr>
                <w:rStyle w:val="10"/>
                <w:rFonts w:hint="eastAsia" w:eastAsia="宋体"/>
                <w:sz w:val="18"/>
                <w:szCs w:val="18"/>
              </w:rPr>
              <w:t>6</w:t>
            </w:r>
            <w:r>
              <w:rPr>
                <w:rStyle w:val="10"/>
                <w:rFonts w:eastAsia="宋体"/>
                <w:sz w:val="18"/>
                <w:szCs w:val="18"/>
              </w:rPr>
              <w:t>%</w:t>
            </w:r>
            <w:r>
              <w:rPr>
                <w:rStyle w:val="11"/>
                <w:rFonts w:hint="default"/>
                <w:sz w:val="18"/>
                <w:szCs w:val="18"/>
              </w:rPr>
              <w:t>）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17(68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41(75.9%)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Ex-smokers,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Style w:val="11"/>
                <w:rFonts w:hint="default"/>
                <w:sz w:val="18"/>
                <w:szCs w:val="18"/>
              </w:rPr>
              <w:t>（</w:t>
            </w:r>
            <w:r>
              <w:rPr>
                <w:rStyle w:val="10"/>
                <w:rFonts w:eastAsia="宋体"/>
                <w:sz w:val="18"/>
                <w:szCs w:val="18"/>
              </w:rPr>
              <w:t>16.1%</w:t>
            </w:r>
            <w:r>
              <w:rPr>
                <w:rStyle w:val="11"/>
                <w:rFonts w:hint="default"/>
                <w:sz w:val="18"/>
                <w:szCs w:val="18"/>
              </w:rPr>
              <w:t>）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7(13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5(16.7%)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Current smokers,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Style w:val="11"/>
                <w:rFonts w:hint="default"/>
                <w:sz w:val="18"/>
                <w:szCs w:val="18"/>
              </w:rPr>
              <w:t>（</w:t>
            </w:r>
            <w:r>
              <w:rPr>
                <w:rStyle w:val="10"/>
                <w:rFonts w:eastAsia="宋体"/>
                <w:sz w:val="18"/>
                <w:szCs w:val="18"/>
              </w:rPr>
              <w:t>15.3%</w:t>
            </w:r>
            <w:r>
              <w:rPr>
                <w:rStyle w:val="11"/>
                <w:rFonts w:hint="default"/>
                <w:sz w:val="18"/>
                <w:szCs w:val="18"/>
              </w:rPr>
              <w:t>）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3(12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6(11.1%)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7(23.3%)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Onset form,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9.574 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 xml:space="preserve">0.023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Acute onset, n (%)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53 (42.7%)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5(20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22(40.7%)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9(60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17(56.7%)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Chronic onset, n (%)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71 (57.3%)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20(80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32(59.3%)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6(40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%)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13(43.3%)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bookmarkEnd w:id="0"/>
    </w:tbl>
    <w:p>
      <w:pPr>
        <w:tabs>
          <w:tab w:val="left" w:pos="1053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Values </w:t>
      </w:r>
      <w:r>
        <w:rPr>
          <w:rFonts w:hint="eastAsia" w:ascii="Times New Roman" w:hAnsi="Times New Roman" w:cs="Times New Roman"/>
          <w:sz w:val="18"/>
          <w:szCs w:val="18"/>
        </w:rPr>
        <w:t>were</w:t>
      </w:r>
      <w:r>
        <w:rPr>
          <w:rFonts w:ascii="Times New Roman" w:hAnsi="Times New Roman" w:cs="Times New Roman"/>
          <w:sz w:val="18"/>
          <w:szCs w:val="18"/>
        </w:rPr>
        <w:t xml:space="preserve"> given as n (%), mean (standard deviation) or median (interquartile range).</w:t>
      </w:r>
    </w:p>
    <w:p>
      <w:pPr>
        <w:tabs>
          <w:tab w:val="left" w:pos="1053"/>
        </w:tabs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</w:rPr>
        <w:t>*</w:t>
      </w:r>
      <w:r>
        <w:rPr>
          <w:rFonts w:hint="eastAsia" w:ascii="Times New Roman" w:hAnsi="Times New Roman" w:cs="Times New Roman"/>
          <w:sz w:val="18"/>
          <w:szCs w:val="18"/>
        </w:rPr>
        <w:t xml:space="preserve">, comparisons among four clusters; </w:t>
      </w:r>
      <w:r>
        <w:rPr>
          <w:rFonts w:hint="eastAsia" w:ascii="Times New Roman" w:hAnsi="Times New Roman" w:cs="Times New Roman"/>
          <w:sz w:val="18"/>
          <w:szCs w:val="18"/>
          <w:vertAlign w:val="superscript"/>
        </w:rPr>
        <w:t>#</w:t>
      </w:r>
      <w:r>
        <w:rPr>
          <w:rFonts w:ascii="Times New Roman" w:hAnsi="Times New Roman" w:cs="Times New Roman"/>
          <w:sz w:val="18"/>
          <w:szCs w:val="18"/>
        </w:rPr>
        <w:t xml:space="preserve">, age at </w:t>
      </w:r>
      <w:r>
        <w:rPr>
          <w:rFonts w:hint="eastAsia" w:ascii="Times New Roman" w:hAnsi="Times New Roman" w:cs="Times New Roman"/>
          <w:sz w:val="18"/>
          <w:szCs w:val="18"/>
        </w:rPr>
        <w:t xml:space="preserve">the </w:t>
      </w:r>
      <w:r>
        <w:rPr>
          <w:rFonts w:ascii="Times New Roman" w:hAnsi="Times New Roman" w:cs="Times New Roman"/>
          <w:sz w:val="18"/>
          <w:szCs w:val="18"/>
        </w:rPr>
        <w:t>diagnosi</w:t>
      </w:r>
      <w:r>
        <w:rPr>
          <w:rFonts w:hint="eastAsia" w:ascii="Times New Roman" w:hAnsi="Times New Roman" w:cs="Times New Roman"/>
          <w:sz w:val="18"/>
          <w:szCs w:val="18"/>
        </w:rPr>
        <w:t xml:space="preserve">s. 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ascii="Times New Roman" w:hAnsi="Times New Roman" w:cs="Times New Roman"/>
          <w:b/>
          <w:bCs/>
          <w:sz w:val="24"/>
        </w:rPr>
      </w:pPr>
    </w:p>
    <w:sectPr>
      <w:pgSz w:w="11906" w:h="16838"/>
      <w:pgMar w:top="1701" w:right="1800" w:bottom="1440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52A2AEC"/>
    <w:rsid w:val="000400A3"/>
    <w:rsid w:val="00096DBE"/>
    <w:rsid w:val="000E33B1"/>
    <w:rsid w:val="00192D25"/>
    <w:rsid w:val="001B44B1"/>
    <w:rsid w:val="00277CF4"/>
    <w:rsid w:val="003D4C08"/>
    <w:rsid w:val="004E12A3"/>
    <w:rsid w:val="005F2C2B"/>
    <w:rsid w:val="007C003E"/>
    <w:rsid w:val="00827ED2"/>
    <w:rsid w:val="00921B2B"/>
    <w:rsid w:val="00AC59CD"/>
    <w:rsid w:val="00BD5EC9"/>
    <w:rsid w:val="00C01054"/>
    <w:rsid w:val="00CB4521"/>
    <w:rsid w:val="00CD35AC"/>
    <w:rsid w:val="00D710F1"/>
    <w:rsid w:val="00E92026"/>
    <w:rsid w:val="00EE5A00"/>
    <w:rsid w:val="00F64089"/>
    <w:rsid w:val="00F97BC8"/>
    <w:rsid w:val="22B97C46"/>
    <w:rsid w:val="28A41D70"/>
    <w:rsid w:val="38A023B0"/>
    <w:rsid w:val="4EE666AA"/>
    <w:rsid w:val="652A2A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uiPriority w:val="0"/>
    <w:pPr>
      <w:jc w:val="left"/>
    </w:pPr>
  </w:style>
  <w:style w:type="paragraph" w:styleId="3">
    <w:name w:val="Balloon Text"/>
    <w:basedOn w:val="1"/>
    <w:link w:val="14"/>
    <w:uiPriority w:val="0"/>
    <w:rPr>
      <w:sz w:val="18"/>
      <w:szCs w:val="18"/>
    </w:rPr>
  </w:style>
  <w:style w:type="paragraph" w:styleId="4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uiPriority w:val="0"/>
    <w:rPr>
      <w:b/>
      <w:bCs/>
    </w:rPr>
  </w:style>
  <w:style w:type="character" w:styleId="9">
    <w:name w:val="annotation reference"/>
    <w:basedOn w:val="8"/>
    <w:semiHidden/>
    <w:unhideWhenUsed/>
    <w:qFormat/>
    <w:uiPriority w:val="0"/>
    <w:rPr>
      <w:sz w:val="21"/>
      <w:szCs w:val="21"/>
    </w:rPr>
  </w:style>
  <w:style w:type="character" w:customStyle="1" w:styleId="10">
    <w:name w:val="font2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字符"/>
    <w:basedOn w:val="8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批注文字 字符"/>
    <w:basedOn w:val="8"/>
    <w:link w:val="2"/>
    <w:semiHidden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6">
    <w:name w:val="批注主题 字符"/>
    <w:basedOn w:val="15"/>
    <w:link w:val="6"/>
    <w:semiHidden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962</Words>
  <Characters>5489</Characters>
  <Lines>45</Lines>
  <Paragraphs>12</Paragraphs>
  <TotalTime>5</TotalTime>
  <ScaleCrop>false</ScaleCrop>
  <LinksUpToDate>false</LinksUpToDate>
  <CharactersWithSpaces>6439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2020-04-22T14:34:00Z</dcterms:created>
  <dc:creator>L</dc:creator>
  <cp:lastModifiedBy>L</cp:lastModifiedBy>
  <dcterms:modified xsi:type="dcterms:W3CDTF">2020-06-23T13:57:28Z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