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86942" w14:textId="7984AEAD" w:rsidR="00E1720E" w:rsidRPr="00E1720E" w:rsidRDefault="00E1720E">
      <w:pPr>
        <w:rPr>
          <w:b/>
          <w:bCs/>
          <w:sz w:val="28"/>
          <w:szCs w:val="28"/>
        </w:rPr>
      </w:pPr>
      <w:r w:rsidRPr="00E1720E">
        <w:rPr>
          <w:b/>
          <w:bCs/>
          <w:sz w:val="28"/>
          <w:szCs w:val="28"/>
        </w:rPr>
        <w:t xml:space="preserve">Supplementary Table 2. </w:t>
      </w:r>
      <w:r w:rsidRPr="00E1720E">
        <w:rPr>
          <w:b/>
          <w:bCs/>
          <w:sz w:val="28"/>
          <w:szCs w:val="28"/>
        </w:rPr>
        <w:t xml:space="preserve"> </w:t>
      </w:r>
      <w:r w:rsidRPr="00E1720E">
        <w:rPr>
          <w:b/>
          <w:bCs/>
          <w:sz w:val="28"/>
          <w:szCs w:val="28"/>
        </w:rPr>
        <w:t xml:space="preserve">Medical students’ responses to the </w:t>
      </w:r>
      <w:proofErr w:type="spellStart"/>
      <w:r w:rsidRPr="00E1720E">
        <w:rPr>
          <w:b/>
          <w:bCs/>
          <w:sz w:val="28"/>
          <w:szCs w:val="28"/>
        </w:rPr>
        <w:t>Sp</w:t>
      </w:r>
      <w:proofErr w:type="spellEnd"/>
      <w:r w:rsidRPr="00E1720E">
        <w:rPr>
          <w:b/>
          <w:bCs/>
          <w:sz w:val="28"/>
          <w:szCs w:val="28"/>
        </w:rPr>
        <w:t>-SIMCARE questionnaire</w:t>
      </w:r>
    </w:p>
    <w:tbl>
      <w:tblPr>
        <w:tblW w:w="136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0"/>
        <w:gridCol w:w="1360"/>
        <w:gridCol w:w="1360"/>
        <w:gridCol w:w="1360"/>
        <w:gridCol w:w="1360"/>
        <w:gridCol w:w="1360"/>
        <w:gridCol w:w="1360"/>
        <w:gridCol w:w="1360"/>
        <w:gridCol w:w="1360"/>
      </w:tblGrid>
      <w:tr w:rsidR="00051FAF" w:rsidRPr="00051FAF" w14:paraId="6F0F2315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F0697" w14:textId="77777777" w:rsidR="00051FAF" w:rsidRPr="00E1720E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E1720E"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CB4FC" w14:textId="77777777" w:rsidR="00051FAF" w:rsidRPr="00E1720E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E1720E"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7F120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Poor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A40B4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Fair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0F856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Good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39E8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Very</w:t>
            </w:r>
            <w:proofErr w:type="spellEnd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 xml:space="preserve"> Good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5B673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Excellent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53AF5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Blank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3B97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Total</w:t>
            </w:r>
          </w:p>
        </w:tc>
      </w:tr>
      <w:tr w:rsidR="00051FAF" w:rsidRPr="00051FAF" w14:paraId="34F8382F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C1CB73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Simulated</w:t>
            </w:r>
            <w:proofErr w:type="spellEnd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 xml:space="preserve"> </w:t>
            </w: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patient</w:t>
            </w:r>
            <w:proofErr w:type="spellEnd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 xml:space="preserve"> </w:t>
            </w: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type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A6C721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Item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321A5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29AE9C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1C6E31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BC0745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6FC81E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5D0FDF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36CA36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n (%)</w:t>
            </w:r>
          </w:p>
        </w:tc>
      </w:tr>
      <w:tr w:rsidR="00051FAF" w:rsidRPr="00051FAF" w14:paraId="103500BD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0304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Acute </w:t>
            </w:r>
            <w:proofErr w:type="spellStart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patient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7E48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73B1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249E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 (12.2)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A027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33 (44.6)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CE66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22 (29.7)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F8AC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 (9.5)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AF4B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9F76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2FD3CC6D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A0FB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EA2DD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D275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BCC5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(6.7)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9F56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31 (41.9)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7355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31 (41.9)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575A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 (9.5)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EC8F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0114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1311DB21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64032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9ACC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56C3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5365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 (9.5)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3C3C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32 (43.2)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AD7B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28 (37.8)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2CF0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(8.1)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C9B2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8103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46DBEDF2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044B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94ED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25B9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035E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11 (14.9)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193E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37 (50.0)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4A1E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22 (29.7)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2B96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EC87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DF56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4B387EFF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436F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E06D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A117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C0EF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12 (16.2)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7F22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35 (47.3)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2824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21 (28.4)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C1CF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09E7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B96E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2C8D2AAC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CD221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61F7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3070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0903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12 (16.2)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9B2E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34 (45.9)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0F36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23 (31.1)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5913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03DD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286E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08D5D9D4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AE685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A549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BB0E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F0A9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 (13.5)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5962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31 (41.9)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D129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24 (32.4)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F9B0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(8.1)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A2EE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6674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32B27DDB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2603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24C1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ED37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381C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15 (20.3)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596D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30 (40.5)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7915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23 (31.1)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F800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(6.8)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FCA6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5029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142939D4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30A36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B705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09DD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3B60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21 (28.4)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A95C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29 (39.2)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1342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17 (23.0)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AD13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8763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C941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021EB2CF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9C31D7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30C4F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0487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(6.8)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E8BAD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16 (21.6)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53F01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25 (33.8)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2F82F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22 (29.7)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C0364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(8.1)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EFA43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7AABD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4C46BB69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E4F4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Chronic</w:t>
            </w:r>
            <w:proofErr w:type="spellEnd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</w:t>
            </w:r>
            <w:proofErr w:type="spellStart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patient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3DA0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FB50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0A4C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D90C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38 (50.7)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8D8A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32 (42.7)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C196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7F1C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3BD0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5890229B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0824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30DE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81EA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D6D3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(8.0)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3FB2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37 (49.3)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6B9A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30 (40.0)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DBF4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088D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EB62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2940AC6A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C85F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C905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A9FF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6B2D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70D1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36 (48.0)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CF26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33 (44.0)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D5B1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BBE1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78E0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7C327BBA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31A60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7B3B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70B7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08C3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(6.7)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09AC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38 (50.7)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DF0D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30 (40.0)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C9B2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9128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91D3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42D262BA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189F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71BF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83B3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4126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 (10.7)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200E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43 (57.3)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AA7A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22 (29.3)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F129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982B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8D8D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6332B554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25822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BCCA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79E6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5A16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 (9.3)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EA6A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(62.7)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CC05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19 (25.3)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AC73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A112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1D70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7111B434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3418A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625C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4D4B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0F62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0EEB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(62.7)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1EE0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25 (33.3)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5EBA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DF60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34EC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4E851742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B2A86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B30D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CAF7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47DD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 (9.3)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D570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37 (49.3)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FCBC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28 (37.3)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897C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2D5D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2E70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193A8EEE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A2F84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DD46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AAAD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8ED1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(8.0)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D912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41 (54.7)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59B2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16 (21.3)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DB37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A613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 (13.3)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1B49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0E440337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89F42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68AF7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20820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2A4FC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 (9.3)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2F5A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36 (48.0)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D6231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21 (28.0)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0DF28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(2.7)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1D89C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 (12.0)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3B1FE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75 (100.0)</w:t>
            </w:r>
          </w:p>
        </w:tc>
      </w:tr>
      <w:tr w:rsidR="00051FAF" w:rsidRPr="00051FAF" w14:paraId="5F8A237B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C191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Functional</w:t>
            </w:r>
            <w:proofErr w:type="spellEnd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</w:t>
            </w:r>
            <w:proofErr w:type="spellStart"/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patient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B7C7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2DDC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2575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D3B6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29 (39.2)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C00D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39 (52.7)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8CA5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63E3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DDE6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724F682F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00E82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96F7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6D53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E91C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B16E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32 (43.2)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A315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38 (51.4)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3FB3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9960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D0F4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3D60E11F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CD406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EDB3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DDD7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63FC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(6.7)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9807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23 (31.1)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1767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46 (62.2)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9D5E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E998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6031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4A39DDAF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92758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746F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95B9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AEFF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(8.1)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3CCB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36 (48.7)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14BF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32 (43.2)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D1C0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805D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4DAC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0681E6F4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A50CD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lastRenderedPageBreak/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A943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5410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D4A3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15 (20.3)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6010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39 (52.7)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2D8A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19 (25.7)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DD6B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3A4E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99A5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0CE30E23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5C3BB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2B36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9416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F9F4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(5.4)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D645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40 (54.1)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F54B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30 (40.5)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2CF8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FFAA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3EEBA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60C880FB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1FC20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2464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F900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51BC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 (10.8)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7AD2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29 (39.2)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BC2A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37 (50.0)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6A38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C7AB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C7DF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02CFAD3E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915BF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3FDD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D85C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131D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 (10.8)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268E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45 (60.8)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E7F7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20 (27.0)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DD30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472C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3221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6B1A8AED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5D1AD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9D5D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E14A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AA87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18 (24.3)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F16E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46 (62.2)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F9FF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 (12.2)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8E28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660F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3492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4BB886BB" w14:textId="77777777" w:rsidTr="00051FAF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5088A0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965CE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80B9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(1.4)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60DC9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17 (23.0)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FAA28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41 (55.4)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3A1EE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15 (20.3)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C0B2E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9B1A3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4A47F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74 (100.0)</w:t>
            </w:r>
          </w:p>
        </w:tc>
      </w:tr>
      <w:tr w:rsidR="00051FAF" w:rsidRPr="00051FAF" w14:paraId="631DFA2F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59B4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n-US" w:eastAsia="es-ES"/>
              </w:rPr>
              <w:t>Patient difficult to deal with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21F5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87FA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(10.6)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6207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 (21.3)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861E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18 (38.3)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FB6C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11 (23.4)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2BE9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579D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0440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2E7C8ECF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3C7C6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3C39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2FDF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(2.1)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71BC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(10.6)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213D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20 (42.6)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FD17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18 (38.3)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351B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3B08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70D7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6DF52A3D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F695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9667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D4CE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D34E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(12.8)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3781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17 (36.2)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2824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18 (38.3)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C2CD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2030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B479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06EEA939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25893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CE75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358F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(10.6)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887D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13 (27.7)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139F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 (17.0)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9D5A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18 (38.3)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568F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89FA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18DE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40423045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EA762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80C8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489A8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(10.6)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1AED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 (21.3)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E8DB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16 (34.0)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02E5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13 (27.7)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F105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34F0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A61A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7E147C6B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29BA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A7F0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736B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(12.8)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9B1F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15 (31.9)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C204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 (19.2)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F005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15 (31.9)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CB416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(4.3)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5AFD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6E0A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2249D7CF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5FF57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1B12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7.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60B7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5 (10.6)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1EBE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 (17.0)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4E94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17 (36.2)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6C84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14 (29.8)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EF49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9E45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92915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2FF6ABD5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8D720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19F9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8.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37FAC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5EF4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 (21.3)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A6D0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16 (36.2)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6BD9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16 (34.0)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9F0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(4.3)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5A07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0 (0.0)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9D5A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6401FB4D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AD263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5E8C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9.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0A2DE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2 (4.3)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4E083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 (8.5)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5CE7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11 (23.4)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E930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12 (25.5)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A7D3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3218A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15 (31.9)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A948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087D4136" w14:textId="77777777" w:rsidTr="00051FAF">
        <w:trPr>
          <w:trHeight w:val="288"/>
        </w:trPr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12B282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56F087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10.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659F0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3 (6.4)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C51F6F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6 (12.8)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53B799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12 (25.5)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B72CFD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11 (23.4)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45DFE4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 (2.1)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AB22F1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14 (29.8)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684DCB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47 (100.0)</w:t>
            </w:r>
          </w:p>
        </w:tc>
      </w:tr>
      <w:tr w:rsidR="00051FAF" w:rsidRPr="00051FAF" w14:paraId="797F8392" w14:textId="77777777" w:rsidTr="00051FAF">
        <w:trPr>
          <w:trHeight w:val="276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B6DA3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9E8D2" w14:textId="77777777" w:rsidR="00051FAF" w:rsidRPr="00051FAF" w:rsidRDefault="00051FAF" w:rsidP="00051F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59BA0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03314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43399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C4A4D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B3E05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71BAF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DE88F" w14:textId="77777777" w:rsidR="00051FAF" w:rsidRPr="00051FAF" w:rsidRDefault="00051FAF" w:rsidP="00051F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51FAF">
              <w:rPr>
                <w:rFonts w:ascii="Calibri" w:eastAsia="Times New Roman" w:hAnsi="Calibri" w:cs="Calibri"/>
                <w:color w:val="000000"/>
                <w:lang w:val="es-ES" w:eastAsia="es-ES"/>
              </w:rPr>
              <w:t> </w:t>
            </w:r>
          </w:p>
        </w:tc>
      </w:tr>
    </w:tbl>
    <w:p w14:paraId="2BE77F23" w14:textId="722E1BEE" w:rsidR="00E17CDB" w:rsidRPr="00E1720E" w:rsidRDefault="00E1720E">
      <w:pPr>
        <w:rPr>
          <w:b/>
          <w:bCs/>
        </w:rPr>
      </w:pPr>
      <w:r w:rsidRPr="00E1720E">
        <w:rPr>
          <w:b/>
          <w:bCs/>
        </w:rPr>
        <w:t xml:space="preserve">Medical students’ responses to the </w:t>
      </w:r>
      <w:proofErr w:type="spellStart"/>
      <w:r w:rsidRPr="00E1720E">
        <w:rPr>
          <w:b/>
          <w:bCs/>
        </w:rPr>
        <w:t>Sp</w:t>
      </w:r>
      <w:proofErr w:type="spellEnd"/>
      <w:r w:rsidRPr="00E1720E">
        <w:rPr>
          <w:b/>
          <w:bCs/>
        </w:rPr>
        <w:t>-SIMCARE questionnaire by simulated patient type (acute, chronic, functional, and difficult to deal with)</w:t>
      </w:r>
    </w:p>
    <w:sectPr w:rsidR="00E17CDB" w:rsidRPr="00E1720E" w:rsidSect="00051FA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1FAF"/>
    <w:rsid w:val="00051FAF"/>
    <w:rsid w:val="000B5BC9"/>
    <w:rsid w:val="00E1720E"/>
    <w:rsid w:val="00E1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04182"/>
  <w15:docId w15:val="{14DA6DFC-9A89-4FC2-8953-3D542E64F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CDB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7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500</Words>
  <Characters>2753</Characters>
  <Application>Microsoft Office Word</Application>
  <DocSecurity>0</DocSecurity>
  <Lines>22</Lines>
  <Paragraphs>6</Paragraphs>
  <ScaleCrop>false</ScaleCrop>
  <Company>HP Inc.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pbrotons@fsjd.org</dc:creator>
  <cp:lastModifiedBy>Albert Balaguer Santamaría</cp:lastModifiedBy>
  <cp:revision>3</cp:revision>
  <dcterms:created xsi:type="dcterms:W3CDTF">2023-12-25T06:58:00Z</dcterms:created>
  <dcterms:modified xsi:type="dcterms:W3CDTF">2024-01-08T11:47:00Z</dcterms:modified>
</cp:coreProperties>
</file>