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2F" w:rsidRPr="00124E2E" w:rsidRDefault="00344C2F" w:rsidP="00344C2F">
      <w:pPr>
        <w:spacing w:line="240" w:lineRule="auto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124E2E">
        <w:rPr>
          <w:rFonts w:ascii="Times New Roman" w:hAnsi="Times New Roman"/>
          <w:b/>
          <w:sz w:val="24"/>
        </w:rPr>
        <w:t xml:space="preserve">Annex </w:t>
      </w:r>
      <w:proofErr w:type="gramStart"/>
      <w:r w:rsidRPr="00124E2E">
        <w:rPr>
          <w:rFonts w:ascii="Times New Roman" w:hAnsi="Times New Roman"/>
          <w:b/>
          <w:sz w:val="24"/>
        </w:rPr>
        <w:t>1</w:t>
      </w:r>
      <w:proofErr w:type="gramEnd"/>
      <w:r w:rsidRPr="00124E2E">
        <w:rPr>
          <w:rFonts w:ascii="Times New Roman" w:hAnsi="Times New Roman"/>
          <w:i/>
          <w:sz w:val="24"/>
        </w:rPr>
        <w:t>. Student self-perception questionnaire</w:t>
      </w:r>
    </w:p>
    <w:p w:rsidR="00344C2F" w:rsidRPr="00124E2E" w:rsidRDefault="00344C2F" w:rsidP="00344C2F">
      <w:p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344C2F" w:rsidRPr="00124E2E" w:rsidRDefault="00344C2F" w:rsidP="00344C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24E2E">
        <w:rPr>
          <w:rFonts w:ascii="Times New Roman" w:hAnsi="Times New Roman"/>
          <w:color w:val="000000"/>
          <w:sz w:val="24"/>
        </w:rPr>
        <w:t>ID no. (last 4 digits)</w:t>
      </w:r>
    </w:p>
    <w:p w:rsidR="00344C2F" w:rsidRPr="00124E2E" w:rsidRDefault="00344C2F" w:rsidP="00344C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24E2E">
        <w:rPr>
          <w:rFonts w:ascii="Times New Roman" w:hAnsi="Times New Roman"/>
          <w:color w:val="000000"/>
          <w:sz w:val="24"/>
        </w:rPr>
        <w:t>Date on which this form is filled in</w:t>
      </w:r>
    </w:p>
    <w:p w:rsidR="00344C2F" w:rsidRPr="00124E2E" w:rsidRDefault="00344C2F" w:rsidP="00344C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24E2E">
        <w:rPr>
          <w:rFonts w:ascii="Times New Roman" w:hAnsi="Times New Roman"/>
          <w:color w:val="000000"/>
          <w:sz w:val="24"/>
        </w:rPr>
        <w:t>How prepared do you feel in terms of the following skills? (not at all, a little, sufficiently, quite well, well, totally)</w:t>
      </w:r>
    </w:p>
    <w:p w:rsidR="00344C2F" w:rsidRPr="00124E2E" w:rsidRDefault="00344C2F" w:rsidP="00344C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Take a m</w:t>
      </w:r>
      <w:r w:rsidRPr="00124E2E">
        <w:rPr>
          <w:rFonts w:ascii="Times New Roman" w:hAnsi="Times New Roman"/>
          <w:color w:val="000000"/>
          <w:sz w:val="24"/>
        </w:rPr>
        <w:t>edical history</w:t>
      </w:r>
    </w:p>
    <w:p w:rsidR="00344C2F" w:rsidRPr="00124E2E" w:rsidRDefault="00344C2F" w:rsidP="00344C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24E2E">
        <w:rPr>
          <w:rFonts w:ascii="Times New Roman" w:hAnsi="Times New Roman"/>
          <w:color w:val="000000"/>
          <w:sz w:val="24"/>
        </w:rPr>
        <w:t>Physical examination</w:t>
      </w:r>
    </w:p>
    <w:p w:rsidR="00344C2F" w:rsidRPr="00124E2E" w:rsidRDefault="00344C2F" w:rsidP="00344C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24E2E">
        <w:rPr>
          <w:rFonts w:ascii="Times New Roman" w:hAnsi="Times New Roman"/>
          <w:color w:val="000000"/>
          <w:sz w:val="24"/>
        </w:rPr>
        <w:t>Indicate complementary tests</w:t>
      </w:r>
    </w:p>
    <w:p w:rsidR="00344C2F" w:rsidRPr="00124E2E" w:rsidRDefault="00344C2F" w:rsidP="00344C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24E2E">
        <w:rPr>
          <w:rFonts w:ascii="Times New Roman" w:hAnsi="Times New Roman"/>
          <w:color w:val="000000"/>
          <w:sz w:val="24"/>
        </w:rPr>
        <w:t>Interpret complementary tests</w:t>
      </w:r>
    </w:p>
    <w:p w:rsidR="00344C2F" w:rsidRPr="00124E2E" w:rsidRDefault="00344C2F" w:rsidP="00344C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24E2E">
        <w:rPr>
          <w:rFonts w:ascii="Times New Roman" w:hAnsi="Times New Roman"/>
          <w:color w:val="000000"/>
          <w:sz w:val="24"/>
        </w:rPr>
        <w:t>Making a differential diagnosis</w:t>
      </w:r>
    </w:p>
    <w:p w:rsidR="00344C2F" w:rsidRPr="00124E2E" w:rsidRDefault="00344C2F" w:rsidP="00344C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24E2E">
        <w:rPr>
          <w:rFonts w:ascii="Times New Roman" w:hAnsi="Times New Roman"/>
          <w:color w:val="000000"/>
          <w:sz w:val="24"/>
        </w:rPr>
        <w:t>Clinical decision-making</w:t>
      </w:r>
    </w:p>
    <w:p w:rsidR="00344C2F" w:rsidRPr="00124E2E" w:rsidRDefault="00344C2F" w:rsidP="00344C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24E2E">
        <w:rPr>
          <w:rFonts w:ascii="Times New Roman" w:hAnsi="Times New Roman"/>
          <w:color w:val="000000"/>
          <w:sz w:val="24"/>
        </w:rPr>
        <w:t>Write a medical history</w:t>
      </w:r>
    </w:p>
    <w:p w:rsidR="00344C2F" w:rsidRPr="00124E2E" w:rsidRDefault="00344C2F" w:rsidP="00344C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24E2E">
        <w:rPr>
          <w:rFonts w:ascii="Times New Roman" w:hAnsi="Times New Roman"/>
          <w:color w:val="000000"/>
          <w:sz w:val="24"/>
        </w:rPr>
        <w:t>Work in a team</w:t>
      </w:r>
    </w:p>
    <w:p w:rsidR="00344C2F" w:rsidRPr="00124E2E" w:rsidRDefault="00344C2F" w:rsidP="00344C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24E2E">
        <w:rPr>
          <w:rFonts w:ascii="Times New Roman" w:hAnsi="Times New Roman"/>
          <w:color w:val="000000"/>
          <w:sz w:val="24"/>
        </w:rPr>
        <w:t xml:space="preserve">Communicating with the team </w:t>
      </w:r>
    </w:p>
    <w:p w:rsidR="00344C2F" w:rsidRPr="00124E2E" w:rsidRDefault="00344C2F" w:rsidP="00344C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24E2E">
        <w:rPr>
          <w:rFonts w:ascii="Times New Roman" w:hAnsi="Times New Roman"/>
          <w:color w:val="000000"/>
          <w:sz w:val="24"/>
        </w:rPr>
        <w:t>Communicating with the patient</w:t>
      </w:r>
    </w:p>
    <w:p w:rsidR="00344C2F" w:rsidRPr="00124E2E" w:rsidRDefault="00344C2F" w:rsidP="00344C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24E2E">
        <w:rPr>
          <w:rFonts w:ascii="Times New Roman" w:hAnsi="Times New Roman"/>
          <w:color w:val="000000"/>
          <w:sz w:val="24"/>
        </w:rPr>
        <w:t>Carrying out a structured transfer</w:t>
      </w:r>
    </w:p>
    <w:p w:rsidR="00831B09" w:rsidRPr="006C6A87" w:rsidRDefault="00831B09" w:rsidP="006C6A87">
      <w:bookmarkStart w:id="0" w:name="_GoBack"/>
      <w:bookmarkEnd w:id="0"/>
    </w:p>
    <w:sectPr w:rsidR="00831B09" w:rsidRPr="006C6A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CA64DC"/>
    <w:multiLevelType w:val="multilevel"/>
    <w:tmpl w:val="1BD2C0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E9"/>
    <w:rsid w:val="00344C2F"/>
    <w:rsid w:val="003B72E9"/>
    <w:rsid w:val="00535A53"/>
    <w:rsid w:val="006C6A87"/>
    <w:rsid w:val="00831B09"/>
    <w:rsid w:val="00FC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1ABBF"/>
  <w15:chartTrackingRefBased/>
  <w15:docId w15:val="{1A729E54-E785-4063-BD0B-12953012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2E9"/>
    <w:rPr>
      <w:rFonts w:ascii="Calibri" w:eastAsia="Calibri" w:hAnsi="Calibri" w:cs="Calibri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C6A8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Mateos Rodriguez.Alonso</dc:creator>
  <cp:keywords/>
  <dc:description/>
  <cp:lastModifiedBy>Mateos Rodriguez.Alonso</cp:lastModifiedBy>
  <cp:revision>2</cp:revision>
  <dcterms:created xsi:type="dcterms:W3CDTF">2023-08-23T11:37:00Z</dcterms:created>
  <dcterms:modified xsi:type="dcterms:W3CDTF">2023-08-23T11:37:00Z</dcterms:modified>
</cp:coreProperties>
</file>