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200" w:firstLineChars="100"/>
        <w:jc w:val="center"/>
        <w:rPr>
          <w:rFonts w:hint="default" w:ascii="Times New Roman" w:hAnsi="Times New Roman" w:eastAsiaTheme="minorEastAsia"/>
          <w:sz w:val="20"/>
          <w:szCs w:val="20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/>
          <w:sz w:val="20"/>
          <w:szCs w:val="20"/>
          <w:lang w:val="en-US" w:eastAsia="zh-CN"/>
        </w:rPr>
        <w:t>eTable 1: B</w:t>
      </w:r>
      <w:r>
        <w:rPr>
          <w:rFonts w:hint="eastAsia" w:ascii="Times New Roman" w:hAnsi="Times New Roman"/>
          <w:sz w:val="20"/>
          <w:szCs w:val="20"/>
        </w:rPr>
        <w:t xml:space="preserve">aseline characteristics among </w:t>
      </w:r>
      <w:r>
        <w:rPr>
          <w:rFonts w:hint="eastAsia" w:ascii="Times New Roman" w:hAnsi="Times New Roman"/>
          <w:sz w:val="20"/>
          <w:szCs w:val="20"/>
          <w:lang w:val="en-US" w:eastAsia="zh-CN"/>
        </w:rPr>
        <w:t>CVD patients</w:t>
      </w:r>
      <w:r>
        <w:rPr>
          <w:rFonts w:hint="eastAsia" w:ascii="Times New Roman" w:hAnsi="Times New Roman"/>
          <w:sz w:val="20"/>
          <w:szCs w:val="20"/>
        </w:rPr>
        <w:t xml:space="preserve"> with different night sleep duration: univariate analysis</w:t>
      </w:r>
      <w:r>
        <w:rPr>
          <w:rFonts w:hint="eastAsia" w:ascii="Times New Roman" w:hAnsi="Times New Roman"/>
          <w:sz w:val="20"/>
          <w:szCs w:val="20"/>
          <w:lang w:val="en-US" w:eastAsia="zh-CN"/>
        </w:rPr>
        <w:t xml:space="preserve"> </w:t>
      </w:r>
      <w:r>
        <w:rPr>
          <w:rFonts w:ascii="Times New Roman" w:hAnsi="Times New Roman"/>
          <w:sz w:val="20"/>
          <w:szCs w:val="20"/>
        </w:rPr>
        <w:t>(n=8913)</w:t>
      </w:r>
    </w:p>
    <w:tbl>
      <w:tblPr>
        <w:tblStyle w:val="3"/>
        <w:tblW w:w="1363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2"/>
        <w:gridCol w:w="2874"/>
        <w:gridCol w:w="2076"/>
        <w:gridCol w:w="2104"/>
        <w:gridCol w:w="2045"/>
        <w:gridCol w:w="1342"/>
        <w:gridCol w:w="112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2062" w:type="dxa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spacing w:line="360" w:lineRule="auto"/>
              <w:rPr>
                <w:rFonts w:ascii="Times New Roman" w:hAnsi="Times New Roman" w:eastAsia="Times New Roman"/>
                <w:b/>
                <w:bCs/>
                <w:color w:val="FF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0"/>
                <w:szCs w:val="20"/>
              </w:rPr>
              <w:t>Variable</w:t>
            </w:r>
          </w:p>
        </w:tc>
        <w:tc>
          <w:tcPr>
            <w:tcW w:w="2874" w:type="dxa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spacing w:line="360" w:lineRule="auto"/>
              <w:rPr>
                <w:rFonts w:ascii="Times New Roman" w:hAnsi="Times New Roman" w:eastAsia="Times New Roman"/>
                <w:b/>
                <w:bCs/>
                <w:color w:val="FF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  <w:lang w:val="en-US" w:eastAsia="zh-CN"/>
              </w:rPr>
              <w:t>C</w:t>
            </w:r>
            <w:r>
              <w:rPr>
                <w:rFonts w:hint="eastAsia" w:ascii="Times New Roman" w:hAnsi="Times New Roman" w:eastAsia="Times New Roman"/>
                <w:kern w:val="0"/>
                <w:sz w:val="20"/>
                <w:szCs w:val="20"/>
              </w:rPr>
              <w:t>lassification</w:t>
            </w:r>
          </w:p>
        </w:tc>
        <w:tc>
          <w:tcPr>
            <w:tcW w:w="6225" w:type="dxa"/>
            <w:gridSpan w:val="3"/>
            <w:tcBorders>
              <w:top w:val="single" w:color="auto" w:sz="12" w:space="0"/>
              <w:left w:val="nil"/>
              <w:bottom w:val="single" w:color="000000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  <w:lang w:val="en-US" w:eastAsia="zh-CN"/>
              </w:rPr>
              <w:t>Night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sleep duration</w:t>
            </w:r>
          </w:p>
        </w:tc>
        <w:tc>
          <w:tcPr>
            <w:tcW w:w="1342" w:type="dxa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spacing w:line="360" w:lineRule="auto"/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drawing>
                <wp:inline distT="0" distB="0" distL="0" distR="0">
                  <wp:extent cx="139700" cy="285750"/>
                  <wp:effectExtent l="0" t="0" r="12700" b="381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9" w:type="dxa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i/>
                <w:iCs/>
                <w:kern w:val="0"/>
                <w:sz w:val="20"/>
                <w:szCs w:val="20"/>
              </w:rPr>
              <w:t>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2" w:type="dxa"/>
            <w:vMerge w:val="continue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874" w:type="dxa"/>
            <w:vMerge w:val="continue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07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&lt;7h(n=5251, %)</w:t>
            </w:r>
          </w:p>
        </w:tc>
        <w:tc>
          <w:tcPr>
            <w:tcW w:w="210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7-8h(n=2784</w:t>
            </w: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  <w:lang w:val="en-US" w:eastAsia="zh-CN"/>
              </w:rPr>
              <w:t xml:space="preserve">, </w:t>
            </w: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%)</w:t>
            </w:r>
          </w:p>
        </w:tc>
        <w:tc>
          <w:tcPr>
            <w:tcW w:w="204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&gt;8h(n=878</w:t>
            </w: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  <w:lang w:val="en-US" w:eastAsia="zh-CN"/>
              </w:rPr>
              <w:t xml:space="preserve">, </w:t>
            </w: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%)</w:t>
            </w:r>
          </w:p>
        </w:tc>
        <w:tc>
          <w:tcPr>
            <w:tcW w:w="1342" w:type="dxa"/>
            <w:vMerge w:val="continue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1129" w:type="dxa"/>
            <w:vMerge w:val="continue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2" w:type="dxa"/>
            <w:tcBorders>
              <w:top w:val="single" w:color="000000" w:sz="4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  <w:lang w:val="en-US" w:eastAsia="zh-CN"/>
              </w:rPr>
              <w:t>Age (years old)</w:t>
            </w:r>
          </w:p>
        </w:tc>
        <w:tc>
          <w:tcPr>
            <w:tcW w:w="2874" w:type="dxa"/>
            <w:tcBorders>
              <w:top w:val="single" w:color="000000" w:sz="4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45-54</w:t>
            </w:r>
          </w:p>
        </w:tc>
        <w:tc>
          <w:tcPr>
            <w:tcW w:w="2076" w:type="dxa"/>
            <w:tcBorders>
              <w:top w:val="single" w:color="000000" w:sz="4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918(17.48)</w:t>
            </w:r>
          </w:p>
        </w:tc>
        <w:tc>
          <w:tcPr>
            <w:tcW w:w="2104" w:type="dxa"/>
            <w:tcBorders>
              <w:top w:val="single" w:color="000000" w:sz="4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603(21.66)</w:t>
            </w:r>
          </w:p>
        </w:tc>
        <w:tc>
          <w:tcPr>
            <w:tcW w:w="2045" w:type="dxa"/>
            <w:tcBorders>
              <w:top w:val="single" w:color="000000" w:sz="4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108(12.30)</w:t>
            </w:r>
          </w:p>
        </w:tc>
        <w:tc>
          <w:tcPr>
            <w:tcW w:w="1342" w:type="dxa"/>
            <w:tcBorders>
              <w:top w:val="single" w:color="000000" w:sz="4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112.798</w:t>
            </w:r>
          </w:p>
        </w:tc>
        <w:tc>
          <w:tcPr>
            <w:tcW w:w="1129" w:type="dxa"/>
            <w:tcBorders>
              <w:top w:val="single" w:color="000000" w:sz="4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b/>
                <w:bCs/>
                <w:kern w:val="0"/>
                <w:sz w:val="20"/>
                <w:szCs w:val="20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55-64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1645(31.33)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921(33.08)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230(26.20)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65-74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1743(33.19)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863(31.00)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302(34.40)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≥75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945(18.00)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397(14.26)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238(27.11)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  <w:lang w:val="en-US" w:eastAsia="zh-CN"/>
              </w:rPr>
              <w:t>Gender</w:t>
            </w: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eastAsia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  <w:lang w:val="en-US" w:eastAsia="zh-CN"/>
              </w:rPr>
              <w:t>Male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2219(42.26)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1421(51.04)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416(47.38)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57.977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b/>
                <w:bCs/>
                <w:kern w:val="0"/>
                <w:sz w:val="20"/>
                <w:szCs w:val="20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eastAsia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  <w:lang w:val="en-US" w:eastAsia="zh-CN"/>
              </w:rPr>
              <w:t>Female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3032(57.74)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1363(48.96)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462(52.62)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0"/>
                <w:szCs w:val="20"/>
              </w:rPr>
              <w:t>Education</w:t>
            </w: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0"/>
                <w:szCs w:val="20"/>
              </w:rPr>
              <w:t>Below primary school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2473(47.10)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1121(40.27)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526(59.91)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123.251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b/>
                <w:bCs/>
                <w:kern w:val="0"/>
                <w:sz w:val="20"/>
                <w:szCs w:val="20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Times New Roman" w:hAnsi="Times New Roman" w:eastAsia="Times New Roman" w:cstheme="minorBidi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  <w:lang w:val="en-US" w:eastAsia="zh-CN"/>
              </w:rPr>
              <w:t>P</w:t>
            </w:r>
            <w:r>
              <w:rPr>
                <w:rFonts w:hint="eastAsia" w:ascii="Times New Roman" w:hAnsi="Times New Roman" w:eastAsia="Times New Roman"/>
                <w:kern w:val="0"/>
                <w:sz w:val="20"/>
                <w:szCs w:val="20"/>
              </w:rPr>
              <w:t>rimary school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1128(21.38)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637(22.88)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164(18.68)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Times New Roman" w:hAnsi="Times New Roman" w:eastAsia="Times New Roman" w:cstheme="minorBidi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  <w:lang w:val="en-US" w:eastAsia="zh-CN"/>
              </w:rPr>
              <w:t>J</w:t>
            </w:r>
            <w:r>
              <w:rPr>
                <w:rFonts w:hint="eastAsia" w:ascii="Times New Roman" w:hAnsi="Times New Roman" w:eastAsia="Times New Roman"/>
                <w:kern w:val="0"/>
                <w:sz w:val="20"/>
                <w:szCs w:val="20"/>
              </w:rPr>
              <w:t>unior school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981(18.68)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636(22.84)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135(15.37)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Times New Roman" w:hAnsi="Times New Roman" w:eastAsia="Times New Roman" w:cstheme="minorBidi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0"/>
                <w:szCs w:val="20"/>
              </w:rPr>
              <w:t>High school and above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669(12.74)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390(14.01)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53(6.04)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Times New Roman" w:hAnsi="Times New Roman" w:eastAsia="Times New Roman" w:cstheme="minorBidi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  <w:lang w:val="en-US" w:eastAsia="zh-CN"/>
              </w:rPr>
              <w:t>M</w:t>
            </w:r>
            <w:r>
              <w:rPr>
                <w:rFonts w:hint="eastAsia" w:ascii="Times New Roman" w:hAnsi="Times New Roman" w:eastAsia="Times New Roman"/>
                <w:kern w:val="0"/>
                <w:sz w:val="20"/>
                <w:szCs w:val="20"/>
              </w:rPr>
              <w:t>arriage</w:t>
            </w: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Times New Roman" w:hAnsi="Times New Roman" w:eastAsia="Times New Roman" w:cstheme="minorBidi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  <w:lang w:val="en-US" w:eastAsia="zh-CN"/>
              </w:rPr>
              <w:t>M</w:t>
            </w:r>
            <w:r>
              <w:rPr>
                <w:rFonts w:hint="eastAsia" w:ascii="Times New Roman" w:hAnsi="Times New Roman" w:eastAsia="Times New Roman"/>
                <w:kern w:val="0"/>
                <w:sz w:val="20"/>
                <w:szCs w:val="20"/>
              </w:rPr>
              <w:t>arried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4207(80.12)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2413(86.67)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672(76.54)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70.769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b/>
                <w:bCs/>
                <w:kern w:val="0"/>
                <w:sz w:val="20"/>
                <w:szCs w:val="20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ind w:left="210" w:leftChars="100"/>
              <w:rPr>
                <w:rFonts w:ascii="Times New Roman" w:hAnsi="Times New Roman" w:eastAsia="Times New Roman" w:cstheme="minorBidi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Times New Roman" w:hAnsi="Times New Roman" w:eastAsia="Times New Roman" w:cstheme="minorBidi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0"/>
                <w:szCs w:val="20"/>
              </w:rPr>
              <w:t>Divorced/widowed/unmarried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1044(12.88)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371(13.33)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206(23.46)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宋体" w:cstheme="minorBidi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  <w:lang w:val="en-US" w:eastAsia="zh-CN"/>
              </w:rPr>
              <w:t>Hukou</w:t>
            </w: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Times New Roman" w:hAnsi="Times New Roman" w:eastAsia="Times New Roman" w:cstheme="minorBidi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0"/>
                <w:szCs w:val="20"/>
                <w:lang w:val="en-US" w:eastAsia="zh-CN"/>
              </w:rPr>
              <w:t>A</w:t>
            </w:r>
            <w:r>
              <w:rPr>
                <w:rFonts w:hint="eastAsia" w:ascii="Times New Roman" w:hAnsi="Times New Roman" w:eastAsia="Times New Roman"/>
                <w:kern w:val="0"/>
                <w:sz w:val="20"/>
                <w:szCs w:val="20"/>
              </w:rPr>
              <w:t xml:space="preserve">gricultural 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3850(73.32)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2067(74.25)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743(84.62)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51.383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b/>
                <w:bCs/>
                <w:kern w:val="0"/>
                <w:sz w:val="20"/>
                <w:szCs w:val="20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Times New Roman" w:hAnsi="Times New Roman" w:eastAsia="Times New Roman" w:cstheme="minorBidi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Times New Roman" w:hAnsi="Times New Roman" w:eastAsia="Times New Roman" w:cstheme="minorBidi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0"/>
                <w:szCs w:val="20"/>
              </w:rPr>
              <w:t>Non-agricultural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1401(26.68)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717(25.75)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135(15.38)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宋体" w:cstheme="minorBidi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  <w:lang w:val="en-US" w:eastAsia="zh-CN"/>
              </w:rPr>
              <w:t>Smoking</w:t>
            </w: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宋体" w:cstheme="minorBidi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  <w:lang w:val="en-US" w:eastAsia="zh-CN"/>
              </w:rPr>
              <w:t>Yes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2125(40.47)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1261(45.29)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380(43.28)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17.788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b/>
                <w:bCs/>
                <w:kern w:val="0"/>
                <w:sz w:val="20"/>
                <w:szCs w:val="20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ind w:left="210" w:leftChars="100"/>
              <w:rPr>
                <w:rFonts w:ascii="Times New Roman" w:hAnsi="Times New Roman" w:eastAsia="Times New Roman" w:cstheme="minorBidi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宋体" w:cstheme="minorBidi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  <w:lang w:val="en-US" w:eastAsia="zh-CN"/>
              </w:rPr>
              <w:t>No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3126(59.53)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1523(54.71)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498(56.72)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宋体" w:cstheme="minorBidi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  <w:lang w:val="en-US" w:eastAsia="zh-CN"/>
              </w:rPr>
              <w:t>Drinking</w:t>
            </w: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Times New Roman" w:hAnsi="Times New Roman" w:eastAsia="Times New Roman" w:cstheme="minorBidi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0"/>
                <w:szCs w:val="20"/>
              </w:rPr>
              <w:t>More than once a month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1176(22.40)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732(26.29)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179(20.39)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25.755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b/>
                <w:bCs/>
                <w:kern w:val="0"/>
                <w:sz w:val="20"/>
                <w:szCs w:val="20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Times New Roman" w:hAnsi="Times New Roman" w:eastAsia="Times New Roman" w:cstheme="minorBidi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Times New Roman" w:hAnsi="Times New Roman" w:eastAsia="Times New Roman" w:cstheme="minorBidi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  <w:lang w:val="en-US" w:eastAsia="zh-CN"/>
              </w:rPr>
              <w:t>Less</w:t>
            </w:r>
            <w:r>
              <w:rPr>
                <w:rFonts w:hint="eastAsia" w:ascii="Times New Roman" w:hAnsi="Times New Roman" w:eastAsia="Times New Roman"/>
                <w:kern w:val="0"/>
                <w:sz w:val="20"/>
                <w:szCs w:val="20"/>
              </w:rPr>
              <w:t xml:space="preserve"> than once a month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382(7.27)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189(6.79)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47(5.35)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Times New Roman" w:hAnsi="Times New Roman" w:eastAsia="Times New Roman" w:cstheme="minorBidi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宋体" w:cstheme="minorBidi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  <w:lang w:val="en-US" w:eastAsia="zh-CN"/>
              </w:rPr>
              <w:t>None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3693(70.33)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1863(66.92)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652(74.26)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Times New Roman" w:hAnsi="Times New Roman" w:eastAsia="Times New Roman" w:cstheme="minorBidi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  <w:lang w:val="en-US" w:eastAsia="zh-CN"/>
              </w:rPr>
              <w:t>D</w:t>
            </w:r>
            <w:r>
              <w:rPr>
                <w:rFonts w:hint="eastAsia" w:ascii="Times New Roman" w:hAnsi="Times New Roman" w:eastAsia="Times New Roman"/>
                <w:kern w:val="0"/>
                <w:sz w:val="20"/>
                <w:szCs w:val="20"/>
              </w:rPr>
              <w:t>iabetes</w:t>
            </w: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宋体" w:cstheme="minorBidi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  <w:lang w:val="en-US" w:eastAsia="zh-CN"/>
              </w:rPr>
              <w:t>Yes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1099(20.93)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537(19.29)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180(20.50)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3.028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0.220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ind w:left="210" w:leftChars="100"/>
              <w:rPr>
                <w:rFonts w:ascii="Times New Roman" w:hAnsi="Times New Roman" w:eastAsia="Times New Roman" w:cstheme="minorBidi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宋体" w:cstheme="minorBidi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  <w:lang w:val="en-US" w:eastAsia="zh-CN"/>
              </w:rPr>
              <w:t>No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4152(79.07)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2247(80.71)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698(79.50)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Times New Roman" w:cstheme="minorBidi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theme="minorBidi"/>
                <w:kern w:val="0"/>
                <w:sz w:val="20"/>
                <w:szCs w:val="20"/>
                <w:lang w:val="en-US" w:eastAsia="zh-CN" w:bidi="ar-SA"/>
              </w:rPr>
              <w:t>CKD</w:t>
            </w: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宋体" w:cstheme="minorBidi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  <w:lang w:val="en-US" w:eastAsia="zh-CN"/>
              </w:rPr>
              <w:t>Yes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820(15.62)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324(11.64)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98(11.16)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30.253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b/>
                <w:bCs/>
                <w:kern w:val="0"/>
                <w:sz w:val="20"/>
                <w:szCs w:val="20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Times New Roman" w:hAnsi="Times New Roman" w:eastAsia="Times New Roman" w:cstheme="minorBidi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宋体" w:cstheme="minorBidi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  <w:lang w:val="en-US" w:eastAsia="zh-CN"/>
              </w:rPr>
              <w:t>No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4431(84.38)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2460(88.36)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780(88.84)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宋体" w:cstheme="minorBidi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  <w:lang w:val="en-US" w:eastAsia="zh-CN"/>
              </w:rPr>
              <w:t>Physical activity</w:t>
            </w: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宋体" w:cstheme="minorBidi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  <w:lang w:val="en-US" w:eastAsia="zh-CN"/>
              </w:rPr>
              <w:t>None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672(12.80)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269(9.66)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158(18.00)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57.095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b/>
                <w:bCs/>
                <w:kern w:val="0"/>
                <w:sz w:val="20"/>
                <w:szCs w:val="20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Times New Roman" w:hAnsi="Times New Roman" w:eastAsia="Times New Roman" w:cstheme="minorBidi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宋体" w:cstheme="minorBidi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  <w:lang w:val="en-US" w:eastAsia="zh-CN"/>
              </w:rPr>
              <w:t>Light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1690(32.18)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943(33.87)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309(35.19)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Times New Roman" w:hAnsi="Times New Roman" w:eastAsia="Times New Roman" w:cstheme="minorBidi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宋体" w:cstheme="minorBidi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/>
                <w:sz w:val="20"/>
                <w:szCs w:val="20"/>
                <w:lang w:val="en-US" w:eastAsia="zh-CN"/>
              </w:rPr>
              <w:t>M</w:t>
            </w:r>
            <w:r>
              <w:rPr>
                <w:rFonts w:ascii="Times New Roman" w:hAnsi="Times New Roman"/>
                <w:sz w:val="20"/>
                <w:szCs w:val="20"/>
              </w:rPr>
              <w:t>oderate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1504(28.64)</w:t>
            </w: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851(30.57)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207(23.58)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2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rPr>
                <w:rFonts w:ascii="Times New Roman" w:hAnsi="Times New Roman" w:eastAsia="Times New Roman" w:cstheme="minorBidi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874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宋体" w:cstheme="minorBidi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/>
                <w:sz w:val="20"/>
                <w:szCs w:val="20"/>
                <w:lang w:val="en-US" w:eastAsia="zh-CN"/>
              </w:rPr>
              <w:t>V</w:t>
            </w:r>
            <w:r>
              <w:rPr>
                <w:rFonts w:ascii="Times New Roman" w:hAnsi="Times New Roman"/>
                <w:sz w:val="20"/>
                <w:szCs w:val="20"/>
              </w:rPr>
              <w:t>igorous</w:t>
            </w:r>
          </w:p>
        </w:tc>
        <w:tc>
          <w:tcPr>
            <w:tcW w:w="2076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1385(26.38)</w:t>
            </w:r>
          </w:p>
        </w:tc>
        <w:tc>
          <w:tcPr>
            <w:tcW w:w="2104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721(25.90)</w:t>
            </w:r>
          </w:p>
        </w:tc>
        <w:tc>
          <w:tcPr>
            <w:tcW w:w="2045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204(23.23)</w:t>
            </w:r>
          </w:p>
        </w:tc>
        <w:tc>
          <w:tcPr>
            <w:tcW w:w="1342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</w:tr>
    </w:tbl>
    <w:p>
      <w:r>
        <w:br w:type="page"/>
      </w:r>
    </w:p>
    <w:p>
      <w:pPr>
        <w:ind w:firstLine="200" w:firstLineChars="100"/>
        <w:jc w:val="center"/>
        <w:rPr>
          <w:rFonts w:hint="default" w:ascii="Times New Roman" w:hAnsi="Times New Roman" w:eastAsiaTheme="minorEastAsia"/>
          <w:sz w:val="20"/>
          <w:szCs w:val="20"/>
          <w:lang w:val="en-US" w:eastAsia="zh-CN"/>
        </w:rPr>
      </w:pPr>
      <w:r>
        <w:rPr>
          <w:rFonts w:hint="eastAsia" w:ascii="Times New Roman" w:hAnsi="Times New Roman"/>
          <w:sz w:val="20"/>
          <w:szCs w:val="20"/>
          <w:lang w:val="en-US" w:eastAsia="zh-CN"/>
        </w:rPr>
        <w:t>eTable 2: B</w:t>
      </w:r>
      <w:r>
        <w:rPr>
          <w:rFonts w:hint="eastAsia" w:ascii="Times New Roman" w:hAnsi="Times New Roman"/>
          <w:sz w:val="20"/>
          <w:szCs w:val="20"/>
        </w:rPr>
        <w:t xml:space="preserve">aseline characteristics among </w:t>
      </w:r>
      <w:r>
        <w:rPr>
          <w:rFonts w:hint="eastAsia" w:ascii="Times New Roman" w:hAnsi="Times New Roman"/>
          <w:sz w:val="20"/>
          <w:szCs w:val="20"/>
          <w:lang w:val="en-US" w:eastAsia="zh-CN"/>
        </w:rPr>
        <w:t>CVD patients</w:t>
      </w:r>
      <w:r>
        <w:rPr>
          <w:rFonts w:hint="eastAsia" w:ascii="Times New Roman" w:hAnsi="Times New Roman"/>
          <w:sz w:val="20"/>
          <w:szCs w:val="20"/>
        </w:rPr>
        <w:t xml:space="preserve"> with different </w:t>
      </w:r>
      <w:r>
        <w:rPr>
          <w:rFonts w:hint="eastAsia" w:ascii="Times New Roman" w:hAnsi="Times New Roman"/>
          <w:sz w:val="20"/>
          <w:szCs w:val="20"/>
          <w:lang w:val="en-US" w:eastAsia="zh-CN"/>
        </w:rPr>
        <w:t>a</w:t>
      </w:r>
      <w:r>
        <w:rPr>
          <w:rFonts w:hint="default" w:ascii="Times New Roman" w:hAnsi="Times New Roman"/>
          <w:sz w:val="20"/>
          <w:szCs w:val="20"/>
          <w:lang w:val="en-US" w:eastAsia="zh-CN"/>
        </w:rPr>
        <w:t>fternoon nap</w:t>
      </w:r>
      <w:r>
        <w:rPr>
          <w:rFonts w:hint="eastAsia" w:ascii="Times New Roman" w:hAnsi="Times New Roman"/>
          <w:sz w:val="20"/>
          <w:szCs w:val="20"/>
        </w:rPr>
        <w:t xml:space="preserve"> duration: univariate analysis</w:t>
      </w:r>
      <w:r>
        <w:rPr>
          <w:rFonts w:hint="eastAsia" w:ascii="Times New Roman" w:hAnsi="Times New Roman"/>
          <w:sz w:val="20"/>
          <w:szCs w:val="20"/>
          <w:lang w:val="en-US" w:eastAsia="zh-CN"/>
        </w:rPr>
        <w:t xml:space="preserve"> </w:t>
      </w:r>
      <w:r>
        <w:rPr>
          <w:rFonts w:ascii="Times New Roman" w:hAnsi="Times New Roman"/>
          <w:sz w:val="20"/>
          <w:szCs w:val="20"/>
        </w:rPr>
        <w:t>(n=8913)</w:t>
      </w:r>
    </w:p>
    <w:tbl>
      <w:tblPr>
        <w:tblStyle w:val="3"/>
        <w:tblW w:w="1394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9"/>
        <w:gridCol w:w="3120"/>
        <w:gridCol w:w="1930"/>
        <w:gridCol w:w="2554"/>
        <w:gridCol w:w="2304"/>
        <w:gridCol w:w="1082"/>
        <w:gridCol w:w="100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49" w:type="dxa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rPr>
                <w:rFonts w:ascii="Times New Roman" w:hAnsi="Times New Roman" w:eastAsia="Times New Roman"/>
                <w:b/>
                <w:bCs/>
                <w:color w:val="FF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0"/>
                <w:szCs w:val="20"/>
              </w:rPr>
              <w:t>Variable</w:t>
            </w:r>
          </w:p>
        </w:tc>
        <w:tc>
          <w:tcPr>
            <w:tcW w:w="3120" w:type="dxa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  <w:vAlign w:val="top"/>
          </w:tcPr>
          <w:p>
            <w:pPr>
              <w:spacing w:line="360" w:lineRule="auto"/>
              <w:rPr>
                <w:rFonts w:ascii="Times New Roman" w:hAnsi="Times New Roman" w:eastAsia="Times New Roman"/>
                <w:b/>
                <w:bCs/>
                <w:color w:val="FF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  <w:lang w:val="en-US" w:eastAsia="zh-CN"/>
              </w:rPr>
              <w:t>C</w:t>
            </w:r>
            <w:r>
              <w:rPr>
                <w:rFonts w:hint="eastAsia" w:ascii="Times New Roman" w:hAnsi="Times New Roman" w:eastAsia="Times New Roman"/>
                <w:kern w:val="0"/>
                <w:sz w:val="20"/>
                <w:szCs w:val="20"/>
              </w:rPr>
              <w:t>lassification</w:t>
            </w:r>
          </w:p>
        </w:tc>
        <w:tc>
          <w:tcPr>
            <w:tcW w:w="6788" w:type="dxa"/>
            <w:gridSpan w:val="3"/>
            <w:tcBorders>
              <w:top w:val="single" w:color="auto" w:sz="12" w:space="0"/>
              <w:left w:val="nil"/>
              <w:bottom w:val="single" w:color="000000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  <w:lang w:val="en-US" w:eastAsia="zh-CN"/>
              </w:rPr>
              <w:t>A</w:t>
            </w:r>
            <w:r>
              <w:rPr>
                <w:rFonts w:hint="default" w:ascii="Times New Roman" w:hAnsi="Times New Roman"/>
                <w:sz w:val="20"/>
                <w:szCs w:val="20"/>
                <w:lang w:val="en-US" w:eastAsia="zh-CN"/>
              </w:rPr>
              <w:t>fternoon nap</w:t>
            </w:r>
            <w:r>
              <w:rPr>
                <w:rFonts w:hint="eastAsia" w:ascii="Times New Roman" w:hAnsi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sz w:val="20"/>
                <w:szCs w:val="20"/>
              </w:rPr>
              <w:t>duration</w:t>
            </w:r>
          </w:p>
        </w:tc>
        <w:tc>
          <w:tcPr>
            <w:tcW w:w="1082" w:type="dxa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spacing w:line="360" w:lineRule="auto"/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drawing>
                <wp:inline distT="0" distB="0" distL="0" distR="0">
                  <wp:extent cx="139700" cy="285750"/>
                  <wp:effectExtent l="0" t="0" r="12700" b="381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6" w:type="dxa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i/>
                <w:iCs/>
                <w:kern w:val="0"/>
                <w:sz w:val="20"/>
                <w:szCs w:val="20"/>
              </w:rPr>
              <w:t>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49" w:type="dxa"/>
            <w:vMerge w:val="continue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3120" w:type="dxa"/>
            <w:vMerge w:val="continue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930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0min(n=3190, %)</w:t>
            </w:r>
          </w:p>
        </w:tc>
        <w:tc>
          <w:tcPr>
            <w:tcW w:w="2554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0-60min(n=3909，%)</w:t>
            </w:r>
          </w:p>
        </w:tc>
        <w:tc>
          <w:tcPr>
            <w:tcW w:w="2304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&gt;60min(n=1814，%)</w:t>
            </w:r>
          </w:p>
        </w:tc>
        <w:tc>
          <w:tcPr>
            <w:tcW w:w="1082" w:type="dxa"/>
            <w:vMerge w:val="continue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  <w:tc>
          <w:tcPr>
            <w:tcW w:w="1006" w:type="dxa"/>
            <w:vMerge w:val="continue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Times New Roman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49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Times New Roman" w:hAnsi="Times New Roman" w:eastAsia="Times New Roman" w:cstheme="minorBidi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  <w:lang w:val="en-US" w:eastAsia="zh-CN"/>
              </w:rPr>
              <w:t>Age(years old)</w:t>
            </w:r>
          </w:p>
        </w:tc>
        <w:tc>
          <w:tcPr>
            <w:tcW w:w="312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Times New Roman" w:hAnsi="Times New Roman" w:eastAsia="Times New Roman" w:cstheme="minorBidi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45-54</w:t>
            </w:r>
          </w:p>
        </w:tc>
        <w:tc>
          <w:tcPr>
            <w:tcW w:w="193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611(19.15)</w:t>
            </w:r>
          </w:p>
        </w:tc>
        <w:tc>
          <w:tcPr>
            <w:tcW w:w="2554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730(18.67)</w:t>
            </w:r>
          </w:p>
        </w:tc>
        <w:tc>
          <w:tcPr>
            <w:tcW w:w="2304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288(15.88)</w:t>
            </w:r>
          </w:p>
        </w:tc>
        <w:tc>
          <w:tcPr>
            <w:tcW w:w="1082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42.978</w:t>
            </w:r>
          </w:p>
        </w:tc>
        <w:tc>
          <w:tcPr>
            <w:tcW w:w="1006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b/>
                <w:bCs/>
                <w:kern w:val="0"/>
                <w:sz w:val="20"/>
                <w:szCs w:val="20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Times New Roman" w:hAnsi="Times New Roman" w:eastAsia="Times New Roman" w:cstheme="minorBidi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Times New Roman" w:hAnsi="Times New Roman" w:eastAsia="Times New Roman" w:cstheme="minorBidi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55-64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1068(33.48)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1230(31.47)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498(27.45)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Times New Roman" w:hAnsi="Times New Roman" w:eastAsia="Times New Roman" w:cstheme="minorBidi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Times New Roman" w:hAnsi="Times New Roman" w:eastAsia="Times New Roman" w:cstheme="minorBidi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65-74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966(30.28)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1285(32.87)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657(36.22)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Times New Roman" w:hAnsi="Times New Roman" w:eastAsia="Times New Roman" w:cstheme="minorBidi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Times New Roman" w:hAnsi="Times New Roman" w:eastAsia="Times New Roman" w:cstheme="minorBidi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≥75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545(33.49)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664(16.99)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371(20.45)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Times New Roman" w:hAnsi="Times New Roman" w:eastAsia="Times New Roman" w:cstheme="minorBidi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  <w:lang w:val="en-US" w:eastAsia="zh-CN"/>
              </w:rPr>
              <w:t>Gender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宋体" w:cstheme="minorBidi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  <w:lang w:val="en-US" w:eastAsia="zh-CN"/>
              </w:rPr>
              <w:t>Male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1249(39.15)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1866(47.74)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941(51.87)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89.415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b/>
                <w:bCs/>
                <w:kern w:val="0"/>
                <w:sz w:val="20"/>
                <w:szCs w:val="20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Times New Roman" w:hAnsi="Times New Roman" w:eastAsia="Times New Roman" w:cstheme="minorBidi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宋体" w:cstheme="minorBidi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  <w:lang w:val="en-US" w:eastAsia="zh-CN"/>
              </w:rPr>
              <w:t>Female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1941(60.85)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2043(52.26)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873(48.13)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Times New Roman" w:hAnsi="Times New Roman" w:eastAsia="Times New Roman" w:cstheme="minorBidi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0"/>
                <w:szCs w:val="20"/>
              </w:rPr>
              <w:t>Education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Times New Roman" w:hAnsi="Times New Roman" w:eastAsia="Times New Roman" w:cstheme="minorBidi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0"/>
                <w:szCs w:val="20"/>
              </w:rPr>
              <w:t>Below primary school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1663(52.13)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1602(40.98)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855(47.13)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114.164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b/>
                <w:bCs/>
                <w:kern w:val="0"/>
                <w:sz w:val="20"/>
                <w:szCs w:val="20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Times New Roman" w:hAnsi="Times New Roman" w:eastAsia="Times New Roman" w:cstheme="minorBidi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Times New Roman" w:hAnsi="Times New Roman" w:eastAsia="Times New Roman" w:cstheme="minorBidi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  <w:lang w:val="en-US" w:eastAsia="zh-CN"/>
              </w:rPr>
              <w:t>P</w:t>
            </w:r>
            <w:r>
              <w:rPr>
                <w:rFonts w:hint="eastAsia" w:ascii="Times New Roman" w:hAnsi="Times New Roman" w:eastAsia="Times New Roman"/>
                <w:kern w:val="0"/>
                <w:sz w:val="20"/>
                <w:szCs w:val="20"/>
              </w:rPr>
              <w:t>rimary school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652(20.44)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871(22.28)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406(22.38)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Times New Roman" w:hAnsi="Times New Roman" w:eastAsia="Times New Roman" w:cstheme="minorBidi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Times New Roman" w:hAnsi="Times New Roman" w:eastAsia="Times New Roman" w:cstheme="minorBidi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  <w:lang w:val="en-US" w:eastAsia="zh-CN"/>
              </w:rPr>
              <w:t>J</w:t>
            </w:r>
            <w:r>
              <w:rPr>
                <w:rFonts w:hint="eastAsia" w:ascii="Times New Roman" w:hAnsi="Times New Roman" w:eastAsia="Times New Roman"/>
                <w:kern w:val="0"/>
                <w:sz w:val="20"/>
                <w:szCs w:val="20"/>
              </w:rPr>
              <w:t>unior school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559(17.52)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831(21.26)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362(19.96)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Times New Roman" w:hAnsi="Times New Roman" w:eastAsia="Times New Roman" w:cstheme="minorBidi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Times New Roman" w:hAnsi="Times New Roman" w:eastAsia="Times New Roman" w:cstheme="minorBidi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0"/>
                <w:szCs w:val="20"/>
              </w:rPr>
              <w:t>High school and above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316(9.91)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605(15.68)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191(10.53)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Times New Roman" w:hAnsi="Times New Roman" w:eastAsia="Times New Roman" w:cstheme="minorBidi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  <w:lang w:val="en-US" w:eastAsia="zh-CN"/>
              </w:rPr>
              <w:t>M</w:t>
            </w:r>
            <w:r>
              <w:rPr>
                <w:rFonts w:hint="eastAsia" w:ascii="Times New Roman" w:hAnsi="Times New Roman" w:eastAsia="Times New Roman"/>
                <w:kern w:val="0"/>
                <w:sz w:val="20"/>
                <w:szCs w:val="20"/>
              </w:rPr>
              <w:t>arriage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Times New Roman" w:hAnsi="Times New Roman" w:eastAsia="Times New Roman" w:cstheme="minorBidi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  <w:lang w:val="en-US" w:eastAsia="zh-CN"/>
              </w:rPr>
              <w:t>M</w:t>
            </w:r>
            <w:r>
              <w:rPr>
                <w:rFonts w:hint="eastAsia" w:ascii="Times New Roman" w:hAnsi="Times New Roman" w:eastAsia="Times New Roman"/>
                <w:kern w:val="0"/>
                <w:sz w:val="20"/>
                <w:szCs w:val="20"/>
              </w:rPr>
              <w:t>arried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2532(79.37)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3264(83.50)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1496(82.47)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20.763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b/>
                <w:bCs/>
                <w:kern w:val="0"/>
                <w:sz w:val="20"/>
                <w:szCs w:val="20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ind w:left="210" w:leftChars="100"/>
              <w:rPr>
                <w:rFonts w:ascii="Times New Roman" w:hAnsi="Times New Roman" w:eastAsia="Times New Roman" w:cstheme="minorBidi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Times New Roman" w:hAnsi="Times New Roman" w:eastAsia="Times New Roman" w:cstheme="minorBidi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0"/>
                <w:szCs w:val="20"/>
              </w:rPr>
              <w:t>Divorced/widowed/unmarried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658(20.73)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645(16.50)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318(17.53)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宋体" w:cstheme="minorBidi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  <w:lang w:val="en-US" w:eastAsia="zh-CN"/>
              </w:rPr>
              <w:t>Hukou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Times New Roman" w:hAnsi="Times New Roman" w:eastAsia="Times New Roman" w:cstheme="minorBidi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0"/>
                <w:szCs w:val="20"/>
                <w:lang w:val="en-US" w:eastAsia="zh-CN"/>
              </w:rPr>
              <w:t>A</w:t>
            </w:r>
            <w:r>
              <w:rPr>
                <w:rFonts w:hint="eastAsia" w:ascii="Times New Roman" w:hAnsi="Times New Roman" w:eastAsia="Times New Roman"/>
                <w:kern w:val="0"/>
                <w:sz w:val="20"/>
                <w:szCs w:val="20"/>
              </w:rPr>
              <w:t xml:space="preserve">gricultural 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2494(78.18)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2784(71.22)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1382(76.19)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47.650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b/>
                <w:bCs/>
                <w:kern w:val="0"/>
                <w:sz w:val="20"/>
                <w:szCs w:val="20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Times New Roman" w:hAnsi="Times New Roman" w:eastAsia="Times New Roman" w:cstheme="minorBidi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Times New Roman" w:hAnsi="Times New Roman" w:eastAsia="Times New Roman" w:cstheme="minorBidi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0"/>
                <w:szCs w:val="20"/>
              </w:rPr>
              <w:t>Non-agricultural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696(21.82)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1125(28.78)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432(23.81)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宋体" w:cstheme="minorBidi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  <w:lang w:val="en-US" w:eastAsia="zh-CN"/>
              </w:rPr>
              <w:t>Smoking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宋体" w:cstheme="minorBidi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  <w:lang w:val="en-US" w:eastAsia="zh-CN"/>
              </w:rPr>
              <w:t>Yes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1201(37.65)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1695(43.36)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870(47.96)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53.899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b/>
                <w:bCs/>
                <w:kern w:val="0"/>
                <w:sz w:val="20"/>
                <w:szCs w:val="20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ind w:left="210" w:leftChars="100"/>
              <w:rPr>
                <w:rFonts w:ascii="Times New Roman" w:hAnsi="Times New Roman" w:eastAsia="Times New Roman" w:cstheme="minorBidi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宋体" w:cstheme="minorBidi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  <w:lang w:val="en-US" w:eastAsia="zh-CN"/>
              </w:rPr>
              <w:t>No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1989(62.35)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2214(56.64)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944(52.04)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宋体" w:cstheme="minorBidi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  <w:lang w:val="en-US" w:eastAsia="zh-CN"/>
              </w:rPr>
              <w:t>Drinking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Times New Roman" w:hAnsi="Times New Roman" w:eastAsia="Times New Roman" w:cstheme="minorBidi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0"/>
                <w:szCs w:val="20"/>
              </w:rPr>
              <w:t>More than once a month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559(17.52)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1047(26.78)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481(26.52)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101.676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b/>
                <w:bCs/>
                <w:kern w:val="0"/>
                <w:sz w:val="20"/>
                <w:szCs w:val="20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Times New Roman" w:hAnsi="Times New Roman" w:eastAsia="Times New Roman" w:cstheme="minorBidi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Times New Roman" w:hAnsi="Times New Roman" w:eastAsia="Times New Roman" w:cstheme="minorBidi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  <w:lang w:val="en-US" w:eastAsia="zh-CN"/>
              </w:rPr>
              <w:t>Less</w:t>
            </w:r>
            <w:r>
              <w:rPr>
                <w:rFonts w:hint="eastAsia" w:ascii="Times New Roman" w:hAnsi="Times New Roman" w:eastAsia="Times New Roman"/>
                <w:kern w:val="0"/>
                <w:sz w:val="20"/>
                <w:szCs w:val="20"/>
              </w:rPr>
              <w:t xml:space="preserve"> than once a month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215(6.74)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285(7.29)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118(6.50)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Times New Roman" w:hAnsi="Times New Roman" w:eastAsia="Times New Roman" w:cstheme="minorBidi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宋体" w:cstheme="minorBidi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  <w:lang w:val="en-US" w:eastAsia="zh-CN"/>
              </w:rPr>
              <w:t>None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2416(75.74)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2577(65.93)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1215(66.98)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Times New Roman" w:hAnsi="Times New Roman" w:eastAsia="Times New Roman" w:cstheme="minorBidi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  <w:lang w:val="en-US" w:eastAsia="zh-CN"/>
              </w:rPr>
              <w:t>D</w:t>
            </w:r>
            <w:r>
              <w:rPr>
                <w:rFonts w:hint="eastAsia" w:ascii="Times New Roman" w:hAnsi="Times New Roman" w:eastAsia="Times New Roman"/>
                <w:kern w:val="0"/>
                <w:sz w:val="20"/>
                <w:szCs w:val="20"/>
              </w:rPr>
              <w:t>iabetes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宋体" w:cstheme="minorBidi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  <w:lang w:val="en-US" w:eastAsia="zh-CN"/>
              </w:rPr>
              <w:t>Yes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607(19.03)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817(20.90)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392(21.61)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5.936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0.051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ind w:left="210" w:leftChars="100"/>
              <w:rPr>
                <w:rFonts w:ascii="Times New Roman" w:hAnsi="Times New Roman" w:eastAsia="Times New Roman" w:cstheme="minorBidi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宋体" w:cstheme="minorBidi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  <w:lang w:val="en-US" w:eastAsia="zh-CN"/>
              </w:rPr>
              <w:t>No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2583(80.97)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3092(79.10)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1422(78.39)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Times New Roman" w:cstheme="minorBidi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theme="minorBidi"/>
                <w:kern w:val="0"/>
                <w:sz w:val="20"/>
                <w:szCs w:val="20"/>
                <w:lang w:val="en-US" w:eastAsia="zh-CN" w:bidi="ar-SA"/>
              </w:rPr>
              <w:t>CKD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宋体" w:cstheme="minorBidi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  <w:lang w:val="en-US" w:eastAsia="zh-CN"/>
              </w:rPr>
              <w:t>Yes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483(15.14)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531(13.58)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228(12.57)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7.093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b/>
                <w:bCs/>
                <w:kern w:val="0"/>
                <w:sz w:val="20"/>
                <w:szCs w:val="20"/>
              </w:rPr>
              <w:t>0.029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Times New Roman" w:hAnsi="Times New Roman" w:eastAsia="Times New Roman" w:cstheme="minorBidi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宋体" w:cstheme="minorBidi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  <w:lang w:val="en-US" w:eastAsia="zh-CN"/>
              </w:rPr>
              <w:t>No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2707(84.86)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3378(86.42)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1586(87.43)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宋体" w:cstheme="minorBidi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  <w:lang w:val="en-US" w:eastAsia="zh-CN"/>
              </w:rPr>
              <w:t>Physical activity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宋体" w:cstheme="minorBidi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  <w:lang w:val="en-US" w:eastAsia="zh-CN"/>
              </w:rPr>
              <w:t>None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439(13.76)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415(10.62)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245(13.51)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30.678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b/>
                <w:bCs/>
                <w:kern w:val="0"/>
                <w:sz w:val="20"/>
                <w:szCs w:val="20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Times New Roman" w:hAnsi="Times New Roman" w:eastAsia="Times New Roman" w:cstheme="minorBidi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宋体" w:cstheme="minorBidi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  <w:lang w:val="en-US" w:eastAsia="zh-CN"/>
              </w:rPr>
              <w:t>Light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1004(31.47)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1320(33.77)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618(34.07)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Times New Roman" w:hAnsi="Times New Roman" w:eastAsia="Times New Roman" w:cstheme="minorBidi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eastAsia" w:ascii="Times New Roman" w:hAnsi="Times New Roman" w:eastAsia="宋体" w:cstheme="minorBidi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/>
                <w:sz w:val="20"/>
                <w:szCs w:val="20"/>
                <w:lang w:val="en-US" w:eastAsia="zh-CN"/>
              </w:rPr>
              <w:t>M</w:t>
            </w:r>
            <w:r>
              <w:rPr>
                <w:rFonts w:ascii="Times New Roman" w:hAnsi="Times New Roman"/>
                <w:sz w:val="20"/>
                <w:szCs w:val="20"/>
              </w:rPr>
              <w:t>oderate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873(27.37)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1185(30.31)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504(27.78)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49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rPr>
                <w:rFonts w:ascii="Times New Roman" w:hAnsi="Times New Roman" w:eastAsia="Times New Roman" w:cstheme="minorBidi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宋体" w:cstheme="minorBidi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/>
                <w:sz w:val="20"/>
                <w:szCs w:val="20"/>
                <w:lang w:val="en-US" w:eastAsia="zh-CN"/>
              </w:rPr>
              <w:t>V</w:t>
            </w:r>
            <w:r>
              <w:rPr>
                <w:rFonts w:ascii="Times New Roman" w:hAnsi="Times New Roman"/>
                <w:sz w:val="20"/>
                <w:szCs w:val="20"/>
              </w:rPr>
              <w:t>igorous</w:t>
            </w:r>
          </w:p>
        </w:tc>
        <w:tc>
          <w:tcPr>
            <w:tcW w:w="1930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874(27.40)</w:t>
            </w:r>
          </w:p>
        </w:tc>
        <w:tc>
          <w:tcPr>
            <w:tcW w:w="2554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989(25.30)</w:t>
            </w:r>
          </w:p>
        </w:tc>
        <w:tc>
          <w:tcPr>
            <w:tcW w:w="2304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  <w:szCs w:val="20"/>
              </w:rPr>
              <w:t>447(24.64)</w:t>
            </w:r>
          </w:p>
        </w:tc>
        <w:tc>
          <w:tcPr>
            <w:tcW w:w="1082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</w:tr>
    </w:tbl>
    <w:p>
      <w:r>
        <w:br w:type="page"/>
      </w:r>
    </w:p>
    <w:p>
      <w:pPr>
        <w:jc w:val="center"/>
        <w:rPr>
          <w:rFonts w:hint="eastAsia" w:ascii="Times New Roman" w:hAnsi="Times New Roman"/>
        </w:rPr>
      </w:pPr>
      <w:r>
        <w:rPr>
          <w:rFonts w:hint="eastAsia" w:ascii="Times New Roman" w:hAnsi="Times New Roman"/>
          <w:lang w:val="en-US" w:eastAsia="zh-CN"/>
        </w:rPr>
        <w:t>eTable 3</w:t>
      </w:r>
      <w:r>
        <w:rPr>
          <w:rFonts w:ascii="Times New Roman" w:hAnsi="Times New Roman"/>
        </w:rPr>
        <w:t>：</w:t>
      </w:r>
      <w:r>
        <w:rPr>
          <w:rFonts w:hint="eastAsia" w:ascii="Times New Roman" w:hAnsi="Times New Roman"/>
          <w:lang w:val="en-US" w:eastAsia="zh-CN"/>
        </w:rPr>
        <w:t xml:space="preserve">Association </w:t>
      </w:r>
      <w:r>
        <w:rPr>
          <w:rFonts w:hint="eastAsia" w:ascii="Times New Roman" w:hAnsi="Times New Roman"/>
        </w:rPr>
        <w:t>between physical activity</w:t>
      </w:r>
      <w:r>
        <w:rPr>
          <w:rFonts w:hint="eastAsia" w:ascii="Times New Roman" w:hAnsi="Times New Roman"/>
          <w:lang w:val="en-US" w:eastAsia="zh-CN"/>
        </w:rPr>
        <w:t xml:space="preserve"> </w:t>
      </w:r>
      <w:r>
        <w:rPr>
          <w:rFonts w:hint="eastAsia" w:ascii="Times New Roman" w:hAnsi="Times New Roman"/>
        </w:rPr>
        <w:t>and night sleep duration (</w:t>
      </w:r>
      <w:r>
        <w:rPr>
          <w:rFonts w:ascii="Times New Roman" w:hAnsi="Times New Roman"/>
        </w:rPr>
        <w:t>&lt;7h</w:t>
      </w:r>
      <w:r>
        <w:rPr>
          <w:rFonts w:hint="eastAsia" w:ascii="Times New Roman" w:hAnsi="Times New Roman"/>
        </w:rPr>
        <w:t>) : multi</w:t>
      </w:r>
      <w:r>
        <w:rPr>
          <w:rFonts w:hint="eastAsia" w:ascii="Times New Roman" w:hAnsi="Times New Roman"/>
          <w:lang w:val="en-US" w:eastAsia="zh-CN"/>
        </w:rPr>
        <w:t>-</w:t>
      </w:r>
      <w:r>
        <w:rPr>
          <w:rFonts w:hint="eastAsia" w:ascii="Times New Roman" w:hAnsi="Times New Roman"/>
        </w:rPr>
        <w:t>level logistic regression analysis (</w:t>
      </w:r>
      <w:r>
        <w:rPr>
          <w:rFonts w:ascii="Times New Roman" w:hAnsi="Times New Roman"/>
        </w:rPr>
        <w:t>&gt;8h</w:t>
      </w:r>
      <w:r>
        <w:rPr>
          <w:rFonts w:hint="eastAsia" w:ascii="Times New Roman" w:hAnsi="Times New Roman"/>
          <w:lang w:val="en-US" w:eastAsia="zh-CN"/>
        </w:rPr>
        <w:t xml:space="preserve"> </w:t>
      </w:r>
      <w:r>
        <w:rPr>
          <w:rFonts w:hint="eastAsia" w:ascii="Times New Roman" w:hAnsi="Times New Roman"/>
        </w:rPr>
        <w:t>as reference)</w:t>
      </w:r>
    </w:p>
    <w:tbl>
      <w:tblPr>
        <w:tblStyle w:val="3"/>
        <w:tblW w:w="1412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50"/>
        <w:gridCol w:w="2003"/>
        <w:gridCol w:w="816"/>
        <w:gridCol w:w="2001"/>
        <w:gridCol w:w="816"/>
        <w:gridCol w:w="2001"/>
        <w:gridCol w:w="816"/>
        <w:gridCol w:w="2001"/>
        <w:gridCol w:w="81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0" w:type="dxa"/>
            <w:tcBorders>
              <w:top w:val="single" w:color="auto" w:sz="12" w:space="0"/>
              <w:left w:val="nil"/>
              <w:bottom w:val="nil"/>
              <w:right w:val="nil"/>
            </w:tcBorders>
            <w:vAlign w:val="top"/>
          </w:tcPr>
          <w:p>
            <w:pPr>
              <w:jc w:val="left"/>
              <w:rPr>
                <w:rFonts w:ascii="Times New Roman" w:hAnsi="Times New Roman" w:eastAsia="Times New Roman" w:cstheme="minorBidi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lang w:val="en-US" w:eastAsia="zh-CN"/>
              </w:rPr>
              <w:t>Variable</w:t>
            </w:r>
          </w:p>
        </w:tc>
        <w:tc>
          <w:tcPr>
            <w:tcW w:w="2819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/>
                <w:kern w:val="0"/>
                <w:sz w:val="20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lang w:val="en-US" w:eastAsia="zh-CN"/>
              </w:rPr>
              <w:t>Model</w:t>
            </w:r>
            <w:r>
              <w:rPr>
                <w:rFonts w:ascii="Times New Roman" w:hAnsi="Times New Roman" w:eastAsia="Times New Roman"/>
                <w:kern w:val="0"/>
                <w:sz w:val="20"/>
              </w:rPr>
              <w:t xml:space="preserve"> 1</w:t>
            </w:r>
          </w:p>
        </w:tc>
        <w:tc>
          <w:tcPr>
            <w:tcW w:w="2817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/>
                <w:kern w:val="0"/>
                <w:sz w:val="20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lang w:val="en-US" w:eastAsia="zh-CN"/>
              </w:rPr>
              <w:t>Model</w:t>
            </w:r>
            <w:r>
              <w:rPr>
                <w:rFonts w:ascii="Times New Roman" w:hAnsi="Times New Roman" w:eastAsia="Times New Roman"/>
                <w:kern w:val="0"/>
                <w:sz w:val="20"/>
              </w:rPr>
              <w:t xml:space="preserve"> 2</w:t>
            </w:r>
          </w:p>
        </w:tc>
        <w:tc>
          <w:tcPr>
            <w:tcW w:w="2817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/>
                <w:kern w:val="0"/>
                <w:sz w:val="20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lang w:val="en-US" w:eastAsia="zh-CN"/>
              </w:rPr>
              <w:t>Model</w:t>
            </w:r>
            <w:r>
              <w:rPr>
                <w:rFonts w:ascii="Times New Roman" w:hAnsi="Times New Roman" w:eastAsia="Times New Roman"/>
                <w:kern w:val="0"/>
                <w:sz w:val="20"/>
              </w:rPr>
              <w:t xml:space="preserve"> 3</w:t>
            </w:r>
          </w:p>
        </w:tc>
        <w:tc>
          <w:tcPr>
            <w:tcW w:w="2817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/>
                <w:kern w:val="0"/>
                <w:sz w:val="20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lang w:val="en-US" w:eastAsia="zh-CN"/>
              </w:rPr>
              <w:t>Model</w:t>
            </w:r>
            <w:r>
              <w:rPr>
                <w:rFonts w:ascii="Times New Roman" w:hAnsi="Times New Roman" w:eastAsia="Times New Roman"/>
                <w:kern w:val="0"/>
                <w:sz w:val="20"/>
              </w:rPr>
              <w:t xml:space="preserve"> 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85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jc w:val="left"/>
              <w:rPr>
                <w:rFonts w:ascii="Times New Roman" w:hAnsi="Times New Roman" w:eastAsia="Times New Roman" w:cstheme="minorBidi"/>
                <w:kern w:val="0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200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i/>
                <w:iCs/>
                <w:kern w:val="0"/>
                <w:sz w:val="20"/>
              </w:rPr>
              <w:t>OR(95%CI)</w:t>
            </w:r>
          </w:p>
        </w:tc>
        <w:tc>
          <w:tcPr>
            <w:tcW w:w="8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i/>
                <w:iCs/>
                <w:kern w:val="0"/>
                <w:sz w:val="20"/>
              </w:rPr>
              <w:t>P</w:t>
            </w:r>
          </w:p>
        </w:tc>
        <w:tc>
          <w:tcPr>
            <w:tcW w:w="200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i/>
                <w:iCs/>
                <w:kern w:val="0"/>
                <w:sz w:val="20"/>
              </w:rPr>
              <w:t>OR(95%CI)</w:t>
            </w:r>
          </w:p>
        </w:tc>
        <w:tc>
          <w:tcPr>
            <w:tcW w:w="8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i/>
                <w:iCs/>
                <w:kern w:val="0"/>
                <w:sz w:val="20"/>
              </w:rPr>
              <w:t>P</w:t>
            </w:r>
          </w:p>
        </w:tc>
        <w:tc>
          <w:tcPr>
            <w:tcW w:w="200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i/>
                <w:iCs/>
                <w:kern w:val="0"/>
                <w:sz w:val="20"/>
              </w:rPr>
              <w:t>OR(95%CI)</w:t>
            </w:r>
          </w:p>
        </w:tc>
        <w:tc>
          <w:tcPr>
            <w:tcW w:w="8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i/>
                <w:iCs/>
                <w:kern w:val="0"/>
                <w:sz w:val="20"/>
              </w:rPr>
              <w:t>P</w:t>
            </w:r>
          </w:p>
        </w:tc>
        <w:tc>
          <w:tcPr>
            <w:tcW w:w="200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/>
                <w:i/>
                <w:iCs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i/>
                <w:iCs/>
                <w:kern w:val="0"/>
                <w:sz w:val="20"/>
              </w:rPr>
              <w:t>OR(95%CI)</w:t>
            </w:r>
          </w:p>
        </w:tc>
        <w:tc>
          <w:tcPr>
            <w:tcW w:w="8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/>
                <w:i/>
                <w:iCs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i/>
                <w:iCs/>
                <w:kern w:val="0"/>
                <w:sz w:val="20"/>
              </w:rPr>
              <w:t>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85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Times New Roman" w:hAnsi="Times New Roman" w:eastAsia="Times New Roman" w:cstheme="minorBidi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/>
                <w:sz w:val="20"/>
                <w:szCs w:val="20"/>
                <w:lang w:val="en-US" w:eastAsia="zh-CN"/>
              </w:rPr>
              <w:t>Physical activity</w:t>
            </w:r>
          </w:p>
        </w:tc>
        <w:tc>
          <w:tcPr>
            <w:tcW w:w="2003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816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816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816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816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ind w:left="210" w:leftChars="100"/>
              <w:rPr>
                <w:rFonts w:hint="default" w:ascii="Times New Roman" w:hAnsi="Times New Roman" w:eastAsiaTheme="minorEastAsia" w:cstheme="minorBidi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/>
                <w:sz w:val="20"/>
                <w:szCs w:val="20"/>
                <w:lang w:val="en-US" w:eastAsia="zh-CN"/>
              </w:rPr>
              <w:t>None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1.000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1.000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1.000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1.000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ind w:left="210" w:leftChars="100"/>
              <w:rPr>
                <w:rFonts w:hint="eastAsia" w:ascii="Times New Roman" w:hAnsi="Times New Roman" w:eastAsiaTheme="minorEastAsia" w:cstheme="minorBidi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/>
                <w:sz w:val="20"/>
                <w:szCs w:val="20"/>
                <w:lang w:val="en-US" w:eastAsia="zh-CN"/>
              </w:rPr>
              <w:t>Light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1.208(0.976-1.497)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b/>
                <w:bCs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kern w:val="0"/>
                <w:sz w:val="20"/>
              </w:rPr>
              <w:t>0.083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1.083(0.873-1.344)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0.470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1.072(0.864-1.331)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0.527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1.068(0.860-1.326)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0.553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ind w:left="210" w:leftChars="100"/>
              <w:rPr>
                <w:rFonts w:hint="eastAsia" w:ascii="Times New Roman" w:hAnsi="Times New Roman" w:eastAsiaTheme="minorEastAsia" w:cstheme="minorBidi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/>
                <w:sz w:val="20"/>
                <w:szCs w:val="20"/>
                <w:lang w:val="en-US" w:eastAsia="zh-CN"/>
              </w:rPr>
              <w:t>Moderate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1.471(1.167-1.856)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b/>
                <w:bCs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kern w:val="0"/>
                <w:sz w:val="20"/>
              </w:rPr>
              <w:t>0.001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1.293(1.023-1.636)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b/>
                <w:bCs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kern w:val="0"/>
                <w:sz w:val="20"/>
              </w:rPr>
              <w:t>0.032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1.267(1.001-1.603)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b/>
                <w:bCs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kern w:val="0"/>
                <w:sz w:val="20"/>
              </w:rPr>
              <w:t>0.049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1.265(0.999-1.601)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0.051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ind w:left="210" w:leftChars="100"/>
              <w:rPr>
                <w:rFonts w:hint="default" w:ascii="Times New Roman" w:hAnsi="Times New Roman" w:eastAsiaTheme="minorEastAsia" w:cstheme="minorBidi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/>
                <w:sz w:val="20"/>
                <w:szCs w:val="20"/>
                <w:lang w:val="en-US" w:eastAsia="zh-CN"/>
              </w:rPr>
              <w:t>Vigorous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1.348(1.062-1.711)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b/>
                <w:bCs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kern w:val="0"/>
                <w:sz w:val="20"/>
              </w:rPr>
              <w:t>0.014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1.400(1.101-1.780)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b/>
                <w:bCs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kern w:val="0"/>
                <w:sz w:val="20"/>
              </w:rPr>
              <w:t>0.006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1.363(1.070-1.376)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b/>
                <w:bCs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kern w:val="0"/>
                <w:sz w:val="20"/>
              </w:rPr>
              <w:t>0.012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1.353(1.062-1.724)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b/>
                <w:bCs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kern w:val="0"/>
                <w:sz w:val="20"/>
              </w:rPr>
              <w:t>0.014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宋体" w:cstheme="minorBidi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lang w:val="en-US" w:eastAsia="zh-CN"/>
              </w:rPr>
              <w:t>Age (years old)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ind w:left="210" w:leftChars="100"/>
              <w:rPr>
                <w:rFonts w:ascii="Times New Roman" w:hAnsi="Times New Roman" w:eastAsia="Times New Roman" w:cstheme="minorBidi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</w:rPr>
              <w:t>≥75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1.000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1.000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1.000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1.000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ind w:firstLine="200" w:firstLineChars="100"/>
              <w:rPr>
                <w:rFonts w:ascii="Times New Roman" w:hAnsi="Times New Roman" w:eastAsia="Times New Roman" w:cstheme="minorBidi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</w:rPr>
              <w:t>45-54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1.960(1.521-2.526)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b/>
                <w:bCs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kern w:val="0"/>
                <w:sz w:val="20"/>
              </w:rPr>
              <w:t>&lt;0.001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1.828(1.395-2.396)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b/>
                <w:bCs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kern w:val="0"/>
                <w:sz w:val="20"/>
              </w:rPr>
              <w:t>&lt;0.001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1.798(1.371-2.359)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b/>
                <w:bCs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kern w:val="0"/>
                <w:sz w:val="20"/>
              </w:rPr>
              <w:t>&lt;0.001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1.811(1.380-2.376)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b/>
                <w:bCs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kern w:val="0"/>
                <w:sz w:val="20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ind w:firstLine="200" w:firstLineChars="100"/>
              <w:rPr>
                <w:rFonts w:ascii="Times New Roman" w:hAnsi="Times New Roman" w:eastAsia="Times New Roman" w:cstheme="minorBidi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</w:rPr>
              <w:t>55-64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1.660(1.351-2.039)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b/>
                <w:bCs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kern w:val="0"/>
                <w:sz w:val="20"/>
              </w:rPr>
              <w:t>&lt;0.001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1.577(1.263-1.970)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b/>
                <w:bCs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kern w:val="0"/>
                <w:sz w:val="20"/>
              </w:rPr>
              <w:t>&lt;0.001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1.552(1.241-1.939)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b/>
                <w:bCs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kern w:val="0"/>
                <w:sz w:val="20"/>
              </w:rPr>
              <w:t>&lt;0.001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1.562(1.249-1.953)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b/>
                <w:bCs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kern w:val="0"/>
                <w:sz w:val="20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ind w:firstLine="200" w:firstLineChars="100"/>
              <w:rPr>
                <w:rFonts w:ascii="Times New Roman" w:hAnsi="Times New Roman" w:eastAsia="Times New Roman" w:cstheme="minorBidi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</w:rPr>
              <w:t>64-75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1.369(1.131-1.658)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b/>
                <w:bCs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kern w:val="0"/>
                <w:sz w:val="20"/>
              </w:rPr>
              <w:t>0.001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1.398(1.147-1.704)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b/>
                <w:bCs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kern w:val="0"/>
                <w:sz w:val="20"/>
              </w:rPr>
              <w:t>0.001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1.385(1.135-1.689)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b/>
                <w:bCs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kern w:val="0"/>
                <w:sz w:val="20"/>
              </w:rPr>
              <w:t>0.001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1.392(1.141-1.698)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b/>
                <w:bCs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kern w:val="0"/>
                <w:sz w:val="20"/>
              </w:rPr>
              <w:t>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宋体" w:cstheme="minorBidi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lang w:val="en-US" w:eastAsia="zh-CN"/>
              </w:rPr>
              <w:t>Gender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ind w:firstLine="200" w:firstLineChars="100"/>
              <w:rPr>
                <w:rFonts w:hint="default" w:ascii="Times New Roman" w:hAnsi="Times New Roman" w:eastAsia="Times New Roman" w:cstheme="minorBidi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0"/>
                <w:lang w:val="en-US" w:eastAsia="zh-CN"/>
              </w:rPr>
              <w:t>Female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1.000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1.000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1.000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1.000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ind w:firstLine="200" w:firstLineChars="100"/>
              <w:rPr>
                <w:rFonts w:hint="default" w:ascii="Times New Roman" w:hAnsi="Times New Roman" w:eastAsia="Times New Roman" w:cstheme="minorBidi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0"/>
                <w:lang w:val="en-US" w:eastAsia="zh-CN"/>
              </w:rPr>
              <w:t>Male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0.811(0.702-0.938)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kern w:val="0"/>
                <w:sz w:val="20"/>
              </w:rPr>
              <w:t>0.005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0.682(0.584-0.797)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kern w:val="0"/>
                <w:sz w:val="20"/>
              </w:rPr>
              <w:t>&lt;0.001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0.592(0.475-0.738)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kern w:val="0"/>
                <w:sz w:val="20"/>
              </w:rPr>
              <w:t>&lt;0.001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0.583(0.467-0.727)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kern w:val="0"/>
                <w:sz w:val="20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Times New Roman" w:hAnsi="Times New Roman" w:eastAsia="Times New Roman" w:cstheme="minorBidi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0"/>
                <w:szCs w:val="20"/>
              </w:rPr>
              <w:t>Education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ind w:left="210" w:leftChars="100"/>
              <w:rPr>
                <w:rFonts w:ascii="Times New Roman" w:hAnsi="Times New Roman" w:eastAsia="Times New Roman" w:cstheme="minorBidi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0"/>
                <w:szCs w:val="20"/>
              </w:rPr>
              <w:t>High school and above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1.000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1.000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1.000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ind w:left="210" w:leftChars="100"/>
              <w:rPr>
                <w:rFonts w:ascii="Times New Roman" w:hAnsi="Times New Roman" w:eastAsia="Times New Roman" w:cstheme="minorBidi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0"/>
                <w:szCs w:val="20"/>
              </w:rPr>
              <w:t>Below primary school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0.486(0.351-0.673)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b/>
                <w:bCs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kern w:val="0"/>
                <w:sz w:val="20"/>
              </w:rPr>
              <w:t>&lt;0.001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0.492(0.355-0.682)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b/>
                <w:bCs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kern w:val="0"/>
                <w:sz w:val="20"/>
              </w:rPr>
              <w:t>&lt;0.001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0.489(0.352-0.678)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b/>
                <w:bCs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kern w:val="0"/>
                <w:sz w:val="20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ind w:left="210" w:leftChars="100"/>
              <w:rPr>
                <w:rFonts w:ascii="Times New Roman" w:hAnsi="Times New Roman" w:eastAsia="Times New Roman" w:cstheme="minorBidi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  <w:lang w:val="en-US" w:eastAsia="zh-CN"/>
              </w:rPr>
              <w:t>P</w:t>
            </w:r>
            <w:r>
              <w:rPr>
                <w:rFonts w:hint="eastAsia" w:ascii="Times New Roman" w:hAnsi="Times New Roman" w:eastAsia="Times New Roman"/>
                <w:kern w:val="0"/>
                <w:sz w:val="20"/>
                <w:szCs w:val="20"/>
              </w:rPr>
              <w:t>rimary school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0.691(0.492-0.970)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b/>
                <w:bCs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kern w:val="0"/>
                <w:sz w:val="20"/>
              </w:rPr>
              <w:t>0.033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0.699(0.497-0.982)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b/>
                <w:bCs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kern w:val="0"/>
                <w:sz w:val="20"/>
              </w:rPr>
              <w:t>0.039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0.695(0.494-0.977)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b/>
                <w:bCs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kern w:val="0"/>
                <w:sz w:val="20"/>
              </w:rPr>
              <w:t>0.036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ind w:left="210" w:leftChars="100"/>
              <w:rPr>
                <w:rFonts w:ascii="Times New Roman" w:hAnsi="Times New Roman" w:eastAsia="Times New Roman" w:cstheme="minorBidi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  <w:lang w:val="en-US" w:eastAsia="zh-CN"/>
              </w:rPr>
              <w:t>J</w:t>
            </w:r>
            <w:r>
              <w:rPr>
                <w:rFonts w:hint="eastAsia" w:ascii="Times New Roman" w:hAnsi="Times New Roman" w:eastAsia="Times New Roman"/>
                <w:kern w:val="0"/>
                <w:sz w:val="20"/>
                <w:szCs w:val="20"/>
              </w:rPr>
              <w:t>unior school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0.650(0.463-0.914)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b/>
                <w:bCs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kern w:val="0"/>
                <w:sz w:val="20"/>
              </w:rPr>
              <w:t>0.013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0.655(0.466-0.920)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b/>
                <w:bCs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kern w:val="0"/>
                <w:sz w:val="20"/>
              </w:rPr>
              <w:t>0.015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0.652(0.464-0.916)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b/>
                <w:bCs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kern w:val="0"/>
                <w:sz w:val="20"/>
              </w:rPr>
              <w:t>0.014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Times New Roman" w:hAnsi="Times New Roman" w:eastAsia="Times New Roman" w:cstheme="minorBidi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  <w:lang w:val="en-US" w:eastAsia="zh-CN"/>
              </w:rPr>
              <w:t>M</w:t>
            </w:r>
            <w:r>
              <w:rPr>
                <w:rFonts w:hint="eastAsia" w:ascii="Times New Roman" w:hAnsi="Times New Roman" w:eastAsia="Times New Roman"/>
                <w:kern w:val="0"/>
                <w:sz w:val="20"/>
                <w:szCs w:val="20"/>
              </w:rPr>
              <w:t>arriage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ind w:left="210" w:leftChars="100"/>
              <w:rPr>
                <w:rFonts w:ascii="Times New Roman" w:hAnsi="Times New Roman" w:eastAsia="Times New Roman" w:cstheme="minorBidi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0"/>
                <w:szCs w:val="20"/>
              </w:rPr>
              <w:t>Divorced/widowed/unmarried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1.000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1.000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1.000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ind w:left="210" w:leftChars="100"/>
              <w:rPr>
                <w:rFonts w:ascii="Times New Roman" w:hAnsi="Times New Roman" w:eastAsia="Times New Roman" w:cstheme="minorBidi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  <w:lang w:val="en-US" w:eastAsia="zh-CN"/>
              </w:rPr>
              <w:t>M</w:t>
            </w:r>
            <w:r>
              <w:rPr>
                <w:rFonts w:hint="eastAsia" w:ascii="Times New Roman" w:hAnsi="Times New Roman" w:eastAsia="Times New Roman"/>
                <w:kern w:val="0"/>
                <w:sz w:val="20"/>
                <w:szCs w:val="20"/>
              </w:rPr>
              <w:t>arried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0.975(0.808-1.177)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0.792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0.979(0.811-1.182)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0.827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0.979(0.811-1.182)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0.825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Times New Roman" w:hAnsi="Times New Roman" w:eastAsia="Times New Roman" w:cstheme="minorBidi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  <w:lang w:val="en-US" w:eastAsia="zh-CN"/>
              </w:rPr>
              <w:t>Hukou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ind w:left="210" w:leftChars="100"/>
              <w:rPr>
                <w:rFonts w:ascii="Times New Roman" w:hAnsi="Times New Roman" w:eastAsia="Times New Roman" w:cstheme="minorBidi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0"/>
                <w:szCs w:val="20"/>
              </w:rPr>
              <w:t>Non-agricultural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1.000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1.000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1.000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ind w:left="210" w:leftChars="100"/>
              <w:rPr>
                <w:rFonts w:ascii="Times New Roman" w:hAnsi="Times New Roman" w:eastAsia="Times New Roman" w:cstheme="minorBidi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0"/>
                <w:szCs w:val="20"/>
                <w:lang w:val="en-US" w:eastAsia="zh-CN"/>
              </w:rPr>
              <w:t>A</w:t>
            </w:r>
            <w:r>
              <w:rPr>
                <w:rFonts w:hint="eastAsia" w:ascii="Times New Roman" w:hAnsi="Times New Roman" w:eastAsia="Times New Roman"/>
                <w:kern w:val="0"/>
                <w:sz w:val="20"/>
                <w:szCs w:val="20"/>
              </w:rPr>
              <w:t xml:space="preserve">gricultural 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0.555(0.449-0.686)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kern w:val="0"/>
                <w:sz w:val="20"/>
              </w:rPr>
              <w:t>&lt;0.001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0.556(0.450-0.687)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kern w:val="0"/>
                <w:sz w:val="20"/>
              </w:rPr>
              <w:t>&lt;0.001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0.559(0.452-0.691)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kern w:val="0"/>
                <w:sz w:val="20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Times New Roman" w:hAnsi="Times New Roman" w:eastAsia="Times New Roman" w:cstheme="minorBidi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  <w:lang w:val="en-US" w:eastAsia="zh-CN"/>
              </w:rPr>
              <w:t>Smoking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ind w:left="210" w:leftChars="100"/>
              <w:rPr>
                <w:rFonts w:hint="default" w:ascii="Times New Roman" w:hAnsi="Times New Roman" w:eastAsia="宋体" w:cstheme="minorBidi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lang w:val="en-US" w:eastAsia="zh-CN"/>
              </w:rPr>
              <w:t>No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1.000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1.000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ind w:left="210" w:leftChars="100"/>
              <w:rPr>
                <w:rFonts w:hint="default" w:ascii="Times New Roman" w:hAnsi="Times New Roman" w:eastAsia="宋体" w:cstheme="minorBidi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lang w:val="en-US" w:eastAsia="zh-CN"/>
              </w:rPr>
              <w:t>Yes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1.120(0.911-1.378)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0.281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1.109(0.902-1.365)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0.327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宋体" w:cstheme="minorBidi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lang w:val="en-US" w:eastAsia="zh-CN"/>
              </w:rPr>
              <w:t>Drinking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ind w:left="210" w:leftChars="100"/>
              <w:rPr>
                <w:rFonts w:ascii="Times New Roman" w:hAnsi="Times New Roman" w:eastAsia="Times New Roman" w:cstheme="minorBidi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  <w:lang w:val="en-US" w:eastAsia="zh-CN"/>
              </w:rPr>
              <w:t>None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1.000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1.000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ind w:left="210" w:leftChars="100"/>
              <w:rPr>
                <w:rFonts w:ascii="Times New Roman" w:hAnsi="Times New Roman" w:eastAsia="Times New Roman" w:cstheme="minorBidi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0"/>
                <w:szCs w:val="20"/>
              </w:rPr>
              <w:t>More than once a month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1.183(0.967-1.446)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0.103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1.195(0.977-1.462)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0.083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ind w:left="210" w:leftChars="100"/>
              <w:rPr>
                <w:rFonts w:ascii="Times New Roman" w:hAnsi="Times New Roman" w:eastAsia="Times New Roman" w:cstheme="minorBidi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  <w:lang w:val="en-US" w:eastAsia="zh-CN"/>
              </w:rPr>
              <w:t>Less</w:t>
            </w:r>
            <w:r>
              <w:rPr>
                <w:rFonts w:hint="eastAsia" w:ascii="Times New Roman" w:hAnsi="Times New Roman" w:eastAsia="Times New Roman"/>
                <w:kern w:val="0"/>
                <w:sz w:val="20"/>
                <w:szCs w:val="20"/>
              </w:rPr>
              <w:t xml:space="preserve"> than once a month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1.293(0.937-1.784)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0.117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1.294(0.938-1.785)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0.117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Times New Roman" w:hAnsi="Times New Roman" w:eastAsia="Times New Roman" w:cstheme="minorBidi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  <w:lang w:val="en-US" w:eastAsia="zh-CN"/>
              </w:rPr>
              <w:t>D</w:t>
            </w:r>
            <w:r>
              <w:rPr>
                <w:rFonts w:hint="eastAsia" w:ascii="Times New Roman" w:hAnsi="Times New Roman" w:eastAsia="Times New Roman"/>
                <w:kern w:val="0"/>
                <w:sz w:val="20"/>
                <w:szCs w:val="20"/>
              </w:rPr>
              <w:t>iabetes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ind w:left="210" w:leftChars="100"/>
              <w:rPr>
                <w:rFonts w:hint="default" w:ascii="Times New Roman" w:hAnsi="Times New Roman" w:eastAsia="宋体" w:cstheme="minorBidi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lang w:val="en-US" w:eastAsia="zh-CN"/>
              </w:rPr>
              <w:t>No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1.000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ind w:left="210" w:leftChars="100"/>
              <w:rPr>
                <w:rFonts w:hint="default" w:ascii="Times New Roman" w:hAnsi="Times New Roman" w:eastAsia="宋体" w:cstheme="minorBidi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lang w:val="en-US" w:eastAsia="zh-CN"/>
              </w:rPr>
              <w:t>Yes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0.921(0.768-1.104)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0.374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宋体" w:cstheme="minorBidi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lang w:val="en-US" w:eastAsia="zh-CN"/>
              </w:rPr>
              <w:t>CKD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ind w:left="210" w:leftChars="100"/>
              <w:rPr>
                <w:rFonts w:hint="default" w:ascii="Times New Roman" w:hAnsi="Times New Roman" w:eastAsia="宋体" w:cstheme="minorBidi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lang w:val="en-US" w:eastAsia="zh-CN"/>
              </w:rPr>
              <w:t>No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1.000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0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ind w:left="210" w:leftChars="100"/>
              <w:rPr>
                <w:rFonts w:hint="default" w:ascii="Times New Roman" w:hAnsi="Times New Roman" w:eastAsia="宋体" w:cstheme="minorBidi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lang w:val="en-US" w:eastAsia="zh-CN"/>
              </w:rPr>
              <w:t>Yes</w:t>
            </w:r>
          </w:p>
        </w:tc>
        <w:tc>
          <w:tcPr>
            <w:tcW w:w="2003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1.507(1.201-1.890)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rPr>
                <w:rFonts w:ascii="Times New Roman" w:hAnsi="Times New Roman" w:eastAsia="Times New Roman"/>
                <w:b/>
                <w:bCs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kern w:val="0"/>
                <w:sz w:val="20"/>
              </w:rPr>
              <w:t>&lt;0.001</w:t>
            </w:r>
          </w:p>
        </w:tc>
      </w:tr>
    </w:tbl>
    <w:p>
      <w:pPr>
        <w:rPr>
          <w:rFonts w:hint="eastAsia" w:ascii="Times New Roman" w:hAnsi="Times New Roman"/>
          <w:sz w:val="18"/>
          <w:szCs w:val="18"/>
          <w:lang w:val="en-US" w:eastAsia="zh-CN"/>
        </w:rPr>
      </w:pPr>
      <w:r>
        <w:rPr>
          <w:rFonts w:hint="eastAsia" w:ascii="Times New Roman" w:hAnsi="Times New Roman"/>
          <w:sz w:val="18"/>
          <w:szCs w:val="18"/>
        </w:rPr>
        <w:t xml:space="preserve">The </w:t>
      </w:r>
      <w:r>
        <w:rPr>
          <w:rFonts w:hint="eastAsia" w:ascii="Times New Roman" w:hAnsi="Times New Roman"/>
          <w:sz w:val="18"/>
          <w:szCs w:val="18"/>
          <w:lang w:val="en-US" w:eastAsia="zh-CN"/>
        </w:rPr>
        <w:t>group</w:t>
      </w:r>
      <w:r>
        <w:rPr>
          <w:rFonts w:hint="eastAsia" w:ascii="Times New Roman" w:hAnsi="Times New Roman"/>
          <w:sz w:val="18"/>
          <w:szCs w:val="18"/>
        </w:rPr>
        <w:t xml:space="preserve"> who</w:t>
      </w:r>
      <w:r>
        <w:rPr>
          <w:rFonts w:hint="eastAsia" w:ascii="Times New Roman" w:hAnsi="Times New Roman"/>
          <w:sz w:val="18"/>
          <w:szCs w:val="18"/>
          <w:lang w:val="en-US" w:eastAsia="zh-CN"/>
        </w:rPr>
        <w:t>se</w:t>
      </w:r>
      <w:r>
        <w:rPr>
          <w:rFonts w:hint="eastAsia" w:ascii="Times New Roman" w:hAnsi="Times New Roman"/>
          <w:sz w:val="18"/>
          <w:szCs w:val="18"/>
        </w:rPr>
        <w:t xml:space="preserve"> night</w:t>
      </w:r>
      <w:r>
        <w:rPr>
          <w:rFonts w:hint="eastAsia" w:ascii="Times New Roman" w:hAnsi="Times New Roman"/>
          <w:sz w:val="18"/>
          <w:szCs w:val="18"/>
          <w:lang w:val="en-US" w:eastAsia="zh-CN"/>
        </w:rPr>
        <w:t xml:space="preserve"> </w:t>
      </w:r>
      <w:r>
        <w:rPr>
          <w:rFonts w:hint="eastAsia" w:ascii="Times New Roman" w:hAnsi="Times New Roman"/>
          <w:sz w:val="18"/>
          <w:szCs w:val="18"/>
        </w:rPr>
        <w:t>sleep duration</w:t>
      </w:r>
      <w:r>
        <w:rPr>
          <w:rFonts w:hint="eastAsia" w:ascii="Times New Roman" w:hAnsi="Times New Roman"/>
          <w:sz w:val="18"/>
          <w:szCs w:val="18"/>
          <w:lang w:val="en-US" w:eastAsia="zh-CN"/>
        </w:rPr>
        <w:t xml:space="preserve"> was at</w:t>
      </w:r>
      <w:r>
        <w:rPr>
          <w:rFonts w:hint="eastAsia"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&gt;8h</w:t>
      </w:r>
      <w:r>
        <w:rPr>
          <w:rFonts w:hint="eastAsia" w:ascii="Times New Roman" w:hAnsi="Times New Roman"/>
          <w:sz w:val="18"/>
          <w:szCs w:val="18"/>
        </w:rPr>
        <w:t xml:space="preserve"> hours </w:t>
      </w:r>
      <w:r>
        <w:rPr>
          <w:rFonts w:hint="eastAsia" w:ascii="Times New Roman" w:hAnsi="Times New Roman"/>
          <w:sz w:val="18"/>
          <w:szCs w:val="18"/>
          <w:lang w:val="en-US" w:eastAsia="zh-CN"/>
        </w:rPr>
        <w:t xml:space="preserve">was </w:t>
      </w:r>
      <w:r>
        <w:rPr>
          <w:rFonts w:hint="eastAsia" w:ascii="Times New Roman" w:hAnsi="Times New Roman"/>
          <w:sz w:val="18"/>
          <w:szCs w:val="18"/>
        </w:rPr>
        <w:t xml:space="preserve">used as </w:t>
      </w:r>
      <w:r>
        <w:rPr>
          <w:rFonts w:hint="eastAsia" w:ascii="Times New Roman" w:hAnsi="Times New Roman"/>
          <w:sz w:val="18"/>
          <w:szCs w:val="18"/>
          <w:lang w:val="en-US" w:eastAsia="zh-CN"/>
        </w:rPr>
        <w:t>reference</w:t>
      </w:r>
      <w:r>
        <w:rPr>
          <w:rFonts w:hint="eastAsia" w:ascii="Times New Roman" w:hAnsi="Times New Roman"/>
          <w:sz w:val="18"/>
          <w:szCs w:val="18"/>
        </w:rPr>
        <w:t>.</w:t>
      </w:r>
      <w:r>
        <w:rPr>
          <w:rFonts w:hint="eastAsia" w:ascii="Times New Roman" w:hAnsi="Times New Roman"/>
          <w:sz w:val="18"/>
          <w:szCs w:val="18"/>
          <w:lang w:val="en-US" w:eastAsia="zh-CN"/>
        </w:rPr>
        <w:t xml:space="preserve"> Crude model (only included physical activity): The group without physical activity was set as reference. The </w:t>
      </w:r>
      <w:r>
        <w:rPr>
          <w:rFonts w:ascii="Times New Roman" w:hAnsi="Times New Roman"/>
          <w:i/>
          <w:iCs/>
          <w:sz w:val="18"/>
          <w:szCs w:val="18"/>
        </w:rPr>
        <w:t>OR(95%CI)</w:t>
      </w:r>
      <w:r>
        <w:rPr>
          <w:rFonts w:hint="eastAsia" w:ascii="Times New Roman" w:hAnsi="Times New Roman"/>
          <w:sz w:val="18"/>
          <w:szCs w:val="18"/>
          <w:lang w:val="en-US" w:eastAsia="zh-CN"/>
        </w:rPr>
        <w:t xml:space="preserve"> of other typies of physical activity were 1.286 (</w:t>
      </w:r>
      <w:r>
        <w:rPr>
          <w:rFonts w:ascii="Times New Roman" w:hAnsi="Times New Roman"/>
          <w:sz w:val="18"/>
          <w:szCs w:val="18"/>
        </w:rPr>
        <w:t>1.041-1.589</w:t>
      </w:r>
      <w:r>
        <w:rPr>
          <w:rFonts w:hint="eastAsia" w:ascii="Times New Roman" w:hAnsi="Times New Roman"/>
          <w:sz w:val="18"/>
          <w:szCs w:val="18"/>
          <w:lang w:val="en-US" w:eastAsia="zh-CN"/>
        </w:rPr>
        <w:t>), 1.708 (</w:t>
      </w:r>
      <w:r>
        <w:rPr>
          <w:rFonts w:ascii="Times New Roman" w:hAnsi="Times New Roman"/>
          <w:sz w:val="18"/>
          <w:szCs w:val="18"/>
        </w:rPr>
        <w:t>1.363-2.142</w:t>
      </w:r>
      <w:r>
        <w:rPr>
          <w:rFonts w:hint="eastAsia" w:ascii="Times New Roman" w:hAnsi="Times New Roman"/>
          <w:sz w:val="18"/>
          <w:szCs w:val="18"/>
          <w:lang w:val="en-US" w:eastAsia="zh-CN"/>
        </w:rPr>
        <w:t>), 1.596 (</w:t>
      </w:r>
      <w:r>
        <w:rPr>
          <w:rFonts w:ascii="Times New Roman" w:hAnsi="Times New Roman"/>
          <w:sz w:val="18"/>
          <w:szCs w:val="18"/>
        </w:rPr>
        <w:t>1.272-2.004</w:t>
      </w:r>
      <w:r>
        <w:rPr>
          <w:rFonts w:hint="eastAsia" w:ascii="Times New Roman" w:hAnsi="Times New Roman"/>
          <w:sz w:val="18"/>
          <w:szCs w:val="18"/>
          <w:lang w:val="en-US" w:eastAsia="zh-CN"/>
        </w:rPr>
        <w:t>) (light, moderate, v</w:t>
      </w:r>
      <w:r>
        <w:rPr>
          <w:rFonts w:hint="eastAsia" w:ascii="Times New Roman" w:hAnsi="Times New Roman"/>
          <w:sz w:val="20"/>
          <w:szCs w:val="20"/>
          <w:lang w:val="en-US" w:eastAsia="zh-CN"/>
        </w:rPr>
        <w:t>igorous</w:t>
      </w:r>
      <w:r>
        <w:rPr>
          <w:rFonts w:hint="eastAsia" w:ascii="Times New Roman" w:hAnsi="Times New Roman"/>
          <w:sz w:val="18"/>
          <w:szCs w:val="18"/>
          <w:lang w:val="en-US" w:eastAsia="zh-CN"/>
        </w:rPr>
        <w:t>). Model 1 was adjusted for age and gender. Model 2 was adjusted for eduction ,marriage and Hukou type based on model 1. Model 3 was adjusted for smoking and drinking condition based on model 2. Model 4 was adjusted for diabetes and chronic kidney disease condition based on model 3.</w:t>
      </w:r>
    </w:p>
    <w:p>
      <w:pPr>
        <w:rPr>
          <w:rFonts w:hint="eastAsia" w:ascii="Times New Roman" w:hAnsi="Times New Roman"/>
          <w:sz w:val="18"/>
          <w:szCs w:val="18"/>
          <w:lang w:val="en-US" w:eastAsia="zh-CN"/>
        </w:rPr>
      </w:pPr>
      <w:r>
        <w:rPr>
          <w:rFonts w:hint="eastAsia" w:ascii="Times New Roman" w:hAnsi="Times New Roman"/>
          <w:sz w:val="18"/>
          <w:szCs w:val="18"/>
          <w:lang w:val="en-US" w:eastAsia="zh-CN"/>
        </w:rPr>
        <w:br w:type="page"/>
      </w:r>
    </w:p>
    <w:p>
      <w:pPr>
        <w:rPr>
          <w:rFonts w:hint="eastAsia" w:ascii="Times New Roman" w:hAnsi="Times New Roman"/>
          <w:sz w:val="18"/>
          <w:szCs w:val="18"/>
          <w:lang w:val="en-US" w:eastAsia="zh-CN"/>
        </w:rPr>
      </w:pPr>
    </w:p>
    <w:p>
      <w:pPr>
        <w:jc w:val="center"/>
        <w:rPr>
          <w:rFonts w:hint="eastAsia" w:ascii="Times New Roman" w:hAnsi="Times New Roman"/>
        </w:rPr>
      </w:pPr>
      <w:r>
        <w:rPr>
          <w:rFonts w:hint="eastAsia" w:ascii="Times New Roman" w:hAnsi="Times New Roman"/>
          <w:lang w:val="en-US" w:eastAsia="zh-CN"/>
        </w:rPr>
        <w:t>eTable 4</w:t>
      </w:r>
      <w:r>
        <w:rPr>
          <w:rFonts w:ascii="Times New Roman" w:hAnsi="Times New Roman"/>
        </w:rPr>
        <w:t>：</w:t>
      </w:r>
      <w:r>
        <w:rPr>
          <w:rFonts w:hint="eastAsia" w:ascii="Times New Roman" w:hAnsi="Times New Roman"/>
          <w:lang w:val="en-US" w:eastAsia="zh-CN"/>
        </w:rPr>
        <w:t xml:space="preserve">Association </w:t>
      </w:r>
      <w:r>
        <w:rPr>
          <w:rFonts w:hint="eastAsia" w:ascii="Times New Roman" w:hAnsi="Times New Roman"/>
        </w:rPr>
        <w:t>between physical activity</w:t>
      </w:r>
      <w:r>
        <w:rPr>
          <w:rFonts w:hint="eastAsia" w:ascii="Times New Roman" w:hAnsi="Times New Roman"/>
          <w:lang w:val="en-US" w:eastAsia="zh-CN"/>
        </w:rPr>
        <w:t xml:space="preserve"> </w:t>
      </w:r>
      <w:r>
        <w:rPr>
          <w:rFonts w:hint="eastAsia" w:ascii="Times New Roman" w:hAnsi="Times New Roman"/>
        </w:rPr>
        <w:t xml:space="preserve">and </w:t>
      </w:r>
      <w:r>
        <w:rPr>
          <w:rFonts w:hint="eastAsia" w:ascii="Times New Roman" w:hAnsi="Times New Roman"/>
          <w:lang w:val="en-US" w:eastAsia="zh-CN"/>
        </w:rPr>
        <w:t>a</w:t>
      </w:r>
      <w:r>
        <w:rPr>
          <w:rFonts w:hint="default" w:ascii="Times New Roman" w:hAnsi="Times New Roman"/>
          <w:lang w:val="en-US" w:eastAsia="zh-CN"/>
        </w:rPr>
        <w:t>fternoon nap</w:t>
      </w:r>
      <w:r>
        <w:rPr>
          <w:rFonts w:hint="eastAsia" w:ascii="Times New Roman" w:hAnsi="Times New Roman"/>
          <w:lang w:val="en-US" w:eastAsia="zh-CN"/>
        </w:rPr>
        <w:t xml:space="preserve"> </w:t>
      </w:r>
      <w:r>
        <w:rPr>
          <w:rFonts w:hint="eastAsia" w:ascii="Times New Roman" w:hAnsi="Times New Roman"/>
        </w:rPr>
        <w:t>duration (</w:t>
      </w:r>
      <w:r>
        <w:rPr>
          <w:rFonts w:ascii="Times New Roman" w:hAnsi="Times New Roman"/>
        </w:rPr>
        <w:t>0-60min</w:t>
      </w:r>
      <w:r>
        <w:rPr>
          <w:rFonts w:hint="eastAsia" w:ascii="Times New Roman" w:hAnsi="Times New Roman"/>
        </w:rPr>
        <w:t>) : multi</w:t>
      </w:r>
      <w:r>
        <w:rPr>
          <w:rFonts w:hint="eastAsia" w:ascii="Times New Roman" w:hAnsi="Times New Roman"/>
          <w:lang w:val="en-US" w:eastAsia="zh-CN"/>
        </w:rPr>
        <w:t>-</w:t>
      </w:r>
      <w:r>
        <w:rPr>
          <w:rFonts w:hint="eastAsia" w:ascii="Times New Roman" w:hAnsi="Times New Roman"/>
        </w:rPr>
        <w:t>level logistic regression analysis (</w:t>
      </w:r>
      <w:r>
        <w:rPr>
          <w:rFonts w:ascii="Times New Roman" w:hAnsi="Times New Roman"/>
        </w:rPr>
        <w:t>&gt;60min</w:t>
      </w:r>
      <w:r>
        <w:rPr>
          <w:rFonts w:hint="eastAsia" w:ascii="Times New Roman" w:hAnsi="Times New Roman"/>
          <w:lang w:val="en-US" w:eastAsia="zh-CN"/>
        </w:rPr>
        <w:t xml:space="preserve"> </w:t>
      </w:r>
      <w:r>
        <w:rPr>
          <w:rFonts w:hint="eastAsia" w:ascii="Times New Roman" w:hAnsi="Times New Roman"/>
        </w:rPr>
        <w:t>as reference)</w:t>
      </w:r>
    </w:p>
    <w:tbl>
      <w:tblPr>
        <w:tblStyle w:val="3"/>
        <w:tblW w:w="1412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50"/>
        <w:gridCol w:w="2003"/>
        <w:gridCol w:w="816"/>
        <w:gridCol w:w="2001"/>
        <w:gridCol w:w="816"/>
        <w:gridCol w:w="2001"/>
        <w:gridCol w:w="816"/>
        <w:gridCol w:w="2001"/>
        <w:gridCol w:w="81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0" w:type="dxa"/>
            <w:tcBorders>
              <w:top w:val="single" w:color="auto" w:sz="12" w:space="0"/>
              <w:left w:val="nil"/>
              <w:bottom w:val="nil"/>
              <w:right w:val="nil"/>
            </w:tcBorders>
            <w:vAlign w:val="top"/>
          </w:tcPr>
          <w:p>
            <w:pPr>
              <w:jc w:val="left"/>
              <w:rPr>
                <w:rFonts w:ascii="Times New Roman" w:hAnsi="Times New Roman" w:eastAsia="Times New Roman" w:cstheme="minorBidi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lang w:val="en-US" w:eastAsia="zh-CN"/>
              </w:rPr>
              <w:t>Variable</w:t>
            </w:r>
          </w:p>
        </w:tc>
        <w:tc>
          <w:tcPr>
            <w:tcW w:w="2819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/>
                <w:kern w:val="0"/>
                <w:sz w:val="20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lang w:val="en-US" w:eastAsia="zh-CN"/>
              </w:rPr>
              <w:t>Model</w:t>
            </w:r>
            <w:r>
              <w:rPr>
                <w:rFonts w:ascii="Times New Roman" w:hAnsi="Times New Roman" w:eastAsia="Times New Roman"/>
                <w:kern w:val="0"/>
                <w:sz w:val="20"/>
              </w:rPr>
              <w:t xml:space="preserve"> 1</w:t>
            </w:r>
          </w:p>
        </w:tc>
        <w:tc>
          <w:tcPr>
            <w:tcW w:w="2817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/>
                <w:kern w:val="0"/>
                <w:sz w:val="20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lang w:val="en-US" w:eastAsia="zh-CN"/>
              </w:rPr>
              <w:t>Model</w:t>
            </w:r>
            <w:r>
              <w:rPr>
                <w:rFonts w:ascii="Times New Roman" w:hAnsi="Times New Roman" w:eastAsia="Times New Roman"/>
                <w:kern w:val="0"/>
                <w:sz w:val="20"/>
              </w:rPr>
              <w:t xml:space="preserve"> 2</w:t>
            </w:r>
          </w:p>
        </w:tc>
        <w:tc>
          <w:tcPr>
            <w:tcW w:w="2817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/>
                <w:kern w:val="0"/>
                <w:sz w:val="20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lang w:val="en-US" w:eastAsia="zh-CN"/>
              </w:rPr>
              <w:t>Model</w:t>
            </w:r>
            <w:r>
              <w:rPr>
                <w:rFonts w:ascii="Times New Roman" w:hAnsi="Times New Roman" w:eastAsia="Times New Roman"/>
                <w:kern w:val="0"/>
                <w:sz w:val="20"/>
              </w:rPr>
              <w:t xml:space="preserve"> 3</w:t>
            </w:r>
          </w:p>
        </w:tc>
        <w:tc>
          <w:tcPr>
            <w:tcW w:w="2817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/>
                <w:kern w:val="0"/>
                <w:sz w:val="20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lang w:val="en-US" w:eastAsia="zh-CN"/>
              </w:rPr>
              <w:t>Model</w:t>
            </w:r>
            <w:r>
              <w:rPr>
                <w:rFonts w:ascii="Times New Roman" w:hAnsi="Times New Roman" w:eastAsia="Times New Roman"/>
                <w:kern w:val="0"/>
                <w:sz w:val="20"/>
              </w:rPr>
              <w:t xml:space="preserve"> 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85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jc w:val="left"/>
              <w:rPr>
                <w:rFonts w:ascii="Times New Roman" w:hAnsi="Times New Roman" w:eastAsia="Times New Roman" w:cstheme="minorBidi"/>
                <w:kern w:val="0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200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i/>
                <w:iCs/>
                <w:kern w:val="0"/>
                <w:sz w:val="20"/>
              </w:rPr>
              <w:t>OR(95%CI)</w:t>
            </w:r>
          </w:p>
        </w:tc>
        <w:tc>
          <w:tcPr>
            <w:tcW w:w="8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i/>
                <w:iCs/>
                <w:kern w:val="0"/>
                <w:sz w:val="20"/>
              </w:rPr>
              <w:t>P</w:t>
            </w:r>
          </w:p>
        </w:tc>
        <w:tc>
          <w:tcPr>
            <w:tcW w:w="200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i/>
                <w:iCs/>
                <w:kern w:val="0"/>
                <w:sz w:val="20"/>
              </w:rPr>
              <w:t>OR(95%CI)</w:t>
            </w:r>
          </w:p>
        </w:tc>
        <w:tc>
          <w:tcPr>
            <w:tcW w:w="8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i/>
                <w:iCs/>
                <w:kern w:val="0"/>
                <w:sz w:val="20"/>
              </w:rPr>
              <w:t>P</w:t>
            </w:r>
          </w:p>
        </w:tc>
        <w:tc>
          <w:tcPr>
            <w:tcW w:w="200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i/>
                <w:iCs/>
                <w:kern w:val="0"/>
                <w:sz w:val="20"/>
              </w:rPr>
              <w:t>OR(95%CI)</w:t>
            </w:r>
          </w:p>
        </w:tc>
        <w:tc>
          <w:tcPr>
            <w:tcW w:w="8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i/>
                <w:iCs/>
                <w:kern w:val="0"/>
                <w:sz w:val="20"/>
              </w:rPr>
              <w:t>P</w:t>
            </w:r>
          </w:p>
        </w:tc>
        <w:tc>
          <w:tcPr>
            <w:tcW w:w="200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/>
                <w:i/>
                <w:iCs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i/>
                <w:iCs/>
                <w:kern w:val="0"/>
                <w:sz w:val="20"/>
              </w:rPr>
              <w:t>OR(95%CI)</w:t>
            </w:r>
          </w:p>
        </w:tc>
        <w:tc>
          <w:tcPr>
            <w:tcW w:w="8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/>
                <w:i/>
                <w:iCs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i/>
                <w:iCs/>
                <w:kern w:val="0"/>
                <w:sz w:val="20"/>
              </w:rPr>
              <w:t>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85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Times New Roman" w:hAnsi="Times New Roman" w:eastAsia="Times New Roman" w:cstheme="minorBidi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/>
                <w:sz w:val="20"/>
                <w:szCs w:val="20"/>
                <w:lang w:val="en-US" w:eastAsia="zh-CN"/>
              </w:rPr>
              <w:t>Physical activity</w:t>
            </w:r>
          </w:p>
        </w:tc>
        <w:tc>
          <w:tcPr>
            <w:tcW w:w="2003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816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816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816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816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ind w:left="210" w:leftChars="100"/>
              <w:rPr>
                <w:rFonts w:hint="default" w:ascii="Times New Roman" w:hAnsi="Times New Roman" w:eastAsiaTheme="minorEastAsia" w:cstheme="minorBidi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/>
                <w:sz w:val="20"/>
                <w:szCs w:val="20"/>
                <w:lang w:val="en-US" w:eastAsia="zh-CN"/>
              </w:rPr>
              <w:t>None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1.000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1.000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1.000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1.000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ind w:left="210" w:leftChars="100"/>
              <w:rPr>
                <w:rFonts w:hint="eastAsia" w:ascii="Times New Roman" w:hAnsi="Times New Roman" w:eastAsiaTheme="minorEastAsia" w:cstheme="minorBidi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/>
                <w:sz w:val="20"/>
                <w:szCs w:val="20"/>
                <w:lang w:val="en-US" w:eastAsia="zh-CN"/>
              </w:rPr>
              <w:t>Light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1.229(1.020-1.481)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b/>
                <w:bCs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kern w:val="0"/>
                <w:sz w:val="20"/>
              </w:rPr>
              <w:t>0.030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1.161(0.962-1.400)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0.120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1.156(0.958-1.395)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0.131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1.155(0.957-1.394)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0.133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ind w:left="210" w:leftChars="100"/>
              <w:rPr>
                <w:rFonts w:hint="eastAsia" w:ascii="Times New Roman" w:hAnsi="Times New Roman" w:eastAsiaTheme="minorEastAsia" w:cstheme="minorBidi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/>
                <w:sz w:val="20"/>
                <w:szCs w:val="20"/>
                <w:lang w:val="en-US" w:eastAsia="zh-CN"/>
              </w:rPr>
              <w:t>Moderate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1.287(1.062-1.562)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b/>
                <w:bCs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kern w:val="0"/>
                <w:sz w:val="20"/>
              </w:rPr>
              <w:t>0.011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1.204(0.991-1.464)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0.062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1.194(0.981-1.453)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0.076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1.193(0.980-1.451)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0.078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ind w:left="210" w:leftChars="100"/>
              <w:rPr>
                <w:rFonts w:hint="default" w:ascii="Times New Roman" w:hAnsi="Times New Roman" w:eastAsiaTheme="minorEastAsia" w:cstheme="minorBidi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/>
                <w:sz w:val="20"/>
                <w:szCs w:val="20"/>
                <w:lang w:val="en-US" w:eastAsia="zh-CN"/>
              </w:rPr>
              <w:t>Vigorous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1.207(0.987-1.477)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0.066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1.225(1.001-1.499)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kern w:val="0"/>
                <w:sz w:val="20"/>
              </w:rPr>
              <w:t>0.049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1.209(0.987-1.482)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0.067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1.203(0.982-1.474)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0.075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宋体" w:cstheme="minorBidi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lang w:val="en-US" w:eastAsia="zh-CN"/>
              </w:rPr>
              <w:t>Age (years old)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ind w:left="210" w:leftChars="100"/>
              <w:rPr>
                <w:rFonts w:ascii="Times New Roman" w:hAnsi="Times New Roman" w:eastAsia="Times New Roman" w:cstheme="minorBidi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</w:rPr>
              <w:t>≥75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1.000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1.000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1.000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1.000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ind w:firstLine="200" w:firstLineChars="100"/>
              <w:rPr>
                <w:rFonts w:ascii="Times New Roman" w:hAnsi="Times New Roman" w:eastAsia="Times New Roman" w:cstheme="minorBidi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</w:rPr>
              <w:t>45-54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1.366(1.126-1.656)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b/>
                <w:bCs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kern w:val="0"/>
                <w:sz w:val="20"/>
              </w:rPr>
              <w:t>0.002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1.306(1.063-1.604)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b/>
                <w:bCs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kern w:val="0"/>
                <w:sz w:val="20"/>
              </w:rPr>
              <w:t>0.011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1.292(1.051-1.589)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b/>
                <w:bCs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kern w:val="0"/>
                <w:sz w:val="20"/>
              </w:rPr>
              <w:t>0.015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1.297(1.055-1.594)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b/>
                <w:bCs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kern w:val="0"/>
                <w:sz w:val="20"/>
              </w:rPr>
              <w:t>0.014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ind w:firstLine="200" w:firstLineChars="100"/>
              <w:rPr>
                <w:rFonts w:ascii="Times New Roman" w:hAnsi="Times New Roman" w:eastAsia="Times New Roman" w:cstheme="minorBidi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</w:rPr>
              <w:t>55-64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1.332(1.124-1.578)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b/>
                <w:bCs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kern w:val="0"/>
                <w:sz w:val="20"/>
              </w:rPr>
              <w:t>0.001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1.273(1.062-1.527)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b/>
                <w:bCs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kern w:val="0"/>
                <w:sz w:val="20"/>
              </w:rPr>
              <w:t>0.009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1.268(1.057-1.521)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b/>
                <w:bCs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kern w:val="0"/>
                <w:sz w:val="20"/>
              </w:rPr>
              <w:t>0.011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1.274(1.062-1.529)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b/>
                <w:bCs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kern w:val="0"/>
                <w:sz w:val="20"/>
              </w:rPr>
              <w:t>0.009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ind w:firstLine="200" w:firstLineChars="100"/>
              <w:rPr>
                <w:rFonts w:ascii="Times New Roman" w:hAnsi="Times New Roman" w:eastAsia="Times New Roman" w:cstheme="minorBidi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Times New Roman"/>
                <w:kern w:val="0"/>
                <w:sz w:val="20"/>
              </w:rPr>
              <w:t>64-75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1.060(1.903-1.245)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0.478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1.075(0.912-1.269)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0.389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1.072(0.909-1.265)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0.408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1.078(0.913-1.272)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0.377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宋体" w:cstheme="minorBidi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lang w:val="en-US" w:eastAsia="zh-CN"/>
              </w:rPr>
              <w:t>Gender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ind w:firstLine="200" w:firstLineChars="100"/>
              <w:rPr>
                <w:rFonts w:hint="default" w:ascii="Times New Roman" w:hAnsi="Times New Roman" w:eastAsia="Times New Roman" w:cstheme="minorBidi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0"/>
                <w:lang w:val="en-US" w:eastAsia="zh-CN"/>
              </w:rPr>
              <w:t>Female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1.000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1.000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1.000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1.000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ind w:firstLine="200" w:firstLineChars="100"/>
              <w:rPr>
                <w:rFonts w:hint="default" w:ascii="Times New Roman" w:hAnsi="Times New Roman" w:eastAsia="Times New Roman" w:cstheme="minorBidi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0"/>
                <w:lang w:val="en-US" w:eastAsia="zh-CN"/>
              </w:rPr>
              <w:t>Male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0.846(0.756-0.947)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kern w:val="0"/>
                <w:sz w:val="20"/>
              </w:rPr>
              <w:t>0.004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0.779(0.691-0.878)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kern w:val="0"/>
                <w:sz w:val="20"/>
              </w:rPr>
              <w:t>&lt;0.001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0.816(0.687-0.970)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kern w:val="0"/>
                <w:sz w:val="20"/>
              </w:rPr>
              <w:t>0.021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0.813(0.684-0.966)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kern w:val="0"/>
                <w:sz w:val="20"/>
              </w:rPr>
              <w:t>0.019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Times New Roman" w:hAnsi="Times New Roman" w:eastAsia="Times New Roman" w:cstheme="minorBidi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0"/>
                <w:szCs w:val="20"/>
              </w:rPr>
              <w:t>Education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ind w:left="210" w:leftChars="100"/>
              <w:rPr>
                <w:rFonts w:ascii="Times New Roman" w:hAnsi="Times New Roman" w:eastAsia="Times New Roman" w:cstheme="minorBidi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0"/>
                <w:szCs w:val="20"/>
              </w:rPr>
              <w:t>High school and above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1.000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1.000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1.000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ind w:left="210" w:leftChars="100"/>
              <w:rPr>
                <w:rFonts w:ascii="Times New Roman" w:hAnsi="Times New Roman" w:eastAsia="Times New Roman" w:cstheme="minorBidi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0"/>
                <w:szCs w:val="20"/>
              </w:rPr>
              <w:t>Below primary school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0.637(0.516-0.787)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b/>
                <w:bCs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kern w:val="0"/>
                <w:sz w:val="20"/>
              </w:rPr>
              <w:t>&lt;0.001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0.645(0.552-0.797)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b/>
                <w:bCs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kern w:val="0"/>
                <w:sz w:val="20"/>
              </w:rPr>
              <w:t>&lt;0.001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0.643(0.520-0.794)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b/>
                <w:bCs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kern w:val="0"/>
                <w:sz w:val="20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ind w:left="210" w:leftChars="100"/>
              <w:rPr>
                <w:rFonts w:ascii="Times New Roman" w:hAnsi="Times New Roman" w:eastAsia="Times New Roman" w:cstheme="minorBidi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  <w:lang w:val="en-US" w:eastAsia="zh-CN"/>
              </w:rPr>
              <w:t>P</w:t>
            </w:r>
            <w:r>
              <w:rPr>
                <w:rFonts w:hint="eastAsia" w:ascii="Times New Roman" w:hAnsi="Times New Roman" w:eastAsia="Times New Roman"/>
                <w:kern w:val="0"/>
                <w:sz w:val="20"/>
                <w:szCs w:val="20"/>
              </w:rPr>
              <w:t>rimary school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0.742(0.599-0.919)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b/>
                <w:bCs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kern w:val="0"/>
                <w:sz w:val="20"/>
              </w:rPr>
              <w:t>0.006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0.748(0.604-0.927)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b/>
                <w:bCs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kern w:val="0"/>
                <w:sz w:val="20"/>
              </w:rPr>
              <w:t>0.008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0.746(0.602-0.924)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b/>
                <w:bCs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kern w:val="0"/>
                <w:sz w:val="20"/>
              </w:rPr>
              <w:t>0.007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ind w:left="210" w:leftChars="100"/>
              <w:rPr>
                <w:rFonts w:ascii="Times New Roman" w:hAnsi="Times New Roman" w:eastAsia="Times New Roman" w:cstheme="minorBidi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  <w:lang w:val="en-US" w:eastAsia="zh-CN"/>
              </w:rPr>
              <w:t>J</w:t>
            </w:r>
            <w:r>
              <w:rPr>
                <w:rFonts w:hint="eastAsia" w:ascii="Times New Roman" w:hAnsi="Times New Roman" w:eastAsia="Times New Roman"/>
                <w:kern w:val="0"/>
                <w:sz w:val="20"/>
                <w:szCs w:val="20"/>
              </w:rPr>
              <w:t>unior school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0.750(0.608-0.925)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b/>
                <w:bCs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kern w:val="0"/>
                <w:sz w:val="20"/>
              </w:rPr>
              <w:t>0.007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0.756(0.612-0.932)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b/>
                <w:bCs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kern w:val="0"/>
                <w:sz w:val="20"/>
              </w:rPr>
              <w:t>0.009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0.754(0.611-0.930)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b/>
                <w:bCs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kern w:val="0"/>
                <w:sz w:val="20"/>
              </w:rPr>
              <w:t>0.008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Times New Roman" w:hAnsi="Times New Roman" w:eastAsia="Times New Roman" w:cstheme="minorBidi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  <w:lang w:val="en-US" w:eastAsia="zh-CN"/>
              </w:rPr>
              <w:t>M</w:t>
            </w:r>
            <w:r>
              <w:rPr>
                <w:rFonts w:hint="eastAsia" w:ascii="Times New Roman" w:hAnsi="Times New Roman" w:eastAsia="Times New Roman"/>
                <w:kern w:val="0"/>
                <w:sz w:val="20"/>
                <w:szCs w:val="20"/>
              </w:rPr>
              <w:t>arriage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ind w:left="210" w:leftChars="100"/>
              <w:rPr>
                <w:rFonts w:ascii="Times New Roman" w:hAnsi="Times New Roman" w:eastAsia="Times New Roman" w:cstheme="minorBidi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0"/>
                <w:szCs w:val="20"/>
              </w:rPr>
              <w:t>Divorced/widowed/unmarried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1.000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1.000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1.000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ind w:left="210" w:leftChars="100"/>
              <w:rPr>
                <w:rFonts w:ascii="Times New Roman" w:hAnsi="Times New Roman" w:eastAsia="Times New Roman" w:cstheme="minorBidi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  <w:lang w:val="en-US" w:eastAsia="zh-CN"/>
              </w:rPr>
              <w:t>M</w:t>
            </w:r>
            <w:r>
              <w:rPr>
                <w:rFonts w:hint="eastAsia" w:ascii="Times New Roman" w:hAnsi="Times New Roman" w:eastAsia="Times New Roman"/>
                <w:kern w:val="0"/>
                <w:sz w:val="20"/>
                <w:szCs w:val="20"/>
              </w:rPr>
              <w:t>arried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0.967(0.824-1.134)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0.677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0.964(0.822-1.131)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0.656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0.965(0.823-1.132)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0.664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Times New Roman" w:hAnsi="Times New Roman" w:eastAsia="Times New Roman" w:cstheme="minorBidi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  <w:lang w:val="en-US" w:eastAsia="zh-CN"/>
              </w:rPr>
              <w:t>Hukou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ind w:left="210" w:leftChars="100"/>
              <w:rPr>
                <w:rFonts w:ascii="Times New Roman" w:hAnsi="Times New Roman" w:eastAsia="Times New Roman" w:cstheme="minorBidi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0"/>
                <w:szCs w:val="20"/>
              </w:rPr>
              <w:t>Non-agricultural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1.000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1.000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1.000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ind w:left="210" w:leftChars="100"/>
              <w:rPr>
                <w:rFonts w:ascii="Times New Roman" w:hAnsi="Times New Roman" w:eastAsia="Times New Roman" w:cstheme="minorBidi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0"/>
                <w:szCs w:val="20"/>
                <w:lang w:val="en-US" w:eastAsia="zh-CN"/>
              </w:rPr>
              <w:t>A</w:t>
            </w:r>
            <w:r>
              <w:rPr>
                <w:rFonts w:hint="eastAsia" w:ascii="Times New Roman" w:hAnsi="Times New Roman" w:eastAsia="Times New Roman"/>
                <w:kern w:val="0"/>
                <w:sz w:val="20"/>
                <w:szCs w:val="20"/>
              </w:rPr>
              <w:t xml:space="preserve">gricultural 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0.849(0.735-0.980)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kern w:val="0"/>
                <w:sz w:val="20"/>
              </w:rPr>
              <w:t>0.026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0.852(0.737-0.984)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kern w:val="0"/>
                <w:sz w:val="20"/>
              </w:rPr>
              <w:t>0.029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0.849(0.734-0.981)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kern w:val="0"/>
                <w:sz w:val="20"/>
              </w:rPr>
              <w:t>0.026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Times New Roman" w:hAnsi="Times New Roman" w:eastAsia="Times New Roman" w:cstheme="minorBidi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  <w:lang w:val="en-US" w:eastAsia="zh-CN"/>
              </w:rPr>
              <w:t>Smoking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ind w:left="210" w:leftChars="100"/>
              <w:rPr>
                <w:rFonts w:hint="default" w:ascii="Times New Roman" w:hAnsi="Times New Roman" w:eastAsia="宋体" w:cstheme="minorBidi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lang w:val="en-US" w:eastAsia="zh-CN"/>
              </w:rPr>
              <w:t>No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1.000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1.000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ind w:left="210" w:leftChars="100"/>
              <w:rPr>
                <w:rFonts w:hint="default" w:ascii="Times New Roman" w:hAnsi="Times New Roman" w:eastAsia="宋体" w:cstheme="minorBidi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lang w:val="en-US" w:eastAsia="zh-CN"/>
              </w:rPr>
              <w:t>Yes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0.896(0.763-1.051)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0.178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0.892(0.760-1.048)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0.165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宋体" w:cstheme="minorBidi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lang w:val="en-US" w:eastAsia="zh-CN"/>
              </w:rPr>
              <w:t>Drinking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ind w:left="210" w:leftChars="100"/>
              <w:rPr>
                <w:rFonts w:ascii="Times New Roman" w:hAnsi="Times New Roman" w:eastAsia="Times New Roman" w:cstheme="minorBidi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  <w:lang w:val="en-US" w:eastAsia="zh-CN"/>
              </w:rPr>
              <w:t>None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1.000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1.000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ind w:left="210" w:leftChars="100"/>
              <w:rPr>
                <w:rFonts w:ascii="Times New Roman" w:hAnsi="Times New Roman" w:eastAsia="Times New Roman" w:cstheme="minorBidi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/>
                <w:kern w:val="0"/>
                <w:sz w:val="20"/>
                <w:szCs w:val="20"/>
              </w:rPr>
              <w:t>More than once a month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1.078(0.931-1.248)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0.317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1.079(0.931-1.250)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0.311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ind w:left="210" w:leftChars="100"/>
              <w:rPr>
                <w:rFonts w:ascii="Times New Roman" w:hAnsi="Times New Roman" w:eastAsia="Times New Roman" w:cstheme="minorBidi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  <w:lang w:val="en-US" w:eastAsia="zh-CN"/>
              </w:rPr>
              <w:t>Less</w:t>
            </w:r>
            <w:r>
              <w:rPr>
                <w:rFonts w:hint="eastAsia" w:ascii="Times New Roman" w:hAnsi="Times New Roman" w:eastAsia="Times New Roman"/>
                <w:kern w:val="0"/>
                <w:sz w:val="20"/>
                <w:szCs w:val="20"/>
              </w:rPr>
              <w:t xml:space="preserve"> than once a month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1.098(0.872-1.382)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0.426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1.097(0.871-1.381)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0.431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ascii="Times New Roman" w:hAnsi="Times New Roman" w:eastAsia="Times New Roman" w:cstheme="minorBidi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szCs w:val="20"/>
                <w:lang w:val="en-US" w:eastAsia="zh-CN"/>
              </w:rPr>
              <w:t>D</w:t>
            </w:r>
            <w:r>
              <w:rPr>
                <w:rFonts w:hint="eastAsia" w:ascii="Times New Roman" w:hAnsi="Times New Roman" w:eastAsia="Times New Roman"/>
                <w:kern w:val="0"/>
                <w:sz w:val="20"/>
                <w:szCs w:val="20"/>
              </w:rPr>
              <w:t>iabetes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ind w:left="210" w:leftChars="100"/>
              <w:rPr>
                <w:rFonts w:hint="default" w:ascii="Times New Roman" w:hAnsi="Times New Roman" w:eastAsia="宋体" w:cstheme="minorBidi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lang w:val="en-US" w:eastAsia="zh-CN"/>
              </w:rPr>
              <w:t>No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1.000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ind w:left="210" w:leftChars="100"/>
              <w:rPr>
                <w:rFonts w:hint="default" w:ascii="Times New Roman" w:hAnsi="Times New Roman" w:eastAsia="宋体" w:cstheme="minorBidi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lang w:val="en-US" w:eastAsia="zh-CN"/>
              </w:rPr>
              <w:t>Yes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0.920(0.801-1.057)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0.239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rPr>
                <w:rFonts w:hint="default" w:ascii="Times New Roman" w:hAnsi="Times New Roman" w:eastAsia="宋体" w:cstheme="minorBidi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lang w:val="en-US" w:eastAsia="zh-CN"/>
              </w:rPr>
              <w:t>CKD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ind w:left="210" w:leftChars="100"/>
              <w:rPr>
                <w:rFonts w:hint="default" w:ascii="Times New Roman" w:hAnsi="Times New Roman" w:eastAsia="宋体" w:cstheme="minorBidi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lang w:val="en-US" w:eastAsia="zh-CN"/>
              </w:rPr>
              <w:t>No</w:t>
            </w: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1.000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0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ind w:left="210" w:leftChars="100"/>
              <w:rPr>
                <w:rFonts w:hint="default" w:ascii="Times New Roman" w:hAnsi="Times New Roman" w:eastAsia="宋体" w:cstheme="minorBidi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kern w:val="0"/>
                <w:sz w:val="20"/>
                <w:lang w:val="en-US" w:eastAsia="zh-CN"/>
              </w:rPr>
              <w:t>Yes</w:t>
            </w:r>
          </w:p>
        </w:tc>
        <w:tc>
          <w:tcPr>
            <w:tcW w:w="2003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1.126(0.951-1.332)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0"/>
              </w:rPr>
              <w:t>0.168</w:t>
            </w:r>
          </w:p>
        </w:tc>
      </w:tr>
    </w:tbl>
    <w:p>
      <w:pPr>
        <w:rPr>
          <w:rFonts w:hint="eastAsia" w:ascii="Times New Roman" w:hAnsi="Times New Roman"/>
          <w:sz w:val="18"/>
          <w:szCs w:val="18"/>
          <w:lang w:val="en-US" w:eastAsia="zh-CN"/>
        </w:rPr>
      </w:pPr>
      <w:r>
        <w:rPr>
          <w:rFonts w:hint="eastAsia" w:ascii="Times New Roman" w:hAnsi="Times New Roman"/>
          <w:sz w:val="18"/>
          <w:szCs w:val="18"/>
        </w:rPr>
        <w:t xml:space="preserve">The </w:t>
      </w:r>
      <w:r>
        <w:rPr>
          <w:rFonts w:hint="eastAsia" w:ascii="Times New Roman" w:hAnsi="Times New Roman"/>
          <w:sz w:val="18"/>
          <w:szCs w:val="18"/>
          <w:lang w:val="en-US" w:eastAsia="zh-CN"/>
        </w:rPr>
        <w:t>group</w:t>
      </w:r>
      <w:r>
        <w:rPr>
          <w:rFonts w:hint="eastAsia" w:ascii="Times New Roman" w:hAnsi="Times New Roman"/>
          <w:sz w:val="18"/>
          <w:szCs w:val="18"/>
        </w:rPr>
        <w:t xml:space="preserve"> who</w:t>
      </w:r>
      <w:r>
        <w:rPr>
          <w:rFonts w:hint="eastAsia" w:ascii="Times New Roman" w:hAnsi="Times New Roman"/>
          <w:sz w:val="18"/>
          <w:szCs w:val="18"/>
          <w:lang w:val="en-US" w:eastAsia="zh-CN"/>
        </w:rPr>
        <w:t>se a</w:t>
      </w:r>
      <w:r>
        <w:rPr>
          <w:rFonts w:hint="default" w:ascii="Times New Roman" w:hAnsi="Times New Roman"/>
          <w:sz w:val="18"/>
          <w:szCs w:val="18"/>
          <w:lang w:val="en-US" w:eastAsia="zh-CN"/>
        </w:rPr>
        <w:t>fternoon nap</w:t>
      </w:r>
      <w:r>
        <w:rPr>
          <w:rFonts w:hint="eastAsia" w:ascii="Times New Roman" w:hAnsi="Times New Roman"/>
          <w:sz w:val="18"/>
          <w:szCs w:val="18"/>
          <w:lang w:val="en-US" w:eastAsia="zh-CN"/>
        </w:rPr>
        <w:t xml:space="preserve"> duration was &gt;60min was used as reference. Crude model (only included physical activity): The group without physical activity was set as reference. The OR(95%CI) of other typies of physical activity were </w:t>
      </w:r>
      <w:r>
        <w:rPr>
          <w:rFonts w:ascii="Times New Roman" w:hAnsi="Times New Roman"/>
          <w:sz w:val="18"/>
          <w:szCs w:val="18"/>
        </w:rPr>
        <w:t>1.</w:t>
      </w:r>
      <w:r>
        <w:rPr>
          <w:rFonts w:hint="eastAsia" w:ascii="Times New Roman" w:hAnsi="Times New Roman"/>
          <w:sz w:val="18"/>
          <w:szCs w:val="18"/>
          <w:lang w:val="en-US" w:eastAsia="zh-CN"/>
        </w:rPr>
        <w:t>261 (</w:t>
      </w:r>
      <w:r>
        <w:rPr>
          <w:rFonts w:ascii="Times New Roman" w:hAnsi="Times New Roman"/>
          <w:sz w:val="18"/>
          <w:szCs w:val="18"/>
        </w:rPr>
        <w:t>1.048-1.517</w:t>
      </w:r>
      <w:r>
        <w:rPr>
          <w:rFonts w:hint="eastAsia" w:ascii="Times New Roman" w:hAnsi="Times New Roman"/>
          <w:sz w:val="18"/>
          <w:szCs w:val="18"/>
          <w:lang w:val="en-US" w:eastAsia="zh-CN"/>
        </w:rPr>
        <w:t xml:space="preserve">), </w:t>
      </w:r>
      <w:r>
        <w:rPr>
          <w:rFonts w:ascii="Times New Roman" w:hAnsi="Times New Roman"/>
          <w:sz w:val="18"/>
          <w:szCs w:val="18"/>
        </w:rPr>
        <w:t>1.</w:t>
      </w:r>
      <w:r>
        <w:rPr>
          <w:rFonts w:hint="eastAsia" w:ascii="Times New Roman" w:hAnsi="Times New Roman"/>
          <w:sz w:val="18"/>
          <w:szCs w:val="18"/>
          <w:lang w:val="en-US" w:eastAsia="zh-CN"/>
        </w:rPr>
        <w:t>388 (1.149</w:t>
      </w:r>
      <w:r>
        <w:rPr>
          <w:rFonts w:ascii="Times New Roman" w:hAnsi="Times New Roman"/>
          <w:sz w:val="18"/>
          <w:szCs w:val="18"/>
        </w:rPr>
        <w:t>-1.</w:t>
      </w:r>
      <w:r>
        <w:rPr>
          <w:rFonts w:hint="eastAsia" w:ascii="Times New Roman" w:hAnsi="Times New Roman"/>
          <w:sz w:val="18"/>
          <w:szCs w:val="18"/>
          <w:lang w:val="en-US" w:eastAsia="zh-CN"/>
        </w:rPr>
        <w:t>677), 1.306 (1.079</w:t>
      </w:r>
      <w:r>
        <w:rPr>
          <w:rFonts w:ascii="Times New Roman" w:hAnsi="Times New Roman" w:eastAsia="微软雅黑"/>
          <w:sz w:val="18"/>
          <w:szCs w:val="18"/>
        </w:rPr>
        <w:t>-1.</w:t>
      </w:r>
      <w:r>
        <w:rPr>
          <w:rFonts w:hint="eastAsia" w:ascii="Times New Roman" w:hAnsi="Times New Roman" w:eastAsia="微软雅黑"/>
          <w:sz w:val="18"/>
          <w:szCs w:val="18"/>
          <w:lang w:val="en-US" w:eastAsia="zh-CN"/>
        </w:rPr>
        <w:t>585</w:t>
      </w:r>
      <w:r>
        <w:rPr>
          <w:rFonts w:hint="eastAsia" w:ascii="Times New Roman" w:hAnsi="Times New Roman"/>
          <w:sz w:val="18"/>
          <w:szCs w:val="18"/>
          <w:lang w:val="en-US" w:eastAsia="zh-CN"/>
        </w:rPr>
        <w:t>) (light, moderate, v</w:t>
      </w:r>
      <w:r>
        <w:rPr>
          <w:rFonts w:hint="eastAsia" w:ascii="Times New Roman" w:hAnsi="Times New Roman"/>
          <w:sz w:val="20"/>
          <w:szCs w:val="20"/>
          <w:lang w:val="en-US" w:eastAsia="zh-CN"/>
        </w:rPr>
        <w:t>igorous</w:t>
      </w:r>
      <w:r>
        <w:rPr>
          <w:rFonts w:hint="eastAsia" w:ascii="Times New Roman" w:hAnsi="Times New Roman"/>
          <w:sz w:val="18"/>
          <w:szCs w:val="18"/>
          <w:lang w:val="en-US" w:eastAsia="zh-CN"/>
        </w:rPr>
        <w:t>). Model 1 was adjusted for age and gender. Model 2 was adjusted for eduction ,marriage and Hukou type based on model 1. Model 3 was adjusted for smoking and drinking condition based on model 2. Model 4 was adjusted for diabetes and chronic kidney disease condition based on model 3.</w:t>
      </w:r>
    </w:p>
    <w:p>
      <w:pPr>
        <w:rPr>
          <w:rFonts w:hint="eastAsia" w:ascii="Times New Roman" w:hAnsi="Times New Roman"/>
          <w:sz w:val="18"/>
          <w:szCs w:val="18"/>
          <w:lang w:val="en-US" w:eastAsia="zh-CN"/>
        </w:rPr>
      </w:pPr>
    </w:p>
    <w:p>
      <w:pPr>
        <w:rPr>
          <w:rFonts w:hint="eastAsia" w:ascii="Times New Roman" w:hAnsi="Times New Roman"/>
          <w:sz w:val="18"/>
          <w:szCs w:val="18"/>
          <w:lang w:val="en-US" w:eastAsia="zh-CN"/>
        </w:rPr>
      </w:pPr>
    </w:p>
    <w:p>
      <w:pPr>
        <w:rPr>
          <w:rFonts w:hint="eastAsia" w:ascii="Times New Roman" w:hAnsi="Times New Roman"/>
          <w:sz w:val="18"/>
          <w:szCs w:val="18"/>
          <w:lang w:val="en-US" w:eastAsia="zh-CN"/>
        </w:rPr>
      </w:pPr>
    </w:p>
    <w:p>
      <w:pPr>
        <w:rPr>
          <w:rFonts w:hint="default" w:ascii="Times New Roman" w:hAnsi="Times New Roman"/>
          <w:sz w:val="18"/>
          <w:szCs w:val="18"/>
          <w:lang w:val="en-US" w:eastAsia="zh-CN"/>
        </w:rPr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NiZDgzODA1NDM5MzJkNjg4ZDIyMmE1YzI5OGVjOTMifQ=="/>
  </w:docVars>
  <w:rsids>
    <w:rsidRoot w:val="5DCA2CAB"/>
    <w:rsid w:val="01771B40"/>
    <w:rsid w:val="043B2EAD"/>
    <w:rsid w:val="05B71C7B"/>
    <w:rsid w:val="11A15AE1"/>
    <w:rsid w:val="12647A72"/>
    <w:rsid w:val="1AF31906"/>
    <w:rsid w:val="1C80194D"/>
    <w:rsid w:val="1FE22AC8"/>
    <w:rsid w:val="2CB7301E"/>
    <w:rsid w:val="33615BDC"/>
    <w:rsid w:val="37001BE1"/>
    <w:rsid w:val="3AC86541"/>
    <w:rsid w:val="3B0C4680"/>
    <w:rsid w:val="3DD75B49"/>
    <w:rsid w:val="430B3C2E"/>
    <w:rsid w:val="4BEF1B80"/>
    <w:rsid w:val="4C892CB0"/>
    <w:rsid w:val="51334917"/>
    <w:rsid w:val="5DCA2CAB"/>
    <w:rsid w:val="5F8D3378"/>
    <w:rsid w:val="640D4784"/>
    <w:rsid w:val="641D00AF"/>
    <w:rsid w:val="68185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99"/>
    <w:pPr>
      <w:widowControl w:val="0"/>
      <w:jc w:val="both"/>
    </w:pPr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2274</Words>
  <Characters>16980</Characters>
  <Lines>0</Lines>
  <Paragraphs>0</Paragraphs>
  <TotalTime>5</TotalTime>
  <ScaleCrop>false</ScaleCrop>
  <LinksUpToDate>false</LinksUpToDate>
  <CharactersWithSpaces>17865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2023-03-04T02:52:00Z</dcterms:created>
  <dc:creator>我是一个球</dc:creator>
  <cp:lastModifiedBy>QM</cp:lastModifiedBy>
  <dcterms:modified xsi:type="dcterms:W3CDTF">2024-01-08T02:00:01Z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165DBCB4DE864D08AE4E6C41E34FCE81_13</vt:lpwstr>
  </property>
</Properties>
</file>