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0CA3" w:rsidRPr="006B5536" w:rsidRDefault="00523D07" w:rsidP="004D2D18">
      <w:pPr>
        <w:spacing w:line="480" w:lineRule="auto"/>
        <w:jc w:val="both"/>
        <w:rPr>
          <w:rFonts w:ascii="Arial" w:hAnsi="Arial" w:cs="Arial"/>
          <w:b/>
          <w:sz w:val="20"/>
          <w:lang w:val="en-US"/>
        </w:rPr>
      </w:pPr>
      <w:bookmarkStart w:id="0" w:name="_GoBack"/>
      <w:bookmarkEnd w:id="0"/>
      <w:r>
        <w:rPr>
          <w:rFonts w:ascii="Arial" w:hAnsi="Arial" w:cs="Arial"/>
          <w:b/>
          <w:sz w:val="20"/>
          <w:lang w:val="en-US"/>
        </w:rPr>
        <w:t xml:space="preserve">Supporting information </w:t>
      </w:r>
      <w:r w:rsidR="007550A6">
        <w:rPr>
          <w:rFonts w:ascii="Arial" w:hAnsi="Arial" w:cs="Arial"/>
          <w:b/>
          <w:sz w:val="20"/>
          <w:lang w:val="en-US"/>
        </w:rPr>
        <w:t xml:space="preserve">Delphi procedure </w:t>
      </w:r>
      <w:r>
        <w:rPr>
          <w:rFonts w:ascii="Arial" w:hAnsi="Arial" w:cs="Arial"/>
          <w:b/>
          <w:sz w:val="20"/>
          <w:lang w:val="en-US"/>
        </w:rPr>
        <w:t>S</w:t>
      </w:r>
      <w:r w:rsidR="00755675">
        <w:rPr>
          <w:rFonts w:ascii="Arial" w:hAnsi="Arial" w:cs="Arial"/>
          <w:b/>
          <w:sz w:val="20"/>
          <w:lang w:val="en-US"/>
        </w:rPr>
        <w:t>4</w:t>
      </w:r>
    </w:p>
    <w:p w:rsidR="004D2D18" w:rsidRPr="006B5536" w:rsidRDefault="004D2D18" w:rsidP="004D2D18">
      <w:pPr>
        <w:spacing w:line="480" w:lineRule="auto"/>
        <w:jc w:val="both"/>
        <w:rPr>
          <w:rFonts w:ascii="Arial" w:hAnsi="Arial" w:cs="Arial"/>
          <w:sz w:val="20"/>
          <w:lang w:val="en-US"/>
        </w:rPr>
      </w:pPr>
    </w:p>
    <w:p w:rsidR="004D2D18" w:rsidRPr="004D2D18" w:rsidRDefault="004D2D18" w:rsidP="004D2D18">
      <w:pPr>
        <w:spacing w:line="240" w:lineRule="auto"/>
        <w:rPr>
          <w:rFonts w:ascii="Arial" w:hAnsi="Arial" w:cs="Arial"/>
          <w:b/>
          <w:sz w:val="20"/>
          <w:lang w:val="en-GB"/>
        </w:rPr>
      </w:pPr>
      <w:r w:rsidRPr="004D2D18">
        <w:rPr>
          <w:rFonts w:ascii="Arial" w:hAnsi="Arial" w:cs="Arial"/>
          <w:b/>
          <w:sz w:val="20"/>
          <w:lang w:val="en-GB"/>
        </w:rPr>
        <w:t>Can we optimise doxorubicin treatment regimens for children with cancer? Pharmacokinetic simulations and a Delphi consensus procedure</w:t>
      </w:r>
    </w:p>
    <w:p w:rsidR="004D2D18" w:rsidRPr="004D2D18" w:rsidRDefault="004D2D18" w:rsidP="004D2D18">
      <w:pPr>
        <w:spacing w:line="360" w:lineRule="auto"/>
        <w:jc w:val="both"/>
        <w:rPr>
          <w:rFonts w:ascii="Arial" w:hAnsi="Arial" w:cs="Arial"/>
          <w:sz w:val="20"/>
          <w:lang w:val="en-GB"/>
        </w:rPr>
      </w:pPr>
    </w:p>
    <w:p w:rsidR="004D2D18" w:rsidRPr="004D2D18" w:rsidRDefault="004D2D18" w:rsidP="004D2D18">
      <w:pPr>
        <w:spacing w:line="360" w:lineRule="auto"/>
        <w:jc w:val="both"/>
        <w:rPr>
          <w:rFonts w:ascii="Arial" w:hAnsi="Arial" w:cs="Arial"/>
          <w:sz w:val="20"/>
          <w:vertAlign w:val="superscript"/>
          <w:lang w:val="en-GB"/>
        </w:rPr>
      </w:pPr>
      <w:r w:rsidRPr="004D2D18">
        <w:rPr>
          <w:rFonts w:ascii="Arial" w:hAnsi="Arial" w:cs="Arial"/>
          <w:sz w:val="20"/>
          <w:lang w:val="en-GB"/>
        </w:rPr>
        <w:t>Christian Siebel</w:t>
      </w:r>
      <w:r w:rsidRPr="004D2D18">
        <w:rPr>
          <w:rFonts w:ascii="Arial" w:hAnsi="Arial" w:cs="Arial"/>
          <w:sz w:val="20"/>
          <w:vertAlign w:val="superscript"/>
          <w:lang w:val="en-GB"/>
        </w:rPr>
        <w:t>1</w:t>
      </w:r>
      <w:r w:rsidRPr="004D2D18">
        <w:rPr>
          <w:rFonts w:ascii="Arial" w:hAnsi="Arial" w:cs="Arial"/>
          <w:sz w:val="20"/>
          <w:lang w:val="en-GB"/>
        </w:rPr>
        <w:t>, Gudrun Würthwein</w:t>
      </w:r>
      <w:r w:rsidRPr="004D2D18">
        <w:rPr>
          <w:rFonts w:ascii="Arial" w:hAnsi="Arial" w:cs="Arial"/>
          <w:sz w:val="20"/>
          <w:vertAlign w:val="superscript"/>
          <w:lang w:val="en-GB"/>
        </w:rPr>
        <w:t>1</w:t>
      </w:r>
      <w:r w:rsidRPr="004D2D18">
        <w:rPr>
          <w:rFonts w:ascii="Arial" w:hAnsi="Arial" w:cs="Arial"/>
          <w:sz w:val="20"/>
          <w:lang w:val="en-GB"/>
        </w:rPr>
        <w:t>, Claudia Lanvers-Kaminsky</w:t>
      </w:r>
      <w:r w:rsidRPr="004D2D18">
        <w:rPr>
          <w:rFonts w:ascii="Arial" w:hAnsi="Arial" w:cs="Arial"/>
          <w:sz w:val="20"/>
          <w:vertAlign w:val="superscript"/>
          <w:lang w:val="en-GB"/>
        </w:rPr>
        <w:t>1</w:t>
      </w:r>
      <w:r w:rsidRPr="004D2D18">
        <w:rPr>
          <w:rFonts w:ascii="Arial" w:hAnsi="Arial" w:cs="Arial"/>
          <w:sz w:val="20"/>
          <w:lang w:val="en-GB"/>
        </w:rPr>
        <w:t>, Nicolas André</w:t>
      </w:r>
      <w:r w:rsidRPr="004D2D18">
        <w:rPr>
          <w:rFonts w:ascii="Arial" w:hAnsi="Arial" w:cs="Arial"/>
          <w:sz w:val="20"/>
          <w:vertAlign w:val="superscript"/>
          <w:lang w:val="en-GB"/>
        </w:rPr>
        <w:t>2</w:t>
      </w:r>
      <w:r w:rsidRPr="004D2D18">
        <w:rPr>
          <w:rFonts w:ascii="Arial" w:hAnsi="Arial" w:cs="Arial"/>
          <w:sz w:val="20"/>
          <w:lang w:val="en-GB"/>
        </w:rPr>
        <w:t>, Frank Berthold</w:t>
      </w:r>
      <w:r w:rsidRPr="004D2D18">
        <w:rPr>
          <w:rFonts w:ascii="Arial" w:hAnsi="Arial" w:cs="Arial"/>
          <w:sz w:val="20"/>
          <w:vertAlign w:val="superscript"/>
          <w:lang w:val="en-GB"/>
        </w:rPr>
        <w:t>3</w:t>
      </w:r>
      <w:r w:rsidRPr="004D2D18">
        <w:rPr>
          <w:rFonts w:ascii="Arial" w:hAnsi="Arial" w:cs="Arial"/>
          <w:sz w:val="20"/>
          <w:lang w:val="en-GB"/>
        </w:rPr>
        <w:t>, Ilaria Castelli</w:t>
      </w:r>
      <w:r w:rsidRPr="004D2D18">
        <w:rPr>
          <w:rFonts w:ascii="Arial" w:hAnsi="Arial" w:cs="Arial"/>
          <w:sz w:val="20"/>
          <w:vertAlign w:val="superscript"/>
          <w:lang w:val="en-GB"/>
        </w:rPr>
        <w:t>4</w:t>
      </w:r>
      <w:r w:rsidRPr="004D2D18">
        <w:rPr>
          <w:rFonts w:ascii="Arial" w:hAnsi="Arial" w:cs="Arial"/>
          <w:sz w:val="20"/>
          <w:lang w:val="en-GB"/>
        </w:rPr>
        <w:t>, Pascal Chastagner</w:t>
      </w:r>
      <w:r w:rsidRPr="004D2D18">
        <w:rPr>
          <w:rFonts w:ascii="Arial" w:hAnsi="Arial" w:cs="Arial"/>
          <w:sz w:val="20"/>
          <w:vertAlign w:val="superscript"/>
          <w:lang w:val="en-GB"/>
        </w:rPr>
        <w:t>5</w:t>
      </w:r>
      <w:r w:rsidRPr="004D2D18">
        <w:rPr>
          <w:rFonts w:ascii="Arial" w:hAnsi="Arial" w:cs="Arial"/>
          <w:sz w:val="20"/>
          <w:lang w:val="en-GB"/>
        </w:rPr>
        <w:t>, François Doz</w:t>
      </w:r>
      <w:r w:rsidRPr="004D2D18">
        <w:rPr>
          <w:rFonts w:ascii="Arial" w:hAnsi="Arial" w:cs="Arial"/>
          <w:sz w:val="20"/>
          <w:vertAlign w:val="superscript"/>
          <w:lang w:val="en-GB"/>
        </w:rPr>
        <w:t>6</w:t>
      </w:r>
      <w:r w:rsidRPr="004D2D18">
        <w:rPr>
          <w:rFonts w:ascii="Arial" w:hAnsi="Arial" w:cs="Arial"/>
          <w:sz w:val="20"/>
          <w:lang w:val="en-GB"/>
        </w:rPr>
        <w:t>, Martin English</w:t>
      </w:r>
      <w:r w:rsidRPr="004D2D18">
        <w:rPr>
          <w:rFonts w:ascii="Arial" w:hAnsi="Arial" w:cs="Arial"/>
          <w:sz w:val="20"/>
          <w:vertAlign w:val="superscript"/>
          <w:lang w:val="en-GB"/>
        </w:rPr>
        <w:t>7</w:t>
      </w:r>
      <w:r w:rsidRPr="004D2D18">
        <w:rPr>
          <w:rFonts w:ascii="Arial" w:hAnsi="Arial" w:cs="Arial"/>
          <w:sz w:val="20"/>
          <w:lang w:val="en-GB"/>
        </w:rPr>
        <w:t>, Gabriele Escherich</w:t>
      </w:r>
      <w:r w:rsidRPr="004D2D18">
        <w:rPr>
          <w:rFonts w:ascii="Arial" w:hAnsi="Arial" w:cs="Arial"/>
          <w:sz w:val="20"/>
          <w:vertAlign w:val="superscript"/>
          <w:lang w:val="en-GB"/>
        </w:rPr>
        <w:t>8</w:t>
      </w:r>
      <w:r w:rsidRPr="004D2D18">
        <w:rPr>
          <w:rFonts w:ascii="Arial" w:hAnsi="Arial" w:cs="Arial"/>
          <w:sz w:val="20"/>
          <w:lang w:val="en-GB"/>
        </w:rPr>
        <w:t>, Michael C. Frühwald</w:t>
      </w:r>
      <w:r w:rsidRPr="004D2D18">
        <w:rPr>
          <w:rFonts w:ascii="Arial" w:hAnsi="Arial" w:cs="Arial"/>
          <w:sz w:val="20"/>
          <w:vertAlign w:val="superscript"/>
          <w:lang w:val="en-GB"/>
        </w:rPr>
        <w:t>9</w:t>
      </w:r>
      <w:r w:rsidRPr="004D2D18">
        <w:rPr>
          <w:rFonts w:ascii="Arial" w:hAnsi="Arial" w:cs="Arial"/>
          <w:sz w:val="20"/>
          <w:lang w:val="en-GB"/>
        </w:rPr>
        <w:t>, Norbert Graf</w:t>
      </w:r>
      <w:r w:rsidRPr="004D2D18">
        <w:rPr>
          <w:rFonts w:ascii="Arial" w:hAnsi="Arial" w:cs="Arial"/>
          <w:sz w:val="20"/>
          <w:vertAlign w:val="superscript"/>
          <w:lang w:val="en-GB"/>
        </w:rPr>
        <w:t>10</w:t>
      </w:r>
      <w:r w:rsidRPr="004D2D18">
        <w:rPr>
          <w:rFonts w:ascii="Arial" w:hAnsi="Arial" w:cs="Arial"/>
          <w:sz w:val="20"/>
          <w:lang w:val="en-GB"/>
        </w:rPr>
        <w:t>, Andreas Groll</w:t>
      </w:r>
      <w:r w:rsidRPr="004D2D18">
        <w:rPr>
          <w:rFonts w:ascii="Arial" w:hAnsi="Arial" w:cs="Arial"/>
          <w:sz w:val="20"/>
          <w:vertAlign w:val="superscript"/>
          <w:lang w:val="en-GB"/>
        </w:rPr>
        <w:t>1</w:t>
      </w:r>
      <w:r w:rsidRPr="004D2D18">
        <w:rPr>
          <w:rFonts w:ascii="Arial" w:hAnsi="Arial" w:cs="Arial"/>
          <w:sz w:val="20"/>
          <w:lang w:val="en-GB"/>
        </w:rPr>
        <w:t>, Antonio Ruggiero</w:t>
      </w:r>
      <w:r w:rsidRPr="004D2D18">
        <w:rPr>
          <w:rFonts w:ascii="Arial" w:hAnsi="Arial" w:cs="Arial"/>
          <w:sz w:val="20"/>
          <w:vertAlign w:val="superscript"/>
          <w:lang w:val="en-GB"/>
        </w:rPr>
        <w:t>11</w:t>
      </w:r>
      <w:r w:rsidRPr="004D2D18">
        <w:rPr>
          <w:rFonts w:ascii="Arial" w:hAnsi="Arial" w:cs="Arial"/>
          <w:sz w:val="20"/>
          <w:lang w:val="en-GB"/>
        </w:rPr>
        <w:t>, Georg Hempel</w:t>
      </w:r>
      <w:r w:rsidRPr="004D2D18">
        <w:rPr>
          <w:rFonts w:ascii="Arial" w:hAnsi="Arial" w:cs="Arial"/>
          <w:sz w:val="20"/>
          <w:vertAlign w:val="superscript"/>
          <w:lang w:val="en-GB"/>
        </w:rPr>
        <w:t>12</w:t>
      </w:r>
      <w:r w:rsidRPr="004D2D18">
        <w:rPr>
          <w:rFonts w:ascii="Arial" w:hAnsi="Arial" w:cs="Arial"/>
          <w:sz w:val="20"/>
          <w:lang w:val="en-GB"/>
        </w:rPr>
        <w:t>, Joachim Boos</w:t>
      </w:r>
      <w:r w:rsidRPr="004D2D18">
        <w:rPr>
          <w:rFonts w:ascii="Arial" w:hAnsi="Arial" w:cs="Arial"/>
          <w:sz w:val="20"/>
          <w:vertAlign w:val="superscript"/>
          <w:lang w:val="en-GB"/>
        </w:rPr>
        <w:t>1</w:t>
      </w:r>
    </w:p>
    <w:p w:rsidR="004D2D18" w:rsidRPr="004D2D18" w:rsidRDefault="004D2D18" w:rsidP="004D2D18">
      <w:pPr>
        <w:spacing w:line="240" w:lineRule="auto"/>
        <w:jc w:val="both"/>
        <w:rPr>
          <w:rFonts w:ascii="Arial" w:hAnsi="Arial" w:cs="Arial"/>
          <w:sz w:val="20"/>
          <w:lang w:val="en-GB"/>
        </w:rPr>
      </w:pPr>
      <w:r w:rsidRPr="004D2D18">
        <w:rPr>
          <w:rFonts w:ascii="Arial" w:hAnsi="Arial" w:cs="Arial"/>
          <w:b/>
          <w:sz w:val="20"/>
          <w:lang w:val="en-GB"/>
        </w:rPr>
        <w:t>Correspondence:</w:t>
      </w:r>
      <w:r w:rsidRPr="004D2D18">
        <w:rPr>
          <w:rFonts w:ascii="Arial" w:hAnsi="Arial" w:cs="Arial"/>
          <w:sz w:val="20"/>
          <w:lang w:val="en-GB"/>
        </w:rPr>
        <w:t xml:space="preserve"> Joachim Boos, Department of Paediatric Haematology and Oncology, University Children’s Hospital Muenster, Albert-Schweitzer-Campus 1, A1, 48149 Muenster. E-mail: </w:t>
      </w:r>
      <w:hyperlink r:id="rId8" w:history="1">
        <w:r w:rsidRPr="004D2D18">
          <w:rPr>
            <w:rStyle w:val="Hyperlink"/>
            <w:rFonts w:ascii="Arial" w:hAnsi="Arial" w:cs="Arial"/>
            <w:sz w:val="20"/>
            <w:lang w:val="en-GB"/>
          </w:rPr>
          <w:t>boos@ukmuenster.de</w:t>
        </w:r>
      </w:hyperlink>
      <w:r w:rsidRPr="004D2D18">
        <w:rPr>
          <w:rFonts w:ascii="Arial" w:hAnsi="Arial" w:cs="Arial"/>
          <w:sz w:val="20"/>
          <w:lang w:val="en-GB"/>
        </w:rPr>
        <w:t>; Tel: +49 251 83-55657; Fax: +49 251 83-55740</w:t>
      </w:r>
    </w:p>
    <w:p w:rsidR="004D2D18" w:rsidRPr="004D2D18" w:rsidRDefault="004D2D18" w:rsidP="004D2D18">
      <w:pPr>
        <w:spacing w:line="480" w:lineRule="auto"/>
        <w:jc w:val="both"/>
        <w:rPr>
          <w:rFonts w:ascii="Arial" w:hAnsi="Arial" w:cs="Arial"/>
          <w:sz w:val="20"/>
          <w:lang w:val="en-US"/>
        </w:rPr>
      </w:pPr>
    </w:p>
    <w:p w:rsidR="004D2D18" w:rsidRPr="004D2D18" w:rsidRDefault="004D2D18" w:rsidP="004D2D18">
      <w:pPr>
        <w:spacing w:line="480" w:lineRule="auto"/>
        <w:jc w:val="both"/>
        <w:rPr>
          <w:rFonts w:ascii="Arial" w:hAnsi="Arial" w:cs="Arial"/>
          <w:b/>
          <w:sz w:val="20"/>
          <w:lang w:val="en-US"/>
        </w:rPr>
      </w:pPr>
      <w:r w:rsidRPr="004D2D18">
        <w:rPr>
          <w:rFonts w:ascii="Arial" w:hAnsi="Arial" w:cs="Arial"/>
          <w:b/>
          <w:sz w:val="20"/>
          <w:lang w:val="en-US"/>
        </w:rPr>
        <w:t>Methodology and results of the Delphi consensus procedure</w:t>
      </w:r>
    </w:p>
    <w:p w:rsidR="004D2D18" w:rsidRDefault="004D2D18" w:rsidP="004D2D18">
      <w:pPr>
        <w:spacing w:line="480" w:lineRule="auto"/>
        <w:jc w:val="both"/>
        <w:rPr>
          <w:rFonts w:ascii="Arial" w:hAnsi="Arial" w:cs="Arial"/>
          <w:sz w:val="20"/>
          <w:lang w:val="en-US"/>
        </w:rPr>
      </w:pPr>
    </w:p>
    <w:p w:rsidR="004D2D18" w:rsidRPr="004D2D18" w:rsidRDefault="004D2D18" w:rsidP="004D2D18">
      <w:pPr>
        <w:spacing w:line="480" w:lineRule="auto"/>
        <w:jc w:val="both"/>
        <w:rPr>
          <w:rFonts w:ascii="Arial" w:hAnsi="Arial" w:cs="Arial"/>
          <w:b/>
          <w:sz w:val="20"/>
          <w:lang w:val="en-US"/>
        </w:rPr>
      </w:pPr>
      <w:r w:rsidRPr="004D2D18">
        <w:rPr>
          <w:rFonts w:ascii="Arial" w:hAnsi="Arial" w:cs="Arial"/>
          <w:b/>
          <w:sz w:val="20"/>
          <w:lang w:val="en-US"/>
        </w:rPr>
        <w:t>Methodology</w:t>
      </w:r>
    </w:p>
    <w:p w:rsidR="004D2D18" w:rsidRPr="001F18B0" w:rsidRDefault="004D2D18" w:rsidP="004D2D18">
      <w:pPr>
        <w:spacing w:line="480" w:lineRule="auto"/>
        <w:jc w:val="both"/>
        <w:rPr>
          <w:rFonts w:ascii="Arial" w:hAnsi="Arial" w:cs="Arial"/>
          <w:sz w:val="20"/>
          <w:u w:val="single"/>
          <w:lang w:val="en-US"/>
        </w:rPr>
      </w:pPr>
      <w:r w:rsidRPr="001F18B0">
        <w:rPr>
          <w:rFonts w:ascii="Arial" w:hAnsi="Arial" w:cs="Arial"/>
          <w:sz w:val="20"/>
          <w:u w:val="single"/>
          <w:lang w:val="en-US"/>
        </w:rPr>
        <w:t>Design of questionnaires and conduct of survey</w:t>
      </w:r>
    </w:p>
    <w:p w:rsidR="004D2D18" w:rsidRPr="004D2D18" w:rsidRDefault="004D2D18" w:rsidP="004D2D18">
      <w:pPr>
        <w:spacing w:line="480" w:lineRule="auto"/>
        <w:jc w:val="both"/>
        <w:rPr>
          <w:rFonts w:ascii="Arial" w:hAnsi="Arial" w:cs="Arial"/>
          <w:sz w:val="20"/>
          <w:lang w:val="en-GB"/>
        </w:rPr>
      </w:pPr>
      <w:r w:rsidRPr="004D2D18">
        <w:rPr>
          <w:rFonts w:ascii="Arial" w:hAnsi="Arial" w:cs="Arial"/>
          <w:sz w:val="20"/>
          <w:lang w:val="en-GB"/>
        </w:rPr>
        <w:t>The aim of a Delphi survey has been described to achieve consensus within a group of experts in an area with high uncertainty or a lack of empirical evidence. As a key feature, a Delphi survey is designed as an iterative process based on a series of questionnaires and informed by a feedback of the groups’ responses which should encourage participants to reassess and, where appropriate, to change their opinions</w:t>
      </w:r>
      <w:r w:rsidR="001F18B0">
        <w:rPr>
          <w:rFonts w:ascii="Arial" w:hAnsi="Arial" w:cs="Arial"/>
          <w:sz w:val="20"/>
          <w:lang w:val="en-GB"/>
        </w:rPr>
        <w:t xml:space="preserve"> </w:t>
      </w:r>
      <w:sdt>
        <w:sdtPr>
          <w:rPr>
            <w:rFonts w:ascii="Arial" w:hAnsi="Arial" w:cs="Arial"/>
            <w:sz w:val="20"/>
            <w:lang w:val="en-GB"/>
          </w:rPr>
          <w:alias w:val="Don't edit this field"/>
          <w:tag w:val="CitaviPlaceholder#650c4989-dbc3-4dde-b8a4-19e0b0e7b042"/>
          <w:id w:val="1500621173"/>
          <w:placeholder>
            <w:docPart w:val="DefaultPlaceholder_1082065158"/>
          </w:placeholder>
        </w:sdtPr>
        <w:sdtEndPr/>
        <w:sdtContent>
          <w:r w:rsidR="001F18B0">
            <w:rPr>
              <w:rFonts w:ascii="Arial" w:hAnsi="Arial" w:cs="Arial"/>
              <w:sz w:val="20"/>
              <w:lang w:val="en-GB"/>
            </w:rPr>
            <w:fldChar w:fldCharType="begin"/>
          </w:r>
          <w:r w:rsidR="00453BE7">
            <w:rPr>
              <w:rFonts w:ascii="Arial" w:hAnsi="Arial" w:cs="Arial"/>
              <w:sz w:val="20"/>
              <w:lang w:val="en-GB"/>
            </w:rPr>
            <w:instrText>ADDIN CitaviPlaceholder{eyIkaWQiOiIxIiwiRW50cmllcyI6W3siJGlkIjoiMiIsIklkIjoiODk0MmE3YjYtZmUzOS00YjI0LTljZjAtYjgzOThkMDI5ZWI5IiwiUmFuZ2VTdGFydCI6MiwiUmFuZ2VMZW5ndGgiOjQsIlJlZmVyZW5jZUlkIjoiYjYyMDA0NjQtMTVmYS00ZDg3LTkwNTAtNzVmYjEzYjZmZDk5IiwiUmVmZXJlbmNlIjp7IiRpZCI6IjMiLCJBYnN0cmFjdENvbXBsZXhpdHkiOjAsIkFic3RyYWN0U291cmNlVGV4dEZvcm1hdCI6MCwiQXV0aG9ycyI6W3siJGlkIjoiNCIsIkZpcnN0TmFtZSI6IkNhdGhlcmluZSIsIkxhc3ROYW1lIjoiUG93ZWxsIiwiUHJvdGVjdGVkIjpmYWxzZSwiU2V4IjoxLCJDcmVhdGVkQnkiOiJfcyIsIkNyZWF0ZWRPbiI6IjIwMTctMDgtMjVUMTQ6MjM6NDIiLCJNb2RpZmllZEJ5IjoiX1VuYmVrYW5udCAod3N4ank3ZW8yaXBvd2Q1d3Bqdnk1N3drNjFia2JuYzRtcWYpIiwiSWQiOiIxNTY4ZDk1Ni04N2NmLTQxYjMtYWMwNS0xMmUyODhmNGQ1MWMiLCJNb2RpZmllZE9uIjoiMjAxOC0xMC0zMVQxNToyODoyMiIsIlByb2plY3QiOnsiJGlkIjoiNSJ9fV0sIkNpdGF0aW9uS2V5VXBkYXRlVHlwZSI6MCwiQ29sbGFib3JhdG9ycyI6W10sIkNvdmVyUGF0aCI6eyIkaWQiOiI2IiwiTGlua2VkUmVzb3VyY2VTdGF0dXMiOjgsIkxpbmtlZFJlc291cmNlVHlwZSI6MiwiVXJpU3RyaW5nIjoiYjYyMDA0NjQtMTVmYS00ZDg3LTkwNTAtNzVmYjEzYjZmZDk5IiwiUHJvcGVydGllcyI6eyIkaWQiOiI3In19LCJFZGl0b3JzIjpbXSwiRXZhbHVhdGlvbkNvbXBsZXhpdHkiOjAsIkV2YWx1YXRpb25Tb3VyY2VUZXh0Rm9ybWF0IjowLCJHcm91cHMiOltdLCJIYXNMYWJlbDEiOmZhbHNlLCJIYXNMYWJlbDIiOmZhbHNlLCJLZXl3b3JkcyI6W10sIkxhbmd1YWdlIjoiZW5nIiwiTGFuZ3VhZ2VDb2RlIjoiZW4iLCJMb2NhdGlvbnMiOlt7IiRpZCI6IjgiLCJBZGRyZXNzIjp7IiRpZCI6IjkiLCJMaW5rZWRSZXNvdXJjZVN0YXR1cyI6OCwiT3JpZ2luYWxTdHJpbmciOiIxMjU4MTEwMyIsIkxpbmtlZFJlc291cmNlVHlwZSI6NSwiVXJpU3RyaW5nIjoiaHR0cDovL3d3dy5uY2JpLm5sbS5uaWguZ292L3B1Ym1lZC8xMjU4MTEwMyIsIlByb3BlcnRpZXMiOnsiJGlkIjoiMTAifX0sIkFubm90YXRpb25zIjpbXSwiTG9jYXRpb25UeXBlIjowLCJNaXJyb3JzUmVmZXJlbmNlUHJvcGVydHlJZCI6MTY0LCJDcmVhdGVkQnkiOiJfcyIsIkNyZWF0ZWRPbiI6IjIwMTctMDgtMjVUMTQ6MjM6NDIiLCJNb2RpZmllZEJ5IjoiX1VuYmVrYW5udCAod3N4ank3ZW8yaXBvd2Q1d3Bqdnk1N3drNjFia2JuYzRtcWYpIiwiSWQiOiIwMjgzYzQxZC0wY2MxLTRjZTAtYWQ4MS04ZWI0NWQwODIwZjUiLCJNb2RpZmllZE9uIjoiMjAxOC0xMC0zMVQxNToyODozNCIsIlByb2plY3QiOnsiJHJlZiI6IjUifX1dLCJOdW1iZXIiOiI0IiwiT3JnYW5pemF0aW9ucyI6W10sIk90aGVyc0ludm9sdmVkIjpbXSwiUGFnZVJhbmdlIjoiPHNwPlxyXG4gIDxuPjM3Njwvbj5cclxuICA8aW4+dHJ1ZTwvaW4+XHJcbiAgPG9zPjM3Njwvb3M+XHJcbiAgPHBzPjM3NjwvcHM+XHJcbjwvc3A+XHJcbjxlcD5cclxuICA8bj4zODI8L24+XHJcbiAgPGluPnRydWU8L2luPlxyXG4gIDxvcz4zODI8L29zPlxyXG4gIDxwcz4zODI8L3BzPlxyXG48L2VwPlxyXG48b3M+Mzc2LTgyPC9vcz4iLCJQYWdlUmFuZ2VOdW1iZXIiOjM3NiwiUGFnZVJhbmdlTnVtYmVyaW5nVHlwZSI6IlBhZ2UiLCJQYWdlUmFuZ2VOdW1lcmFsU3lzdGVtIjoiQXJhYmljIiwiUGVyaW9kaWNhbCI6eyIkaWQiOiIxMSIsIklzc24iOiIwMzA5MjQwMiIsIk5hbWUiOiJKb3VybmFsIG9mIEFkdmFuY2VkIE51cnNpbmciLCJQYWdpbmF0aW9uIjowLCJQcm90ZWN0ZWQiOmZhbHNlLCJDcmVhdGVkQnkiOiJfcyIsIkNyZWF0ZWRPbiI6IjIwMTctMDctMDRUMTA6MzM6NDgiLCJNb2RpZmllZEJ5IjoiX1VuYmVrYW5udCAod3N4ank3ZW8yaXBvd2Q1d3Bqdnk1N3drNjFia2JuYzRtcWYpIiwiSWQiOiJhMGRkYjNmNi03NDNkLTQyNzgtYWY2NC1iNGI0ZGM4MDJiYTIiLCJNb2RpZmllZE9uIjoiMjAxOC0xMC0zMVQxNToyODoyMiIsIlByb2plY3QiOnsiJHJlZiI6IjUifX0sIlB1Ymxpc2hlcnMiOltdLCJQdWJNZWRJZCI6IjEyNTgxMTAzIiwiUXVvdGF0aW9ucyI6W10sIlJlZmVyZW5jZVR5cGUiOiJKb3VybmFsQXJ0aWNsZSIsIlNob3J0VGl0bGUiOiJQb3dlbGwgMjAwMyDigJMgVGhlIERlbHBoaSB0ZWNobmlxdWUiLCJTaG9ydFRpdGxlVXBkYXRlVHlwZSI6MCwiU291cmNlT2ZCaWJsaW9ncmFwaGljSW5mb3JtYXRpb24iOiJQdWJNZWQiLCJTdGF0aWNJZHMiOlsiZDA3ZGRjOGEtZmI1YS00NzczLTliMjAtOWNjNmU0MjJmMDJmIl0sIlRhYmxlT2ZDb250ZW50c0NvbXBsZXhpdHkiOjAsIlRhYmxlT2ZDb250ZW50c1NvdXJjZVRleHRGb3JtYXQiOjAsIlRhc2tzIjpbXSwiVGl0bGUiOiJUaGUgRGVscGhpIHRlY2huaXF1ZTogbXl0aHMgYW5kIHJlYWxpdGllcyIsIlRyYW5zbGF0b3JzIjpbXSwiVm9sdW1lIjoiNDEiLCJZZWFyIjoiMjAwMyIsIlllYXJSZXNvbHZlZCI6IjIwMDMiLCJDcmVhdGVkQnkiOiJfcyIsIkNyZWF0ZWRPbiI6IjIwMTctMDgtMjVUMTQ6MjM6NDIiLCJNb2RpZmllZEJ5IjoiX1NpZWJlbGNoIiwiSWQiOiJiNjIwMDQ2NC0xNWZhLTRkODctOTA1MC03NWZiMTNiNmZkOTkiLCJNb2RpZmllZE9uIjoiMjAxOS0xMS0yOVQxODo0MDowMSIsIlByb2plY3QiOnsiJHJlZiI6IjUifX0sIlVzZU51bWJlcmluZ1R5cGVPZlBhcmVudERvY3VtZW50IjpmYWxzZX0seyIkaWQiOiIxMiIsIklkIjoiOGQ2Mjk2YjItZDU5Yy00NTNhLWE3MzUtZjk2ZGY0NWNmYWU2IiwiUmFuZ2VMZW5ndGgiOjIsIlJlZmVyZW5jZUlkIjoiYmU0OGQ5MmYtODcwYi00ODY4LTk5MjAtYzExZTBiNTJjODEzIiwiUmVmZXJlbmNlIjp7IiRpZCI6IjEzIiwiQWJzdHJhY3RDb21wbGV4aXR5IjowLCJBYnN0cmFjdFNvdXJjZVRleHRGb3JtYXQiOjAsIkF1dGhvcnMiOlt7IiRpZCI6IjE0IiwiRmlyc3ROYW1lIjoiRmVsaWNpdHkiLCJMYXN0TmFtZSI6Ikhhc3NvbiIsIlByb3RlY3RlZCI6ZmFsc2UsIlNleCI6MSwiQ3JlYXRlZEJ5IjoiX3MiLCJDcmVhdGVkT24iOiIyMDE3LTA3LTA0VDEwOjMzOjQ4IiwiTW9kaWZpZWRCeSI6Il9VbmJla2FubnQgKHdzeGp5N2VvMmlwb3dkNXdwanZ5NTd3azYxYmtibmM0bXFmKSIsIklkIjoiYjVlMmYyYjMtYzI1MS00Mjk1LTk0MTctNDI0N2UzNjQ1ODY1IiwiTW9kaWZpZWRPbiI6IjIwMTgtMTAtMzFUMTU6Mjg6MjIiLCJQcm9qZWN0Ijp7IiRyZWYiOiI1In19LHsiJGlkIjoiMTUiLCJGaXJzdE5hbWUiOiJTaW5lYWQiLCJMYXN0TmFtZSI6IktlZW5leSIsIlByb3RlY3RlZCI6ZmFsc2UsIlNleCI6MCwiQ3JlYXRlZEJ5IjoiX3MiLCJDcmVhdGVkT24iOiIyMDE3LTA3LTA0VDEwOjMzOjQ4IiwiTW9kaWZpZWRCeSI6Il9VbmJla2FubnQgKHdzeGp5N2VvMmlwb3dkNXdwanZ5NTd3azYxYmtibmM0bXFmKSIsIklkIjoiMzdhMjczNzgtYTAxNi00YjZkLTk5ODItN2RkZWMxZDc0MzA5IiwiTW9kaWZpZWRPbiI6IjIwMTgtMTAtMzFUMTU6Mjg6MjIiLCJQcm9qZWN0Ijp7IiRyZWYiOiI1In19LHsiJGlkIjoiMTYiLCJGaXJzdE5hbWUiOiJIdWdoIiwiTGFzdE5hbWUiOiJNY0tlbm5hIiwiUHJvdGVjdGVkIjpmYWxzZSwiU2V4IjoyLCJDcmVhdGVkQnkiOiJfcyIsIkNyZWF0ZWRPbiI6IjIwMTctMDctMDRUMTA6MzM6NDgiLCJNb2RpZmllZEJ5IjoiX1VuYmVrYW5udCAod3N4ank3ZW8yaXBvd2Q1d3Bqdnk1N3drNjFia2JuYzRtcWYpIiwiSWQiOiJhOTkwN2I4Ny03NDA3LTQ5ZjgtOGVjNC1hNGU4ZDFjOTQ0YWIiLCJNb2RpZmllZE9uIjoiMjAxOC0xMC0zMVQxNToyODoyMiIsIlByb2plY3QiOnsiJHJlZiI6IjUifX1dLCJDaXRhdGlvbktleVVwZGF0ZVR5cGUiOjAsIkNvbGxhYm9yYXRvcnMiOltdLCJEb2kiOiIxMC4xMDQ2L2ouMTM2NS0yNjQ4LjIwMDAudDAxLTEtMDE1NjcueCIsIkVkaXRvcnMiOltdLCJFdmFsdWF0aW9uQ29tcGxleGl0eSI6MCwiRXZhbHVhdGlvblNvdXJjZVRleHRGb3JtYXQiOjAsIkdyb3VwcyI6W10sIkhhc0xhYmVsMSI6ZmFsc2UsIkhhc0xhYmVsMiI6ZmFsc2UsIktleXdvcmRzIjpbXSwiTG9jYXRpb25zIjpbeyIkaWQiOiIxNyIsIkFkZHJlc3MiOnsiJGlkIjoiMTgiLCJMaW5rZWRSZXNvdXJjZVN0YXR1cyI6OCwiT3JpZ2luYWxTdHJpbmciOiIxMC4xMDQ2L2ouMTM2NS0yNjQ4LjIwMDAudDAxLTEtMDE1NjcueCIsIkxpbmtlZFJlc291cmNlVHlwZSI6NSwiVXJpU3RyaW5nIjoiaHR0cHM6Ly9kb2kub3JnLzEwLjEwNDYvai4xMzY1LTI2NDguMjAwMC50MDEtMS0wMTU2Ny54IiwiUHJvcGVydGllcyI6eyIkaWQiOiIxOSJ9fSwiQW5ub3RhdGlvbnMiOltdLCJMb2NhdGlvblR5cGUiOjAsIk1pcnJvcnNSZWZlcmVuY2VQcm9wZXJ0eUlkIjoxMjgsIkNyZWF0ZWRCeSI6Il9zIiwiQ3JlYXRlZE9uIjoiMjAxNy0wNy0wNFQxMDo0MjoyOCIsIk1vZGlmaWVkQnkiOiJfVW5iZWthbm50ICh3c3hqeTdlbzJpcG93ZDV3cGp2eTU3d2s2MWJrYm5jNG1xZikiLCJJZCI6ImU0YTFjZTdiLTI0MTctNDlhMC04MDRkLWNhYWQwM2ExODVkOCIsIk1vZGlmaWVkT24iOiIyMDE4LTEwLTMxVDE1OjI4OjM0IiwiUHJvamVjdCI6eyIkcmVmIjoiNSJ9fV0sIk51bWJlciI6IjQiLCJPcmdhbml6YXRpb25zIjpbXSwiT3RoZXJzSW52b2x2ZWQiOltdLCJQYWdlQ291bnQiOiI4IiwiUGFnZUNvdW50TnVtZXJhbFN5c3RlbSI6IkFyYWJpYyIsIlBhZ2VSYW5nZSI6IjxzcD5cclxuICA8bj4xMDA4PC9uPlxyXG4gIDxpbj50cnVlPC9pbj5cclxuICA8b3M+MTAwODwvb3M+XHJcbiAgPHBzPjEwMDg8L3BzPlxyXG48L3NwPlxyXG48ZXA+XHJcbiAgPG4+MTAxNTwvbj5cclxuICA8aW4+dHJ1ZTwvaW4+XHJcbiAgPG9zPjEwMTU8L29zPlxyXG4gIDxwcz4xMDE1PC9wcz5cclxuPC9lcD5cclxuPG9zPjEwMDgtMTAxNTwvb3M+IiwiUGFnZVJhbmdlTnVtYmVyIjoxMDA4LCJQYWdlUmFuZ2VOdW1iZXJpbmdUeXBlIjoiUGFnZSIsIlBhZ2VSYW5nZU51bWVyYWxTeXN0ZW0iOiJBcmFiaWMiLCJQZXJpb2RpY2FsIjp7IiRyZWYiOiIxMSJ9LCJQdWJsaXNoZXJzIjpbXSwiUXVvdGF0aW9ucyI6W10sIlJlZmVyZW5jZVR5cGUiOiJKb3VybmFsQXJ0aWNsZSIsIlNob3J0VGl0bGUiOiJIYXNzb24sIEtlZW5leSBldCBhbC4gMjAwMCDigJMgUmVzZWFyY2ggZ3VpZGVsaW5lcyBmb3IgdGhlIERlbHBoaSIsIlNob3J0VGl0bGVVcGRhdGVUeXBlIjowLCJTb3VyY2VPZkJpYmxpb2dyYXBoaWNJbmZvcm1hdGlvbiI6IkNyb3NzUmVmIiwiU3RhdGljSWRzIjpbIjcwYmI0NGMwLWViMmYtNDg1MC05YmUwLTc0ZThkZTg4NjE5OCJdLCJUYWJsZU9mQ29udGVudHNDb21wbGV4aXR5IjowLCJUYWJsZU9mQ29udGVudHNTb3VyY2VUZXh0Rm9ybWF0IjowLCJUYXNrcyI6W10sIlRpdGxlIjoiUmVzZWFyY2ggZ3VpZGVsaW5lcyBmb3IgdGhlIERlbHBoaSBzdXJ2ZXkgdGVjaG5pcXVlIiwiVHJhbnNsYXRvcnMiOltdLCJWb2x1bWUiOiIzMiIsIlllYXIiOiIyMDAwIiwiWWVhclJlc29sdmVkIjoiMjAwMCIsIkNyZWF0ZWRCeSI6Il9zIiwiQ3JlYXRlZE9uIjoiMjAxNy0wNy0wNFQxMDo0MjoyMiIsIk1vZGlmaWVkQnkiOiJfU2llYmVsY2giLCJJZCI6ImJlNDhkOTJmLTg3MGItNDg2OC05OTIwLWMxMWUwYjUyYzgxMyIsIk1vZGlmaWVkT24iOiIyMDE5LTExLTI5VDE4OjQwOjAxIiwiUHJvamVjdCI6eyIkcmVmIjoiNSJ9fSwiVXNlTnVtYmVyaW5nVHlwZU9mUGFyZW50RG9jdW1lbnQiOmZhbHNlfV0sIkZvcm1hdHRlZFRleHQiOnsiJGlkIjoiMjAiLCJDb3VudCI6MSwiVGV4dFVuaXRzIjpbeyIkaWQiOiIyMSIsIkZvbnRTdHlsZSI6eyIkaWQiOiIyMiIsIk5ldXRyYWwiOnRydWV9LCJSZWFkaW5nT3JkZXIiOjEsIlRleHQiOiJbMSwgMl0ifV19LCJUYWciOiJDaXRhdmlQbGFjZWhvbGRlciM2NTBjNDk4OS1kYmMzLTRkZGUtYjhhNC0xOWUwYjBlN2IwNDIiLCJUZXh0IjoiWzEsIDJdIiwiV0FJVmVyc2lvbiI6IjYuMi4wLjEyIn0=}</w:instrText>
          </w:r>
          <w:r w:rsidR="001F18B0">
            <w:rPr>
              <w:rFonts w:ascii="Arial" w:hAnsi="Arial" w:cs="Arial"/>
              <w:sz w:val="20"/>
              <w:lang w:val="en-GB"/>
            </w:rPr>
            <w:fldChar w:fldCharType="separate"/>
          </w:r>
          <w:r w:rsidR="001F18B0">
            <w:rPr>
              <w:rFonts w:ascii="Arial" w:hAnsi="Arial" w:cs="Arial"/>
              <w:sz w:val="20"/>
              <w:lang w:val="en-GB"/>
            </w:rPr>
            <w:t>[1, 2]</w:t>
          </w:r>
          <w:r w:rsidR="001F18B0">
            <w:rPr>
              <w:rFonts w:ascii="Arial" w:hAnsi="Arial" w:cs="Arial"/>
              <w:sz w:val="20"/>
              <w:lang w:val="en-GB"/>
            </w:rPr>
            <w:fldChar w:fldCharType="end"/>
          </w:r>
        </w:sdtContent>
      </w:sdt>
      <w:r w:rsidRPr="004D2D18">
        <w:rPr>
          <w:rFonts w:ascii="Arial" w:hAnsi="Arial" w:cs="Arial"/>
          <w:sz w:val="20"/>
          <w:lang w:val="en-GB"/>
        </w:rPr>
        <w:t>. The Delphi procedure consisted of three rounds. In a first qualitative pilot round participants were asked to answer a set of open-ended questions regarding pharmacological goals of DOX administration. The aim of this first round was to provide participants with a summary of relevant background information involving PK simulations and a description of current DOX administration schedules and to support the development of the definitive set of questions forming the 2nd and 3rd round questionnaires. In these two rounds more specific questions had to be answered by rating for agreement on a 5-point Likert scale (1 = strongly disagree; 5 = strongly agree) or for relevance (1 = not relevant; 5 = highly relevant), respectively. The 2nd and 3rd round questionnaires were structured in three sections coveri</w:t>
      </w:r>
      <w:r w:rsidRPr="003C69C3">
        <w:rPr>
          <w:rFonts w:ascii="Arial" w:hAnsi="Arial" w:cs="Arial"/>
          <w:sz w:val="20"/>
          <w:lang w:val="en-GB"/>
        </w:rPr>
        <w:t xml:space="preserve">ng (I) dose </w:t>
      </w:r>
      <w:r w:rsidR="00A34533" w:rsidRPr="003C69C3">
        <w:rPr>
          <w:rFonts w:ascii="Arial" w:hAnsi="Arial" w:cs="Arial"/>
          <w:sz w:val="20"/>
          <w:lang w:val="en-GB"/>
        </w:rPr>
        <w:t>modification</w:t>
      </w:r>
      <w:r w:rsidRPr="003C69C3">
        <w:rPr>
          <w:rFonts w:ascii="Arial" w:hAnsi="Arial" w:cs="Arial"/>
          <w:sz w:val="20"/>
          <w:lang w:val="en-GB"/>
        </w:rPr>
        <w:t xml:space="preserve">s </w:t>
      </w:r>
      <w:r w:rsidR="00A34533" w:rsidRPr="003C69C3">
        <w:rPr>
          <w:rFonts w:ascii="Arial" w:hAnsi="Arial" w:cs="Arial"/>
          <w:sz w:val="20"/>
          <w:lang w:val="en-GB"/>
        </w:rPr>
        <w:t>in</w:t>
      </w:r>
      <w:r w:rsidRPr="003C69C3">
        <w:rPr>
          <w:rFonts w:ascii="Arial" w:hAnsi="Arial" w:cs="Arial"/>
          <w:sz w:val="20"/>
          <w:lang w:val="en-GB"/>
        </w:rPr>
        <w:t xml:space="preserve"> infants/young children, (II) </w:t>
      </w:r>
      <w:r w:rsidR="00A34533" w:rsidRPr="003C69C3">
        <w:rPr>
          <w:rFonts w:ascii="Arial" w:hAnsi="Arial" w:cs="Arial"/>
          <w:sz w:val="20"/>
          <w:lang w:val="en-GB"/>
        </w:rPr>
        <w:t>general goals of DOX administration</w:t>
      </w:r>
      <w:r w:rsidRPr="003C69C3">
        <w:rPr>
          <w:rFonts w:ascii="Arial" w:hAnsi="Arial" w:cs="Arial"/>
          <w:sz w:val="20"/>
          <w:lang w:val="en-GB"/>
        </w:rPr>
        <w:t xml:space="preserve"> and (III) additional aspects that h</w:t>
      </w:r>
      <w:r w:rsidRPr="004D2D18">
        <w:rPr>
          <w:rFonts w:ascii="Arial" w:hAnsi="Arial" w:cs="Arial"/>
          <w:sz w:val="20"/>
          <w:lang w:val="en-GB"/>
        </w:rPr>
        <w:t xml:space="preserve">ave been mentioned by the participants </w:t>
      </w:r>
      <w:r w:rsidRPr="004D2D18">
        <w:rPr>
          <w:rFonts w:ascii="Arial" w:hAnsi="Arial" w:cs="Arial"/>
          <w:sz w:val="20"/>
          <w:lang w:val="en-GB"/>
        </w:rPr>
        <w:lastRenderedPageBreak/>
        <w:t xml:space="preserve">in the 1st round (see additional file 2 for the 2nd round questionnaire). Following round two responses were summarized and fed back to the participants within the third questionnaire. In view of the groups’ responses participants were asked to reassess their initial judgement and to re-rate all questions. Answering the questions was expected to take approx. 30 min for the 1st and approx. 15 min for the 2nd and 3rd round questionnaire. Three weeks after the initial distribution of each questionnaire a first reminder was sent and a subsequent reminder was sent two weeks later. Questionnaires and reminders were sent as emails. During the whole Delphi procedure, participants remained anonymous among each other. To maintain anonymity emails to the whole panel were sent as blind copies. </w:t>
      </w:r>
    </w:p>
    <w:p w:rsidR="004D2D18" w:rsidRPr="004D2D18" w:rsidRDefault="004D2D18" w:rsidP="004D2D18">
      <w:pPr>
        <w:spacing w:line="480" w:lineRule="auto"/>
        <w:jc w:val="both"/>
        <w:rPr>
          <w:rFonts w:ascii="Arial" w:hAnsi="Arial" w:cs="Arial"/>
          <w:sz w:val="20"/>
          <w:lang w:val="en-GB"/>
        </w:rPr>
      </w:pPr>
    </w:p>
    <w:p w:rsidR="004D2D18" w:rsidRPr="001F18B0" w:rsidRDefault="004D2D18" w:rsidP="004D2D18">
      <w:pPr>
        <w:spacing w:line="480" w:lineRule="auto"/>
        <w:jc w:val="both"/>
        <w:rPr>
          <w:rFonts w:ascii="Arial" w:hAnsi="Arial" w:cs="Arial"/>
          <w:sz w:val="20"/>
          <w:u w:val="single"/>
          <w:lang w:val="en-GB"/>
        </w:rPr>
      </w:pPr>
      <w:r w:rsidRPr="001F18B0">
        <w:rPr>
          <w:rFonts w:ascii="Arial" w:hAnsi="Arial" w:cs="Arial"/>
          <w:sz w:val="20"/>
          <w:u w:val="single"/>
          <w:lang w:val="en-GB"/>
        </w:rPr>
        <w:t>Selection of panellists</w:t>
      </w:r>
    </w:p>
    <w:p w:rsidR="004D2D18" w:rsidRPr="004D2D18" w:rsidRDefault="004D2D18" w:rsidP="004D2D18">
      <w:pPr>
        <w:spacing w:line="480" w:lineRule="auto"/>
        <w:jc w:val="both"/>
        <w:rPr>
          <w:rFonts w:ascii="Arial" w:hAnsi="Arial" w:cs="Arial"/>
          <w:sz w:val="20"/>
          <w:lang w:val="en-GB"/>
        </w:rPr>
      </w:pPr>
      <w:r w:rsidRPr="004D2D18">
        <w:rPr>
          <w:rFonts w:ascii="Arial" w:hAnsi="Arial" w:cs="Arial"/>
          <w:sz w:val="20"/>
          <w:lang w:val="en-GB"/>
        </w:rPr>
        <w:t xml:space="preserve">Overall, 28 experts in paediatric oncology from clinical centres in four European countries (France, Italy, Germany, United Kingdom) were invited to participate in this Delphi procedure. Invited experts were either EPOC consortium partners (20 experts) or representatives of linked clinical trials (8 experts). An invitation letter was sent to all panellists by email. Upon confirmation of participation the first round questionnaire was sent. </w:t>
      </w:r>
    </w:p>
    <w:p w:rsidR="004D2D18" w:rsidRPr="004D2D18" w:rsidRDefault="004D2D18" w:rsidP="004D2D18">
      <w:pPr>
        <w:spacing w:line="480" w:lineRule="auto"/>
        <w:jc w:val="both"/>
        <w:rPr>
          <w:rFonts w:ascii="Arial" w:hAnsi="Arial" w:cs="Arial"/>
          <w:sz w:val="20"/>
          <w:lang w:val="en-GB"/>
        </w:rPr>
      </w:pPr>
    </w:p>
    <w:p w:rsidR="004D2D18" w:rsidRPr="001F18B0" w:rsidRDefault="004D2D18" w:rsidP="004D2D18">
      <w:pPr>
        <w:spacing w:line="480" w:lineRule="auto"/>
        <w:jc w:val="both"/>
        <w:rPr>
          <w:rFonts w:ascii="Arial" w:hAnsi="Arial" w:cs="Arial"/>
          <w:sz w:val="20"/>
          <w:u w:val="single"/>
          <w:lang w:val="en-GB"/>
        </w:rPr>
      </w:pPr>
      <w:r w:rsidRPr="001F18B0">
        <w:rPr>
          <w:rFonts w:ascii="Arial" w:hAnsi="Arial" w:cs="Arial"/>
          <w:sz w:val="20"/>
          <w:u w:val="single"/>
          <w:lang w:val="en-GB"/>
        </w:rPr>
        <w:t>Analysis</w:t>
      </w:r>
    </w:p>
    <w:p w:rsidR="006B5536" w:rsidRDefault="004D2D18" w:rsidP="004D2D18">
      <w:pPr>
        <w:spacing w:line="480" w:lineRule="auto"/>
        <w:jc w:val="both"/>
        <w:rPr>
          <w:rFonts w:ascii="Arial" w:hAnsi="Arial" w:cs="Arial"/>
          <w:sz w:val="20"/>
          <w:lang w:val="en-GB"/>
        </w:rPr>
      </w:pPr>
      <w:r w:rsidRPr="004D2D18">
        <w:rPr>
          <w:rFonts w:ascii="Arial" w:hAnsi="Arial" w:cs="Arial"/>
          <w:sz w:val="20"/>
          <w:lang w:val="en-GB"/>
        </w:rPr>
        <w:t>Qualitative content analysis was used to summarise responses from the first rou</w:t>
      </w:r>
      <w:r w:rsidRPr="001F18B0">
        <w:rPr>
          <w:rFonts w:ascii="Arial" w:hAnsi="Arial" w:cs="Arial"/>
          <w:sz w:val="20"/>
          <w:lang w:val="en-GB"/>
        </w:rPr>
        <w:t>nd questionnaire</w:t>
      </w:r>
      <w:r w:rsidR="001F18B0">
        <w:rPr>
          <w:rFonts w:ascii="Arial" w:hAnsi="Arial" w:cs="Arial"/>
          <w:sz w:val="20"/>
          <w:lang w:val="en-GB"/>
        </w:rPr>
        <w:t xml:space="preserve"> </w:t>
      </w:r>
      <w:sdt>
        <w:sdtPr>
          <w:rPr>
            <w:rFonts w:ascii="Arial" w:hAnsi="Arial" w:cs="Arial"/>
            <w:sz w:val="20"/>
            <w:lang w:val="en-GB"/>
          </w:rPr>
          <w:alias w:val="Don't edit this field"/>
          <w:tag w:val="CitaviPlaceholder#3c48eb5a-3715-4206-a5f0-a1ed698146fc"/>
          <w:id w:val="-679815280"/>
          <w:placeholder>
            <w:docPart w:val="DefaultPlaceholder_1082065158"/>
          </w:placeholder>
        </w:sdtPr>
        <w:sdtEndPr/>
        <w:sdtContent>
          <w:r w:rsidR="001F18B0">
            <w:rPr>
              <w:rFonts w:ascii="Arial" w:hAnsi="Arial" w:cs="Arial"/>
              <w:sz w:val="20"/>
              <w:lang w:val="en-GB"/>
            </w:rPr>
            <w:fldChar w:fldCharType="begin"/>
          </w:r>
          <w:r w:rsidR="00453BE7">
            <w:rPr>
              <w:rFonts w:ascii="Arial" w:hAnsi="Arial" w:cs="Arial"/>
              <w:sz w:val="20"/>
              <w:lang w:val="en-GB"/>
            </w:rPr>
            <w:instrText>ADDIN CitaviPlaceholder{eyIkaWQiOiIxIiwiRW50cmllcyI6W3siJGlkIjoiMiIsIklkIjoiNWQ4MTYxMjItZjhlMi00Yzk1LThhNWYtNGY5OTdhZTFkNzczIiwiUmFuZ2VMZW5ndGgiOjMsIlJlZmVyZW5jZUlkIjoiMjRhMzZkZjctNDExYy00MTU3LTlkZmEtOThkMDI1M2VjOWI1IiwiUmVmZXJlbmNlIjp7IiRpZCI6IjMiLCJBYnN0cmFjdENvbXBsZXhpdHkiOjAsIkFic3RyYWN0U291cmNlVGV4dEZvcm1hdCI6MCwiQXV0aG9ycyI6W3siJGlkIjoiNCIsIkZpcnN0TmFtZSI6IlBoaWxpcHAiLCJMYXN0TmFtZSI6Ik1heXJpbmciLCJQcm90ZWN0ZWQiOmZhbHNlLCJTZXgiOjIsIkNyZWF0ZWRCeSI6Il9VbmJla2FubnQgKHdzeGp5N2VvMmlwb3dkNXdwanZ5NTd3azYxYmtibmM0bXFmKSIsIkNyZWF0ZWRPbiI6IjIwMTktMDItMTRUMTE6MDM6NTkiLCJNb2RpZmllZEJ5IjoiX1VuYmVrYW5udCAod3N4ank3ZW8yaXBvd2Q1d3Bqdnk1N3drNjFia2JuYzRtcWYpIiwiSWQiOiJmM2Q4ZTU2Mi05NDhhLTQ0MzktODI0Yi1jMWQxNWYzNGJjYTkiLCJNb2RpZmllZE9uIjoiMjAxOS0wMi0xNFQxMTowMzo1OSIsIlByb2plY3QiOnsiJGlkIjoiNSJ9fV0sIkNpdGF0aW9uS2V5VXBkYXRlVHlwZSI6MCwiQ29sbGFib3JhdG9ycyI6W10sIkNvdmVyUGF0aCI6eyIkaWQiOiI2IiwiTGlua2VkUmVzb3VyY2VTdGF0dXMiOjgsIkxpbmtlZFJlc291cmNlVHlwZSI6MiwiVXJpU3RyaW5nIjoiMjRhMzZkZjctNDExYy00MTU3LTlkZmEtOThkMDI1M2VjOWI1IiwiUHJvcGVydGllcyI6eyIkaWQiOiI3In19LCJFZGl0b3JzIjpbXSwiRWRpdGlvbiI6Ik5ldWF1c2dhYmUiLCJFdmFsdWF0aW9uQ29tcGxleGl0eSI6MCwiRXZhbHVhdGlvblNvdXJjZVRleHRGb3JtYXQiOjAsIkdyb3VwcyI6W10sIkhhc0xhYmVsMSI6ZmFsc2UsIkhhc0xhYmVsMiI6ZmFsc2UsIklzYm4iOiI5NzgzNDA3MjU1MzM0IiwiS2V5d29yZHMiOltdLCJMb2NhdGlvbnMiOlt7IiRpZCI6IjgiLCJBZGRyZXNzIjp7IiRpZCI6IjkiLCJMaW5rZWRSZXNvdXJjZVN0YXR1cyI6OCwiT3JpZ2luYWxTdHJpbmciOiJodHRwOi8vZGlnaXRhbGVyLXNlbWVzdGVyYXBwYXJhdC5kZS9tZWRpYS9kZXRhaWwvNTE5Y2MxN2QtNjE1OC00ZTZjLTk5NDQtMjUzZDVkYmJlYWJhIiwiTGlua2VkUmVzb3VyY2VUeXBlIjo1LCJVcmlTdHJpbmciOiJodHRwOi8vZGlnaXRhbGVyLXNlbWVzdGVyYXBwYXJhdC5kZS9tZWRpYS9kZXRhaWwvNTE5Y2MxN2QtNjE1OC00ZTZjLTk5NDQtMjUzZDVkYmJlYWJhIiwiUHJvcGVydGllcyI6eyIkaWQiOiIxMCJ9fSwiQW5ub3RhdGlvbnMiOltdLCJMb2NhdGlvblR5cGUiOjAsIk1pcnJvcnNSZWZlcmVuY2VQcm9wZXJ0eUlkIjoxMSwiQ3JlYXRlZEJ5IjoiX1VuYmVrYW5udCAod3N4ank3ZW8yaXBvd2Q1d3Bqdnk1N3drNjFia2JuYzRtcWYpIiwiQ3JlYXRlZE9uIjoiMjAxOS0wMi0xNFQxMTowMzo1OSIsIk1vZGlmaWVkQnkiOiJfVW5iZWthbm50ICh3c3hqeTdlbzJpcG93ZDV3cGp2eTU3d2s2MWJrYm5jNG1xZikiLCJJZCI6IjQyNWJjYTNiLTViZTctNGNlZC04NWJiLTEzNzQzYTYyMzZiMiIsIk1vZGlmaWVkT24iOiIyMDE5LTAyLTE0VDExOjAzOjU5IiwiUHJvamVjdCI6eyIkcmVmIjoiNSJ9fSx7IiRpZCI6IjExIiwiQWRkcmVzcyI6eyIkaWQiOiIxMiIsIkxpbmtlZFJlc291cmNlU3RhdHVzIjo4LCJPcmlnaW5hbFN0cmluZyI6Imh0dHA6Ly9leHRlcm5hbC5kYW5kZWxvbi5jb20vZG93bmxvYWQvYXR0YWNobWVudHMvZGFuZGVsb24vaWRzL0RFMDA0NkY1RDcyNEM4MUNBRDU2REMxMjU3N0FEMDA1OUFFMTQucGRmIiwiTGlua2VkUmVzb3VyY2VUeXBlIjo1LCJVcmlTdHJpbmciOiJodHRwOi8vZXh0ZXJuYWwuZGFuZGVsb24uY29tL2Rvd25sb2FkL2F0dGFjaG1lbnRzL2RhbmRlbG9uL2lkcy9ERTAwNDZGNUQ3MjRDODFDQUQ1NkRDMTI1NzdBRDAwNTlBRTE0LnBkZiIsIlByb3BlcnRpZXMiOnsiJGlkIjoiMTMifX0sIkFubm90YXRpb25zIjpbXSwiTG9jYXRpb25UeXBlIjowLCJNaXJyb3JzUmVmZXJlbmNlUHJvcGVydHlJZCI6MTEsIk5vdGVzIjoiVGFibGUgb2YgY29udGVudHMiLCJDcmVhdGVkQnkiOiJfVW5iZWthbm50ICh3c3hqeTdlbzJpcG93ZDV3cGp2eTU3d2s2MWJrYm5jNG1xZikiLCJDcmVhdGVkT24iOiIyMDE5LTAyLTE0VDExOjAzOjU5IiwiTW9kaWZpZWRCeSI6Il9VbmJla2FubnQgKHdzeGp5N2VvMmlwb3dkNXdwanZ5NTd3azYxYmtibmM0bXFmKSIsIklkIjoiOGE4ZWIzZTAtZjk1NS00NGExLWEwMjMtNTYyOTFiYTVlZDQ4IiwiTW9kaWZpZWRPbiI6IjIwMTktMDItMTRUMTE6MDM6NTkiLCJQcm9qZWN0Ijp7IiRyZWYiOiI1In19LHsiJGlkIjoiMTQiLCJBZGRyZXNzIjp7IiRpZCI6IjE1IiwiTGlua2VkUmVzb3VyY2VTdGF0dXMiOjgsIk9yaWdpbmFsU3RyaW5nIjoiaHR0cDovL3d3dy5jb250ZW50LXNlbGVjdC5jb20vaW5kZXgucGhwP2lkPWJpYl92aWV3JmVhbj05NzgzNDA3MjkxNDI0IiwiTGlua2VkUmVzb3VyY2VUeXBlIjo1LCJVcmlTdHJpbmciOiJodHRwOi8vd3d3LmNvbnRlbnQtc2VsZWN0LmNvbS9pbmRleC5waHA/aWQ9YmliX3ZpZXcmZWFuPTk3ODM0MDcyOTE0MjQiLCJQcm9wZXJ0aWVzIjp7IiRpZCI6IjE2In19LCJBbm5vdGF0aW9ucyI6W10sIkxvY2F0aW9uVHlwZSI6MCwiTWlycm9yc1JlZmVyZW5jZVByb3BlcnR5SWQiOjExLCJDcmVhdGVkQnkiOiJfVW5iZWthbm50ICh3c3hqeTdlbzJpcG93ZDV3cGp2eTU3d2s2MWJrYm5jNG1xZikiLCJDcmVhdGVkT24iOiIyMDE5LTAyLTE0VDExOjAzOjU5IiwiTW9kaWZpZWRCeSI6Il9VbmJla2FubnQgKHdzeGp5N2VvMmlwb3dkNXdwanZ5NTd3azYxYmtibmM0bXFmKSIsIklkIjoiOWMwMmEwM2UtYWM0YS00MzM3LTk3M2UtMjQ5Mzc5OThhZmNkIiwiTW9kaWZpZWRPbiI6IjIwMTktMDQtMjNUMDk6NTI6NDEiLCJQcm9qZWN0Ijp7IiRyZWYiOiI1In19LHsiJGlkIjoiMTciLCJBZGRyZXNzIjp7IiRpZCI6IjE4IiwiTGlua2VkUmVzb3VyY2VTdGF0dXMiOjgsIk9yaWdpbmFsU3RyaW5nIjoiaHR0cHM6Ly9jb250ZW50LXNlbGVjdC5jb20vaW5kZXgucGhwP2lkPWJpYiZlYW49OTc4MzQwNzI5MTQyNCIsIkxpbmtlZFJlc291cmNlVHlwZSI6NSwiVXJpU3RyaW5nIjoiaHR0cHM6Ly9jb250ZW50LXNlbGVjdC5jb20vaW5kZXgucGhwP2lkPWJpYiZlYW49OTc4MzQwNzI5MTQyNCIsIlByb3BlcnRpZXMiOnsiJGlkIjoiMTkifX0sIkFubm90YXRpb25zIjpbXSwiTG9jYXRpb25UeXBlIjowLCJNaXJyb3JzUmVmZXJlbmNlUHJvcGVydHlJZCI6MTEsIkNyZWF0ZWRCeSI6Il9VbmJla2FubnQgKHdzeGp5N2VvMmlwb3dkNXdwanZ5NTd3azYxYmtibmM0bXFmKSIsIkNyZWF0ZWRPbiI6IjIwMTktMDItMTRUMTE6MDM6NTkiLCJNb2RpZmllZEJ5IjoiX1VuYmVrYW5udCAod3N4ank3ZW8yaXBvd2Q1d3Bqdnk1N3drNjFia2JuYzRtcWYpIiwiSWQiOiI1M2YzMWFmZS01ZWJhLTQ5NTUtYmM2NC05Y2IyMjVhYjM2OTUiLCJNb2RpZmllZE9uIjoiMjAxOS0wMi0xNFQxMTowMzo1OSIsIlByb2plY3QiOnsiJHJlZiI6IjUifX0seyIkaWQiOiIyMCIsIkFkZHJlc3MiOnsiJGlkIjoiMjEiLCJMaW5rZWRSZXNvdXJjZVN0YXR1cyI6OCwiT3JpZ2luYWxTdHJpbmciOiJodHRwczovL2NvbnRlbnQtc2VsZWN0LmNvbS9pbmRleC5waHA/aWQ9YmliX3ZpZXcmZWFuPTk3ODM0MDcyOTE0MjQiLCJMaW5rZWRSZXNvdXJjZVR5cGUiOjUsIlVyaVN0cmluZyI6Imh0dHBzOi8vY29udGVudC1zZWxlY3QuY29tL2luZGV4LnBocD9pZD1iaWJfdmlldyZlYW49OTc4MzQwNzI5MTQyNCIsIlByb3BlcnRpZXMiOnsiJGlkIjoiMjIifX0sIkFubm90YXRpb25zIjpbXSwiTG9jYXRpb25UeXBlIjowLCJNaXJyb3JzUmVmZXJlbmNlUHJvcGVydHlJZCI6MTEsIkNyZWF0ZWRCeSI6Il9VbmJla2FubnQgKHdzeGp5N2VvMmlwb3dkNXdwanZ5NTd3azYxYmtibmM0bXFmKSIsIkNyZWF0ZWRPbiI6IjIwMTktMDItMTRUMTE6MDM6NTkiLCJNb2RpZmllZEJ5IjoiX1VuYmVrYW5udCAod3N4ank3ZW8yaXBvd2Q1d3Bqdnk1N3drNjFia2JuYzRtcWYpIiwiSWQiOiIxMDU2MzU0Yi0wNjFkLTRkNTktODYyZi03N2Q3ZGFjOTNlZjYiLCJNb2RpZmllZE9uIjoiMjAxOS0wMi0xNFQxMTowMzo1OSIsIlByb2plY3QiOnsiJHJlZiI6IjUifX0seyIkaWQiOiIyMyIsIkFkZHJlc3MiOnsiJGlkIjoiMjQiLCJMaW5rZWRSZXNvdXJjZVN0YXR1cyI6OCwiT3JpZ2luYWxTdHJpbmciOiJodHRwczovL2NvbnRlbnQtc2VsZWN0LmNvbS9wb3J0YWwvbWVkaWEvY292ZXJfaW1hZ2UvNTE5Y2MxN2QtNjE1OC00ZTZjLTk5NDQtMjUzZDVkYmJlYWJhLzUwMCIsIkxpbmtlZFJlc291cmNlVHlwZSI6NSwiVXJpU3RyaW5nIjoiaHR0cHM6Ly9jb250ZW50LXNlbGVjdC5jb20vcG9ydGFsL21lZGlhL2NvdmVyX2ltYWdlLzUxOWNjMTdkLTYxNTgtNGU2Yy05OTQ0LTI1M2Q1ZGJiZWFiYS81MDAiLCJQcm9wZXJ0aWVzIjp7IiRpZCI6IjI1In19LCJBbm5vdGF0aW9ucyI6W10sIkxvY2F0aW9uVHlwZSI6MCwiTWlycm9yc1JlZmVyZW5jZVByb3BlcnR5SWQiOjExLCJDcmVhdGVkQnkiOiJfVW5iZWthbm50ICh3c3hqeTdlbzJpcG93ZDV3cGp2eTU3d2s2MWJrYm5jNG1xZikiLCJDcmVhdGVkT24iOiIyMDE5LTAyLTE0VDExOjAzOjU5IiwiTW9kaWZpZWRCeSI6Il9VbmJla2FubnQgKHdzeGp5N2VvMmlwb3dkNXdwanZ5NTd3azYxYmtibmM0bXFmKSIsIklkIjoiN2UzZjYwZjctMTgxMC00ODA3LTlkMGMtZWIwOGM1NDQ2YzFlIiwiTW9kaWZpZWRPbiI6IjIwMTktMDItMTRUMTE6MDM6NTkiLCJQcm9qZWN0Ijp7IiRyZWYiOiI1In19LHsiJGlkIjoiMjYiLCJBZGRyZXNzIjp7IiRpZCI6IjI3IiwiTGlua2VkUmVzb3VyY2VTdGF0dXMiOjgsIk9yaWdpbmFsU3RyaW5nIjoiaHR0cHM6Ly9leHRlcm5hbC5kYW5kZWxvbi5jb20vZG93bmxvYWQvYXR0YWNobWVudHMvZGFuZGVsb24vaWRzL0RFMDA0NkY1RDcyNEM4MUNBRDU2REMxMjU3N0FEMDA1OUFFMTQucGRmIiwiTGlua2VkUmVzb3VyY2VUeXBlIjo1LCJVcmlTdHJpbmciOiJodHRwczovL2V4dGVybmFsLmRhbmRlbG9uLmNvbS9kb3dubG9hZC9hdHRhY2htZW50cy9kYW5kZWxvbi9pZHMvREUwMDQ2RjVENzI0QzgxQ0FENTZEQzEyNTc3QUQwMDU5QUUxNC5wZGYiLCJQcm9wZXJ0aWVzIjp7IiRpZCI6IjI4In19LCJBbm5vdGF0aW9ucyI6W10sIkxvY2F0aW9uVHlwZSI6MCwiTWlycm9yc1JlZmVyZW5jZVByb3BlcnR5SWQiOjExLCJOb3RlcyI6IlRhYmxlIG9mIGNvbnRlbnRzIiwiQ3JlYXRlZEJ5IjoiX1VuYmVrYW5udCAod3N4ank3ZW8yaXBvd2Q1d3Bqdnk1N3drNjFia2JuYzRtcWYpIiwiQ3JlYXRlZE9uIjoiMjAxOS0wMi0xNFQxMTowMzo1OSIsIk1vZGlmaWVkQnkiOiJfVW5iZWthbm50ICh3c3hqeTdlbzJpcG93ZDV3cGp2eTU3d2s2MWJrYm5jNG1xZikiLCJJZCI6IjM3Y2QzZGY0LWRkZDItNGRmZC04MzQyLTY1NDkyM2JhNzMyYyIsIk1vZGlmaWVkT24iOiIyMDE5LTAyLTE0VDExOjAzOjU5IiwiUHJvamVjdCI6eyIkcmVmIjoiNSJ9fV0sIk9yZ2FuaXphdGlvbnMiOltdLCJPdGhlcnNJbnZvbHZlZCI6W10sIlBhZ2VDb3VudCI6IjEiLCJQYWdlQ291bnROdW1lcmFsU3lzdGVtIjoiQXJhYmljIiwiUGxhY2VPZlB1YmxpY2F0aW9uIjoiV2VpbmhlaW0iLCJQdWJsaXNoZXJzIjpbeyIkaWQiOiIyOSIsIk5hbWUiOiJCZWx0eiBWZXJsYWdzZ3J1cHBlIiwiUHJvdGVjdGVkIjpmYWxzZSwiQ3JlYXRlZEJ5IjoiX1VuYmVrYW5udCAod3N4ank3ZW8yaXBvd2Q1d3Bqdnk1N3drNjFia2JuYzRtcWYpIiwiQ3JlYXRlZE9uIjoiMjAxOS0wMi0xNFQxMTowMzo1OSIsIk1vZGlmaWVkQnkiOiJfVW5iZWthbm50ICh3c3hqeTdlbzJpcG93ZDV3cGp2eTU3d2s2MWJrYm5jNG1xZikiLCJJZCI6ImE0ZThkYTM2LTYyNTItNDEzYS05ZTcwLTM2YjJkY2ZiODc3MSIsIk1vZGlmaWVkT24iOiIyMDE5LTAyLTE0VDExOjAzOjU5IiwiUHJvamVjdCI6eyIkcmVmIjoiNSJ9fV0sIlF1b3RhdGlvbnMiOltdLCJSZWZlcmVuY2VUeXBlIjoiQm9vayIsIlNob3J0VGl0bGUiOiJNYXlyaW5nIDIwMTAg4oCTIFF1YWxpdGF0aXZlIEluaGFsdHNhbmFseXNlIiwiU2hvcnRUaXRsZVVwZGF0ZVR5cGUiOjAsIlNvdXJjZU9mQmlibGlvZ3JhcGhpY0luZm9ybWF0aW9uIjoiR0JWIEdlbWVpbnNhbWVyIEJpYmxpb3RoZWtzdmVyYnVuZCIsIlN0YXRpY0lkcyI6WyJmMzdkMjE5Yy0xNjMyLTQ3ODktOGU3ZS05NTIzOTE0NDM2NGEiXSwiU3VidGl0bGUiOiJHcnVuZGxhZ2VuIHVuZCBUZWNobmlrZW4iLCJUYWJsZU9mQ29udGVudHNDb21wbGV4aXR5IjowLCJUYWJsZU9mQ29udGVudHNTb3VyY2VUZXh0Rm9ybWF0IjowLCJUYXNrcyI6W10sIlRpdGxlIjoiUXVhbGl0YXRpdmUgSW5oYWx0c2FuYWx5c2UiLCJUcmFuc2xhdG9ycyI6W10sIlllYXIiOiIyMDEwIiwiWWVhclJlc29sdmVkIjoiMjAxMCIsIkNyZWF0ZWRCeSI6Il9VbmJla2FubnQgKHdzeGp5N2VvMmlwb3dkNXdwanZ5NTd3azYxYmtibmM0bXFmKSIsIkNyZWF0ZWRPbiI6IjIwMTktMDItMTRUMTE6MDM6NTkiLCJNb2RpZmllZEJ5IjoiX1NpZWJlbGNoIiwiSWQiOiIyNGEzNmRmNy00MTFjLTQxNTctOWRmYS05OGQwMjUzZWM5YjUiLCJNb2RpZmllZE9uIjoiMjAxOS0xMS0yOVQxODo0MDowMSIsIlByb2plY3QiOnsiJHJlZiI6IjUifX0sIlVzZU51bWJlcmluZ1R5cGVPZlBhcmVudERvY3VtZW50IjpmYWxzZX1dLCJGb3JtYXR0ZWRUZXh0Ijp7IiRpZCI6IjMwIiwiQ291bnQiOjEsIlRleHRVbml0cyI6W3siJGlkIjoiMzEiLCJGb250U3R5bGUiOnsiJGlkIjoiMzIiLCJOZXV0cmFsIjp0cnVlfSwiUmVhZGluZ09yZGVyIjoxLCJUZXh0IjoiWzNdIn1dfSwiVGFnIjoiQ2l0YXZpUGxhY2Vob2xkZXIjM2M0OGViNWEtMzcxNS00MjA2LWE1ZjAtYTFlZDY5ODE0NmZjIiwiVGV4dCI6IlszXSIsIldBSVZlcnNpb24iOiI2LjIuMC4xMiJ9}</w:instrText>
          </w:r>
          <w:r w:rsidR="001F18B0">
            <w:rPr>
              <w:rFonts w:ascii="Arial" w:hAnsi="Arial" w:cs="Arial"/>
              <w:sz w:val="20"/>
              <w:lang w:val="en-GB"/>
            </w:rPr>
            <w:fldChar w:fldCharType="separate"/>
          </w:r>
          <w:r w:rsidR="001F18B0">
            <w:rPr>
              <w:rFonts w:ascii="Arial" w:hAnsi="Arial" w:cs="Arial"/>
              <w:sz w:val="20"/>
              <w:lang w:val="en-GB"/>
            </w:rPr>
            <w:t>[3]</w:t>
          </w:r>
          <w:r w:rsidR="001F18B0">
            <w:rPr>
              <w:rFonts w:ascii="Arial" w:hAnsi="Arial" w:cs="Arial"/>
              <w:sz w:val="20"/>
              <w:lang w:val="en-GB"/>
            </w:rPr>
            <w:fldChar w:fldCharType="end"/>
          </w:r>
        </w:sdtContent>
      </w:sdt>
      <w:r w:rsidRPr="001F18B0">
        <w:rPr>
          <w:rFonts w:ascii="Arial" w:hAnsi="Arial" w:cs="Arial"/>
          <w:sz w:val="20"/>
          <w:lang w:val="en-GB"/>
        </w:rPr>
        <w:t>.</w:t>
      </w:r>
      <w:r w:rsidRPr="004D2D18">
        <w:rPr>
          <w:rFonts w:ascii="Arial" w:hAnsi="Arial" w:cs="Arial"/>
          <w:sz w:val="20"/>
          <w:lang w:val="en-GB"/>
        </w:rPr>
        <w:t xml:space="preserve"> Responses were paraphrased and generalized to a first set of categories. Categories were then further reduced and summarized where appropriate. By coding all responses categories were refined. To control the adequacy of the final coding system this was repeated by a second group member. In case of disagreement the reason for disagreement was discussed and the coding system adjusted if necessary. Categories were then used to develop the definitive set of questions. Ratings from round two and three were summarized by specifying range and median. For each question the level of agreement was calculated as the combined percentage of ratings 4 and 5 on the 5-point Likert scale. If questions had not to be answered on a Likert scale (questions 5 &amp; 6 in table 1) percentage of each individual answer was calculated. A level of agreement above 67 % was a priori considered as consensus.</w:t>
      </w:r>
    </w:p>
    <w:p w:rsidR="004D2D18" w:rsidRPr="004D2D18" w:rsidRDefault="004D2D18" w:rsidP="004D2D18">
      <w:pPr>
        <w:spacing w:line="480" w:lineRule="auto"/>
        <w:jc w:val="both"/>
        <w:rPr>
          <w:rFonts w:ascii="Arial" w:hAnsi="Arial" w:cs="Arial"/>
          <w:b/>
          <w:sz w:val="20"/>
          <w:lang w:val="en-GB"/>
        </w:rPr>
      </w:pPr>
      <w:r w:rsidRPr="004D2D18">
        <w:rPr>
          <w:rFonts w:ascii="Arial" w:hAnsi="Arial" w:cs="Arial"/>
          <w:b/>
          <w:sz w:val="20"/>
          <w:lang w:val="en-GB"/>
        </w:rPr>
        <w:lastRenderedPageBreak/>
        <w:t>Results</w:t>
      </w:r>
    </w:p>
    <w:p w:rsidR="004D2D18" w:rsidRPr="004D2D18" w:rsidRDefault="004D2D18" w:rsidP="004D2D18">
      <w:pPr>
        <w:spacing w:line="480" w:lineRule="auto"/>
        <w:jc w:val="both"/>
        <w:rPr>
          <w:rFonts w:ascii="Arial" w:hAnsi="Arial" w:cs="Arial"/>
          <w:sz w:val="20"/>
          <w:lang w:val="en-GB"/>
        </w:rPr>
      </w:pPr>
      <w:r w:rsidRPr="004D2D18">
        <w:rPr>
          <w:rFonts w:ascii="Arial" w:hAnsi="Arial" w:cs="Arial"/>
          <w:sz w:val="20"/>
          <w:lang w:val="en-GB"/>
        </w:rPr>
        <w:t>The Delphi consensus procedure was conducted between September 2017 and April 2018. Overall, 28 experts were invited to participate in the Delphi procedure of whom 11 agreed to participate, one expert refused and 16 did not respond. Though 11 experts initially agreed to participate only 8 completed the first pilot phase questionnaire. The 2nd and 3rd round questionnaires were each completed by 11 experts. Both clinical centres (7 experts) and relevant paediatric study groups (4 experts) were represented in the final Delphi panel. The median score, range of scores and the level of agreement for the 2nd and 3rd Delphi round are summarised in tables 1 – 3.</w:t>
      </w:r>
    </w:p>
    <w:p w:rsidR="004D2D18" w:rsidRPr="004D2D18" w:rsidRDefault="004D2D18" w:rsidP="004D2D18">
      <w:pPr>
        <w:spacing w:line="480" w:lineRule="auto"/>
        <w:jc w:val="both"/>
        <w:rPr>
          <w:rFonts w:ascii="Arial" w:hAnsi="Arial" w:cs="Arial"/>
          <w:sz w:val="20"/>
          <w:lang w:val="en-GB"/>
        </w:rPr>
      </w:pPr>
    </w:p>
    <w:p w:rsidR="004D2D18" w:rsidRPr="001F18B0" w:rsidRDefault="00A34533" w:rsidP="004D2D18">
      <w:pPr>
        <w:spacing w:line="480" w:lineRule="auto"/>
        <w:jc w:val="both"/>
        <w:rPr>
          <w:rFonts w:ascii="Arial" w:hAnsi="Arial" w:cs="Arial"/>
          <w:sz w:val="20"/>
          <w:u w:val="single"/>
          <w:lang w:val="en-GB"/>
        </w:rPr>
      </w:pPr>
      <w:r w:rsidRPr="001F18B0">
        <w:rPr>
          <w:rFonts w:ascii="Arial" w:hAnsi="Arial" w:cs="Arial"/>
          <w:sz w:val="20"/>
          <w:u w:val="single"/>
          <w:lang w:val="en-GB"/>
        </w:rPr>
        <w:t>Standardising d</w:t>
      </w:r>
      <w:r w:rsidR="004D2D18" w:rsidRPr="001F18B0">
        <w:rPr>
          <w:rFonts w:ascii="Arial" w:hAnsi="Arial" w:cs="Arial"/>
          <w:sz w:val="20"/>
          <w:u w:val="single"/>
          <w:lang w:val="en-GB"/>
        </w:rPr>
        <w:t xml:space="preserve">ose </w:t>
      </w:r>
      <w:r w:rsidRPr="001F18B0">
        <w:rPr>
          <w:rFonts w:ascii="Arial" w:hAnsi="Arial" w:cs="Arial"/>
          <w:sz w:val="20"/>
          <w:u w:val="single"/>
          <w:lang w:val="en-GB"/>
        </w:rPr>
        <w:t>modification</w:t>
      </w:r>
      <w:r w:rsidR="004D2D18" w:rsidRPr="001F18B0">
        <w:rPr>
          <w:rFonts w:ascii="Arial" w:hAnsi="Arial" w:cs="Arial"/>
          <w:sz w:val="20"/>
          <w:u w:val="single"/>
          <w:lang w:val="en-GB"/>
        </w:rPr>
        <w:t>s</w:t>
      </w:r>
      <w:r w:rsidRPr="001F18B0">
        <w:rPr>
          <w:rFonts w:ascii="Arial" w:hAnsi="Arial" w:cs="Arial"/>
          <w:sz w:val="20"/>
          <w:u w:val="single"/>
          <w:lang w:val="en-GB"/>
        </w:rPr>
        <w:t xml:space="preserve"> in</w:t>
      </w:r>
      <w:r w:rsidR="004D2D18" w:rsidRPr="001F18B0">
        <w:rPr>
          <w:rFonts w:ascii="Arial" w:hAnsi="Arial" w:cs="Arial"/>
          <w:sz w:val="20"/>
          <w:u w:val="single"/>
          <w:lang w:val="en-GB"/>
        </w:rPr>
        <w:t xml:space="preserve"> infants/young children</w:t>
      </w:r>
    </w:p>
    <w:p w:rsidR="004D2D18" w:rsidRPr="004D2D18" w:rsidRDefault="004D2D18" w:rsidP="004D2D18">
      <w:pPr>
        <w:spacing w:line="480" w:lineRule="auto"/>
        <w:jc w:val="both"/>
        <w:rPr>
          <w:rFonts w:ascii="Arial" w:hAnsi="Arial" w:cs="Arial"/>
          <w:sz w:val="20"/>
          <w:lang w:val="en-GB"/>
        </w:rPr>
      </w:pPr>
      <w:r w:rsidRPr="004D2D18">
        <w:rPr>
          <w:rFonts w:ascii="Arial" w:hAnsi="Arial" w:cs="Arial"/>
          <w:sz w:val="20"/>
          <w:lang w:val="en-GB"/>
        </w:rPr>
        <w:t xml:space="preserve">Panel members generally acknowledged the clinical relevance of individual differences in systemic therapy intensity which arise from regimen-specific dose modifications as well as individual differences in PK. Nevertheless, dose </w:t>
      </w:r>
      <w:r w:rsidR="006B5536">
        <w:rPr>
          <w:rFonts w:ascii="Arial" w:hAnsi="Arial" w:cs="Arial"/>
          <w:sz w:val="20"/>
          <w:lang w:val="en-GB"/>
        </w:rPr>
        <w:t>modifications</w:t>
      </w:r>
      <w:r w:rsidRPr="004D2D18">
        <w:rPr>
          <w:rFonts w:ascii="Arial" w:hAnsi="Arial" w:cs="Arial"/>
          <w:sz w:val="20"/>
          <w:lang w:val="en-GB"/>
        </w:rPr>
        <w:t xml:space="preserve"> are still considered necessary to reduce the risk of cardiac injury in the very young. To improve the current practice, experts agreed on a standardised a priori dose adaptation that takes into account patient’s age and BSA thus allows compensating for age-dependent differences in PK. The pharmacological goal of targeting equal AUC levels across the age range was deemed appropriate. Further, a reduction of peak concentrations in younger children was favoured, albeit only 8 out of 11 experts agreed. This could be achieved by a prolongation of infusion time in these children. As current conversion rules from BSA- to body weight-based dosing can be expected to cause arbitrary differences in therapy intensity among children of the same age this should be avoided by future dose adaptations. Any reduction of the cardiotoxic risk in the high-risk population of very young children at the expense of a potentially lower tumour efficacy was not accepted by the majority of the panel members (table 1).</w:t>
      </w:r>
    </w:p>
    <w:p w:rsidR="004D2D18" w:rsidRDefault="004D2D18" w:rsidP="004D2D18">
      <w:pPr>
        <w:spacing w:line="480" w:lineRule="auto"/>
        <w:jc w:val="both"/>
        <w:rPr>
          <w:rFonts w:ascii="Arial" w:hAnsi="Arial" w:cs="Arial"/>
          <w:sz w:val="20"/>
          <w:lang w:val="en-GB"/>
        </w:rPr>
      </w:pPr>
    </w:p>
    <w:p w:rsidR="00755675" w:rsidRDefault="00755675" w:rsidP="004D2D18">
      <w:pPr>
        <w:spacing w:line="480" w:lineRule="auto"/>
        <w:jc w:val="both"/>
        <w:rPr>
          <w:rFonts w:ascii="Arial" w:hAnsi="Arial" w:cs="Arial"/>
          <w:sz w:val="20"/>
          <w:lang w:val="en-GB"/>
        </w:rPr>
      </w:pPr>
    </w:p>
    <w:p w:rsidR="00755675" w:rsidRDefault="00755675" w:rsidP="004D2D18">
      <w:pPr>
        <w:spacing w:line="480" w:lineRule="auto"/>
        <w:jc w:val="both"/>
        <w:rPr>
          <w:rFonts w:ascii="Arial" w:hAnsi="Arial" w:cs="Arial"/>
          <w:sz w:val="20"/>
          <w:lang w:val="en-GB"/>
        </w:rPr>
      </w:pPr>
    </w:p>
    <w:p w:rsidR="00523D07" w:rsidRDefault="00523D07" w:rsidP="004D2D18">
      <w:pPr>
        <w:spacing w:line="480" w:lineRule="auto"/>
        <w:jc w:val="both"/>
        <w:rPr>
          <w:rFonts w:ascii="Arial" w:hAnsi="Arial" w:cs="Arial"/>
          <w:sz w:val="20"/>
          <w:lang w:val="en-GB"/>
        </w:rPr>
      </w:pPr>
    </w:p>
    <w:p w:rsidR="004D2D18" w:rsidRPr="007D48F1" w:rsidRDefault="004D2D18" w:rsidP="004D2D18">
      <w:pPr>
        <w:pStyle w:val="Abbildungsunterschrift"/>
        <w:rPr>
          <w:rFonts w:ascii="Arial" w:hAnsi="Arial" w:cs="Arial"/>
        </w:rPr>
      </w:pPr>
      <w:r w:rsidRPr="007D48F1">
        <w:rPr>
          <w:rFonts w:ascii="Arial" w:hAnsi="Arial" w:cs="Arial"/>
          <w:b/>
        </w:rPr>
        <w:lastRenderedPageBreak/>
        <w:t>Table 1:</w:t>
      </w:r>
      <w:r w:rsidRPr="007D48F1">
        <w:rPr>
          <w:rFonts w:ascii="Arial" w:hAnsi="Arial" w:cs="Arial"/>
        </w:rPr>
        <w:t xml:space="preserve"> Results of the Delphi consensus procedure (part 1). </w:t>
      </w:r>
    </w:p>
    <w:tbl>
      <w:tblPr>
        <w:tblStyle w:val="Tabellenraster"/>
        <w:tblW w:w="501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3"/>
        <w:gridCol w:w="3723"/>
        <w:gridCol w:w="155"/>
        <w:gridCol w:w="1111"/>
        <w:gridCol w:w="13"/>
        <w:gridCol w:w="9"/>
        <w:gridCol w:w="850"/>
        <w:gridCol w:w="725"/>
        <w:gridCol w:w="725"/>
        <w:gridCol w:w="910"/>
        <w:gridCol w:w="748"/>
      </w:tblGrid>
      <w:tr w:rsidR="004D2D18" w:rsidRPr="007261C0" w:rsidTr="007D48F1">
        <w:trPr>
          <w:trHeight w:val="624"/>
        </w:trPr>
        <w:tc>
          <w:tcPr>
            <w:tcW w:w="2269" w:type="pct"/>
            <w:gridSpan w:val="3"/>
            <w:tcBorders>
              <w:top w:val="single" w:sz="12" w:space="0" w:color="auto"/>
            </w:tcBorders>
            <w:vAlign w:val="center"/>
          </w:tcPr>
          <w:p w:rsidR="004D2D18" w:rsidRPr="00372511" w:rsidRDefault="004D2D18" w:rsidP="0031582C">
            <w:pPr>
              <w:rPr>
                <w:rFonts w:ascii="Arial" w:hAnsi="Arial" w:cs="Arial"/>
                <w:b/>
                <w:sz w:val="20"/>
                <w:lang w:val="en-GB"/>
              </w:rPr>
            </w:pPr>
            <w:r w:rsidRPr="00372511">
              <w:rPr>
                <w:rFonts w:ascii="Arial" w:hAnsi="Arial" w:cs="Arial"/>
                <w:b/>
                <w:sz w:val="18"/>
                <w:lang w:val="en-GB"/>
              </w:rPr>
              <w:t>Question</w:t>
            </w:r>
          </w:p>
        </w:tc>
        <w:tc>
          <w:tcPr>
            <w:tcW w:w="1064" w:type="pct"/>
            <w:gridSpan w:val="4"/>
            <w:tcBorders>
              <w:top w:val="single" w:sz="12" w:space="0" w:color="auto"/>
              <w:bottom w:val="single" w:sz="12" w:space="0" w:color="auto"/>
            </w:tcBorders>
            <w:vAlign w:val="center"/>
          </w:tcPr>
          <w:p w:rsidR="004D2D18" w:rsidRPr="00372511" w:rsidRDefault="004D2D18" w:rsidP="0031582C">
            <w:pPr>
              <w:jc w:val="center"/>
              <w:rPr>
                <w:rFonts w:ascii="Arial" w:hAnsi="Arial" w:cs="Arial"/>
                <w:b/>
                <w:sz w:val="18"/>
                <w:lang w:val="en-GB"/>
              </w:rPr>
            </w:pPr>
            <w:r>
              <w:rPr>
                <w:rFonts w:ascii="Arial" w:hAnsi="Arial" w:cs="Arial"/>
                <w:b/>
                <w:sz w:val="18"/>
                <w:lang w:val="en-GB"/>
              </w:rPr>
              <w:t>Median</w:t>
            </w:r>
            <w:r w:rsidRPr="006E51E0">
              <w:rPr>
                <w:rFonts w:ascii="Arial" w:hAnsi="Arial" w:cs="Arial"/>
                <w:sz w:val="18"/>
                <w:vertAlign w:val="superscript"/>
                <w:lang w:val="en-GB"/>
              </w:rPr>
              <w:t>a</w:t>
            </w:r>
          </w:p>
        </w:tc>
        <w:tc>
          <w:tcPr>
            <w:tcW w:w="778" w:type="pct"/>
            <w:gridSpan w:val="2"/>
            <w:tcBorders>
              <w:top w:val="single" w:sz="12" w:space="0" w:color="auto"/>
              <w:bottom w:val="single" w:sz="12" w:space="0" w:color="auto"/>
            </w:tcBorders>
            <w:vAlign w:val="center"/>
          </w:tcPr>
          <w:p w:rsidR="004D2D18" w:rsidRPr="00372511" w:rsidRDefault="004D2D18" w:rsidP="0031582C">
            <w:pPr>
              <w:jc w:val="center"/>
              <w:rPr>
                <w:rFonts w:ascii="Arial" w:hAnsi="Arial" w:cs="Arial"/>
                <w:b/>
                <w:sz w:val="18"/>
                <w:lang w:val="en-GB"/>
              </w:rPr>
            </w:pPr>
            <w:r>
              <w:rPr>
                <w:rFonts w:ascii="Arial" w:hAnsi="Arial" w:cs="Arial"/>
                <w:b/>
                <w:sz w:val="18"/>
                <w:lang w:val="en-GB"/>
              </w:rPr>
              <w:t>Range</w:t>
            </w:r>
            <w:r w:rsidRPr="006E51E0">
              <w:rPr>
                <w:rFonts w:ascii="Arial" w:hAnsi="Arial" w:cs="Arial"/>
                <w:sz w:val="18"/>
                <w:vertAlign w:val="superscript"/>
                <w:lang w:val="en-GB"/>
              </w:rPr>
              <w:t>a</w:t>
            </w:r>
          </w:p>
        </w:tc>
        <w:tc>
          <w:tcPr>
            <w:tcW w:w="890" w:type="pct"/>
            <w:gridSpan w:val="2"/>
            <w:tcBorders>
              <w:top w:val="single" w:sz="12" w:space="0" w:color="auto"/>
              <w:bottom w:val="single" w:sz="12" w:space="0" w:color="auto"/>
            </w:tcBorders>
            <w:vAlign w:val="center"/>
          </w:tcPr>
          <w:p w:rsidR="004D2D18" w:rsidRPr="00372511" w:rsidRDefault="004D2D18" w:rsidP="0031582C">
            <w:pPr>
              <w:jc w:val="center"/>
              <w:rPr>
                <w:rFonts w:ascii="Arial" w:hAnsi="Arial" w:cs="Arial"/>
                <w:b/>
                <w:sz w:val="18"/>
                <w:lang w:val="en-GB"/>
              </w:rPr>
            </w:pPr>
            <w:r>
              <w:rPr>
                <w:rFonts w:ascii="Arial" w:hAnsi="Arial" w:cs="Arial"/>
                <w:b/>
                <w:sz w:val="18"/>
                <w:lang w:val="en-GB"/>
              </w:rPr>
              <w:t>L</w:t>
            </w:r>
            <w:r w:rsidRPr="00AD087F">
              <w:rPr>
                <w:rFonts w:ascii="Arial" w:hAnsi="Arial" w:cs="Arial"/>
                <w:b/>
                <w:sz w:val="18"/>
                <w:lang w:val="en-GB"/>
              </w:rPr>
              <w:t>evel of agreement [%]</w:t>
            </w:r>
            <w:r w:rsidRPr="006E51E0">
              <w:rPr>
                <w:rFonts w:ascii="Arial" w:hAnsi="Arial" w:cs="Arial"/>
                <w:sz w:val="18"/>
                <w:vertAlign w:val="superscript"/>
                <w:lang w:val="en-GB"/>
              </w:rPr>
              <w:t>b</w:t>
            </w:r>
          </w:p>
        </w:tc>
      </w:tr>
      <w:tr w:rsidR="007D48F1" w:rsidRPr="007261C0" w:rsidTr="007D48F1">
        <w:trPr>
          <w:trHeight w:val="340"/>
        </w:trPr>
        <w:tc>
          <w:tcPr>
            <w:tcW w:w="189" w:type="pct"/>
            <w:tcBorders>
              <w:bottom w:val="single" w:sz="12" w:space="0" w:color="auto"/>
            </w:tcBorders>
            <w:vAlign w:val="center"/>
          </w:tcPr>
          <w:p w:rsidR="004D2D18" w:rsidRPr="00372511" w:rsidRDefault="004D2D18" w:rsidP="0031582C">
            <w:pPr>
              <w:rPr>
                <w:rFonts w:ascii="Arial" w:hAnsi="Arial" w:cs="Arial"/>
                <w:sz w:val="20"/>
                <w:lang w:val="en-GB"/>
              </w:rPr>
            </w:pPr>
          </w:p>
        </w:tc>
        <w:tc>
          <w:tcPr>
            <w:tcW w:w="1997" w:type="pct"/>
            <w:tcBorders>
              <w:bottom w:val="single" w:sz="12" w:space="0" w:color="auto"/>
            </w:tcBorders>
            <w:vAlign w:val="center"/>
          </w:tcPr>
          <w:p w:rsidR="004D2D18" w:rsidRPr="00372511" w:rsidRDefault="004D2D18" w:rsidP="0031582C">
            <w:pPr>
              <w:rPr>
                <w:rFonts w:ascii="Arial" w:hAnsi="Arial" w:cs="Arial"/>
                <w:sz w:val="20"/>
                <w:lang w:val="en-GB"/>
              </w:rPr>
            </w:pPr>
          </w:p>
        </w:tc>
        <w:tc>
          <w:tcPr>
            <w:tcW w:w="686" w:type="pct"/>
            <w:gridSpan w:val="3"/>
            <w:tcBorders>
              <w:top w:val="single" w:sz="12" w:space="0" w:color="auto"/>
              <w:bottom w:val="single" w:sz="12" w:space="0" w:color="auto"/>
            </w:tcBorders>
            <w:vAlign w:val="center"/>
          </w:tcPr>
          <w:p w:rsidR="004D2D18" w:rsidRPr="00372511" w:rsidRDefault="004D2D18" w:rsidP="007D48F1">
            <w:pPr>
              <w:rPr>
                <w:rFonts w:ascii="Arial" w:hAnsi="Arial" w:cs="Arial"/>
                <w:sz w:val="18"/>
                <w:lang w:val="en-GB"/>
              </w:rPr>
            </w:pPr>
            <w:r w:rsidRPr="00372511">
              <w:rPr>
                <w:rFonts w:ascii="Arial" w:hAnsi="Arial" w:cs="Arial"/>
                <w:sz w:val="18"/>
                <w:lang w:val="en-GB"/>
              </w:rPr>
              <w:t>Round 2</w:t>
            </w:r>
          </w:p>
        </w:tc>
        <w:tc>
          <w:tcPr>
            <w:tcW w:w="460" w:type="pct"/>
            <w:gridSpan w:val="2"/>
            <w:tcBorders>
              <w:top w:val="single" w:sz="12" w:space="0" w:color="auto"/>
              <w:bottom w:val="single" w:sz="12" w:space="0" w:color="auto"/>
            </w:tcBorders>
            <w:vAlign w:val="center"/>
          </w:tcPr>
          <w:p w:rsidR="004D2D18" w:rsidRPr="00372511" w:rsidRDefault="004D2D18" w:rsidP="0031582C">
            <w:pPr>
              <w:jc w:val="center"/>
              <w:rPr>
                <w:rFonts w:ascii="Arial" w:hAnsi="Arial" w:cs="Arial"/>
                <w:sz w:val="18"/>
                <w:lang w:val="en-GB"/>
              </w:rPr>
            </w:pPr>
            <w:r w:rsidRPr="00372511">
              <w:rPr>
                <w:rFonts w:ascii="Arial" w:hAnsi="Arial" w:cs="Arial"/>
                <w:sz w:val="18"/>
                <w:lang w:val="en-GB"/>
              </w:rPr>
              <w:t>3</w:t>
            </w:r>
          </w:p>
        </w:tc>
        <w:tc>
          <w:tcPr>
            <w:tcW w:w="389" w:type="pct"/>
            <w:tcBorders>
              <w:top w:val="single" w:sz="12" w:space="0" w:color="auto"/>
              <w:bottom w:val="single" w:sz="12" w:space="0" w:color="auto"/>
            </w:tcBorders>
            <w:vAlign w:val="center"/>
          </w:tcPr>
          <w:p w:rsidR="004D2D18" w:rsidRPr="00372511" w:rsidRDefault="004D2D18" w:rsidP="0031582C">
            <w:pPr>
              <w:jc w:val="center"/>
              <w:rPr>
                <w:rFonts w:ascii="Arial" w:hAnsi="Arial" w:cs="Arial"/>
                <w:sz w:val="18"/>
                <w:lang w:val="en-GB"/>
              </w:rPr>
            </w:pPr>
            <w:r w:rsidRPr="00372511">
              <w:rPr>
                <w:rFonts w:ascii="Arial" w:hAnsi="Arial" w:cs="Arial"/>
                <w:sz w:val="18"/>
                <w:lang w:val="en-GB"/>
              </w:rPr>
              <w:t>2</w:t>
            </w:r>
          </w:p>
        </w:tc>
        <w:tc>
          <w:tcPr>
            <w:tcW w:w="389" w:type="pct"/>
            <w:tcBorders>
              <w:top w:val="single" w:sz="12" w:space="0" w:color="auto"/>
              <w:bottom w:val="single" w:sz="12" w:space="0" w:color="auto"/>
            </w:tcBorders>
            <w:vAlign w:val="center"/>
          </w:tcPr>
          <w:p w:rsidR="004D2D18" w:rsidRPr="00372511" w:rsidRDefault="004D2D18" w:rsidP="0031582C">
            <w:pPr>
              <w:jc w:val="center"/>
              <w:rPr>
                <w:rFonts w:ascii="Arial" w:hAnsi="Arial" w:cs="Arial"/>
                <w:sz w:val="18"/>
                <w:lang w:val="en-GB"/>
              </w:rPr>
            </w:pPr>
            <w:r w:rsidRPr="00372511">
              <w:rPr>
                <w:rFonts w:ascii="Arial" w:hAnsi="Arial" w:cs="Arial"/>
                <w:sz w:val="18"/>
                <w:lang w:val="en-GB"/>
              </w:rPr>
              <w:t>3</w:t>
            </w:r>
          </w:p>
        </w:tc>
        <w:tc>
          <w:tcPr>
            <w:tcW w:w="488" w:type="pct"/>
            <w:tcBorders>
              <w:top w:val="single" w:sz="12" w:space="0" w:color="auto"/>
              <w:bottom w:val="single" w:sz="12" w:space="0" w:color="auto"/>
            </w:tcBorders>
            <w:vAlign w:val="center"/>
          </w:tcPr>
          <w:p w:rsidR="004D2D18" w:rsidRPr="00372511" w:rsidRDefault="004D2D18" w:rsidP="0031582C">
            <w:pPr>
              <w:jc w:val="center"/>
              <w:rPr>
                <w:rFonts w:ascii="Arial" w:hAnsi="Arial" w:cs="Arial"/>
                <w:sz w:val="18"/>
                <w:lang w:val="en-GB"/>
              </w:rPr>
            </w:pPr>
            <w:r w:rsidRPr="00372511">
              <w:rPr>
                <w:rFonts w:ascii="Arial" w:hAnsi="Arial" w:cs="Arial"/>
                <w:sz w:val="18"/>
                <w:lang w:val="en-GB"/>
              </w:rPr>
              <w:t>2</w:t>
            </w:r>
          </w:p>
        </w:tc>
        <w:tc>
          <w:tcPr>
            <w:tcW w:w="402" w:type="pct"/>
            <w:tcBorders>
              <w:top w:val="single" w:sz="12" w:space="0" w:color="auto"/>
              <w:bottom w:val="single" w:sz="12" w:space="0" w:color="auto"/>
            </w:tcBorders>
            <w:vAlign w:val="center"/>
          </w:tcPr>
          <w:p w:rsidR="004D2D18" w:rsidRPr="00372511" w:rsidRDefault="004D2D18" w:rsidP="0031582C">
            <w:pPr>
              <w:jc w:val="center"/>
              <w:rPr>
                <w:rFonts w:ascii="Arial" w:hAnsi="Arial" w:cs="Arial"/>
                <w:sz w:val="18"/>
                <w:lang w:val="en-GB"/>
              </w:rPr>
            </w:pPr>
            <w:r w:rsidRPr="00372511">
              <w:rPr>
                <w:rFonts w:ascii="Arial" w:hAnsi="Arial" w:cs="Arial"/>
                <w:sz w:val="18"/>
                <w:lang w:val="en-GB"/>
              </w:rPr>
              <w:t>3</w:t>
            </w:r>
          </w:p>
        </w:tc>
      </w:tr>
      <w:tr w:rsidR="007D48F1" w:rsidRPr="00DB4C75" w:rsidTr="007D48F1">
        <w:trPr>
          <w:trHeight w:val="624"/>
        </w:trPr>
        <w:tc>
          <w:tcPr>
            <w:tcW w:w="189" w:type="pct"/>
            <w:tcBorders>
              <w:top w:val="single" w:sz="12" w:space="0" w:color="auto"/>
            </w:tcBorders>
            <w:vAlign w:val="center"/>
          </w:tcPr>
          <w:p w:rsidR="004D2D18" w:rsidRPr="00372511" w:rsidRDefault="004D2D18" w:rsidP="0031582C">
            <w:pPr>
              <w:rPr>
                <w:rFonts w:ascii="Arial" w:hAnsi="Arial" w:cs="Arial"/>
                <w:b/>
                <w:sz w:val="18"/>
                <w:lang w:val="en-GB"/>
              </w:rPr>
            </w:pPr>
            <w:r w:rsidRPr="00372511">
              <w:rPr>
                <w:rFonts w:ascii="Arial" w:hAnsi="Arial" w:cs="Arial"/>
                <w:b/>
                <w:sz w:val="18"/>
                <w:lang w:val="en-GB"/>
              </w:rPr>
              <w:t>1</w:t>
            </w:r>
          </w:p>
        </w:tc>
        <w:tc>
          <w:tcPr>
            <w:tcW w:w="2079" w:type="pct"/>
            <w:gridSpan w:val="2"/>
            <w:tcBorders>
              <w:top w:val="single" w:sz="12" w:space="0" w:color="auto"/>
            </w:tcBorders>
            <w:vAlign w:val="center"/>
          </w:tcPr>
          <w:p w:rsidR="004D2D18" w:rsidRPr="00372511" w:rsidRDefault="004D2D18" w:rsidP="0031582C">
            <w:pPr>
              <w:rPr>
                <w:rFonts w:ascii="Arial" w:hAnsi="Arial" w:cs="Arial"/>
                <w:sz w:val="18"/>
                <w:lang w:val="en-GB"/>
              </w:rPr>
            </w:pPr>
            <w:r w:rsidRPr="00372511">
              <w:rPr>
                <w:rFonts w:ascii="Arial" w:hAnsi="Arial" w:cs="Arial"/>
                <w:b/>
                <w:bCs/>
                <w:sz w:val="18"/>
                <w:u w:val="single"/>
                <w:lang w:val="en-GB"/>
              </w:rPr>
              <w:t>clinical relevance</w:t>
            </w:r>
            <w:r w:rsidRPr="00372511">
              <w:rPr>
                <w:rFonts w:ascii="Arial" w:hAnsi="Arial" w:cs="Arial"/>
                <w:b/>
                <w:bCs/>
                <w:sz w:val="18"/>
                <w:lang w:val="en-GB"/>
              </w:rPr>
              <w:t xml:space="preserve"> </w:t>
            </w:r>
            <w:r>
              <w:rPr>
                <w:rFonts w:ascii="Arial" w:hAnsi="Arial" w:cs="Arial"/>
                <w:sz w:val="18"/>
                <w:lang w:val="en-GB"/>
              </w:rPr>
              <w:t xml:space="preserve">of age-dependent </w:t>
            </w:r>
            <w:r w:rsidRPr="00372511">
              <w:rPr>
                <w:rFonts w:ascii="Arial" w:hAnsi="Arial" w:cs="Arial"/>
                <w:sz w:val="18"/>
                <w:lang w:val="en-GB"/>
              </w:rPr>
              <w:t>differences in plasma concentration-time curves</w:t>
            </w:r>
          </w:p>
        </w:tc>
        <w:tc>
          <w:tcPr>
            <w:tcW w:w="608" w:type="pct"/>
            <w:gridSpan w:val="3"/>
            <w:tcBorders>
              <w:top w:val="single" w:sz="12" w:space="0" w:color="auto"/>
            </w:tcBorders>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5</w:t>
            </w:r>
          </w:p>
        </w:tc>
        <w:tc>
          <w:tcPr>
            <w:tcW w:w="456" w:type="pct"/>
            <w:tcBorders>
              <w:top w:val="single" w:sz="12" w:space="0" w:color="auto"/>
            </w:tcBorders>
            <w:vAlign w:val="center"/>
          </w:tcPr>
          <w:p w:rsidR="004D2D18" w:rsidRPr="00DC4412" w:rsidRDefault="004D2D18" w:rsidP="0031582C">
            <w:pPr>
              <w:jc w:val="center"/>
              <w:rPr>
                <w:rFonts w:ascii="Arial" w:hAnsi="Arial" w:cs="Arial"/>
                <w:sz w:val="20"/>
                <w:lang w:val="en-GB"/>
              </w:rPr>
            </w:pPr>
            <w:r>
              <w:rPr>
                <w:rFonts w:ascii="Arial" w:hAnsi="Arial" w:cs="Arial"/>
                <w:sz w:val="20"/>
                <w:lang w:val="en-GB"/>
              </w:rPr>
              <w:t>5</w:t>
            </w:r>
          </w:p>
        </w:tc>
        <w:tc>
          <w:tcPr>
            <w:tcW w:w="389" w:type="pct"/>
            <w:tcBorders>
              <w:top w:val="single" w:sz="12" w:space="0" w:color="auto"/>
            </w:tcBorders>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3-5</w:t>
            </w:r>
          </w:p>
        </w:tc>
        <w:tc>
          <w:tcPr>
            <w:tcW w:w="389" w:type="pct"/>
            <w:tcBorders>
              <w:top w:val="single" w:sz="12" w:space="0" w:color="auto"/>
            </w:tcBorders>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4-5</w:t>
            </w:r>
          </w:p>
        </w:tc>
        <w:tc>
          <w:tcPr>
            <w:tcW w:w="488" w:type="pct"/>
            <w:tcBorders>
              <w:top w:val="single" w:sz="12" w:space="0" w:color="auto"/>
            </w:tcBorders>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82</w:t>
            </w:r>
          </w:p>
        </w:tc>
        <w:tc>
          <w:tcPr>
            <w:tcW w:w="402" w:type="pct"/>
            <w:tcBorders>
              <w:top w:val="single" w:sz="12" w:space="0" w:color="auto"/>
            </w:tcBorders>
            <w:vAlign w:val="center"/>
          </w:tcPr>
          <w:p w:rsidR="004D2D18" w:rsidRPr="00DC4412" w:rsidRDefault="004D2D18" w:rsidP="0031582C">
            <w:pPr>
              <w:jc w:val="center"/>
              <w:rPr>
                <w:rFonts w:ascii="Arial" w:hAnsi="Arial" w:cs="Arial"/>
                <w:b/>
                <w:sz w:val="20"/>
                <w:lang w:val="en-GB"/>
              </w:rPr>
            </w:pPr>
            <w:r>
              <w:rPr>
                <w:rFonts w:ascii="Arial" w:hAnsi="Arial" w:cs="Arial"/>
                <w:b/>
                <w:sz w:val="20"/>
                <w:lang w:val="en-GB"/>
              </w:rPr>
              <w:t>100</w:t>
            </w:r>
          </w:p>
        </w:tc>
      </w:tr>
      <w:tr w:rsidR="007D48F1" w:rsidRPr="00DB4C75" w:rsidTr="007D48F1">
        <w:trPr>
          <w:trHeight w:val="624"/>
        </w:trPr>
        <w:tc>
          <w:tcPr>
            <w:tcW w:w="189" w:type="pct"/>
            <w:vAlign w:val="center"/>
          </w:tcPr>
          <w:p w:rsidR="004D2D18" w:rsidRPr="00372511" w:rsidRDefault="004D2D18" w:rsidP="0031582C">
            <w:pPr>
              <w:rPr>
                <w:rFonts w:ascii="Arial" w:hAnsi="Arial" w:cs="Arial"/>
                <w:b/>
                <w:sz w:val="18"/>
                <w:lang w:val="en-GB"/>
              </w:rPr>
            </w:pPr>
            <w:r w:rsidRPr="00372511">
              <w:rPr>
                <w:rFonts w:ascii="Arial" w:hAnsi="Arial" w:cs="Arial"/>
                <w:b/>
                <w:sz w:val="18"/>
                <w:lang w:val="en-GB"/>
              </w:rPr>
              <w:t>2</w:t>
            </w:r>
          </w:p>
        </w:tc>
        <w:tc>
          <w:tcPr>
            <w:tcW w:w="2079" w:type="pct"/>
            <w:gridSpan w:val="2"/>
            <w:vAlign w:val="center"/>
          </w:tcPr>
          <w:p w:rsidR="004D2D18" w:rsidRPr="00372511" w:rsidRDefault="004D2D18" w:rsidP="0031582C">
            <w:pPr>
              <w:rPr>
                <w:rFonts w:ascii="Arial" w:hAnsi="Arial" w:cs="Arial"/>
                <w:b/>
                <w:bCs/>
                <w:sz w:val="18"/>
                <w:u w:val="single"/>
                <w:lang w:val="en-GB"/>
              </w:rPr>
            </w:pPr>
            <w:r w:rsidRPr="00372511">
              <w:rPr>
                <w:rFonts w:ascii="Arial" w:hAnsi="Arial" w:cs="Arial"/>
                <w:bCs/>
                <w:sz w:val="18"/>
                <w:lang w:val="en-GB"/>
              </w:rPr>
              <w:t>dose adjustment in infants to</w:t>
            </w:r>
            <w:r w:rsidRPr="00372511">
              <w:rPr>
                <w:rFonts w:ascii="Arial" w:hAnsi="Arial" w:cs="Arial"/>
                <w:b/>
                <w:bCs/>
                <w:sz w:val="18"/>
                <w:u w:val="single"/>
                <w:lang w:val="en-GB"/>
              </w:rPr>
              <w:t xml:space="preserve"> reduce the risk of cardiac injury</w:t>
            </w:r>
          </w:p>
        </w:tc>
        <w:tc>
          <w:tcPr>
            <w:tcW w:w="608" w:type="pct"/>
            <w:gridSpan w:val="3"/>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4</w:t>
            </w:r>
          </w:p>
        </w:tc>
        <w:tc>
          <w:tcPr>
            <w:tcW w:w="456" w:type="pct"/>
            <w:vAlign w:val="center"/>
          </w:tcPr>
          <w:p w:rsidR="004D2D18" w:rsidRPr="00DC4412" w:rsidRDefault="004D2D18" w:rsidP="0031582C">
            <w:pPr>
              <w:jc w:val="center"/>
              <w:rPr>
                <w:rFonts w:ascii="Arial" w:hAnsi="Arial" w:cs="Arial"/>
                <w:sz w:val="20"/>
                <w:lang w:val="en-GB"/>
              </w:rPr>
            </w:pPr>
            <w:r>
              <w:rPr>
                <w:rFonts w:ascii="Arial" w:hAnsi="Arial" w:cs="Arial"/>
                <w:sz w:val="20"/>
                <w:lang w:val="en-GB"/>
              </w:rPr>
              <w:t>4</w:t>
            </w:r>
          </w:p>
        </w:tc>
        <w:tc>
          <w:tcPr>
            <w:tcW w:w="389"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2-5</w:t>
            </w:r>
          </w:p>
        </w:tc>
        <w:tc>
          <w:tcPr>
            <w:tcW w:w="389"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3-5</w:t>
            </w:r>
          </w:p>
        </w:tc>
        <w:tc>
          <w:tcPr>
            <w:tcW w:w="488"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82</w:t>
            </w:r>
          </w:p>
        </w:tc>
        <w:tc>
          <w:tcPr>
            <w:tcW w:w="402" w:type="pct"/>
            <w:vAlign w:val="center"/>
          </w:tcPr>
          <w:p w:rsidR="004D2D18" w:rsidRPr="00DC4412" w:rsidRDefault="004D2D18" w:rsidP="0031582C">
            <w:pPr>
              <w:jc w:val="center"/>
              <w:rPr>
                <w:rFonts w:ascii="Arial" w:hAnsi="Arial" w:cs="Arial"/>
                <w:b/>
                <w:sz w:val="20"/>
                <w:lang w:val="en-GB"/>
              </w:rPr>
            </w:pPr>
            <w:r>
              <w:rPr>
                <w:rFonts w:ascii="Arial" w:hAnsi="Arial" w:cs="Arial"/>
                <w:b/>
                <w:sz w:val="20"/>
                <w:lang w:val="en-GB"/>
              </w:rPr>
              <w:t>91</w:t>
            </w:r>
          </w:p>
        </w:tc>
      </w:tr>
      <w:tr w:rsidR="007D48F1" w:rsidRPr="00DB4C75" w:rsidTr="007D48F1">
        <w:trPr>
          <w:trHeight w:val="624"/>
        </w:trPr>
        <w:tc>
          <w:tcPr>
            <w:tcW w:w="189" w:type="pct"/>
            <w:vAlign w:val="center"/>
          </w:tcPr>
          <w:p w:rsidR="004D2D18" w:rsidRPr="00372511" w:rsidRDefault="004D2D18" w:rsidP="0031582C">
            <w:pPr>
              <w:rPr>
                <w:rFonts w:ascii="Arial" w:hAnsi="Arial" w:cs="Arial"/>
                <w:b/>
                <w:sz w:val="18"/>
                <w:lang w:val="en-GB"/>
              </w:rPr>
            </w:pPr>
            <w:r w:rsidRPr="00372511">
              <w:rPr>
                <w:rFonts w:ascii="Arial" w:hAnsi="Arial" w:cs="Arial"/>
                <w:b/>
                <w:sz w:val="18"/>
                <w:lang w:val="en-GB"/>
              </w:rPr>
              <w:t>3</w:t>
            </w:r>
          </w:p>
        </w:tc>
        <w:tc>
          <w:tcPr>
            <w:tcW w:w="2079" w:type="pct"/>
            <w:gridSpan w:val="2"/>
            <w:vAlign w:val="center"/>
          </w:tcPr>
          <w:p w:rsidR="004D2D18" w:rsidRPr="00372511" w:rsidRDefault="004D2D18" w:rsidP="0031582C">
            <w:pPr>
              <w:rPr>
                <w:rFonts w:ascii="Arial" w:hAnsi="Arial" w:cs="Arial"/>
                <w:bCs/>
                <w:sz w:val="18"/>
                <w:lang w:val="en-GB"/>
              </w:rPr>
            </w:pPr>
            <w:r w:rsidRPr="00372511">
              <w:rPr>
                <w:rFonts w:ascii="Arial" w:hAnsi="Arial" w:cs="Arial"/>
                <w:b/>
                <w:bCs/>
                <w:sz w:val="18"/>
                <w:u w:val="single"/>
                <w:lang w:val="en-GB"/>
              </w:rPr>
              <w:t>accept potentially lower tumour efficacy</w:t>
            </w:r>
            <w:r w:rsidRPr="00372511">
              <w:rPr>
                <w:rFonts w:ascii="Arial" w:hAnsi="Arial" w:cs="Arial"/>
                <w:b/>
                <w:bCs/>
                <w:sz w:val="18"/>
                <w:lang w:val="en-GB"/>
              </w:rPr>
              <w:t xml:space="preserve"> </w:t>
            </w:r>
            <w:r w:rsidRPr="00372511">
              <w:rPr>
                <w:rFonts w:ascii="Arial" w:hAnsi="Arial" w:cs="Arial"/>
                <w:bCs/>
                <w:sz w:val="18"/>
                <w:lang w:val="en-GB"/>
              </w:rPr>
              <w:t>in favour of a reduced cardio-toxic risk</w:t>
            </w:r>
          </w:p>
        </w:tc>
        <w:tc>
          <w:tcPr>
            <w:tcW w:w="608" w:type="pct"/>
            <w:gridSpan w:val="3"/>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3</w:t>
            </w:r>
          </w:p>
        </w:tc>
        <w:tc>
          <w:tcPr>
            <w:tcW w:w="456" w:type="pct"/>
            <w:vAlign w:val="center"/>
          </w:tcPr>
          <w:p w:rsidR="004D2D18" w:rsidRPr="00DC4412" w:rsidRDefault="004D2D18" w:rsidP="0031582C">
            <w:pPr>
              <w:jc w:val="center"/>
              <w:rPr>
                <w:rFonts w:ascii="Arial" w:hAnsi="Arial" w:cs="Arial"/>
                <w:sz w:val="20"/>
                <w:lang w:val="en-GB"/>
              </w:rPr>
            </w:pPr>
            <w:r>
              <w:rPr>
                <w:rFonts w:ascii="Arial" w:hAnsi="Arial" w:cs="Arial"/>
                <w:sz w:val="20"/>
                <w:lang w:val="en-GB"/>
              </w:rPr>
              <w:t>3</w:t>
            </w:r>
          </w:p>
        </w:tc>
        <w:tc>
          <w:tcPr>
            <w:tcW w:w="389"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2-5</w:t>
            </w:r>
          </w:p>
        </w:tc>
        <w:tc>
          <w:tcPr>
            <w:tcW w:w="389"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2-5</w:t>
            </w:r>
          </w:p>
        </w:tc>
        <w:tc>
          <w:tcPr>
            <w:tcW w:w="488"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27</w:t>
            </w:r>
          </w:p>
        </w:tc>
        <w:tc>
          <w:tcPr>
            <w:tcW w:w="402"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9</w:t>
            </w:r>
          </w:p>
        </w:tc>
      </w:tr>
      <w:tr w:rsidR="007D48F1" w:rsidRPr="00DB4C75" w:rsidTr="007D48F1">
        <w:trPr>
          <w:trHeight w:val="624"/>
        </w:trPr>
        <w:tc>
          <w:tcPr>
            <w:tcW w:w="189" w:type="pct"/>
            <w:vAlign w:val="center"/>
          </w:tcPr>
          <w:p w:rsidR="004D2D18" w:rsidRPr="00372511" w:rsidRDefault="004D2D18" w:rsidP="0031582C">
            <w:pPr>
              <w:rPr>
                <w:rFonts w:ascii="Arial" w:hAnsi="Arial" w:cs="Arial"/>
                <w:b/>
                <w:sz w:val="18"/>
                <w:lang w:val="en-GB"/>
              </w:rPr>
            </w:pPr>
            <w:r w:rsidRPr="00372511">
              <w:rPr>
                <w:rFonts w:ascii="Arial" w:hAnsi="Arial" w:cs="Arial"/>
                <w:b/>
                <w:sz w:val="18"/>
                <w:lang w:val="en-GB"/>
              </w:rPr>
              <w:t>4</w:t>
            </w:r>
          </w:p>
        </w:tc>
        <w:tc>
          <w:tcPr>
            <w:tcW w:w="2079" w:type="pct"/>
            <w:gridSpan w:val="2"/>
            <w:vAlign w:val="center"/>
          </w:tcPr>
          <w:p w:rsidR="004D2D18" w:rsidRPr="00372511" w:rsidRDefault="004D2D18" w:rsidP="0031582C">
            <w:pPr>
              <w:rPr>
                <w:rFonts w:ascii="Arial" w:hAnsi="Arial" w:cs="Arial"/>
                <w:bCs/>
                <w:sz w:val="18"/>
                <w:lang w:val="en-GB"/>
              </w:rPr>
            </w:pPr>
            <w:r w:rsidRPr="00372511">
              <w:rPr>
                <w:rFonts w:ascii="Arial" w:hAnsi="Arial" w:cs="Arial"/>
                <w:b/>
                <w:bCs/>
                <w:sz w:val="18"/>
                <w:u w:val="single"/>
                <w:lang w:val="en-GB"/>
              </w:rPr>
              <w:t>a priori dose adjustment to age and BSA</w:t>
            </w:r>
            <w:r w:rsidRPr="00372511">
              <w:rPr>
                <w:rFonts w:ascii="Arial" w:hAnsi="Arial" w:cs="Arial"/>
                <w:b/>
                <w:bCs/>
                <w:sz w:val="18"/>
                <w:lang w:val="en-GB"/>
              </w:rPr>
              <w:t xml:space="preserve"> </w:t>
            </w:r>
            <w:r w:rsidRPr="00372511">
              <w:rPr>
                <w:rFonts w:ascii="Arial" w:hAnsi="Arial" w:cs="Arial"/>
                <w:bCs/>
                <w:sz w:val="18"/>
                <w:lang w:val="en-GB"/>
              </w:rPr>
              <w:t>to compensate individual differences in PK</w:t>
            </w:r>
          </w:p>
        </w:tc>
        <w:tc>
          <w:tcPr>
            <w:tcW w:w="608" w:type="pct"/>
            <w:gridSpan w:val="3"/>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4</w:t>
            </w:r>
          </w:p>
        </w:tc>
        <w:tc>
          <w:tcPr>
            <w:tcW w:w="456" w:type="pct"/>
            <w:vAlign w:val="center"/>
          </w:tcPr>
          <w:p w:rsidR="004D2D18" w:rsidRPr="00DC4412" w:rsidRDefault="004D2D18" w:rsidP="0031582C">
            <w:pPr>
              <w:jc w:val="center"/>
              <w:rPr>
                <w:rFonts w:ascii="Arial" w:hAnsi="Arial" w:cs="Arial"/>
                <w:sz w:val="20"/>
                <w:lang w:val="en-GB"/>
              </w:rPr>
            </w:pPr>
            <w:r>
              <w:rPr>
                <w:rFonts w:ascii="Arial" w:hAnsi="Arial" w:cs="Arial"/>
                <w:sz w:val="20"/>
                <w:lang w:val="en-GB"/>
              </w:rPr>
              <w:t>4</w:t>
            </w:r>
          </w:p>
        </w:tc>
        <w:tc>
          <w:tcPr>
            <w:tcW w:w="389"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4-5</w:t>
            </w:r>
          </w:p>
        </w:tc>
        <w:tc>
          <w:tcPr>
            <w:tcW w:w="389"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4-5</w:t>
            </w:r>
          </w:p>
        </w:tc>
        <w:tc>
          <w:tcPr>
            <w:tcW w:w="488" w:type="pct"/>
            <w:vAlign w:val="center"/>
          </w:tcPr>
          <w:p w:rsidR="004D2D18" w:rsidRPr="00372511" w:rsidRDefault="004D2D18" w:rsidP="0031582C">
            <w:pPr>
              <w:jc w:val="center"/>
              <w:rPr>
                <w:rFonts w:ascii="Arial" w:hAnsi="Arial" w:cs="Arial"/>
                <w:sz w:val="20"/>
                <w:lang w:val="en-GB"/>
              </w:rPr>
            </w:pPr>
            <w:r>
              <w:rPr>
                <w:rFonts w:ascii="Arial" w:hAnsi="Arial" w:cs="Arial"/>
                <w:sz w:val="20"/>
                <w:lang w:val="en-GB"/>
              </w:rPr>
              <w:t>100</w:t>
            </w:r>
          </w:p>
        </w:tc>
        <w:tc>
          <w:tcPr>
            <w:tcW w:w="402" w:type="pct"/>
            <w:vAlign w:val="center"/>
          </w:tcPr>
          <w:p w:rsidR="004D2D18" w:rsidRPr="00DC4412" w:rsidRDefault="004D2D18" w:rsidP="0031582C">
            <w:pPr>
              <w:jc w:val="center"/>
              <w:rPr>
                <w:rFonts w:ascii="Arial" w:hAnsi="Arial" w:cs="Arial"/>
                <w:b/>
                <w:sz w:val="20"/>
                <w:lang w:val="en-GB"/>
              </w:rPr>
            </w:pPr>
            <w:r>
              <w:rPr>
                <w:rFonts w:ascii="Arial" w:hAnsi="Arial" w:cs="Arial"/>
                <w:b/>
                <w:sz w:val="20"/>
                <w:lang w:val="en-GB"/>
              </w:rPr>
              <w:t>100</w:t>
            </w:r>
          </w:p>
        </w:tc>
      </w:tr>
      <w:tr w:rsidR="007D48F1" w:rsidRPr="00DB4C75" w:rsidTr="007D48F1">
        <w:trPr>
          <w:trHeight w:val="283"/>
        </w:trPr>
        <w:tc>
          <w:tcPr>
            <w:tcW w:w="189" w:type="pct"/>
            <w:vAlign w:val="center"/>
          </w:tcPr>
          <w:p w:rsidR="004D2D18" w:rsidRPr="007261C0" w:rsidRDefault="004D2D18" w:rsidP="0031582C">
            <w:pPr>
              <w:rPr>
                <w:rFonts w:ascii="Arial" w:hAnsi="Arial" w:cs="Arial"/>
                <w:sz w:val="18"/>
                <w:lang w:val="en-GB"/>
              </w:rPr>
            </w:pPr>
          </w:p>
        </w:tc>
        <w:tc>
          <w:tcPr>
            <w:tcW w:w="2079" w:type="pct"/>
            <w:gridSpan w:val="2"/>
            <w:vAlign w:val="center"/>
          </w:tcPr>
          <w:p w:rsidR="004D2D18" w:rsidRPr="00E720C8" w:rsidRDefault="004D2D18" w:rsidP="0031582C">
            <w:pPr>
              <w:rPr>
                <w:rFonts w:ascii="Arial" w:hAnsi="Arial" w:cs="Arial"/>
                <w:bCs/>
                <w:sz w:val="20"/>
                <w:u w:val="single"/>
                <w:lang w:val="en-GB"/>
              </w:rPr>
            </w:pPr>
          </w:p>
        </w:tc>
        <w:tc>
          <w:tcPr>
            <w:tcW w:w="608" w:type="pct"/>
            <w:gridSpan w:val="3"/>
            <w:vAlign w:val="center"/>
          </w:tcPr>
          <w:p w:rsidR="004D2D18" w:rsidRPr="007261C0" w:rsidRDefault="004D2D18" w:rsidP="0031582C">
            <w:pPr>
              <w:jc w:val="center"/>
              <w:rPr>
                <w:rFonts w:ascii="Arial" w:hAnsi="Arial" w:cs="Arial"/>
                <w:sz w:val="20"/>
                <w:lang w:val="en-GB"/>
              </w:rPr>
            </w:pPr>
          </w:p>
        </w:tc>
        <w:tc>
          <w:tcPr>
            <w:tcW w:w="456" w:type="pct"/>
            <w:vAlign w:val="center"/>
          </w:tcPr>
          <w:p w:rsidR="004D2D18" w:rsidRPr="007261C0" w:rsidRDefault="004D2D18" w:rsidP="0031582C">
            <w:pPr>
              <w:jc w:val="center"/>
              <w:rPr>
                <w:rFonts w:ascii="Arial" w:hAnsi="Arial" w:cs="Arial"/>
                <w:sz w:val="20"/>
                <w:lang w:val="en-GB"/>
              </w:rPr>
            </w:pPr>
          </w:p>
        </w:tc>
        <w:tc>
          <w:tcPr>
            <w:tcW w:w="389" w:type="pct"/>
            <w:vAlign w:val="center"/>
          </w:tcPr>
          <w:p w:rsidR="004D2D18" w:rsidRPr="007261C0" w:rsidRDefault="004D2D18" w:rsidP="0031582C">
            <w:pPr>
              <w:jc w:val="center"/>
              <w:rPr>
                <w:rFonts w:ascii="Arial" w:hAnsi="Arial" w:cs="Arial"/>
                <w:sz w:val="20"/>
                <w:lang w:val="en-GB"/>
              </w:rPr>
            </w:pPr>
          </w:p>
        </w:tc>
        <w:tc>
          <w:tcPr>
            <w:tcW w:w="389" w:type="pct"/>
            <w:vAlign w:val="center"/>
          </w:tcPr>
          <w:p w:rsidR="004D2D18" w:rsidRPr="007261C0" w:rsidRDefault="004D2D18" w:rsidP="0031582C">
            <w:pPr>
              <w:jc w:val="center"/>
              <w:rPr>
                <w:rFonts w:ascii="Arial" w:hAnsi="Arial" w:cs="Arial"/>
                <w:sz w:val="20"/>
                <w:lang w:val="en-GB"/>
              </w:rPr>
            </w:pPr>
          </w:p>
        </w:tc>
        <w:tc>
          <w:tcPr>
            <w:tcW w:w="488" w:type="pct"/>
            <w:vAlign w:val="center"/>
          </w:tcPr>
          <w:p w:rsidR="004D2D18" w:rsidRPr="007261C0" w:rsidRDefault="004D2D18" w:rsidP="0031582C">
            <w:pPr>
              <w:jc w:val="center"/>
              <w:rPr>
                <w:rFonts w:ascii="Arial" w:hAnsi="Arial" w:cs="Arial"/>
                <w:sz w:val="20"/>
                <w:lang w:val="en-GB"/>
              </w:rPr>
            </w:pPr>
          </w:p>
        </w:tc>
        <w:tc>
          <w:tcPr>
            <w:tcW w:w="402" w:type="pct"/>
            <w:vAlign w:val="center"/>
          </w:tcPr>
          <w:p w:rsidR="004D2D18" w:rsidRPr="007261C0" w:rsidRDefault="004D2D18" w:rsidP="0031582C">
            <w:pPr>
              <w:jc w:val="center"/>
              <w:rPr>
                <w:rFonts w:ascii="Arial" w:hAnsi="Arial" w:cs="Arial"/>
                <w:sz w:val="20"/>
                <w:lang w:val="en-GB"/>
              </w:rPr>
            </w:pPr>
          </w:p>
        </w:tc>
      </w:tr>
      <w:tr w:rsidR="007D48F1" w:rsidRPr="008266BA" w:rsidTr="007D48F1">
        <w:trPr>
          <w:trHeight w:val="624"/>
        </w:trPr>
        <w:tc>
          <w:tcPr>
            <w:tcW w:w="189" w:type="pct"/>
            <w:vAlign w:val="center"/>
          </w:tcPr>
          <w:p w:rsidR="004D2D18" w:rsidRPr="00DB3753" w:rsidRDefault="004D2D18" w:rsidP="0031582C">
            <w:pPr>
              <w:rPr>
                <w:rFonts w:ascii="Arial" w:hAnsi="Arial" w:cs="Arial"/>
                <w:b/>
                <w:sz w:val="18"/>
                <w:lang w:val="en-US"/>
              </w:rPr>
            </w:pPr>
            <w:r w:rsidRPr="00DB3753">
              <w:rPr>
                <w:rFonts w:ascii="Arial" w:hAnsi="Arial" w:cs="Arial"/>
                <w:b/>
                <w:sz w:val="18"/>
                <w:lang w:val="en-US"/>
              </w:rPr>
              <w:t>5</w:t>
            </w:r>
          </w:p>
        </w:tc>
        <w:tc>
          <w:tcPr>
            <w:tcW w:w="2079" w:type="pct"/>
            <w:gridSpan w:val="2"/>
            <w:vAlign w:val="center"/>
          </w:tcPr>
          <w:p w:rsidR="004D2D18" w:rsidRPr="0062199F" w:rsidRDefault="004D2D18" w:rsidP="0031582C">
            <w:pPr>
              <w:rPr>
                <w:rFonts w:ascii="Arial" w:hAnsi="Arial" w:cs="Arial"/>
                <w:bCs/>
                <w:sz w:val="18"/>
                <w:lang w:val="en-GB"/>
              </w:rPr>
            </w:pPr>
            <w:r w:rsidRPr="0062199F">
              <w:rPr>
                <w:rFonts w:ascii="Arial" w:hAnsi="Arial" w:cs="Arial"/>
                <w:bCs/>
                <w:sz w:val="18"/>
                <w:lang w:val="en-GB"/>
              </w:rPr>
              <w:t xml:space="preserve">adjust dose in infants/younger children to </w:t>
            </w:r>
            <w:r w:rsidRPr="0062199F">
              <w:rPr>
                <w:rFonts w:ascii="Arial" w:hAnsi="Arial" w:cs="Arial"/>
                <w:b/>
                <w:bCs/>
                <w:sz w:val="18"/>
                <w:u w:val="single"/>
                <w:lang w:val="en-GB"/>
              </w:rPr>
              <w:t>achieve defined target</w:t>
            </w:r>
            <w:r w:rsidRPr="0062199F">
              <w:rPr>
                <w:rFonts w:ascii="Arial" w:hAnsi="Arial" w:cs="Arial"/>
                <w:bCs/>
                <w:sz w:val="18"/>
                <w:lang w:val="en-GB"/>
              </w:rPr>
              <w:t>:</w:t>
            </w:r>
          </w:p>
        </w:tc>
        <w:tc>
          <w:tcPr>
            <w:tcW w:w="608" w:type="pct"/>
            <w:gridSpan w:val="3"/>
            <w:vAlign w:val="center"/>
          </w:tcPr>
          <w:p w:rsidR="004D2D18" w:rsidRPr="00F40E13" w:rsidRDefault="004D2D18" w:rsidP="0031582C">
            <w:pPr>
              <w:jc w:val="center"/>
              <w:rPr>
                <w:rFonts w:ascii="Arial" w:hAnsi="Arial" w:cs="Arial"/>
                <w:sz w:val="20"/>
                <w:lang w:val="en-US"/>
              </w:rPr>
            </w:pPr>
          </w:p>
        </w:tc>
        <w:tc>
          <w:tcPr>
            <w:tcW w:w="456" w:type="pct"/>
            <w:vAlign w:val="center"/>
          </w:tcPr>
          <w:p w:rsidR="004D2D18" w:rsidRPr="00F40E13" w:rsidRDefault="004D2D18" w:rsidP="0031582C">
            <w:pPr>
              <w:jc w:val="center"/>
              <w:rPr>
                <w:rFonts w:ascii="Arial" w:hAnsi="Arial" w:cs="Arial"/>
                <w:sz w:val="20"/>
                <w:lang w:val="en-US"/>
              </w:rPr>
            </w:pPr>
          </w:p>
        </w:tc>
        <w:tc>
          <w:tcPr>
            <w:tcW w:w="389" w:type="pct"/>
            <w:vAlign w:val="center"/>
          </w:tcPr>
          <w:p w:rsidR="004D2D18" w:rsidRPr="00F40E13" w:rsidRDefault="004D2D18" w:rsidP="0031582C">
            <w:pPr>
              <w:jc w:val="center"/>
              <w:rPr>
                <w:rFonts w:ascii="Arial" w:hAnsi="Arial" w:cs="Arial"/>
                <w:sz w:val="20"/>
                <w:lang w:val="en-US"/>
              </w:rPr>
            </w:pPr>
          </w:p>
        </w:tc>
        <w:tc>
          <w:tcPr>
            <w:tcW w:w="389" w:type="pct"/>
            <w:vAlign w:val="center"/>
          </w:tcPr>
          <w:p w:rsidR="004D2D18" w:rsidRPr="00F40E13" w:rsidRDefault="004D2D18" w:rsidP="0031582C">
            <w:pPr>
              <w:jc w:val="center"/>
              <w:rPr>
                <w:rFonts w:ascii="Arial" w:hAnsi="Arial" w:cs="Arial"/>
                <w:sz w:val="20"/>
                <w:lang w:val="en-US"/>
              </w:rPr>
            </w:pPr>
          </w:p>
        </w:tc>
        <w:tc>
          <w:tcPr>
            <w:tcW w:w="488" w:type="pct"/>
            <w:vAlign w:val="center"/>
          </w:tcPr>
          <w:p w:rsidR="004D2D18" w:rsidRPr="00F40E13" w:rsidRDefault="004D2D18" w:rsidP="0031582C">
            <w:pPr>
              <w:jc w:val="center"/>
              <w:rPr>
                <w:rFonts w:ascii="Arial" w:hAnsi="Arial" w:cs="Arial"/>
                <w:sz w:val="20"/>
                <w:lang w:val="en-US"/>
              </w:rPr>
            </w:pPr>
          </w:p>
        </w:tc>
        <w:tc>
          <w:tcPr>
            <w:tcW w:w="402" w:type="pct"/>
            <w:vAlign w:val="center"/>
          </w:tcPr>
          <w:p w:rsidR="004D2D18" w:rsidRPr="00F40E13" w:rsidRDefault="004D2D18" w:rsidP="0031582C">
            <w:pPr>
              <w:jc w:val="center"/>
              <w:rPr>
                <w:rFonts w:ascii="Arial" w:hAnsi="Arial" w:cs="Arial"/>
                <w:sz w:val="20"/>
                <w:lang w:val="en-US"/>
              </w:rPr>
            </w:pPr>
          </w:p>
        </w:tc>
      </w:tr>
      <w:tr w:rsidR="007D48F1" w:rsidRPr="00DB4C75" w:rsidTr="007D48F1">
        <w:trPr>
          <w:trHeight w:val="397"/>
        </w:trPr>
        <w:tc>
          <w:tcPr>
            <w:tcW w:w="189" w:type="pct"/>
            <w:vAlign w:val="center"/>
          </w:tcPr>
          <w:p w:rsidR="004D2D18" w:rsidRPr="00DB3753" w:rsidRDefault="004D2D18" w:rsidP="0031582C">
            <w:pPr>
              <w:rPr>
                <w:rFonts w:ascii="Arial" w:hAnsi="Arial" w:cs="Arial"/>
                <w:b/>
                <w:sz w:val="18"/>
                <w:lang w:val="en-US"/>
              </w:rPr>
            </w:pPr>
          </w:p>
        </w:tc>
        <w:tc>
          <w:tcPr>
            <w:tcW w:w="2079" w:type="pct"/>
            <w:gridSpan w:val="2"/>
            <w:vAlign w:val="center"/>
          </w:tcPr>
          <w:p w:rsidR="004D2D18" w:rsidRPr="008A675E" w:rsidRDefault="004D2D18" w:rsidP="004D2D18">
            <w:pPr>
              <w:pStyle w:val="Listenabsatz"/>
              <w:numPr>
                <w:ilvl w:val="0"/>
                <w:numId w:val="32"/>
              </w:numPr>
              <w:rPr>
                <w:rFonts w:ascii="Arial" w:hAnsi="Arial" w:cs="Arial"/>
                <w:bCs/>
                <w:sz w:val="18"/>
                <w:lang w:val="en-GB"/>
              </w:rPr>
            </w:pPr>
            <w:r w:rsidRPr="008A675E">
              <w:rPr>
                <w:rFonts w:ascii="Arial" w:hAnsi="Arial" w:cs="Arial"/>
                <w:bCs/>
                <w:sz w:val="18"/>
                <w:lang w:val="en-GB"/>
              </w:rPr>
              <w:t>AUC</w:t>
            </w:r>
          </w:p>
        </w:tc>
        <w:tc>
          <w:tcPr>
            <w:tcW w:w="1841" w:type="pct"/>
            <w:gridSpan w:val="6"/>
            <w:vAlign w:val="center"/>
          </w:tcPr>
          <w:p w:rsidR="004D2D18" w:rsidRPr="0062199F" w:rsidRDefault="004D2D18" w:rsidP="0031582C">
            <w:pPr>
              <w:rPr>
                <w:rFonts w:ascii="Arial" w:hAnsi="Arial" w:cs="Arial"/>
                <w:sz w:val="20"/>
                <w:lang w:val="en-US"/>
              </w:rPr>
            </w:pPr>
            <w:r>
              <w:rPr>
                <w:rFonts w:ascii="Arial" w:hAnsi="Arial" w:cs="Arial"/>
                <w:sz w:val="18"/>
                <w:lang w:val="en-US"/>
              </w:rPr>
              <w:t>uniform</w:t>
            </w:r>
            <w:r w:rsidRPr="008A675E">
              <w:rPr>
                <w:rFonts w:ascii="Arial" w:hAnsi="Arial" w:cs="Arial"/>
                <w:sz w:val="18"/>
                <w:lang w:val="en-US"/>
              </w:rPr>
              <w:t xml:space="preserve"> across age groups</w:t>
            </w:r>
          </w:p>
        </w:tc>
        <w:tc>
          <w:tcPr>
            <w:tcW w:w="488" w:type="pct"/>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73</w:t>
            </w:r>
          </w:p>
        </w:tc>
        <w:tc>
          <w:tcPr>
            <w:tcW w:w="402" w:type="pct"/>
            <w:vAlign w:val="center"/>
          </w:tcPr>
          <w:p w:rsidR="004D2D18" w:rsidRPr="00341444" w:rsidRDefault="004D2D18" w:rsidP="0031582C">
            <w:pPr>
              <w:jc w:val="center"/>
              <w:rPr>
                <w:rFonts w:ascii="Arial" w:hAnsi="Arial" w:cs="Arial"/>
                <w:b/>
                <w:sz w:val="20"/>
                <w:lang w:val="en-US"/>
              </w:rPr>
            </w:pPr>
            <w:r>
              <w:rPr>
                <w:rFonts w:ascii="Arial" w:hAnsi="Arial" w:cs="Arial"/>
                <w:b/>
                <w:sz w:val="20"/>
                <w:lang w:val="en-US"/>
              </w:rPr>
              <w:t>100</w:t>
            </w:r>
          </w:p>
        </w:tc>
      </w:tr>
      <w:tr w:rsidR="007D48F1" w:rsidRPr="00830D62" w:rsidTr="007D48F1">
        <w:trPr>
          <w:trHeight w:val="397"/>
        </w:trPr>
        <w:tc>
          <w:tcPr>
            <w:tcW w:w="189" w:type="pct"/>
            <w:vAlign w:val="center"/>
          </w:tcPr>
          <w:p w:rsidR="004D2D18" w:rsidRPr="00DB3753" w:rsidRDefault="004D2D18" w:rsidP="0031582C">
            <w:pPr>
              <w:rPr>
                <w:rFonts w:ascii="Arial" w:hAnsi="Arial" w:cs="Arial"/>
                <w:b/>
                <w:sz w:val="18"/>
                <w:lang w:val="en-US"/>
              </w:rPr>
            </w:pPr>
          </w:p>
        </w:tc>
        <w:tc>
          <w:tcPr>
            <w:tcW w:w="2079" w:type="pct"/>
            <w:gridSpan w:val="2"/>
            <w:vAlign w:val="center"/>
          </w:tcPr>
          <w:p w:rsidR="004D2D18" w:rsidRPr="008A675E" w:rsidRDefault="004D2D18" w:rsidP="0031582C">
            <w:pPr>
              <w:pStyle w:val="Listenabsatz"/>
              <w:rPr>
                <w:rFonts w:ascii="Arial" w:hAnsi="Arial" w:cs="Arial"/>
                <w:bCs/>
                <w:sz w:val="18"/>
                <w:lang w:val="en-GB"/>
              </w:rPr>
            </w:pPr>
          </w:p>
        </w:tc>
        <w:tc>
          <w:tcPr>
            <w:tcW w:w="1841" w:type="pct"/>
            <w:gridSpan w:val="6"/>
            <w:vAlign w:val="center"/>
          </w:tcPr>
          <w:p w:rsidR="004D2D18" w:rsidRDefault="004D2D18" w:rsidP="0031582C">
            <w:pPr>
              <w:rPr>
                <w:rFonts w:ascii="Arial" w:hAnsi="Arial" w:cs="Arial"/>
                <w:sz w:val="18"/>
                <w:lang w:val="en-US"/>
              </w:rPr>
            </w:pPr>
            <w:r>
              <w:rPr>
                <w:rFonts w:ascii="Arial" w:hAnsi="Arial" w:cs="Arial"/>
                <w:sz w:val="18"/>
                <w:lang w:val="en-US"/>
              </w:rPr>
              <w:t>lower in infants/younger children</w:t>
            </w:r>
          </w:p>
        </w:tc>
        <w:tc>
          <w:tcPr>
            <w:tcW w:w="488" w:type="pct"/>
            <w:vAlign w:val="center"/>
          </w:tcPr>
          <w:p w:rsidR="004D2D18" w:rsidRDefault="004D2D18" w:rsidP="0031582C">
            <w:pPr>
              <w:jc w:val="center"/>
              <w:rPr>
                <w:rFonts w:ascii="Arial" w:hAnsi="Arial" w:cs="Arial"/>
                <w:sz w:val="20"/>
                <w:lang w:val="en-US"/>
              </w:rPr>
            </w:pPr>
            <w:r>
              <w:rPr>
                <w:rFonts w:ascii="Arial" w:hAnsi="Arial" w:cs="Arial"/>
                <w:sz w:val="20"/>
                <w:lang w:val="en-US"/>
              </w:rPr>
              <w:t>18</w:t>
            </w:r>
          </w:p>
        </w:tc>
        <w:tc>
          <w:tcPr>
            <w:tcW w:w="402" w:type="pct"/>
            <w:vAlign w:val="center"/>
          </w:tcPr>
          <w:p w:rsidR="004D2D18" w:rsidRPr="00830D62" w:rsidRDefault="004D2D18" w:rsidP="0031582C">
            <w:pPr>
              <w:jc w:val="center"/>
              <w:rPr>
                <w:rFonts w:ascii="Arial" w:hAnsi="Arial" w:cs="Arial"/>
                <w:sz w:val="20"/>
                <w:lang w:val="en-US"/>
              </w:rPr>
            </w:pPr>
            <w:r w:rsidRPr="00830D62">
              <w:rPr>
                <w:rFonts w:ascii="Arial" w:hAnsi="Arial" w:cs="Arial"/>
                <w:sz w:val="20"/>
                <w:lang w:val="en-US"/>
              </w:rPr>
              <w:t>0</w:t>
            </w:r>
          </w:p>
        </w:tc>
      </w:tr>
      <w:tr w:rsidR="007D48F1" w:rsidRPr="00830D62" w:rsidTr="007D48F1">
        <w:trPr>
          <w:trHeight w:val="397"/>
        </w:trPr>
        <w:tc>
          <w:tcPr>
            <w:tcW w:w="189" w:type="pct"/>
            <w:vAlign w:val="center"/>
          </w:tcPr>
          <w:p w:rsidR="004D2D18" w:rsidRPr="00DB3753" w:rsidRDefault="004D2D18" w:rsidP="0031582C">
            <w:pPr>
              <w:rPr>
                <w:rFonts w:ascii="Arial" w:hAnsi="Arial" w:cs="Arial"/>
                <w:b/>
                <w:sz w:val="18"/>
                <w:lang w:val="en-US"/>
              </w:rPr>
            </w:pPr>
          </w:p>
        </w:tc>
        <w:tc>
          <w:tcPr>
            <w:tcW w:w="2079" w:type="pct"/>
            <w:gridSpan w:val="2"/>
            <w:vAlign w:val="center"/>
          </w:tcPr>
          <w:p w:rsidR="004D2D18" w:rsidRPr="008A675E" w:rsidRDefault="004D2D18" w:rsidP="0031582C">
            <w:pPr>
              <w:pStyle w:val="Listenabsatz"/>
              <w:rPr>
                <w:rFonts w:ascii="Arial" w:hAnsi="Arial" w:cs="Arial"/>
                <w:bCs/>
                <w:sz w:val="18"/>
                <w:lang w:val="en-GB"/>
              </w:rPr>
            </w:pPr>
          </w:p>
        </w:tc>
        <w:tc>
          <w:tcPr>
            <w:tcW w:w="1841" w:type="pct"/>
            <w:gridSpan w:val="6"/>
            <w:vAlign w:val="center"/>
          </w:tcPr>
          <w:p w:rsidR="004D2D18" w:rsidRPr="00830D62" w:rsidRDefault="004D2D18" w:rsidP="0031582C">
            <w:pPr>
              <w:rPr>
                <w:rFonts w:ascii="Arial" w:hAnsi="Arial" w:cs="Arial"/>
                <w:sz w:val="18"/>
                <w:lang w:val="en-GB"/>
              </w:rPr>
            </w:pPr>
            <w:r>
              <w:rPr>
                <w:rFonts w:ascii="Arial" w:hAnsi="Arial" w:cs="Arial"/>
                <w:sz w:val="18"/>
                <w:lang w:val="en-GB"/>
              </w:rPr>
              <w:t>not necessary to adjust to AUC</w:t>
            </w:r>
          </w:p>
        </w:tc>
        <w:tc>
          <w:tcPr>
            <w:tcW w:w="488" w:type="pct"/>
            <w:vAlign w:val="center"/>
          </w:tcPr>
          <w:p w:rsidR="004D2D18" w:rsidRDefault="004D2D18" w:rsidP="0031582C">
            <w:pPr>
              <w:jc w:val="center"/>
              <w:rPr>
                <w:rFonts w:ascii="Arial" w:hAnsi="Arial" w:cs="Arial"/>
                <w:sz w:val="20"/>
                <w:lang w:val="en-US"/>
              </w:rPr>
            </w:pPr>
            <w:r>
              <w:rPr>
                <w:rFonts w:ascii="Arial" w:hAnsi="Arial" w:cs="Arial"/>
                <w:sz w:val="20"/>
                <w:lang w:val="en-US"/>
              </w:rPr>
              <w:t>0</w:t>
            </w:r>
          </w:p>
        </w:tc>
        <w:tc>
          <w:tcPr>
            <w:tcW w:w="402" w:type="pct"/>
            <w:vAlign w:val="center"/>
          </w:tcPr>
          <w:p w:rsidR="004D2D18" w:rsidRPr="00830D62" w:rsidRDefault="004D2D18" w:rsidP="0031582C">
            <w:pPr>
              <w:jc w:val="center"/>
              <w:rPr>
                <w:rFonts w:ascii="Arial" w:hAnsi="Arial" w:cs="Arial"/>
                <w:sz w:val="20"/>
                <w:lang w:val="en-US"/>
              </w:rPr>
            </w:pPr>
            <w:r w:rsidRPr="00830D62">
              <w:rPr>
                <w:rFonts w:ascii="Arial" w:hAnsi="Arial" w:cs="Arial"/>
                <w:sz w:val="20"/>
                <w:lang w:val="en-US"/>
              </w:rPr>
              <w:t>0</w:t>
            </w:r>
          </w:p>
        </w:tc>
      </w:tr>
      <w:tr w:rsidR="007D48F1" w:rsidRPr="00DB4C75" w:rsidTr="007D48F1">
        <w:trPr>
          <w:trHeight w:val="397"/>
        </w:trPr>
        <w:tc>
          <w:tcPr>
            <w:tcW w:w="189" w:type="pct"/>
            <w:vAlign w:val="center"/>
          </w:tcPr>
          <w:p w:rsidR="004D2D18" w:rsidRPr="00DB3753" w:rsidRDefault="004D2D18" w:rsidP="0031582C">
            <w:pPr>
              <w:rPr>
                <w:rFonts w:ascii="Arial" w:hAnsi="Arial" w:cs="Arial"/>
                <w:b/>
                <w:sz w:val="18"/>
                <w:lang w:val="en-US"/>
              </w:rPr>
            </w:pPr>
          </w:p>
        </w:tc>
        <w:tc>
          <w:tcPr>
            <w:tcW w:w="2079" w:type="pct"/>
            <w:gridSpan w:val="2"/>
            <w:vAlign w:val="center"/>
          </w:tcPr>
          <w:p w:rsidR="004D2D18" w:rsidRPr="008A675E" w:rsidRDefault="004D2D18" w:rsidP="004D2D18">
            <w:pPr>
              <w:pStyle w:val="Listenabsatz"/>
              <w:numPr>
                <w:ilvl w:val="0"/>
                <w:numId w:val="32"/>
              </w:numPr>
              <w:rPr>
                <w:rFonts w:ascii="Arial" w:hAnsi="Arial" w:cs="Arial"/>
                <w:bCs/>
                <w:sz w:val="18"/>
                <w:lang w:val="en-GB"/>
              </w:rPr>
            </w:pPr>
            <w:r w:rsidRPr="008A675E">
              <w:rPr>
                <w:rFonts w:ascii="Arial" w:hAnsi="Arial" w:cs="Arial"/>
                <w:bCs/>
                <w:sz w:val="18"/>
                <w:lang w:val="en-GB"/>
              </w:rPr>
              <w:t>cmax</w:t>
            </w:r>
          </w:p>
        </w:tc>
        <w:tc>
          <w:tcPr>
            <w:tcW w:w="1841" w:type="pct"/>
            <w:gridSpan w:val="6"/>
            <w:vAlign w:val="center"/>
          </w:tcPr>
          <w:p w:rsidR="004D2D18" w:rsidRPr="0062199F" w:rsidRDefault="004D2D18" w:rsidP="0031582C">
            <w:pPr>
              <w:rPr>
                <w:rFonts w:ascii="Arial" w:hAnsi="Arial" w:cs="Arial"/>
                <w:sz w:val="20"/>
                <w:lang w:val="en-US"/>
              </w:rPr>
            </w:pPr>
            <w:r w:rsidRPr="00830D62">
              <w:rPr>
                <w:rFonts w:ascii="Arial" w:hAnsi="Arial" w:cs="Arial"/>
                <w:sz w:val="18"/>
                <w:lang w:val="en-US"/>
              </w:rPr>
              <w:t>uniform across age groups</w:t>
            </w:r>
          </w:p>
        </w:tc>
        <w:tc>
          <w:tcPr>
            <w:tcW w:w="488" w:type="pct"/>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18</w:t>
            </w:r>
          </w:p>
        </w:tc>
        <w:tc>
          <w:tcPr>
            <w:tcW w:w="402" w:type="pct"/>
            <w:vAlign w:val="center"/>
          </w:tcPr>
          <w:p w:rsidR="004D2D18" w:rsidRPr="00830D62" w:rsidRDefault="004D2D18" w:rsidP="0031582C">
            <w:pPr>
              <w:jc w:val="center"/>
              <w:rPr>
                <w:rFonts w:ascii="Arial" w:hAnsi="Arial" w:cs="Arial"/>
                <w:sz w:val="20"/>
                <w:lang w:val="en-US"/>
              </w:rPr>
            </w:pPr>
            <w:r w:rsidRPr="00830D62">
              <w:rPr>
                <w:rFonts w:ascii="Arial" w:hAnsi="Arial" w:cs="Arial"/>
                <w:sz w:val="20"/>
                <w:lang w:val="en-US"/>
              </w:rPr>
              <w:t>18</w:t>
            </w:r>
          </w:p>
        </w:tc>
      </w:tr>
      <w:tr w:rsidR="007D48F1" w:rsidRPr="00830D62" w:rsidTr="007D48F1">
        <w:trPr>
          <w:trHeight w:val="397"/>
        </w:trPr>
        <w:tc>
          <w:tcPr>
            <w:tcW w:w="189" w:type="pct"/>
            <w:vAlign w:val="center"/>
          </w:tcPr>
          <w:p w:rsidR="004D2D18" w:rsidRPr="00DB3753" w:rsidRDefault="004D2D18" w:rsidP="0031582C">
            <w:pPr>
              <w:rPr>
                <w:rFonts w:ascii="Arial" w:hAnsi="Arial" w:cs="Arial"/>
                <w:b/>
                <w:sz w:val="18"/>
                <w:lang w:val="en-US"/>
              </w:rPr>
            </w:pPr>
          </w:p>
        </w:tc>
        <w:tc>
          <w:tcPr>
            <w:tcW w:w="2079" w:type="pct"/>
            <w:gridSpan w:val="2"/>
            <w:vAlign w:val="center"/>
          </w:tcPr>
          <w:p w:rsidR="004D2D18" w:rsidRPr="008A675E" w:rsidRDefault="004D2D18" w:rsidP="0031582C">
            <w:pPr>
              <w:pStyle w:val="Listenabsatz"/>
              <w:rPr>
                <w:rFonts w:ascii="Arial" w:hAnsi="Arial" w:cs="Arial"/>
                <w:bCs/>
                <w:sz w:val="18"/>
                <w:lang w:val="en-GB"/>
              </w:rPr>
            </w:pPr>
          </w:p>
        </w:tc>
        <w:tc>
          <w:tcPr>
            <w:tcW w:w="1841" w:type="pct"/>
            <w:gridSpan w:val="6"/>
            <w:vAlign w:val="center"/>
          </w:tcPr>
          <w:p w:rsidR="004D2D18" w:rsidRPr="008A675E" w:rsidRDefault="004D2D18" w:rsidP="0031582C">
            <w:pPr>
              <w:rPr>
                <w:rFonts w:ascii="Arial" w:hAnsi="Arial" w:cs="Arial"/>
                <w:sz w:val="18"/>
                <w:lang w:val="en-US"/>
              </w:rPr>
            </w:pPr>
            <w:r>
              <w:rPr>
                <w:rFonts w:ascii="Arial" w:hAnsi="Arial" w:cs="Arial"/>
                <w:sz w:val="18"/>
                <w:lang w:val="en-US"/>
              </w:rPr>
              <w:t>lower</w:t>
            </w:r>
            <w:r w:rsidRPr="008A675E">
              <w:rPr>
                <w:rFonts w:ascii="Arial" w:hAnsi="Arial" w:cs="Arial"/>
                <w:sz w:val="18"/>
                <w:lang w:val="en-US"/>
              </w:rPr>
              <w:t xml:space="preserve"> in infants/younger children</w:t>
            </w:r>
          </w:p>
        </w:tc>
        <w:tc>
          <w:tcPr>
            <w:tcW w:w="488" w:type="pct"/>
            <w:vAlign w:val="center"/>
          </w:tcPr>
          <w:p w:rsidR="004D2D18" w:rsidRDefault="004D2D18" w:rsidP="0031582C">
            <w:pPr>
              <w:jc w:val="center"/>
              <w:rPr>
                <w:rFonts w:ascii="Arial" w:hAnsi="Arial" w:cs="Arial"/>
                <w:sz w:val="20"/>
                <w:lang w:val="en-US"/>
              </w:rPr>
            </w:pPr>
            <w:r>
              <w:rPr>
                <w:rFonts w:ascii="Arial" w:hAnsi="Arial" w:cs="Arial"/>
                <w:sz w:val="20"/>
                <w:lang w:val="en-US"/>
              </w:rPr>
              <w:t>64</w:t>
            </w:r>
          </w:p>
        </w:tc>
        <w:tc>
          <w:tcPr>
            <w:tcW w:w="402" w:type="pct"/>
            <w:vAlign w:val="center"/>
          </w:tcPr>
          <w:p w:rsidR="004D2D18" w:rsidRDefault="004D2D18" w:rsidP="0031582C">
            <w:pPr>
              <w:jc w:val="center"/>
              <w:rPr>
                <w:rFonts w:ascii="Arial" w:hAnsi="Arial" w:cs="Arial"/>
                <w:b/>
                <w:sz w:val="20"/>
                <w:lang w:val="en-US"/>
              </w:rPr>
            </w:pPr>
            <w:r>
              <w:rPr>
                <w:rFonts w:ascii="Arial" w:hAnsi="Arial" w:cs="Arial"/>
                <w:b/>
                <w:sz w:val="20"/>
                <w:lang w:val="en-US"/>
              </w:rPr>
              <w:t>73</w:t>
            </w:r>
          </w:p>
        </w:tc>
      </w:tr>
      <w:tr w:rsidR="007D48F1" w:rsidRPr="00830D62" w:rsidTr="007D48F1">
        <w:trPr>
          <w:trHeight w:val="397"/>
        </w:trPr>
        <w:tc>
          <w:tcPr>
            <w:tcW w:w="189" w:type="pct"/>
            <w:vAlign w:val="center"/>
          </w:tcPr>
          <w:p w:rsidR="004D2D18" w:rsidRPr="00DB3753" w:rsidRDefault="004D2D18" w:rsidP="0031582C">
            <w:pPr>
              <w:rPr>
                <w:rFonts w:ascii="Arial" w:hAnsi="Arial" w:cs="Arial"/>
                <w:b/>
                <w:sz w:val="18"/>
                <w:lang w:val="en-US"/>
              </w:rPr>
            </w:pPr>
          </w:p>
        </w:tc>
        <w:tc>
          <w:tcPr>
            <w:tcW w:w="2079" w:type="pct"/>
            <w:gridSpan w:val="2"/>
            <w:vAlign w:val="center"/>
          </w:tcPr>
          <w:p w:rsidR="004D2D18" w:rsidRPr="008A675E" w:rsidRDefault="004D2D18" w:rsidP="0031582C">
            <w:pPr>
              <w:pStyle w:val="Listenabsatz"/>
              <w:rPr>
                <w:rFonts w:ascii="Arial" w:hAnsi="Arial" w:cs="Arial"/>
                <w:bCs/>
                <w:sz w:val="18"/>
                <w:lang w:val="en-GB"/>
              </w:rPr>
            </w:pPr>
          </w:p>
        </w:tc>
        <w:tc>
          <w:tcPr>
            <w:tcW w:w="1841" w:type="pct"/>
            <w:gridSpan w:val="6"/>
            <w:vAlign w:val="center"/>
          </w:tcPr>
          <w:p w:rsidR="004D2D18" w:rsidRPr="008A675E" w:rsidRDefault="004D2D18" w:rsidP="0031582C">
            <w:pPr>
              <w:rPr>
                <w:rFonts w:ascii="Arial" w:hAnsi="Arial" w:cs="Arial"/>
                <w:sz w:val="18"/>
                <w:lang w:val="en-US"/>
              </w:rPr>
            </w:pPr>
            <w:r>
              <w:rPr>
                <w:rFonts w:ascii="Arial" w:hAnsi="Arial" w:cs="Arial"/>
                <w:sz w:val="18"/>
                <w:lang w:val="en-US"/>
              </w:rPr>
              <w:t>not necessary to adjust to cmax</w:t>
            </w:r>
          </w:p>
        </w:tc>
        <w:tc>
          <w:tcPr>
            <w:tcW w:w="488" w:type="pct"/>
            <w:vAlign w:val="center"/>
          </w:tcPr>
          <w:p w:rsidR="004D2D18" w:rsidRDefault="004D2D18" w:rsidP="0031582C">
            <w:pPr>
              <w:jc w:val="center"/>
              <w:rPr>
                <w:rFonts w:ascii="Arial" w:hAnsi="Arial" w:cs="Arial"/>
                <w:sz w:val="20"/>
                <w:lang w:val="en-US"/>
              </w:rPr>
            </w:pPr>
            <w:r>
              <w:rPr>
                <w:rFonts w:ascii="Arial" w:hAnsi="Arial" w:cs="Arial"/>
                <w:sz w:val="20"/>
                <w:lang w:val="en-US"/>
              </w:rPr>
              <w:t>18</w:t>
            </w:r>
          </w:p>
        </w:tc>
        <w:tc>
          <w:tcPr>
            <w:tcW w:w="402" w:type="pct"/>
            <w:vAlign w:val="center"/>
          </w:tcPr>
          <w:p w:rsidR="004D2D18" w:rsidRPr="00830D62" w:rsidRDefault="004D2D18" w:rsidP="0031582C">
            <w:pPr>
              <w:jc w:val="center"/>
              <w:rPr>
                <w:rFonts w:ascii="Arial" w:hAnsi="Arial" w:cs="Arial"/>
                <w:sz w:val="20"/>
                <w:lang w:val="en-US"/>
              </w:rPr>
            </w:pPr>
            <w:r>
              <w:rPr>
                <w:rFonts w:ascii="Arial" w:hAnsi="Arial" w:cs="Arial"/>
                <w:sz w:val="20"/>
                <w:lang w:val="en-US"/>
              </w:rPr>
              <w:t>9</w:t>
            </w:r>
          </w:p>
        </w:tc>
      </w:tr>
      <w:tr w:rsidR="007D48F1" w:rsidRPr="005B3ABC" w:rsidTr="007D48F1">
        <w:trPr>
          <w:trHeight w:val="624"/>
        </w:trPr>
        <w:tc>
          <w:tcPr>
            <w:tcW w:w="189" w:type="pct"/>
            <w:vAlign w:val="center"/>
          </w:tcPr>
          <w:p w:rsidR="004D2D18" w:rsidRPr="00DB3753" w:rsidRDefault="004D2D18" w:rsidP="0031582C">
            <w:pPr>
              <w:rPr>
                <w:rFonts w:ascii="Arial" w:hAnsi="Arial" w:cs="Arial"/>
                <w:b/>
                <w:sz w:val="18"/>
                <w:lang w:val="en-US"/>
              </w:rPr>
            </w:pPr>
            <w:r w:rsidRPr="00DB3753">
              <w:rPr>
                <w:rFonts w:ascii="Arial" w:hAnsi="Arial" w:cs="Arial"/>
                <w:b/>
                <w:sz w:val="18"/>
                <w:lang w:val="en-US"/>
              </w:rPr>
              <w:t>6</w:t>
            </w:r>
          </w:p>
        </w:tc>
        <w:tc>
          <w:tcPr>
            <w:tcW w:w="2079" w:type="pct"/>
            <w:gridSpan w:val="2"/>
            <w:vAlign w:val="center"/>
          </w:tcPr>
          <w:p w:rsidR="004D2D18" w:rsidRPr="0062199F" w:rsidRDefault="004D2D18" w:rsidP="0031582C">
            <w:pPr>
              <w:rPr>
                <w:rFonts w:ascii="Arial" w:hAnsi="Arial" w:cs="Arial"/>
                <w:bCs/>
                <w:sz w:val="18"/>
                <w:lang w:val="en-US"/>
              </w:rPr>
            </w:pPr>
            <w:r w:rsidRPr="005B3ABC">
              <w:rPr>
                <w:rFonts w:ascii="Arial" w:hAnsi="Arial" w:cs="Arial"/>
                <w:b/>
                <w:bCs/>
                <w:sz w:val="18"/>
                <w:u w:val="single"/>
                <w:lang w:val="en-GB"/>
              </w:rPr>
              <w:t>further specification</w:t>
            </w:r>
            <w:r>
              <w:rPr>
                <w:rFonts w:ascii="Arial" w:hAnsi="Arial" w:cs="Arial"/>
                <w:bCs/>
                <w:sz w:val="18"/>
                <w:lang w:val="en-GB"/>
              </w:rPr>
              <w:t xml:space="preserve"> of</w:t>
            </w:r>
            <w:r w:rsidRPr="0062199F">
              <w:rPr>
                <w:rFonts w:ascii="Arial" w:hAnsi="Arial" w:cs="Arial"/>
                <w:bCs/>
                <w:sz w:val="18"/>
                <w:lang w:val="en-GB"/>
              </w:rPr>
              <w:t xml:space="preserve"> </w:t>
            </w:r>
            <w:r w:rsidRPr="005B3ABC">
              <w:rPr>
                <w:rFonts w:ascii="Arial" w:hAnsi="Arial" w:cs="Arial"/>
                <w:bCs/>
                <w:sz w:val="18"/>
                <w:lang w:val="en-GB"/>
              </w:rPr>
              <w:t>alternative dose reduction strategies</w:t>
            </w:r>
            <w:r w:rsidRPr="007E5A68">
              <w:rPr>
                <w:rFonts w:ascii="Arial" w:hAnsi="Arial" w:cs="Arial"/>
                <w:bCs/>
                <w:sz w:val="18"/>
                <w:vertAlign w:val="superscript"/>
                <w:lang w:val="en-GB"/>
              </w:rPr>
              <w:t>c</w:t>
            </w:r>
            <w:r w:rsidRPr="005B3ABC">
              <w:rPr>
                <w:rFonts w:ascii="Arial" w:hAnsi="Arial" w:cs="Arial"/>
                <w:bCs/>
                <w:sz w:val="18"/>
                <w:lang w:val="en-GB"/>
              </w:rPr>
              <w:t xml:space="preserve"> </w:t>
            </w:r>
          </w:p>
        </w:tc>
        <w:tc>
          <w:tcPr>
            <w:tcW w:w="1841" w:type="pct"/>
            <w:gridSpan w:val="6"/>
            <w:vAlign w:val="center"/>
          </w:tcPr>
          <w:p w:rsidR="004D2D18" w:rsidRPr="008A675E" w:rsidRDefault="004D2D18" w:rsidP="0031582C">
            <w:pPr>
              <w:rPr>
                <w:rFonts w:ascii="Arial" w:hAnsi="Arial" w:cs="Arial"/>
                <w:sz w:val="20"/>
                <w:lang w:val="en-US"/>
              </w:rPr>
            </w:pPr>
            <w:r w:rsidRPr="008A675E">
              <w:rPr>
                <w:rFonts w:ascii="Arial" w:hAnsi="Arial" w:cs="Arial"/>
                <w:sz w:val="18"/>
                <w:lang w:val="en-US"/>
              </w:rPr>
              <w:t>equal AUC across age</w:t>
            </w:r>
            <w:r>
              <w:rPr>
                <w:rFonts w:ascii="Arial" w:hAnsi="Arial" w:cs="Arial"/>
                <w:sz w:val="18"/>
                <w:lang w:val="en-US"/>
              </w:rPr>
              <w:t xml:space="preserve"> (option b)</w:t>
            </w:r>
          </w:p>
        </w:tc>
        <w:tc>
          <w:tcPr>
            <w:tcW w:w="488" w:type="pct"/>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73</w:t>
            </w:r>
          </w:p>
        </w:tc>
        <w:tc>
          <w:tcPr>
            <w:tcW w:w="402" w:type="pct"/>
            <w:vAlign w:val="center"/>
          </w:tcPr>
          <w:p w:rsidR="004D2D18" w:rsidRPr="00341444" w:rsidRDefault="004D2D18" w:rsidP="0031582C">
            <w:pPr>
              <w:jc w:val="center"/>
              <w:rPr>
                <w:rFonts w:ascii="Arial" w:hAnsi="Arial" w:cs="Arial"/>
                <w:b/>
                <w:sz w:val="20"/>
                <w:lang w:val="en-US"/>
              </w:rPr>
            </w:pPr>
            <w:r>
              <w:rPr>
                <w:rFonts w:ascii="Arial" w:hAnsi="Arial" w:cs="Arial"/>
                <w:b/>
                <w:sz w:val="20"/>
                <w:lang w:val="en-US"/>
              </w:rPr>
              <w:t>91</w:t>
            </w:r>
          </w:p>
        </w:tc>
      </w:tr>
      <w:tr w:rsidR="007D48F1" w:rsidRPr="005B3ABC" w:rsidTr="007D48F1">
        <w:trPr>
          <w:trHeight w:val="283"/>
        </w:trPr>
        <w:tc>
          <w:tcPr>
            <w:tcW w:w="189" w:type="pct"/>
            <w:vAlign w:val="center"/>
          </w:tcPr>
          <w:p w:rsidR="004D2D18" w:rsidRPr="00017F77" w:rsidRDefault="004D2D18" w:rsidP="0031582C">
            <w:pPr>
              <w:rPr>
                <w:rFonts w:ascii="Arial" w:hAnsi="Arial" w:cs="Arial"/>
                <w:sz w:val="18"/>
                <w:lang w:val="en-US"/>
              </w:rPr>
            </w:pPr>
          </w:p>
        </w:tc>
        <w:tc>
          <w:tcPr>
            <w:tcW w:w="2079" w:type="pct"/>
            <w:gridSpan w:val="2"/>
            <w:vAlign w:val="center"/>
          </w:tcPr>
          <w:p w:rsidR="004D2D18" w:rsidRPr="00017F77" w:rsidRDefault="004D2D18" w:rsidP="0031582C">
            <w:pPr>
              <w:rPr>
                <w:rFonts w:ascii="Arial" w:hAnsi="Arial" w:cs="Arial"/>
                <w:bCs/>
                <w:sz w:val="18"/>
                <w:lang w:val="en-US"/>
              </w:rPr>
            </w:pPr>
          </w:p>
        </w:tc>
        <w:tc>
          <w:tcPr>
            <w:tcW w:w="596" w:type="pct"/>
            <w:vAlign w:val="center"/>
          </w:tcPr>
          <w:p w:rsidR="004D2D18" w:rsidRPr="00017F77" w:rsidRDefault="004D2D18" w:rsidP="0031582C">
            <w:pPr>
              <w:jc w:val="center"/>
              <w:rPr>
                <w:rFonts w:ascii="Arial" w:hAnsi="Arial" w:cs="Arial"/>
                <w:sz w:val="20"/>
                <w:lang w:val="en-US"/>
              </w:rPr>
            </w:pPr>
          </w:p>
        </w:tc>
        <w:tc>
          <w:tcPr>
            <w:tcW w:w="468" w:type="pct"/>
            <w:gridSpan w:val="3"/>
            <w:vAlign w:val="center"/>
          </w:tcPr>
          <w:p w:rsidR="004D2D18" w:rsidRPr="00017F77" w:rsidRDefault="004D2D18" w:rsidP="0031582C">
            <w:pPr>
              <w:jc w:val="center"/>
              <w:rPr>
                <w:rFonts w:ascii="Arial" w:hAnsi="Arial" w:cs="Arial"/>
                <w:sz w:val="20"/>
                <w:lang w:val="en-US"/>
              </w:rPr>
            </w:pPr>
          </w:p>
        </w:tc>
        <w:tc>
          <w:tcPr>
            <w:tcW w:w="389" w:type="pct"/>
            <w:vAlign w:val="center"/>
          </w:tcPr>
          <w:p w:rsidR="004D2D18" w:rsidRPr="00017F77" w:rsidRDefault="004D2D18" w:rsidP="0031582C">
            <w:pPr>
              <w:jc w:val="center"/>
              <w:rPr>
                <w:rFonts w:ascii="Arial" w:hAnsi="Arial" w:cs="Arial"/>
                <w:sz w:val="20"/>
                <w:lang w:val="en-US"/>
              </w:rPr>
            </w:pPr>
          </w:p>
        </w:tc>
        <w:tc>
          <w:tcPr>
            <w:tcW w:w="389" w:type="pct"/>
            <w:vAlign w:val="center"/>
          </w:tcPr>
          <w:p w:rsidR="004D2D18" w:rsidRPr="00017F77" w:rsidRDefault="004D2D18" w:rsidP="0031582C">
            <w:pPr>
              <w:jc w:val="center"/>
              <w:rPr>
                <w:rFonts w:ascii="Arial" w:hAnsi="Arial" w:cs="Arial"/>
                <w:sz w:val="20"/>
                <w:lang w:val="en-US"/>
              </w:rPr>
            </w:pPr>
          </w:p>
        </w:tc>
        <w:tc>
          <w:tcPr>
            <w:tcW w:w="488" w:type="pct"/>
            <w:vAlign w:val="center"/>
          </w:tcPr>
          <w:p w:rsidR="004D2D18" w:rsidRPr="00017F77" w:rsidRDefault="004D2D18" w:rsidP="0031582C">
            <w:pPr>
              <w:jc w:val="center"/>
              <w:rPr>
                <w:rFonts w:ascii="Arial" w:hAnsi="Arial" w:cs="Arial"/>
                <w:sz w:val="20"/>
                <w:lang w:val="en-US"/>
              </w:rPr>
            </w:pPr>
          </w:p>
        </w:tc>
        <w:tc>
          <w:tcPr>
            <w:tcW w:w="402" w:type="pct"/>
            <w:vAlign w:val="center"/>
          </w:tcPr>
          <w:p w:rsidR="004D2D18" w:rsidRPr="00017F77" w:rsidRDefault="004D2D18" w:rsidP="0031582C">
            <w:pPr>
              <w:jc w:val="center"/>
              <w:rPr>
                <w:rFonts w:ascii="Arial" w:hAnsi="Arial" w:cs="Arial"/>
                <w:sz w:val="20"/>
                <w:lang w:val="en-US"/>
              </w:rPr>
            </w:pPr>
          </w:p>
        </w:tc>
      </w:tr>
      <w:tr w:rsidR="007D48F1" w:rsidRPr="00DB4C75" w:rsidTr="007D48F1">
        <w:trPr>
          <w:trHeight w:val="624"/>
        </w:trPr>
        <w:tc>
          <w:tcPr>
            <w:tcW w:w="189" w:type="pct"/>
            <w:vAlign w:val="center"/>
          </w:tcPr>
          <w:p w:rsidR="004D2D18" w:rsidRPr="00DB3753" w:rsidRDefault="004D2D18" w:rsidP="0031582C">
            <w:pPr>
              <w:rPr>
                <w:rFonts w:ascii="Arial" w:hAnsi="Arial" w:cs="Arial"/>
                <w:b/>
                <w:sz w:val="18"/>
                <w:lang w:val="en-US"/>
              </w:rPr>
            </w:pPr>
            <w:r w:rsidRPr="00DB3753">
              <w:rPr>
                <w:rFonts w:ascii="Arial" w:hAnsi="Arial" w:cs="Arial"/>
                <w:b/>
                <w:sz w:val="18"/>
                <w:lang w:val="en-US"/>
              </w:rPr>
              <w:t>7</w:t>
            </w:r>
          </w:p>
        </w:tc>
        <w:tc>
          <w:tcPr>
            <w:tcW w:w="2079" w:type="pct"/>
            <w:gridSpan w:val="2"/>
            <w:vAlign w:val="center"/>
          </w:tcPr>
          <w:p w:rsidR="004D2D18" w:rsidRPr="0062199F" w:rsidRDefault="004D2D18" w:rsidP="0031582C">
            <w:pPr>
              <w:rPr>
                <w:rFonts w:ascii="Arial" w:hAnsi="Arial" w:cs="Arial"/>
                <w:bCs/>
                <w:sz w:val="18"/>
                <w:lang w:val="en-US"/>
              </w:rPr>
            </w:pPr>
            <w:r w:rsidRPr="0062199F">
              <w:rPr>
                <w:rFonts w:ascii="Arial" w:hAnsi="Arial" w:cs="Arial"/>
                <w:bCs/>
                <w:sz w:val="18"/>
                <w:lang w:val="en-US"/>
              </w:rPr>
              <w:t>accept</w:t>
            </w:r>
            <w:r w:rsidRPr="0062199F">
              <w:rPr>
                <w:rFonts w:ascii="Arial" w:hAnsi="Arial" w:cs="Arial"/>
                <w:b/>
                <w:bCs/>
                <w:sz w:val="18"/>
                <w:lang w:val="en-US"/>
              </w:rPr>
              <w:t xml:space="preserve"> </w:t>
            </w:r>
            <w:r w:rsidRPr="0062199F">
              <w:rPr>
                <w:rFonts w:ascii="Arial" w:hAnsi="Arial" w:cs="Arial"/>
                <w:b/>
                <w:bCs/>
                <w:sz w:val="18"/>
                <w:u w:val="single"/>
                <w:lang w:val="en-US"/>
              </w:rPr>
              <w:t xml:space="preserve">age-specific adjustment of infusion time </w:t>
            </w:r>
            <w:r w:rsidRPr="0062199F">
              <w:rPr>
                <w:rFonts w:ascii="Arial" w:hAnsi="Arial" w:cs="Arial"/>
                <w:bCs/>
                <w:sz w:val="18"/>
                <w:lang w:val="en-US"/>
              </w:rPr>
              <w:t>within a given protocol</w:t>
            </w:r>
            <w:r>
              <w:rPr>
                <w:rFonts w:ascii="Arial" w:hAnsi="Arial" w:cs="Arial"/>
                <w:bCs/>
                <w:sz w:val="18"/>
                <w:lang w:val="en-US"/>
              </w:rPr>
              <w:t xml:space="preserve"> to reduce cmax</w:t>
            </w:r>
          </w:p>
        </w:tc>
        <w:tc>
          <w:tcPr>
            <w:tcW w:w="596" w:type="pct"/>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4</w:t>
            </w:r>
          </w:p>
        </w:tc>
        <w:tc>
          <w:tcPr>
            <w:tcW w:w="468" w:type="pct"/>
            <w:gridSpan w:val="3"/>
            <w:vAlign w:val="center"/>
          </w:tcPr>
          <w:p w:rsidR="004D2D18" w:rsidRPr="00DC4412" w:rsidRDefault="004D2D18" w:rsidP="0031582C">
            <w:pPr>
              <w:jc w:val="center"/>
              <w:rPr>
                <w:rFonts w:ascii="Arial" w:hAnsi="Arial" w:cs="Arial"/>
                <w:sz w:val="20"/>
                <w:lang w:val="en-US"/>
              </w:rPr>
            </w:pPr>
            <w:r>
              <w:rPr>
                <w:rFonts w:ascii="Arial" w:hAnsi="Arial" w:cs="Arial"/>
                <w:sz w:val="20"/>
                <w:lang w:val="en-US"/>
              </w:rPr>
              <w:t>4</w:t>
            </w:r>
          </w:p>
        </w:tc>
        <w:tc>
          <w:tcPr>
            <w:tcW w:w="389" w:type="pct"/>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2-5</w:t>
            </w:r>
          </w:p>
        </w:tc>
        <w:tc>
          <w:tcPr>
            <w:tcW w:w="389" w:type="pct"/>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2-5</w:t>
            </w:r>
          </w:p>
        </w:tc>
        <w:tc>
          <w:tcPr>
            <w:tcW w:w="488" w:type="pct"/>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82</w:t>
            </w:r>
          </w:p>
        </w:tc>
        <w:tc>
          <w:tcPr>
            <w:tcW w:w="402" w:type="pct"/>
            <w:vAlign w:val="center"/>
          </w:tcPr>
          <w:p w:rsidR="004D2D18" w:rsidRPr="00DC4412" w:rsidRDefault="004D2D18" w:rsidP="0031582C">
            <w:pPr>
              <w:jc w:val="center"/>
              <w:rPr>
                <w:rFonts w:ascii="Arial" w:hAnsi="Arial" w:cs="Arial"/>
                <w:b/>
                <w:sz w:val="20"/>
                <w:lang w:val="en-US"/>
              </w:rPr>
            </w:pPr>
            <w:r>
              <w:rPr>
                <w:rFonts w:ascii="Arial" w:hAnsi="Arial" w:cs="Arial"/>
                <w:b/>
                <w:sz w:val="20"/>
                <w:lang w:val="en-US"/>
              </w:rPr>
              <w:t>82</w:t>
            </w:r>
          </w:p>
        </w:tc>
      </w:tr>
      <w:tr w:rsidR="007D48F1" w:rsidRPr="00DB4C75" w:rsidTr="007D48F1">
        <w:trPr>
          <w:trHeight w:val="737"/>
        </w:trPr>
        <w:tc>
          <w:tcPr>
            <w:tcW w:w="189" w:type="pct"/>
            <w:tcBorders>
              <w:bottom w:val="single" w:sz="12" w:space="0" w:color="auto"/>
            </w:tcBorders>
            <w:vAlign w:val="center"/>
          </w:tcPr>
          <w:p w:rsidR="004D2D18" w:rsidRPr="00DB3753" w:rsidRDefault="004D2D18" w:rsidP="0031582C">
            <w:pPr>
              <w:rPr>
                <w:rFonts w:ascii="Arial" w:hAnsi="Arial" w:cs="Arial"/>
                <w:b/>
                <w:sz w:val="18"/>
                <w:lang w:val="en-US"/>
              </w:rPr>
            </w:pPr>
            <w:r w:rsidRPr="00DB3753">
              <w:rPr>
                <w:rFonts w:ascii="Arial" w:hAnsi="Arial" w:cs="Arial"/>
                <w:b/>
                <w:sz w:val="18"/>
                <w:lang w:val="en-US"/>
              </w:rPr>
              <w:t>8</w:t>
            </w:r>
          </w:p>
        </w:tc>
        <w:tc>
          <w:tcPr>
            <w:tcW w:w="2079" w:type="pct"/>
            <w:gridSpan w:val="2"/>
            <w:tcBorders>
              <w:bottom w:val="single" w:sz="12" w:space="0" w:color="auto"/>
            </w:tcBorders>
            <w:vAlign w:val="center"/>
          </w:tcPr>
          <w:p w:rsidR="004D2D18" w:rsidRPr="0062199F" w:rsidRDefault="004D2D18" w:rsidP="0031582C">
            <w:pPr>
              <w:rPr>
                <w:rFonts w:ascii="Arial" w:hAnsi="Arial" w:cs="Arial"/>
                <w:bCs/>
                <w:sz w:val="18"/>
                <w:lang w:val="en-US"/>
              </w:rPr>
            </w:pPr>
            <w:r w:rsidRPr="0062199F">
              <w:rPr>
                <w:rFonts w:ascii="Arial" w:hAnsi="Arial" w:cs="Arial"/>
                <w:b/>
                <w:bCs/>
                <w:sz w:val="18"/>
                <w:u w:val="single"/>
                <w:lang w:val="en-US"/>
              </w:rPr>
              <w:t>adjust dose to body composition</w:t>
            </w:r>
            <w:r w:rsidRPr="0062199F">
              <w:rPr>
                <w:rFonts w:ascii="Arial" w:hAnsi="Arial" w:cs="Arial"/>
                <w:b/>
                <w:bCs/>
                <w:sz w:val="18"/>
                <w:lang w:val="en-US"/>
              </w:rPr>
              <w:t xml:space="preserve"> </w:t>
            </w:r>
            <w:r>
              <w:rPr>
                <w:rFonts w:ascii="Arial" w:hAnsi="Arial" w:cs="Arial"/>
                <w:bCs/>
                <w:sz w:val="18"/>
                <w:lang w:val="en-US"/>
              </w:rPr>
              <w:t>to achieve uniform AUC/</w:t>
            </w:r>
            <w:r w:rsidRPr="0062199F">
              <w:rPr>
                <w:rFonts w:ascii="Arial" w:hAnsi="Arial" w:cs="Arial"/>
                <w:bCs/>
                <w:sz w:val="18"/>
                <w:lang w:val="en-US"/>
              </w:rPr>
              <w:t>cmax in children of the same age</w:t>
            </w:r>
          </w:p>
        </w:tc>
        <w:tc>
          <w:tcPr>
            <w:tcW w:w="596" w:type="pct"/>
            <w:tcBorders>
              <w:bottom w:val="single" w:sz="12" w:space="0" w:color="auto"/>
            </w:tcBorders>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4</w:t>
            </w:r>
          </w:p>
        </w:tc>
        <w:tc>
          <w:tcPr>
            <w:tcW w:w="468" w:type="pct"/>
            <w:gridSpan w:val="3"/>
            <w:tcBorders>
              <w:bottom w:val="single" w:sz="12" w:space="0" w:color="auto"/>
            </w:tcBorders>
            <w:vAlign w:val="center"/>
          </w:tcPr>
          <w:p w:rsidR="004D2D18" w:rsidRPr="00DC4412" w:rsidRDefault="004D2D18" w:rsidP="0031582C">
            <w:pPr>
              <w:jc w:val="center"/>
              <w:rPr>
                <w:rFonts w:ascii="Arial" w:hAnsi="Arial" w:cs="Arial"/>
                <w:sz w:val="20"/>
                <w:lang w:val="en-US"/>
              </w:rPr>
            </w:pPr>
            <w:r>
              <w:rPr>
                <w:rFonts w:ascii="Arial" w:hAnsi="Arial" w:cs="Arial"/>
                <w:sz w:val="20"/>
                <w:lang w:val="en-US"/>
              </w:rPr>
              <w:t>4</w:t>
            </w:r>
          </w:p>
        </w:tc>
        <w:tc>
          <w:tcPr>
            <w:tcW w:w="389" w:type="pct"/>
            <w:tcBorders>
              <w:bottom w:val="single" w:sz="12" w:space="0" w:color="auto"/>
            </w:tcBorders>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2-5</w:t>
            </w:r>
          </w:p>
        </w:tc>
        <w:tc>
          <w:tcPr>
            <w:tcW w:w="389" w:type="pct"/>
            <w:tcBorders>
              <w:bottom w:val="single" w:sz="12" w:space="0" w:color="auto"/>
            </w:tcBorders>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4-5</w:t>
            </w:r>
          </w:p>
        </w:tc>
        <w:tc>
          <w:tcPr>
            <w:tcW w:w="488" w:type="pct"/>
            <w:tcBorders>
              <w:bottom w:val="single" w:sz="12" w:space="0" w:color="auto"/>
            </w:tcBorders>
            <w:vAlign w:val="center"/>
          </w:tcPr>
          <w:p w:rsidR="004D2D18" w:rsidRPr="0062199F" w:rsidRDefault="004D2D18" w:rsidP="0031582C">
            <w:pPr>
              <w:jc w:val="center"/>
              <w:rPr>
                <w:rFonts w:ascii="Arial" w:hAnsi="Arial" w:cs="Arial"/>
                <w:sz w:val="20"/>
                <w:lang w:val="en-US"/>
              </w:rPr>
            </w:pPr>
            <w:r>
              <w:rPr>
                <w:rFonts w:ascii="Arial" w:hAnsi="Arial" w:cs="Arial"/>
                <w:sz w:val="20"/>
                <w:lang w:val="en-US"/>
              </w:rPr>
              <w:t>82</w:t>
            </w:r>
          </w:p>
        </w:tc>
        <w:tc>
          <w:tcPr>
            <w:tcW w:w="402" w:type="pct"/>
            <w:tcBorders>
              <w:bottom w:val="single" w:sz="12" w:space="0" w:color="auto"/>
            </w:tcBorders>
            <w:vAlign w:val="center"/>
          </w:tcPr>
          <w:p w:rsidR="004D2D18" w:rsidRPr="00DC4412" w:rsidRDefault="004D2D18" w:rsidP="0031582C">
            <w:pPr>
              <w:jc w:val="center"/>
              <w:rPr>
                <w:rFonts w:ascii="Arial" w:hAnsi="Arial" w:cs="Arial"/>
                <w:b/>
                <w:sz w:val="20"/>
                <w:lang w:val="en-US"/>
              </w:rPr>
            </w:pPr>
            <w:r>
              <w:rPr>
                <w:rFonts w:ascii="Arial" w:hAnsi="Arial" w:cs="Arial"/>
                <w:b/>
                <w:sz w:val="20"/>
                <w:lang w:val="en-US"/>
              </w:rPr>
              <w:t>100</w:t>
            </w:r>
          </w:p>
        </w:tc>
      </w:tr>
    </w:tbl>
    <w:p w:rsidR="004D2D18" w:rsidRPr="007D48F1" w:rsidRDefault="004D2D18" w:rsidP="004D2D18">
      <w:pPr>
        <w:pStyle w:val="Abbildungsunterschrift"/>
        <w:rPr>
          <w:rFonts w:ascii="Arial" w:hAnsi="Arial" w:cs="Arial"/>
        </w:rPr>
      </w:pPr>
      <w:r w:rsidRPr="007D48F1">
        <w:rPr>
          <w:rFonts w:ascii="Arial" w:hAnsi="Arial" w:cs="Arial"/>
        </w:rPr>
        <w:t>PK, pharmacokinetic; AUC, area under the concentration-time curve; cmax, peak concentration</w:t>
      </w:r>
    </w:p>
    <w:p w:rsidR="004D2D18" w:rsidRPr="007D48F1" w:rsidRDefault="004D2D18" w:rsidP="004D2D18">
      <w:pPr>
        <w:pStyle w:val="Abbildungsunterschrift"/>
        <w:rPr>
          <w:rFonts w:ascii="Arial" w:hAnsi="Arial" w:cs="Arial"/>
        </w:rPr>
      </w:pPr>
      <w:r w:rsidRPr="007D48F1">
        <w:rPr>
          <w:rFonts w:ascii="Arial" w:hAnsi="Arial" w:cs="Arial"/>
          <w:vertAlign w:val="superscript"/>
        </w:rPr>
        <w:t>a</w:t>
      </w:r>
      <w:r w:rsidRPr="007D48F1">
        <w:rPr>
          <w:rFonts w:ascii="Arial" w:hAnsi="Arial" w:cs="Arial"/>
        </w:rPr>
        <w:t xml:space="preserve"> On a 5-point Likert scale (1 = strongly disagree; 5 = strongly agree)</w:t>
      </w:r>
    </w:p>
    <w:p w:rsidR="004D2D18" w:rsidRPr="007D48F1" w:rsidRDefault="004D2D18" w:rsidP="004D2D18">
      <w:pPr>
        <w:pStyle w:val="Abbildungsunterschrift"/>
        <w:rPr>
          <w:rFonts w:ascii="Arial" w:hAnsi="Arial" w:cs="Arial"/>
        </w:rPr>
      </w:pPr>
      <w:r w:rsidRPr="007D48F1">
        <w:rPr>
          <w:rFonts w:ascii="Arial" w:hAnsi="Arial" w:cs="Arial"/>
          <w:vertAlign w:val="superscript"/>
        </w:rPr>
        <w:t>b</w:t>
      </w:r>
      <w:r w:rsidRPr="007D48F1">
        <w:rPr>
          <w:rFonts w:ascii="Arial" w:hAnsi="Arial" w:cs="Arial"/>
        </w:rPr>
        <w:t xml:space="preserve"> Combined percentage of ratings 4 and 5 on the 5-point Likert scale</w:t>
      </w:r>
    </w:p>
    <w:p w:rsidR="004D2D18" w:rsidRPr="007D48F1" w:rsidRDefault="004D2D18" w:rsidP="004D2D18">
      <w:pPr>
        <w:pStyle w:val="Abbildungsunterschrift"/>
        <w:rPr>
          <w:rFonts w:ascii="Arial" w:hAnsi="Arial" w:cs="Arial"/>
        </w:rPr>
      </w:pPr>
      <w:r w:rsidRPr="007D48F1">
        <w:rPr>
          <w:rFonts w:ascii="Arial" w:hAnsi="Arial" w:cs="Arial"/>
          <w:vertAlign w:val="superscript"/>
        </w:rPr>
        <w:t>c</w:t>
      </w:r>
      <w:r w:rsidRPr="007D48F1">
        <w:rPr>
          <w:rFonts w:ascii="Arial" w:hAnsi="Arial" w:cs="Arial"/>
        </w:rPr>
        <w:t xml:space="preserve"> For question 6 only the most selected option is shown</w:t>
      </w:r>
    </w:p>
    <w:p w:rsidR="004D2D18" w:rsidRDefault="004D2D18" w:rsidP="004D2D18">
      <w:pPr>
        <w:spacing w:line="480" w:lineRule="auto"/>
        <w:jc w:val="both"/>
        <w:rPr>
          <w:rFonts w:ascii="Arial" w:hAnsi="Arial" w:cs="Arial"/>
          <w:sz w:val="20"/>
          <w:lang w:val="en-GB"/>
        </w:rPr>
      </w:pPr>
    </w:p>
    <w:p w:rsidR="004D2D18" w:rsidRPr="001F18B0" w:rsidRDefault="00DD259E" w:rsidP="004D2D18">
      <w:pPr>
        <w:spacing w:line="480" w:lineRule="auto"/>
        <w:jc w:val="both"/>
        <w:rPr>
          <w:rFonts w:ascii="Arial" w:hAnsi="Arial" w:cs="Arial"/>
          <w:sz w:val="20"/>
          <w:u w:val="single"/>
          <w:lang w:val="en-US"/>
        </w:rPr>
      </w:pPr>
      <w:r>
        <w:rPr>
          <w:rFonts w:ascii="Arial" w:hAnsi="Arial" w:cs="Arial"/>
          <w:sz w:val="20"/>
          <w:u w:val="single"/>
          <w:lang w:val="en-GB"/>
        </w:rPr>
        <w:t>Evaluation of</w:t>
      </w:r>
      <w:r w:rsidR="00A34533" w:rsidRPr="001F18B0">
        <w:rPr>
          <w:rFonts w:ascii="Arial" w:hAnsi="Arial" w:cs="Arial"/>
          <w:sz w:val="20"/>
          <w:u w:val="single"/>
          <w:lang w:val="en-GB"/>
        </w:rPr>
        <w:t xml:space="preserve"> general goals of DOX administration</w:t>
      </w:r>
    </w:p>
    <w:p w:rsidR="004D2D18" w:rsidRPr="004D2D18" w:rsidRDefault="004D2D18" w:rsidP="004D2D18">
      <w:pPr>
        <w:spacing w:line="480" w:lineRule="auto"/>
        <w:jc w:val="both"/>
        <w:rPr>
          <w:rFonts w:ascii="Arial" w:hAnsi="Arial" w:cs="Arial"/>
          <w:sz w:val="20"/>
          <w:lang w:val="en-GB"/>
        </w:rPr>
      </w:pPr>
      <w:r w:rsidRPr="004D2D18">
        <w:rPr>
          <w:rFonts w:ascii="Arial" w:hAnsi="Arial" w:cs="Arial"/>
          <w:sz w:val="20"/>
          <w:lang w:val="en-GB"/>
        </w:rPr>
        <w:t xml:space="preserve">Chemotherapy regimens for childhood malignancies vary substantially in dose and infusion time with a large impact on systemic therapy intensity. Given the unclear role of PK characteristics such as AUC and cmax we asked whether it might be desirable to target certain minimum and maximum therapy intensity thresholds, meaning in practice to constrain the range of currently applied doses and infusion </w:t>
      </w:r>
      <w:r w:rsidRPr="004D2D18">
        <w:rPr>
          <w:rFonts w:ascii="Arial" w:hAnsi="Arial" w:cs="Arial"/>
          <w:sz w:val="20"/>
          <w:lang w:val="en-GB"/>
        </w:rPr>
        <w:lastRenderedPageBreak/>
        <w:t>times. The participating experts considered AUC, cmax as well as the time of exposure to be important and favoured the establishment of both minimum and maximum threshold levels to balance the risk of cardiac side effects and tumour efficacy. We further asked whether such target ranges should be uniformly defined across different tumour entities. Here, outcome is not unequivocal as levels of agreement ranged from 64 % (7/11 ratings) to 73 % (8/11 ratings). Apart from a priori dose adaptations, all experts agreed that defined patient populations might additionally benefit from therapeutic drug monitoring approaches for DOX (table 2).</w:t>
      </w:r>
    </w:p>
    <w:p w:rsidR="004D2D18" w:rsidRPr="009C728E" w:rsidRDefault="004D2D18" w:rsidP="004D2D18">
      <w:pPr>
        <w:spacing w:line="480" w:lineRule="auto"/>
        <w:jc w:val="both"/>
        <w:rPr>
          <w:rFonts w:ascii="Arial" w:hAnsi="Arial" w:cs="Arial"/>
          <w:sz w:val="20"/>
          <w:lang w:val="en-GB"/>
        </w:rPr>
      </w:pPr>
    </w:p>
    <w:p w:rsidR="009C728E" w:rsidRPr="009C728E" w:rsidRDefault="009C728E" w:rsidP="009C728E">
      <w:pPr>
        <w:pStyle w:val="Abbildungsunterschrift"/>
        <w:rPr>
          <w:rFonts w:ascii="Arial" w:hAnsi="Arial" w:cs="Arial"/>
        </w:rPr>
      </w:pPr>
      <w:r w:rsidRPr="009C728E">
        <w:rPr>
          <w:rFonts w:ascii="Arial" w:hAnsi="Arial" w:cs="Arial"/>
          <w:b/>
        </w:rPr>
        <w:t>Table 2:</w:t>
      </w:r>
      <w:r w:rsidRPr="009C728E">
        <w:rPr>
          <w:rFonts w:ascii="Arial" w:hAnsi="Arial" w:cs="Arial"/>
        </w:rPr>
        <w:t xml:space="preserve"> Results of the Delphi consensus procedure (part 2).</w:t>
      </w:r>
    </w:p>
    <w:tbl>
      <w:tblPr>
        <w:tblStyle w:val="Tabellenraster"/>
        <w:tblW w:w="501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7"/>
        <w:gridCol w:w="3843"/>
        <w:gridCol w:w="209"/>
        <w:gridCol w:w="1012"/>
        <w:gridCol w:w="770"/>
        <w:gridCol w:w="682"/>
        <w:gridCol w:w="688"/>
        <w:gridCol w:w="887"/>
        <w:gridCol w:w="794"/>
      </w:tblGrid>
      <w:tr w:rsidR="009C728E" w:rsidRPr="00372511" w:rsidTr="009C728E">
        <w:trPr>
          <w:trHeight w:val="624"/>
        </w:trPr>
        <w:tc>
          <w:tcPr>
            <w:tcW w:w="2407" w:type="pct"/>
            <w:gridSpan w:val="3"/>
            <w:tcBorders>
              <w:top w:val="single" w:sz="12" w:space="0" w:color="auto"/>
            </w:tcBorders>
            <w:vAlign w:val="center"/>
          </w:tcPr>
          <w:p w:rsidR="009C728E" w:rsidRPr="00372511" w:rsidRDefault="009C728E" w:rsidP="0031582C">
            <w:pPr>
              <w:rPr>
                <w:rFonts w:ascii="Arial" w:hAnsi="Arial" w:cs="Arial"/>
                <w:b/>
                <w:sz w:val="20"/>
                <w:lang w:val="en-GB"/>
              </w:rPr>
            </w:pPr>
            <w:r w:rsidRPr="00372511">
              <w:rPr>
                <w:rFonts w:ascii="Arial" w:hAnsi="Arial" w:cs="Arial"/>
                <w:b/>
                <w:sz w:val="18"/>
                <w:lang w:val="en-GB"/>
              </w:rPr>
              <w:t>Question</w:t>
            </w:r>
          </w:p>
        </w:tc>
        <w:tc>
          <w:tcPr>
            <w:tcW w:w="956" w:type="pct"/>
            <w:gridSpan w:val="2"/>
            <w:tcBorders>
              <w:top w:val="single" w:sz="12" w:space="0" w:color="auto"/>
              <w:bottom w:val="single" w:sz="12" w:space="0" w:color="auto"/>
            </w:tcBorders>
            <w:vAlign w:val="center"/>
          </w:tcPr>
          <w:p w:rsidR="009C728E" w:rsidRPr="00372511" w:rsidRDefault="009C728E" w:rsidP="0031582C">
            <w:pPr>
              <w:jc w:val="center"/>
              <w:rPr>
                <w:rFonts w:ascii="Arial" w:hAnsi="Arial" w:cs="Arial"/>
                <w:b/>
                <w:sz w:val="18"/>
                <w:lang w:val="en-GB"/>
              </w:rPr>
            </w:pPr>
            <w:r>
              <w:rPr>
                <w:rFonts w:ascii="Arial" w:hAnsi="Arial" w:cs="Arial"/>
                <w:b/>
                <w:sz w:val="18"/>
                <w:lang w:val="en-GB"/>
              </w:rPr>
              <w:t>Median</w:t>
            </w:r>
            <w:r w:rsidRPr="00285757">
              <w:rPr>
                <w:rFonts w:ascii="Arial" w:hAnsi="Arial" w:cs="Arial"/>
                <w:sz w:val="18"/>
                <w:vertAlign w:val="superscript"/>
                <w:lang w:val="en-GB"/>
              </w:rPr>
              <w:t>a</w:t>
            </w:r>
          </w:p>
        </w:tc>
        <w:tc>
          <w:tcPr>
            <w:tcW w:w="735" w:type="pct"/>
            <w:gridSpan w:val="2"/>
            <w:tcBorders>
              <w:top w:val="single" w:sz="12" w:space="0" w:color="auto"/>
              <w:bottom w:val="single" w:sz="12" w:space="0" w:color="auto"/>
            </w:tcBorders>
            <w:vAlign w:val="center"/>
          </w:tcPr>
          <w:p w:rsidR="009C728E" w:rsidRPr="00372511" w:rsidRDefault="009C728E" w:rsidP="0031582C">
            <w:pPr>
              <w:jc w:val="center"/>
              <w:rPr>
                <w:rFonts w:ascii="Arial" w:hAnsi="Arial" w:cs="Arial"/>
                <w:b/>
                <w:sz w:val="18"/>
                <w:lang w:val="en-GB"/>
              </w:rPr>
            </w:pPr>
            <w:r>
              <w:rPr>
                <w:rFonts w:ascii="Arial" w:hAnsi="Arial" w:cs="Arial"/>
                <w:b/>
                <w:sz w:val="18"/>
                <w:lang w:val="en-GB"/>
              </w:rPr>
              <w:t>Range</w:t>
            </w:r>
            <w:r w:rsidRPr="00285757">
              <w:rPr>
                <w:rFonts w:ascii="Arial" w:hAnsi="Arial" w:cs="Arial"/>
                <w:sz w:val="18"/>
                <w:vertAlign w:val="superscript"/>
                <w:lang w:val="en-GB"/>
              </w:rPr>
              <w:t>a</w:t>
            </w:r>
          </w:p>
        </w:tc>
        <w:tc>
          <w:tcPr>
            <w:tcW w:w="903" w:type="pct"/>
            <w:gridSpan w:val="2"/>
            <w:tcBorders>
              <w:top w:val="single" w:sz="12" w:space="0" w:color="auto"/>
              <w:bottom w:val="single" w:sz="12" w:space="0" w:color="auto"/>
            </w:tcBorders>
            <w:vAlign w:val="center"/>
          </w:tcPr>
          <w:p w:rsidR="009C728E" w:rsidRPr="00372511" w:rsidRDefault="009C728E" w:rsidP="0031582C">
            <w:pPr>
              <w:jc w:val="center"/>
              <w:rPr>
                <w:rFonts w:ascii="Arial" w:hAnsi="Arial" w:cs="Arial"/>
                <w:b/>
                <w:sz w:val="18"/>
                <w:lang w:val="en-GB"/>
              </w:rPr>
            </w:pPr>
            <w:r>
              <w:rPr>
                <w:rFonts w:ascii="Arial" w:hAnsi="Arial" w:cs="Arial"/>
                <w:b/>
                <w:sz w:val="18"/>
                <w:lang w:val="en-GB"/>
              </w:rPr>
              <w:t>L</w:t>
            </w:r>
            <w:r w:rsidRPr="00AD087F">
              <w:rPr>
                <w:rFonts w:ascii="Arial" w:hAnsi="Arial" w:cs="Arial"/>
                <w:b/>
                <w:sz w:val="18"/>
                <w:lang w:val="en-GB"/>
              </w:rPr>
              <w:t>evel of agreement [%]</w:t>
            </w:r>
            <w:r w:rsidRPr="00285757">
              <w:rPr>
                <w:rFonts w:ascii="Arial" w:hAnsi="Arial" w:cs="Arial"/>
                <w:sz w:val="18"/>
                <w:vertAlign w:val="superscript"/>
                <w:lang w:val="en-GB"/>
              </w:rPr>
              <w:t>b</w:t>
            </w:r>
          </w:p>
        </w:tc>
      </w:tr>
      <w:tr w:rsidR="009C728E" w:rsidRPr="00372511" w:rsidTr="009C728E">
        <w:trPr>
          <w:trHeight w:val="340"/>
        </w:trPr>
        <w:tc>
          <w:tcPr>
            <w:tcW w:w="234" w:type="pct"/>
          </w:tcPr>
          <w:p w:rsidR="009C728E" w:rsidRPr="00372511" w:rsidRDefault="009C728E" w:rsidP="0031582C">
            <w:pPr>
              <w:rPr>
                <w:rFonts w:ascii="Arial" w:hAnsi="Arial" w:cs="Arial"/>
                <w:sz w:val="20"/>
                <w:lang w:val="en-GB"/>
              </w:rPr>
            </w:pPr>
          </w:p>
        </w:tc>
        <w:tc>
          <w:tcPr>
            <w:tcW w:w="2061" w:type="pct"/>
          </w:tcPr>
          <w:p w:rsidR="009C728E" w:rsidRPr="00372511" w:rsidRDefault="009C728E" w:rsidP="0031582C">
            <w:pPr>
              <w:rPr>
                <w:rFonts w:ascii="Arial" w:hAnsi="Arial" w:cs="Arial"/>
                <w:sz w:val="20"/>
                <w:lang w:val="en-GB"/>
              </w:rPr>
            </w:pPr>
          </w:p>
        </w:tc>
        <w:tc>
          <w:tcPr>
            <w:tcW w:w="654" w:type="pct"/>
            <w:gridSpan w:val="2"/>
            <w:tcBorders>
              <w:top w:val="single" w:sz="12" w:space="0" w:color="auto"/>
            </w:tcBorders>
            <w:vAlign w:val="center"/>
          </w:tcPr>
          <w:p w:rsidR="009C728E" w:rsidRPr="00372511" w:rsidRDefault="009C728E" w:rsidP="009C728E">
            <w:pPr>
              <w:rPr>
                <w:rFonts w:ascii="Arial" w:hAnsi="Arial" w:cs="Arial"/>
                <w:sz w:val="18"/>
                <w:lang w:val="en-GB"/>
              </w:rPr>
            </w:pPr>
            <w:r w:rsidRPr="00372511">
              <w:rPr>
                <w:rFonts w:ascii="Arial" w:hAnsi="Arial" w:cs="Arial"/>
                <w:sz w:val="18"/>
                <w:lang w:val="en-GB"/>
              </w:rPr>
              <w:t>Round 2</w:t>
            </w:r>
          </w:p>
        </w:tc>
        <w:tc>
          <w:tcPr>
            <w:tcW w:w="413"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3</w:t>
            </w:r>
          </w:p>
        </w:tc>
        <w:tc>
          <w:tcPr>
            <w:tcW w:w="366"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2</w:t>
            </w:r>
          </w:p>
        </w:tc>
        <w:tc>
          <w:tcPr>
            <w:tcW w:w="369"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3</w:t>
            </w:r>
          </w:p>
        </w:tc>
        <w:tc>
          <w:tcPr>
            <w:tcW w:w="476"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2</w:t>
            </w:r>
          </w:p>
        </w:tc>
        <w:tc>
          <w:tcPr>
            <w:tcW w:w="427"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3</w:t>
            </w:r>
          </w:p>
        </w:tc>
      </w:tr>
      <w:tr w:rsidR="009C728E" w:rsidRPr="008266BA" w:rsidTr="009C728E">
        <w:trPr>
          <w:trHeight w:val="624"/>
        </w:trPr>
        <w:tc>
          <w:tcPr>
            <w:tcW w:w="234" w:type="pct"/>
            <w:tcBorders>
              <w:top w:val="single" w:sz="12" w:space="0" w:color="auto"/>
            </w:tcBorders>
            <w:vAlign w:val="center"/>
          </w:tcPr>
          <w:p w:rsidR="009C728E" w:rsidRPr="00372511" w:rsidRDefault="009C728E" w:rsidP="0031582C">
            <w:pPr>
              <w:rPr>
                <w:rFonts w:ascii="Arial" w:hAnsi="Arial" w:cs="Arial"/>
                <w:b/>
                <w:sz w:val="18"/>
                <w:lang w:val="en-GB"/>
              </w:rPr>
            </w:pPr>
            <w:r w:rsidRPr="00372511">
              <w:rPr>
                <w:rFonts w:ascii="Arial" w:hAnsi="Arial" w:cs="Arial"/>
                <w:b/>
                <w:sz w:val="18"/>
                <w:lang w:val="en-GB"/>
              </w:rPr>
              <w:t>9</w:t>
            </w:r>
          </w:p>
        </w:tc>
        <w:tc>
          <w:tcPr>
            <w:tcW w:w="2172" w:type="pct"/>
            <w:gridSpan w:val="2"/>
            <w:tcBorders>
              <w:top w:val="single" w:sz="12" w:space="0" w:color="auto"/>
            </w:tcBorders>
            <w:vAlign w:val="center"/>
          </w:tcPr>
          <w:p w:rsidR="009C728E" w:rsidRPr="00372511" w:rsidRDefault="009C728E" w:rsidP="0031582C">
            <w:pPr>
              <w:rPr>
                <w:rFonts w:ascii="Arial" w:hAnsi="Arial" w:cs="Arial"/>
                <w:bCs/>
                <w:sz w:val="18"/>
                <w:lang w:val="en-GB"/>
              </w:rPr>
            </w:pPr>
            <w:r>
              <w:rPr>
                <w:rFonts w:ascii="Arial" w:hAnsi="Arial" w:cs="Arial"/>
                <w:bCs/>
                <w:sz w:val="18"/>
                <w:lang w:val="en-GB"/>
              </w:rPr>
              <w:t>establish</w:t>
            </w:r>
            <w:r w:rsidRPr="00372511">
              <w:rPr>
                <w:rFonts w:ascii="Arial" w:hAnsi="Arial" w:cs="Arial"/>
                <w:bCs/>
                <w:sz w:val="18"/>
                <w:lang w:val="en-GB"/>
              </w:rPr>
              <w:t xml:space="preserve"> </w:t>
            </w:r>
            <w:r w:rsidRPr="00372511">
              <w:rPr>
                <w:rFonts w:ascii="Arial" w:hAnsi="Arial" w:cs="Arial"/>
                <w:b/>
                <w:bCs/>
                <w:sz w:val="18"/>
                <w:u w:val="single"/>
                <w:lang w:val="en-GB"/>
              </w:rPr>
              <w:t>maximum-allowed PK targets</w:t>
            </w:r>
            <w:r>
              <w:rPr>
                <w:rFonts w:ascii="Arial" w:hAnsi="Arial" w:cs="Arial"/>
                <w:bCs/>
                <w:sz w:val="18"/>
                <w:lang w:val="en-GB"/>
              </w:rPr>
              <w:t xml:space="preserve"> to reduce the risk of</w:t>
            </w:r>
            <w:r w:rsidRPr="00372511">
              <w:rPr>
                <w:rFonts w:ascii="Arial" w:hAnsi="Arial" w:cs="Arial"/>
                <w:bCs/>
                <w:sz w:val="18"/>
                <w:lang w:val="en-GB"/>
              </w:rPr>
              <w:t xml:space="preserve"> cardiotoxic side effects</w:t>
            </w:r>
          </w:p>
        </w:tc>
        <w:tc>
          <w:tcPr>
            <w:tcW w:w="543" w:type="pct"/>
            <w:tcBorders>
              <w:top w:val="single" w:sz="12" w:space="0" w:color="auto"/>
            </w:tcBorders>
            <w:vAlign w:val="center"/>
          </w:tcPr>
          <w:p w:rsidR="009C728E" w:rsidRPr="008129D5" w:rsidRDefault="009C728E" w:rsidP="0031582C">
            <w:pPr>
              <w:jc w:val="center"/>
              <w:rPr>
                <w:rFonts w:ascii="Arial" w:hAnsi="Arial" w:cs="Arial"/>
                <w:sz w:val="20"/>
                <w:lang w:val="en-GB"/>
              </w:rPr>
            </w:pPr>
          </w:p>
        </w:tc>
        <w:tc>
          <w:tcPr>
            <w:tcW w:w="413" w:type="pct"/>
            <w:tcBorders>
              <w:top w:val="single" w:sz="12" w:space="0" w:color="auto"/>
            </w:tcBorders>
            <w:vAlign w:val="center"/>
          </w:tcPr>
          <w:p w:rsidR="009C728E" w:rsidRPr="008129D5" w:rsidRDefault="009C728E" w:rsidP="0031582C">
            <w:pPr>
              <w:jc w:val="center"/>
              <w:rPr>
                <w:rFonts w:ascii="Arial" w:hAnsi="Arial" w:cs="Arial"/>
                <w:sz w:val="20"/>
                <w:lang w:val="en-GB"/>
              </w:rPr>
            </w:pPr>
          </w:p>
        </w:tc>
        <w:tc>
          <w:tcPr>
            <w:tcW w:w="366" w:type="pct"/>
            <w:tcBorders>
              <w:top w:val="single" w:sz="12" w:space="0" w:color="auto"/>
            </w:tcBorders>
            <w:vAlign w:val="center"/>
          </w:tcPr>
          <w:p w:rsidR="009C728E" w:rsidRPr="008129D5" w:rsidRDefault="009C728E" w:rsidP="0031582C">
            <w:pPr>
              <w:jc w:val="center"/>
              <w:rPr>
                <w:rFonts w:ascii="Arial" w:hAnsi="Arial" w:cs="Arial"/>
                <w:sz w:val="20"/>
                <w:lang w:val="en-GB"/>
              </w:rPr>
            </w:pPr>
          </w:p>
        </w:tc>
        <w:tc>
          <w:tcPr>
            <w:tcW w:w="369" w:type="pct"/>
            <w:tcBorders>
              <w:top w:val="single" w:sz="12" w:space="0" w:color="auto"/>
            </w:tcBorders>
            <w:vAlign w:val="center"/>
          </w:tcPr>
          <w:p w:rsidR="009C728E" w:rsidRPr="008129D5" w:rsidRDefault="009C728E" w:rsidP="0031582C">
            <w:pPr>
              <w:jc w:val="center"/>
              <w:rPr>
                <w:rFonts w:ascii="Arial" w:hAnsi="Arial" w:cs="Arial"/>
                <w:sz w:val="20"/>
                <w:lang w:val="en-GB"/>
              </w:rPr>
            </w:pPr>
          </w:p>
        </w:tc>
        <w:tc>
          <w:tcPr>
            <w:tcW w:w="476" w:type="pct"/>
            <w:tcBorders>
              <w:top w:val="single" w:sz="12" w:space="0" w:color="auto"/>
            </w:tcBorders>
            <w:vAlign w:val="center"/>
          </w:tcPr>
          <w:p w:rsidR="009C728E" w:rsidRPr="008129D5" w:rsidRDefault="009C728E" w:rsidP="0031582C">
            <w:pPr>
              <w:jc w:val="center"/>
              <w:rPr>
                <w:rFonts w:ascii="Arial" w:hAnsi="Arial" w:cs="Arial"/>
                <w:sz w:val="20"/>
                <w:lang w:val="en-GB"/>
              </w:rPr>
            </w:pPr>
          </w:p>
        </w:tc>
        <w:tc>
          <w:tcPr>
            <w:tcW w:w="427" w:type="pct"/>
            <w:tcBorders>
              <w:top w:val="single" w:sz="12" w:space="0" w:color="auto"/>
            </w:tcBorders>
            <w:vAlign w:val="center"/>
          </w:tcPr>
          <w:p w:rsidR="009C728E" w:rsidRPr="008129D5" w:rsidRDefault="009C728E" w:rsidP="0031582C">
            <w:pPr>
              <w:jc w:val="center"/>
              <w:rPr>
                <w:rFonts w:ascii="Arial" w:hAnsi="Arial" w:cs="Arial"/>
                <w:sz w:val="20"/>
                <w:lang w:val="en-GB"/>
              </w:rPr>
            </w:pPr>
          </w:p>
        </w:tc>
      </w:tr>
      <w:tr w:rsidR="009C728E" w:rsidRPr="00372511"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3"/>
              </w:numPr>
              <w:rPr>
                <w:rFonts w:ascii="Arial" w:hAnsi="Arial" w:cs="Arial"/>
                <w:bCs/>
                <w:sz w:val="18"/>
                <w:lang w:val="en-GB"/>
              </w:rPr>
            </w:pPr>
            <w:r w:rsidRPr="00372511">
              <w:rPr>
                <w:rFonts w:ascii="Arial" w:hAnsi="Arial" w:cs="Arial"/>
                <w:sz w:val="18"/>
                <w:szCs w:val="20"/>
                <w:lang w:val="en-GB"/>
              </w:rPr>
              <w:t>maximum-allowed AUC</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100</w:t>
            </w:r>
          </w:p>
        </w:tc>
        <w:tc>
          <w:tcPr>
            <w:tcW w:w="427" w:type="pct"/>
            <w:vAlign w:val="center"/>
          </w:tcPr>
          <w:p w:rsidR="009C728E" w:rsidRPr="0029063F" w:rsidRDefault="009C728E" w:rsidP="0031582C">
            <w:pPr>
              <w:jc w:val="center"/>
              <w:rPr>
                <w:rFonts w:ascii="Arial" w:hAnsi="Arial" w:cs="Arial"/>
                <w:b/>
                <w:sz w:val="20"/>
                <w:lang w:val="en-GB"/>
              </w:rPr>
            </w:pPr>
            <w:r w:rsidRPr="0029063F">
              <w:rPr>
                <w:rFonts w:ascii="Arial" w:hAnsi="Arial" w:cs="Arial"/>
                <w:b/>
                <w:sz w:val="20"/>
                <w:lang w:val="en-GB"/>
              </w:rPr>
              <w:t>100</w:t>
            </w:r>
          </w:p>
        </w:tc>
      </w:tr>
      <w:tr w:rsidR="009C728E" w:rsidRPr="00372511"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3"/>
              </w:numPr>
              <w:rPr>
                <w:rFonts w:ascii="Arial" w:hAnsi="Arial" w:cs="Arial"/>
                <w:sz w:val="18"/>
                <w:szCs w:val="20"/>
                <w:lang w:val="en-GB"/>
              </w:rPr>
            </w:pPr>
            <w:r w:rsidRPr="00372511">
              <w:rPr>
                <w:rFonts w:ascii="Arial" w:hAnsi="Arial" w:cs="Arial"/>
                <w:sz w:val="18"/>
                <w:szCs w:val="20"/>
                <w:lang w:val="en-GB"/>
              </w:rPr>
              <w:t>maximum-allowed cmax</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100</w:t>
            </w:r>
          </w:p>
        </w:tc>
        <w:tc>
          <w:tcPr>
            <w:tcW w:w="427" w:type="pct"/>
            <w:vAlign w:val="center"/>
          </w:tcPr>
          <w:p w:rsidR="009C728E" w:rsidRPr="0029063F" w:rsidRDefault="009C728E" w:rsidP="0031582C">
            <w:pPr>
              <w:jc w:val="center"/>
              <w:rPr>
                <w:rFonts w:ascii="Arial" w:hAnsi="Arial" w:cs="Arial"/>
                <w:b/>
                <w:sz w:val="20"/>
                <w:lang w:val="en-GB"/>
              </w:rPr>
            </w:pPr>
            <w:r w:rsidRPr="0029063F">
              <w:rPr>
                <w:rFonts w:ascii="Arial" w:hAnsi="Arial" w:cs="Arial"/>
                <w:b/>
                <w:sz w:val="20"/>
                <w:lang w:val="en-GB"/>
              </w:rPr>
              <w:t>100</w:t>
            </w:r>
          </w:p>
        </w:tc>
      </w:tr>
      <w:tr w:rsidR="009C728E" w:rsidRPr="00DB4C75"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3"/>
              </w:numPr>
              <w:rPr>
                <w:rFonts w:ascii="Arial" w:hAnsi="Arial" w:cs="Arial"/>
                <w:sz w:val="18"/>
                <w:szCs w:val="20"/>
                <w:lang w:val="en-GB"/>
              </w:rPr>
            </w:pPr>
            <w:r w:rsidRPr="00372511">
              <w:rPr>
                <w:rFonts w:ascii="Arial" w:hAnsi="Arial" w:cs="Arial"/>
                <w:sz w:val="18"/>
                <w:szCs w:val="20"/>
                <w:lang w:val="en-GB"/>
              </w:rPr>
              <w:t>maximum-allowed time over threshold</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2-5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73</w:t>
            </w:r>
          </w:p>
        </w:tc>
        <w:tc>
          <w:tcPr>
            <w:tcW w:w="427" w:type="pct"/>
            <w:vAlign w:val="center"/>
          </w:tcPr>
          <w:p w:rsidR="009C728E" w:rsidRPr="0029063F" w:rsidRDefault="009C728E" w:rsidP="0031582C">
            <w:pPr>
              <w:jc w:val="center"/>
              <w:rPr>
                <w:rFonts w:ascii="Arial" w:hAnsi="Arial" w:cs="Arial"/>
                <w:b/>
                <w:sz w:val="20"/>
                <w:lang w:val="en-GB"/>
              </w:rPr>
            </w:pPr>
            <w:r w:rsidRPr="0029063F">
              <w:rPr>
                <w:rFonts w:ascii="Arial" w:hAnsi="Arial" w:cs="Arial"/>
                <w:b/>
                <w:sz w:val="20"/>
                <w:lang w:val="en-GB"/>
              </w:rPr>
              <w:t>100</w:t>
            </w:r>
          </w:p>
        </w:tc>
      </w:tr>
      <w:tr w:rsidR="009C728E" w:rsidRPr="008266BA" w:rsidTr="009C728E">
        <w:trPr>
          <w:trHeight w:val="624"/>
        </w:trPr>
        <w:tc>
          <w:tcPr>
            <w:tcW w:w="234" w:type="pct"/>
            <w:vAlign w:val="center"/>
          </w:tcPr>
          <w:p w:rsidR="009C728E" w:rsidRPr="00372511" w:rsidRDefault="009C728E" w:rsidP="0031582C">
            <w:pPr>
              <w:rPr>
                <w:rFonts w:ascii="Arial" w:hAnsi="Arial" w:cs="Arial"/>
                <w:b/>
                <w:sz w:val="18"/>
                <w:lang w:val="en-GB"/>
              </w:rPr>
            </w:pPr>
            <w:r w:rsidRPr="00372511">
              <w:rPr>
                <w:rFonts w:ascii="Arial" w:hAnsi="Arial" w:cs="Arial"/>
                <w:b/>
                <w:sz w:val="18"/>
                <w:lang w:val="en-GB"/>
              </w:rPr>
              <w:t>10</w:t>
            </w:r>
          </w:p>
        </w:tc>
        <w:tc>
          <w:tcPr>
            <w:tcW w:w="2172" w:type="pct"/>
            <w:gridSpan w:val="2"/>
            <w:vAlign w:val="center"/>
          </w:tcPr>
          <w:p w:rsidR="009C728E" w:rsidRPr="00372511" w:rsidRDefault="009C728E" w:rsidP="0031582C">
            <w:pPr>
              <w:rPr>
                <w:rFonts w:ascii="Arial" w:hAnsi="Arial" w:cs="Arial"/>
                <w:sz w:val="18"/>
                <w:szCs w:val="20"/>
                <w:lang w:val="en-GB"/>
              </w:rPr>
            </w:pPr>
            <w:r>
              <w:rPr>
                <w:rFonts w:ascii="Arial" w:hAnsi="Arial" w:cs="Arial"/>
                <w:sz w:val="18"/>
                <w:szCs w:val="20"/>
                <w:lang w:val="en-GB"/>
              </w:rPr>
              <w:t>establish</w:t>
            </w:r>
            <w:r w:rsidRPr="00372511">
              <w:rPr>
                <w:rFonts w:ascii="Arial" w:hAnsi="Arial" w:cs="Arial"/>
                <w:sz w:val="18"/>
                <w:szCs w:val="20"/>
                <w:lang w:val="en-GB"/>
              </w:rPr>
              <w:t xml:space="preserve"> </w:t>
            </w:r>
            <w:r w:rsidRPr="00372511">
              <w:rPr>
                <w:rFonts w:ascii="Arial" w:hAnsi="Arial" w:cs="Arial"/>
                <w:b/>
                <w:bCs/>
                <w:sz w:val="18"/>
                <w:szCs w:val="20"/>
                <w:u w:val="single"/>
                <w:lang w:val="en-GB"/>
              </w:rPr>
              <w:t>minimum-allowed PK targets</w:t>
            </w:r>
            <w:r w:rsidRPr="00372511">
              <w:rPr>
                <w:rFonts w:ascii="Arial" w:hAnsi="Arial" w:cs="Arial"/>
                <w:sz w:val="18"/>
                <w:szCs w:val="20"/>
                <w:lang w:val="en-GB"/>
              </w:rPr>
              <w:t xml:space="preserve"> to guarantee appropriate tumour efficacy</w:t>
            </w:r>
          </w:p>
        </w:tc>
        <w:tc>
          <w:tcPr>
            <w:tcW w:w="543" w:type="pct"/>
            <w:vAlign w:val="center"/>
          </w:tcPr>
          <w:p w:rsidR="009C728E" w:rsidRPr="008129D5" w:rsidRDefault="009C728E" w:rsidP="0031582C">
            <w:pPr>
              <w:jc w:val="center"/>
              <w:rPr>
                <w:rFonts w:ascii="Arial" w:hAnsi="Arial" w:cs="Arial"/>
                <w:sz w:val="20"/>
                <w:lang w:val="en-GB"/>
              </w:rPr>
            </w:pPr>
          </w:p>
        </w:tc>
        <w:tc>
          <w:tcPr>
            <w:tcW w:w="413" w:type="pct"/>
            <w:vAlign w:val="center"/>
          </w:tcPr>
          <w:p w:rsidR="009C728E" w:rsidRPr="008129D5" w:rsidRDefault="009C728E" w:rsidP="0031582C">
            <w:pPr>
              <w:jc w:val="center"/>
              <w:rPr>
                <w:rFonts w:ascii="Arial" w:hAnsi="Arial" w:cs="Arial"/>
                <w:sz w:val="20"/>
                <w:lang w:val="en-GB"/>
              </w:rPr>
            </w:pPr>
          </w:p>
        </w:tc>
        <w:tc>
          <w:tcPr>
            <w:tcW w:w="366" w:type="pct"/>
            <w:vAlign w:val="center"/>
          </w:tcPr>
          <w:p w:rsidR="009C728E" w:rsidRPr="008129D5" w:rsidRDefault="009C728E" w:rsidP="0031582C">
            <w:pPr>
              <w:jc w:val="center"/>
              <w:rPr>
                <w:rFonts w:ascii="Arial" w:hAnsi="Arial" w:cs="Arial"/>
                <w:sz w:val="20"/>
                <w:lang w:val="en-GB"/>
              </w:rPr>
            </w:pPr>
          </w:p>
        </w:tc>
        <w:tc>
          <w:tcPr>
            <w:tcW w:w="369" w:type="pct"/>
            <w:vAlign w:val="center"/>
          </w:tcPr>
          <w:p w:rsidR="009C728E" w:rsidRPr="008129D5" w:rsidRDefault="009C728E" w:rsidP="0031582C">
            <w:pPr>
              <w:jc w:val="center"/>
              <w:rPr>
                <w:rFonts w:ascii="Arial" w:hAnsi="Arial" w:cs="Arial"/>
                <w:sz w:val="20"/>
                <w:lang w:val="en-GB"/>
              </w:rPr>
            </w:pPr>
          </w:p>
        </w:tc>
        <w:tc>
          <w:tcPr>
            <w:tcW w:w="476" w:type="pct"/>
            <w:vAlign w:val="center"/>
          </w:tcPr>
          <w:p w:rsidR="009C728E" w:rsidRPr="008129D5" w:rsidRDefault="009C728E" w:rsidP="0031582C">
            <w:pPr>
              <w:jc w:val="center"/>
              <w:rPr>
                <w:rFonts w:ascii="Arial" w:hAnsi="Arial" w:cs="Arial"/>
                <w:sz w:val="20"/>
                <w:lang w:val="en-GB"/>
              </w:rPr>
            </w:pPr>
          </w:p>
        </w:tc>
        <w:tc>
          <w:tcPr>
            <w:tcW w:w="427" w:type="pct"/>
            <w:vAlign w:val="center"/>
          </w:tcPr>
          <w:p w:rsidR="009C728E" w:rsidRPr="008129D5" w:rsidRDefault="009C728E" w:rsidP="0031582C">
            <w:pPr>
              <w:jc w:val="center"/>
              <w:rPr>
                <w:rFonts w:ascii="Arial" w:hAnsi="Arial" w:cs="Arial"/>
                <w:sz w:val="20"/>
                <w:lang w:val="en-GB"/>
              </w:rPr>
            </w:pPr>
          </w:p>
        </w:tc>
      </w:tr>
      <w:tr w:rsidR="009C728E" w:rsidRPr="00372511"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4"/>
              </w:numPr>
              <w:rPr>
                <w:rFonts w:ascii="Arial" w:hAnsi="Arial" w:cs="Arial"/>
                <w:sz w:val="18"/>
                <w:szCs w:val="20"/>
                <w:lang w:val="en-GB"/>
              </w:rPr>
            </w:pPr>
            <w:r w:rsidRPr="00372511">
              <w:rPr>
                <w:rFonts w:ascii="Arial" w:hAnsi="Arial" w:cs="Arial"/>
                <w:sz w:val="18"/>
                <w:szCs w:val="20"/>
                <w:lang w:val="en-GB"/>
              </w:rPr>
              <w:t>minimum-needed AUC</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1-5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91</w:t>
            </w:r>
          </w:p>
        </w:tc>
        <w:tc>
          <w:tcPr>
            <w:tcW w:w="427" w:type="pct"/>
            <w:vAlign w:val="center"/>
          </w:tcPr>
          <w:p w:rsidR="009C728E" w:rsidRPr="00C17760" w:rsidRDefault="009C728E" w:rsidP="0031582C">
            <w:pPr>
              <w:jc w:val="center"/>
              <w:rPr>
                <w:rFonts w:ascii="Arial" w:hAnsi="Arial" w:cs="Arial"/>
                <w:b/>
                <w:sz w:val="20"/>
                <w:lang w:val="en-GB"/>
              </w:rPr>
            </w:pPr>
            <w:r w:rsidRPr="00C17760">
              <w:rPr>
                <w:rFonts w:ascii="Arial" w:hAnsi="Arial" w:cs="Arial"/>
                <w:b/>
                <w:sz w:val="20"/>
                <w:lang w:val="en-GB"/>
              </w:rPr>
              <w:t>100</w:t>
            </w:r>
          </w:p>
        </w:tc>
      </w:tr>
      <w:tr w:rsidR="009C728E" w:rsidRPr="00372511"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4"/>
              </w:numPr>
              <w:rPr>
                <w:rFonts w:ascii="Arial" w:hAnsi="Arial" w:cs="Arial"/>
                <w:sz w:val="18"/>
                <w:szCs w:val="20"/>
                <w:lang w:val="en-GB"/>
              </w:rPr>
            </w:pPr>
            <w:r w:rsidRPr="00372511">
              <w:rPr>
                <w:rFonts w:ascii="Arial" w:hAnsi="Arial" w:cs="Arial"/>
                <w:sz w:val="18"/>
                <w:szCs w:val="20"/>
                <w:lang w:val="en-GB"/>
              </w:rPr>
              <w:t>minimum-needed cmax</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2-5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82</w:t>
            </w:r>
          </w:p>
        </w:tc>
        <w:tc>
          <w:tcPr>
            <w:tcW w:w="427" w:type="pct"/>
            <w:vAlign w:val="center"/>
          </w:tcPr>
          <w:p w:rsidR="009C728E" w:rsidRPr="00C17760" w:rsidRDefault="009C728E" w:rsidP="0031582C">
            <w:pPr>
              <w:jc w:val="center"/>
              <w:rPr>
                <w:rFonts w:ascii="Arial" w:hAnsi="Arial" w:cs="Arial"/>
                <w:b/>
                <w:sz w:val="20"/>
                <w:lang w:val="en-GB"/>
              </w:rPr>
            </w:pPr>
            <w:r w:rsidRPr="00C17760">
              <w:rPr>
                <w:rFonts w:ascii="Arial" w:hAnsi="Arial" w:cs="Arial"/>
                <w:b/>
                <w:sz w:val="20"/>
                <w:lang w:val="en-GB"/>
              </w:rPr>
              <w:t>100</w:t>
            </w:r>
          </w:p>
        </w:tc>
      </w:tr>
      <w:tr w:rsidR="009C728E" w:rsidRPr="00DB4C75"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4"/>
              </w:numPr>
              <w:rPr>
                <w:rFonts w:ascii="Arial" w:hAnsi="Arial" w:cs="Arial"/>
                <w:sz w:val="18"/>
                <w:szCs w:val="20"/>
                <w:lang w:val="en-GB"/>
              </w:rPr>
            </w:pPr>
            <w:r w:rsidRPr="00372511">
              <w:rPr>
                <w:rFonts w:ascii="Arial" w:hAnsi="Arial" w:cs="Arial"/>
                <w:sz w:val="18"/>
                <w:szCs w:val="20"/>
                <w:lang w:val="en-GB"/>
              </w:rPr>
              <w:t>minimum needed time over threshold</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3-5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91</w:t>
            </w:r>
          </w:p>
        </w:tc>
        <w:tc>
          <w:tcPr>
            <w:tcW w:w="427" w:type="pct"/>
            <w:vAlign w:val="center"/>
          </w:tcPr>
          <w:p w:rsidR="009C728E" w:rsidRPr="00C17760" w:rsidRDefault="009C728E" w:rsidP="0031582C">
            <w:pPr>
              <w:jc w:val="center"/>
              <w:rPr>
                <w:rFonts w:ascii="Arial" w:hAnsi="Arial" w:cs="Arial"/>
                <w:b/>
                <w:sz w:val="20"/>
                <w:lang w:val="en-GB"/>
              </w:rPr>
            </w:pPr>
            <w:r w:rsidRPr="00C17760">
              <w:rPr>
                <w:rFonts w:ascii="Arial" w:hAnsi="Arial" w:cs="Arial"/>
                <w:b/>
                <w:sz w:val="20"/>
                <w:lang w:val="en-GB"/>
              </w:rPr>
              <w:t>100</w:t>
            </w:r>
          </w:p>
        </w:tc>
      </w:tr>
      <w:tr w:rsidR="009C728E" w:rsidRPr="008266BA" w:rsidTr="009C728E">
        <w:trPr>
          <w:trHeight w:val="624"/>
        </w:trPr>
        <w:tc>
          <w:tcPr>
            <w:tcW w:w="234" w:type="pct"/>
            <w:vAlign w:val="center"/>
          </w:tcPr>
          <w:p w:rsidR="009C728E" w:rsidRPr="00372511" w:rsidRDefault="009C728E" w:rsidP="0031582C">
            <w:pPr>
              <w:rPr>
                <w:rFonts w:ascii="Arial" w:hAnsi="Arial" w:cs="Arial"/>
                <w:b/>
                <w:sz w:val="18"/>
                <w:lang w:val="en-GB"/>
              </w:rPr>
            </w:pPr>
            <w:r w:rsidRPr="00372511">
              <w:rPr>
                <w:rFonts w:ascii="Arial" w:hAnsi="Arial" w:cs="Arial"/>
                <w:b/>
                <w:sz w:val="18"/>
                <w:lang w:val="en-GB"/>
              </w:rPr>
              <w:t>11</w:t>
            </w:r>
          </w:p>
        </w:tc>
        <w:tc>
          <w:tcPr>
            <w:tcW w:w="2172" w:type="pct"/>
            <w:gridSpan w:val="2"/>
            <w:vAlign w:val="center"/>
          </w:tcPr>
          <w:p w:rsidR="009C728E" w:rsidRPr="00372511" w:rsidRDefault="009C728E" w:rsidP="0031582C">
            <w:pPr>
              <w:rPr>
                <w:rFonts w:ascii="Arial" w:hAnsi="Arial" w:cs="Arial"/>
                <w:sz w:val="18"/>
                <w:szCs w:val="20"/>
                <w:lang w:val="en-GB"/>
              </w:rPr>
            </w:pPr>
            <w:r>
              <w:rPr>
                <w:rFonts w:ascii="Arial" w:hAnsi="Arial" w:cs="Arial"/>
                <w:sz w:val="18"/>
                <w:szCs w:val="20"/>
                <w:lang w:val="en-GB"/>
              </w:rPr>
              <w:t>establish</w:t>
            </w:r>
            <w:r w:rsidRPr="00372511">
              <w:rPr>
                <w:rFonts w:ascii="Arial" w:hAnsi="Arial" w:cs="Arial"/>
                <w:sz w:val="18"/>
                <w:szCs w:val="20"/>
                <w:lang w:val="en-GB"/>
              </w:rPr>
              <w:t xml:space="preserve"> </w:t>
            </w:r>
            <w:r w:rsidRPr="00372511">
              <w:rPr>
                <w:rFonts w:ascii="Arial" w:hAnsi="Arial" w:cs="Arial"/>
                <w:b/>
                <w:bCs/>
                <w:sz w:val="18"/>
                <w:szCs w:val="20"/>
                <w:u w:val="single"/>
                <w:lang w:val="en-GB"/>
              </w:rPr>
              <w:t>uniform targets across different tumour entities/treatment protocols</w:t>
            </w:r>
          </w:p>
        </w:tc>
        <w:tc>
          <w:tcPr>
            <w:tcW w:w="543" w:type="pct"/>
            <w:vAlign w:val="center"/>
          </w:tcPr>
          <w:p w:rsidR="009C728E" w:rsidRPr="008129D5" w:rsidRDefault="009C728E" w:rsidP="0031582C">
            <w:pPr>
              <w:jc w:val="center"/>
              <w:rPr>
                <w:rFonts w:ascii="Arial" w:hAnsi="Arial" w:cs="Arial"/>
                <w:sz w:val="20"/>
                <w:lang w:val="en-GB"/>
              </w:rPr>
            </w:pPr>
          </w:p>
        </w:tc>
        <w:tc>
          <w:tcPr>
            <w:tcW w:w="413" w:type="pct"/>
            <w:vAlign w:val="center"/>
          </w:tcPr>
          <w:p w:rsidR="009C728E" w:rsidRPr="008129D5" w:rsidRDefault="009C728E" w:rsidP="0031582C">
            <w:pPr>
              <w:jc w:val="center"/>
              <w:rPr>
                <w:rFonts w:ascii="Arial" w:hAnsi="Arial" w:cs="Arial"/>
                <w:sz w:val="20"/>
                <w:lang w:val="en-GB"/>
              </w:rPr>
            </w:pPr>
          </w:p>
        </w:tc>
        <w:tc>
          <w:tcPr>
            <w:tcW w:w="366" w:type="pct"/>
            <w:vAlign w:val="center"/>
          </w:tcPr>
          <w:p w:rsidR="009C728E" w:rsidRPr="008129D5" w:rsidRDefault="009C728E" w:rsidP="0031582C">
            <w:pPr>
              <w:jc w:val="center"/>
              <w:rPr>
                <w:rFonts w:ascii="Arial" w:hAnsi="Arial" w:cs="Arial"/>
                <w:sz w:val="20"/>
                <w:lang w:val="en-GB"/>
              </w:rPr>
            </w:pPr>
          </w:p>
        </w:tc>
        <w:tc>
          <w:tcPr>
            <w:tcW w:w="369" w:type="pct"/>
            <w:vAlign w:val="center"/>
          </w:tcPr>
          <w:p w:rsidR="009C728E" w:rsidRPr="008129D5" w:rsidRDefault="009C728E" w:rsidP="0031582C">
            <w:pPr>
              <w:jc w:val="center"/>
              <w:rPr>
                <w:rFonts w:ascii="Arial" w:hAnsi="Arial" w:cs="Arial"/>
                <w:sz w:val="20"/>
                <w:lang w:val="en-GB"/>
              </w:rPr>
            </w:pPr>
          </w:p>
        </w:tc>
        <w:tc>
          <w:tcPr>
            <w:tcW w:w="476" w:type="pct"/>
            <w:vAlign w:val="center"/>
          </w:tcPr>
          <w:p w:rsidR="009C728E" w:rsidRPr="008129D5" w:rsidRDefault="009C728E" w:rsidP="0031582C">
            <w:pPr>
              <w:jc w:val="center"/>
              <w:rPr>
                <w:rFonts w:ascii="Arial" w:hAnsi="Arial" w:cs="Arial"/>
                <w:sz w:val="20"/>
                <w:lang w:val="en-GB"/>
              </w:rPr>
            </w:pPr>
          </w:p>
        </w:tc>
        <w:tc>
          <w:tcPr>
            <w:tcW w:w="427" w:type="pct"/>
            <w:vAlign w:val="center"/>
          </w:tcPr>
          <w:p w:rsidR="009C728E" w:rsidRPr="008129D5" w:rsidRDefault="009C728E" w:rsidP="0031582C">
            <w:pPr>
              <w:jc w:val="center"/>
              <w:rPr>
                <w:rFonts w:ascii="Arial" w:hAnsi="Arial" w:cs="Arial"/>
                <w:sz w:val="20"/>
                <w:lang w:val="en-GB"/>
              </w:rPr>
            </w:pPr>
          </w:p>
        </w:tc>
      </w:tr>
      <w:tr w:rsidR="009C728E" w:rsidRPr="00372511"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5"/>
              </w:numPr>
              <w:rPr>
                <w:rFonts w:ascii="Arial" w:hAnsi="Arial" w:cs="Arial"/>
                <w:sz w:val="18"/>
                <w:szCs w:val="20"/>
                <w:lang w:val="en-GB"/>
              </w:rPr>
            </w:pPr>
            <w:r w:rsidRPr="00372511">
              <w:rPr>
                <w:rFonts w:ascii="Arial" w:hAnsi="Arial" w:cs="Arial"/>
                <w:sz w:val="18"/>
                <w:szCs w:val="20"/>
                <w:lang w:val="en-GB"/>
              </w:rPr>
              <w:t>uniform target AUC</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2-5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2-4</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64</w:t>
            </w:r>
          </w:p>
        </w:tc>
        <w:tc>
          <w:tcPr>
            <w:tcW w:w="427" w:type="pct"/>
            <w:vAlign w:val="center"/>
          </w:tcPr>
          <w:p w:rsidR="009C728E" w:rsidRPr="00C17760" w:rsidRDefault="009C728E" w:rsidP="0031582C">
            <w:pPr>
              <w:jc w:val="center"/>
              <w:rPr>
                <w:rFonts w:ascii="Arial" w:hAnsi="Arial" w:cs="Arial"/>
                <w:b/>
                <w:sz w:val="20"/>
                <w:lang w:val="en-GB"/>
              </w:rPr>
            </w:pPr>
            <w:r w:rsidRPr="00C17760">
              <w:rPr>
                <w:rFonts w:ascii="Arial" w:hAnsi="Arial" w:cs="Arial"/>
                <w:b/>
                <w:sz w:val="20"/>
                <w:lang w:val="en-GB"/>
              </w:rPr>
              <w:t>73</w:t>
            </w:r>
          </w:p>
        </w:tc>
      </w:tr>
      <w:tr w:rsidR="009C728E" w:rsidRPr="00372511"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5"/>
              </w:numPr>
              <w:rPr>
                <w:rFonts w:ascii="Arial" w:hAnsi="Arial" w:cs="Arial"/>
                <w:sz w:val="18"/>
                <w:szCs w:val="20"/>
                <w:lang w:val="en-GB"/>
              </w:rPr>
            </w:pPr>
            <w:r w:rsidRPr="00372511">
              <w:rPr>
                <w:rFonts w:ascii="Arial" w:hAnsi="Arial" w:cs="Arial"/>
                <w:sz w:val="18"/>
                <w:szCs w:val="20"/>
                <w:lang w:val="en-GB"/>
              </w:rPr>
              <w:t>uniform target cmax</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3</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2-5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2-4</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427"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64</w:t>
            </w:r>
          </w:p>
        </w:tc>
      </w:tr>
      <w:tr w:rsidR="009C728E" w:rsidRPr="00DB4C75" w:rsidTr="009C728E">
        <w:trPr>
          <w:trHeight w:val="397"/>
        </w:trPr>
        <w:tc>
          <w:tcPr>
            <w:tcW w:w="234" w:type="pct"/>
            <w:vAlign w:val="center"/>
          </w:tcPr>
          <w:p w:rsidR="009C728E" w:rsidRPr="00372511" w:rsidRDefault="009C728E" w:rsidP="0031582C">
            <w:pPr>
              <w:rPr>
                <w:rFonts w:ascii="Arial" w:hAnsi="Arial" w:cs="Arial"/>
                <w:sz w:val="18"/>
                <w:lang w:val="en-GB"/>
              </w:rPr>
            </w:pPr>
          </w:p>
        </w:tc>
        <w:tc>
          <w:tcPr>
            <w:tcW w:w="2172" w:type="pct"/>
            <w:gridSpan w:val="2"/>
            <w:vAlign w:val="center"/>
          </w:tcPr>
          <w:p w:rsidR="009C728E" w:rsidRPr="00372511" w:rsidRDefault="009C728E" w:rsidP="009C728E">
            <w:pPr>
              <w:pStyle w:val="Listenabsatz"/>
              <w:numPr>
                <w:ilvl w:val="0"/>
                <w:numId w:val="35"/>
              </w:numPr>
              <w:rPr>
                <w:rFonts w:ascii="Arial" w:hAnsi="Arial" w:cs="Arial"/>
                <w:sz w:val="18"/>
                <w:szCs w:val="20"/>
                <w:lang w:val="en-GB"/>
              </w:rPr>
            </w:pPr>
            <w:r w:rsidRPr="00372511">
              <w:rPr>
                <w:rFonts w:ascii="Arial" w:hAnsi="Arial" w:cs="Arial"/>
                <w:sz w:val="18"/>
                <w:szCs w:val="20"/>
                <w:lang w:val="en-GB"/>
              </w:rPr>
              <w:t>uniform target time over threshold</w:t>
            </w:r>
          </w:p>
        </w:tc>
        <w:tc>
          <w:tcPr>
            <w:tcW w:w="54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413"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2-5</w:t>
            </w:r>
          </w:p>
        </w:tc>
        <w:tc>
          <w:tcPr>
            <w:tcW w:w="369"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2-4</w:t>
            </w:r>
          </w:p>
        </w:tc>
        <w:tc>
          <w:tcPr>
            <w:tcW w:w="476" w:type="pct"/>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55</w:t>
            </w:r>
          </w:p>
        </w:tc>
        <w:tc>
          <w:tcPr>
            <w:tcW w:w="427" w:type="pct"/>
            <w:vAlign w:val="center"/>
          </w:tcPr>
          <w:p w:rsidR="009C728E" w:rsidRPr="00C17760" w:rsidRDefault="009C728E" w:rsidP="0031582C">
            <w:pPr>
              <w:jc w:val="center"/>
              <w:rPr>
                <w:rFonts w:ascii="Arial" w:hAnsi="Arial" w:cs="Arial"/>
                <w:b/>
                <w:sz w:val="20"/>
                <w:lang w:val="en-GB"/>
              </w:rPr>
            </w:pPr>
            <w:r w:rsidRPr="00C17760">
              <w:rPr>
                <w:rFonts w:ascii="Arial" w:hAnsi="Arial" w:cs="Arial"/>
                <w:b/>
                <w:sz w:val="20"/>
                <w:lang w:val="en-GB"/>
              </w:rPr>
              <w:t>73</w:t>
            </w:r>
          </w:p>
        </w:tc>
      </w:tr>
      <w:tr w:rsidR="009C728E" w:rsidRPr="00DB4C75" w:rsidTr="009C728E">
        <w:trPr>
          <w:trHeight w:val="680"/>
        </w:trPr>
        <w:tc>
          <w:tcPr>
            <w:tcW w:w="234" w:type="pct"/>
            <w:tcBorders>
              <w:bottom w:val="single" w:sz="12" w:space="0" w:color="auto"/>
            </w:tcBorders>
            <w:vAlign w:val="center"/>
          </w:tcPr>
          <w:p w:rsidR="009C728E" w:rsidRPr="00372511" w:rsidRDefault="009C728E" w:rsidP="0031582C">
            <w:pPr>
              <w:rPr>
                <w:rFonts w:ascii="Arial" w:hAnsi="Arial" w:cs="Arial"/>
                <w:b/>
                <w:sz w:val="18"/>
                <w:lang w:val="en-GB"/>
              </w:rPr>
            </w:pPr>
            <w:r w:rsidRPr="00372511">
              <w:rPr>
                <w:rFonts w:ascii="Arial" w:hAnsi="Arial" w:cs="Arial"/>
                <w:b/>
                <w:sz w:val="18"/>
                <w:lang w:val="en-GB"/>
              </w:rPr>
              <w:t>12</w:t>
            </w:r>
          </w:p>
        </w:tc>
        <w:tc>
          <w:tcPr>
            <w:tcW w:w="2172" w:type="pct"/>
            <w:gridSpan w:val="2"/>
            <w:tcBorders>
              <w:bottom w:val="single" w:sz="12" w:space="0" w:color="auto"/>
            </w:tcBorders>
            <w:vAlign w:val="center"/>
          </w:tcPr>
          <w:p w:rsidR="009C728E" w:rsidRPr="00372511" w:rsidRDefault="009C728E" w:rsidP="0031582C">
            <w:pPr>
              <w:rPr>
                <w:rFonts w:ascii="Arial" w:hAnsi="Arial" w:cs="Arial"/>
                <w:sz w:val="18"/>
                <w:szCs w:val="20"/>
                <w:lang w:val="en-GB"/>
              </w:rPr>
            </w:pPr>
            <w:r>
              <w:rPr>
                <w:rFonts w:ascii="Arial" w:hAnsi="Arial" w:cs="Arial"/>
                <w:b/>
                <w:bCs/>
                <w:sz w:val="18"/>
                <w:szCs w:val="20"/>
                <w:u w:val="single"/>
                <w:lang w:val="en-GB"/>
              </w:rPr>
              <w:t>t</w:t>
            </w:r>
            <w:r w:rsidRPr="00372511">
              <w:rPr>
                <w:rFonts w:ascii="Arial" w:hAnsi="Arial" w:cs="Arial"/>
                <w:b/>
                <w:bCs/>
                <w:sz w:val="18"/>
                <w:szCs w:val="20"/>
                <w:u w:val="single"/>
                <w:lang w:val="en-GB"/>
              </w:rPr>
              <w:t xml:space="preserve">herapeutic drug monitoring </w:t>
            </w:r>
            <w:r w:rsidRPr="00372511">
              <w:rPr>
                <w:rFonts w:ascii="Arial" w:hAnsi="Arial" w:cs="Arial"/>
                <w:sz w:val="18"/>
                <w:szCs w:val="20"/>
                <w:lang w:val="en-GB"/>
              </w:rPr>
              <w:t xml:space="preserve">of doxorubicin </w:t>
            </w:r>
            <w:r>
              <w:rPr>
                <w:rFonts w:ascii="Arial" w:hAnsi="Arial" w:cs="Arial"/>
                <w:sz w:val="18"/>
                <w:szCs w:val="20"/>
                <w:lang w:val="en-GB"/>
              </w:rPr>
              <w:t>to</w:t>
            </w:r>
            <w:r w:rsidRPr="00372511">
              <w:rPr>
                <w:rFonts w:ascii="Arial" w:hAnsi="Arial" w:cs="Arial"/>
                <w:sz w:val="18"/>
                <w:szCs w:val="20"/>
                <w:lang w:val="en-GB"/>
              </w:rPr>
              <w:t xml:space="preserve"> provide additional benefit for defined patient populations</w:t>
            </w:r>
          </w:p>
        </w:tc>
        <w:tc>
          <w:tcPr>
            <w:tcW w:w="543" w:type="pct"/>
            <w:tcBorders>
              <w:bottom w:val="single" w:sz="12" w:space="0" w:color="auto"/>
            </w:tcBorders>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5</w:t>
            </w:r>
          </w:p>
        </w:tc>
        <w:tc>
          <w:tcPr>
            <w:tcW w:w="413" w:type="pct"/>
            <w:tcBorders>
              <w:bottom w:val="single" w:sz="12" w:space="0" w:color="auto"/>
            </w:tcBorders>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5</w:t>
            </w:r>
          </w:p>
        </w:tc>
        <w:tc>
          <w:tcPr>
            <w:tcW w:w="366" w:type="pct"/>
            <w:tcBorders>
              <w:bottom w:val="single" w:sz="12" w:space="0" w:color="auto"/>
            </w:tcBorders>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369" w:type="pct"/>
            <w:tcBorders>
              <w:bottom w:val="single" w:sz="12" w:space="0" w:color="auto"/>
            </w:tcBorders>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4-5</w:t>
            </w:r>
          </w:p>
        </w:tc>
        <w:tc>
          <w:tcPr>
            <w:tcW w:w="476" w:type="pct"/>
            <w:tcBorders>
              <w:bottom w:val="single" w:sz="12" w:space="0" w:color="auto"/>
            </w:tcBorders>
            <w:vAlign w:val="center"/>
          </w:tcPr>
          <w:p w:rsidR="009C728E" w:rsidRPr="008129D5" w:rsidRDefault="009C728E" w:rsidP="0031582C">
            <w:pPr>
              <w:jc w:val="center"/>
              <w:rPr>
                <w:rFonts w:ascii="Arial" w:hAnsi="Arial" w:cs="Arial"/>
                <w:sz w:val="20"/>
                <w:lang w:val="en-GB"/>
              </w:rPr>
            </w:pPr>
            <w:r>
              <w:rPr>
                <w:rFonts w:ascii="Arial" w:hAnsi="Arial" w:cs="Arial"/>
                <w:sz w:val="20"/>
                <w:lang w:val="en-GB"/>
              </w:rPr>
              <w:t>100</w:t>
            </w:r>
          </w:p>
        </w:tc>
        <w:tc>
          <w:tcPr>
            <w:tcW w:w="427" w:type="pct"/>
            <w:tcBorders>
              <w:bottom w:val="single" w:sz="12" w:space="0" w:color="auto"/>
            </w:tcBorders>
            <w:vAlign w:val="center"/>
          </w:tcPr>
          <w:p w:rsidR="009C728E" w:rsidRPr="00B064CA" w:rsidRDefault="009C728E" w:rsidP="0031582C">
            <w:pPr>
              <w:jc w:val="center"/>
              <w:rPr>
                <w:rFonts w:ascii="Arial" w:hAnsi="Arial" w:cs="Arial"/>
                <w:b/>
                <w:sz w:val="20"/>
                <w:lang w:val="en-GB"/>
              </w:rPr>
            </w:pPr>
            <w:r w:rsidRPr="00B064CA">
              <w:rPr>
                <w:rFonts w:ascii="Arial" w:hAnsi="Arial" w:cs="Arial"/>
                <w:b/>
                <w:sz w:val="20"/>
                <w:lang w:val="en-GB"/>
              </w:rPr>
              <w:t>100</w:t>
            </w:r>
          </w:p>
        </w:tc>
      </w:tr>
    </w:tbl>
    <w:p w:rsidR="009C728E" w:rsidRPr="009C728E" w:rsidRDefault="009C728E" w:rsidP="009C728E">
      <w:pPr>
        <w:pStyle w:val="Abbildungsunterschrift"/>
        <w:rPr>
          <w:rFonts w:ascii="Arial" w:hAnsi="Arial" w:cs="Arial"/>
        </w:rPr>
      </w:pPr>
      <w:r w:rsidRPr="009C728E">
        <w:rPr>
          <w:rFonts w:ascii="Arial" w:hAnsi="Arial" w:cs="Arial"/>
        </w:rPr>
        <w:t>PK, pharmacokinetic; AUC, area under the concentration-time curve; cmax, peak concentration</w:t>
      </w:r>
    </w:p>
    <w:p w:rsidR="009C728E" w:rsidRPr="009C728E" w:rsidRDefault="009C728E" w:rsidP="009C728E">
      <w:pPr>
        <w:pStyle w:val="Abbildungsunterschrift"/>
        <w:rPr>
          <w:rFonts w:ascii="Arial" w:hAnsi="Arial" w:cs="Arial"/>
        </w:rPr>
      </w:pPr>
      <w:r w:rsidRPr="009C728E">
        <w:rPr>
          <w:rFonts w:ascii="Arial" w:hAnsi="Arial" w:cs="Arial"/>
          <w:vertAlign w:val="superscript"/>
        </w:rPr>
        <w:t>a</w:t>
      </w:r>
      <w:r w:rsidRPr="009C728E">
        <w:rPr>
          <w:rFonts w:ascii="Arial" w:hAnsi="Arial" w:cs="Arial"/>
        </w:rPr>
        <w:t xml:space="preserve"> On a 5-point Likert scale (1 = strongly disagree; 5 = strongly agree)</w:t>
      </w:r>
    </w:p>
    <w:p w:rsidR="009C728E" w:rsidRPr="009C728E" w:rsidRDefault="009C728E" w:rsidP="009C728E">
      <w:pPr>
        <w:pStyle w:val="Abbildungsunterschrift"/>
        <w:rPr>
          <w:rFonts w:ascii="Arial" w:hAnsi="Arial" w:cs="Arial"/>
        </w:rPr>
      </w:pPr>
      <w:r w:rsidRPr="009C728E">
        <w:rPr>
          <w:rFonts w:ascii="Arial" w:hAnsi="Arial" w:cs="Arial"/>
          <w:vertAlign w:val="superscript"/>
        </w:rPr>
        <w:t>b</w:t>
      </w:r>
      <w:r w:rsidRPr="009C728E">
        <w:rPr>
          <w:rFonts w:ascii="Arial" w:hAnsi="Arial" w:cs="Arial"/>
        </w:rPr>
        <w:t xml:space="preserve"> Combined percentage of ratings 4 and 5 on the 5-point Likert scale</w:t>
      </w:r>
    </w:p>
    <w:p w:rsidR="009C728E" w:rsidRPr="004D2D18" w:rsidRDefault="009C728E" w:rsidP="004D2D18">
      <w:pPr>
        <w:spacing w:line="480" w:lineRule="auto"/>
        <w:jc w:val="both"/>
        <w:rPr>
          <w:rFonts w:ascii="Arial" w:hAnsi="Arial" w:cs="Arial"/>
          <w:sz w:val="20"/>
          <w:lang w:val="en-GB"/>
        </w:rPr>
      </w:pPr>
    </w:p>
    <w:p w:rsidR="006B5536" w:rsidRDefault="006B5536" w:rsidP="004D2D18">
      <w:pPr>
        <w:spacing w:line="480" w:lineRule="auto"/>
        <w:jc w:val="both"/>
        <w:rPr>
          <w:rFonts w:ascii="Arial" w:hAnsi="Arial" w:cs="Arial"/>
          <w:sz w:val="20"/>
          <w:lang w:val="en-GB"/>
        </w:rPr>
      </w:pPr>
    </w:p>
    <w:p w:rsidR="004D2D18" w:rsidRPr="001F18B0" w:rsidRDefault="004D2D18" w:rsidP="004D2D18">
      <w:pPr>
        <w:spacing w:line="480" w:lineRule="auto"/>
        <w:jc w:val="both"/>
        <w:rPr>
          <w:rFonts w:ascii="Arial" w:hAnsi="Arial" w:cs="Arial"/>
          <w:sz w:val="20"/>
          <w:u w:val="single"/>
          <w:lang w:val="en-GB"/>
        </w:rPr>
      </w:pPr>
      <w:r w:rsidRPr="001F18B0">
        <w:rPr>
          <w:rFonts w:ascii="Arial" w:hAnsi="Arial" w:cs="Arial"/>
          <w:sz w:val="20"/>
          <w:u w:val="single"/>
          <w:lang w:val="en-GB"/>
        </w:rPr>
        <w:lastRenderedPageBreak/>
        <w:t>Further aspects</w:t>
      </w:r>
    </w:p>
    <w:p w:rsidR="004D2D18" w:rsidRDefault="004D2D18" w:rsidP="004D2D18">
      <w:pPr>
        <w:spacing w:line="480" w:lineRule="auto"/>
        <w:jc w:val="both"/>
        <w:rPr>
          <w:rFonts w:ascii="Arial" w:hAnsi="Arial" w:cs="Arial"/>
          <w:sz w:val="20"/>
          <w:lang w:val="en-GB"/>
        </w:rPr>
      </w:pPr>
      <w:r w:rsidRPr="004D2D18">
        <w:rPr>
          <w:rFonts w:ascii="Arial" w:hAnsi="Arial" w:cs="Arial"/>
          <w:sz w:val="20"/>
          <w:lang w:val="en-GB"/>
        </w:rPr>
        <w:t>In their answers to the open-ended questions of the 1st Delphi round panel members raised additional aspects which were addressed in a separate section of the 2nd and 3rd round questionnaires. Adjusting DOX administration to the particular clinical needs of special patient populations was found to be relevant, which where infants/children with good prognosis disease, patients with tumour predisposition syndromes, Down syndrome patients with AML/ALL, and syndromes associated with higher toxicity of chemotherapy (e.g. Fanconi anaemia). Mediastinal/lung radiotherapy, pharmacogenetic analysis and use of liposomal DOX were considered as potentially relevant factors for DOX administration. Other co-medication and the use of a cardioprotectant were not regarded relevant (table 3).</w:t>
      </w:r>
    </w:p>
    <w:p w:rsidR="009C728E" w:rsidRDefault="009C728E" w:rsidP="004D2D18">
      <w:pPr>
        <w:spacing w:line="480" w:lineRule="auto"/>
        <w:jc w:val="both"/>
        <w:rPr>
          <w:rFonts w:ascii="Arial" w:hAnsi="Arial" w:cs="Arial"/>
          <w:sz w:val="20"/>
          <w:lang w:val="en-GB"/>
        </w:rPr>
      </w:pPr>
    </w:p>
    <w:p w:rsidR="009C728E" w:rsidRPr="009C728E" w:rsidRDefault="009C728E" w:rsidP="009C728E">
      <w:pPr>
        <w:pStyle w:val="Abbildungsunterschrift"/>
        <w:rPr>
          <w:rFonts w:ascii="Arial" w:hAnsi="Arial" w:cs="Arial"/>
        </w:rPr>
      </w:pPr>
      <w:r w:rsidRPr="009C728E">
        <w:rPr>
          <w:rFonts w:ascii="Arial" w:hAnsi="Arial" w:cs="Arial"/>
          <w:b/>
        </w:rPr>
        <w:t>Table 3:</w:t>
      </w:r>
      <w:r w:rsidRPr="009C728E">
        <w:rPr>
          <w:rFonts w:ascii="Arial" w:hAnsi="Arial" w:cs="Arial"/>
        </w:rPr>
        <w:t xml:space="preserve"> Results of the Delphi consensus procedure (part 3).</w:t>
      </w:r>
    </w:p>
    <w:tbl>
      <w:tblPr>
        <w:tblStyle w:val="Tabellenraster"/>
        <w:tblW w:w="501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8"/>
        <w:gridCol w:w="3904"/>
        <w:gridCol w:w="168"/>
        <w:gridCol w:w="30"/>
        <w:gridCol w:w="977"/>
        <w:gridCol w:w="777"/>
        <w:gridCol w:w="682"/>
        <w:gridCol w:w="684"/>
        <w:gridCol w:w="886"/>
        <w:gridCol w:w="796"/>
      </w:tblGrid>
      <w:tr w:rsidR="009C728E" w:rsidRPr="00372511" w:rsidTr="009C728E">
        <w:trPr>
          <w:trHeight w:val="624"/>
        </w:trPr>
        <w:tc>
          <w:tcPr>
            <w:tcW w:w="2408" w:type="pct"/>
            <w:gridSpan w:val="3"/>
            <w:tcBorders>
              <w:top w:val="single" w:sz="12" w:space="0" w:color="auto"/>
            </w:tcBorders>
            <w:vAlign w:val="center"/>
          </w:tcPr>
          <w:p w:rsidR="009C728E" w:rsidRPr="00372511" w:rsidRDefault="009C728E" w:rsidP="0031582C">
            <w:pPr>
              <w:rPr>
                <w:rFonts w:ascii="Arial" w:hAnsi="Arial" w:cs="Arial"/>
                <w:b/>
                <w:sz w:val="20"/>
                <w:lang w:val="en-GB"/>
              </w:rPr>
            </w:pPr>
            <w:r w:rsidRPr="00372511">
              <w:rPr>
                <w:rFonts w:ascii="Arial" w:hAnsi="Arial" w:cs="Arial"/>
                <w:b/>
                <w:sz w:val="18"/>
                <w:lang w:val="en-GB"/>
              </w:rPr>
              <w:t>Question</w:t>
            </w:r>
          </w:p>
        </w:tc>
        <w:tc>
          <w:tcPr>
            <w:tcW w:w="957" w:type="pct"/>
            <w:gridSpan w:val="3"/>
            <w:tcBorders>
              <w:top w:val="single" w:sz="12" w:space="0" w:color="auto"/>
              <w:bottom w:val="single" w:sz="12" w:space="0" w:color="auto"/>
            </w:tcBorders>
            <w:vAlign w:val="center"/>
          </w:tcPr>
          <w:p w:rsidR="009C728E" w:rsidRPr="00372511" w:rsidRDefault="009C728E" w:rsidP="0031582C">
            <w:pPr>
              <w:jc w:val="center"/>
              <w:rPr>
                <w:rFonts w:ascii="Arial" w:hAnsi="Arial" w:cs="Arial"/>
                <w:b/>
                <w:sz w:val="18"/>
                <w:lang w:val="en-GB"/>
              </w:rPr>
            </w:pPr>
            <w:r>
              <w:rPr>
                <w:rFonts w:ascii="Arial" w:hAnsi="Arial" w:cs="Arial"/>
                <w:b/>
                <w:sz w:val="18"/>
                <w:lang w:val="en-GB"/>
              </w:rPr>
              <w:t>Median</w:t>
            </w:r>
            <w:r w:rsidRPr="00065711">
              <w:rPr>
                <w:rFonts w:ascii="Arial" w:hAnsi="Arial" w:cs="Arial"/>
                <w:sz w:val="18"/>
                <w:vertAlign w:val="superscript"/>
                <w:lang w:val="en-GB"/>
              </w:rPr>
              <w:t>a</w:t>
            </w:r>
          </w:p>
        </w:tc>
        <w:tc>
          <w:tcPr>
            <w:tcW w:w="733" w:type="pct"/>
            <w:gridSpan w:val="2"/>
            <w:tcBorders>
              <w:top w:val="single" w:sz="12" w:space="0" w:color="auto"/>
              <w:bottom w:val="single" w:sz="12" w:space="0" w:color="auto"/>
            </w:tcBorders>
            <w:vAlign w:val="center"/>
          </w:tcPr>
          <w:p w:rsidR="009C728E" w:rsidRPr="00372511" w:rsidRDefault="009C728E" w:rsidP="0031582C">
            <w:pPr>
              <w:jc w:val="center"/>
              <w:rPr>
                <w:rFonts w:ascii="Arial" w:hAnsi="Arial" w:cs="Arial"/>
                <w:b/>
                <w:sz w:val="18"/>
                <w:lang w:val="en-GB"/>
              </w:rPr>
            </w:pPr>
            <w:r w:rsidRPr="00372511">
              <w:rPr>
                <w:rFonts w:ascii="Arial" w:hAnsi="Arial" w:cs="Arial"/>
                <w:b/>
                <w:sz w:val="18"/>
                <w:lang w:val="en-GB"/>
              </w:rPr>
              <w:t>Range</w:t>
            </w:r>
            <w:r w:rsidRPr="00065711">
              <w:rPr>
                <w:rFonts w:ascii="Arial" w:hAnsi="Arial" w:cs="Arial"/>
                <w:sz w:val="18"/>
                <w:vertAlign w:val="superscript"/>
                <w:lang w:val="en-GB"/>
              </w:rPr>
              <w:t>a</w:t>
            </w:r>
          </w:p>
        </w:tc>
        <w:tc>
          <w:tcPr>
            <w:tcW w:w="902" w:type="pct"/>
            <w:gridSpan w:val="2"/>
            <w:tcBorders>
              <w:top w:val="single" w:sz="12" w:space="0" w:color="auto"/>
              <w:bottom w:val="single" w:sz="12" w:space="0" w:color="auto"/>
            </w:tcBorders>
            <w:vAlign w:val="center"/>
          </w:tcPr>
          <w:p w:rsidR="009C728E" w:rsidRPr="00372511" w:rsidRDefault="009C728E" w:rsidP="0031582C">
            <w:pPr>
              <w:jc w:val="center"/>
              <w:rPr>
                <w:rFonts w:ascii="Arial" w:hAnsi="Arial" w:cs="Arial"/>
                <w:b/>
                <w:sz w:val="18"/>
                <w:lang w:val="en-GB"/>
              </w:rPr>
            </w:pPr>
            <w:r>
              <w:rPr>
                <w:rFonts w:ascii="Arial" w:hAnsi="Arial" w:cs="Arial"/>
                <w:b/>
                <w:sz w:val="18"/>
                <w:lang w:val="en-GB"/>
              </w:rPr>
              <w:t>L</w:t>
            </w:r>
            <w:r w:rsidRPr="00F11741">
              <w:rPr>
                <w:rFonts w:ascii="Arial" w:hAnsi="Arial" w:cs="Arial"/>
                <w:b/>
                <w:sz w:val="18"/>
                <w:lang w:val="en-GB"/>
              </w:rPr>
              <w:t>evel of agreement [%]</w:t>
            </w:r>
            <w:r w:rsidRPr="00065711">
              <w:rPr>
                <w:rFonts w:ascii="Arial" w:hAnsi="Arial" w:cs="Arial"/>
                <w:sz w:val="18"/>
                <w:vertAlign w:val="superscript"/>
                <w:lang w:val="en-GB"/>
              </w:rPr>
              <w:t>b</w:t>
            </w:r>
          </w:p>
        </w:tc>
      </w:tr>
      <w:tr w:rsidR="009C728E" w:rsidRPr="00372511" w:rsidTr="009C728E">
        <w:trPr>
          <w:trHeight w:val="340"/>
        </w:trPr>
        <w:tc>
          <w:tcPr>
            <w:tcW w:w="224" w:type="pct"/>
          </w:tcPr>
          <w:p w:rsidR="009C728E" w:rsidRPr="00372511" w:rsidRDefault="009C728E" w:rsidP="0031582C">
            <w:pPr>
              <w:rPr>
                <w:rFonts w:ascii="Arial" w:hAnsi="Arial" w:cs="Arial"/>
                <w:sz w:val="20"/>
                <w:lang w:val="en-GB"/>
              </w:rPr>
            </w:pPr>
          </w:p>
        </w:tc>
        <w:tc>
          <w:tcPr>
            <w:tcW w:w="2094" w:type="pct"/>
          </w:tcPr>
          <w:p w:rsidR="009C728E" w:rsidRPr="00372511" w:rsidRDefault="009C728E" w:rsidP="0031582C">
            <w:pPr>
              <w:rPr>
                <w:rFonts w:ascii="Arial" w:hAnsi="Arial" w:cs="Arial"/>
                <w:sz w:val="20"/>
                <w:lang w:val="en-GB"/>
              </w:rPr>
            </w:pPr>
          </w:p>
        </w:tc>
        <w:tc>
          <w:tcPr>
            <w:tcW w:w="630" w:type="pct"/>
            <w:gridSpan w:val="3"/>
            <w:tcBorders>
              <w:top w:val="single" w:sz="12" w:space="0" w:color="auto"/>
            </w:tcBorders>
            <w:vAlign w:val="center"/>
          </w:tcPr>
          <w:p w:rsidR="009C728E" w:rsidRPr="00372511" w:rsidRDefault="009C728E" w:rsidP="009C728E">
            <w:pPr>
              <w:rPr>
                <w:rFonts w:ascii="Arial" w:hAnsi="Arial" w:cs="Arial"/>
                <w:sz w:val="18"/>
                <w:lang w:val="en-GB"/>
              </w:rPr>
            </w:pPr>
            <w:r w:rsidRPr="00372511">
              <w:rPr>
                <w:rFonts w:ascii="Arial" w:hAnsi="Arial" w:cs="Arial"/>
                <w:sz w:val="18"/>
                <w:lang w:val="en-GB"/>
              </w:rPr>
              <w:t>Round 2</w:t>
            </w:r>
          </w:p>
        </w:tc>
        <w:tc>
          <w:tcPr>
            <w:tcW w:w="417"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3</w:t>
            </w:r>
          </w:p>
        </w:tc>
        <w:tc>
          <w:tcPr>
            <w:tcW w:w="366"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2</w:t>
            </w:r>
          </w:p>
        </w:tc>
        <w:tc>
          <w:tcPr>
            <w:tcW w:w="367"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3</w:t>
            </w:r>
          </w:p>
        </w:tc>
        <w:tc>
          <w:tcPr>
            <w:tcW w:w="475"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2</w:t>
            </w:r>
          </w:p>
        </w:tc>
        <w:tc>
          <w:tcPr>
            <w:tcW w:w="427" w:type="pct"/>
            <w:tcBorders>
              <w:top w:val="single" w:sz="12" w:space="0" w:color="auto"/>
            </w:tcBorders>
            <w:vAlign w:val="center"/>
          </w:tcPr>
          <w:p w:rsidR="009C728E" w:rsidRPr="00372511" w:rsidRDefault="009C728E" w:rsidP="0031582C">
            <w:pPr>
              <w:jc w:val="center"/>
              <w:rPr>
                <w:rFonts w:ascii="Arial" w:hAnsi="Arial" w:cs="Arial"/>
                <w:sz w:val="18"/>
                <w:lang w:val="en-GB"/>
              </w:rPr>
            </w:pPr>
            <w:r w:rsidRPr="00372511">
              <w:rPr>
                <w:rFonts w:ascii="Arial" w:hAnsi="Arial" w:cs="Arial"/>
                <w:sz w:val="18"/>
                <w:lang w:val="en-GB"/>
              </w:rPr>
              <w:t>3</w:t>
            </w:r>
          </w:p>
        </w:tc>
      </w:tr>
      <w:tr w:rsidR="009C728E" w:rsidRPr="008266BA" w:rsidTr="009C728E">
        <w:trPr>
          <w:trHeight w:val="624"/>
        </w:trPr>
        <w:tc>
          <w:tcPr>
            <w:tcW w:w="224" w:type="pct"/>
            <w:tcBorders>
              <w:top w:val="single" w:sz="12" w:space="0" w:color="auto"/>
            </w:tcBorders>
            <w:vAlign w:val="center"/>
          </w:tcPr>
          <w:p w:rsidR="009C728E" w:rsidRPr="00372511" w:rsidRDefault="009C728E" w:rsidP="0031582C">
            <w:pPr>
              <w:rPr>
                <w:rFonts w:ascii="Arial" w:hAnsi="Arial" w:cs="Arial"/>
                <w:b/>
                <w:sz w:val="18"/>
                <w:lang w:val="en-GB"/>
              </w:rPr>
            </w:pPr>
            <w:r w:rsidRPr="00372511">
              <w:rPr>
                <w:rFonts w:ascii="Arial" w:hAnsi="Arial" w:cs="Arial"/>
                <w:b/>
                <w:sz w:val="18"/>
                <w:lang w:val="en-GB"/>
              </w:rPr>
              <w:t>13</w:t>
            </w:r>
          </w:p>
        </w:tc>
        <w:tc>
          <w:tcPr>
            <w:tcW w:w="2200" w:type="pct"/>
            <w:gridSpan w:val="3"/>
            <w:tcBorders>
              <w:top w:val="single" w:sz="12" w:space="0" w:color="auto"/>
            </w:tcBorders>
            <w:vAlign w:val="center"/>
          </w:tcPr>
          <w:p w:rsidR="009C728E" w:rsidRPr="00372511" w:rsidRDefault="009C728E" w:rsidP="0031582C">
            <w:pPr>
              <w:rPr>
                <w:rFonts w:ascii="Arial" w:hAnsi="Arial" w:cs="Arial"/>
                <w:bCs/>
                <w:sz w:val="18"/>
                <w:lang w:val="en-GB"/>
              </w:rPr>
            </w:pPr>
            <w:r w:rsidRPr="00372511">
              <w:rPr>
                <w:rFonts w:ascii="Arial" w:hAnsi="Arial" w:cs="Arial"/>
                <w:bCs/>
                <w:sz w:val="18"/>
                <w:lang w:val="en-GB"/>
              </w:rPr>
              <w:t xml:space="preserve">relevance of adapting </w:t>
            </w:r>
            <w:r>
              <w:rPr>
                <w:rFonts w:ascii="Arial" w:hAnsi="Arial" w:cs="Arial"/>
                <w:bCs/>
                <w:sz w:val="18"/>
                <w:lang w:val="en-GB"/>
              </w:rPr>
              <w:t>doxorubicin dosing</w:t>
            </w:r>
            <w:r w:rsidRPr="00372511">
              <w:rPr>
                <w:rFonts w:ascii="Arial" w:hAnsi="Arial" w:cs="Arial"/>
                <w:bCs/>
                <w:sz w:val="18"/>
                <w:lang w:val="en-GB"/>
              </w:rPr>
              <w:t xml:space="preserve"> to </w:t>
            </w:r>
            <w:r w:rsidRPr="00372511">
              <w:rPr>
                <w:rFonts w:ascii="Arial" w:hAnsi="Arial" w:cs="Arial"/>
                <w:b/>
                <w:bCs/>
                <w:sz w:val="18"/>
                <w:u w:val="single"/>
                <w:lang w:val="en-GB"/>
              </w:rPr>
              <w:t>special patient populations</w:t>
            </w:r>
            <w:r>
              <w:rPr>
                <w:rFonts w:ascii="Arial" w:hAnsi="Arial" w:cs="Arial"/>
                <w:bCs/>
                <w:sz w:val="18"/>
                <w:u w:val="single"/>
                <w:vertAlign w:val="superscript"/>
                <w:lang w:val="en-GB"/>
              </w:rPr>
              <w:t>c</w:t>
            </w:r>
          </w:p>
        </w:tc>
        <w:tc>
          <w:tcPr>
            <w:tcW w:w="524" w:type="pct"/>
            <w:tcBorders>
              <w:top w:val="single" w:sz="12" w:space="0" w:color="auto"/>
            </w:tcBorders>
            <w:vAlign w:val="center"/>
          </w:tcPr>
          <w:p w:rsidR="009C728E" w:rsidRPr="000B20B1" w:rsidRDefault="009C728E" w:rsidP="0031582C">
            <w:pPr>
              <w:jc w:val="center"/>
              <w:rPr>
                <w:rFonts w:ascii="Arial" w:hAnsi="Arial" w:cs="Arial"/>
                <w:sz w:val="20"/>
                <w:lang w:val="en-GB"/>
              </w:rPr>
            </w:pPr>
          </w:p>
        </w:tc>
        <w:tc>
          <w:tcPr>
            <w:tcW w:w="417" w:type="pct"/>
            <w:tcBorders>
              <w:top w:val="single" w:sz="12" w:space="0" w:color="auto"/>
            </w:tcBorders>
            <w:vAlign w:val="center"/>
          </w:tcPr>
          <w:p w:rsidR="009C728E" w:rsidRPr="000B20B1" w:rsidRDefault="009C728E" w:rsidP="0031582C">
            <w:pPr>
              <w:jc w:val="center"/>
              <w:rPr>
                <w:rFonts w:ascii="Arial" w:hAnsi="Arial" w:cs="Arial"/>
                <w:sz w:val="20"/>
                <w:lang w:val="en-GB"/>
              </w:rPr>
            </w:pPr>
          </w:p>
        </w:tc>
        <w:tc>
          <w:tcPr>
            <w:tcW w:w="366" w:type="pct"/>
            <w:tcBorders>
              <w:top w:val="single" w:sz="12" w:space="0" w:color="auto"/>
            </w:tcBorders>
            <w:vAlign w:val="center"/>
          </w:tcPr>
          <w:p w:rsidR="009C728E" w:rsidRPr="000B20B1" w:rsidRDefault="009C728E" w:rsidP="0031582C">
            <w:pPr>
              <w:jc w:val="center"/>
              <w:rPr>
                <w:rFonts w:ascii="Arial" w:hAnsi="Arial" w:cs="Arial"/>
                <w:sz w:val="20"/>
                <w:lang w:val="en-GB"/>
              </w:rPr>
            </w:pPr>
          </w:p>
        </w:tc>
        <w:tc>
          <w:tcPr>
            <w:tcW w:w="367" w:type="pct"/>
            <w:tcBorders>
              <w:top w:val="single" w:sz="12" w:space="0" w:color="auto"/>
            </w:tcBorders>
            <w:vAlign w:val="center"/>
          </w:tcPr>
          <w:p w:rsidR="009C728E" w:rsidRPr="000B20B1" w:rsidRDefault="009C728E" w:rsidP="0031582C">
            <w:pPr>
              <w:jc w:val="center"/>
              <w:rPr>
                <w:rFonts w:ascii="Arial" w:hAnsi="Arial" w:cs="Arial"/>
                <w:sz w:val="20"/>
                <w:lang w:val="en-GB"/>
              </w:rPr>
            </w:pPr>
          </w:p>
        </w:tc>
        <w:tc>
          <w:tcPr>
            <w:tcW w:w="475" w:type="pct"/>
            <w:tcBorders>
              <w:top w:val="single" w:sz="12" w:space="0" w:color="auto"/>
            </w:tcBorders>
            <w:vAlign w:val="center"/>
          </w:tcPr>
          <w:p w:rsidR="009C728E" w:rsidRPr="000B20B1" w:rsidRDefault="009C728E" w:rsidP="0031582C">
            <w:pPr>
              <w:jc w:val="center"/>
              <w:rPr>
                <w:rFonts w:ascii="Arial" w:hAnsi="Arial" w:cs="Arial"/>
                <w:sz w:val="20"/>
                <w:lang w:val="en-GB"/>
              </w:rPr>
            </w:pPr>
          </w:p>
        </w:tc>
        <w:tc>
          <w:tcPr>
            <w:tcW w:w="427" w:type="pct"/>
            <w:tcBorders>
              <w:top w:val="single" w:sz="12" w:space="0" w:color="auto"/>
            </w:tcBorders>
            <w:vAlign w:val="center"/>
          </w:tcPr>
          <w:p w:rsidR="009C728E" w:rsidRPr="000B20B1" w:rsidRDefault="009C728E" w:rsidP="0031582C">
            <w:pPr>
              <w:jc w:val="center"/>
              <w:rPr>
                <w:rFonts w:ascii="Arial" w:hAnsi="Arial" w:cs="Arial"/>
                <w:sz w:val="20"/>
                <w:lang w:val="en-GB"/>
              </w:rPr>
            </w:pPr>
          </w:p>
        </w:tc>
      </w:tr>
      <w:tr w:rsidR="009C728E" w:rsidRPr="00DB4C75" w:rsidTr="009C728E">
        <w:trPr>
          <w:trHeight w:val="397"/>
        </w:trPr>
        <w:tc>
          <w:tcPr>
            <w:tcW w:w="224" w:type="pct"/>
            <w:vAlign w:val="center"/>
          </w:tcPr>
          <w:p w:rsidR="009C728E" w:rsidRPr="00372511" w:rsidRDefault="009C728E" w:rsidP="0031582C">
            <w:pPr>
              <w:rPr>
                <w:rFonts w:ascii="Arial" w:hAnsi="Arial" w:cs="Arial"/>
                <w:sz w:val="18"/>
                <w:lang w:val="en-GB"/>
              </w:rPr>
            </w:pPr>
          </w:p>
        </w:tc>
        <w:tc>
          <w:tcPr>
            <w:tcW w:w="2200" w:type="pct"/>
            <w:gridSpan w:val="3"/>
            <w:vAlign w:val="center"/>
          </w:tcPr>
          <w:p w:rsidR="009C728E" w:rsidRPr="00372511" w:rsidRDefault="009C728E" w:rsidP="009C728E">
            <w:pPr>
              <w:pStyle w:val="Listenabsatz"/>
              <w:numPr>
                <w:ilvl w:val="0"/>
                <w:numId w:val="36"/>
              </w:numPr>
              <w:rPr>
                <w:rFonts w:ascii="Arial" w:hAnsi="Arial" w:cs="Arial"/>
                <w:bCs/>
                <w:sz w:val="18"/>
                <w:lang w:val="en-GB"/>
              </w:rPr>
            </w:pPr>
            <w:r w:rsidRPr="00372511">
              <w:rPr>
                <w:rFonts w:ascii="Arial" w:hAnsi="Arial" w:cs="Arial"/>
                <w:sz w:val="18"/>
                <w:szCs w:val="20"/>
                <w:lang w:val="en-GB"/>
              </w:rPr>
              <w:t>infants/children with good prognosis disease</w:t>
            </w:r>
          </w:p>
        </w:tc>
        <w:tc>
          <w:tcPr>
            <w:tcW w:w="524"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41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4-5</w:t>
            </w:r>
          </w:p>
        </w:tc>
        <w:tc>
          <w:tcPr>
            <w:tcW w:w="36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4-5</w:t>
            </w:r>
          </w:p>
        </w:tc>
        <w:tc>
          <w:tcPr>
            <w:tcW w:w="475"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100</w:t>
            </w:r>
          </w:p>
        </w:tc>
        <w:tc>
          <w:tcPr>
            <w:tcW w:w="427" w:type="pct"/>
            <w:vAlign w:val="center"/>
          </w:tcPr>
          <w:p w:rsidR="009C728E" w:rsidRPr="004D2A05" w:rsidRDefault="009C728E" w:rsidP="0031582C">
            <w:pPr>
              <w:jc w:val="center"/>
              <w:rPr>
                <w:rFonts w:ascii="Arial" w:hAnsi="Arial" w:cs="Arial"/>
                <w:b/>
                <w:sz w:val="20"/>
                <w:lang w:val="en-GB"/>
              </w:rPr>
            </w:pPr>
            <w:r w:rsidRPr="004D2A05">
              <w:rPr>
                <w:rFonts w:ascii="Arial" w:hAnsi="Arial" w:cs="Arial"/>
                <w:b/>
                <w:sz w:val="20"/>
                <w:lang w:val="en-GB"/>
              </w:rPr>
              <w:t>100</w:t>
            </w:r>
          </w:p>
        </w:tc>
      </w:tr>
      <w:tr w:rsidR="009C728E" w:rsidRPr="00372511" w:rsidTr="009C728E">
        <w:trPr>
          <w:trHeight w:val="397"/>
        </w:trPr>
        <w:tc>
          <w:tcPr>
            <w:tcW w:w="224" w:type="pct"/>
            <w:vAlign w:val="center"/>
          </w:tcPr>
          <w:p w:rsidR="009C728E" w:rsidRPr="00372511" w:rsidRDefault="009C728E" w:rsidP="0031582C">
            <w:pPr>
              <w:rPr>
                <w:rFonts w:ascii="Arial" w:hAnsi="Arial" w:cs="Arial"/>
                <w:sz w:val="18"/>
                <w:lang w:val="en-GB"/>
              </w:rPr>
            </w:pPr>
          </w:p>
        </w:tc>
        <w:tc>
          <w:tcPr>
            <w:tcW w:w="2200" w:type="pct"/>
            <w:gridSpan w:val="3"/>
            <w:vAlign w:val="center"/>
          </w:tcPr>
          <w:p w:rsidR="009C728E" w:rsidRPr="00372511" w:rsidRDefault="009C728E" w:rsidP="009C728E">
            <w:pPr>
              <w:pStyle w:val="Listenabsatz"/>
              <w:numPr>
                <w:ilvl w:val="0"/>
                <w:numId w:val="36"/>
              </w:numPr>
              <w:rPr>
                <w:rFonts w:ascii="Arial" w:hAnsi="Arial" w:cs="Arial"/>
                <w:sz w:val="18"/>
                <w:szCs w:val="20"/>
                <w:lang w:val="en-GB"/>
              </w:rPr>
            </w:pPr>
            <w:r w:rsidRPr="00372511">
              <w:rPr>
                <w:rFonts w:ascii="Arial" w:hAnsi="Arial" w:cs="Arial"/>
                <w:sz w:val="18"/>
                <w:szCs w:val="20"/>
                <w:lang w:val="en-GB"/>
              </w:rPr>
              <w:t>tumour predisposition syndromes</w:t>
            </w:r>
          </w:p>
        </w:tc>
        <w:tc>
          <w:tcPr>
            <w:tcW w:w="524"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41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1-5</w:t>
            </w:r>
          </w:p>
        </w:tc>
        <w:tc>
          <w:tcPr>
            <w:tcW w:w="36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1-5</w:t>
            </w:r>
          </w:p>
        </w:tc>
        <w:tc>
          <w:tcPr>
            <w:tcW w:w="475"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73</w:t>
            </w:r>
          </w:p>
        </w:tc>
        <w:tc>
          <w:tcPr>
            <w:tcW w:w="427" w:type="pct"/>
            <w:vAlign w:val="center"/>
          </w:tcPr>
          <w:p w:rsidR="009C728E" w:rsidRPr="004D2A05" w:rsidRDefault="009C728E" w:rsidP="0031582C">
            <w:pPr>
              <w:jc w:val="center"/>
              <w:rPr>
                <w:rFonts w:ascii="Arial" w:hAnsi="Arial" w:cs="Arial"/>
                <w:b/>
                <w:sz w:val="20"/>
                <w:lang w:val="en-GB"/>
              </w:rPr>
            </w:pPr>
            <w:r w:rsidRPr="004D2A05">
              <w:rPr>
                <w:rFonts w:ascii="Arial" w:hAnsi="Arial" w:cs="Arial"/>
                <w:b/>
                <w:sz w:val="20"/>
                <w:lang w:val="en-GB"/>
              </w:rPr>
              <w:t>73</w:t>
            </w:r>
          </w:p>
        </w:tc>
      </w:tr>
      <w:tr w:rsidR="009C728E" w:rsidRPr="00DB4C75" w:rsidTr="009C728E">
        <w:trPr>
          <w:trHeight w:val="397"/>
        </w:trPr>
        <w:tc>
          <w:tcPr>
            <w:tcW w:w="224" w:type="pct"/>
            <w:vAlign w:val="center"/>
          </w:tcPr>
          <w:p w:rsidR="009C728E" w:rsidRPr="00372511" w:rsidRDefault="009C728E" w:rsidP="0031582C">
            <w:pPr>
              <w:rPr>
                <w:rFonts w:ascii="Arial" w:hAnsi="Arial" w:cs="Arial"/>
                <w:sz w:val="18"/>
                <w:lang w:val="en-GB"/>
              </w:rPr>
            </w:pPr>
          </w:p>
        </w:tc>
        <w:tc>
          <w:tcPr>
            <w:tcW w:w="2200" w:type="pct"/>
            <w:gridSpan w:val="3"/>
            <w:vAlign w:val="center"/>
          </w:tcPr>
          <w:p w:rsidR="009C728E" w:rsidRPr="00372511" w:rsidRDefault="009C728E" w:rsidP="009C728E">
            <w:pPr>
              <w:pStyle w:val="Listenabsatz"/>
              <w:numPr>
                <w:ilvl w:val="0"/>
                <w:numId w:val="36"/>
              </w:numPr>
              <w:rPr>
                <w:rFonts w:ascii="Arial" w:hAnsi="Arial" w:cs="Arial"/>
                <w:sz w:val="18"/>
                <w:szCs w:val="20"/>
                <w:lang w:val="en-GB"/>
              </w:rPr>
            </w:pPr>
            <w:r w:rsidRPr="00372511">
              <w:rPr>
                <w:rFonts w:ascii="Arial" w:hAnsi="Arial" w:cs="Arial"/>
                <w:sz w:val="18"/>
                <w:szCs w:val="20"/>
                <w:lang w:val="en-GB"/>
              </w:rPr>
              <w:t>Down syndrome patients with AML/ALL</w:t>
            </w:r>
          </w:p>
        </w:tc>
        <w:tc>
          <w:tcPr>
            <w:tcW w:w="524"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5</w:t>
            </w:r>
          </w:p>
        </w:tc>
        <w:tc>
          <w:tcPr>
            <w:tcW w:w="41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5</w:t>
            </w:r>
          </w:p>
        </w:tc>
        <w:tc>
          <w:tcPr>
            <w:tcW w:w="366"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4-5</w:t>
            </w:r>
          </w:p>
        </w:tc>
        <w:tc>
          <w:tcPr>
            <w:tcW w:w="36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4-5</w:t>
            </w:r>
          </w:p>
        </w:tc>
        <w:tc>
          <w:tcPr>
            <w:tcW w:w="475"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100</w:t>
            </w:r>
          </w:p>
        </w:tc>
        <w:tc>
          <w:tcPr>
            <w:tcW w:w="427" w:type="pct"/>
            <w:vAlign w:val="center"/>
          </w:tcPr>
          <w:p w:rsidR="009C728E" w:rsidRPr="004D2A05" w:rsidRDefault="009C728E" w:rsidP="0031582C">
            <w:pPr>
              <w:jc w:val="center"/>
              <w:rPr>
                <w:rFonts w:ascii="Arial" w:hAnsi="Arial" w:cs="Arial"/>
                <w:b/>
                <w:sz w:val="20"/>
                <w:lang w:val="en-GB"/>
              </w:rPr>
            </w:pPr>
            <w:r w:rsidRPr="004D2A05">
              <w:rPr>
                <w:rFonts w:ascii="Arial" w:hAnsi="Arial" w:cs="Arial"/>
                <w:b/>
                <w:sz w:val="20"/>
                <w:lang w:val="en-GB"/>
              </w:rPr>
              <w:t>100</w:t>
            </w:r>
          </w:p>
        </w:tc>
      </w:tr>
      <w:tr w:rsidR="009C728E" w:rsidRPr="00DB4C75" w:rsidTr="009C728E">
        <w:trPr>
          <w:trHeight w:val="397"/>
        </w:trPr>
        <w:tc>
          <w:tcPr>
            <w:tcW w:w="224" w:type="pct"/>
            <w:vAlign w:val="center"/>
          </w:tcPr>
          <w:p w:rsidR="009C728E" w:rsidRPr="00372511" w:rsidRDefault="009C728E" w:rsidP="0031582C">
            <w:pPr>
              <w:rPr>
                <w:rFonts w:ascii="Arial" w:hAnsi="Arial" w:cs="Arial"/>
                <w:sz w:val="18"/>
                <w:lang w:val="en-GB"/>
              </w:rPr>
            </w:pPr>
          </w:p>
        </w:tc>
        <w:tc>
          <w:tcPr>
            <w:tcW w:w="2200" w:type="pct"/>
            <w:gridSpan w:val="3"/>
            <w:vAlign w:val="center"/>
          </w:tcPr>
          <w:p w:rsidR="009C728E" w:rsidRPr="00372511" w:rsidRDefault="009C728E" w:rsidP="009C728E">
            <w:pPr>
              <w:pStyle w:val="Listenabsatz"/>
              <w:numPr>
                <w:ilvl w:val="0"/>
                <w:numId w:val="36"/>
              </w:numPr>
              <w:rPr>
                <w:rFonts w:ascii="Arial" w:hAnsi="Arial" w:cs="Arial"/>
                <w:sz w:val="18"/>
                <w:szCs w:val="20"/>
                <w:lang w:val="en-GB"/>
              </w:rPr>
            </w:pPr>
            <w:r w:rsidRPr="00372511">
              <w:rPr>
                <w:rFonts w:ascii="Arial" w:hAnsi="Arial" w:cs="Arial"/>
                <w:sz w:val="18"/>
                <w:szCs w:val="20"/>
                <w:lang w:val="en-GB"/>
              </w:rPr>
              <w:t>syndromes with higher toxicity of chemotherapy</w:t>
            </w:r>
          </w:p>
        </w:tc>
        <w:tc>
          <w:tcPr>
            <w:tcW w:w="524"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5</w:t>
            </w:r>
          </w:p>
        </w:tc>
        <w:tc>
          <w:tcPr>
            <w:tcW w:w="41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5</w:t>
            </w:r>
          </w:p>
        </w:tc>
        <w:tc>
          <w:tcPr>
            <w:tcW w:w="366"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4-5</w:t>
            </w:r>
          </w:p>
        </w:tc>
        <w:tc>
          <w:tcPr>
            <w:tcW w:w="36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4-5</w:t>
            </w:r>
          </w:p>
        </w:tc>
        <w:tc>
          <w:tcPr>
            <w:tcW w:w="475"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100</w:t>
            </w:r>
          </w:p>
        </w:tc>
        <w:tc>
          <w:tcPr>
            <w:tcW w:w="427" w:type="pct"/>
            <w:vAlign w:val="center"/>
          </w:tcPr>
          <w:p w:rsidR="009C728E" w:rsidRPr="004D2A05" w:rsidRDefault="009C728E" w:rsidP="0031582C">
            <w:pPr>
              <w:jc w:val="center"/>
              <w:rPr>
                <w:rFonts w:ascii="Arial" w:hAnsi="Arial" w:cs="Arial"/>
                <w:b/>
                <w:sz w:val="20"/>
                <w:lang w:val="en-GB"/>
              </w:rPr>
            </w:pPr>
            <w:r w:rsidRPr="004D2A05">
              <w:rPr>
                <w:rFonts w:ascii="Arial" w:hAnsi="Arial" w:cs="Arial"/>
                <w:b/>
                <w:sz w:val="20"/>
                <w:lang w:val="en-GB"/>
              </w:rPr>
              <w:t>100</w:t>
            </w:r>
          </w:p>
        </w:tc>
      </w:tr>
      <w:tr w:rsidR="009C728E" w:rsidRPr="008266BA" w:rsidTr="009C728E">
        <w:trPr>
          <w:trHeight w:val="624"/>
        </w:trPr>
        <w:tc>
          <w:tcPr>
            <w:tcW w:w="224" w:type="pct"/>
            <w:vAlign w:val="center"/>
          </w:tcPr>
          <w:p w:rsidR="009C728E" w:rsidRPr="00372511" w:rsidRDefault="009C728E" w:rsidP="0031582C">
            <w:pPr>
              <w:rPr>
                <w:rFonts w:ascii="Arial" w:hAnsi="Arial" w:cs="Arial"/>
                <w:b/>
                <w:sz w:val="18"/>
                <w:lang w:val="en-GB"/>
              </w:rPr>
            </w:pPr>
            <w:r w:rsidRPr="00372511">
              <w:rPr>
                <w:rFonts w:ascii="Arial" w:hAnsi="Arial" w:cs="Arial"/>
                <w:b/>
                <w:sz w:val="18"/>
                <w:lang w:val="en-GB"/>
              </w:rPr>
              <w:t>14</w:t>
            </w:r>
          </w:p>
        </w:tc>
        <w:tc>
          <w:tcPr>
            <w:tcW w:w="2200" w:type="pct"/>
            <w:gridSpan w:val="3"/>
            <w:vAlign w:val="center"/>
          </w:tcPr>
          <w:p w:rsidR="009C728E" w:rsidRPr="00372511" w:rsidRDefault="009C728E" w:rsidP="0031582C">
            <w:pPr>
              <w:rPr>
                <w:rFonts w:ascii="Arial" w:hAnsi="Arial" w:cs="Arial"/>
                <w:sz w:val="18"/>
                <w:szCs w:val="20"/>
                <w:lang w:val="en-GB"/>
              </w:rPr>
            </w:pPr>
            <w:r w:rsidRPr="00372511">
              <w:rPr>
                <w:rFonts w:ascii="Arial" w:hAnsi="Arial" w:cs="Arial"/>
                <w:sz w:val="18"/>
                <w:szCs w:val="20"/>
                <w:lang w:val="en-GB"/>
              </w:rPr>
              <w:t xml:space="preserve">relevance of further </w:t>
            </w:r>
            <w:r w:rsidRPr="00372511">
              <w:rPr>
                <w:rFonts w:ascii="Arial" w:hAnsi="Arial" w:cs="Arial"/>
                <w:b/>
                <w:bCs/>
                <w:sz w:val="18"/>
                <w:szCs w:val="20"/>
                <w:u w:val="single"/>
                <w:lang w:val="en-GB"/>
              </w:rPr>
              <w:t>individual patient characteristics</w:t>
            </w:r>
            <w:r w:rsidRPr="00372511">
              <w:rPr>
                <w:rFonts w:ascii="Arial" w:hAnsi="Arial" w:cs="Arial"/>
                <w:sz w:val="18"/>
                <w:szCs w:val="20"/>
                <w:lang w:val="en-GB"/>
              </w:rPr>
              <w:t xml:space="preserve"> for doxorubicin dosing</w:t>
            </w:r>
          </w:p>
        </w:tc>
        <w:tc>
          <w:tcPr>
            <w:tcW w:w="524" w:type="pct"/>
            <w:vAlign w:val="center"/>
          </w:tcPr>
          <w:p w:rsidR="009C728E" w:rsidRPr="000B20B1" w:rsidRDefault="009C728E" w:rsidP="0031582C">
            <w:pPr>
              <w:jc w:val="center"/>
              <w:rPr>
                <w:rFonts w:ascii="Arial" w:hAnsi="Arial" w:cs="Arial"/>
                <w:sz w:val="20"/>
                <w:lang w:val="en-GB"/>
              </w:rPr>
            </w:pPr>
          </w:p>
        </w:tc>
        <w:tc>
          <w:tcPr>
            <w:tcW w:w="417" w:type="pct"/>
            <w:vAlign w:val="center"/>
          </w:tcPr>
          <w:p w:rsidR="009C728E" w:rsidRPr="000B20B1" w:rsidRDefault="009C728E" w:rsidP="0031582C">
            <w:pPr>
              <w:jc w:val="center"/>
              <w:rPr>
                <w:rFonts w:ascii="Arial" w:hAnsi="Arial" w:cs="Arial"/>
                <w:sz w:val="20"/>
                <w:lang w:val="en-GB"/>
              </w:rPr>
            </w:pPr>
          </w:p>
        </w:tc>
        <w:tc>
          <w:tcPr>
            <w:tcW w:w="366" w:type="pct"/>
            <w:vAlign w:val="center"/>
          </w:tcPr>
          <w:p w:rsidR="009C728E" w:rsidRPr="000B20B1" w:rsidRDefault="009C728E" w:rsidP="0031582C">
            <w:pPr>
              <w:jc w:val="center"/>
              <w:rPr>
                <w:rFonts w:ascii="Arial" w:hAnsi="Arial" w:cs="Arial"/>
                <w:sz w:val="20"/>
                <w:lang w:val="en-GB"/>
              </w:rPr>
            </w:pPr>
          </w:p>
        </w:tc>
        <w:tc>
          <w:tcPr>
            <w:tcW w:w="367" w:type="pct"/>
            <w:vAlign w:val="center"/>
          </w:tcPr>
          <w:p w:rsidR="009C728E" w:rsidRPr="000B20B1" w:rsidRDefault="009C728E" w:rsidP="0031582C">
            <w:pPr>
              <w:jc w:val="center"/>
              <w:rPr>
                <w:rFonts w:ascii="Arial" w:hAnsi="Arial" w:cs="Arial"/>
                <w:sz w:val="20"/>
                <w:lang w:val="en-GB"/>
              </w:rPr>
            </w:pPr>
          </w:p>
        </w:tc>
        <w:tc>
          <w:tcPr>
            <w:tcW w:w="475" w:type="pct"/>
            <w:vAlign w:val="center"/>
          </w:tcPr>
          <w:p w:rsidR="009C728E" w:rsidRPr="000B20B1" w:rsidRDefault="009C728E" w:rsidP="0031582C">
            <w:pPr>
              <w:jc w:val="center"/>
              <w:rPr>
                <w:rFonts w:ascii="Arial" w:hAnsi="Arial" w:cs="Arial"/>
                <w:sz w:val="20"/>
                <w:lang w:val="en-GB"/>
              </w:rPr>
            </w:pPr>
          </w:p>
        </w:tc>
        <w:tc>
          <w:tcPr>
            <w:tcW w:w="427" w:type="pct"/>
            <w:vAlign w:val="center"/>
          </w:tcPr>
          <w:p w:rsidR="009C728E" w:rsidRPr="000B20B1" w:rsidRDefault="009C728E" w:rsidP="0031582C">
            <w:pPr>
              <w:jc w:val="center"/>
              <w:rPr>
                <w:rFonts w:ascii="Arial" w:hAnsi="Arial" w:cs="Arial"/>
                <w:sz w:val="20"/>
                <w:lang w:val="en-GB"/>
              </w:rPr>
            </w:pPr>
          </w:p>
        </w:tc>
      </w:tr>
      <w:tr w:rsidR="009C728E" w:rsidRPr="00372511" w:rsidTr="009C728E">
        <w:trPr>
          <w:trHeight w:val="397"/>
        </w:trPr>
        <w:tc>
          <w:tcPr>
            <w:tcW w:w="224" w:type="pct"/>
            <w:vAlign w:val="center"/>
          </w:tcPr>
          <w:p w:rsidR="009C728E" w:rsidRPr="00372511" w:rsidRDefault="009C728E" w:rsidP="0031582C">
            <w:pPr>
              <w:rPr>
                <w:rFonts w:ascii="Arial" w:hAnsi="Arial" w:cs="Arial"/>
                <w:sz w:val="18"/>
                <w:lang w:val="en-GB"/>
              </w:rPr>
            </w:pPr>
          </w:p>
        </w:tc>
        <w:tc>
          <w:tcPr>
            <w:tcW w:w="2200" w:type="pct"/>
            <w:gridSpan w:val="3"/>
            <w:vAlign w:val="center"/>
          </w:tcPr>
          <w:p w:rsidR="009C728E" w:rsidRPr="00372511" w:rsidRDefault="009C728E" w:rsidP="009C728E">
            <w:pPr>
              <w:pStyle w:val="Listenabsatz"/>
              <w:numPr>
                <w:ilvl w:val="0"/>
                <w:numId w:val="37"/>
              </w:numPr>
              <w:rPr>
                <w:rFonts w:ascii="Arial" w:hAnsi="Arial" w:cs="Arial"/>
                <w:sz w:val="18"/>
                <w:szCs w:val="20"/>
                <w:lang w:val="en-GB"/>
              </w:rPr>
            </w:pPr>
            <w:r w:rsidRPr="00372511">
              <w:rPr>
                <w:rFonts w:ascii="Arial" w:hAnsi="Arial" w:cs="Arial"/>
                <w:sz w:val="18"/>
                <w:szCs w:val="20"/>
                <w:lang w:val="en-GB"/>
              </w:rPr>
              <w:t>use of cardioprotectant</w:t>
            </w:r>
          </w:p>
        </w:tc>
        <w:tc>
          <w:tcPr>
            <w:tcW w:w="524"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3</w:t>
            </w:r>
          </w:p>
        </w:tc>
        <w:tc>
          <w:tcPr>
            <w:tcW w:w="41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3</w:t>
            </w:r>
          </w:p>
        </w:tc>
        <w:tc>
          <w:tcPr>
            <w:tcW w:w="366"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1-5</w:t>
            </w:r>
          </w:p>
        </w:tc>
        <w:tc>
          <w:tcPr>
            <w:tcW w:w="36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1-5</w:t>
            </w:r>
          </w:p>
        </w:tc>
        <w:tc>
          <w:tcPr>
            <w:tcW w:w="475"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45</w:t>
            </w:r>
          </w:p>
        </w:tc>
        <w:tc>
          <w:tcPr>
            <w:tcW w:w="42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36</w:t>
            </w:r>
          </w:p>
        </w:tc>
      </w:tr>
      <w:tr w:rsidR="009C728E" w:rsidRPr="00372511" w:rsidTr="009C728E">
        <w:trPr>
          <w:trHeight w:val="397"/>
        </w:trPr>
        <w:tc>
          <w:tcPr>
            <w:tcW w:w="224" w:type="pct"/>
            <w:vAlign w:val="center"/>
          </w:tcPr>
          <w:p w:rsidR="009C728E" w:rsidRPr="00372511" w:rsidRDefault="009C728E" w:rsidP="0031582C">
            <w:pPr>
              <w:rPr>
                <w:rFonts w:ascii="Arial" w:hAnsi="Arial" w:cs="Arial"/>
                <w:sz w:val="18"/>
                <w:lang w:val="en-GB"/>
              </w:rPr>
            </w:pPr>
          </w:p>
        </w:tc>
        <w:tc>
          <w:tcPr>
            <w:tcW w:w="2200" w:type="pct"/>
            <w:gridSpan w:val="3"/>
            <w:vAlign w:val="center"/>
          </w:tcPr>
          <w:p w:rsidR="009C728E" w:rsidRPr="00372511" w:rsidRDefault="009C728E" w:rsidP="009C728E">
            <w:pPr>
              <w:pStyle w:val="Listenabsatz"/>
              <w:numPr>
                <w:ilvl w:val="0"/>
                <w:numId w:val="37"/>
              </w:numPr>
              <w:rPr>
                <w:rFonts w:ascii="Arial" w:hAnsi="Arial" w:cs="Arial"/>
                <w:sz w:val="18"/>
                <w:szCs w:val="20"/>
                <w:lang w:val="en-GB"/>
              </w:rPr>
            </w:pPr>
            <w:r w:rsidRPr="00372511">
              <w:rPr>
                <w:rFonts w:ascii="Arial" w:hAnsi="Arial" w:cs="Arial"/>
                <w:sz w:val="18"/>
                <w:szCs w:val="20"/>
                <w:lang w:val="en-GB"/>
              </w:rPr>
              <w:t>other co</w:t>
            </w:r>
            <w:r>
              <w:rPr>
                <w:rFonts w:ascii="Arial" w:hAnsi="Arial" w:cs="Arial"/>
                <w:sz w:val="18"/>
                <w:szCs w:val="20"/>
                <w:lang w:val="en-GB"/>
              </w:rPr>
              <w:t>-</w:t>
            </w:r>
            <w:r w:rsidRPr="00372511">
              <w:rPr>
                <w:rFonts w:ascii="Arial" w:hAnsi="Arial" w:cs="Arial"/>
                <w:sz w:val="18"/>
                <w:szCs w:val="20"/>
                <w:lang w:val="en-GB"/>
              </w:rPr>
              <w:t>medication</w:t>
            </w:r>
          </w:p>
        </w:tc>
        <w:tc>
          <w:tcPr>
            <w:tcW w:w="524"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41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1-5</w:t>
            </w:r>
          </w:p>
        </w:tc>
        <w:tc>
          <w:tcPr>
            <w:tcW w:w="36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2-4</w:t>
            </w:r>
          </w:p>
        </w:tc>
        <w:tc>
          <w:tcPr>
            <w:tcW w:w="475"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55</w:t>
            </w:r>
          </w:p>
        </w:tc>
        <w:tc>
          <w:tcPr>
            <w:tcW w:w="42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64</w:t>
            </w:r>
          </w:p>
        </w:tc>
      </w:tr>
      <w:tr w:rsidR="009C728E" w:rsidRPr="00372511" w:rsidTr="009C728E">
        <w:trPr>
          <w:trHeight w:val="397"/>
        </w:trPr>
        <w:tc>
          <w:tcPr>
            <w:tcW w:w="224" w:type="pct"/>
            <w:vAlign w:val="center"/>
          </w:tcPr>
          <w:p w:rsidR="009C728E" w:rsidRPr="00372511" w:rsidRDefault="009C728E" w:rsidP="0031582C">
            <w:pPr>
              <w:rPr>
                <w:rFonts w:ascii="Arial" w:hAnsi="Arial" w:cs="Arial"/>
                <w:sz w:val="18"/>
                <w:lang w:val="en-GB"/>
              </w:rPr>
            </w:pPr>
          </w:p>
        </w:tc>
        <w:tc>
          <w:tcPr>
            <w:tcW w:w="2200" w:type="pct"/>
            <w:gridSpan w:val="3"/>
            <w:vAlign w:val="center"/>
          </w:tcPr>
          <w:p w:rsidR="009C728E" w:rsidRPr="00372511" w:rsidRDefault="009C728E" w:rsidP="009C728E">
            <w:pPr>
              <w:pStyle w:val="Listenabsatz"/>
              <w:numPr>
                <w:ilvl w:val="0"/>
                <w:numId w:val="37"/>
              </w:numPr>
              <w:rPr>
                <w:rFonts w:ascii="Arial" w:hAnsi="Arial" w:cs="Arial"/>
                <w:sz w:val="18"/>
                <w:szCs w:val="20"/>
                <w:lang w:val="en-GB"/>
              </w:rPr>
            </w:pPr>
            <w:r w:rsidRPr="00372511">
              <w:rPr>
                <w:rFonts w:ascii="Arial" w:hAnsi="Arial" w:cs="Arial"/>
                <w:sz w:val="18"/>
                <w:szCs w:val="20"/>
                <w:lang w:val="en-GB"/>
              </w:rPr>
              <w:t>mediastinal/lung radiotherapy</w:t>
            </w:r>
          </w:p>
        </w:tc>
        <w:tc>
          <w:tcPr>
            <w:tcW w:w="524"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5</w:t>
            </w:r>
          </w:p>
        </w:tc>
        <w:tc>
          <w:tcPr>
            <w:tcW w:w="41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5</w:t>
            </w:r>
          </w:p>
        </w:tc>
        <w:tc>
          <w:tcPr>
            <w:tcW w:w="366"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2-5</w:t>
            </w:r>
          </w:p>
        </w:tc>
        <w:tc>
          <w:tcPr>
            <w:tcW w:w="36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2-5</w:t>
            </w:r>
          </w:p>
        </w:tc>
        <w:tc>
          <w:tcPr>
            <w:tcW w:w="475"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91</w:t>
            </w:r>
          </w:p>
        </w:tc>
        <w:tc>
          <w:tcPr>
            <w:tcW w:w="427" w:type="pct"/>
            <w:vAlign w:val="center"/>
          </w:tcPr>
          <w:p w:rsidR="009C728E" w:rsidRPr="004D2A05" w:rsidRDefault="009C728E" w:rsidP="0031582C">
            <w:pPr>
              <w:jc w:val="center"/>
              <w:rPr>
                <w:rFonts w:ascii="Arial" w:hAnsi="Arial" w:cs="Arial"/>
                <w:b/>
                <w:sz w:val="20"/>
                <w:lang w:val="en-GB"/>
              </w:rPr>
            </w:pPr>
            <w:r w:rsidRPr="004D2A05">
              <w:rPr>
                <w:rFonts w:ascii="Arial" w:hAnsi="Arial" w:cs="Arial"/>
                <w:b/>
                <w:sz w:val="20"/>
                <w:lang w:val="en-GB"/>
              </w:rPr>
              <w:t>91</w:t>
            </w:r>
          </w:p>
        </w:tc>
      </w:tr>
      <w:tr w:rsidR="009C728E" w:rsidRPr="00372511" w:rsidTr="009C728E">
        <w:trPr>
          <w:trHeight w:val="397"/>
        </w:trPr>
        <w:tc>
          <w:tcPr>
            <w:tcW w:w="224" w:type="pct"/>
            <w:vAlign w:val="center"/>
          </w:tcPr>
          <w:p w:rsidR="009C728E" w:rsidRPr="00372511" w:rsidRDefault="009C728E" w:rsidP="0031582C">
            <w:pPr>
              <w:rPr>
                <w:rFonts w:ascii="Arial" w:hAnsi="Arial" w:cs="Arial"/>
                <w:sz w:val="18"/>
                <w:lang w:val="en-GB"/>
              </w:rPr>
            </w:pPr>
          </w:p>
        </w:tc>
        <w:tc>
          <w:tcPr>
            <w:tcW w:w="2200" w:type="pct"/>
            <w:gridSpan w:val="3"/>
            <w:vAlign w:val="center"/>
          </w:tcPr>
          <w:p w:rsidR="009C728E" w:rsidRPr="00372511" w:rsidRDefault="009C728E" w:rsidP="009C728E">
            <w:pPr>
              <w:pStyle w:val="Listenabsatz"/>
              <w:numPr>
                <w:ilvl w:val="0"/>
                <w:numId w:val="37"/>
              </w:numPr>
              <w:rPr>
                <w:rFonts w:ascii="Arial" w:hAnsi="Arial" w:cs="Arial"/>
                <w:sz w:val="18"/>
                <w:szCs w:val="20"/>
                <w:lang w:val="en-GB"/>
              </w:rPr>
            </w:pPr>
            <w:r w:rsidRPr="00372511">
              <w:rPr>
                <w:rFonts w:ascii="Arial" w:hAnsi="Arial" w:cs="Arial"/>
                <w:sz w:val="18"/>
                <w:szCs w:val="20"/>
                <w:lang w:val="en-GB"/>
              </w:rPr>
              <w:t>pharmacogenetic analysis</w:t>
            </w:r>
            <w:r>
              <w:rPr>
                <w:rFonts w:ascii="Arial" w:hAnsi="Arial" w:cs="Arial"/>
                <w:sz w:val="18"/>
                <w:szCs w:val="20"/>
                <w:vertAlign w:val="superscript"/>
                <w:lang w:val="en-GB"/>
              </w:rPr>
              <w:t>d</w:t>
            </w:r>
          </w:p>
        </w:tc>
        <w:tc>
          <w:tcPr>
            <w:tcW w:w="524"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41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366"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2-5</w:t>
            </w:r>
          </w:p>
        </w:tc>
        <w:tc>
          <w:tcPr>
            <w:tcW w:w="367"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2-5</w:t>
            </w:r>
          </w:p>
        </w:tc>
        <w:tc>
          <w:tcPr>
            <w:tcW w:w="475" w:type="pct"/>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82</w:t>
            </w:r>
          </w:p>
        </w:tc>
        <w:tc>
          <w:tcPr>
            <w:tcW w:w="427" w:type="pct"/>
            <w:vAlign w:val="center"/>
          </w:tcPr>
          <w:p w:rsidR="009C728E" w:rsidRPr="004D2A05" w:rsidRDefault="009C728E" w:rsidP="0031582C">
            <w:pPr>
              <w:jc w:val="center"/>
              <w:rPr>
                <w:rFonts w:ascii="Arial" w:hAnsi="Arial" w:cs="Arial"/>
                <w:b/>
                <w:sz w:val="20"/>
                <w:lang w:val="en-GB"/>
              </w:rPr>
            </w:pPr>
            <w:r w:rsidRPr="004D2A05">
              <w:rPr>
                <w:rFonts w:ascii="Arial" w:hAnsi="Arial" w:cs="Arial"/>
                <w:b/>
                <w:sz w:val="20"/>
                <w:lang w:val="en-GB"/>
              </w:rPr>
              <w:t>91</w:t>
            </w:r>
          </w:p>
        </w:tc>
      </w:tr>
      <w:tr w:rsidR="009C728E" w:rsidRPr="00372511" w:rsidTr="009C728E">
        <w:trPr>
          <w:trHeight w:val="397"/>
        </w:trPr>
        <w:tc>
          <w:tcPr>
            <w:tcW w:w="224" w:type="pct"/>
            <w:tcBorders>
              <w:bottom w:val="single" w:sz="12" w:space="0" w:color="auto"/>
            </w:tcBorders>
            <w:vAlign w:val="center"/>
          </w:tcPr>
          <w:p w:rsidR="009C728E" w:rsidRPr="00372511" w:rsidRDefault="009C728E" w:rsidP="0031582C">
            <w:pPr>
              <w:rPr>
                <w:rFonts w:ascii="Arial" w:hAnsi="Arial" w:cs="Arial"/>
                <w:sz w:val="18"/>
                <w:lang w:val="en-GB"/>
              </w:rPr>
            </w:pPr>
          </w:p>
        </w:tc>
        <w:tc>
          <w:tcPr>
            <w:tcW w:w="2200" w:type="pct"/>
            <w:gridSpan w:val="3"/>
            <w:tcBorders>
              <w:bottom w:val="single" w:sz="12" w:space="0" w:color="auto"/>
            </w:tcBorders>
            <w:vAlign w:val="center"/>
          </w:tcPr>
          <w:p w:rsidR="009C728E" w:rsidRPr="00372511" w:rsidRDefault="009C728E" w:rsidP="009C728E">
            <w:pPr>
              <w:pStyle w:val="Listenabsatz"/>
              <w:numPr>
                <w:ilvl w:val="0"/>
                <w:numId w:val="37"/>
              </w:numPr>
              <w:rPr>
                <w:rFonts w:ascii="Arial" w:hAnsi="Arial" w:cs="Arial"/>
                <w:sz w:val="18"/>
                <w:szCs w:val="20"/>
                <w:lang w:val="en-GB"/>
              </w:rPr>
            </w:pPr>
            <w:r w:rsidRPr="00372511">
              <w:rPr>
                <w:rFonts w:ascii="Arial" w:hAnsi="Arial" w:cs="Arial"/>
                <w:sz w:val="18"/>
                <w:szCs w:val="20"/>
                <w:lang w:val="en-GB"/>
              </w:rPr>
              <w:t>use of liposomal doxorubicin</w:t>
            </w:r>
          </w:p>
        </w:tc>
        <w:tc>
          <w:tcPr>
            <w:tcW w:w="524" w:type="pct"/>
            <w:tcBorders>
              <w:bottom w:val="single" w:sz="12" w:space="0" w:color="auto"/>
            </w:tcBorders>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417" w:type="pct"/>
            <w:tcBorders>
              <w:bottom w:val="single" w:sz="12" w:space="0" w:color="auto"/>
            </w:tcBorders>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4</w:t>
            </w:r>
          </w:p>
        </w:tc>
        <w:tc>
          <w:tcPr>
            <w:tcW w:w="366" w:type="pct"/>
            <w:tcBorders>
              <w:bottom w:val="single" w:sz="12" w:space="0" w:color="auto"/>
            </w:tcBorders>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2-5</w:t>
            </w:r>
          </w:p>
        </w:tc>
        <w:tc>
          <w:tcPr>
            <w:tcW w:w="367" w:type="pct"/>
            <w:tcBorders>
              <w:bottom w:val="single" w:sz="12" w:space="0" w:color="auto"/>
            </w:tcBorders>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2-5</w:t>
            </w:r>
          </w:p>
        </w:tc>
        <w:tc>
          <w:tcPr>
            <w:tcW w:w="475" w:type="pct"/>
            <w:tcBorders>
              <w:bottom w:val="single" w:sz="12" w:space="0" w:color="auto"/>
            </w:tcBorders>
            <w:vAlign w:val="center"/>
          </w:tcPr>
          <w:p w:rsidR="009C728E" w:rsidRPr="000B20B1" w:rsidRDefault="009C728E" w:rsidP="0031582C">
            <w:pPr>
              <w:jc w:val="center"/>
              <w:rPr>
                <w:rFonts w:ascii="Arial" w:hAnsi="Arial" w:cs="Arial"/>
                <w:sz w:val="20"/>
                <w:lang w:val="en-GB"/>
              </w:rPr>
            </w:pPr>
            <w:r>
              <w:rPr>
                <w:rFonts w:ascii="Arial" w:hAnsi="Arial" w:cs="Arial"/>
                <w:sz w:val="20"/>
                <w:lang w:val="en-GB"/>
              </w:rPr>
              <w:t>82</w:t>
            </w:r>
          </w:p>
        </w:tc>
        <w:tc>
          <w:tcPr>
            <w:tcW w:w="427" w:type="pct"/>
            <w:tcBorders>
              <w:bottom w:val="single" w:sz="12" w:space="0" w:color="auto"/>
            </w:tcBorders>
            <w:vAlign w:val="center"/>
          </w:tcPr>
          <w:p w:rsidR="009C728E" w:rsidRPr="004D2A05" w:rsidRDefault="009C728E" w:rsidP="0031582C">
            <w:pPr>
              <w:jc w:val="center"/>
              <w:rPr>
                <w:rFonts w:ascii="Arial" w:hAnsi="Arial" w:cs="Arial"/>
                <w:b/>
                <w:sz w:val="20"/>
                <w:lang w:val="en-GB"/>
              </w:rPr>
            </w:pPr>
            <w:r w:rsidRPr="004D2A05">
              <w:rPr>
                <w:rFonts w:ascii="Arial" w:hAnsi="Arial" w:cs="Arial"/>
                <w:b/>
                <w:sz w:val="20"/>
                <w:lang w:val="en-GB"/>
              </w:rPr>
              <w:t>82</w:t>
            </w:r>
          </w:p>
        </w:tc>
      </w:tr>
    </w:tbl>
    <w:p w:rsidR="009C728E" w:rsidRPr="009C728E" w:rsidRDefault="009C728E" w:rsidP="009C728E">
      <w:pPr>
        <w:pStyle w:val="Abbildungsunterschrift"/>
        <w:rPr>
          <w:rFonts w:ascii="Arial" w:hAnsi="Arial" w:cs="Arial"/>
        </w:rPr>
      </w:pPr>
      <w:r w:rsidRPr="009C728E">
        <w:rPr>
          <w:rFonts w:ascii="Arial" w:hAnsi="Arial" w:cs="Arial"/>
        </w:rPr>
        <w:t>PK, pharmacokinetic; AUC, area under the concentration-time curve; cmax, peak concentration</w:t>
      </w:r>
    </w:p>
    <w:p w:rsidR="009C728E" w:rsidRPr="009C728E" w:rsidRDefault="009C728E" w:rsidP="009C728E">
      <w:pPr>
        <w:pStyle w:val="Abbildungsunterschrift"/>
        <w:rPr>
          <w:rFonts w:ascii="Arial" w:hAnsi="Arial" w:cs="Arial"/>
        </w:rPr>
      </w:pPr>
      <w:r w:rsidRPr="009C728E">
        <w:rPr>
          <w:rFonts w:ascii="Arial" w:hAnsi="Arial" w:cs="Arial"/>
          <w:vertAlign w:val="superscript"/>
        </w:rPr>
        <w:t>a</w:t>
      </w:r>
      <w:r w:rsidRPr="009C728E">
        <w:rPr>
          <w:rFonts w:ascii="Arial" w:hAnsi="Arial" w:cs="Arial"/>
        </w:rPr>
        <w:t xml:space="preserve"> On a 5-point Likert scale (1 = not relevant; 5 = highly relevant)</w:t>
      </w:r>
    </w:p>
    <w:p w:rsidR="009C728E" w:rsidRPr="009C728E" w:rsidRDefault="009C728E" w:rsidP="009C728E">
      <w:pPr>
        <w:pStyle w:val="Abbildungsunterschrift"/>
        <w:rPr>
          <w:rFonts w:ascii="Arial" w:hAnsi="Arial" w:cs="Arial"/>
        </w:rPr>
      </w:pPr>
      <w:r w:rsidRPr="009C728E">
        <w:rPr>
          <w:rFonts w:ascii="Arial" w:hAnsi="Arial" w:cs="Arial"/>
          <w:vertAlign w:val="superscript"/>
        </w:rPr>
        <w:t>b</w:t>
      </w:r>
      <w:r w:rsidRPr="009C728E">
        <w:rPr>
          <w:rFonts w:ascii="Arial" w:hAnsi="Arial" w:cs="Arial"/>
        </w:rPr>
        <w:t xml:space="preserve"> Combined percentage of ratings 4 and 5 on the 5-point Likert scale</w:t>
      </w:r>
    </w:p>
    <w:p w:rsidR="009C728E" w:rsidRPr="009C728E" w:rsidRDefault="009C728E" w:rsidP="009C728E">
      <w:pPr>
        <w:pStyle w:val="Abbildungsunterschrift"/>
        <w:rPr>
          <w:rFonts w:ascii="Arial" w:hAnsi="Arial" w:cs="Arial"/>
        </w:rPr>
      </w:pPr>
      <w:r w:rsidRPr="009C728E">
        <w:rPr>
          <w:rFonts w:ascii="Arial" w:hAnsi="Arial" w:cs="Arial"/>
          <w:vertAlign w:val="superscript"/>
        </w:rPr>
        <w:t>c</w:t>
      </w:r>
      <w:r w:rsidRPr="009C728E">
        <w:rPr>
          <w:rFonts w:ascii="Arial" w:hAnsi="Arial" w:cs="Arial"/>
        </w:rPr>
        <w:t xml:space="preserve"> Additional patient populations have been suggested by the participants during round two: neuroblastoma patients (low/intermediate vs. high risk), frail patients and obese patients</w:t>
      </w:r>
    </w:p>
    <w:p w:rsidR="009C728E" w:rsidRPr="009C728E" w:rsidRDefault="009C728E" w:rsidP="009C728E">
      <w:pPr>
        <w:pStyle w:val="Abbildungsunterschrift"/>
        <w:rPr>
          <w:rFonts w:ascii="Arial" w:hAnsi="Arial" w:cs="Arial"/>
        </w:rPr>
      </w:pPr>
      <w:r w:rsidRPr="009C728E">
        <w:rPr>
          <w:rFonts w:ascii="Arial" w:hAnsi="Arial" w:cs="Arial"/>
          <w:vertAlign w:val="superscript"/>
        </w:rPr>
        <w:lastRenderedPageBreak/>
        <w:t>d</w:t>
      </w:r>
      <w:r w:rsidRPr="009C728E">
        <w:rPr>
          <w:rFonts w:ascii="Arial" w:hAnsi="Arial" w:cs="Arial"/>
        </w:rPr>
        <w:t xml:space="preserve"> Suggested pharmacogenetics markers include polymorphisms in genes encoding for carbonyl reductases, ABC transporters, catalase, nitric oxide synthase, solute carrier transport proteins, and superoxide dismutase</w:t>
      </w:r>
    </w:p>
    <w:p w:rsidR="009C728E" w:rsidRDefault="009C728E" w:rsidP="004D2D18">
      <w:pPr>
        <w:spacing w:line="480" w:lineRule="auto"/>
        <w:jc w:val="both"/>
        <w:rPr>
          <w:rFonts w:ascii="Arial" w:hAnsi="Arial" w:cs="Arial"/>
          <w:sz w:val="20"/>
          <w:lang w:val="en-GB"/>
        </w:rPr>
      </w:pPr>
    </w:p>
    <w:p w:rsidR="001F18B0" w:rsidRDefault="001F18B0" w:rsidP="004D2D18">
      <w:pPr>
        <w:spacing w:line="480" w:lineRule="auto"/>
        <w:jc w:val="both"/>
        <w:rPr>
          <w:rFonts w:ascii="Arial" w:hAnsi="Arial" w:cs="Arial"/>
          <w:sz w:val="20"/>
          <w:lang w:val="en-GB"/>
        </w:rPr>
      </w:pPr>
    </w:p>
    <w:sdt>
      <w:sdtPr>
        <w:rPr>
          <w:rFonts w:ascii="Arial" w:eastAsiaTheme="minorHAnsi" w:hAnsi="Arial" w:cs="Arial"/>
          <w:b w:val="0"/>
          <w:bCs w:val="0"/>
          <w:color w:val="auto"/>
          <w:sz w:val="20"/>
          <w:szCs w:val="22"/>
          <w:lang w:val="en-GB"/>
        </w:rPr>
        <w:tag w:val="CitaviBibliography"/>
        <w:id w:val="854543061"/>
        <w:placeholder>
          <w:docPart w:val="DefaultPlaceholder_1082065158"/>
        </w:placeholder>
      </w:sdtPr>
      <w:sdtEndPr/>
      <w:sdtContent>
        <w:p w:rsidR="001F18B0" w:rsidRPr="00755675" w:rsidRDefault="001F18B0" w:rsidP="001F18B0">
          <w:pPr>
            <w:pStyle w:val="CitaviBibliographyHeading"/>
            <w:rPr>
              <w:rFonts w:ascii="Arial" w:hAnsi="Arial" w:cs="Arial"/>
              <w:color w:val="auto"/>
              <w:sz w:val="20"/>
              <w:szCs w:val="22"/>
              <w:lang w:val="en-GB"/>
            </w:rPr>
          </w:pPr>
          <w:r w:rsidRPr="00755675">
            <w:rPr>
              <w:rFonts w:ascii="Arial" w:hAnsi="Arial" w:cs="Arial"/>
              <w:sz w:val="20"/>
              <w:szCs w:val="22"/>
              <w:lang w:val="en-GB"/>
            </w:rPr>
            <w:fldChar w:fldCharType="begin"/>
          </w:r>
          <w:r w:rsidRPr="00755675">
            <w:rPr>
              <w:rFonts w:ascii="Arial" w:hAnsi="Arial" w:cs="Arial"/>
              <w:sz w:val="20"/>
              <w:szCs w:val="22"/>
              <w:lang w:val="en-GB"/>
            </w:rPr>
            <w:instrText>ADDIN CitaviBibliography</w:instrText>
          </w:r>
          <w:r w:rsidRPr="00755675">
            <w:rPr>
              <w:rFonts w:ascii="Arial" w:hAnsi="Arial" w:cs="Arial"/>
              <w:sz w:val="20"/>
              <w:szCs w:val="22"/>
              <w:lang w:val="en-GB"/>
            </w:rPr>
            <w:fldChar w:fldCharType="separate"/>
          </w:r>
          <w:r w:rsidRPr="00755675">
            <w:rPr>
              <w:rFonts w:ascii="Arial" w:hAnsi="Arial" w:cs="Arial"/>
              <w:color w:val="auto"/>
              <w:sz w:val="20"/>
              <w:szCs w:val="22"/>
              <w:lang w:val="en-GB"/>
            </w:rPr>
            <w:t>References</w:t>
          </w:r>
        </w:p>
        <w:p w:rsidR="001F18B0" w:rsidRPr="00755675" w:rsidRDefault="001F18B0" w:rsidP="001F18B0">
          <w:pPr>
            <w:spacing w:line="240" w:lineRule="auto"/>
            <w:rPr>
              <w:rFonts w:ascii="Arial" w:hAnsi="Arial" w:cs="Arial"/>
              <w:sz w:val="20"/>
              <w:lang w:val="en-GB"/>
            </w:rPr>
          </w:pPr>
        </w:p>
        <w:p w:rsidR="001F18B0" w:rsidRPr="00755675" w:rsidRDefault="001F18B0" w:rsidP="001F18B0">
          <w:pPr>
            <w:pStyle w:val="CitaviBibliographyEntry"/>
            <w:rPr>
              <w:rFonts w:ascii="Arial" w:hAnsi="Arial" w:cs="Arial"/>
              <w:sz w:val="20"/>
              <w:lang w:val="en-GB"/>
            </w:rPr>
          </w:pPr>
          <w:r w:rsidRPr="00755675">
            <w:rPr>
              <w:rFonts w:ascii="Arial" w:hAnsi="Arial" w:cs="Arial"/>
              <w:sz w:val="20"/>
              <w:lang w:val="en-GB"/>
            </w:rPr>
            <w:t>1.</w:t>
          </w:r>
          <w:r w:rsidRPr="00755675">
            <w:rPr>
              <w:rFonts w:ascii="Arial" w:hAnsi="Arial" w:cs="Arial"/>
              <w:sz w:val="20"/>
              <w:lang w:val="en-GB"/>
            </w:rPr>
            <w:tab/>
          </w:r>
          <w:bookmarkStart w:id="1" w:name="_CTVL001be48d92f870b48689920c11e0b52c813"/>
          <w:r w:rsidRPr="00755675">
            <w:rPr>
              <w:rFonts w:ascii="Arial" w:hAnsi="Arial" w:cs="Arial"/>
              <w:sz w:val="20"/>
              <w:lang w:val="en-GB"/>
            </w:rPr>
            <w:t>Hasson F, Keeney S, McKenna H. Research guidelines for the Delphi survey technique. Journal of Advanced Nursing. 2000;32:1008–15. doi:10.1046/j.1365-2648.2000.t01-1-01567.x.</w:t>
          </w:r>
        </w:p>
        <w:bookmarkEnd w:id="1"/>
        <w:p w:rsidR="001F18B0" w:rsidRPr="00755675" w:rsidRDefault="001F18B0" w:rsidP="001F18B0">
          <w:pPr>
            <w:pStyle w:val="CitaviBibliographyEntry"/>
            <w:rPr>
              <w:rFonts w:ascii="Arial" w:hAnsi="Arial" w:cs="Arial"/>
              <w:sz w:val="20"/>
            </w:rPr>
          </w:pPr>
          <w:r w:rsidRPr="00755675">
            <w:rPr>
              <w:rFonts w:ascii="Arial" w:hAnsi="Arial" w:cs="Arial"/>
              <w:sz w:val="20"/>
              <w:lang w:val="en-GB"/>
            </w:rPr>
            <w:t>2.</w:t>
          </w:r>
          <w:r w:rsidRPr="00755675">
            <w:rPr>
              <w:rFonts w:ascii="Arial" w:hAnsi="Arial" w:cs="Arial"/>
              <w:sz w:val="20"/>
              <w:lang w:val="en-GB"/>
            </w:rPr>
            <w:tab/>
          </w:r>
          <w:bookmarkStart w:id="2" w:name="_CTVL001b620046415fa4d87905075fb13b6fd99"/>
          <w:r w:rsidRPr="00755675">
            <w:rPr>
              <w:rFonts w:ascii="Arial" w:hAnsi="Arial" w:cs="Arial"/>
              <w:sz w:val="20"/>
              <w:lang w:val="en-GB"/>
            </w:rPr>
            <w:t xml:space="preserve">Powell C. The Delphi technique: myths and realities. </w:t>
          </w:r>
          <w:r w:rsidRPr="00755675">
            <w:rPr>
              <w:rFonts w:ascii="Arial" w:hAnsi="Arial" w:cs="Arial"/>
              <w:sz w:val="20"/>
            </w:rPr>
            <w:t>Journal of Advanced Nursing. 2003;41:376–82.</w:t>
          </w:r>
        </w:p>
        <w:bookmarkEnd w:id="2"/>
        <w:p w:rsidR="001F18B0" w:rsidRPr="001F18B0" w:rsidRDefault="001F18B0" w:rsidP="001F18B0">
          <w:pPr>
            <w:pStyle w:val="CitaviBibliographyEntry"/>
          </w:pPr>
          <w:r w:rsidRPr="00755675">
            <w:rPr>
              <w:rFonts w:ascii="Arial" w:hAnsi="Arial" w:cs="Arial"/>
              <w:sz w:val="20"/>
            </w:rPr>
            <w:t>3.</w:t>
          </w:r>
          <w:r w:rsidRPr="00755675">
            <w:rPr>
              <w:rFonts w:ascii="Arial" w:hAnsi="Arial" w:cs="Arial"/>
              <w:sz w:val="20"/>
            </w:rPr>
            <w:tab/>
          </w:r>
          <w:bookmarkStart w:id="3" w:name="_CTVL00124a36df7411c41579dfa98d0253ec9b5"/>
          <w:r w:rsidRPr="00755675">
            <w:rPr>
              <w:rFonts w:ascii="Arial" w:hAnsi="Arial" w:cs="Arial"/>
              <w:sz w:val="20"/>
            </w:rPr>
            <w:t>Mayring P. Qualitative Inhaltsanalyse: Grundlagen und Techniken. Weinheim: Beltz Verlagsgruppe; 2010.</w:t>
          </w:r>
          <w:bookmarkEnd w:id="3"/>
          <w:r w:rsidRPr="00755675">
            <w:rPr>
              <w:rFonts w:ascii="Arial" w:hAnsi="Arial" w:cs="Arial"/>
              <w:sz w:val="20"/>
              <w:lang w:val="en-GB"/>
            </w:rPr>
            <w:fldChar w:fldCharType="end"/>
          </w:r>
        </w:p>
      </w:sdtContent>
    </w:sdt>
    <w:p w:rsidR="001F18B0" w:rsidRPr="001F18B0" w:rsidRDefault="001F18B0" w:rsidP="001F18B0"/>
    <w:sectPr w:rsidR="001F18B0" w:rsidRPr="001F18B0" w:rsidSect="004D2D18">
      <w:footerReference w:type="default" r:id="rId9"/>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202" w:rsidRDefault="00422202" w:rsidP="008266BA">
      <w:pPr>
        <w:spacing w:after="0" w:line="240" w:lineRule="auto"/>
      </w:pPr>
      <w:r>
        <w:separator/>
      </w:r>
    </w:p>
  </w:endnote>
  <w:endnote w:type="continuationSeparator" w:id="0">
    <w:p w:rsidR="00422202" w:rsidRDefault="00422202" w:rsidP="008266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6BA" w:rsidRPr="008266BA" w:rsidRDefault="008266BA">
    <w:pPr>
      <w:pStyle w:val="Fuzeile"/>
      <w:rPr>
        <w:rFonts w:ascii="Arial" w:hAnsi="Arial" w:cs="Arial"/>
      </w:rPr>
    </w:pPr>
    <w:r>
      <w:rPr>
        <w:rFonts w:ascii="Arial" w:hAnsi="Arial" w:cs="Arial"/>
      </w:rPr>
      <w:tab/>
    </w:r>
    <w:r>
      <w:rPr>
        <w:rFonts w:ascii="Arial" w:hAnsi="Arial" w:cs="Arial"/>
      </w:rPr>
      <w:tab/>
    </w:r>
    <w:r w:rsidRPr="008266BA">
      <w:rPr>
        <w:rFonts w:ascii="Arial" w:hAnsi="Arial" w:cs="Arial"/>
      </w:rPr>
      <w:fldChar w:fldCharType="begin"/>
    </w:r>
    <w:r w:rsidRPr="008266BA">
      <w:rPr>
        <w:rFonts w:ascii="Arial" w:hAnsi="Arial" w:cs="Arial"/>
      </w:rPr>
      <w:instrText>PAGE   \* MERGEFORMAT</w:instrText>
    </w:r>
    <w:r w:rsidRPr="008266BA">
      <w:rPr>
        <w:rFonts w:ascii="Arial" w:hAnsi="Arial" w:cs="Arial"/>
      </w:rPr>
      <w:fldChar w:fldCharType="separate"/>
    </w:r>
    <w:r w:rsidR="00794C87">
      <w:rPr>
        <w:rFonts w:ascii="Arial" w:hAnsi="Arial" w:cs="Arial"/>
        <w:noProof/>
      </w:rPr>
      <w:t>1</w:t>
    </w:r>
    <w:r w:rsidRPr="008266BA">
      <w:rPr>
        <w:rFonts w:ascii="Arial" w:hAnsi="Arial" w:cs="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202" w:rsidRDefault="00422202" w:rsidP="008266BA">
      <w:pPr>
        <w:spacing w:after="0" w:line="240" w:lineRule="auto"/>
      </w:pPr>
      <w:r>
        <w:separator/>
      </w:r>
    </w:p>
  </w:footnote>
  <w:footnote w:type="continuationSeparator" w:id="0">
    <w:p w:rsidR="00422202" w:rsidRDefault="00422202" w:rsidP="008266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444CA86"/>
    <w:lvl w:ilvl="0">
      <w:start w:val="1"/>
      <w:numFmt w:val="decimal"/>
      <w:pStyle w:val="Listennummer5"/>
      <w:lvlText w:val="%1."/>
      <w:lvlJc w:val="left"/>
      <w:pPr>
        <w:tabs>
          <w:tab w:val="num" w:pos="1492"/>
        </w:tabs>
        <w:ind w:left="1492" w:hanging="360"/>
      </w:pPr>
    </w:lvl>
  </w:abstractNum>
  <w:abstractNum w:abstractNumId="1">
    <w:nsid w:val="FFFFFF7D"/>
    <w:multiLevelType w:val="singleLevel"/>
    <w:tmpl w:val="5AE8C8C8"/>
    <w:lvl w:ilvl="0">
      <w:start w:val="1"/>
      <w:numFmt w:val="decimal"/>
      <w:pStyle w:val="Listennummer4"/>
      <w:lvlText w:val="%1."/>
      <w:lvlJc w:val="left"/>
      <w:pPr>
        <w:tabs>
          <w:tab w:val="num" w:pos="1209"/>
        </w:tabs>
        <w:ind w:left="1209" w:hanging="360"/>
      </w:pPr>
    </w:lvl>
  </w:abstractNum>
  <w:abstractNum w:abstractNumId="2">
    <w:nsid w:val="FFFFFF7E"/>
    <w:multiLevelType w:val="singleLevel"/>
    <w:tmpl w:val="DD4A15A0"/>
    <w:lvl w:ilvl="0">
      <w:start w:val="1"/>
      <w:numFmt w:val="decimal"/>
      <w:pStyle w:val="Listennummer3"/>
      <w:lvlText w:val="%1."/>
      <w:lvlJc w:val="left"/>
      <w:pPr>
        <w:tabs>
          <w:tab w:val="num" w:pos="926"/>
        </w:tabs>
        <w:ind w:left="926" w:hanging="360"/>
      </w:pPr>
    </w:lvl>
  </w:abstractNum>
  <w:abstractNum w:abstractNumId="3">
    <w:nsid w:val="FFFFFF7F"/>
    <w:multiLevelType w:val="singleLevel"/>
    <w:tmpl w:val="AB3A6CC8"/>
    <w:lvl w:ilvl="0">
      <w:start w:val="1"/>
      <w:numFmt w:val="decimal"/>
      <w:pStyle w:val="Listennummer2"/>
      <w:lvlText w:val="%1."/>
      <w:lvlJc w:val="left"/>
      <w:pPr>
        <w:tabs>
          <w:tab w:val="num" w:pos="643"/>
        </w:tabs>
        <w:ind w:left="643" w:hanging="360"/>
      </w:pPr>
    </w:lvl>
  </w:abstractNum>
  <w:abstractNum w:abstractNumId="4">
    <w:nsid w:val="FFFFFF80"/>
    <w:multiLevelType w:val="singleLevel"/>
    <w:tmpl w:val="D4C079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nsid w:val="FFFFFF81"/>
    <w:multiLevelType w:val="singleLevel"/>
    <w:tmpl w:val="031826C4"/>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nsid w:val="FFFFFF82"/>
    <w:multiLevelType w:val="singleLevel"/>
    <w:tmpl w:val="E0B876BA"/>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nsid w:val="FFFFFF83"/>
    <w:multiLevelType w:val="singleLevel"/>
    <w:tmpl w:val="CFD6FFDC"/>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nsid w:val="FFFFFF88"/>
    <w:multiLevelType w:val="singleLevel"/>
    <w:tmpl w:val="E23C922C"/>
    <w:lvl w:ilvl="0">
      <w:start w:val="1"/>
      <w:numFmt w:val="decimal"/>
      <w:pStyle w:val="Listennummer"/>
      <w:lvlText w:val="%1."/>
      <w:lvlJc w:val="left"/>
      <w:pPr>
        <w:tabs>
          <w:tab w:val="num" w:pos="360"/>
        </w:tabs>
        <w:ind w:left="360" w:hanging="360"/>
      </w:pPr>
    </w:lvl>
  </w:abstractNum>
  <w:abstractNum w:abstractNumId="9">
    <w:nsid w:val="FFFFFF89"/>
    <w:multiLevelType w:val="singleLevel"/>
    <w:tmpl w:val="58725EEE"/>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nsid w:val="155642E1"/>
    <w:multiLevelType w:val="hybridMultilevel"/>
    <w:tmpl w:val="EE2008F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EB56095"/>
    <w:multiLevelType w:val="multilevel"/>
    <w:tmpl w:val="2BB41010"/>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2">
    <w:nsid w:val="43350B33"/>
    <w:multiLevelType w:val="hybridMultilevel"/>
    <w:tmpl w:val="8DFA2A86"/>
    <w:lvl w:ilvl="0" w:tplc="0407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8797E9D"/>
    <w:multiLevelType w:val="hybridMultilevel"/>
    <w:tmpl w:val="2B26BA12"/>
    <w:lvl w:ilvl="0" w:tplc="0407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EE93FB4"/>
    <w:multiLevelType w:val="hybridMultilevel"/>
    <w:tmpl w:val="15ACED1E"/>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BC4966"/>
    <w:multiLevelType w:val="hybridMultilevel"/>
    <w:tmpl w:val="1ADA70DC"/>
    <w:lvl w:ilvl="0" w:tplc="0407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B665618"/>
    <w:multiLevelType w:val="hybridMultilevel"/>
    <w:tmpl w:val="07A6CD66"/>
    <w:lvl w:ilvl="0" w:tplc="0407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1"/>
  </w:num>
  <w:num w:numId="3">
    <w:abstractNumId w:val="11"/>
  </w:num>
  <w:num w:numId="4">
    <w:abstractNumId w:val="11"/>
  </w:num>
  <w:num w:numId="5">
    <w:abstractNumId w:val="11"/>
  </w:num>
  <w:num w:numId="6">
    <w:abstractNumId w:val="11"/>
  </w:num>
  <w:num w:numId="7">
    <w:abstractNumId w:val="11"/>
  </w:num>
  <w:num w:numId="8">
    <w:abstractNumId w:val="11"/>
  </w:num>
  <w:num w:numId="9">
    <w:abstractNumId w:val="11"/>
  </w:num>
  <w:num w:numId="10">
    <w:abstractNumId w:val="11"/>
  </w:num>
  <w:num w:numId="11">
    <w:abstractNumId w:val="9"/>
  </w:num>
  <w:num w:numId="12">
    <w:abstractNumId w:val="9"/>
  </w:num>
  <w:num w:numId="13">
    <w:abstractNumId w:val="8"/>
  </w:num>
  <w:num w:numId="14">
    <w:abstractNumId w:val="8"/>
  </w:num>
  <w:num w:numId="15">
    <w:abstractNumId w:val="7"/>
  </w:num>
  <w:num w:numId="16">
    <w:abstractNumId w:val="7"/>
  </w:num>
  <w:num w:numId="17">
    <w:abstractNumId w:val="6"/>
  </w:num>
  <w:num w:numId="18">
    <w:abstractNumId w:val="6"/>
  </w:num>
  <w:num w:numId="19">
    <w:abstractNumId w:val="5"/>
  </w:num>
  <w:num w:numId="20">
    <w:abstractNumId w:val="5"/>
  </w:num>
  <w:num w:numId="21">
    <w:abstractNumId w:val="4"/>
  </w:num>
  <w:num w:numId="22">
    <w:abstractNumId w:val="4"/>
  </w:num>
  <w:num w:numId="23">
    <w:abstractNumId w:val="3"/>
  </w:num>
  <w:num w:numId="24">
    <w:abstractNumId w:val="3"/>
  </w:num>
  <w:num w:numId="25">
    <w:abstractNumId w:val="2"/>
  </w:num>
  <w:num w:numId="26">
    <w:abstractNumId w:val="2"/>
  </w:num>
  <w:num w:numId="27">
    <w:abstractNumId w:val="1"/>
  </w:num>
  <w:num w:numId="28">
    <w:abstractNumId w:val="1"/>
  </w:num>
  <w:num w:numId="29">
    <w:abstractNumId w:val="0"/>
  </w:num>
  <w:num w:numId="30">
    <w:abstractNumId w:val="0"/>
  </w:num>
  <w:num w:numId="31">
    <w:abstractNumId w:val="11"/>
  </w:num>
  <w:num w:numId="32">
    <w:abstractNumId w:val="16"/>
  </w:num>
  <w:num w:numId="33">
    <w:abstractNumId w:val="12"/>
  </w:num>
  <w:num w:numId="34">
    <w:abstractNumId w:val="13"/>
  </w:num>
  <w:num w:numId="35">
    <w:abstractNumId w:val="15"/>
  </w:num>
  <w:num w:numId="36">
    <w:abstractNumId w:val="10"/>
  </w:num>
  <w:num w:numId="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D18"/>
    <w:rsid w:val="001F18B0"/>
    <w:rsid w:val="00305BD2"/>
    <w:rsid w:val="00365D15"/>
    <w:rsid w:val="00380CA3"/>
    <w:rsid w:val="003C69C3"/>
    <w:rsid w:val="00405F33"/>
    <w:rsid w:val="00417343"/>
    <w:rsid w:val="00422202"/>
    <w:rsid w:val="00453BE7"/>
    <w:rsid w:val="004D2D18"/>
    <w:rsid w:val="00523D07"/>
    <w:rsid w:val="006B5536"/>
    <w:rsid w:val="007550A6"/>
    <w:rsid w:val="00755675"/>
    <w:rsid w:val="00794C87"/>
    <w:rsid w:val="007D48F1"/>
    <w:rsid w:val="008266BA"/>
    <w:rsid w:val="009C728E"/>
    <w:rsid w:val="00A34533"/>
    <w:rsid w:val="00CB3978"/>
    <w:rsid w:val="00DD259E"/>
    <w:rsid w:val="00E55DD4"/>
    <w:rsid w:val="00FE31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B3978"/>
    <w:rPr>
      <w:lang w:val="de-DE"/>
    </w:rPr>
  </w:style>
  <w:style w:type="paragraph" w:styleId="berschrift1">
    <w:name w:val="heading 1"/>
    <w:basedOn w:val="Standard"/>
    <w:next w:val="Standard"/>
    <w:link w:val="berschrift1Zchn"/>
    <w:uiPriority w:val="9"/>
    <w:qFormat/>
    <w:rsid w:val="00CB3978"/>
    <w:pPr>
      <w:keepNext/>
      <w:keepLines/>
      <w:numPr>
        <w:numId w:val="3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CB3978"/>
    <w:pPr>
      <w:keepNext/>
      <w:keepLines/>
      <w:numPr>
        <w:ilvl w:val="1"/>
        <w:numId w:val="31"/>
      </w:numPr>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CB3978"/>
    <w:pPr>
      <w:keepNext/>
      <w:keepLines/>
      <w:numPr>
        <w:ilvl w:val="2"/>
        <w:numId w:val="31"/>
      </w:numPr>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CB3978"/>
    <w:pPr>
      <w:keepNext/>
      <w:keepLines/>
      <w:numPr>
        <w:ilvl w:val="3"/>
        <w:numId w:val="31"/>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CB3978"/>
    <w:pPr>
      <w:keepNext/>
      <w:keepLines/>
      <w:numPr>
        <w:ilvl w:val="4"/>
        <w:numId w:val="31"/>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CB3978"/>
    <w:pPr>
      <w:keepNext/>
      <w:keepLines/>
      <w:numPr>
        <w:ilvl w:val="5"/>
        <w:numId w:val="31"/>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CB3978"/>
    <w:pPr>
      <w:keepNext/>
      <w:keepLines/>
      <w:numPr>
        <w:ilvl w:val="6"/>
        <w:numId w:val="31"/>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CB3978"/>
    <w:pPr>
      <w:keepNext/>
      <w:keepLines/>
      <w:numPr>
        <w:ilvl w:val="7"/>
        <w:numId w:val="31"/>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CB3978"/>
    <w:pPr>
      <w:keepNext/>
      <w:keepLines/>
      <w:numPr>
        <w:ilvl w:val="8"/>
        <w:numId w:val="3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hrisberschrift1">
    <w:name w:val="Chris Überschrift 1"/>
    <w:basedOn w:val="berschrift1"/>
    <w:qFormat/>
    <w:rsid w:val="00305BD2"/>
    <w:pPr>
      <w:numPr>
        <w:numId w:val="0"/>
      </w:numPr>
    </w:pPr>
    <w:rPr>
      <w:rFonts w:ascii="Arial" w:hAnsi="Arial"/>
      <w:color w:val="auto"/>
      <w:lang w:val="en-GB"/>
    </w:rPr>
  </w:style>
  <w:style w:type="character" w:customStyle="1" w:styleId="berschrift1Zchn">
    <w:name w:val="Überschrift 1 Zchn"/>
    <w:basedOn w:val="Absatz-Standardschriftart"/>
    <w:link w:val="berschrift1"/>
    <w:uiPriority w:val="9"/>
    <w:rsid w:val="00CB3978"/>
    <w:rPr>
      <w:rFonts w:asciiTheme="majorHAnsi" w:eastAsiaTheme="majorEastAsia" w:hAnsiTheme="majorHAnsi" w:cstheme="majorBidi"/>
      <w:b/>
      <w:bCs/>
      <w:color w:val="365F91" w:themeColor="accent1" w:themeShade="BF"/>
      <w:sz w:val="28"/>
      <w:szCs w:val="28"/>
      <w:lang w:val="de-DE"/>
    </w:rPr>
  </w:style>
  <w:style w:type="paragraph" w:customStyle="1" w:styleId="Chrisberschrift2">
    <w:name w:val="Chris Überschrift 2"/>
    <w:basedOn w:val="Chrisberschrift1"/>
    <w:qFormat/>
    <w:rsid w:val="00405F33"/>
    <w:rPr>
      <w:sz w:val="26"/>
      <w:szCs w:val="24"/>
    </w:rPr>
  </w:style>
  <w:style w:type="paragraph" w:customStyle="1" w:styleId="Chrisberschrift3">
    <w:name w:val="Chris Überschrift 3"/>
    <w:basedOn w:val="Chrisberschrift1"/>
    <w:qFormat/>
    <w:rsid w:val="00405F33"/>
    <w:rPr>
      <w:sz w:val="24"/>
      <w:szCs w:val="24"/>
    </w:rPr>
  </w:style>
  <w:style w:type="paragraph" w:customStyle="1" w:styleId="Chrisberschrift4">
    <w:name w:val="Chris Überschrift 4"/>
    <w:basedOn w:val="Chrisberschrift1"/>
    <w:qFormat/>
    <w:rsid w:val="00405F33"/>
    <w:rPr>
      <w:sz w:val="22"/>
      <w:szCs w:val="24"/>
    </w:rPr>
  </w:style>
  <w:style w:type="paragraph" w:customStyle="1" w:styleId="CitaviBibliographyEntry">
    <w:name w:val="Citavi Bibliography Entry"/>
    <w:basedOn w:val="Standard"/>
    <w:link w:val="CitaviBibliographyEntryZchn"/>
    <w:rsid w:val="00CB3978"/>
    <w:pPr>
      <w:tabs>
        <w:tab w:val="left" w:pos="397"/>
      </w:tabs>
      <w:spacing w:after="0"/>
      <w:ind w:left="397" w:hanging="397"/>
    </w:pPr>
  </w:style>
  <w:style w:type="character" w:customStyle="1" w:styleId="CitaviBibliographyEntryZchn">
    <w:name w:val="Citavi Bibliography Entry Zchn"/>
    <w:basedOn w:val="Absatz-Standardschriftart"/>
    <w:link w:val="CitaviBibliographyEntry"/>
    <w:rsid w:val="00CB3978"/>
    <w:rPr>
      <w:lang w:val="de-DE"/>
    </w:rPr>
  </w:style>
  <w:style w:type="paragraph" w:customStyle="1" w:styleId="CitaviBibliographyHeading">
    <w:name w:val="Citavi Bibliography Heading"/>
    <w:basedOn w:val="berschrift1"/>
    <w:link w:val="CitaviBibliographyHeadingZchn"/>
    <w:rsid w:val="00CB3978"/>
    <w:pPr>
      <w:numPr>
        <w:numId w:val="0"/>
      </w:numPr>
    </w:pPr>
  </w:style>
  <w:style w:type="character" w:customStyle="1" w:styleId="CitaviBibliographyHeadingZchn">
    <w:name w:val="Citavi Bibliography Heading Zchn"/>
    <w:basedOn w:val="Absatz-Standardschriftart"/>
    <w:link w:val="CitaviBibliographyHeading"/>
    <w:rsid w:val="00CB3978"/>
    <w:rPr>
      <w:rFonts w:asciiTheme="majorHAnsi" w:eastAsiaTheme="majorEastAsia" w:hAnsiTheme="majorHAnsi" w:cstheme="majorBidi"/>
      <w:b/>
      <w:bCs/>
      <w:color w:val="365F91" w:themeColor="accent1" w:themeShade="BF"/>
      <w:sz w:val="28"/>
      <w:szCs w:val="28"/>
      <w:lang w:val="de-DE"/>
    </w:rPr>
  </w:style>
  <w:style w:type="character" w:customStyle="1" w:styleId="berschrift2Zchn">
    <w:name w:val="Überschrift 2 Zchn"/>
    <w:basedOn w:val="Absatz-Standardschriftart"/>
    <w:link w:val="berschrift2"/>
    <w:uiPriority w:val="9"/>
    <w:semiHidden/>
    <w:rsid w:val="00CB3978"/>
    <w:rPr>
      <w:rFonts w:asciiTheme="majorHAnsi" w:eastAsiaTheme="majorEastAsia" w:hAnsiTheme="majorHAnsi" w:cstheme="majorBidi"/>
      <w:b/>
      <w:bCs/>
      <w:color w:val="4F81BD" w:themeColor="accent1"/>
      <w:sz w:val="26"/>
      <w:szCs w:val="26"/>
      <w:lang w:val="de-DE"/>
    </w:rPr>
  </w:style>
  <w:style w:type="character" w:customStyle="1" w:styleId="berschrift3Zchn">
    <w:name w:val="Überschrift 3 Zchn"/>
    <w:basedOn w:val="Absatz-Standardschriftart"/>
    <w:link w:val="berschrift3"/>
    <w:uiPriority w:val="9"/>
    <w:semiHidden/>
    <w:rsid w:val="00CB3978"/>
    <w:rPr>
      <w:rFonts w:asciiTheme="majorHAnsi" w:eastAsiaTheme="majorEastAsia" w:hAnsiTheme="majorHAnsi" w:cstheme="majorBidi"/>
      <w:b/>
      <w:bCs/>
      <w:color w:val="4F81BD" w:themeColor="accent1"/>
      <w:lang w:val="de-DE"/>
    </w:rPr>
  </w:style>
  <w:style w:type="character" w:customStyle="1" w:styleId="berschrift4Zchn">
    <w:name w:val="Überschrift 4 Zchn"/>
    <w:basedOn w:val="Absatz-Standardschriftart"/>
    <w:link w:val="berschrift4"/>
    <w:uiPriority w:val="9"/>
    <w:semiHidden/>
    <w:rsid w:val="00CB3978"/>
    <w:rPr>
      <w:rFonts w:asciiTheme="majorHAnsi" w:eastAsiaTheme="majorEastAsia" w:hAnsiTheme="majorHAnsi" w:cstheme="majorBidi"/>
      <w:b/>
      <w:bCs/>
      <w:i/>
      <w:iCs/>
      <w:color w:val="4F81BD" w:themeColor="accent1"/>
      <w:lang w:val="de-DE"/>
    </w:rPr>
  </w:style>
  <w:style w:type="character" w:customStyle="1" w:styleId="berschrift5Zchn">
    <w:name w:val="Überschrift 5 Zchn"/>
    <w:basedOn w:val="Absatz-Standardschriftart"/>
    <w:link w:val="berschrift5"/>
    <w:uiPriority w:val="9"/>
    <w:semiHidden/>
    <w:rsid w:val="00CB3978"/>
    <w:rPr>
      <w:rFonts w:asciiTheme="majorHAnsi" w:eastAsiaTheme="majorEastAsia" w:hAnsiTheme="majorHAnsi" w:cstheme="majorBidi"/>
      <w:color w:val="243F60" w:themeColor="accent1" w:themeShade="7F"/>
      <w:lang w:val="de-DE"/>
    </w:rPr>
  </w:style>
  <w:style w:type="character" w:customStyle="1" w:styleId="berschrift6Zchn">
    <w:name w:val="Überschrift 6 Zchn"/>
    <w:basedOn w:val="Absatz-Standardschriftart"/>
    <w:link w:val="berschrift6"/>
    <w:uiPriority w:val="9"/>
    <w:semiHidden/>
    <w:rsid w:val="00CB3978"/>
    <w:rPr>
      <w:rFonts w:asciiTheme="majorHAnsi" w:eastAsiaTheme="majorEastAsia" w:hAnsiTheme="majorHAnsi" w:cstheme="majorBidi"/>
      <w:i/>
      <w:iCs/>
      <w:color w:val="243F60" w:themeColor="accent1" w:themeShade="7F"/>
      <w:lang w:val="de-DE"/>
    </w:rPr>
  </w:style>
  <w:style w:type="character" w:customStyle="1" w:styleId="berschrift7Zchn">
    <w:name w:val="Überschrift 7 Zchn"/>
    <w:basedOn w:val="Absatz-Standardschriftart"/>
    <w:link w:val="berschrift7"/>
    <w:uiPriority w:val="9"/>
    <w:semiHidden/>
    <w:rsid w:val="00CB3978"/>
    <w:rPr>
      <w:rFonts w:asciiTheme="majorHAnsi" w:eastAsiaTheme="majorEastAsia" w:hAnsiTheme="majorHAnsi" w:cstheme="majorBidi"/>
      <w:i/>
      <w:iCs/>
      <w:color w:val="404040" w:themeColor="text1" w:themeTint="BF"/>
      <w:lang w:val="de-DE"/>
    </w:rPr>
  </w:style>
  <w:style w:type="character" w:customStyle="1" w:styleId="berschrift8Zchn">
    <w:name w:val="Überschrift 8 Zchn"/>
    <w:basedOn w:val="Absatz-Standardschriftart"/>
    <w:link w:val="berschrift8"/>
    <w:uiPriority w:val="9"/>
    <w:semiHidden/>
    <w:rsid w:val="00CB3978"/>
    <w:rPr>
      <w:rFonts w:asciiTheme="majorHAnsi" w:eastAsiaTheme="majorEastAsia" w:hAnsiTheme="majorHAnsi" w:cstheme="majorBidi"/>
      <w:color w:val="404040" w:themeColor="text1" w:themeTint="BF"/>
      <w:sz w:val="20"/>
      <w:szCs w:val="20"/>
      <w:lang w:val="de-DE"/>
    </w:rPr>
  </w:style>
  <w:style w:type="character" w:customStyle="1" w:styleId="berschrift9Zchn">
    <w:name w:val="Überschrift 9 Zchn"/>
    <w:basedOn w:val="Absatz-Standardschriftart"/>
    <w:link w:val="berschrift9"/>
    <w:uiPriority w:val="9"/>
    <w:semiHidden/>
    <w:rsid w:val="00CB3978"/>
    <w:rPr>
      <w:rFonts w:asciiTheme="majorHAnsi" w:eastAsiaTheme="majorEastAsia" w:hAnsiTheme="majorHAnsi" w:cstheme="majorBidi"/>
      <w:i/>
      <w:iCs/>
      <w:color w:val="404040" w:themeColor="text1" w:themeTint="BF"/>
      <w:sz w:val="20"/>
      <w:szCs w:val="20"/>
      <w:lang w:val="de-DE"/>
    </w:rPr>
  </w:style>
  <w:style w:type="paragraph" w:styleId="Index1">
    <w:name w:val="index 1"/>
    <w:basedOn w:val="Standard"/>
    <w:next w:val="Standard"/>
    <w:autoRedefine/>
    <w:uiPriority w:val="99"/>
    <w:semiHidden/>
    <w:unhideWhenUsed/>
    <w:rsid w:val="00CB3978"/>
    <w:pPr>
      <w:spacing w:after="0" w:line="240" w:lineRule="auto"/>
      <w:ind w:left="220" w:hanging="220"/>
    </w:pPr>
  </w:style>
  <w:style w:type="paragraph" w:styleId="Index2">
    <w:name w:val="index 2"/>
    <w:basedOn w:val="Standard"/>
    <w:next w:val="Standard"/>
    <w:autoRedefine/>
    <w:uiPriority w:val="99"/>
    <w:semiHidden/>
    <w:unhideWhenUsed/>
    <w:rsid w:val="00CB3978"/>
    <w:pPr>
      <w:spacing w:after="0" w:line="240" w:lineRule="auto"/>
      <w:ind w:left="440" w:hanging="220"/>
    </w:pPr>
  </w:style>
  <w:style w:type="paragraph" w:styleId="Index3">
    <w:name w:val="index 3"/>
    <w:basedOn w:val="Standard"/>
    <w:next w:val="Standard"/>
    <w:autoRedefine/>
    <w:uiPriority w:val="99"/>
    <w:semiHidden/>
    <w:unhideWhenUsed/>
    <w:rsid w:val="00CB3978"/>
    <w:pPr>
      <w:spacing w:after="0" w:line="240" w:lineRule="auto"/>
      <w:ind w:left="660" w:hanging="220"/>
    </w:pPr>
  </w:style>
  <w:style w:type="paragraph" w:styleId="Index4">
    <w:name w:val="index 4"/>
    <w:basedOn w:val="Standard"/>
    <w:next w:val="Standard"/>
    <w:autoRedefine/>
    <w:uiPriority w:val="99"/>
    <w:semiHidden/>
    <w:unhideWhenUsed/>
    <w:rsid w:val="00CB3978"/>
    <w:pPr>
      <w:spacing w:after="0" w:line="240" w:lineRule="auto"/>
      <w:ind w:left="880" w:hanging="220"/>
    </w:pPr>
  </w:style>
  <w:style w:type="paragraph" w:styleId="Index5">
    <w:name w:val="index 5"/>
    <w:basedOn w:val="Standard"/>
    <w:next w:val="Standard"/>
    <w:autoRedefine/>
    <w:uiPriority w:val="99"/>
    <w:semiHidden/>
    <w:unhideWhenUsed/>
    <w:rsid w:val="00CB3978"/>
    <w:pPr>
      <w:spacing w:after="0" w:line="240" w:lineRule="auto"/>
      <w:ind w:left="1100" w:hanging="220"/>
    </w:pPr>
  </w:style>
  <w:style w:type="paragraph" w:styleId="Index6">
    <w:name w:val="index 6"/>
    <w:basedOn w:val="Standard"/>
    <w:next w:val="Standard"/>
    <w:autoRedefine/>
    <w:uiPriority w:val="99"/>
    <w:semiHidden/>
    <w:unhideWhenUsed/>
    <w:rsid w:val="00CB3978"/>
    <w:pPr>
      <w:spacing w:after="0" w:line="240" w:lineRule="auto"/>
      <w:ind w:left="1320" w:hanging="220"/>
    </w:pPr>
  </w:style>
  <w:style w:type="paragraph" w:styleId="Index7">
    <w:name w:val="index 7"/>
    <w:basedOn w:val="Standard"/>
    <w:next w:val="Standard"/>
    <w:autoRedefine/>
    <w:uiPriority w:val="99"/>
    <w:semiHidden/>
    <w:unhideWhenUsed/>
    <w:rsid w:val="00CB3978"/>
    <w:pPr>
      <w:spacing w:after="0" w:line="240" w:lineRule="auto"/>
      <w:ind w:left="1540" w:hanging="220"/>
    </w:pPr>
  </w:style>
  <w:style w:type="paragraph" w:styleId="Index8">
    <w:name w:val="index 8"/>
    <w:basedOn w:val="Standard"/>
    <w:next w:val="Standard"/>
    <w:autoRedefine/>
    <w:uiPriority w:val="99"/>
    <w:semiHidden/>
    <w:unhideWhenUsed/>
    <w:rsid w:val="00CB3978"/>
    <w:pPr>
      <w:spacing w:after="0" w:line="240" w:lineRule="auto"/>
      <w:ind w:left="1760" w:hanging="220"/>
    </w:pPr>
  </w:style>
  <w:style w:type="paragraph" w:styleId="Index9">
    <w:name w:val="index 9"/>
    <w:basedOn w:val="Standard"/>
    <w:next w:val="Standard"/>
    <w:autoRedefine/>
    <w:uiPriority w:val="99"/>
    <w:semiHidden/>
    <w:unhideWhenUsed/>
    <w:rsid w:val="00CB3978"/>
    <w:pPr>
      <w:spacing w:after="0" w:line="240" w:lineRule="auto"/>
      <w:ind w:left="1980" w:hanging="220"/>
    </w:pPr>
  </w:style>
  <w:style w:type="paragraph" w:styleId="Verzeichnis1">
    <w:name w:val="toc 1"/>
    <w:basedOn w:val="Standard"/>
    <w:next w:val="Standard"/>
    <w:autoRedefine/>
    <w:uiPriority w:val="39"/>
    <w:unhideWhenUsed/>
    <w:rsid w:val="00CB3978"/>
    <w:pPr>
      <w:spacing w:after="100"/>
    </w:pPr>
  </w:style>
  <w:style w:type="paragraph" w:styleId="Verzeichnis2">
    <w:name w:val="toc 2"/>
    <w:basedOn w:val="Standard"/>
    <w:next w:val="Standard"/>
    <w:autoRedefine/>
    <w:uiPriority w:val="39"/>
    <w:semiHidden/>
    <w:unhideWhenUsed/>
    <w:rsid w:val="00CB3978"/>
    <w:pPr>
      <w:spacing w:after="100"/>
      <w:ind w:left="220"/>
    </w:pPr>
  </w:style>
  <w:style w:type="paragraph" w:styleId="Verzeichnis3">
    <w:name w:val="toc 3"/>
    <w:basedOn w:val="Standard"/>
    <w:next w:val="Standard"/>
    <w:autoRedefine/>
    <w:uiPriority w:val="39"/>
    <w:semiHidden/>
    <w:unhideWhenUsed/>
    <w:rsid w:val="00CB3978"/>
    <w:pPr>
      <w:spacing w:after="100"/>
      <w:ind w:left="440"/>
    </w:pPr>
  </w:style>
  <w:style w:type="paragraph" w:styleId="Verzeichnis4">
    <w:name w:val="toc 4"/>
    <w:basedOn w:val="Standard"/>
    <w:next w:val="Standard"/>
    <w:autoRedefine/>
    <w:uiPriority w:val="39"/>
    <w:semiHidden/>
    <w:unhideWhenUsed/>
    <w:rsid w:val="00CB3978"/>
    <w:pPr>
      <w:spacing w:after="100"/>
      <w:ind w:left="660"/>
    </w:pPr>
  </w:style>
  <w:style w:type="paragraph" w:styleId="Verzeichnis5">
    <w:name w:val="toc 5"/>
    <w:basedOn w:val="Standard"/>
    <w:next w:val="Standard"/>
    <w:autoRedefine/>
    <w:uiPriority w:val="39"/>
    <w:semiHidden/>
    <w:unhideWhenUsed/>
    <w:rsid w:val="00CB3978"/>
    <w:pPr>
      <w:spacing w:after="100"/>
      <w:ind w:left="880"/>
    </w:pPr>
  </w:style>
  <w:style w:type="paragraph" w:styleId="Verzeichnis6">
    <w:name w:val="toc 6"/>
    <w:basedOn w:val="Standard"/>
    <w:next w:val="Standard"/>
    <w:autoRedefine/>
    <w:uiPriority w:val="39"/>
    <w:semiHidden/>
    <w:unhideWhenUsed/>
    <w:rsid w:val="00CB3978"/>
    <w:pPr>
      <w:spacing w:after="100"/>
      <w:ind w:left="1100"/>
    </w:pPr>
  </w:style>
  <w:style w:type="paragraph" w:styleId="Verzeichnis7">
    <w:name w:val="toc 7"/>
    <w:basedOn w:val="Standard"/>
    <w:next w:val="Standard"/>
    <w:autoRedefine/>
    <w:uiPriority w:val="39"/>
    <w:semiHidden/>
    <w:unhideWhenUsed/>
    <w:rsid w:val="00CB3978"/>
    <w:pPr>
      <w:spacing w:after="100"/>
      <w:ind w:left="1320"/>
    </w:pPr>
  </w:style>
  <w:style w:type="paragraph" w:styleId="Verzeichnis8">
    <w:name w:val="toc 8"/>
    <w:basedOn w:val="Standard"/>
    <w:next w:val="Standard"/>
    <w:autoRedefine/>
    <w:uiPriority w:val="39"/>
    <w:semiHidden/>
    <w:unhideWhenUsed/>
    <w:rsid w:val="00CB3978"/>
    <w:pPr>
      <w:spacing w:after="100"/>
      <w:ind w:left="1540"/>
    </w:pPr>
  </w:style>
  <w:style w:type="paragraph" w:styleId="Verzeichnis9">
    <w:name w:val="toc 9"/>
    <w:basedOn w:val="Standard"/>
    <w:next w:val="Standard"/>
    <w:autoRedefine/>
    <w:uiPriority w:val="39"/>
    <w:semiHidden/>
    <w:unhideWhenUsed/>
    <w:rsid w:val="00CB3978"/>
    <w:pPr>
      <w:spacing w:after="100"/>
      <w:ind w:left="1760"/>
    </w:pPr>
  </w:style>
  <w:style w:type="paragraph" w:styleId="Standardeinzug">
    <w:name w:val="Normal Indent"/>
    <w:basedOn w:val="Standard"/>
    <w:uiPriority w:val="99"/>
    <w:semiHidden/>
    <w:unhideWhenUsed/>
    <w:rsid w:val="00CB3978"/>
    <w:pPr>
      <w:ind w:left="708"/>
    </w:pPr>
  </w:style>
  <w:style w:type="paragraph" w:styleId="Funotentext">
    <w:name w:val="footnote text"/>
    <w:basedOn w:val="Standard"/>
    <w:link w:val="FunotentextZchn"/>
    <w:uiPriority w:val="99"/>
    <w:semiHidden/>
    <w:unhideWhenUsed/>
    <w:rsid w:val="00CB3978"/>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CB3978"/>
    <w:rPr>
      <w:sz w:val="20"/>
      <w:szCs w:val="20"/>
      <w:lang w:val="de-DE"/>
    </w:rPr>
  </w:style>
  <w:style w:type="paragraph" w:styleId="Kommentartext">
    <w:name w:val="annotation text"/>
    <w:basedOn w:val="Standard"/>
    <w:link w:val="KommentartextZchn"/>
    <w:uiPriority w:val="99"/>
    <w:unhideWhenUsed/>
    <w:rsid w:val="00CB3978"/>
    <w:pPr>
      <w:spacing w:line="240" w:lineRule="auto"/>
    </w:pPr>
    <w:rPr>
      <w:sz w:val="20"/>
      <w:szCs w:val="20"/>
    </w:rPr>
  </w:style>
  <w:style w:type="character" w:customStyle="1" w:styleId="KommentartextZchn">
    <w:name w:val="Kommentartext Zchn"/>
    <w:basedOn w:val="Absatz-Standardschriftart"/>
    <w:link w:val="Kommentartext"/>
    <w:uiPriority w:val="99"/>
    <w:rsid w:val="00CB3978"/>
    <w:rPr>
      <w:sz w:val="20"/>
      <w:szCs w:val="20"/>
      <w:lang w:val="de-DE"/>
    </w:rPr>
  </w:style>
  <w:style w:type="paragraph" w:styleId="Kopfzeile">
    <w:name w:val="header"/>
    <w:basedOn w:val="Standard"/>
    <w:link w:val="KopfzeileZchn"/>
    <w:unhideWhenUsed/>
    <w:rsid w:val="00CB3978"/>
    <w:pPr>
      <w:tabs>
        <w:tab w:val="center" w:pos="4536"/>
        <w:tab w:val="right" w:pos="9072"/>
      </w:tabs>
      <w:spacing w:after="0" w:line="240" w:lineRule="auto"/>
    </w:pPr>
  </w:style>
  <w:style w:type="character" w:customStyle="1" w:styleId="KopfzeileZchn">
    <w:name w:val="Kopfzeile Zchn"/>
    <w:basedOn w:val="Absatz-Standardschriftart"/>
    <w:link w:val="Kopfzeile"/>
    <w:rsid w:val="00CB3978"/>
    <w:rPr>
      <w:lang w:val="de-DE"/>
    </w:rPr>
  </w:style>
  <w:style w:type="paragraph" w:styleId="Fuzeile">
    <w:name w:val="footer"/>
    <w:basedOn w:val="Standard"/>
    <w:link w:val="FuzeileZchn"/>
    <w:uiPriority w:val="99"/>
    <w:unhideWhenUsed/>
    <w:rsid w:val="00CB397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B3978"/>
    <w:rPr>
      <w:lang w:val="de-DE"/>
    </w:rPr>
  </w:style>
  <w:style w:type="paragraph" w:styleId="Indexberschrift">
    <w:name w:val="index heading"/>
    <w:basedOn w:val="Standard"/>
    <w:next w:val="Index1"/>
    <w:uiPriority w:val="99"/>
    <w:semiHidden/>
    <w:unhideWhenUsed/>
    <w:rsid w:val="00CB3978"/>
    <w:rPr>
      <w:rFonts w:asciiTheme="majorHAnsi" w:eastAsiaTheme="majorEastAsia" w:hAnsiTheme="majorHAnsi" w:cstheme="majorBidi"/>
      <w:b/>
      <w:bCs/>
    </w:rPr>
  </w:style>
  <w:style w:type="paragraph" w:styleId="Beschriftung">
    <w:name w:val="caption"/>
    <w:basedOn w:val="Standard"/>
    <w:next w:val="Standard"/>
    <w:uiPriority w:val="35"/>
    <w:semiHidden/>
    <w:unhideWhenUsed/>
    <w:qFormat/>
    <w:rsid w:val="00CB3978"/>
    <w:pPr>
      <w:spacing w:line="240" w:lineRule="auto"/>
    </w:pPr>
    <w:rPr>
      <w:b/>
      <w:bCs/>
      <w:color w:val="4F81BD" w:themeColor="accent1"/>
      <w:sz w:val="18"/>
      <w:szCs w:val="18"/>
    </w:rPr>
  </w:style>
  <w:style w:type="paragraph" w:styleId="Abbildungsverzeichnis">
    <w:name w:val="table of figures"/>
    <w:basedOn w:val="Standard"/>
    <w:next w:val="Standard"/>
    <w:uiPriority w:val="99"/>
    <w:semiHidden/>
    <w:unhideWhenUsed/>
    <w:rsid w:val="00CB3978"/>
    <w:pPr>
      <w:spacing w:after="0"/>
    </w:pPr>
  </w:style>
  <w:style w:type="paragraph" w:styleId="Umschlagadresse">
    <w:name w:val="envelope address"/>
    <w:basedOn w:val="Standard"/>
    <w:uiPriority w:val="99"/>
    <w:semiHidden/>
    <w:unhideWhenUsed/>
    <w:rsid w:val="00CB3978"/>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Umschlagabsenderadresse">
    <w:name w:val="envelope return"/>
    <w:basedOn w:val="Standard"/>
    <w:uiPriority w:val="99"/>
    <w:semiHidden/>
    <w:unhideWhenUsed/>
    <w:rsid w:val="00CB3978"/>
    <w:pPr>
      <w:spacing w:after="0" w:line="240" w:lineRule="auto"/>
    </w:pPr>
    <w:rPr>
      <w:rFonts w:asciiTheme="majorHAnsi" w:eastAsiaTheme="majorEastAsia" w:hAnsiTheme="majorHAnsi" w:cstheme="majorBidi"/>
      <w:sz w:val="20"/>
      <w:szCs w:val="20"/>
    </w:rPr>
  </w:style>
  <w:style w:type="character" w:styleId="Funotenzeichen">
    <w:name w:val="footnote reference"/>
    <w:basedOn w:val="Absatz-Standardschriftart"/>
    <w:uiPriority w:val="99"/>
    <w:semiHidden/>
    <w:unhideWhenUsed/>
    <w:rsid w:val="00CB3978"/>
    <w:rPr>
      <w:vertAlign w:val="superscript"/>
    </w:rPr>
  </w:style>
  <w:style w:type="character" w:styleId="Kommentarzeichen">
    <w:name w:val="annotation reference"/>
    <w:basedOn w:val="Absatz-Standardschriftart"/>
    <w:uiPriority w:val="99"/>
    <w:semiHidden/>
    <w:unhideWhenUsed/>
    <w:rsid w:val="00CB3978"/>
    <w:rPr>
      <w:sz w:val="16"/>
      <w:szCs w:val="16"/>
    </w:rPr>
  </w:style>
  <w:style w:type="character" w:styleId="Zeilennummer">
    <w:name w:val="line number"/>
    <w:basedOn w:val="Absatz-Standardschriftart"/>
    <w:uiPriority w:val="99"/>
    <w:semiHidden/>
    <w:unhideWhenUsed/>
    <w:rsid w:val="00CB3978"/>
  </w:style>
  <w:style w:type="character" w:styleId="Seitenzahl">
    <w:name w:val="page number"/>
    <w:basedOn w:val="Absatz-Standardschriftart"/>
    <w:uiPriority w:val="99"/>
    <w:semiHidden/>
    <w:unhideWhenUsed/>
    <w:rsid w:val="00CB3978"/>
  </w:style>
  <w:style w:type="character" w:styleId="Endnotenzeichen">
    <w:name w:val="endnote reference"/>
    <w:basedOn w:val="Absatz-Standardschriftart"/>
    <w:uiPriority w:val="99"/>
    <w:semiHidden/>
    <w:unhideWhenUsed/>
    <w:rsid w:val="00CB3978"/>
    <w:rPr>
      <w:vertAlign w:val="superscript"/>
    </w:rPr>
  </w:style>
  <w:style w:type="paragraph" w:styleId="Endnotentext">
    <w:name w:val="endnote text"/>
    <w:basedOn w:val="Standard"/>
    <w:link w:val="EndnotentextZchn"/>
    <w:uiPriority w:val="99"/>
    <w:semiHidden/>
    <w:unhideWhenUsed/>
    <w:rsid w:val="00CB3978"/>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CB3978"/>
    <w:rPr>
      <w:sz w:val="20"/>
      <w:szCs w:val="20"/>
      <w:lang w:val="de-DE"/>
    </w:rPr>
  </w:style>
  <w:style w:type="paragraph" w:styleId="Rechtsgrundlagenverzeichnis">
    <w:name w:val="table of authorities"/>
    <w:basedOn w:val="Standard"/>
    <w:next w:val="Standard"/>
    <w:uiPriority w:val="99"/>
    <w:semiHidden/>
    <w:unhideWhenUsed/>
    <w:rsid w:val="00CB3978"/>
    <w:pPr>
      <w:spacing w:after="0"/>
      <w:ind w:left="220" w:hanging="220"/>
    </w:pPr>
  </w:style>
  <w:style w:type="paragraph" w:styleId="Makrotext">
    <w:name w:val="macro"/>
    <w:link w:val="MakrotextZchn"/>
    <w:uiPriority w:val="99"/>
    <w:semiHidden/>
    <w:unhideWhenUsed/>
    <w:rsid w:val="00CB3978"/>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lang w:val="de-DE"/>
    </w:rPr>
  </w:style>
  <w:style w:type="character" w:customStyle="1" w:styleId="MakrotextZchn">
    <w:name w:val="Makrotext Zchn"/>
    <w:basedOn w:val="Absatz-Standardschriftart"/>
    <w:link w:val="Makrotext"/>
    <w:uiPriority w:val="99"/>
    <w:semiHidden/>
    <w:rsid w:val="00CB3978"/>
    <w:rPr>
      <w:rFonts w:ascii="Consolas" w:hAnsi="Consolas"/>
      <w:sz w:val="20"/>
      <w:szCs w:val="20"/>
      <w:lang w:val="de-DE"/>
    </w:rPr>
  </w:style>
  <w:style w:type="paragraph" w:styleId="RGV-berschrift">
    <w:name w:val="toa heading"/>
    <w:basedOn w:val="Standard"/>
    <w:next w:val="Standard"/>
    <w:uiPriority w:val="99"/>
    <w:semiHidden/>
    <w:unhideWhenUsed/>
    <w:rsid w:val="00CB3978"/>
    <w:pPr>
      <w:spacing w:before="120"/>
    </w:pPr>
    <w:rPr>
      <w:rFonts w:asciiTheme="majorHAnsi" w:eastAsiaTheme="majorEastAsia" w:hAnsiTheme="majorHAnsi" w:cstheme="majorBidi"/>
      <w:b/>
      <w:bCs/>
      <w:sz w:val="24"/>
      <w:szCs w:val="24"/>
    </w:rPr>
  </w:style>
  <w:style w:type="paragraph" w:styleId="Liste">
    <w:name w:val="List"/>
    <w:basedOn w:val="Standard"/>
    <w:uiPriority w:val="99"/>
    <w:semiHidden/>
    <w:unhideWhenUsed/>
    <w:rsid w:val="00CB3978"/>
    <w:pPr>
      <w:ind w:left="283" w:hanging="283"/>
      <w:contextualSpacing/>
    </w:pPr>
  </w:style>
  <w:style w:type="paragraph" w:styleId="Aufzhlungszeichen">
    <w:name w:val="List Bullet"/>
    <w:basedOn w:val="Standard"/>
    <w:uiPriority w:val="99"/>
    <w:semiHidden/>
    <w:unhideWhenUsed/>
    <w:rsid w:val="00CB3978"/>
    <w:pPr>
      <w:numPr>
        <w:numId w:val="12"/>
      </w:numPr>
      <w:contextualSpacing/>
    </w:pPr>
  </w:style>
  <w:style w:type="paragraph" w:styleId="Listennummer">
    <w:name w:val="List Number"/>
    <w:basedOn w:val="Standard"/>
    <w:uiPriority w:val="99"/>
    <w:semiHidden/>
    <w:unhideWhenUsed/>
    <w:rsid w:val="00CB3978"/>
    <w:pPr>
      <w:numPr>
        <w:numId w:val="14"/>
      </w:numPr>
      <w:contextualSpacing/>
    </w:pPr>
  </w:style>
  <w:style w:type="paragraph" w:styleId="Liste2">
    <w:name w:val="List 2"/>
    <w:basedOn w:val="Standard"/>
    <w:uiPriority w:val="99"/>
    <w:semiHidden/>
    <w:unhideWhenUsed/>
    <w:rsid w:val="00CB3978"/>
    <w:pPr>
      <w:ind w:left="566" w:hanging="283"/>
      <w:contextualSpacing/>
    </w:pPr>
  </w:style>
  <w:style w:type="paragraph" w:styleId="Liste3">
    <w:name w:val="List 3"/>
    <w:basedOn w:val="Standard"/>
    <w:uiPriority w:val="99"/>
    <w:semiHidden/>
    <w:unhideWhenUsed/>
    <w:rsid w:val="00CB3978"/>
    <w:pPr>
      <w:ind w:left="849" w:hanging="283"/>
      <w:contextualSpacing/>
    </w:pPr>
  </w:style>
  <w:style w:type="paragraph" w:styleId="Liste4">
    <w:name w:val="List 4"/>
    <w:basedOn w:val="Standard"/>
    <w:uiPriority w:val="99"/>
    <w:semiHidden/>
    <w:unhideWhenUsed/>
    <w:rsid w:val="00CB3978"/>
    <w:pPr>
      <w:ind w:left="1132" w:hanging="283"/>
      <w:contextualSpacing/>
    </w:pPr>
  </w:style>
  <w:style w:type="paragraph" w:styleId="Liste5">
    <w:name w:val="List 5"/>
    <w:basedOn w:val="Standard"/>
    <w:uiPriority w:val="99"/>
    <w:semiHidden/>
    <w:unhideWhenUsed/>
    <w:rsid w:val="00CB3978"/>
    <w:pPr>
      <w:ind w:left="1415" w:hanging="283"/>
      <w:contextualSpacing/>
    </w:pPr>
  </w:style>
  <w:style w:type="paragraph" w:styleId="Aufzhlungszeichen2">
    <w:name w:val="List Bullet 2"/>
    <w:basedOn w:val="Standard"/>
    <w:uiPriority w:val="99"/>
    <w:semiHidden/>
    <w:unhideWhenUsed/>
    <w:rsid w:val="00CB3978"/>
    <w:pPr>
      <w:numPr>
        <w:numId w:val="16"/>
      </w:numPr>
      <w:contextualSpacing/>
    </w:pPr>
  </w:style>
  <w:style w:type="paragraph" w:styleId="Aufzhlungszeichen3">
    <w:name w:val="List Bullet 3"/>
    <w:basedOn w:val="Standard"/>
    <w:uiPriority w:val="99"/>
    <w:semiHidden/>
    <w:unhideWhenUsed/>
    <w:rsid w:val="00CB3978"/>
    <w:pPr>
      <w:numPr>
        <w:numId w:val="18"/>
      </w:numPr>
      <w:contextualSpacing/>
    </w:pPr>
  </w:style>
  <w:style w:type="paragraph" w:styleId="Aufzhlungszeichen4">
    <w:name w:val="List Bullet 4"/>
    <w:basedOn w:val="Standard"/>
    <w:uiPriority w:val="99"/>
    <w:semiHidden/>
    <w:unhideWhenUsed/>
    <w:rsid w:val="00CB3978"/>
    <w:pPr>
      <w:numPr>
        <w:numId w:val="20"/>
      </w:numPr>
      <w:tabs>
        <w:tab w:val="clear" w:pos="1209"/>
        <w:tab w:val="num" w:pos="360"/>
      </w:tabs>
      <w:ind w:left="0" w:firstLine="0"/>
      <w:contextualSpacing/>
    </w:pPr>
  </w:style>
  <w:style w:type="paragraph" w:styleId="Aufzhlungszeichen5">
    <w:name w:val="List Bullet 5"/>
    <w:basedOn w:val="Standard"/>
    <w:uiPriority w:val="99"/>
    <w:semiHidden/>
    <w:unhideWhenUsed/>
    <w:rsid w:val="00CB3978"/>
    <w:pPr>
      <w:numPr>
        <w:numId w:val="22"/>
      </w:numPr>
      <w:contextualSpacing/>
    </w:pPr>
  </w:style>
  <w:style w:type="paragraph" w:styleId="Listennummer2">
    <w:name w:val="List Number 2"/>
    <w:basedOn w:val="Standard"/>
    <w:uiPriority w:val="99"/>
    <w:semiHidden/>
    <w:unhideWhenUsed/>
    <w:rsid w:val="00CB3978"/>
    <w:pPr>
      <w:numPr>
        <w:numId w:val="24"/>
      </w:numPr>
      <w:contextualSpacing/>
    </w:pPr>
  </w:style>
  <w:style w:type="paragraph" w:styleId="Listennummer3">
    <w:name w:val="List Number 3"/>
    <w:basedOn w:val="Standard"/>
    <w:uiPriority w:val="99"/>
    <w:semiHidden/>
    <w:unhideWhenUsed/>
    <w:rsid w:val="00CB3978"/>
    <w:pPr>
      <w:numPr>
        <w:numId w:val="26"/>
      </w:numPr>
      <w:contextualSpacing/>
    </w:pPr>
  </w:style>
  <w:style w:type="paragraph" w:styleId="Listennummer4">
    <w:name w:val="List Number 4"/>
    <w:basedOn w:val="Standard"/>
    <w:uiPriority w:val="99"/>
    <w:semiHidden/>
    <w:unhideWhenUsed/>
    <w:rsid w:val="00CB3978"/>
    <w:pPr>
      <w:numPr>
        <w:numId w:val="28"/>
      </w:numPr>
      <w:contextualSpacing/>
    </w:pPr>
  </w:style>
  <w:style w:type="paragraph" w:styleId="Listennummer5">
    <w:name w:val="List Number 5"/>
    <w:basedOn w:val="Standard"/>
    <w:uiPriority w:val="99"/>
    <w:semiHidden/>
    <w:unhideWhenUsed/>
    <w:rsid w:val="00CB3978"/>
    <w:pPr>
      <w:numPr>
        <w:numId w:val="30"/>
      </w:numPr>
      <w:contextualSpacing/>
    </w:pPr>
  </w:style>
  <w:style w:type="paragraph" w:styleId="Titel">
    <w:name w:val="Title"/>
    <w:basedOn w:val="Standard"/>
    <w:next w:val="Standard"/>
    <w:link w:val="TitelZchn"/>
    <w:uiPriority w:val="10"/>
    <w:qFormat/>
    <w:rsid w:val="00CB397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CB3978"/>
    <w:rPr>
      <w:rFonts w:asciiTheme="majorHAnsi" w:eastAsiaTheme="majorEastAsia" w:hAnsiTheme="majorHAnsi" w:cstheme="majorBidi"/>
      <w:color w:val="17365D" w:themeColor="text2" w:themeShade="BF"/>
      <w:spacing w:val="5"/>
      <w:kern w:val="28"/>
      <w:sz w:val="52"/>
      <w:szCs w:val="52"/>
      <w:lang w:val="de-DE"/>
    </w:rPr>
  </w:style>
  <w:style w:type="paragraph" w:styleId="Gruformel">
    <w:name w:val="Closing"/>
    <w:basedOn w:val="Standard"/>
    <w:link w:val="GruformelZchn"/>
    <w:uiPriority w:val="99"/>
    <w:semiHidden/>
    <w:unhideWhenUsed/>
    <w:rsid w:val="00CB3978"/>
    <w:pPr>
      <w:spacing w:after="0" w:line="240" w:lineRule="auto"/>
      <w:ind w:left="4252"/>
    </w:pPr>
  </w:style>
  <w:style w:type="character" w:customStyle="1" w:styleId="GruformelZchn">
    <w:name w:val="Grußformel Zchn"/>
    <w:basedOn w:val="Absatz-Standardschriftart"/>
    <w:link w:val="Gruformel"/>
    <w:uiPriority w:val="99"/>
    <w:semiHidden/>
    <w:rsid w:val="00CB3978"/>
    <w:rPr>
      <w:lang w:val="de-DE"/>
    </w:rPr>
  </w:style>
  <w:style w:type="paragraph" w:styleId="Unterschrift">
    <w:name w:val="Signature"/>
    <w:basedOn w:val="Standard"/>
    <w:link w:val="UnterschriftZchn"/>
    <w:uiPriority w:val="99"/>
    <w:semiHidden/>
    <w:unhideWhenUsed/>
    <w:rsid w:val="00CB3978"/>
    <w:pPr>
      <w:spacing w:after="0" w:line="240" w:lineRule="auto"/>
      <w:ind w:left="4252"/>
    </w:pPr>
  </w:style>
  <w:style w:type="character" w:customStyle="1" w:styleId="UnterschriftZchn">
    <w:name w:val="Unterschrift Zchn"/>
    <w:basedOn w:val="Absatz-Standardschriftart"/>
    <w:link w:val="Unterschrift"/>
    <w:uiPriority w:val="99"/>
    <w:semiHidden/>
    <w:rsid w:val="00CB3978"/>
    <w:rPr>
      <w:lang w:val="de-DE"/>
    </w:rPr>
  </w:style>
  <w:style w:type="paragraph" w:styleId="Textkrper">
    <w:name w:val="Body Text"/>
    <w:basedOn w:val="Standard"/>
    <w:link w:val="TextkrperZchn"/>
    <w:uiPriority w:val="99"/>
    <w:semiHidden/>
    <w:unhideWhenUsed/>
    <w:rsid w:val="00CB3978"/>
    <w:pPr>
      <w:spacing w:after="120"/>
    </w:pPr>
  </w:style>
  <w:style w:type="character" w:customStyle="1" w:styleId="TextkrperZchn">
    <w:name w:val="Textkörper Zchn"/>
    <w:basedOn w:val="Absatz-Standardschriftart"/>
    <w:link w:val="Textkrper"/>
    <w:uiPriority w:val="99"/>
    <w:semiHidden/>
    <w:rsid w:val="00CB3978"/>
    <w:rPr>
      <w:lang w:val="de-DE"/>
    </w:rPr>
  </w:style>
  <w:style w:type="paragraph" w:styleId="Textkrper-Zeileneinzug">
    <w:name w:val="Body Text Indent"/>
    <w:basedOn w:val="Standard"/>
    <w:link w:val="Textkrper-ZeileneinzugZchn"/>
    <w:uiPriority w:val="99"/>
    <w:semiHidden/>
    <w:unhideWhenUsed/>
    <w:rsid w:val="00CB3978"/>
    <w:pPr>
      <w:spacing w:after="120"/>
      <w:ind w:left="283"/>
    </w:pPr>
  </w:style>
  <w:style w:type="character" w:customStyle="1" w:styleId="Textkrper-ZeileneinzugZchn">
    <w:name w:val="Textkörper-Zeileneinzug Zchn"/>
    <w:basedOn w:val="Absatz-Standardschriftart"/>
    <w:link w:val="Textkrper-Zeileneinzug"/>
    <w:uiPriority w:val="99"/>
    <w:semiHidden/>
    <w:rsid w:val="00CB3978"/>
    <w:rPr>
      <w:lang w:val="de-DE"/>
    </w:rPr>
  </w:style>
  <w:style w:type="paragraph" w:styleId="Listenfortsetzung">
    <w:name w:val="List Continue"/>
    <w:basedOn w:val="Standard"/>
    <w:uiPriority w:val="99"/>
    <w:semiHidden/>
    <w:unhideWhenUsed/>
    <w:rsid w:val="00CB3978"/>
    <w:pPr>
      <w:spacing w:after="120"/>
      <w:ind w:left="283"/>
      <w:contextualSpacing/>
    </w:pPr>
  </w:style>
  <w:style w:type="paragraph" w:styleId="Listenfortsetzung2">
    <w:name w:val="List Continue 2"/>
    <w:basedOn w:val="Standard"/>
    <w:uiPriority w:val="99"/>
    <w:semiHidden/>
    <w:unhideWhenUsed/>
    <w:rsid w:val="00CB3978"/>
    <w:pPr>
      <w:spacing w:after="120"/>
      <w:ind w:left="566"/>
      <w:contextualSpacing/>
    </w:pPr>
  </w:style>
  <w:style w:type="paragraph" w:styleId="Listenfortsetzung3">
    <w:name w:val="List Continue 3"/>
    <w:basedOn w:val="Standard"/>
    <w:uiPriority w:val="99"/>
    <w:semiHidden/>
    <w:unhideWhenUsed/>
    <w:rsid w:val="00CB3978"/>
    <w:pPr>
      <w:spacing w:after="120"/>
      <w:ind w:left="849"/>
      <w:contextualSpacing/>
    </w:pPr>
  </w:style>
  <w:style w:type="paragraph" w:styleId="Listenfortsetzung4">
    <w:name w:val="List Continue 4"/>
    <w:basedOn w:val="Standard"/>
    <w:uiPriority w:val="99"/>
    <w:semiHidden/>
    <w:unhideWhenUsed/>
    <w:rsid w:val="00CB3978"/>
    <w:pPr>
      <w:spacing w:after="120"/>
      <w:ind w:left="1132"/>
      <w:contextualSpacing/>
    </w:pPr>
  </w:style>
  <w:style w:type="paragraph" w:styleId="Listenfortsetzung5">
    <w:name w:val="List Continue 5"/>
    <w:basedOn w:val="Standard"/>
    <w:uiPriority w:val="99"/>
    <w:semiHidden/>
    <w:unhideWhenUsed/>
    <w:rsid w:val="00CB3978"/>
    <w:pPr>
      <w:spacing w:after="120"/>
      <w:ind w:left="1415"/>
      <w:contextualSpacing/>
    </w:pPr>
  </w:style>
  <w:style w:type="paragraph" w:styleId="Nachrichtenkopf">
    <w:name w:val="Message Header"/>
    <w:basedOn w:val="Standard"/>
    <w:link w:val="NachrichtenkopfZchn"/>
    <w:uiPriority w:val="99"/>
    <w:semiHidden/>
    <w:unhideWhenUsed/>
    <w:rsid w:val="00CB3978"/>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CB3978"/>
    <w:rPr>
      <w:rFonts w:asciiTheme="majorHAnsi" w:eastAsiaTheme="majorEastAsia" w:hAnsiTheme="majorHAnsi" w:cstheme="majorBidi"/>
      <w:sz w:val="24"/>
      <w:szCs w:val="24"/>
      <w:shd w:val="pct20" w:color="auto" w:fill="auto"/>
      <w:lang w:val="de-DE"/>
    </w:rPr>
  </w:style>
  <w:style w:type="paragraph" w:styleId="Untertitel">
    <w:name w:val="Subtitle"/>
    <w:basedOn w:val="Standard"/>
    <w:next w:val="Standard"/>
    <w:link w:val="UntertitelZchn"/>
    <w:uiPriority w:val="11"/>
    <w:qFormat/>
    <w:rsid w:val="00CB397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CB3978"/>
    <w:rPr>
      <w:rFonts w:asciiTheme="majorHAnsi" w:eastAsiaTheme="majorEastAsia" w:hAnsiTheme="majorHAnsi" w:cstheme="majorBidi"/>
      <w:i/>
      <w:iCs/>
      <w:color w:val="4F81BD" w:themeColor="accent1"/>
      <w:spacing w:val="15"/>
      <w:sz w:val="24"/>
      <w:szCs w:val="24"/>
      <w:lang w:val="de-DE"/>
    </w:rPr>
  </w:style>
  <w:style w:type="paragraph" w:styleId="Anrede">
    <w:name w:val="Salutation"/>
    <w:basedOn w:val="Standard"/>
    <w:next w:val="Standard"/>
    <w:link w:val="AnredeZchn"/>
    <w:uiPriority w:val="99"/>
    <w:semiHidden/>
    <w:unhideWhenUsed/>
    <w:rsid w:val="00CB3978"/>
  </w:style>
  <w:style w:type="character" w:customStyle="1" w:styleId="AnredeZchn">
    <w:name w:val="Anrede Zchn"/>
    <w:basedOn w:val="Absatz-Standardschriftart"/>
    <w:link w:val="Anrede"/>
    <w:uiPriority w:val="99"/>
    <w:semiHidden/>
    <w:rsid w:val="00CB3978"/>
    <w:rPr>
      <w:lang w:val="de-DE"/>
    </w:rPr>
  </w:style>
  <w:style w:type="paragraph" w:styleId="Datum">
    <w:name w:val="Date"/>
    <w:basedOn w:val="Standard"/>
    <w:next w:val="Standard"/>
    <w:link w:val="DatumZchn"/>
    <w:uiPriority w:val="99"/>
    <w:semiHidden/>
    <w:unhideWhenUsed/>
    <w:rsid w:val="00CB3978"/>
  </w:style>
  <w:style w:type="character" w:customStyle="1" w:styleId="DatumZchn">
    <w:name w:val="Datum Zchn"/>
    <w:basedOn w:val="Absatz-Standardschriftart"/>
    <w:link w:val="Datum"/>
    <w:uiPriority w:val="99"/>
    <w:semiHidden/>
    <w:rsid w:val="00CB3978"/>
    <w:rPr>
      <w:lang w:val="de-DE"/>
    </w:rPr>
  </w:style>
  <w:style w:type="paragraph" w:styleId="Textkrper-Erstzeileneinzug">
    <w:name w:val="Body Text First Indent"/>
    <w:basedOn w:val="Textkrper"/>
    <w:link w:val="Textkrper-ErstzeileneinzugZchn"/>
    <w:uiPriority w:val="99"/>
    <w:semiHidden/>
    <w:unhideWhenUsed/>
    <w:rsid w:val="00CB3978"/>
    <w:pPr>
      <w:spacing w:after="200"/>
      <w:ind w:firstLine="360"/>
    </w:pPr>
  </w:style>
  <w:style w:type="character" w:customStyle="1" w:styleId="Textkrper-ErstzeileneinzugZchn">
    <w:name w:val="Textkörper-Erstzeileneinzug Zchn"/>
    <w:basedOn w:val="TextkrperZchn"/>
    <w:link w:val="Textkrper-Erstzeileneinzug"/>
    <w:uiPriority w:val="99"/>
    <w:semiHidden/>
    <w:rsid w:val="00CB3978"/>
    <w:rPr>
      <w:lang w:val="de-DE"/>
    </w:rPr>
  </w:style>
  <w:style w:type="paragraph" w:styleId="Textkrper-Erstzeileneinzug2">
    <w:name w:val="Body Text First Indent 2"/>
    <w:basedOn w:val="Textkrper-Zeileneinzug"/>
    <w:link w:val="Textkrper-Erstzeileneinzug2Zchn"/>
    <w:uiPriority w:val="99"/>
    <w:semiHidden/>
    <w:unhideWhenUsed/>
    <w:rsid w:val="00CB3978"/>
    <w:pPr>
      <w:spacing w:after="20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CB3978"/>
    <w:rPr>
      <w:lang w:val="de-DE"/>
    </w:rPr>
  </w:style>
  <w:style w:type="paragraph" w:styleId="Fu-Endnotenberschrift">
    <w:name w:val="Note Heading"/>
    <w:basedOn w:val="Standard"/>
    <w:next w:val="Standard"/>
    <w:link w:val="Fu-EndnotenberschriftZchn"/>
    <w:uiPriority w:val="99"/>
    <w:semiHidden/>
    <w:unhideWhenUsed/>
    <w:rsid w:val="00CB3978"/>
    <w:pPr>
      <w:spacing w:after="0" w:line="240" w:lineRule="auto"/>
    </w:pPr>
  </w:style>
  <w:style w:type="character" w:customStyle="1" w:styleId="Fu-EndnotenberschriftZchn">
    <w:name w:val="Fuß/-Endnotenüberschrift Zchn"/>
    <w:basedOn w:val="Absatz-Standardschriftart"/>
    <w:link w:val="Fu-Endnotenberschrift"/>
    <w:uiPriority w:val="99"/>
    <w:semiHidden/>
    <w:rsid w:val="00CB3978"/>
    <w:rPr>
      <w:lang w:val="de-DE"/>
    </w:rPr>
  </w:style>
  <w:style w:type="paragraph" w:styleId="Textkrper2">
    <w:name w:val="Body Text 2"/>
    <w:basedOn w:val="Standard"/>
    <w:link w:val="Textkrper2Zchn"/>
    <w:uiPriority w:val="99"/>
    <w:semiHidden/>
    <w:unhideWhenUsed/>
    <w:rsid w:val="00CB3978"/>
    <w:pPr>
      <w:spacing w:after="120" w:line="480" w:lineRule="auto"/>
    </w:pPr>
  </w:style>
  <w:style w:type="character" w:customStyle="1" w:styleId="Textkrper2Zchn">
    <w:name w:val="Textkörper 2 Zchn"/>
    <w:basedOn w:val="Absatz-Standardschriftart"/>
    <w:link w:val="Textkrper2"/>
    <w:uiPriority w:val="99"/>
    <w:semiHidden/>
    <w:rsid w:val="00CB3978"/>
    <w:rPr>
      <w:lang w:val="de-DE"/>
    </w:rPr>
  </w:style>
  <w:style w:type="paragraph" w:styleId="Textkrper3">
    <w:name w:val="Body Text 3"/>
    <w:basedOn w:val="Standard"/>
    <w:link w:val="Textkrper3Zchn"/>
    <w:uiPriority w:val="99"/>
    <w:semiHidden/>
    <w:unhideWhenUsed/>
    <w:rsid w:val="00CB3978"/>
    <w:pPr>
      <w:spacing w:after="120"/>
    </w:pPr>
    <w:rPr>
      <w:sz w:val="16"/>
      <w:szCs w:val="16"/>
    </w:rPr>
  </w:style>
  <w:style w:type="character" w:customStyle="1" w:styleId="Textkrper3Zchn">
    <w:name w:val="Textkörper 3 Zchn"/>
    <w:basedOn w:val="Absatz-Standardschriftart"/>
    <w:link w:val="Textkrper3"/>
    <w:uiPriority w:val="99"/>
    <w:semiHidden/>
    <w:rsid w:val="00CB3978"/>
    <w:rPr>
      <w:sz w:val="16"/>
      <w:szCs w:val="16"/>
      <w:lang w:val="de-DE"/>
    </w:rPr>
  </w:style>
  <w:style w:type="paragraph" w:styleId="Textkrper-Einzug2">
    <w:name w:val="Body Text Indent 2"/>
    <w:basedOn w:val="Standard"/>
    <w:link w:val="Textkrper-Einzug2Zchn"/>
    <w:uiPriority w:val="99"/>
    <w:semiHidden/>
    <w:unhideWhenUsed/>
    <w:rsid w:val="00CB3978"/>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CB3978"/>
    <w:rPr>
      <w:lang w:val="de-DE"/>
    </w:rPr>
  </w:style>
  <w:style w:type="paragraph" w:styleId="Textkrper-Einzug3">
    <w:name w:val="Body Text Indent 3"/>
    <w:basedOn w:val="Standard"/>
    <w:link w:val="Textkrper-Einzug3Zchn"/>
    <w:uiPriority w:val="99"/>
    <w:semiHidden/>
    <w:unhideWhenUsed/>
    <w:rsid w:val="00CB3978"/>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CB3978"/>
    <w:rPr>
      <w:sz w:val="16"/>
      <w:szCs w:val="16"/>
      <w:lang w:val="de-DE"/>
    </w:rPr>
  </w:style>
  <w:style w:type="paragraph" w:styleId="Blocktext">
    <w:name w:val="Block Text"/>
    <w:basedOn w:val="Standard"/>
    <w:uiPriority w:val="99"/>
    <w:semiHidden/>
    <w:unhideWhenUsed/>
    <w:rsid w:val="00CB3978"/>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eastAsiaTheme="minorEastAsia"/>
      <w:i/>
      <w:iCs/>
      <w:color w:val="4F81BD" w:themeColor="accent1"/>
    </w:rPr>
  </w:style>
  <w:style w:type="character" w:styleId="Hyperlink">
    <w:name w:val="Hyperlink"/>
    <w:basedOn w:val="Absatz-Standardschriftart"/>
    <w:uiPriority w:val="99"/>
    <w:unhideWhenUsed/>
    <w:rsid w:val="00CB3978"/>
    <w:rPr>
      <w:color w:val="0000FF" w:themeColor="hyperlink"/>
      <w:u w:val="single"/>
    </w:rPr>
  </w:style>
  <w:style w:type="character" w:styleId="BesuchterHyperlink">
    <w:name w:val="FollowedHyperlink"/>
    <w:basedOn w:val="Absatz-Standardschriftart"/>
    <w:uiPriority w:val="99"/>
    <w:semiHidden/>
    <w:unhideWhenUsed/>
    <w:rsid w:val="00CB3978"/>
    <w:rPr>
      <w:color w:val="800080" w:themeColor="followedHyperlink"/>
      <w:u w:val="single"/>
    </w:rPr>
  </w:style>
  <w:style w:type="character" w:styleId="Fett">
    <w:name w:val="Strong"/>
    <w:basedOn w:val="Absatz-Standardschriftart"/>
    <w:uiPriority w:val="22"/>
    <w:qFormat/>
    <w:rsid w:val="00CB3978"/>
    <w:rPr>
      <w:b/>
      <w:bCs/>
    </w:rPr>
  </w:style>
  <w:style w:type="character" w:styleId="Hervorhebung">
    <w:name w:val="Emphasis"/>
    <w:basedOn w:val="Absatz-Standardschriftart"/>
    <w:uiPriority w:val="20"/>
    <w:qFormat/>
    <w:rsid w:val="00CB3978"/>
    <w:rPr>
      <w:i/>
      <w:iCs/>
    </w:rPr>
  </w:style>
  <w:style w:type="paragraph" w:styleId="Dokumentstruktur">
    <w:name w:val="Document Map"/>
    <w:basedOn w:val="Standard"/>
    <w:link w:val="DokumentstrukturZchn"/>
    <w:uiPriority w:val="99"/>
    <w:semiHidden/>
    <w:unhideWhenUsed/>
    <w:rsid w:val="00CB3978"/>
    <w:pPr>
      <w:spacing w:after="0" w:line="240" w:lineRule="auto"/>
    </w:pPr>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CB3978"/>
    <w:rPr>
      <w:rFonts w:ascii="Tahoma" w:hAnsi="Tahoma" w:cs="Tahoma"/>
      <w:sz w:val="16"/>
      <w:szCs w:val="16"/>
      <w:lang w:val="de-DE"/>
    </w:rPr>
  </w:style>
  <w:style w:type="paragraph" w:styleId="NurText">
    <w:name w:val="Plain Text"/>
    <w:basedOn w:val="Standard"/>
    <w:link w:val="NurTextZchn"/>
    <w:uiPriority w:val="99"/>
    <w:semiHidden/>
    <w:unhideWhenUsed/>
    <w:rsid w:val="00CB3978"/>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CB3978"/>
    <w:rPr>
      <w:rFonts w:ascii="Consolas" w:hAnsi="Consolas"/>
      <w:sz w:val="21"/>
      <w:szCs w:val="21"/>
      <w:lang w:val="de-DE"/>
    </w:rPr>
  </w:style>
  <w:style w:type="paragraph" w:styleId="StandardWeb">
    <w:name w:val="Normal (Web)"/>
    <w:basedOn w:val="Standard"/>
    <w:uiPriority w:val="99"/>
    <w:semiHidden/>
    <w:unhideWhenUsed/>
    <w:rsid w:val="00CB3978"/>
    <w:rPr>
      <w:rFonts w:ascii="Times New Roman" w:hAnsi="Times New Roman" w:cs="Times New Roman"/>
      <w:sz w:val="24"/>
      <w:szCs w:val="24"/>
    </w:rPr>
  </w:style>
  <w:style w:type="character" w:styleId="HTMLAkronym">
    <w:name w:val="HTML Acronym"/>
    <w:basedOn w:val="Absatz-Standardschriftart"/>
    <w:uiPriority w:val="99"/>
    <w:semiHidden/>
    <w:unhideWhenUsed/>
    <w:rsid w:val="00CB3978"/>
  </w:style>
  <w:style w:type="paragraph" w:styleId="HTMLAdresse">
    <w:name w:val="HTML Address"/>
    <w:basedOn w:val="Standard"/>
    <w:link w:val="HTMLAdresseZchn"/>
    <w:uiPriority w:val="99"/>
    <w:semiHidden/>
    <w:unhideWhenUsed/>
    <w:rsid w:val="00CB3978"/>
    <w:pPr>
      <w:spacing w:after="0" w:line="240" w:lineRule="auto"/>
    </w:pPr>
    <w:rPr>
      <w:i/>
      <w:iCs/>
    </w:rPr>
  </w:style>
  <w:style w:type="character" w:customStyle="1" w:styleId="HTMLAdresseZchn">
    <w:name w:val="HTML Adresse Zchn"/>
    <w:basedOn w:val="Absatz-Standardschriftart"/>
    <w:link w:val="HTMLAdresse"/>
    <w:uiPriority w:val="99"/>
    <w:semiHidden/>
    <w:rsid w:val="00CB3978"/>
    <w:rPr>
      <w:i/>
      <w:iCs/>
      <w:lang w:val="de-DE"/>
    </w:rPr>
  </w:style>
  <w:style w:type="character" w:styleId="HTMLZitat">
    <w:name w:val="HTML Cite"/>
    <w:basedOn w:val="Absatz-Standardschriftart"/>
    <w:uiPriority w:val="99"/>
    <w:semiHidden/>
    <w:unhideWhenUsed/>
    <w:rsid w:val="00CB3978"/>
    <w:rPr>
      <w:i/>
      <w:iCs/>
    </w:rPr>
  </w:style>
  <w:style w:type="character" w:styleId="HTMLCode">
    <w:name w:val="HTML Code"/>
    <w:basedOn w:val="Absatz-Standardschriftart"/>
    <w:uiPriority w:val="99"/>
    <w:semiHidden/>
    <w:unhideWhenUsed/>
    <w:rsid w:val="00CB3978"/>
    <w:rPr>
      <w:rFonts w:ascii="Consolas" w:hAnsi="Consolas"/>
      <w:sz w:val="20"/>
      <w:szCs w:val="20"/>
    </w:rPr>
  </w:style>
  <w:style w:type="character" w:styleId="HTMLDefinition">
    <w:name w:val="HTML Definition"/>
    <w:basedOn w:val="Absatz-Standardschriftart"/>
    <w:uiPriority w:val="99"/>
    <w:semiHidden/>
    <w:unhideWhenUsed/>
    <w:rsid w:val="00CB3978"/>
    <w:rPr>
      <w:i/>
      <w:iCs/>
    </w:rPr>
  </w:style>
  <w:style w:type="character" w:styleId="HTMLTastatur">
    <w:name w:val="HTML Keyboard"/>
    <w:basedOn w:val="Absatz-Standardschriftart"/>
    <w:uiPriority w:val="99"/>
    <w:semiHidden/>
    <w:unhideWhenUsed/>
    <w:rsid w:val="00CB3978"/>
    <w:rPr>
      <w:rFonts w:ascii="Consolas" w:hAnsi="Consolas"/>
      <w:sz w:val="20"/>
      <w:szCs w:val="20"/>
    </w:rPr>
  </w:style>
  <w:style w:type="paragraph" w:styleId="HTMLVorformatiert">
    <w:name w:val="HTML Preformatted"/>
    <w:basedOn w:val="Standard"/>
    <w:link w:val="HTMLVorformatiertZchn"/>
    <w:uiPriority w:val="99"/>
    <w:semiHidden/>
    <w:unhideWhenUsed/>
    <w:rsid w:val="00CB3978"/>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CB3978"/>
    <w:rPr>
      <w:rFonts w:ascii="Consolas" w:hAnsi="Consolas"/>
      <w:sz w:val="20"/>
      <w:szCs w:val="20"/>
      <w:lang w:val="de-DE"/>
    </w:rPr>
  </w:style>
  <w:style w:type="character" w:styleId="HTMLBeispiel">
    <w:name w:val="HTML Sample"/>
    <w:basedOn w:val="Absatz-Standardschriftart"/>
    <w:uiPriority w:val="99"/>
    <w:semiHidden/>
    <w:unhideWhenUsed/>
    <w:rsid w:val="00CB3978"/>
    <w:rPr>
      <w:rFonts w:ascii="Consolas" w:hAnsi="Consolas"/>
      <w:sz w:val="24"/>
      <w:szCs w:val="24"/>
    </w:rPr>
  </w:style>
  <w:style w:type="character" w:styleId="HTMLSchreibmaschine">
    <w:name w:val="HTML Typewriter"/>
    <w:basedOn w:val="Absatz-Standardschriftart"/>
    <w:uiPriority w:val="99"/>
    <w:semiHidden/>
    <w:unhideWhenUsed/>
    <w:rsid w:val="00CB3978"/>
    <w:rPr>
      <w:rFonts w:ascii="Consolas" w:hAnsi="Consolas"/>
      <w:sz w:val="20"/>
      <w:szCs w:val="20"/>
    </w:rPr>
  </w:style>
  <w:style w:type="character" w:styleId="HTMLVariable">
    <w:name w:val="HTML Variable"/>
    <w:basedOn w:val="Absatz-Standardschriftart"/>
    <w:uiPriority w:val="99"/>
    <w:semiHidden/>
    <w:unhideWhenUsed/>
    <w:rsid w:val="00CB3978"/>
    <w:rPr>
      <w:i/>
      <w:iCs/>
    </w:rPr>
  </w:style>
  <w:style w:type="paragraph" w:styleId="Kommentarthema">
    <w:name w:val="annotation subject"/>
    <w:basedOn w:val="Kommentartext"/>
    <w:next w:val="Kommentartext"/>
    <w:link w:val="KommentarthemaZchn"/>
    <w:uiPriority w:val="99"/>
    <w:semiHidden/>
    <w:unhideWhenUsed/>
    <w:rsid w:val="00CB3978"/>
    <w:rPr>
      <w:b/>
      <w:bCs/>
    </w:rPr>
  </w:style>
  <w:style w:type="character" w:customStyle="1" w:styleId="KommentarthemaZchn">
    <w:name w:val="Kommentarthema Zchn"/>
    <w:basedOn w:val="KommentartextZchn"/>
    <w:link w:val="Kommentarthema"/>
    <w:uiPriority w:val="99"/>
    <w:semiHidden/>
    <w:rsid w:val="00CB3978"/>
    <w:rPr>
      <w:b/>
      <w:bCs/>
      <w:sz w:val="20"/>
      <w:szCs w:val="20"/>
      <w:lang w:val="de-DE"/>
    </w:rPr>
  </w:style>
  <w:style w:type="paragraph" w:styleId="Sprechblasentext">
    <w:name w:val="Balloon Text"/>
    <w:basedOn w:val="Standard"/>
    <w:link w:val="SprechblasentextZchn"/>
    <w:uiPriority w:val="99"/>
    <w:semiHidden/>
    <w:unhideWhenUsed/>
    <w:rsid w:val="00CB397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3978"/>
    <w:rPr>
      <w:rFonts w:ascii="Tahoma" w:hAnsi="Tahoma" w:cs="Tahoma"/>
      <w:sz w:val="16"/>
      <w:szCs w:val="16"/>
      <w:lang w:val="de-DE"/>
    </w:rPr>
  </w:style>
  <w:style w:type="table" w:styleId="Tabellenraster">
    <w:name w:val="Table Grid"/>
    <w:basedOn w:val="NormaleTabelle"/>
    <w:uiPriority w:val="59"/>
    <w:rsid w:val="00CB3978"/>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CB3978"/>
    <w:pPr>
      <w:spacing w:after="0" w:line="240" w:lineRule="auto"/>
    </w:pPr>
    <w:rPr>
      <w:lang w:val="de-DE"/>
    </w:rPr>
  </w:style>
  <w:style w:type="table" w:styleId="HelleSchattierung">
    <w:name w:val="Light Shading"/>
    <w:basedOn w:val="NormaleTabelle"/>
    <w:uiPriority w:val="60"/>
    <w:rsid w:val="00CB3978"/>
    <w:pPr>
      <w:spacing w:after="0" w:line="240" w:lineRule="auto"/>
    </w:pPr>
    <w:rPr>
      <w:color w:val="000000" w:themeColor="text1" w:themeShade="BF"/>
      <w:lang w:val="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Liste">
    <w:name w:val="Light List"/>
    <w:basedOn w:val="NormaleTabelle"/>
    <w:uiPriority w:val="61"/>
    <w:rsid w:val="00CB3978"/>
    <w:pPr>
      <w:spacing w:after="0" w:line="240" w:lineRule="auto"/>
    </w:pPr>
    <w:rPr>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Raster">
    <w:name w:val="Light Grid"/>
    <w:basedOn w:val="NormaleTabelle"/>
    <w:uiPriority w:val="62"/>
    <w:rsid w:val="00CB3978"/>
    <w:pPr>
      <w:spacing w:after="0" w:line="240" w:lineRule="auto"/>
    </w:pPr>
    <w:rPr>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ittlereSchattierung1">
    <w:name w:val="Medium Shading 1"/>
    <w:basedOn w:val="NormaleTabelle"/>
    <w:uiPriority w:val="63"/>
    <w:rsid w:val="00CB3978"/>
    <w:pPr>
      <w:spacing w:after="0" w:line="240" w:lineRule="auto"/>
    </w:pPr>
    <w:rPr>
      <w:lang w:val="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3978"/>
    <w:pPr>
      <w:spacing w:after="0" w:line="240" w:lineRule="auto"/>
    </w:pPr>
    <w:rPr>
      <w:lang w:val="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3978"/>
    <w:pPr>
      <w:spacing w:after="0" w:line="240" w:lineRule="auto"/>
    </w:pPr>
    <w:rPr>
      <w:color w:val="000000" w:themeColor="text1"/>
      <w:lang w:val="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2">
    <w:name w:val="Medium List 2"/>
    <w:basedOn w:val="NormaleTabelle"/>
    <w:uiPriority w:val="66"/>
    <w:rsid w:val="00CB3978"/>
    <w:pPr>
      <w:spacing w:after="0" w:line="240" w:lineRule="auto"/>
    </w:pPr>
    <w:rPr>
      <w:rFonts w:asciiTheme="majorHAnsi" w:eastAsiaTheme="majorEastAsia" w:hAnsiTheme="majorHAnsi" w:cstheme="majorBidi"/>
      <w:color w:val="000000" w:themeColor="text1"/>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3978"/>
    <w:pPr>
      <w:spacing w:after="0" w:line="240" w:lineRule="auto"/>
    </w:pPr>
    <w:rPr>
      <w:lang w:val="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2">
    <w:name w:val="Medium Grid 2"/>
    <w:basedOn w:val="NormaleTabelle"/>
    <w:uiPriority w:val="68"/>
    <w:rsid w:val="00CB3978"/>
    <w:pPr>
      <w:spacing w:after="0" w:line="240" w:lineRule="auto"/>
    </w:pPr>
    <w:rPr>
      <w:rFonts w:asciiTheme="majorHAnsi" w:eastAsiaTheme="majorEastAsia" w:hAnsiTheme="majorHAnsi" w:cstheme="majorBidi"/>
      <w:color w:val="000000" w:themeColor="text1"/>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3978"/>
    <w:pPr>
      <w:spacing w:after="0" w:line="240" w:lineRule="auto"/>
    </w:pPr>
    <w:rPr>
      <w:lang w:val="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DunkleListe">
    <w:name w:val="Dark List"/>
    <w:basedOn w:val="NormaleTabelle"/>
    <w:uiPriority w:val="70"/>
    <w:rsid w:val="00CB3978"/>
    <w:pPr>
      <w:spacing w:after="0" w:line="240" w:lineRule="auto"/>
    </w:pPr>
    <w:rPr>
      <w:color w:val="FFFFFF" w:themeColor="background1"/>
      <w:lang w:val="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FarbigeSchattierung">
    <w:name w:val="Colorful Shading"/>
    <w:basedOn w:val="NormaleTabelle"/>
    <w:uiPriority w:val="71"/>
    <w:rsid w:val="00CB3978"/>
    <w:pPr>
      <w:spacing w:after="0" w:line="240" w:lineRule="auto"/>
    </w:pPr>
    <w:rPr>
      <w:color w:val="000000" w:themeColor="text1"/>
      <w:lang w:val="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3978"/>
    <w:pPr>
      <w:spacing w:after="0" w:line="240" w:lineRule="auto"/>
    </w:pPr>
    <w:rPr>
      <w:color w:val="000000" w:themeColor="text1"/>
      <w:lang w:val="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Raster">
    <w:name w:val="Colorful Grid"/>
    <w:basedOn w:val="NormaleTabelle"/>
    <w:uiPriority w:val="73"/>
    <w:rsid w:val="00CB3978"/>
    <w:pPr>
      <w:spacing w:after="0" w:line="240" w:lineRule="auto"/>
    </w:pPr>
    <w:rPr>
      <w:color w:val="000000" w:themeColor="text1"/>
      <w:lang w:val="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HelleSchattierung-Akzent1">
    <w:name w:val="Light Shading Accent 1"/>
    <w:basedOn w:val="NormaleTabelle"/>
    <w:uiPriority w:val="60"/>
    <w:rsid w:val="00CB3978"/>
    <w:pPr>
      <w:spacing w:after="0" w:line="240" w:lineRule="auto"/>
    </w:pPr>
    <w:rPr>
      <w:color w:val="365F91" w:themeColor="accent1" w:themeShade="BF"/>
      <w:lang w:val="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Liste-Akzent1">
    <w:name w:val="Light List Accent 1"/>
    <w:basedOn w:val="NormaleTabelle"/>
    <w:uiPriority w:val="61"/>
    <w:rsid w:val="00CB3978"/>
    <w:pPr>
      <w:spacing w:after="0" w:line="240" w:lineRule="auto"/>
    </w:pPr>
    <w:rPr>
      <w:lang w:val="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sRaster-Akzent1">
    <w:name w:val="Light Grid Accent 1"/>
    <w:basedOn w:val="NormaleTabelle"/>
    <w:uiPriority w:val="62"/>
    <w:rsid w:val="00CB3978"/>
    <w:pPr>
      <w:spacing w:after="0" w:line="240" w:lineRule="auto"/>
    </w:pPr>
    <w:rPr>
      <w:lang w:val="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ittlereSchattierung1-Akzent1">
    <w:name w:val="Medium Shading 1 Accent 1"/>
    <w:basedOn w:val="NormaleTabelle"/>
    <w:uiPriority w:val="63"/>
    <w:rsid w:val="00CB3978"/>
    <w:pPr>
      <w:spacing w:after="0" w:line="240" w:lineRule="auto"/>
    </w:pPr>
    <w:rPr>
      <w:lang w:val="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2-Akzent1">
    <w:name w:val="Medium Shading 2 Accent 1"/>
    <w:basedOn w:val="NormaleTabelle"/>
    <w:uiPriority w:val="64"/>
    <w:rsid w:val="00CB3978"/>
    <w:pPr>
      <w:spacing w:after="0" w:line="240" w:lineRule="auto"/>
    </w:pPr>
    <w:rPr>
      <w:lang w:val="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Akzent1">
    <w:name w:val="Medium List 1 Accent 1"/>
    <w:basedOn w:val="NormaleTabelle"/>
    <w:uiPriority w:val="65"/>
    <w:rsid w:val="00CB3978"/>
    <w:pPr>
      <w:spacing w:after="0" w:line="240" w:lineRule="auto"/>
    </w:pPr>
    <w:rPr>
      <w:color w:val="000000" w:themeColor="text1"/>
      <w:lang w:val="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styleId="Listenabsatz">
    <w:name w:val="List Paragraph"/>
    <w:basedOn w:val="Standard"/>
    <w:uiPriority w:val="34"/>
    <w:qFormat/>
    <w:rsid w:val="00CB3978"/>
    <w:pPr>
      <w:ind w:left="720"/>
      <w:contextualSpacing/>
    </w:pPr>
  </w:style>
  <w:style w:type="paragraph" w:styleId="Zitat">
    <w:name w:val="Quote"/>
    <w:basedOn w:val="Standard"/>
    <w:next w:val="Standard"/>
    <w:link w:val="ZitatZchn"/>
    <w:uiPriority w:val="29"/>
    <w:qFormat/>
    <w:rsid w:val="00CB3978"/>
    <w:rPr>
      <w:i/>
      <w:iCs/>
      <w:color w:val="000000" w:themeColor="text1"/>
    </w:rPr>
  </w:style>
  <w:style w:type="character" w:customStyle="1" w:styleId="ZitatZchn">
    <w:name w:val="Zitat Zchn"/>
    <w:basedOn w:val="Absatz-Standardschriftart"/>
    <w:link w:val="Zitat"/>
    <w:uiPriority w:val="29"/>
    <w:rsid w:val="00CB3978"/>
    <w:rPr>
      <w:i/>
      <w:iCs/>
      <w:color w:val="000000" w:themeColor="text1"/>
      <w:lang w:val="de-DE"/>
    </w:rPr>
  </w:style>
  <w:style w:type="paragraph" w:styleId="IntensivesZitat">
    <w:name w:val="Intense Quote"/>
    <w:basedOn w:val="Standard"/>
    <w:next w:val="Standard"/>
    <w:link w:val="IntensivesZitatZchn"/>
    <w:uiPriority w:val="30"/>
    <w:qFormat/>
    <w:rsid w:val="00CB3978"/>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CB3978"/>
    <w:rPr>
      <w:b/>
      <w:bCs/>
      <w:i/>
      <w:iCs/>
      <w:color w:val="4F81BD" w:themeColor="accent1"/>
      <w:lang w:val="de-DE"/>
    </w:rPr>
  </w:style>
  <w:style w:type="character" w:styleId="SchwacheHervorhebung">
    <w:name w:val="Subtle Emphasis"/>
    <w:basedOn w:val="Absatz-Standardschriftart"/>
    <w:uiPriority w:val="19"/>
    <w:qFormat/>
    <w:rsid w:val="00CB3978"/>
    <w:rPr>
      <w:i/>
      <w:iCs/>
      <w:color w:val="808080" w:themeColor="text1" w:themeTint="7F"/>
    </w:rPr>
  </w:style>
  <w:style w:type="character" w:styleId="IntensiveHervorhebung">
    <w:name w:val="Intense Emphasis"/>
    <w:basedOn w:val="Absatz-Standardschriftart"/>
    <w:uiPriority w:val="21"/>
    <w:qFormat/>
    <w:rsid w:val="00CB3978"/>
    <w:rPr>
      <w:b/>
      <w:bCs/>
      <w:i/>
      <w:iCs/>
      <w:color w:val="4F81BD" w:themeColor="accent1"/>
    </w:rPr>
  </w:style>
  <w:style w:type="character" w:styleId="SchwacherVerweis">
    <w:name w:val="Subtle Reference"/>
    <w:basedOn w:val="Absatz-Standardschriftart"/>
    <w:uiPriority w:val="31"/>
    <w:qFormat/>
    <w:rsid w:val="00CB3978"/>
    <w:rPr>
      <w:smallCaps/>
      <w:color w:val="C0504D" w:themeColor="accent2"/>
      <w:u w:val="single"/>
    </w:rPr>
  </w:style>
  <w:style w:type="character" w:styleId="IntensiverVerweis">
    <w:name w:val="Intense Reference"/>
    <w:basedOn w:val="Absatz-Standardschriftart"/>
    <w:uiPriority w:val="32"/>
    <w:qFormat/>
    <w:rsid w:val="00CB3978"/>
    <w:rPr>
      <w:b/>
      <w:bCs/>
      <w:smallCaps/>
      <w:color w:val="C0504D" w:themeColor="accent2"/>
      <w:spacing w:val="5"/>
      <w:u w:val="single"/>
    </w:rPr>
  </w:style>
  <w:style w:type="character" w:styleId="Buchtitel">
    <w:name w:val="Book Title"/>
    <w:basedOn w:val="Absatz-Standardschriftart"/>
    <w:uiPriority w:val="33"/>
    <w:qFormat/>
    <w:rsid w:val="00CB3978"/>
    <w:rPr>
      <w:b/>
      <w:bCs/>
      <w:smallCaps/>
      <w:spacing w:val="5"/>
    </w:rPr>
  </w:style>
  <w:style w:type="paragraph" w:styleId="Literaturverzeichnis">
    <w:name w:val="Bibliography"/>
    <w:basedOn w:val="Standard"/>
    <w:next w:val="Standard"/>
    <w:uiPriority w:val="37"/>
    <w:semiHidden/>
    <w:unhideWhenUsed/>
    <w:rsid w:val="00CB3978"/>
  </w:style>
  <w:style w:type="paragraph" w:styleId="Inhaltsverzeichnisberschrift">
    <w:name w:val="TOC Heading"/>
    <w:basedOn w:val="berschrift1"/>
    <w:next w:val="Standard"/>
    <w:uiPriority w:val="39"/>
    <w:semiHidden/>
    <w:unhideWhenUsed/>
    <w:qFormat/>
    <w:rsid w:val="00CB3978"/>
    <w:pPr>
      <w:numPr>
        <w:numId w:val="0"/>
      </w:numPr>
      <w:outlineLvl w:val="9"/>
    </w:pPr>
    <w:rPr>
      <w:lang w:eastAsia="de-DE"/>
    </w:rPr>
  </w:style>
  <w:style w:type="paragraph" w:customStyle="1" w:styleId="Abbildungsunterschrift">
    <w:name w:val="Abbildungsunterschrift"/>
    <w:basedOn w:val="Standard"/>
    <w:qFormat/>
    <w:rsid w:val="00E55DD4"/>
    <w:pPr>
      <w:spacing w:before="120" w:after="120" w:line="240" w:lineRule="auto"/>
      <w:jc w:val="both"/>
    </w:pPr>
    <w:rPr>
      <w:sz w:val="20"/>
      <w:lang w:val="en-GB"/>
    </w:rPr>
  </w:style>
  <w:style w:type="character" w:styleId="Platzhaltertext">
    <w:name w:val="Placeholder Text"/>
    <w:basedOn w:val="Absatz-Standardschriftart"/>
    <w:uiPriority w:val="99"/>
    <w:semiHidden/>
    <w:rsid w:val="001F18B0"/>
    <w:rPr>
      <w:color w:val="808080"/>
    </w:rPr>
  </w:style>
  <w:style w:type="paragraph" w:customStyle="1" w:styleId="CitaviBibliographySubheading1">
    <w:name w:val="Citavi Bibliography Subheading 1"/>
    <w:basedOn w:val="berschrift2"/>
    <w:link w:val="CitaviBibliographySubheading1Zchn"/>
    <w:rsid w:val="001F18B0"/>
    <w:pPr>
      <w:spacing w:line="480" w:lineRule="auto"/>
      <w:jc w:val="both"/>
      <w:outlineLvl w:val="9"/>
    </w:pPr>
    <w:rPr>
      <w:rFonts w:ascii="Arial" w:hAnsi="Arial" w:cs="Arial"/>
      <w:sz w:val="20"/>
      <w:lang w:val="en-GB"/>
    </w:rPr>
  </w:style>
  <w:style w:type="character" w:customStyle="1" w:styleId="CitaviBibliographySubheading1Zchn">
    <w:name w:val="Citavi Bibliography Subheading 1 Zchn"/>
    <w:basedOn w:val="Absatz-Standardschriftart"/>
    <w:link w:val="CitaviBibliographySubheading1"/>
    <w:rsid w:val="001F18B0"/>
    <w:rPr>
      <w:rFonts w:ascii="Arial" w:eastAsiaTheme="majorEastAsia" w:hAnsi="Arial" w:cs="Arial"/>
      <w:b/>
      <w:bCs/>
      <w:color w:val="4F81BD" w:themeColor="accent1"/>
      <w:sz w:val="20"/>
      <w:szCs w:val="26"/>
      <w:lang w:val="en-GB"/>
    </w:rPr>
  </w:style>
  <w:style w:type="paragraph" w:customStyle="1" w:styleId="CitaviBibliographySubheading2">
    <w:name w:val="Citavi Bibliography Subheading 2"/>
    <w:basedOn w:val="berschrift3"/>
    <w:link w:val="CitaviBibliographySubheading2Zchn"/>
    <w:rsid w:val="001F18B0"/>
    <w:pPr>
      <w:spacing w:line="480" w:lineRule="auto"/>
      <w:jc w:val="both"/>
      <w:outlineLvl w:val="9"/>
    </w:pPr>
    <w:rPr>
      <w:rFonts w:ascii="Arial" w:hAnsi="Arial" w:cs="Arial"/>
      <w:sz w:val="20"/>
      <w:lang w:val="en-GB"/>
    </w:rPr>
  </w:style>
  <w:style w:type="character" w:customStyle="1" w:styleId="CitaviBibliographySubheading2Zchn">
    <w:name w:val="Citavi Bibliography Subheading 2 Zchn"/>
    <w:basedOn w:val="Absatz-Standardschriftart"/>
    <w:link w:val="CitaviBibliographySubheading2"/>
    <w:rsid w:val="001F18B0"/>
    <w:rPr>
      <w:rFonts w:ascii="Arial" w:eastAsiaTheme="majorEastAsia" w:hAnsi="Arial" w:cs="Arial"/>
      <w:b/>
      <w:bCs/>
      <w:color w:val="4F81BD" w:themeColor="accent1"/>
      <w:sz w:val="20"/>
      <w:lang w:val="en-GB"/>
    </w:rPr>
  </w:style>
  <w:style w:type="paragraph" w:customStyle="1" w:styleId="CitaviBibliographySubheading3">
    <w:name w:val="Citavi Bibliography Subheading 3"/>
    <w:basedOn w:val="berschrift4"/>
    <w:link w:val="CitaviBibliographySubheading3Zchn"/>
    <w:rsid w:val="001F18B0"/>
    <w:pPr>
      <w:spacing w:line="480" w:lineRule="auto"/>
      <w:jc w:val="both"/>
      <w:outlineLvl w:val="9"/>
    </w:pPr>
    <w:rPr>
      <w:rFonts w:ascii="Arial" w:hAnsi="Arial" w:cs="Arial"/>
      <w:sz w:val="20"/>
      <w:lang w:val="en-GB"/>
    </w:rPr>
  </w:style>
  <w:style w:type="character" w:customStyle="1" w:styleId="CitaviBibliographySubheading3Zchn">
    <w:name w:val="Citavi Bibliography Subheading 3 Zchn"/>
    <w:basedOn w:val="Absatz-Standardschriftart"/>
    <w:link w:val="CitaviBibliographySubheading3"/>
    <w:rsid w:val="001F18B0"/>
    <w:rPr>
      <w:rFonts w:ascii="Arial" w:eastAsiaTheme="majorEastAsia" w:hAnsi="Arial" w:cs="Arial"/>
      <w:b/>
      <w:bCs/>
      <w:i/>
      <w:iCs/>
      <w:color w:val="4F81BD" w:themeColor="accent1"/>
      <w:sz w:val="20"/>
      <w:lang w:val="en-GB"/>
    </w:rPr>
  </w:style>
  <w:style w:type="paragraph" w:customStyle="1" w:styleId="CitaviBibliographySubheading4">
    <w:name w:val="Citavi Bibliography Subheading 4"/>
    <w:basedOn w:val="berschrift5"/>
    <w:link w:val="CitaviBibliographySubheading4Zchn"/>
    <w:rsid w:val="001F18B0"/>
    <w:pPr>
      <w:spacing w:line="480" w:lineRule="auto"/>
      <w:jc w:val="both"/>
      <w:outlineLvl w:val="9"/>
    </w:pPr>
    <w:rPr>
      <w:rFonts w:ascii="Arial" w:hAnsi="Arial" w:cs="Arial"/>
      <w:sz w:val="20"/>
      <w:lang w:val="en-GB"/>
    </w:rPr>
  </w:style>
  <w:style w:type="character" w:customStyle="1" w:styleId="CitaviBibliographySubheading4Zchn">
    <w:name w:val="Citavi Bibliography Subheading 4 Zchn"/>
    <w:basedOn w:val="Absatz-Standardschriftart"/>
    <w:link w:val="CitaviBibliographySubheading4"/>
    <w:rsid w:val="001F18B0"/>
    <w:rPr>
      <w:rFonts w:ascii="Arial" w:eastAsiaTheme="majorEastAsia" w:hAnsi="Arial" w:cs="Arial"/>
      <w:color w:val="243F60" w:themeColor="accent1" w:themeShade="7F"/>
      <w:sz w:val="20"/>
      <w:lang w:val="en-GB"/>
    </w:rPr>
  </w:style>
  <w:style w:type="paragraph" w:customStyle="1" w:styleId="CitaviBibliographySubheading5">
    <w:name w:val="Citavi Bibliography Subheading 5"/>
    <w:basedOn w:val="berschrift6"/>
    <w:link w:val="CitaviBibliographySubheading5Zchn"/>
    <w:rsid w:val="001F18B0"/>
    <w:pPr>
      <w:spacing w:line="480" w:lineRule="auto"/>
      <w:jc w:val="both"/>
      <w:outlineLvl w:val="9"/>
    </w:pPr>
    <w:rPr>
      <w:rFonts w:ascii="Arial" w:hAnsi="Arial" w:cs="Arial"/>
      <w:sz w:val="20"/>
      <w:lang w:val="en-GB"/>
    </w:rPr>
  </w:style>
  <w:style w:type="character" w:customStyle="1" w:styleId="CitaviBibliographySubheading5Zchn">
    <w:name w:val="Citavi Bibliography Subheading 5 Zchn"/>
    <w:basedOn w:val="Absatz-Standardschriftart"/>
    <w:link w:val="CitaviBibliographySubheading5"/>
    <w:rsid w:val="001F18B0"/>
    <w:rPr>
      <w:rFonts w:ascii="Arial" w:eastAsiaTheme="majorEastAsia" w:hAnsi="Arial" w:cs="Arial"/>
      <w:i/>
      <w:iCs/>
      <w:color w:val="243F60" w:themeColor="accent1" w:themeShade="7F"/>
      <w:sz w:val="20"/>
      <w:lang w:val="en-GB"/>
    </w:rPr>
  </w:style>
  <w:style w:type="paragraph" w:customStyle="1" w:styleId="CitaviBibliographySubheading6">
    <w:name w:val="Citavi Bibliography Subheading 6"/>
    <w:basedOn w:val="berschrift7"/>
    <w:link w:val="CitaviBibliographySubheading6Zchn"/>
    <w:rsid w:val="001F18B0"/>
    <w:pPr>
      <w:spacing w:line="480" w:lineRule="auto"/>
      <w:jc w:val="both"/>
      <w:outlineLvl w:val="9"/>
    </w:pPr>
    <w:rPr>
      <w:rFonts w:ascii="Arial" w:hAnsi="Arial" w:cs="Arial"/>
      <w:sz w:val="20"/>
      <w:lang w:val="en-GB"/>
    </w:rPr>
  </w:style>
  <w:style w:type="character" w:customStyle="1" w:styleId="CitaviBibliographySubheading6Zchn">
    <w:name w:val="Citavi Bibliography Subheading 6 Zchn"/>
    <w:basedOn w:val="Absatz-Standardschriftart"/>
    <w:link w:val="CitaviBibliographySubheading6"/>
    <w:rsid w:val="001F18B0"/>
    <w:rPr>
      <w:rFonts w:ascii="Arial" w:eastAsiaTheme="majorEastAsia" w:hAnsi="Arial" w:cs="Arial"/>
      <w:i/>
      <w:iCs/>
      <w:color w:val="404040" w:themeColor="text1" w:themeTint="BF"/>
      <w:sz w:val="20"/>
      <w:lang w:val="en-GB"/>
    </w:rPr>
  </w:style>
  <w:style w:type="paragraph" w:customStyle="1" w:styleId="CitaviBibliographySubheading7">
    <w:name w:val="Citavi Bibliography Subheading 7"/>
    <w:basedOn w:val="berschrift8"/>
    <w:link w:val="CitaviBibliographySubheading7Zchn"/>
    <w:rsid w:val="001F18B0"/>
    <w:pPr>
      <w:spacing w:line="480" w:lineRule="auto"/>
      <w:jc w:val="both"/>
      <w:outlineLvl w:val="9"/>
    </w:pPr>
    <w:rPr>
      <w:rFonts w:ascii="Arial" w:hAnsi="Arial" w:cs="Arial"/>
      <w:lang w:val="en-GB"/>
    </w:rPr>
  </w:style>
  <w:style w:type="character" w:customStyle="1" w:styleId="CitaviBibliographySubheading7Zchn">
    <w:name w:val="Citavi Bibliography Subheading 7 Zchn"/>
    <w:basedOn w:val="Absatz-Standardschriftart"/>
    <w:link w:val="CitaviBibliographySubheading7"/>
    <w:rsid w:val="001F18B0"/>
    <w:rPr>
      <w:rFonts w:ascii="Arial" w:eastAsiaTheme="majorEastAsia" w:hAnsi="Arial" w:cs="Arial"/>
      <w:color w:val="404040" w:themeColor="text1" w:themeTint="BF"/>
      <w:sz w:val="20"/>
      <w:szCs w:val="20"/>
      <w:lang w:val="en-GB"/>
    </w:rPr>
  </w:style>
  <w:style w:type="paragraph" w:customStyle="1" w:styleId="CitaviBibliographySubheading8">
    <w:name w:val="Citavi Bibliography Subheading 8"/>
    <w:basedOn w:val="berschrift9"/>
    <w:link w:val="CitaviBibliographySubheading8Zchn"/>
    <w:rsid w:val="001F18B0"/>
    <w:pPr>
      <w:spacing w:line="480" w:lineRule="auto"/>
      <w:jc w:val="both"/>
      <w:outlineLvl w:val="9"/>
    </w:pPr>
    <w:rPr>
      <w:rFonts w:ascii="Arial" w:hAnsi="Arial" w:cs="Arial"/>
      <w:lang w:val="en-GB"/>
    </w:rPr>
  </w:style>
  <w:style w:type="character" w:customStyle="1" w:styleId="CitaviBibliographySubheading8Zchn">
    <w:name w:val="Citavi Bibliography Subheading 8 Zchn"/>
    <w:basedOn w:val="Absatz-Standardschriftart"/>
    <w:link w:val="CitaviBibliographySubheading8"/>
    <w:rsid w:val="001F18B0"/>
    <w:rPr>
      <w:rFonts w:ascii="Arial" w:eastAsiaTheme="majorEastAsia" w:hAnsi="Arial" w:cs="Arial"/>
      <w:i/>
      <w:iCs/>
      <w:color w:val="404040" w:themeColor="text1" w:themeTint="BF"/>
      <w:sz w:val="20"/>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B3978"/>
    <w:rPr>
      <w:lang w:val="de-DE"/>
    </w:rPr>
  </w:style>
  <w:style w:type="paragraph" w:styleId="berschrift1">
    <w:name w:val="heading 1"/>
    <w:basedOn w:val="Standard"/>
    <w:next w:val="Standard"/>
    <w:link w:val="berschrift1Zchn"/>
    <w:uiPriority w:val="9"/>
    <w:qFormat/>
    <w:rsid w:val="00CB3978"/>
    <w:pPr>
      <w:keepNext/>
      <w:keepLines/>
      <w:numPr>
        <w:numId w:val="3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CB3978"/>
    <w:pPr>
      <w:keepNext/>
      <w:keepLines/>
      <w:numPr>
        <w:ilvl w:val="1"/>
        <w:numId w:val="31"/>
      </w:numPr>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CB3978"/>
    <w:pPr>
      <w:keepNext/>
      <w:keepLines/>
      <w:numPr>
        <w:ilvl w:val="2"/>
        <w:numId w:val="31"/>
      </w:numPr>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CB3978"/>
    <w:pPr>
      <w:keepNext/>
      <w:keepLines/>
      <w:numPr>
        <w:ilvl w:val="3"/>
        <w:numId w:val="31"/>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CB3978"/>
    <w:pPr>
      <w:keepNext/>
      <w:keepLines/>
      <w:numPr>
        <w:ilvl w:val="4"/>
        <w:numId w:val="31"/>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CB3978"/>
    <w:pPr>
      <w:keepNext/>
      <w:keepLines/>
      <w:numPr>
        <w:ilvl w:val="5"/>
        <w:numId w:val="31"/>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CB3978"/>
    <w:pPr>
      <w:keepNext/>
      <w:keepLines/>
      <w:numPr>
        <w:ilvl w:val="6"/>
        <w:numId w:val="31"/>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CB3978"/>
    <w:pPr>
      <w:keepNext/>
      <w:keepLines/>
      <w:numPr>
        <w:ilvl w:val="7"/>
        <w:numId w:val="31"/>
      </w:numPr>
      <w:spacing w:before="200" w:after="0"/>
      <w:outlineLvl w:val="7"/>
    </w:pPr>
    <w:rPr>
      <w:rFonts w:asciiTheme="majorHAnsi" w:eastAsiaTheme="majorEastAsia" w:hAnsiTheme="majorHAnsi" w:cstheme="majorBidi"/>
      <w:color w:val="404040" w:themeColor="text1" w:themeTint="BF"/>
      <w:sz w:val="20"/>
      <w:szCs w:val="20"/>
    </w:rPr>
  </w:style>
  <w:style w:type="paragraph" w:styleId="berschrift9">
    <w:name w:val="heading 9"/>
    <w:basedOn w:val="Standard"/>
    <w:next w:val="Standard"/>
    <w:link w:val="berschrift9Zchn"/>
    <w:uiPriority w:val="9"/>
    <w:semiHidden/>
    <w:unhideWhenUsed/>
    <w:qFormat/>
    <w:rsid w:val="00CB3978"/>
    <w:pPr>
      <w:keepNext/>
      <w:keepLines/>
      <w:numPr>
        <w:ilvl w:val="8"/>
        <w:numId w:val="3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hrisberschrift1">
    <w:name w:val="Chris Überschrift 1"/>
    <w:basedOn w:val="berschrift1"/>
    <w:qFormat/>
    <w:rsid w:val="00305BD2"/>
    <w:pPr>
      <w:numPr>
        <w:numId w:val="0"/>
      </w:numPr>
    </w:pPr>
    <w:rPr>
      <w:rFonts w:ascii="Arial" w:hAnsi="Arial"/>
      <w:color w:val="auto"/>
      <w:lang w:val="en-GB"/>
    </w:rPr>
  </w:style>
  <w:style w:type="character" w:customStyle="1" w:styleId="berschrift1Zchn">
    <w:name w:val="Überschrift 1 Zchn"/>
    <w:basedOn w:val="Absatz-Standardschriftart"/>
    <w:link w:val="berschrift1"/>
    <w:uiPriority w:val="9"/>
    <w:rsid w:val="00CB3978"/>
    <w:rPr>
      <w:rFonts w:asciiTheme="majorHAnsi" w:eastAsiaTheme="majorEastAsia" w:hAnsiTheme="majorHAnsi" w:cstheme="majorBidi"/>
      <w:b/>
      <w:bCs/>
      <w:color w:val="365F91" w:themeColor="accent1" w:themeShade="BF"/>
      <w:sz w:val="28"/>
      <w:szCs w:val="28"/>
      <w:lang w:val="de-DE"/>
    </w:rPr>
  </w:style>
  <w:style w:type="paragraph" w:customStyle="1" w:styleId="Chrisberschrift2">
    <w:name w:val="Chris Überschrift 2"/>
    <w:basedOn w:val="Chrisberschrift1"/>
    <w:qFormat/>
    <w:rsid w:val="00405F33"/>
    <w:rPr>
      <w:sz w:val="26"/>
      <w:szCs w:val="24"/>
    </w:rPr>
  </w:style>
  <w:style w:type="paragraph" w:customStyle="1" w:styleId="Chrisberschrift3">
    <w:name w:val="Chris Überschrift 3"/>
    <w:basedOn w:val="Chrisberschrift1"/>
    <w:qFormat/>
    <w:rsid w:val="00405F33"/>
    <w:rPr>
      <w:sz w:val="24"/>
      <w:szCs w:val="24"/>
    </w:rPr>
  </w:style>
  <w:style w:type="paragraph" w:customStyle="1" w:styleId="Chrisberschrift4">
    <w:name w:val="Chris Überschrift 4"/>
    <w:basedOn w:val="Chrisberschrift1"/>
    <w:qFormat/>
    <w:rsid w:val="00405F33"/>
    <w:rPr>
      <w:sz w:val="22"/>
      <w:szCs w:val="24"/>
    </w:rPr>
  </w:style>
  <w:style w:type="paragraph" w:customStyle="1" w:styleId="CitaviBibliographyEntry">
    <w:name w:val="Citavi Bibliography Entry"/>
    <w:basedOn w:val="Standard"/>
    <w:link w:val="CitaviBibliographyEntryZchn"/>
    <w:rsid w:val="00CB3978"/>
    <w:pPr>
      <w:tabs>
        <w:tab w:val="left" w:pos="397"/>
      </w:tabs>
      <w:spacing w:after="0"/>
      <w:ind w:left="397" w:hanging="397"/>
    </w:pPr>
  </w:style>
  <w:style w:type="character" w:customStyle="1" w:styleId="CitaviBibliographyEntryZchn">
    <w:name w:val="Citavi Bibliography Entry Zchn"/>
    <w:basedOn w:val="Absatz-Standardschriftart"/>
    <w:link w:val="CitaviBibliographyEntry"/>
    <w:rsid w:val="00CB3978"/>
    <w:rPr>
      <w:lang w:val="de-DE"/>
    </w:rPr>
  </w:style>
  <w:style w:type="paragraph" w:customStyle="1" w:styleId="CitaviBibliographyHeading">
    <w:name w:val="Citavi Bibliography Heading"/>
    <w:basedOn w:val="berschrift1"/>
    <w:link w:val="CitaviBibliographyHeadingZchn"/>
    <w:rsid w:val="00CB3978"/>
    <w:pPr>
      <w:numPr>
        <w:numId w:val="0"/>
      </w:numPr>
    </w:pPr>
  </w:style>
  <w:style w:type="character" w:customStyle="1" w:styleId="CitaviBibliographyHeadingZchn">
    <w:name w:val="Citavi Bibliography Heading Zchn"/>
    <w:basedOn w:val="Absatz-Standardschriftart"/>
    <w:link w:val="CitaviBibliographyHeading"/>
    <w:rsid w:val="00CB3978"/>
    <w:rPr>
      <w:rFonts w:asciiTheme="majorHAnsi" w:eastAsiaTheme="majorEastAsia" w:hAnsiTheme="majorHAnsi" w:cstheme="majorBidi"/>
      <w:b/>
      <w:bCs/>
      <w:color w:val="365F91" w:themeColor="accent1" w:themeShade="BF"/>
      <w:sz w:val="28"/>
      <w:szCs w:val="28"/>
      <w:lang w:val="de-DE"/>
    </w:rPr>
  </w:style>
  <w:style w:type="character" w:customStyle="1" w:styleId="berschrift2Zchn">
    <w:name w:val="Überschrift 2 Zchn"/>
    <w:basedOn w:val="Absatz-Standardschriftart"/>
    <w:link w:val="berschrift2"/>
    <w:uiPriority w:val="9"/>
    <w:semiHidden/>
    <w:rsid w:val="00CB3978"/>
    <w:rPr>
      <w:rFonts w:asciiTheme="majorHAnsi" w:eastAsiaTheme="majorEastAsia" w:hAnsiTheme="majorHAnsi" w:cstheme="majorBidi"/>
      <w:b/>
      <w:bCs/>
      <w:color w:val="4F81BD" w:themeColor="accent1"/>
      <w:sz w:val="26"/>
      <w:szCs w:val="26"/>
      <w:lang w:val="de-DE"/>
    </w:rPr>
  </w:style>
  <w:style w:type="character" w:customStyle="1" w:styleId="berschrift3Zchn">
    <w:name w:val="Überschrift 3 Zchn"/>
    <w:basedOn w:val="Absatz-Standardschriftart"/>
    <w:link w:val="berschrift3"/>
    <w:uiPriority w:val="9"/>
    <w:semiHidden/>
    <w:rsid w:val="00CB3978"/>
    <w:rPr>
      <w:rFonts w:asciiTheme="majorHAnsi" w:eastAsiaTheme="majorEastAsia" w:hAnsiTheme="majorHAnsi" w:cstheme="majorBidi"/>
      <w:b/>
      <w:bCs/>
      <w:color w:val="4F81BD" w:themeColor="accent1"/>
      <w:lang w:val="de-DE"/>
    </w:rPr>
  </w:style>
  <w:style w:type="character" w:customStyle="1" w:styleId="berschrift4Zchn">
    <w:name w:val="Überschrift 4 Zchn"/>
    <w:basedOn w:val="Absatz-Standardschriftart"/>
    <w:link w:val="berschrift4"/>
    <w:uiPriority w:val="9"/>
    <w:semiHidden/>
    <w:rsid w:val="00CB3978"/>
    <w:rPr>
      <w:rFonts w:asciiTheme="majorHAnsi" w:eastAsiaTheme="majorEastAsia" w:hAnsiTheme="majorHAnsi" w:cstheme="majorBidi"/>
      <w:b/>
      <w:bCs/>
      <w:i/>
      <w:iCs/>
      <w:color w:val="4F81BD" w:themeColor="accent1"/>
      <w:lang w:val="de-DE"/>
    </w:rPr>
  </w:style>
  <w:style w:type="character" w:customStyle="1" w:styleId="berschrift5Zchn">
    <w:name w:val="Überschrift 5 Zchn"/>
    <w:basedOn w:val="Absatz-Standardschriftart"/>
    <w:link w:val="berschrift5"/>
    <w:uiPriority w:val="9"/>
    <w:semiHidden/>
    <w:rsid w:val="00CB3978"/>
    <w:rPr>
      <w:rFonts w:asciiTheme="majorHAnsi" w:eastAsiaTheme="majorEastAsia" w:hAnsiTheme="majorHAnsi" w:cstheme="majorBidi"/>
      <w:color w:val="243F60" w:themeColor="accent1" w:themeShade="7F"/>
      <w:lang w:val="de-DE"/>
    </w:rPr>
  </w:style>
  <w:style w:type="character" w:customStyle="1" w:styleId="berschrift6Zchn">
    <w:name w:val="Überschrift 6 Zchn"/>
    <w:basedOn w:val="Absatz-Standardschriftart"/>
    <w:link w:val="berschrift6"/>
    <w:uiPriority w:val="9"/>
    <w:semiHidden/>
    <w:rsid w:val="00CB3978"/>
    <w:rPr>
      <w:rFonts w:asciiTheme="majorHAnsi" w:eastAsiaTheme="majorEastAsia" w:hAnsiTheme="majorHAnsi" w:cstheme="majorBidi"/>
      <w:i/>
      <w:iCs/>
      <w:color w:val="243F60" w:themeColor="accent1" w:themeShade="7F"/>
      <w:lang w:val="de-DE"/>
    </w:rPr>
  </w:style>
  <w:style w:type="character" w:customStyle="1" w:styleId="berschrift7Zchn">
    <w:name w:val="Überschrift 7 Zchn"/>
    <w:basedOn w:val="Absatz-Standardschriftart"/>
    <w:link w:val="berschrift7"/>
    <w:uiPriority w:val="9"/>
    <w:semiHidden/>
    <w:rsid w:val="00CB3978"/>
    <w:rPr>
      <w:rFonts w:asciiTheme="majorHAnsi" w:eastAsiaTheme="majorEastAsia" w:hAnsiTheme="majorHAnsi" w:cstheme="majorBidi"/>
      <w:i/>
      <w:iCs/>
      <w:color w:val="404040" w:themeColor="text1" w:themeTint="BF"/>
      <w:lang w:val="de-DE"/>
    </w:rPr>
  </w:style>
  <w:style w:type="character" w:customStyle="1" w:styleId="berschrift8Zchn">
    <w:name w:val="Überschrift 8 Zchn"/>
    <w:basedOn w:val="Absatz-Standardschriftart"/>
    <w:link w:val="berschrift8"/>
    <w:uiPriority w:val="9"/>
    <w:semiHidden/>
    <w:rsid w:val="00CB3978"/>
    <w:rPr>
      <w:rFonts w:asciiTheme="majorHAnsi" w:eastAsiaTheme="majorEastAsia" w:hAnsiTheme="majorHAnsi" w:cstheme="majorBidi"/>
      <w:color w:val="404040" w:themeColor="text1" w:themeTint="BF"/>
      <w:sz w:val="20"/>
      <w:szCs w:val="20"/>
      <w:lang w:val="de-DE"/>
    </w:rPr>
  </w:style>
  <w:style w:type="character" w:customStyle="1" w:styleId="berschrift9Zchn">
    <w:name w:val="Überschrift 9 Zchn"/>
    <w:basedOn w:val="Absatz-Standardschriftart"/>
    <w:link w:val="berschrift9"/>
    <w:uiPriority w:val="9"/>
    <w:semiHidden/>
    <w:rsid w:val="00CB3978"/>
    <w:rPr>
      <w:rFonts w:asciiTheme="majorHAnsi" w:eastAsiaTheme="majorEastAsia" w:hAnsiTheme="majorHAnsi" w:cstheme="majorBidi"/>
      <w:i/>
      <w:iCs/>
      <w:color w:val="404040" w:themeColor="text1" w:themeTint="BF"/>
      <w:sz w:val="20"/>
      <w:szCs w:val="20"/>
      <w:lang w:val="de-DE"/>
    </w:rPr>
  </w:style>
  <w:style w:type="paragraph" w:styleId="Index1">
    <w:name w:val="index 1"/>
    <w:basedOn w:val="Standard"/>
    <w:next w:val="Standard"/>
    <w:autoRedefine/>
    <w:uiPriority w:val="99"/>
    <w:semiHidden/>
    <w:unhideWhenUsed/>
    <w:rsid w:val="00CB3978"/>
    <w:pPr>
      <w:spacing w:after="0" w:line="240" w:lineRule="auto"/>
      <w:ind w:left="220" w:hanging="220"/>
    </w:pPr>
  </w:style>
  <w:style w:type="paragraph" w:styleId="Index2">
    <w:name w:val="index 2"/>
    <w:basedOn w:val="Standard"/>
    <w:next w:val="Standard"/>
    <w:autoRedefine/>
    <w:uiPriority w:val="99"/>
    <w:semiHidden/>
    <w:unhideWhenUsed/>
    <w:rsid w:val="00CB3978"/>
    <w:pPr>
      <w:spacing w:after="0" w:line="240" w:lineRule="auto"/>
      <w:ind w:left="440" w:hanging="220"/>
    </w:pPr>
  </w:style>
  <w:style w:type="paragraph" w:styleId="Index3">
    <w:name w:val="index 3"/>
    <w:basedOn w:val="Standard"/>
    <w:next w:val="Standard"/>
    <w:autoRedefine/>
    <w:uiPriority w:val="99"/>
    <w:semiHidden/>
    <w:unhideWhenUsed/>
    <w:rsid w:val="00CB3978"/>
    <w:pPr>
      <w:spacing w:after="0" w:line="240" w:lineRule="auto"/>
      <w:ind w:left="660" w:hanging="220"/>
    </w:pPr>
  </w:style>
  <w:style w:type="paragraph" w:styleId="Index4">
    <w:name w:val="index 4"/>
    <w:basedOn w:val="Standard"/>
    <w:next w:val="Standard"/>
    <w:autoRedefine/>
    <w:uiPriority w:val="99"/>
    <w:semiHidden/>
    <w:unhideWhenUsed/>
    <w:rsid w:val="00CB3978"/>
    <w:pPr>
      <w:spacing w:after="0" w:line="240" w:lineRule="auto"/>
      <w:ind w:left="880" w:hanging="220"/>
    </w:pPr>
  </w:style>
  <w:style w:type="paragraph" w:styleId="Index5">
    <w:name w:val="index 5"/>
    <w:basedOn w:val="Standard"/>
    <w:next w:val="Standard"/>
    <w:autoRedefine/>
    <w:uiPriority w:val="99"/>
    <w:semiHidden/>
    <w:unhideWhenUsed/>
    <w:rsid w:val="00CB3978"/>
    <w:pPr>
      <w:spacing w:after="0" w:line="240" w:lineRule="auto"/>
      <w:ind w:left="1100" w:hanging="220"/>
    </w:pPr>
  </w:style>
  <w:style w:type="paragraph" w:styleId="Index6">
    <w:name w:val="index 6"/>
    <w:basedOn w:val="Standard"/>
    <w:next w:val="Standard"/>
    <w:autoRedefine/>
    <w:uiPriority w:val="99"/>
    <w:semiHidden/>
    <w:unhideWhenUsed/>
    <w:rsid w:val="00CB3978"/>
    <w:pPr>
      <w:spacing w:after="0" w:line="240" w:lineRule="auto"/>
      <w:ind w:left="1320" w:hanging="220"/>
    </w:pPr>
  </w:style>
  <w:style w:type="paragraph" w:styleId="Index7">
    <w:name w:val="index 7"/>
    <w:basedOn w:val="Standard"/>
    <w:next w:val="Standard"/>
    <w:autoRedefine/>
    <w:uiPriority w:val="99"/>
    <w:semiHidden/>
    <w:unhideWhenUsed/>
    <w:rsid w:val="00CB3978"/>
    <w:pPr>
      <w:spacing w:after="0" w:line="240" w:lineRule="auto"/>
      <w:ind w:left="1540" w:hanging="220"/>
    </w:pPr>
  </w:style>
  <w:style w:type="paragraph" w:styleId="Index8">
    <w:name w:val="index 8"/>
    <w:basedOn w:val="Standard"/>
    <w:next w:val="Standard"/>
    <w:autoRedefine/>
    <w:uiPriority w:val="99"/>
    <w:semiHidden/>
    <w:unhideWhenUsed/>
    <w:rsid w:val="00CB3978"/>
    <w:pPr>
      <w:spacing w:after="0" w:line="240" w:lineRule="auto"/>
      <w:ind w:left="1760" w:hanging="220"/>
    </w:pPr>
  </w:style>
  <w:style w:type="paragraph" w:styleId="Index9">
    <w:name w:val="index 9"/>
    <w:basedOn w:val="Standard"/>
    <w:next w:val="Standard"/>
    <w:autoRedefine/>
    <w:uiPriority w:val="99"/>
    <w:semiHidden/>
    <w:unhideWhenUsed/>
    <w:rsid w:val="00CB3978"/>
    <w:pPr>
      <w:spacing w:after="0" w:line="240" w:lineRule="auto"/>
      <w:ind w:left="1980" w:hanging="220"/>
    </w:pPr>
  </w:style>
  <w:style w:type="paragraph" w:styleId="Verzeichnis1">
    <w:name w:val="toc 1"/>
    <w:basedOn w:val="Standard"/>
    <w:next w:val="Standard"/>
    <w:autoRedefine/>
    <w:uiPriority w:val="39"/>
    <w:unhideWhenUsed/>
    <w:rsid w:val="00CB3978"/>
    <w:pPr>
      <w:spacing w:after="100"/>
    </w:pPr>
  </w:style>
  <w:style w:type="paragraph" w:styleId="Verzeichnis2">
    <w:name w:val="toc 2"/>
    <w:basedOn w:val="Standard"/>
    <w:next w:val="Standard"/>
    <w:autoRedefine/>
    <w:uiPriority w:val="39"/>
    <w:semiHidden/>
    <w:unhideWhenUsed/>
    <w:rsid w:val="00CB3978"/>
    <w:pPr>
      <w:spacing w:after="100"/>
      <w:ind w:left="220"/>
    </w:pPr>
  </w:style>
  <w:style w:type="paragraph" w:styleId="Verzeichnis3">
    <w:name w:val="toc 3"/>
    <w:basedOn w:val="Standard"/>
    <w:next w:val="Standard"/>
    <w:autoRedefine/>
    <w:uiPriority w:val="39"/>
    <w:semiHidden/>
    <w:unhideWhenUsed/>
    <w:rsid w:val="00CB3978"/>
    <w:pPr>
      <w:spacing w:after="100"/>
      <w:ind w:left="440"/>
    </w:pPr>
  </w:style>
  <w:style w:type="paragraph" w:styleId="Verzeichnis4">
    <w:name w:val="toc 4"/>
    <w:basedOn w:val="Standard"/>
    <w:next w:val="Standard"/>
    <w:autoRedefine/>
    <w:uiPriority w:val="39"/>
    <w:semiHidden/>
    <w:unhideWhenUsed/>
    <w:rsid w:val="00CB3978"/>
    <w:pPr>
      <w:spacing w:after="100"/>
      <w:ind w:left="660"/>
    </w:pPr>
  </w:style>
  <w:style w:type="paragraph" w:styleId="Verzeichnis5">
    <w:name w:val="toc 5"/>
    <w:basedOn w:val="Standard"/>
    <w:next w:val="Standard"/>
    <w:autoRedefine/>
    <w:uiPriority w:val="39"/>
    <w:semiHidden/>
    <w:unhideWhenUsed/>
    <w:rsid w:val="00CB3978"/>
    <w:pPr>
      <w:spacing w:after="100"/>
      <w:ind w:left="880"/>
    </w:pPr>
  </w:style>
  <w:style w:type="paragraph" w:styleId="Verzeichnis6">
    <w:name w:val="toc 6"/>
    <w:basedOn w:val="Standard"/>
    <w:next w:val="Standard"/>
    <w:autoRedefine/>
    <w:uiPriority w:val="39"/>
    <w:semiHidden/>
    <w:unhideWhenUsed/>
    <w:rsid w:val="00CB3978"/>
    <w:pPr>
      <w:spacing w:after="100"/>
      <w:ind w:left="1100"/>
    </w:pPr>
  </w:style>
  <w:style w:type="paragraph" w:styleId="Verzeichnis7">
    <w:name w:val="toc 7"/>
    <w:basedOn w:val="Standard"/>
    <w:next w:val="Standard"/>
    <w:autoRedefine/>
    <w:uiPriority w:val="39"/>
    <w:semiHidden/>
    <w:unhideWhenUsed/>
    <w:rsid w:val="00CB3978"/>
    <w:pPr>
      <w:spacing w:after="100"/>
      <w:ind w:left="1320"/>
    </w:pPr>
  </w:style>
  <w:style w:type="paragraph" w:styleId="Verzeichnis8">
    <w:name w:val="toc 8"/>
    <w:basedOn w:val="Standard"/>
    <w:next w:val="Standard"/>
    <w:autoRedefine/>
    <w:uiPriority w:val="39"/>
    <w:semiHidden/>
    <w:unhideWhenUsed/>
    <w:rsid w:val="00CB3978"/>
    <w:pPr>
      <w:spacing w:after="100"/>
      <w:ind w:left="1540"/>
    </w:pPr>
  </w:style>
  <w:style w:type="paragraph" w:styleId="Verzeichnis9">
    <w:name w:val="toc 9"/>
    <w:basedOn w:val="Standard"/>
    <w:next w:val="Standard"/>
    <w:autoRedefine/>
    <w:uiPriority w:val="39"/>
    <w:semiHidden/>
    <w:unhideWhenUsed/>
    <w:rsid w:val="00CB3978"/>
    <w:pPr>
      <w:spacing w:after="100"/>
      <w:ind w:left="1760"/>
    </w:pPr>
  </w:style>
  <w:style w:type="paragraph" w:styleId="Standardeinzug">
    <w:name w:val="Normal Indent"/>
    <w:basedOn w:val="Standard"/>
    <w:uiPriority w:val="99"/>
    <w:semiHidden/>
    <w:unhideWhenUsed/>
    <w:rsid w:val="00CB3978"/>
    <w:pPr>
      <w:ind w:left="708"/>
    </w:pPr>
  </w:style>
  <w:style w:type="paragraph" w:styleId="Funotentext">
    <w:name w:val="footnote text"/>
    <w:basedOn w:val="Standard"/>
    <w:link w:val="FunotentextZchn"/>
    <w:uiPriority w:val="99"/>
    <w:semiHidden/>
    <w:unhideWhenUsed/>
    <w:rsid w:val="00CB3978"/>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CB3978"/>
    <w:rPr>
      <w:sz w:val="20"/>
      <w:szCs w:val="20"/>
      <w:lang w:val="de-DE"/>
    </w:rPr>
  </w:style>
  <w:style w:type="paragraph" w:styleId="Kommentartext">
    <w:name w:val="annotation text"/>
    <w:basedOn w:val="Standard"/>
    <w:link w:val="KommentartextZchn"/>
    <w:uiPriority w:val="99"/>
    <w:unhideWhenUsed/>
    <w:rsid w:val="00CB3978"/>
    <w:pPr>
      <w:spacing w:line="240" w:lineRule="auto"/>
    </w:pPr>
    <w:rPr>
      <w:sz w:val="20"/>
      <w:szCs w:val="20"/>
    </w:rPr>
  </w:style>
  <w:style w:type="character" w:customStyle="1" w:styleId="KommentartextZchn">
    <w:name w:val="Kommentartext Zchn"/>
    <w:basedOn w:val="Absatz-Standardschriftart"/>
    <w:link w:val="Kommentartext"/>
    <w:uiPriority w:val="99"/>
    <w:rsid w:val="00CB3978"/>
    <w:rPr>
      <w:sz w:val="20"/>
      <w:szCs w:val="20"/>
      <w:lang w:val="de-DE"/>
    </w:rPr>
  </w:style>
  <w:style w:type="paragraph" w:styleId="Kopfzeile">
    <w:name w:val="header"/>
    <w:basedOn w:val="Standard"/>
    <w:link w:val="KopfzeileZchn"/>
    <w:unhideWhenUsed/>
    <w:rsid w:val="00CB3978"/>
    <w:pPr>
      <w:tabs>
        <w:tab w:val="center" w:pos="4536"/>
        <w:tab w:val="right" w:pos="9072"/>
      </w:tabs>
      <w:spacing w:after="0" w:line="240" w:lineRule="auto"/>
    </w:pPr>
  </w:style>
  <w:style w:type="character" w:customStyle="1" w:styleId="KopfzeileZchn">
    <w:name w:val="Kopfzeile Zchn"/>
    <w:basedOn w:val="Absatz-Standardschriftart"/>
    <w:link w:val="Kopfzeile"/>
    <w:rsid w:val="00CB3978"/>
    <w:rPr>
      <w:lang w:val="de-DE"/>
    </w:rPr>
  </w:style>
  <w:style w:type="paragraph" w:styleId="Fuzeile">
    <w:name w:val="footer"/>
    <w:basedOn w:val="Standard"/>
    <w:link w:val="FuzeileZchn"/>
    <w:uiPriority w:val="99"/>
    <w:unhideWhenUsed/>
    <w:rsid w:val="00CB397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B3978"/>
    <w:rPr>
      <w:lang w:val="de-DE"/>
    </w:rPr>
  </w:style>
  <w:style w:type="paragraph" w:styleId="Indexberschrift">
    <w:name w:val="index heading"/>
    <w:basedOn w:val="Standard"/>
    <w:next w:val="Index1"/>
    <w:uiPriority w:val="99"/>
    <w:semiHidden/>
    <w:unhideWhenUsed/>
    <w:rsid w:val="00CB3978"/>
    <w:rPr>
      <w:rFonts w:asciiTheme="majorHAnsi" w:eastAsiaTheme="majorEastAsia" w:hAnsiTheme="majorHAnsi" w:cstheme="majorBidi"/>
      <w:b/>
      <w:bCs/>
    </w:rPr>
  </w:style>
  <w:style w:type="paragraph" w:styleId="Beschriftung">
    <w:name w:val="caption"/>
    <w:basedOn w:val="Standard"/>
    <w:next w:val="Standard"/>
    <w:uiPriority w:val="35"/>
    <w:semiHidden/>
    <w:unhideWhenUsed/>
    <w:qFormat/>
    <w:rsid w:val="00CB3978"/>
    <w:pPr>
      <w:spacing w:line="240" w:lineRule="auto"/>
    </w:pPr>
    <w:rPr>
      <w:b/>
      <w:bCs/>
      <w:color w:val="4F81BD" w:themeColor="accent1"/>
      <w:sz w:val="18"/>
      <w:szCs w:val="18"/>
    </w:rPr>
  </w:style>
  <w:style w:type="paragraph" w:styleId="Abbildungsverzeichnis">
    <w:name w:val="table of figures"/>
    <w:basedOn w:val="Standard"/>
    <w:next w:val="Standard"/>
    <w:uiPriority w:val="99"/>
    <w:semiHidden/>
    <w:unhideWhenUsed/>
    <w:rsid w:val="00CB3978"/>
    <w:pPr>
      <w:spacing w:after="0"/>
    </w:pPr>
  </w:style>
  <w:style w:type="paragraph" w:styleId="Umschlagadresse">
    <w:name w:val="envelope address"/>
    <w:basedOn w:val="Standard"/>
    <w:uiPriority w:val="99"/>
    <w:semiHidden/>
    <w:unhideWhenUsed/>
    <w:rsid w:val="00CB3978"/>
    <w:pPr>
      <w:framePr w:w="4320" w:h="2160" w:hRule="exact" w:hSpace="141" w:wrap="auto" w:hAnchor="page" w:xAlign="center" w:yAlign="bottom"/>
      <w:spacing w:after="0" w:line="240" w:lineRule="auto"/>
      <w:ind w:left="1"/>
    </w:pPr>
    <w:rPr>
      <w:rFonts w:asciiTheme="majorHAnsi" w:eastAsiaTheme="majorEastAsia" w:hAnsiTheme="majorHAnsi" w:cstheme="majorBidi"/>
      <w:sz w:val="24"/>
      <w:szCs w:val="24"/>
    </w:rPr>
  </w:style>
  <w:style w:type="paragraph" w:styleId="Umschlagabsenderadresse">
    <w:name w:val="envelope return"/>
    <w:basedOn w:val="Standard"/>
    <w:uiPriority w:val="99"/>
    <w:semiHidden/>
    <w:unhideWhenUsed/>
    <w:rsid w:val="00CB3978"/>
    <w:pPr>
      <w:spacing w:after="0" w:line="240" w:lineRule="auto"/>
    </w:pPr>
    <w:rPr>
      <w:rFonts w:asciiTheme="majorHAnsi" w:eastAsiaTheme="majorEastAsia" w:hAnsiTheme="majorHAnsi" w:cstheme="majorBidi"/>
      <w:sz w:val="20"/>
      <w:szCs w:val="20"/>
    </w:rPr>
  </w:style>
  <w:style w:type="character" w:styleId="Funotenzeichen">
    <w:name w:val="footnote reference"/>
    <w:basedOn w:val="Absatz-Standardschriftart"/>
    <w:uiPriority w:val="99"/>
    <w:semiHidden/>
    <w:unhideWhenUsed/>
    <w:rsid w:val="00CB3978"/>
    <w:rPr>
      <w:vertAlign w:val="superscript"/>
    </w:rPr>
  </w:style>
  <w:style w:type="character" w:styleId="Kommentarzeichen">
    <w:name w:val="annotation reference"/>
    <w:basedOn w:val="Absatz-Standardschriftart"/>
    <w:uiPriority w:val="99"/>
    <w:semiHidden/>
    <w:unhideWhenUsed/>
    <w:rsid w:val="00CB3978"/>
    <w:rPr>
      <w:sz w:val="16"/>
      <w:szCs w:val="16"/>
    </w:rPr>
  </w:style>
  <w:style w:type="character" w:styleId="Zeilennummer">
    <w:name w:val="line number"/>
    <w:basedOn w:val="Absatz-Standardschriftart"/>
    <w:uiPriority w:val="99"/>
    <w:semiHidden/>
    <w:unhideWhenUsed/>
    <w:rsid w:val="00CB3978"/>
  </w:style>
  <w:style w:type="character" w:styleId="Seitenzahl">
    <w:name w:val="page number"/>
    <w:basedOn w:val="Absatz-Standardschriftart"/>
    <w:uiPriority w:val="99"/>
    <w:semiHidden/>
    <w:unhideWhenUsed/>
    <w:rsid w:val="00CB3978"/>
  </w:style>
  <w:style w:type="character" w:styleId="Endnotenzeichen">
    <w:name w:val="endnote reference"/>
    <w:basedOn w:val="Absatz-Standardschriftart"/>
    <w:uiPriority w:val="99"/>
    <w:semiHidden/>
    <w:unhideWhenUsed/>
    <w:rsid w:val="00CB3978"/>
    <w:rPr>
      <w:vertAlign w:val="superscript"/>
    </w:rPr>
  </w:style>
  <w:style w:type="paragraph" w:styleId="Endnotentext">
    <w:name w:val="endnote text"/>
    <w:basedOn w:val="Standard"/>
    <w:link w:val="EndnotentextZchn"/>
    <w:uiPriority w:val="99"/>
    <w:semiHidden/>
    <w:unhideWhenUsed/>
    <w:rsid w:val="00CB3978"/>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CB3978"/>
    <w:rPr>
      <w:sz w:val="20"/>
      <w:szCs w:val="20"/>
      <w:lang w:val="de-DE"/>
    </w:rPr>
  </w:style>
  <w:style w:type="paragraph" w:styleId="Rechtsgrundlagenverzeichnis">
    <w:name w:val="table of authorities"/>
    <w:basedOn w:val="Standard"/>
    <w:next w:val="Standard"/>
    <w:uiPriority w:val="99"/>
    <w:semiHidden/>
    <w:unhideWhenUsed/>
    <w:rsid w:val="00CB3978"/>
    <w:pPr>
      <w:spacing w:after="0"/>
      <w:ind w:left="220" w:hanging="220"/>
    </w:pPr>
  </w:style>
  <w:style w:type="paragraph" w:styleId="Makrotext">
    <w:name w:val="macro"/>
    <w:link w:val="MakrotextZchn"/>
    <w:uiPriority w:val="99"/>
    <w:semiHidden/>
    <w:unhideWhenUsed/>
    <w:rsid w:val="00CB3978"/>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lang w:val="de-DE"/>
    </w:rPr>
  </w:style>
  <w:style w:type="character" w:customStyle="1" w:styleId="MakrotextZchn">
    <w:name w:val="Makrotext Zchn"/>
    <w:basedOn w:val="Absatz-Standardschriftart"/>
    <w:link w:val="Makrotext"/>
    <w:uiPriority w:val="99"/>
    <w:semiHidden/>
    <w:rsid w:val="00CB3978"/>
    <w:rPr>
      <w:rFonts w:ascii="Consolas" w:hAnsi="Consolas"/>
      <w:sz w:val="20"/>
      <w:szCs w:val="20"/>
      <w:lang w:val="de-DE"/>
    </w:rPr>
  </w:style>
  <w:style w:type="paragraph" w:styleId="RGV-berschrift">
    <w:name w:val="toa heading"/>
    <w:basedOn w:val="Standard"/>
    <w:next w:val="Standard"/>
    <w:uiPriority w:val="99"/>
    <w:semiHidden/>
    <w:unhideWhenUsed/>
    <w:rsid w:val="00CB3978"/>
    <w:pPr>
      <w:spacing w:before="120"/>
    </w:pPr>
    <w:rPr>
      <w:rFonts w:asciiTheme="majorHAnsi" w:eastAsiaTheme="majorEastAsia" w:hAnsiTheme="majorHAnsi" w:cstheme="majorBidi"/>
      <w:b/>
      <w:bCs/>
      <w:sz w:val="24"/>
      <w:szCs w:val="24"/>
    </w:rPr>
  </w:style>
  <w:style w:type="paragraph" w:styleId="Liste">
    <w:name w:val="List"/>
    <w:basedOn w:val="Standard"/>
    <w:uiPriority w:val="99"/>
    <w:semiHidden/>
    <w:unhideWhenUsed/>
    <w:rsid w:val="00CB3978"/>
    <w:pPr>
      <w:ind w:left="283" w:hanging="283"/>
      <w:contextualSpacing/>
    </w:pPr>
  </w:style>
  <w:style w:type="paragraph" w:styleId="Aufzhlungszeichen">
    <w:name w:val="List Bullet"/>
    <w:basedOn w:val="Standard"/>
    <w:uiPriority w:val="99"/>
    <w:semiHidden/>
    <w:unhideWhenUsed/>
    <w:rsid w:val="00CB3978"/>
    <w:pPr>
      <w:numPr>
        <w:numId w:val="12"/>
      </w:numPr>
      <w:contextualSpacing/>
    </w:pPr>
  </w:style>
  <w:style w:type="paragraph" w:styleId="Listennummer">
    <w:name w:val="List Number"/>
    <w:basedOn w:val="Standard"/>
    <w:uiPriority w:val="99"/>
    <w:semiHidden/>
    <w:unhideWhenUsed/>
    <w:rsid w:val="00CB3978"/>
    <w:pPr>
      <w:numPr>
        <w:numId w:val="14"/>
      </w:numPr>
      <w:contextualSpacing/>
    </w:pPr>
  </w:style>
  <w:style w:type="paragraph" w:styleId="Liste2">
    <w:name w:val="List 2"/>
    <w:basedOn w:val="Standard"/>
    <w:uiPriority w:val="99"/>
    <w:semiHidden/>
    <w:unhideWhenUsed/>
    <w:rsid w:val="00CB3978"/>
    <w:pPr>
      <w:ind w:left="566" w:hanging="283"/>
      <w:contextualSpacing/>
    </w:pPr>
  </w:style>
  <w:style w:type="paragraph" w:styleId="Liste3">
    <w:name w:val="List 3"/>
    <w:basedOn w:val="Standard"/>
    <w:uiPriority w:val="99"/>
    <w:semiHidden/>
    <w:unhideWhenUsed/>
    <w:rsid w:val="00CB3978"/>
    <w:pPr>
      <w:ind w:left="849" w:hanging="283"/>
      <w:contextualSpacing/>
    </w:pPr>
  </w:style>
  <w:style w:type="paragraph" w:styleId="Liste4">
    <w:name w:val="List 4"/>
    <w:basedOn w:val="Standard"/>
    <w:uiPriority w:val="99"/>
    <w:semiHidden/>
    <w:unhideWhenUsed/>
    <w:rsid w:val="00CB3978"/>
    <w:pPr>
      <w:ind w:left="1132" w:hanging="283"/>
      <w:contextualSpacing/>
    </w:pPr>
  </w:style>
  <w:style w:type="paragraph" w:styleId="Liste5">
    <w:name w:val="List 5"/>
    <w:basedOn w:val="Standard"/>
    <w:uiPriority w:val="99"/>
    <w:semiHidden/>
    <w:unhideWhenUsed/>
    <w:rsid w:val="00CB3978"/>
    <w:pPr>
      <w:ind w:left="1415" w:hanging="283"/>
      <w:contextualSpacing/>
    </w:pPr>
  </w:style>
  <w:style w:type="paragraph" w:styleId="Aufzhlungszeichen2">
    <w:name w:val="List Bullet 2"/>
    <w:basedOn w:val="Standard"/>
    <w:uiPriority w:val="99"/>
    <w:semiHidden/>
    <w:unhideWhenUsed/>
    <w:rsid w:val="00CB3978"/>
    <w:pPr>
      <w:numPr>
        <w:numId w:val="16"/>
      </w:numPr>
      <w:contextualSpacing/>
    </w:pPr>
  </w:style>
  <w:style w:type="paragraph" w:styleId="Aufzhlungszeichen3">
    <w:name w:val="List Bullet 3"/>
    <w:basedOn w:val="Standard"/>
    <w:uiPriority w:val="99"/>
    <w:semiHidden/>
    <w:unhideWhenUsed/>
    <w:rsid w:val="00CB3978"/>
    <w:pPr>
      <w:numPr>
        <w:numId w:val="18"/>
      </w:numPr>
      <w:contextualSpacing/>
    </w:pPr>
  </w:style>
  <w:style w:type="paragraph" w:styleId="Aufzhlungszeichen4">
    <w:name w:val="List Bullet 4"/>
    <w:basedOn w:val="Standard"/>
    <w:uiPriority w:val="99"/>
    <w:semiHidden/>
    <w:unhideWhenUsed/>
    <w:rsid w:val="00CB3978"/>
    <w:pPr>
      <w:numPr>
        <w:numId w:val="20"/>
      </w:numPr>
      <w:tabs>
        <w:tab w:val="clear" w:pos="1209"/>
        <w:tab w:val="num" w:pos="360"/>
      </w:tabs>
      <w:ind w:left="0" w:firstLine="0"/>
      <w:contextualSpacing/>
    </w:pPr>
  </w:style>
  <w:style w:type="paragraph" w:styleId="Aufzhlungszeichen5">
    <w:name w:val="List Bullet 5"/>
    <w:basedOn w:val="Standard"/>
    <w:uiPriority w:val="99"/>
    <w:semiHidden/>
    <w:unhideWhenUsed/>
    <w:rsid w:val="00CB3978"/>
    <w:pPr>
      <w:numPr>
        <w:numId w:val="22"/>
      </w:numPr>
      <w:contextualSpacing/>
    </w:pPr>
  </w:style>
  <w:style w:type="paragraph" w:styleId="Listennummer2">
    <w:name w:val="List Number 2"/>
    <w:basedOn w:val="Standard"/>
    <w:uiPriority w:val="99"/>
    <w:semiHidden/>
    <w:unhideWhenUsed/>
    <w:rsid w:val="00CB3978"/>
    <w:pPr>
      <w:numPr>
        <w:numId w:val="24"/>
      </w:numPr>
      <w:contextualSpacing/>
    </w:pPr>
  </w:style>
  <w:style w:type="paragraph" w:styleId="Listennummer3">
    <w:name w:val="List Number 3"/>
    <w:basedOn w:val="Standard"/>
    <w:uiPriority w:val="99"/>
    <w:semiHidden/>
    <w:unhideWhenUsed/>
    <w:rsid w:val="00CB3978"/>
    <w:pPr>
      <w:numPr>
        <w:numId w:val="26"/>
      </w:numPr>
      <w:contextualSpacing/>
    </w:pPr>
  </w:style>
  <w:style w:type="paragraph" w:styleId="Listennummer4">
    <w:name w:val="List Number 4"/>
    <w:basedOn w:val="Standard"/>
    <w:uiPriority w:val="99"/>
    <w:semiHidden/>
    <w:unhideWhenUsed/>
    <w:rsid w:val="00CB3978"/>
    <w:pPr>
      <w:numPr>
        <w:numId w:val="28"/>
      </w:numPr>
      <w:contextualSpacing/>
    </w:pPr>
  </w:style>
  <w:style w:type="paragraph" w:styleId="Listennummer5">
    <w:name w:val="List Number 5"/>
    <w:basedOn w:val="Standard"/>
    <w:uiPriority w:val="99"/>
    <w:semiHidden/>
    <w:unhideWhenUsed/>
    <w:rsid w:val="00CB3978"/>
    <w:pPr>
      <w:numPr>
        <w:numId w:val="30"/>
      </w:numPr>
      <w:contextualSpacing/>
    </w:pPr>
  </w:style>
  <w:style w:type="paragraph" w:styleId="Titel">
    <w:name w:val="Title"/>
    <w:basedOn w:val="Standard"/>
    <w:next w:val="Standard"/>
    <w:link w:val="TitelZchn"/>
    <w:uiPriority w:val="10"/>
    <w:qFormat/>
    <w:rsid w:val="00CB397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CB3978"/>
    <w:rPr>
      <w:rFonts w:asciiTheme="majorHAnsi" w:eastAsiaTheme="majorEastAsia" w:hAnsiTheme="majorHAnsi" w:cstheme="majorBidi"/>
      <w:color w:val="17365D" w:themeColor="text2" w:themeShade="BF"/>
      <w:spacing w:val="5"/>
      <w:kern w:val="28"/>
      <w:sz w:val="52"/>
      <w:szCs w:val="52"/>
      <w:lang w:val="de-DE"/>
    </w:rPr>
  </w:style>
  <w:style w:type="paragraph" w:styleId="Gruformel">
    <w:name w:val="Closing"/>
    <w:basedOn w:val="Standard"/>
    <w:link w:val="GruformelZchn"/>
    <w:uiPriority w:val="99"/>
    <w:semiHidden/>
    <w:unhideWhenUsed/>
    <w:rsid w:val="00CB3978"/>
    <w:pPr>
      <w:spacing w:after="0" w:line="240" w:lineRule="auto"/>
      <w:ind w:left="4252"/>
    </w:pPr>
  </w:style>
  <w:style w:type="character" w:customStyle="1" w:styleId="GruformelZchn">
    <w:name w:val="Grußformel Zchn"/>
    <w:basedOn w:val="Absatz-Standardschriftart"/>
    <w:link w:val="Gruformel"/>
    <w:uiPriority w:val="99"/>
    <w:semiHidden/>
    <w:rsid w:val="00CB3978"/>
    <w:rPr>
      <w:lang w:val="de-DE"/>
    </w:rPr>
  </w:style>
  <w:style w:type="paragraph" w:styleId="Unterschrift">
    <w:name w:val="Signature"/>
    <w:basedOn w:val="Standard"/>
    <w:link w:val="UnterschriftZchn"/>
    <w:uiPriority w:val="99"/>
    <w:semiHidden/>
    <w:unhideWhenUsed/>
    <w:rsid w:val="00CB3978"/>
    <w:pPr>
      <w:spacing w:after="0" w:line="240" w:lineRule="auto"/>
      <w:ind w:left="4252"/>
    </w:pPr>
  </w:style>
  <w:style w:type="character" w:customStyle="1" w:styleId="UnterschriftZchn">
    <w:name w:val="Unterschrift Zchn"/>
    <w:basedOn w:val="Absatz-Standardschriftart"/>
    <w:link w:val="Unterschrift"/>
    <w:uiPriority w:val="99"/>
    <w:semiHidden/>
    <w:rsid w:val="00CB3978"/>
    <w:rPr>
      <w:lang w:val="de-DE"/>
    </w:rPr>
  </w:style>
  <w:style w:type="paragraph" w:styleId="Textkrper">
    <w:name w:val="Body Text"/>
    <w:basedOn w:val="Standard"/>
    <w:link w:val="TextkrperZchn"/>
    <w:uiPriority w:val="99"/>
    <w:semiHidden/>
    <w:unhideWhenUsed/>
    <w:rsid w:val="00CB3978"/>
    <w:pPr>
      <w:spacing w:after="120"/>
    </w:pPr>
  </w:style>
  <w:style w:type="character" w:customStyle="1" w:styleId="TextkrperZchn">
    <w:name w:val="Textkörper Zchn"/>
    <w:basedOn w:val="Absatz-Standardschriftart"/>
    <w:link w:val="Textkrper"/>
    <w:uiPriority w:val="99"/>
    <w:semiHidden/>
    <w:rsid w:val="00CB3978"/>
    <w:rPr>
      <w:lang w:val="de-DE"/>
    </w:rPr>
  </w:style>
  <w:style w:type="paragraph" w:styleId="Textkrper-Zeileneinzug">
    <w:name w:val="Body Text Indent"/>
    <w:basedOn w:val="Standard"/>
    <w:link w:val="Textkrper-ZeileneinzugZchn"/>
    <w:uiPriority w:val="99"/>
    <w:semiHidden/>
    <w:unhideWhenUsed/>
    <w:rsid w:val="00CB3978"/>
    <w:pPr>
      <w:spacing w:after="120"/>
      <w:ind w:left="283"/>
    </w:pPr>
  </w:style>
  <w:style w:type="character" w:customStyle="1" w:styleId="Textkrper-ZeileneinzugZchn">
    <w:name w:val="Textkörper-Zeileneinzug Zchn"/>
    <w:basedOn w:val="Absatz-Standardschriftart"/>
    <w:link w:val="Textkrper-Zeileneinzug"/>
    <w:uiPriority w:val="99"/>
    <w:semiHidden/>
    <w:rsid w:val="00CB3978"/>
    <w:rPr>
      <w:lang w:val="de-DE"/>
    </w:rPr>
  </w:style>
  <w:style w:type="paragraph" w:styleId="Listenfortsetzung">
    <w:name w:val="List Continue"/>
    <w:basedOn w:val="Standard"/>
    <w:uiPriority w:val="99"/>
    <w:semiHidden/>
    <w:unhideWhenUsed/>
    <w:rsid w:val="00CB3978"/>
    <w:pPr>
      <w:spacing w:after="120"/>
      <w:ind w:left="283"/>
      <w:contextualSpacing/>
    </w:pPr>
  </w:style>
  <w:style w:type="paragraph" w:styleId="Listenfortsetzung2">
    <w:name w:val="List Continue 2"/>
    <w:basedOn w:val="Standard"/>
    <w:uiPriority w:val="99"/>
    <w:semiHidden/>
    <w:unhideWhenUsed/>
    <w:rsid w:val="00CB3978"/>
    <w:pPr>
      <w:spacing w:after="120"/>
      <w:ind w:left="566"/>
      <w:contextualSpacing/>
    </w:pPr>
  </w:style>
  <w:style w:type="paragraph" w:styleId="Listenfortsetzung3">
    <w:name w:val="List Continue 3"/>
    <w:basedOn w:val="Standard"/>
    <w:uiPriority w:val="99"/>
    <w:semiHidden/>
    <w:unhideWhenUsed/>
    <w:rsid w:val="00CB3978"/>
    <w:pPr>
      <w:spacing w:after="120"/>
      <w:ind w:left="849"/>
      <w:contextualSpacing/>
    </w:pPr>
  </w:style>
  <w:style w:type="paragraph" w:styleId="Listenfortsetzung4">
    <w:name w:val="List Continue 4"/>
    <w:basedOn w:val="Standard"/>
    <w:uiPriority w:val="99"/>
    <w:semiHidden/>
    <w:unhideWhenUsed/>
    <w:rsid w:val="00CB3978"/>
    <w:pPr>
      <w:spacing w:after="120"/>
      <w:ind w:left="1132"/>
      <w:contextualSpacing/>
    </w:pPr>
  </w:style>
  <w:style w:type="paragraph" w:styleId="Listenfortsetzung5">
    <w:name w:val="List Continue 5"/>
    <w:basedOn w:val="Standard"/>
    <w:uiPriority w:val="99"/>
    <w:semiHidden/>
    <w:unhideWhenUsed/>
    <w:rsid w:val="00CB3978"/>
    <w:pPr>
      <w:spacing w:after="120"/>
      <w:ind w:left="1415"/>
      <w:contextualSpacing/>
    </w:pPr>
  </w:style>
  <w:style w:type="paragraph" w:styleId="Nachrichtenkopf">
    <w:name w:val="Message Header"/>
    <w:basedOn w:val="Standard"/>
    <w:link w:val="NachrichtenkopfZchn"/>
    <w:uiPriority w:val="99"/>
    <w:semiHidden/>
    <w:unhideWhenUsed/>
    <w:rsid w:val="00CB3978"/>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NachrichtenkopfZchn">
    <w:name w:val="Nachrichtenkopf Zchn"/>
    <w:basedOn w:val="Absatz-Standardschriftart"/>
    <w:link w:val="Nachrichtenkopf"/>
    <w:uiPriority w:val="99"/>
    <w:semiHidden/>
    <w:rsid w:val="00CB3978"/>
    <w:rPr>
      <w:rFonts w:asciiTheme="majorHAnsi" w:eastAsiaTheme="majorEastAsia" w:hAnsiTheme="majorHAnsi" w:cstheme="majorBidi"/>
      <w:sz w:val="24"/>
      <w:szCs w:val="24"/>
      <w:shd w:val="pct20" w:color="auto" w:fill="auto"/>
      <w:lang w:val="de-DE"/>
    </w:rPr>
  </w:style>
  <w:style w:type="paragraph" w:styleId="Untertitel">
    <w:name w:val="Subtitle"/>
    <w:basedOn w:val="Standard"/>
    <w:next w:val="Standard"/>
    <w:link w:val="UntertitelZchn"/>
    <w:uiPriority w:val="11"/>
    <w:qFormat/>
    <w:rsid w:val="00CB397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CB3978"/>
    <w:rPr>
      <w:rFonts w:asciiTheme="majorHAnsi" w:eastAsiaTheme="majorEastAsia" w:hAnsiTheme="majorHAnsi" w:cstheme="majorBidi"/>
      <w:i/>
      <w:iCs/>
      <w:color w:val="4F81BD" w:themeColor="accent1"/>
      <w:spacing w:val="15"/>
      <w:sz w:val="24"/>
      <w:szCs w:val="24"/>
      <w:lang w:val="de-DE"/>
    </w:rPr>
  </w:style>
  <w:style w:type="paragraph" w:styleId="Anrede">
    <w:name w:val="Salutation"/>
    <w:basedOn w:val="Standard"/>
    <w:next w:val="Standard"/>
    <w:link w:val="AnredeZchn"/>
    <w:uiPriority w:val="99"/>
    <w:semiHidden/>
    <w:unhideWhenUsed/>
    <w:rsid w:val="00CB3978"/>
  </w:style>
  <w:style w:type="character" w:customStyle="1" w:styleId="AnredeZchn">
    <w:name w:val="Anrede Zchn"/>
    <w:basedOn w:val="Absatz-Standardschriftart"/>
    <w:link w:val="Anrede"/>
    <w:uiPriority w:val="99"/>
    <w:semiHidden/>
    <w:rsid w:val="00CB3978"/>
    <w:rPr>
      <w:lang w:val="de-DE"/>
    </w:rPr>
  </w:style>
  <w:style w:type="paragraph" w:styleId="Datum">
    <w:name w:val="Date"/>
    <w:basedOn w:val="Standard"/>
    <w:next w:val="Standard"/>
    <w:link w:val="DatumZchn"/>
    <w:uiPriority w:val="99"/>
    <w:semiHidden/>
    <w:unhideWhenUsed/>
    <w:rsid w:val="00CB3978"/>
  </w:style>
  <w:style w:type="character" w:customStyle="1" w:styleId="DatumZchn">
    <w:name w:val="Datum Zchn"/>
    <w:basedOn w:val="Absatz-Standardschriftart"/>
    <w:link w:val="Datum"/>
    <w:uiPriority w:val="99"/>
    <w:semiHidden/>
    <w:rsid w:val="00CB3978"/>
    <w:rPr>
      <w:lang w:val="de-DE"/>
    </w:rPr>
  </w:style>
  <w:style w:type="paragraph" w:styleId="Textkrper-Erstzeileneinzug">
    <w:name w:val="Body Text First Indent"/>
    <w:basedOn w:val="Textkrper"/>
    <w:link w:val="Textkrper-ErstzeileneinzugZchn"/>
    <w:uiPriority w:val="99"/>
    <w:semiHidden/>
    <w:unhideWhenUsed/>
    <w:rsid w:val="00CB3978"/>
    <w:pPr>
      <w:spacing w:after="200"/>
      <w:ind w:firstLine="360"/>
    </w:pPr>
  </w:style>
  <w:style w:type="character" w:customStyle="1" w:styleId="Textkrper-ErstzeileneinzugZchn">
    <w:name w:val="Textkörper-Erstzeileneinzug Zchn"/>
    <w:basedOn w:val="TextkrperZchn"/>
    <w:link w:val="Textkrper-Erstzeileneinzug"/>
    <w:uiPriority w:val="99"/>
    <w:semiHidden/>
    <w:rsid w:val="00CB3978"/>
    <w:rPr>
      <w:lang w:val="de-DE"/>
    </w:rPr>
  </w:style>
  <w:style w:type="paragraph" w:styleId="Textkrper-Erstzeileneinzug2">
    <w:name w:val="Body Text First Indent 2"/>
    <w:basedOn w:val="Textkrper-Zeileneinzug"/>
    <w:link w:val="Textkrper-Erstzeileneinzug2Zchn"/>
    <w:uiPriority w:val="99"/>
    <w:semiHidden/>
    <w:unhideWhenUsed/>
    <w:rsid w:val="00CB3978"/>
    <w:pPr>
      <w:spacing w:after="20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CB3978"/>
    <w:rPr>
      <w:lang w:val="de-DE"/>
    </w:rPr>
  </w:style>
  <w:style w:type="paragraph" w:styleId="Fu-Endnotenberschrift">
    <w:name w:val="Note Heading"/>
    <w:basedOn w:val="Standard"/>
    <w:next w:val="Standard"/>
    <w:link w:val="Fu-EndnotenberschriftZchn"/>
    <w:uiPriority w:val="99"/>
    <w:semiHidden/>
    <w:unhideWhenUsed/>
    <w:rsid w:val="00CB3978"/>
    <w:pPr>
      <w:spacing w:after="0" w:line="240" w:lineRule="auto"/>
    </w:pPr>
  </w:style>
  <w:style w:type="character" w:customStyle="1" w:styleId="Fu-EndnotenberschriftZchn">
    <w:name w:val="Fuß/-Endnotenüberschrift Zchn"/>
    <w:basedOn w:val="Absatz-Standardschriftart"/>
    <w:link w:val="Fu-Endnotenberschrift"/>
    <w:uiPriority w:val="99"/>
    <w:semiHidden/>
    <w:rsid w:val="00CB3978"/>
    <w:rPr>
      <w:lang w:val="de-DE"/>
    </w:rPr>
  </w:style>
  <w:style w:type="paragraph" w:styleId="Textkrper2">
    <w:name w:val="Body Text 2"/>
    <w:basedOn w:val="Standard"/>
    <w:link w:val="Textkrper2Zchn"/>
    <w:uiPriority w:val="99"/>
    <w:semiHidden/>
    <w:unhideWhenUsed/>
    <w:rsid w:val="00CB3978"/>
    <w:pPr>
      <w:spacing w:after="120" w:line="480" w:lineRule="auto"/>
    </w:pPr>
  </w:style>
  <w:style w:type="character" w:customStyle="1" w:styleId="Textkrper2Zchn">
    <w:name w:val="Textkörper 2 Zchn"/>
    <w:basedOn w:val="Absatz-Standardschriftart"/>
    <w:link w:val="Textkrper2"/>
    <w:uiPriority w:val="99"/>
    <w:semiHidden/>
    <w:rsid w:val="00CB3978"/>
    <w:rPr>
      <w:lang w:val="de-DE"/>
    </w:rPr>
  </w:style>
  <w:style w:type="paragraph" w:styleId="Textkrper3">
    <w:name w:val="Body Text 3"/>
    <w:basedOn w:val="Standard"/>
    <w:link w:val="Textkrper3Zchn"/>
    <w:uiPriority w:val="99"/>
    <w:semiHidden/>
    <w:unhideWhenUsed/>
    <w:rsid w:val="00CB3978"/>
    <w:pPr>
      <w:spacing w:after="120"/>
    </w:pPr>
    <w:rPr>
      <w:sz w:val="16"/>
      <w:szCs w:val="16"/>
    </w:rPr>
  </w:style>
  <w:style w:type="character" w:customStyle="1" w:styleId="Textkrper3Zchn">
    <w:name w:val="Textkörper 3 Zchn"/>
    <w:basedOn w:val="Absatz-Standardschriftart"/>
    <w:link w:val="Textkrper3"/>
    <w:uiPriority w:val="99"/>
    <w:semiHidden/>
    <w:rsid w:val="00CB3978"/>
    <w:rPr>
      <w:sz w:val="16"/>
      <w:szCs w:val="16"/>
      <w:lang w:val="de-DE"/>
    </w:rPr>
  </w:style>
  <w:style w:type="paragraph" w:styleId="Textkrper-Einzug2">
    <w:name w:val="Body Text Indent 2"/>
    <w:basedOn w:val="Standard"/>
    <w:link w:val="Textkrper-Einzug2Zchn"/>
    <w:uiPriority w:val="99"/>
    <w:semiHidden/>
    <w:unhideWhenUsed/>
    <w:rsid w:val="00CB3978"/>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CB3978"/>
    <w:rPr>
      <w:lang w:val="de-DE"/>
    </w:rPr>
  </w:style>
  <w:style w:type="paragraph" w:styleId="Textkrper-Einzug3">
    <w:name w:val="Body Text Indent 3"/>
    <w:basedOn w:val="Standard"/>
    <w:link w:val="Textkrper-Einzug3Zchn"/>
    <w:uiPriority w:val="99"/>
    <w:semiHidden/>
    <w:unhideWhenUsed/>
    <w:rsid w:val="00CB3978"/>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CB3978"/>
    <w:rPr>
      <w:sz w:val="16"/>
      <w:szCs w:val="16"/>
      <w:lang w:val="de-DE"/>
    </w:rPr>
  </w:style>
  <w:style w:type="paragraph" w:styleId="Blocktext">
    <w:name w:val="Block Text"/>
    <w:basedOn w:val="Standard"/>
    <w:uiPriority w:val="99"/>
    <w:semiHidden/>
    <w:unhideWhenUsed/>
    <w:rsid w:val="00CB3978"/>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eastAsiaTheme="minorEastAsia"/>
      <w:i/>
      <w:iCs/>
      <w:color w:val="4F81BD" w:themeColor="accent1"/>
    </w:rPr>
  </w:style>
  <w:style w:type="character" w:styleId="Hyperlink">
    <w:name w:val="Hyperlink"/>
    <w:basedOn w:val="Absatz-Standardschriftart"/>
    <w:uiPriority w:val="99"/>
    <w:unhideWhenUsed/>
    <w:rsid w:val="00CB3978"/>
    <w:rPr>
      <w:color w:val="0000FF" w:themeColor="hyperlink"/>
      <w:u w:val="single"/>
    </w:rPr>
  </w:style>
  <w:style w:type="character" w:styleId="BesuchterHyperlink">
    <w:name w:val="FollowedHyperlink"/>
    <w:basedOn w:val="Absatz-Standardschriftart"/>
    <w:uiPriority w:val="99"/>
    <w:semiHidden/>
    <w:unhideWhenUsed/>
    <w:rsid w:val="00CB3978"/>
    <w:rPr>
      <w:color w:val="800080" w:themeColor="followedHyperlink"/>
      <w:u w:val="single"/>
    </w:rPr>
  </w:style>
  <w:style w:type="character" w:styleId="Fett">
    <w:name w:val="Strong"/>
    <w:basedOn w:val="Absatz-Standardschriftart"/>
    <w:uiPriority w:val="22"/>
    <w:qFormat/>
    <w:rsid w:val="00CB3978"/>
    <w:rPr>
      <w:b/>
      <w:bCs/>
    </w:rPr>
  </w:style>
  <w:style w:type="character" w:styleId="Hervorhebung">
    <w:name w:val="Emphasis"/>
    <w:basedOn w:val="Absatz-Standardschriftart"/>
    <w:uiPriority w:val="20"/>
    <w:qFormat/>
    <w:rsid w:val="00CB3978"/>
    <w:rPr>
      <w:i/>
      <w:iCs/>
    </w:rPr>
  </w:style>
  <w:style w:type="paragraph" w:styleId="Dokumentstruktur">
    <w:name w:val="Document Map"/>
    <w:basedOn w:val="Standard"/>
    <w:link w:val="DokumentstrukturZchn"/>
    <w:uiPriority w:val="99"/>
    <w:semiHidden/>
    <w:unhideWhenUsed/>
    <w:rsid w:val="00CB3978"/>
    <w:pPr>
      <w:spacing w:after="0" w:line="240" w:lineRule="auto"/>
    </w:pPr>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CB3978"/>
    <w:rPr>
      <w:rFonts w:ascii="Tahoma" w:hAnsi="Tahoma" w:cs="Tahoma"/>
      <w:sz w:val="16"/>
      <w:szCs w:val="16"/>
      <w:lang w:val="de-DE"/>
    </w:rPr>
  </w:style>
  <w:style w:type="paragraph" w:styleId="NurText">
    <w:name w:val="Plain Text"/>
    <w:basedOn w:val="Standard"/>
    <w:link w:val="NurTextZchn"/>
    <w:uiPriority w:val="99"/>
    <w:semiHidden/>
    <w:unhideWhenUsed/>
    <w:rsid w:val="00CB3978"/>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CB3978"/>
    <w:rPr>
      <w:rFonts w:ascii="Consolas" w:hAnsi="Consolas"/>
      <w:sz w:val="21"/>
      <w:szCs w:val="21"/>
      <w:lang w:val="de-DE"/>
    </w:rPr>
  </w:style>
  <w:style w:type="paragraph" w:styleId="StandardWeb">
    <w:name w:val="Normal (Web)"/>
    <w:basedOn w:val="Standard"/>
    <w:uiPriority w:val="99"/>
    <w:semiHidden/>
    <w:unhideWhenUsed/>
    <w:rsid w:val="00CB3978"/>
    <w:rPr>
      <w:rFonts w:ascii="Times New Roman" w:hAnsi="Times New Roman" w:cs="Times New Roman"/>
      <w:sz w:val="24"/>
      <w:szCs w:val="24"/>
    </w:rPr>
  </w:style>
  <w:style w:type="character" w:styleId="HTMLAkronym">
    <w:name w:val="HTML Acronym"/>
    <w:basedOn w:val="Absatz-Standardschriftart"/>
    <w:uiPriority w:val="99"/>
    <w:semiHidden/>
    <w:unhideWhenUsed/>
    <w:rsid w:val="00CB3978"/>
  </w:style>
  <w:style w:type="paragraph" w:styleId="HTMLAdresse">
    <w:name w:val="HTML Address"/>
    <w:basedOn w:val="Standard"/>
    <w:link w:val="HTMLAdresseZchn"/>
    <w:uiPriority w:val="99"/>
    <w:semiHidden/>
    <w:unhideWhenUsed/>
    <w:rsid w:val="00CB3978"/>
    <w:pPr>
      <w:spacing w:after="0" w:line="240" w:lineRule="auto"/>
    </w:pPr>
    <w:rPr>
      <w:i/>
      <w:iCs/>
    </w:rPr>
  </w:style>
  <w:style w:type="character" w:customStyle="1" w:styleId="HTMLAdresseZchn">
    <w:name w:val="HTML Adresse Zchn"/>
    <w:basedOn w:val="Absatz-Standardschriftart"/>
    <w:link w:val="HTMLAdresse"/>
    <w:uiPriority w:val="99"/>
    <w:semiHidden/>
    <w:rsid w:val="00CB3978"/>
    <w:rPr>
      <w:i/>
      <w:iCs/>
      <w:lang w:val="de-DE"/>
    </w:rPr>
  </w:style>
  <w:style w:type="character" w:styleId="HTMLZitat">
    <w:name w:val="HTML Cite"/>
    <w:basedOn w:val="Absatz-Standardschriftart"/>
    <w:uiPriority w:val="99"/>
    <w:semiHidden/>
    <w:unhideWhenUsed/>
    <w:rsid w:val="00CB3978"/>
    <w:rPr>
      <w:i/>
      <w:iCs/>
    </w:rPr>
  </w:style>
  <w:style w:type="character" w:styleId="HTMLCode">
    <w:name w:val="HTML Code"/>
    <w:basedOn w:val="Absatz-Standardschriftart"/>
    <w:uiPriority w:val="99"/>
    <w:semiHidden/>
    <w:unhideWhenUsed/>
    <w:rsid w:val="00CB3978"/>
    <w:rPr>
      <w:rFonts w:ascii="Consolas" w:hAnsi="Consolas"/>
      <w:sz w:val="20"/>
      <w:szCs w:val="20"/>
    </w:rPr>
  </w:style>
  <w:style w:type="character" w:styleId="HTMLDefinition">
    <w:name w:val="HTML Definition"/>
    <w:basedOn w:val="Absatz-Standardschriftart"/>
    <w:uiPriority w:val="99"/>
    <w:semiHidden/>
    <w:unhideWhenUsed/>
    <w:rsid w:val="00CB3978"/>
    <w:rPr>
      <w:i/>
      <w:iCs/>
    </w:rPr>
  </w:style>
  <w:style w:type="character" w:styleId="HTMLTastatur">
    <w:name w:val="HTML Keyboard"/>
    <w:basedOn w:val="Absatz-Standardschriftart"/>
    <w:uiPriority w:val="99"/>
    <w:semiHidden/>
    <w:unhideWhenUsed/>
    <w:rsid w:val="00CB3978"/>
    <w:rPr>
      <w:rFonts w:ascii="Consolas" w:hAnsi="Consolas"/>
      <w:sz w:val="20"/>
      <w:szCs w:val="20"/>
    </w:rPr>
  </w:style>
  <w:style w:type="paragraph" w:styleId="HTMLVorformatiert">
    <w:name w:val="HTML Preformatted"/>
    <w:basedOn w:val="Standard"/>
    <w:link w:val="HTMLVorformatiertZchn"/>
    <w:uiPriority w:val="99"/>
    <w:semiHidden/>
    <w:unhideWhenUsed/>
    <w:rsid w:val="00CB3978"/>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CB3978"/>
    <w:rPr>
      <w:rFonts w:ascii="Consolas" w:hAnsi="Consolas"/>
      <w:sz w:val="20"/>
      <w:szCs w:val="20"/>
      <w:lang w:val="de-DE"/>
    </w:rPr>
  </w:style>
  <w:style w:type="character" w:styleId="HTMLBeispiel">
    <w:name w:val="HTML Sample"/>
    <w:basedOn w:val="Absatz-Standardschriftart"/>
    <w:uiPriority w:val="99"/>
    <w:semiHidden/>
    <w:unhideWhenUsed/>
    <w:rsid w:val="00CB3978"/>
    <w:rPr>
      <w:rFonts w:ascii="Consolas" w:hAnsi="Consolas"/>
      <w:sz w:val="24"/>
      <w:szCs w:val="24"/>
    </w:rPr>
  </w:style>
  <w:style w:type="character" w:styleId="HTMLSchreibmaschine">
    <w:name w:val="HTML Typewriter"/>
    <w:basedOn w:val="Absatz-Standardschriftart"/>
    <w:uiPriority w:val="99"/>
    <w:semiHidden/>
    <w:unhideWhenUsed/>
    <w:rsid w:val="00CB3978"/>
    <w:rPr>
      <w:rFonts w:ascii="Consolas" w:hAnsi="Consolas"/>
      <w:sz w:val="20"/>
      <w:szCs w:val="20"/>
    </w:rPr>
  </w:style>
  <w:style w:type="character" w:styleId="HTMLVariable">
    <w:name w:val="HTML Variable"/>
    <w:basedOn w:val="Absatz-Standardschriftart"/>
    <w:uiPriority w:val="99"/>
    <w:semiHidden/>
    <w:unhideWhenUsed/>
    <w:rsid w:val="00CB3978"/>
    <w:rPr>
      <w:i/>
      <w:iCs/>
    </w:rPr>
  </w:style>
  <w:style w:type="paragraph" w:styleId="Kommentarthema">
    <w:name w:val="annotation subject"/>
    <w:basedOn w:val="Kommentartext"/>
    <w:next w:val="Kommentartext"/>
    <w:link w:val="KommentarthemaZchn"/>
    <w:uiPriority w:val="99"/>
    <w:semiHidden/>
    <w:unhideWhenUsed/>
    <w:rsid w:val="00CB3978"/>
    <w:rPr>
      <w:b/>
      <w:bCs/>
    </w:rPr>
  </w:style>
  <w:style w:type="character" w:customStyle="1" w:styleId="KommentarthemaZchn">
    <w:name w:val="Kommentarthema Zchn"/>
    <w:basedOn w:val="KommentartextZchn"/>
    <w:link w:val="Kommentarthema"/>
    <w:uiPriority w:val="99"/>
    <w:semiHidden/>
    <w:rsid w:val="00CB3978"/>
    <w:rPr>
      <w:b/>
      <w:bCs/>
      <w:sz w:val="20"/>
      <w:szCs w:val="20"/>
      <w:lang w:val="de-DE"/>
    </w:rPr>
  </w:style>
  <w:style w:type="paragraph" w:styleId="Sprechblasentext">
    <w:name w:val="Balloon Text"/>
    <w:basedOn w:val="Standard"/>
    <w:link w:val="SprechblasentextZchn"/>
    <w:uiPriority w:val="99"/>
    <w:semiHidden/>
    <w:unhideWhenUsed/>
    <w:rsid w:val="00CB397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3978"/>
    <w:rPr>
      <w:rFonts w:ascii="Tahoma" w:hAnsi="Tahoma" w:cs="Tahoma"/>
      <w:sz w:val="16"/>
      <w:szCs w:val="16"/>
      <w:lang w:val="de-DE"/>
    </w:rPr>
  </w:style>
  <w:style w:type="table" w:styleId="Tabellenraster">
    <w:name w:val="Table Grid"/>
    <w:basedOn w:val="NormaleTabelle"/>
    <w:uiPriority w:val="59"/>
    <w:rsid w:val="00CB3978"/>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CB3978"/>
    <w:pPr>
      <w:spacing w:after="0" w:line="240" w:lineRule="auto"/>
    </w:pPr>
    <w:rPr>
      <w:lang w:val="de-DE"/>
    </w:rPr>
  </w:style>
  <w:style w:type="table" w:styleId="HelleSchattierung">
    <w:name w:val="Light Shading"/>
    <w:basedOn w:val="NormaleTabelle"/>
    <w:uiPriority w:val="60"/>
    <w:rsid w:val="00CB3978"/>
    <w:pPr>
      <w:spacing w:after="0" w:line="240" w:lineRule="auto"/>
    </w:pPr>
    <w:rPr>
      <w:color w:val="000000" w:themeColor="text1" w:themeShade="BF"/>
      <w:lang w:val="de-D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Liste">
    <w:name w:val="Light List"/>
    <w:basedOn w:val="NormaleTabelle"/>
    <w:uiPriority w:val="61"/>
    <w:rsid w:val="00CB3978"/>
    <w:pPr>
      <w:spacing w:after="0" w:line="240" w:lineRule="auto"/>
    </w:pPr>
    <w:rPr>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Raster">
    <w:name w:val="Light Grid"/>
    <w:basedOn w:val="NormaleTabelle"/>
    <w:uiPriority w:val="62"/>
    <w:rsid w:val="00CB3978"/>
    <w:pPr>
      <w:spacing w:after="0" w:line="240" w:lineRule="auto"/>
    </w:pPr>
    <w:rPr>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ittlereSchattierung1">
    <w:name w:val="Medium Shading 1"/>
    <w:basedOn w:val="NormaleTabelle"/>
    <w:uiPriority w:val="63"/>
    <w:rsid w:val="00CB3978"/>
    <w:pPr>
      <w:spacing w:after="0" w:line="240" w:lineRule="auto"/>
    </w:pPr>
    <w:rPr>
      <w:lang w:val="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3978"/>
    <w:pPr>
      <w:spacing w:after="0" w:line="240" w:lineRule="auto"/>
    </w:pPr>
    <w:rPr>
      <w:lang w:val="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3978"/>
    <w:pPr>
      <w:spacing w:after="0" w:line="240" w:lineRule="auto"/>
    </w:pPr>
    <w:rPr>
      <w:color w:val="000000" w:themeColor="text1"/>
      <w:lang w:val="de-D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2">
    <w:name w:val="Medium List 2"/>
    <w:basedOn w:val="NormaleTabelle"/>
    <w:uiPriority w:val="66"/>
    <w:rsid w:val="00CB3978"/>
    <w:pPr>
      <w:spacing w:after="0" w:line="240" w:lineRule="auto"/>
    </w:pPr>
    <w:rPr>
      <w:rFonts w:asciiTheme="majorHAnsi" w:eastAsiaTheme="majorEastAsia" w:hAnsiTheme="majorHAnsi" w:cstheme="majorBidi"/>
      <w:color w:val="000000" w:themeColor="text1"/>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3978"/>
    <w:pPr>
      <w:spacing w:after="0" w:line="240" w:lineRule="auto"/>
    </w:pPr>
    <w:rPr>
      <w:lang w:val="de-D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2">
    <w:name w:val="Medium Grid 2"/>
    <w:basedOn w:val="NormaleTabelle"/>
    <w:uiPriority w:val="68"/>
    <w:rsid w:val="00CB3978"/>
    <w:pPr>
      <w:spacing w:after="0" w:line="240" w:lineRule="auto"/>
    </w:pPr>
    <w:rPr>
      <w:rFonts w:asciiTheme="majorHAnsi" w:eastAsiaTheme="majorEastAsia" w:hAnsiTheme="majorHAnsi" w:cstheme="majorBidi"/>
      <w:color w:val="000000" w:themeColor="text1"/>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3978"/>
    <w:pPr>
      <w:spacing w:after="0" w:line="240" w:lineRule="auto"/>
    </w:pPr>
    <w:rPr>
      <w:lang w:val="de-D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DunkleListe">
    <w:name w:val="Dark List"/>
    <w:basedOn w:val="NormaleTabelle"/>
    <w:uiPriority w:val="70"/>
    <w:rsid w:val="00CB3978"/>
    <w:pPr>
      <w:spacing w:after="0" w:line="240" w:lineRule="auto"/>
    </w:pPr>
    <w:rPr>
      <w:color w:val="FFFFFF" w:themeColor="background1"/>
      <w:lang w:val="de-D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FarbigeSchattierung">
    <w:name w:val="Colorful Shading"/>
    <w:basedOn w:val="NormaleTabelle"/>
    <w:uiPriority w:val="71"/>
    <w:rsid w:val="00CB3978"/>
    <w:pPr>
      <w:spacing w:after="0" w:line="240" w:lineRule="auto"/>
    </w:pPr>
    <w:rPr>
      <w:color w:val="000000" w:themeColor="text1"/>
      <w:lang w:val="de-DE"/>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3978"/>
    <w:pPr>
      <w:spacing w:after="0" w:line="240" w:lineRule="auto"/>
    </w:pPr>
    <w:rPr>
      <w:color w:val="000000" w:themeColor="text1"/>
      <w:lang w:val="de-D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sRaster">
    <w:name w:val="Colorful Grid"/>
    <w:basedOn w:val="NormaleTabelle"/>
    <w:uiPriority w:val="73"/>
    <w:rsid w:val="00CB3978"/>
    <w:pPr>
      <w:spacing w:after="0" w:line="240" w:lineRule="auto"/>
    </w:pPr>
    <w:rPr>
      <w:color w:val="000000" w:themeColor="text1"/>
      <w:lang w:val="de-D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HelleSchattierung-Akzent1">
    <w:name w:val="Light Shading Accent 1"/>
    <w:basedOn w:val="NormaleTabelle"/>
    <w:uiPriority w:val="60"/>
    <w:rsid w:val="00CB3978"/>
    <w:pPr>
      <w:spacing w:after="0" w:line="240" w:lineRule="auto"/>
    </w:pPr>
    <w:rPr>
      <w:color w:val="365F91" w:themeColor="accent1" w:themeShade="BF"/>
      <w:lang w:val="de-DE"/>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Liste-Akzent1">
    <w:name w:val="Light List Accent 1"/>
    <w:basedOn w:val="NormaleTabelle"/>
    <w:uiPriority w:val="61"/>
    <w:rsid w:val="00CB3978"/>
    <w:pPr>
      <w:spacing w:after="0" w:line="240" w:lineRule="auto"/>
    </w:pPr>
    <w:rPr>
      <w:lang w:val="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sRaster-Akzent1">
    <w:name w:val="Light Grid Accent 1"/>
    <w:basedOn w:val="NormaleTabelle"/>
    <w:uiPriority w:val="62"/>
    <w:rsid w:val="00CB3978"/>
    <w:pPr>
      <w:spacing w:after="0" w:line="240" w:lineRule="auto"/>
    </w:pPr>
    <w:rPr>
      <w:lang w:val="de-DE"/>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ittlereSchattierung1-Akzent1">
    <w:name w:val="Medium Shading 1 Accent 1"/>
    <w:basedOn w:val="NormaleTabelle"/>
    <w:uiPriority w:val="63"/>
    <w:rsid w:val="00CB3978"/>
    <w:pPr>
      <w:spacing w:after="0" w:line="240" w:lineRule="auto"/>
    </w:pPr>
    <w:rPr>
      <w:lang w:val="de-DE"/>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2-Akzent1">
    <w:name w:val="Medium Shading 2 Accent 1"/>
    <w:basedOn w:val="NormaleTabelle"/>
    <w:uiPriority w:val="64"/>
    <w:rsid w:val="00CB3978"/>
    <w:pPr>
      <w:spacing w:after="0" w:line="240" w:lineRule="auto"/>
    </w:pPr>
    <w:rPr>
      <w:lang w:val="de-D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Akzent1">
    <w:name w:val="Medium List 1 Accent 1"/>
    <w:basedOn w:val="NormaleTabelle"/>
    <w:uiPriority w:val="65"/>
    <w:rsid w:val="00CB3978"/>
    <w:pPr>
      <w:spacing w:after="0" w:line="240" w:lineRule="auto"/>
    </w:pPr>
    <w:rPr>
      <w:color w:val="000000" w:themeColor="text1"/>
      <w:lang w:val="de-DE"/>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styleId="Listenabsatz">
    <w:name w:val="List Paragraph"/>
    <w:basedOn w:val="Standard"/>
    <w:uiPriority w:val="34"/>
    <w:qFormat/>
    <w:rsid w:val="00CB3978"/>
    <w:pPr>
      <w:ind w:left="720"/>
      <w:contextualSpacing/>
    </w:pPr>
  </w:style>
  <w:style w:type="paragraph" w:styleId="Zitat">
    <w:name w:val="Quote"/>
    <w:basedOn w:val="Standard"/>
    <w:next w:val="Standard"/>
    <w:link w:val="ZitatZchn"/>
    <w:uiPriority w:val="29"/>
    <w:qFormat/>
    <w:rsid w:val="00CB3978"/>
    <w:rPr>
      <w:i/>
      <w:iCs/>
      <w:color w:val="000000" w:themeColor="text1"/>
    </w:rPr>
  </w:style>
  <w:style w:type="character" w:customStyle="1" w:styleId="ZitatZchn">
    <w:name w:val="Zitat Zchn"/>
    <w:basedOn w:val="Absatz-Standardschriftart"/>
    <w:link w:val="Zitat"/>
    <w:uiPriority w:val="29"/>
    <w:rsid w:val="00CB3978"/>
    <w:rPr>
      <w:i/>
      <w:iCs/>
      <w:color w:val="000000" w:themeColor="text1"/>
      <w:lang w:val="de-DE"/>
    </w:rPr>
  </w:style>
  <w:style w:type="paragraph" w:styleId="IntensivesZitat">
    <w:name w:val="Intense Quote"/>
    <w:basedOn w:val="Standard"/>
    <w:next w:val="Standard"/>
    <w:link w:val="IntensivesZitatZchn"/>
    <w:uiPriority w:val="30"/>
    <w:qFormat/>
    <w:rsid w:val="00CB3978"/>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CB3978"/>
    <w:rPr>
      <w:b/>
      <w:bCs/>
      <w:i/>
      <w:iCs/>
      <w:color w:val="4F81BD" w:themeColor="accent1"/>
      <w:lang w:val="de-DE"/>
    </w:rPr>
  </w:style>
  <w:style w:type="character" w:styleId="SchwacheHervorhebung">
    <w:name w:val="Subtle Emphasis"/>
    <w:basedOn w:val="Absatz-Standardschriftart"/>
    <w:uiPriority w:val="19"/>
    <w:qFormat/>
    <w:rsid w:val="00CB3978"/>
    <w:rPr>
      <w:i/>
      <w:iCs/>
      <w:color w:val="808080" w:themeColor="text1" w:themeTint="7F"/>
    </w:rPr>
  </w:style>
  <w:style w:type="character" w:styleId="IntensiveHervorhebung">
    <w:name w:val="Intense Emphasis"/>
    <w:basedOn w:val="Absatz-Standardschriftart"/>
    <w:uiPriority w:val="21"/>
    <w:qFormat/>
    <w:rsid w:val="00CB3978"/>
    <w:rPr>
      <w:b/>
      <w:bCs/>
      <w:i/>
      <w:iCs/>
      <w:color w:val="4F81BD" w:themeColor="accent1"/>
    </w:rPr>
  </w:style>
  <w:style w:type="character" w:styleId="SchwacherVerweis">
    <w:name w:val="Subtle Reference"/>
    <w:basedOn w:val="Absatz-Standardschriftart"/>
    <w:uiPriority w:val="31"/>
    <w:qFormat/>
    <w:rsid w:val="00CB3978"/>
    <w:rPr>
      <w:smallCaps/>
      <w:color w:val="C0504D" w:themeColor="accent2"/>
      <w:u w:val="single"/>
    </w:rPr>
  </w:style>
  <w:style w:type="character" w:styleId="IntensiverVerweis">
    <w:name w:val="Intense Reference"/>
    <w:basedOn w:val="Absatz-Standardschriftart"/>
    <w:uiPriority w:val="32"/>
    <w:qFormat/>
    <w:rsid w:val="00CB3978"/>
    <w:rPr>
      <w:b/>
      <w:bCs/>
      <w:smallCaps/>
      <w:color w:val="C0504D" w:themeColor="accent2"/>
      <w:spacing w:val="5"/>
      <w:u w:val="single"/>
    </w:rPr>
  </w:style>
  <w:style w:type="character" w:styleId="Buchtitel">
    <w:name w:val="Book Title"/>
    <w:basedOn w:val="Absatz-Standardschriftart"/>
    <w:uiPriority w:val="33"/>
    <w:qFormat/>
    <w:rsid w:val="00CB3978"/>
    <w:rPr>
      <w:b/>
      <w:bCs/>
      <w:smallCaps/>
      <w:spacing w:val="5"/>
    </w:rPr>
  </w:style>
  <w:style w:type="paragraph" w:styleId="Literaturverzeichnis">
    <w:name w:val="Bibliography"/>
    <w:basedOn w:val="Standard"/>
    <w:next w:val="Standard"/>
    <w:uiPriority w:val="37"/>
    <w:semiHidden/>
    <w:unhideWhenUsed/>
    <w:rsid w:val="00CB3978"/>
  </w:style>
  <w:style w:type="paragraph" w:styleId="Inhaltsverzeichnisberschrift">
    <w:name w:val="TOC Heading"/>
    <w:basedOn w:val="berschrift1"/>
    <w:next w:val="Standard"/>
    <w:uiPriority w:val="39"/>
    <w:semiHidden/>
    <w:unhideWhenUsed/>
    <w:qFormat/>
    <w:rsid w:val="00CB3978"/>
    <w:pPr>
      <w:numPr>
        <w:numId w:val="0"/>
      </w:numPr>
      <w:outlineLvl w:val="9"/>
    </w:pPr>
    <w:rPr>
      <w:lang w:eastAsia="de-DE"/>
    </w:rPr>
  </w:style>
  <w:style w:type="paragraph" w:customStyle="1" w:styleId="Abbildungsunterschrift">
    <w:name w:val="Abbildungsunterschrift"/>
    <w:basedOn w:val="Standard"/>
    <w:qFormat/>
    <w:rsid w:val="00E55DD4"/>
    <w:pPr>
      <w:spacing w:before="120" w:after="120" w:line="240" w:lineRule="auto"/>
      <w:jc w:val="both"/>
    </w:pPr>
    <w:rPr>
      <w:sz w:val="20"/>
      <w:lang w:val="en-GB"/>
    </w:rPr>
  </w:style>
  <w:style w:type="character" w:styleId="Platzhaltertext">
    <w:name w:val="Placeholder Text"/>
    <w:basedOn w:val="Absatz-Standardschriftart"/>
    <w:uiPriority w:val="99"/>
    <w:semiHidden/>
    <w:rsid w:val="001F18B0"/>
    <w:rPr>
      <w:color w:val="808080"/>
    </w:rPr>
  </w:style>
  <w:style w:type="paragraph" w:customStyle="1" w:styleId="CitaviBibliographySubheading1">
    <w:name w:val="Citavi Bibliography Subheading 1"/>
    <w:basedOn w:val="berschrift2"/>
    <w:link w:val="CitaviBibliographySubheading1Zchn"/>
    <w:rsid w:val="001F18B0"/>
    <w:pPr>
      <w:spacing w:line="480" w:lineRule="auto"/>
      <w:jc w:val="both"/>
      <w:outlineLvl w:val="9"/>
    </w:pPr>
    <w:rPr>
      <w:rFonts w:ascii="Arial" w:hAnsi="Arial" w:cs="Arial"/>
      <w:sz w:val="20"/>
      <w:lang w:val="en-GB"/>
    </w:rPr>
  </w:style>
  <w:style w:type="character" w:customStyle="1" w:styleId="CitaviBibliographySubheading1Zchn">
    <w:name w:val="Citavi Bibliography Subheading 1 Zchn"/>
    <w:basedOn w:val="Absatz-Standardschriftart"/>
    <w:link w:val="CitaviBibliographySubheading1"/>
    <w:rsid w:val="001F18B0"/>
    <w:rPr>
      <w:rFonts w:ascii="Arial" w:eastAsiaTheme="majorEastAsia" w:hAnsi="Arial" w:cs="Arial"/>
      <w:b/>
      <w:bCs/>
      <w:color w:val="4F81BD" w:themeColor="accent1"/>
      <w:sz w:val="20"/>
      <w:szCs w:val="26"/>
      <w:lang w:val="en-GB"/>
    </w:rPr>
  </w:style>
  <w:style w:type="paragraph" w:customStyle="1" w:styleId="CitaviBibliographySubheading2">
    <w:name w:val="Citavi Bibliography Subheading 2"/>
    <w:basedOn w:val="berschrift3"/>
    <w:link w:val="CitaviBibliographySubheading2Zchn"/>
    <w:rsid w:val="001F18B0"/>
    <w:pPr>
      <w:spacing w:line="480" w:lineRule="auto"/>
      <w:jc w:val="both"/>
      <w:outlineLvl w:val="9"/>
    </w:pPr>
    <w:rPr>
      <w:rFonts w:ascii="Arial" w:hAnsi="Arial" w:cs="Arial"/>
      <w:sz w:val="20"/>
      <w:lang w:val="en-GB"/>
    </w:rPr>
  </w:style>
  <w:style w:type="character" w:customStyle="1" w:styleId="CitaviBibliographySubheading2Zchn">
    <w:name w:val="Citavi Bibliography Subheading 2 Zchn"/>
    <w:basedOn w:val="Absatz-Standardschriftart"/>
    <w:link w:val="CitaviBibliographySubheading2"/>
    <w:rsid w:val="001F18B0"/>
    <w:rPr>
      <w:rFonts w:ascii="Arial" w:eastAsiaTheme="majorEastAsia" w:hAnsi="Arial" w:cs="Arial"/>
      <w:b/>
      <w:bCs/>
      <w:color w:val="4F81BD" w:themeColor="accent1"/>
      <w:sz w:val="20"/>
      <w:lang w:val="en-GB"/>
    </w:rPr>
  </w:style>
  <w:style w:type="paragraph" w:customStyle="1" w:styleId="CitaviBibliographySubheading3">
    <w:name w:val="Citavi Bibliography Subheading 3"/>
    <w:basedOn w:val="berschrift4"/>
    <w:link w:val="CitaviBibliographySubheading3Zchn"/>
    <w:rsid w:val="001F18B0"/>
    <w:pPr>
      <w:spacing w:line="480" w:lineRule="auto"/>
      <w:jc w:val="both"/>
      <w:outlineLvl w:val="9"/>
    </w:pPr>
    <w:rPr>
      <w:rFonts w:ascii="Arial" w:hAnsi="Arial" w:cs="Arial"/>
      <w:sz w:val="20"/>
      <w:lang w:val="en-GB"/>
    </w:rPr>
  </w:style>
  <w:style w:type="character" w:customStyle="1" w:styleId="CitaviBibliographySubheading3Zchn">
    <w:name w:val="Citavi Bibliography Subheading 3 Zchn"/>
    <w:basedOn w:val="Absatz-Standardschriftart"/>
    <w:link w:val="CitaviBibliographySubheading3"/>
    <w:rsid w:val="001F18B0"/>
    <w:rPr>
      <w:rFonts w:ascii="Arial" w:eastAsiaTheme="majorEastAsia" w:hAnsi="Arial" w:cs="Arial"/>
      <w:b/>
      <w:bCs/>
      <w:i/>
      <w:iCs/>
      <w:color w:val="4F81BD" w:themeColor="accent1"/>
      <w:sz w:val="20"/>
      <w:lang w:val="en-GB"/>
    </w:rPr>
  </w:style>
  <w:style w:type="paragraph" w:customStyle="1" w:styleId="CitaviBibliographySubheading4">
    <w:name w:val="Citavi Bibliography Subheading 4"/>
    <w:basedOn w:val="berschrift5"/>
    <w:link w:val="CitaviBibliographySubheading4Zchn"/>
    <w:rsid w:val="001F18B0"/>
    <w:pPr>
      <w:spacing w:line="480" w:lineRule="auto"/>
      <w:jc w:val="both"/>
      <w:outlineLvl w:val="9"/>
    </w:pPr>
    <w:rPr>
      <w:rFonts w:ascii="Arial" w:hAnsi="Arial" w:cs="Arial"/>
      <w:sz w:val="20"/>
      <w:lang w:val="en-GB"/>
    </w:rPr>
  </w:style>
  <w:style w:type="character" w:customStyle="1" w:styleId="CitaviBibliographySubheading4Zchn">
    <w:name w:val="Citavi Bibliography Subheading 4 Zchn"/>
    <w:basedOn w:val="Absatz-Standardschriftart"/>
    <w:link w:val="CitaviBibliographySubheading4"/>
    <w:rsid w:val="001F18B0"/>
    <w:rPr>
      <w:rFonts w:ascii="Arial" w:eastAsiaTheme="majorEastAsia" w:hAnsi="Arial" w:cs="Arial"/>
      <w:color w:val="243F60" w:themeColor="accent1" w:themeShade="7F"/>
      <w:sz w:val="20"/>
      <w:lang w:val="en-GB"/>
    </w:rPr>
  </w:style>
  <w:style w:type="paragraph" w:customStyle="1" w:styleId="CitaviBibliographySubheading5">
    <w:name w:val="Citavi Bibliography Subheading 5"/>
    <w:basedOn w:val="berschrift6"/>
    <w:link w:val="CitaviBibliographySubheading5Zchn"/>
    <w:rsid w:val="001F18B0"/>
    <w:pPr>
      <w:spacing w:line="480" w:lineRule="auto"/>
      <w:jc w:val="both"/>
      <w:outlineLvl w:val="9"/>
    </w:pPr>
    <w:rPr>
      <w:rFonts w:ascii="Arial" w:hAnsi="Arial" w:cs="Arial"/>
      <w:sz w:val="20"/>
      <w:lang w:val="en-GB"/>
    </w:rPr>
  </w:style>
  <w:style w:type="character" w:customStyle="1" w:styleId="CitaviBibliographySubheading5Zchn">
    <w:name w:val="Citavi Bibliography Subheading 5 Zchn"/>
    <w:basedOn w:val="Absatz-Standardschriftart"/>
    <w:link w:val="CitaviBibliographySubheading5"/>
    <w:rsid w:val="001F18B0"/>
    <w:rPr>
      <w:rFonts w:ascii="Arial" w:eastAsiaTheme="majorEastAsia" w:hAnsi="Arial" w:cs="Arial"/>
      <w:i/>
      <w:iCs/>
      <w:color w:val="243F60" w:themeColor="accent1" w:themeShade="7F"/>
      <w:sz w:val="20"/>
      <w:lang w:val="en-GB"/>
    </w:rPr>
  </w:style>
  <w:style w:type="paragraph" w:customStyle="1" w:styleId="CitaviBibliographySubheading6">
    <w:name w:val="Citavi Bibliography Subheading 6"/>
    <w:basedOn w:val="berschrift7"/>
    <w:link w:val="CitaviBibliographySubheading6Zchn"/>
    <w:rsid w:val="001F18B0"/>
    <w:pPr>
      <w:spacing w:line="480" w:lineRule="auto"/>
      <w:jc w:val="both"/>
      <w:outlineLvl w:val="9"/>
    </w:pPr>
    <w:rPr>
      <w:rFonts w:ascii="Arial" w:hAnsi="Arial" w:cs="Arial"/>
      <w:sz w:val="20"/>
      <w:lang w:val="en-GB"/>
    </w:rPr>
  </w:style>
  <w:style w:type="character" w:customStyle="1" w:styleId="CitaviBibliographySubheading6Zchn">
    <w:name w:val="Citavi Bibliography Subheading 6 Zchn"/>
    <w:basedOn w:val="Absatz-Standardschriftart"/>
    <w:link w:val="CitaviBibliographySubheading6"/>
    <w:rsid w:val="001F18B0"/>
    <w:rPr>
      <w:rFonts w:ascii="Arial" w:eastAsiaTheme="majorEastAsia" w:hAnsi="Arial" w:cs="Arial"/>
      <w:i/>
      <w:iCs/>
      <w:color w:val="404040" w:themeColor="text1" w:themeTint="BF"/>
      <w:sz w:val="20"/>
      <w:lang w:val="en-GB"/>
    </w:rPr>
  </w:style>
  <w:style w:type="paragraph" w:customStyle="1" w:styleId="CitaviBibliographySubheading7">
    <w:name w:val="Citavi Bibliography Subheading 7"/>
    <w:basedOn w:val="berschrift8"/>
    <w:link w:val="CitaviBibliographySubheading7Zchn"/>
    <w:rsid w:val="001F18B0"/>
    <w:pPr>
      <w:spacing w:line="480" w:lineRule="auto"/>
      <w:jc w:val="both"/>
      <w:outlineLvl w:val="9"/>
    </w:pPr>
    <w:rPr>
      <w:rFonts w:ascii="Arial" w:hAnsi="Arial" w:cs="Arial"/>
      <w:lang w:val="en-GB"/>
    </w:rPr>
  </w:style>
  <w:style w:type="character" w:customStyle="1" w:styleId="CitaviBibliographySubheading7Zchn">
    <w:name w:val="Citavi Bibliography Subheading 7 Zchn"/>
    <w:basedOn w:val="Absatz-Standardschriftart"/>
    <w:link w:val="CitaviBibliographySubheading7"/>
    <w:rsid w:val="001F18B0"/>
    <w:rPr>
      <w:rFonts w:ascii="Arial" w:eastAsiaTheme="majorEastAsia" w:hAnsi="Arial" w:cs="Arial"/>
      <w:color w:val="404040" w:themeColor="text1" w:themeTint="BF"/>
      <w:sz w:val="20"/>
      <w:szCs w:val="20"/>
      <w:lang w:val="en-GB"/>
    </w:rPr>
  </w:style>
  <w:style w:type="paragraph" w:customStyle="1" w:styleId="CitaviBibliographySubheading8">
    <w:name w:val="Citavi Bibliography Subheading 8"/>
    <w:basedOn w:val="berschrift9"/>
    <w:link w:val="CitaviBibliographySubheading8Zchn"/>
    <w:rsid w:val="001F18B0"/>
    <w:pPr>
      <w:spacing w:line="480" w:lineRule="auto"/>
      <w:jc w:val="both"/>
      <w:outlineLvl w:val="9"/>
    </w:pPr>
    <w:rPr>
      <w:rFonts w:ascii="Arial" w:hAnsi="Arial" w:cs="Arial"/>
      <w:lang w:val="en-GB"/>
    </w:rPr>
  </w:style>
  <w:style w:type="character" w:customStyle="1" w:styleId="CitaviBibliographySubheading8Zchn">
    <w:name w:val="Citavi Bibliography Subheading 8 Zchn"/>
    <w:basedOn w:val="Absatz-Standardschriftart"/>
    <w:link w:val="CitaviBibliographySubheading8"/>
    <w:rsid w:val="001F18B0"/>
    <w:rPr>
      <w:rFonts w:ascii="Arial" w:eastAsiaTheme="majorEastAsia" w:hAnsi="Arial" w:cs="Arial"/>
      <w:i/>
      <w:iCs/>
      <w:color w:val="404040" w:themeColor="text1" w:themeTint="BF"/>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oos@ukmuenster.d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Allgemein"/>
          <w:gallery w:val="placeholder"/>
        </w:category>
        <w:types>
          <w:type w:val="bbPlcHdr"/>
        </w:types>
        <w:behaviors>
          <w:behavior w:val="content"/>
        </w:behaviors>
        <w:guid w:val="{03A46756-FEA7-4D39-9D63-DFBD56839778}"/>
      </w:docPartPr>
      <w:docPartBody>
        <w:p w:rsidR="00BD2E9E" w:rsidRDefault="00704BA2">
          <w:r w:rsidRPr="0063103D">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BA2"/>
    <w:rsid w:val="005A7AE3"/>
    <w:rsid w:val="00704BA2"/>
    <w:rsid w:val="00992366"/>
    <w:rsid w:val="00BD2E9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04BA2"/>
    <w:rPr>
      <w:color w:val="808080"/>
    </w:rPr>
  </w:style>
  <w:style w:type="paragraph" w:customStyle="1" w:styleId="ECE2F969F23248EEB91F33708A78B2D3">
    <w:name w:val="ECE2F969F23248EEB91F33708A78B2D3"/>
    <w:rsid w:val="00992366"/>
    <w:rPr>
      <w:lang w:val="de-DE" w:eastAsia="de-DE"/>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704BA2"/>
    <w:rPr>
      <w:color w:val="808080"/>
    </w:rPr>
  </w:style>
  <w:style w:type="paragraph" w:customStyle="1" w:styleId="ECE2F969F23248EEB91F33708A78B2D3">
    <w:name w:val="ECE2F969F23248EEB91F33708A78B2D3"/>
    <w:rsid w:val="00992366"/>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4502</Words>
  <Characters>25663</Characters>
  <Application>Microsoft Office Word</Application>
  <DocSecurity>4</DocSecurity>
  <Lines>213</Lines>
  <Paragraphs>60</Paragraphs>
  <ScaleCrop>false</ScaleCrop>
  <HeadingPairs>
    <vt:vector size="2" baseType="variant">
      <vt:variant>
        <vt:lpstr>Titel</vt:lpstr>
      </vt:variant>
      <vt:variant>
        <vt:i4>1</vt:i4>
      </vt:variant>
    </vt:vector>
  </HeadingPairs>
  <TitlesOfParts>
    <vt:vector size="1" baseType="lpstr">
      <vt:lpstr/>
    </vt:vector>
  </TitlesOfParts>
  <Company>UKM</Company>
  <LinksUpToDate>false</LinksUpToDate>
  <CharactersWithSpaces>30105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Siebel, Christian</dc:creator>
  <cp:lastModifiedBy>Siebel, Christian</cp:lastModifiedBy>
  <cp:revision>2</cp:revision>
  <dcterms:created xsi:type="dcterms:W3CDTF">2019-12-05T09:00:00Z</dcterms:created>
  <dcterms:modified xsi:type="dcterms:W3CDTF">2019-12-05T09:00:00Z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Manuskript_Doxo_Delphi</vt:lpwstr>
  </property>
  <property fmtid="{D5CDD505-2E9C-101B-9397-08002B2CF9AE}" pid="3" name="CitaviDocumentProperty_0">
    <vt:lpwstr>58cb1c0c-2a42-4ff1-aada-8df8b8f552cb</vt:lpwstr>
  </property>
  <property fmtid="{D5CDD505-2E9C-101B-9397-08002B2CF9AE}" pid="4" name="CitaviDocumentProperty_1">
    <vt:lpwstr>6.2.0.12</vt:lpwstr>
  </property>
  <property fmtid="{D5CDD505-2E9C-101B-9397-08002B2CF9AE}" pid="5" name="CitaviDocumentProperty_8">
    <vt:lpwstr>CloudProjectKey=wsvpnk8i3y8elw2vxhu16ipxm4p05lb1fm3rts; ProjectName=Manuskript_Doxo_Delphi</vt:lpwstr>
  </property>
</Properties>
</file>