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tyles.xml" ContentType="application/vnd.openxmlformats-officedocument.wordprocessingml.styl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9FB0A95" w14:textId="77777777" w:rsidR="000D2EFE" w:rsidRDefault="000D2EFE" w:rsidP="000D2EFE">
      <w:pPr>
        <w:pStyle w:val="Caption"/>
        <w:keepNext/>
        <w:rPr>
          <w:rFonts w:ascii="Arial" w:hAnsi="Arial" w:cs="Arial"/>
          <w:b/>
          <w:bCs/>
          <w:i w:val="0"/>
          <w:iCs w:val="0"/>
          <w:color w:val="000000" w:themeColor="text1"/>
        </w:rPr>
      </w:pPr>
      <w:r>
        <w:rPr>
          <w:rFonts w:ascii="Arial" w:hAnsi="Arial" w:cs="Arial"/>
          <w:b/>
          <w:bCs/>
          <w:i w:val="0"/>
          <w:iCs w:val="0"/>
          <w:color w:val="000000" w:themeColor="text1"/>
          <w:u w:val="single"/>
        </w:rPr>
        <w:t>Supplemental Table 3:</w:t>
      </w:r>
      <w:r>
        <w:rPr>
          <w:rFonts w:ascii="Arial" w:hAnsi="Arial" w:cs="Arial"/>
          <w:b/>
          <w:bCs/>
          <w:i w:val="0"/>
          <w:iCs w:val="0"/>
          <w:color w:val="000000" w:themeColor="text1"/>
        </w:rPr>
        <w:t xml:space="preserve"> </w:t>
      </w:r>
      <w:r>
        <w:rPr>
          <w:rFonts w:ascii="Arial" w:hAnsi="Arial" w:cs="Arial"/>
          <w:b/>
          <w:i w:val="0"/>
          <w:color w:val="auto"/>
        </w:rPr>
        <w:t>Clinical data and detailed examinations of Patient 3.</w:t>
      </w:r>
    </w:p>
    <w:tbl>
      <w:tblPr>
        <w:tblStyle w:val="PlainTable2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7F7F7F" w:themeColor="text1" w:themeTint="80"/>
        </w:tblBorders>
        <w:tblLook w:val="04A0" w:firstRow="1" w:lastRow="0" w:firstColumn="1" w:lastColumn="0" w:noHBand="0" w:noVBand="1"/>
      </w:tblPr>
      <w:tblGrid>
        <w:gridCol w:w="1147"/>
        <w:gridCol w:w="1366"/>
        <w:gridCol w:w="1153"/>
        <w:gridCol w:w="1462"/>
        <w:gridCol w:w="1014"/>
        <w:gridCol w:w="1014"/>
        <w:gridCol w:w="927"/>
        <w:gridCol w:w="927"/>
      </w:tblGrid>
      <w:tr w:rsidR="000D2EFE" w14:paraId="78244E2C" w14:textId="77777777" w:rsidTr="005E40B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7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vAlign w:val="center"/>
          </w:tcPr>
          <w:p w14:paraId="1ED1B765" w14:textId="77777777" w:rsidR="000D2EFE" w:rsidRDefault="000D2EFE" w:rsidP="005E40B5">
            <w:pPr>
              <w:spacing w:line="360" w:lineRule="auto"/>
              <w:jc w:val="center"/>
              <w:rPr>
                <w:rFonts w:ascii="Arial" w:eastAsia="Malgun Gothic" w:hAnsi="Arial" w:cs="Arial"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sz w:val="16"/>
                <w:szCs w:val="16"/>
                <w:lang w:eastAsia="ko-KR"/>
              </w:rPr>
              <w:t>Tests</w:t>
            </w:r>
          </w:p>
        </w:tc>
        <w:tc>
          <w:tcPr>
            <w:tcW w:w="1366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6E75592F" w14:textId="77777777" w:rsidR="000D2EFE" w:rsidRDefault="000D2EFE" w:rsidP="005E40B5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sz w:val="16"/>
                <w:szCs w:val="16"/>
                <w:lang w:eastAsia="ko-KR"/>
              </w:rPr>
              <w:t>Parameters</w:t>
            </w:r>
          </w:p>
        </w:tc>
        <w:tc>
          <w:tcPr>
            <w:tcW w:w="1153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26EB4275" w14:textId="77777777" w:rsidR="000D2EFE" w:rsidRDefault="000D2EFE" w:rsidP="005E40B5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sz w:val="16"/>
                <w:szCs w:val="16"/>
                <w:lang w:eastAsia="ko-KR"/>
              </w:rPr>
              <w:t>Admission to Vinmec</w:t>
            </w:r>
          </w:p>
        </w:tc>
        <w:tc>
          <w:tcPr>
            <w:tcW w:w="1462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2A614903" w14:textId="77777777" w:rsidR="000D2EFE" w:rsidRDefault="000D2EFE" w:rsidP="005E40B5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sz w:val="16"/>
                <w:szCs w:val="16"/>
                <w:lang w:eastAsia="ko-KR"/>
              </w:rPr>
              <w:t>Prior to transplantation</w:t>
            </w:r>
          </w:p>
        </w:tc>
        <w:tc>
          <w:tcPr>
            <w:tcW w:w="3882" w:type="dxa"/>
            <w:gridSpan w:val="4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14:paraId="713ACF01" w14:textId="77777777" w:rsidR="000D2EFE" w:rsidRDefault="000D2EFE" w:rsidP="005E40B5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sz w:val="16"/>
                <w:szCs w:val="16"/>
                <w:lang w:eastAsia="ko-KR"/>
              </w:rPr>
              <w:t>After Stem Cell Transplantation (Discharged)</w:t>
            </w:r>
          </w:p>
        </w:tc>
      </w:tr>
      <w:tr w:rsidR="000D2EFE" w14:paraId="54F252EF" w14:textId="77777777" w:rsidTr="005E40B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7F7F7F" w:themeColor="text1" w:themeTint="80"/>
              <w:right w:val="nil"/>
            </w:tcBorders>
            <w:vAlign w:val="center"/>
          </w:tcPr>
          <w:p w14:paraId="23D7F515" w14:textId="77777777" w:rsidR="000D2EFE" w:rsidRDefault="000D2EFE" w:rsidP="005E40B5">
            <w:pPr>
              <w:rPr>
                <w:rFonts w:ascii="Arial" w:eastAsia="Malgun Gothic" w:hAnsi="Arial" w:cs="Arial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2EE1ED4A" w14:textId="77777777" w:rsidR="000D2EFE" w:rsidRDefault="000D2EFE" w:rsidP="005E40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2C58EE60" w14:textId="77777777" w:rsidR="000D2EFE" w:rsidRDefault="000D2EFE" w:rsidP="005E40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6ABD9F15" w14:textId="77777777" w:rsidR="000D2EFE" w:rsidRDefault="000D2EFE" w:rsidP="005E40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/>
                <w:sz w:val="16"/>
                <w:szCs w:val="16"/>
                <w:lang w:eastAsia="ko-KR"/>
              </w:rPr>
            </w:pPr>
          </w:p>
        </w:tc>
        <w:tc>
          <w:tcPr>
            <w:tcW w:w="1014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078CCA0A" w14:textId="77777777" w:rsidR="000D2EFE" w:rsidRDefault="000D2EFE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/>
                <w:bCs/>
                <w:sz w:val="16"/>
                <w:szCs w:val="16"/>
                <w:lang w:eastAsia="ko-KR"/>
              </w:rPr>
              <w:t>7 days</w:t>
            </w:r>
          </w:p>
        </w:tc>
        <w:tc>
          <w:tcPr>
            <w:tcW w:w="1014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3F2F9A34" w14:textId="77777777" w:rsidR="000D2EFE" w:rsidRDefault="000D2EFE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/>
                <w:bCs/>
                <w:sz w:val="16"/>
                <w:szCs w:val="16"/>
                <w:lang w:eastAsia="ko-KR"/>
              </w:rPr>
              <w:t>1 month</w:t>
            </w:r>
          </w:p>
        </w:tc>
        <w:tc>
          <w:tcPr>
            <w:tcW w:w="927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203B9C0D" w14:textId="77777777" w:rsidR="000D2EFE" w:rsidRDefault="000D2EFE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/>
                <w:bCs/>
                <w:sz w:val="16"/>
                <w:szCs w:val="16"/>
                <w:lang w:eastAsia="ko-KR"/>
              </w:rPr>
              <w:t>6 months</w:t>
            </w:r>
          </w:p>
        </w:tc>
        <w:tc>
          <w:tcPr>
            <w:tcW w:w="927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single" w:sz="4" w:space="0" w:color="auto"/>
            </w:tcBorders>
            <w:vAlign w:val="center"/>
          </w:tcPr>
          <w:p w14:paraId="29DE6C6D" w14:textId="77777777" w:rsidR="000D2EFE" w:rsidRDefault="000D2EFE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/>
                <w:bCs/>
                <w:sz w:val="16"/>
                <w:szCs w:val="16"/>
                <w:lang w:eastAsia="ko-KR"/>
              </w:rPr>
              <w:t>12 months</w:t>
            </w:r>
          </w:p>
        </w:tc>
      </w:tr>
      <w:tr w:rsidR="000D2EFE" w14:paraId="3185B57D" w14:textId="77777777" w:rsidTr="005E40B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7" w:type="dxa"/>
            <w:vMerge w:val="restart"/>
            <w:tcBorders>
              <w:top w:val="single" w:sz="4" w:space="0" w:color="7F7F7F" w:themeColor="text1" w:themeTint="80"/>
              <w:left w:val="single" w:sz="4" w:space="0" w:color="auto"/>
              <w:bottom w:val="single" w:sz="4" w:space="0" w:color="7F7F7F" w:themeColor="text1" w:themeTint="80"/>
              <w:right w:val="nil"/>
            </w:tcBorders>
            <w:vAlign w:val="center"/>
          </w:tcPr>
          <w:p w14:paraId="6F6483A5" w14:textId="77777777" w:rsidR="000D2EFE" w:rsidRDefault="000D2EFE" w:rsidP="005E40B5">
            <w:pPr>
              <w:spacing w:line="360" w:lineRule="auto"/>
              <w:jc w:val="center"/>
              <w:rPr>
                <w:rFonts w:ascii="Arial" w:eastAsia="Malgun Gothic" w:hAnsi="Arial" w:cs="Arial"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sz w:val="16"/>
                <w:szCs w:val="16"/>
                <w:lang w:eastAsia="ko-KR"/>
              </w:rPr>
              <w:t>Patient condition</w:t>
            </w:r>
          </w:p>
        </w:tc>
        <w:tc>
          <w:tcPr>
            <w:tcW w:w="1366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7E1B5590" w14:textId="77777777" w:rsidR="000D2EFE" w:rsidRDefault="000D2EFE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i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i/>
                <w:sz w:val="16"/>
                <w:szCs w:val="16"/>
                <w:lang w:eastAsia="ko-KR"/>
              </w:rPr>
              <w:t>Body weight (kg)</w:t>
            </w:r>
          </w:p>
        </w:tc>
        <w:tc>
          <w:tcPr>
            <w:tcW w:w="1153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79AE62A1" w14:textId="77777777" w:rsidR="000D2EFE" w:rsidRDefault="000D2EFE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5</w:t>
            </w:r>
          </w:p>
        </w:tc>
        <w:tc>
          <w:tcPr>
            <w:tcW w:w="1462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320ABB4B" w14:textId="77777777" w:rsidR="000D2EFE" w:rsidRDefault="000D2EFE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5</w:t>
            </w:r>
          </w:p>
        </w:tc>
        <w:tc>
          <w:tcPr>
            <w:tcW w:w="1014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60BFE903" w14:textId="77777777" w:rsidR="000D2EFE" w:rsidRDefault="000D2EFE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5.3</w:t>
            </w:r>
          </w:p>
        </w:tc>
        <w:tc>
          <w:tcPr>
            <w:tcW w:w="1014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3D5AFDD8" w14:textId="77777777" w:rsidR="000D2EFE" w:rsidRDefault="000D2EFE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6.2</w:t>
            </w:r>
          </w:p>
        </w:tc>
        <w:tc>
          <w:tcPr>
            <w:tcW w:w="927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66C91491" w14:textId="77777777" w:rsidR="000D2EFE" w:rsidRDefault="000D2EFE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8.5</w:t>
            </w:r>
          </w:p>
        </w:tc>
        <w:tc>
          <w:tcPr>
            <w:tcW w:w="927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single" w:sz="4" w:space="0" w:color="auto"/>
            </w:tcBorders>
            <w:vAlign w:val="center"/>
          </w:tcPr>
          <w:p w14:paraId="4B26FB5B" w14:textId="77777777" w:rsidR="000D2EFE" w:rsidRDefault="000D2EFE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10.6</w:t>
            </w:r>
          </w:p>
        </w:tc>
      </w:tr>
      <w:tr w:rsidR="000D2EFE" w14:paraId="28D0D0FE" w14:textId="77777777" w:rsidTr="005E40B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single" w:sz="4" w:space="0" w:color="7F7F7F" w:themeColor="text1" w:themeTint="80"/>
              <w:left w:val="single" w:sz="4" w:space="0" w:color="auto"/>
              <w:bottom w:val="single" w:sz="4" w:space="0" w:color="7F7F7F" w:themeColor="text1" w:themeTint="80"/>
              <w:right w:val="nil"/>
            </w:tcBorders>
            <w:vAlign w:val="center"/>
          </w:tcPr>
          <w:p w14:paraId="719057AC" w14:textId="77777777" w:rsidR="000D2EFE" w:rsidRDefault="000D2EFE" w:rsidP="005E40B5">
            <w:pPr>
              <w:rPr>
                <w:rFonts w:ascii="Arial" w:eastAsia="Malgun Gothic" w:hAnsi="Arial" w:cs="Arial"/>
                <w:sz w:val="16"/>
                <w:szCs w:val="16"/>
                <w:lang w:eastAsia="ko-KR"/>
              </w:rPr>
            </w:pPr>
          </w:p>
        </w:tc>
        <w:tc>
          <w:tcPr>
            <w:tcW w:w="1366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49804477" w14:textId="77777777" w:rsidR="000D2EFE" w:rsidRDefault="000D2EFE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i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i/>
                <w:sz w:val="16"/>
                <w:szCs w:val="16"/>
                <w:lang w:eastAsia="ko-KR"/>
              </w:rPr>
              <w:t>Heart rate (bpm)</w:t>
            </w:r>
          </w:p>
        </w:tc>
        <w:tc>
          <w:tcPr>
            <w:tcW w:w="1153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58CF611F" w14:textId="77777777" w:rsidR="000D2EFE" w:rsidRDefault="000D2EFE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157</w:t>
            </w:r>
          </w:p>
        </w:tc>
        <w:tc>
          <w:tcPr>
            <w:tcW w:w="1462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26CDBE93" w14:textId="77777777" w:rsidR="000D2EFE" w:rsidRDefault="000D2EFE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150</w:t>
            </w:r>
          </w:p>
        </w:tc>
        <w:tc>
          <w:tcPr>
            <w:tcW w:w="1014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3E14DEDA" w14:textId="77777777" w:rsidR="000D2EFE" w:rsidRDefault="000D2EFE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147</w:t>
            </w:r>
          </w:p>
        </w:tc>
        <w:tc>
          <w:tcPr>
            <w:tcW w:w="1014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41B615AE" w14:textId="77777777" w:rsidR="000D2EFE" w:rsidRDefault="000D2EFE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145</w:t>
            </w:r>
          </w:p>
        </w:tc>
        <w:tc>
          <w:tcPr>
            <w:tcW w:w="927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016A8ECE" w14:textId="77777777" w:rsidR="000D2EFE" w:rsidRDefault="000D2EFE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120</w:t>
            </w:r>
          </w:p>
        </w:tc>
        <w:tc>
          <w:tcPr>
            <w:tcW w:w="927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single" w:sz="4" w:space="0" w:color="auto"/>
            </w:tcBorders>
            <w:vAlign w:val="center"/>
          </w:tcPr>
          <w:p w14:paraId="6FF51919" w14:textId="77777777" w:rsidR="000D2EFE" w:rsidRDefault="000D2EFE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120</w:t>
            </w:r>
          </w:p>
        </w:tc>
      </w:tr>
      <w:tr w:rsidR="000D2EFE" w14:paraId="0FE294FA" w14:textId="77777777" w:rsidTr="005E40B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7" w:type="dxa"/>
            <w:vMerge w:val="restart"/>
            <w:tcBorders>
              <w:top w:val="single" w:sz="4" w:space="0" w:color="7F7F7F" w:themeColor="text1" w:themeTint="80"/>
              <w:left w:val="single" w:sz="4" w:space="0" w:color="auto"/>
              <w:bottom w:val="single" w:sz="4" w:space="0" w:color="7F7F7F" w:themeColor="text1" w:themeTint="80"/>
              <w:right w:val="nil"/>
            </w:tcBorders>
            <w:vAlign w:val="center"/>
          </w:tcPr>
          <w:p w14:paraId="6DEE577E" w14:textId="77777777" w:rsidR="000D2EFE" w:rsidRDefault="000D2EFE" w:rsidP="005E40B5">
            <w:pPr>
              <w:spacing w:line="360" w:lineRule="auto"/>
              <w:jc w:val="center"/>
              <w:rPr>
                <w:rStyle w:val="normaltextrun"/>
              </w:rPr>
            </w:pPr>
            <w:r>
              <w:rPr>
                <w:rStyle w:val="normaltextrun"/>
                <w:rFonts w:ascii="Arial" w:hAnsi="Arial" w:cs="Arial"/>
                <w:sz w:val="16"/>
                <w:szCs w:val="16"/>
              </w:rPr>
              <w:t>Arterial blood gas (ABG)</w:t>
            </w:r>
          </w:p>
        </w:tc>
        <w:tc>
          <w:tcPr>
            <w:tcW w:w="1366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6B9F77F4" w14:textId="77777777" w:rsidR="000D2EFE" w:rsidRDefault="000D2EFE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</w:rPr>
            </w:pPr>
            <w:r>
              <w:rPr>
                <w:rFonts w:ascii="Arial" w:hAnsi="Arial" w:cs="Arial"/>
                <w:i/>
                <w:sz w:val="16"/>
                <w:szCs w:val="16"/>
              </w:rPr>
              <w:t>pH</w:t>
            </w:r>
          </w:p>
        </w:tc>
        <w:tc>
          <w:tcPr>
            <w:tcW w:w="1153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5FC9BD28" w14:textId="77777777" w:rsidR="000D2EFE" w:rsidRDefault="000D2EFE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7.35</w:t>
            </w:r>
          </w:p>
        </w:tc>
        <w:tc>
          <w:tcPr>
            <w:tcW w:w="1462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596A8890" w14:textId="77777777" w:rsidR="000D2EFE" w:rsidRDefault="000D2EFE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7.51</w:t>
            </w:r>
          </w:p>
        </w:tc>
        <w:tc>
          <w:tcPr>
            <w:tcW w:w="1014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6705DEC4" w14:textId="77777777" w:rsidR="000D2EFE" w:rsidRDefault="000D2EFE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7.46</w:t>
            </w:r>
          </w:p>
        </w:tc>
        <w:tc>
          <w:tcPr>
            <w:tcW w:w="1014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673FF8F7" w14:textId="77777777" w:rsidR="000D2EFE" w:rsidRDefault="000D2EFE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7.4</w:t>
            </w:r>
          </w:p>
        </w:tc>
        <w:tc>
          <w:tcPr>
            <w:tcW w:w="927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1C3F0DEC" w14:textId="77777777" w:rsidR="000D2EFE" w:rsidRDefault="000D2EFE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7.53</w:t>
            </w:r>
          </w:p>
        </w:tc>
        <w:tc>
          <w:tcPr>
            <w:tcW w:w="927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single" w:sz="4" w:space="0" w:color="auto"/>
            </w:tcBorders>
            <w:vAlign w:val="center"/>
          </w:tcPr>
          <w:p w14:paraId="3A05E9AE" w14:textId="77777777" w:rsidR="000D2EFE" w:rsidRDefault="000D2EFE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7.4</w:t>
            </w:r>
          </w:p>
        </w:tc>
      </w:tr>
      <w:tr w:rsidR="000D2EFE" w14:paraId="74E4BFD7" w14:textId="77777777" w:rsidTr="005E40B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single" w:sz="4" w:space="0" w:color="7F7F7F" w:themeColor="text1" w:themeTint="80"/>
              <w:left w:val="single" w:sz="4" w:space="0" w:color="auto"/>
              <w:bottom w:val="single" w:sz="4" w:space="0" w:color="7F7F7F" w:themeColor="text1" w:themeTint="80"/>
              <w:right w:val="nil"/>
            </w:tcBorders>
            <w:vAlign w:val="center"/>
          </w:tcPr>
          <w:p w14:paraId="0279E95B" w14:textId="77777777" w:rsidR="000D2EFE" w:rsidRDefault="000D2EFE" w:rsidP="005E40B5">
            <w:pPr>
              <w:rPr>
                <w:rStyle w:val="normaltextrun"/>
              </w:rPr>
            </w:pPr>
          </w:p>
        </w:tc>
        <w:tc>
          <w:tcPr>
            <w:tcW w:w="1366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19F9F3D2" w14:textId="77777777" w:rsidR="000D2EFE" w:rsidRDefault="000D2EFE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sz w:val="16"/>
                <w:szCs w:val="16"/>
              </w:rPr>
            </w:pPr>
            <w:r>
              <w:rPr>
                <w:rFonts w:ascii="Arial" w:hAnsi="Arial" w:cs="Arial"/>
                <w:i/>
                <w:sz w:val="16"/>
                <w:szCs w:val="16"/>
              </w:rPr>
              <w:t>BE (</w:t>
            </w:r>
            <w:proofErr w:type="spellStart"/>
            <w:r>
              <w:rPr>
                <w:rFonts w:ascii="Arial" w:hAnsi="Arial" w:cs="Arial"/>
                <w:i/>
                <w:sz w:val="16"/>
                <w:szCs w:val="16"/>
              </w:rPr>
              <w:t>mmol</w:t>
            </w:r>
            <w:proofErr w:type="spellEnd"/>
            <w:r>
              <w:rPr>
                <w:rFonts w:ascii="Arial" w:hAnsi="Arial" w:cs="Arial"/>
                <w:i/>
                <w:sz w:val="16"/>
                <w:szCs w:val="16"/>
              </w:rPr>
              <w:t>/L)</w:t>
            </w:r>
          </w:p>
        </w:tc>
        <w:tc>
          <w:tcPr>
            <w:tcW w:w="1153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250B75C4" w14:textId="77777777" w:rsidR="000D2EFE" w:rsidRDefault="000D2EFE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12</w:t>
            </w:r>
          </w:p>
        </w:tc>
        <w:tc>
          <w:tcPr>
            <w:tcW w:w="1462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43B1ACB4" w14:textId="77777777" w:rsidR="000D2EFE" w:rsidRDefault="000D2EFE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24</w:t>
            </w:r>
          </w:p>
        </w:tc>
        <w:tc>
          <w:tcPr>
            <w:tcW w:w="1014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123B60B1" w14:textId="77777777" w:rsidR="000D2EFE" w:rsidRDefault="000D2EFE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14</w:t>
            </w:r>
          </w:p>
        </w:tc>
        <w:tc>
          <w:tcPr>
            <w:tcW w:w="1014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0AF91DFA" w14:textId="77777777" w:rsidR="000D2EFE" w:rsidRDefault="000D2EFE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9</w:t>
            </w:r>
          </w:p>
        </w:tc>
        <w:tc>
          <w:tcPr>
            <w:tcW w:w="927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11FFB1BA" w14:textId="77777777" w:rsidR="000D2EFE" w:rsidRDefault="000D2EFE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927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single" w:sz="4" w:space="0" w:color="auto"/>
            </w:tcBorders>
            <w:vAlign w:val="center"/>
          </w:tcPr>
          <w:p w14:paraId="1951DF00" w14:textId="77777777" w:rsidR="000D2EFE" w:rsidRDefault="000D2EFE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-3</w:t>
            </w:r>
          </w:p>
        </w:tc>
      </w:tr>
      <w:tr w:rsidR="000D2EFE" w14:paraId="38446299" w14:textId="77777777" w:rsidTr="005E40B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single" w:sz="4" w:space="0" w:color="7F7F7F" w:themeColor="text1" w:themeTint="80"/>
              <w:left w:val="single" w:sz="4" w:space="0" w:color="auto"/>
              <w:bottom w:val="single" w:sz="4" w:space="0" w:color="7F7F7F" w:themeColor="text1" w:themeTint="80"/>
              <w:right w:val="nil"/>
            </w:tcBorders>
            <w:vAlign w:val="center"/>
          </w:tcPr>
          <w:p w14:paraId="06A087D5" w14:textId="77777777" w:rsidR="000D2EFE" w:rsidRDefault="000D2EFE" w:rsidP="005E40B5">
            <w:pPr>
              <w:rPr>
                <w:rStyle w:val="normaltextrun"/>
              </w:rPr>
            </w:pPr>
          </w:p>
        </w:tc>
        <w:tc>
          <w:tcPr>
            <w:tcW w:w="1366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57879912" w14:textId="77777777" w:rsidR="000D2EFE" w:rsidRDefault="000D2EFE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sz w:val="16"/>
                <w:szCs w:val="16"/>
              </w:rPr>
            </w:pPr>
            <w:r>
              <w:rPr>
                <w:rFonts w:ascii="Arial" w:hAnsi="Arial" w:cs="Arial"/>
                <w:i/>
                <w:sz w:val="16"/>
                <w:szCs w:val="16"/>
              </w:rPr>
              <w:t>PaCO</w:t>
            </w:r>
            <w:r>
              <w:rPr>
                <w:rFonts w:ascii="Arial" w:hAnsi="Arial" w:cs="Arial"/>
                <w:i/>
                <w:sz w:val="16"/>
                <w:szCs w:val="16"/>
                <w:vertAlign w:val="subscript"/>
              </w:rPr>
              <w:t>2</w:t>
            </w:r>
            <w:r>
              <w:rPr>
                <w:rFonts w:ascii="Arial" w:hAnsi="Arial" w:cs="Arial"/>
                <w:i/>
                <w:sz w:val="16"/>
                <w:szCs w:val="16"/>
              </w:rPr>
              <w:t xml:space="preserve"> (mmHg)</w:t>
            </w:r>
          </w:p>
        </w:tc>
        <w:tc>
          <w:tcPr>
            <w:tcW w:w="1153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08082534" w14:textId="77777777" w:rsidR="000D2EFE" w:rsidRDefault="000D2EFE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63.6</w:t>
            </w:r>
          </w:p>
        </w:tc>
        <w:tc>
          <w:tcPr>
            <w:tcW w:w="1462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3B87F151" w14:textId="77777777" w:rsidR="000D2EFE" w:rsidRDefault="000D2EFE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59</w:t>
            </w:r>
          </w:p>
        </w:tc>
        <w:tc>
          <w:tcPr>
            <w:tcW w:w="1014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69417775" w14:textId="77777777" w:rsidR="000D2EFE" w:rsidRDefault="000D2EFE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52.6</w:t>
            </w:r>
          </w:p>
        </w:tc>
        <w:tc>
          <w:tcPr>
            <w:tcW w:w="1014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0F90A4D7" w14:textId="77777777" w:rsidR="000D2EFE" w:rsidRDefault="000D2EFE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53.8</w:t>
            </w:r>
          </w:p>
        </w:tc>
        <w:tc>
          <w:tcPr>
            <w:tcW w:w="927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3B107DB5" w14:textId="77777777" w:rsidR="000D2EFE" w:rsidRDefault="000D2EFE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28.6</w:t>
            </w:r>
          </w:p>
        </w:tc>
        <w:tc>
          <w:tcPr>
            <w:tcW w:w="927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single" w:sz="4" w:space="0" w:color="auto"/>
            </w:tcBorders>
            <w:vAlign w:val="center"/>
          </w:tcPr>
          <w:p w14:paraId="02B36C0A" w14:textId="77777777" w:rsidR="000D2EFE" w:rsidRDefault="000D2EFE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34.8</w:t>
            </w:r>
          </w:p>
        </w:tc>
      </w:tr>
      <w:tr w:rsidR="000D2EFE" w14:paraId="401F316C" w14:textId="77777777" w:rsidTr="005E40B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single" w:sz="4" w:space="0" w:color="7F7F7F" w:themeColor="text1" w:themeTint="80"/>
              <w:left w:val="single" w:sz="4" w:space="0" w:color="auto"/>
              <w:bottom w:val="single" w:sz="4" w:space="0" w:color="7F7F7F" w:themeColor="text1" w:themeTint="80"/>
              <w:right w:val="nil"/>
            </w:tcBorders>
            <w:vAlign w:val="center"/>
          </w:tcPr>
          <w:p w14:paraId="32874C72" w14:textId="77777777" w:rsidR="000D2EFE" w:rsidRDefault="000D2EFE" w:rsidP="005E40B5">
            <w:pPr>
              <w:rPr>
                <w:rStyle w:val="normaltextrun"/>
              </w:rPr>
            </w:pPr>
          </w:p>
        </w:tc>
        <w:tc>
          <w:tcPr>
            <w:tcW w:w="1366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0B8C7920" w14:textId="77777777" w:rsidR="000D2EFE" w:rsidRDefault="000D2EFE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sz w:val="16"/>
                <w:szCs w:val="16"/>
              </w:rPr>
            </w:pPr>
            <w:r>
              <w:rPr>
                <w:rFonts w:ascii="Arial" w:hAnsi="Arial" w:cs="Arial"/>
                <w:i/>
                <w:sz w:val="16"/>
                <w:szCs w:val="16"/>
              </w:rPr>
              <w:t>HCO</w:t>
            </w:r>
            <w:r>
              <w:rPr>
                <w:rFonts w:ascii="Arial" w:hAnsi="Arial" w:cs="Arial"/>
                <w:i/>
                <w:sz w:val="16"/>
                <w:szCs w:val="16"/>
                <w:vertAlign w:val="subscript"/>
              </w:rPr>
              <w:t>3</w:t>
            </w:r>
            <w:r>
              <w:rPr>
                <w:rFonts w:ascii="Arial" w:hAnsi="Arial" w:cs="Arial"/>
                <w:i/>
                <w:sz w:val="16"/>
                <w:szCs w:val="16"/>
              </w:rPr>
              <w:t>- (</w:t>
            </w:r>
            <w:proofErr w:type="spellStart"/>
            <w:r>
              <w:rPr>
                <w:rFonts w:ascii="Arial" w:hAnsi="Arial" w:cs="Arial"/>
                <w:i/>
                <w:sz w:val="16"/>
                <w:szCs w:val="16"/>
              </w:rPr>
              <w:t>mmol</w:t>
            </w:r>
            <w:proofErr w:type="spellEnd"/>
            <w:r>
              <w:rPr>
                <w:rFonts w:ascii="Arial" w:hAnsi="Arial" w:cs="Arial"/>
                <w:i/>
                <w:sz w:val="16"/>
                <w:szCs w:val="16"/>
              </w:rPr>
              <w:t>/l)</w:t>
            </w:r>
          </w:p>
        </w:tc>
        <w:tc>
          <w:tcPr>
            <w:tcW w:w="1153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270F6D95" w14:textId="77777777" w:rsidR="000D2EFE" w:rsidRDefault="000D2EFE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67.2</w:t>
            </w:r>
          </w:p>
        </w:tc>
        <w:tc>
          <w:tcPr>
            <w:tcW w:w="1462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15EBC65F" w14:textId="77777777" w:rsidR="000D2EFE" w:rsidRDefault="000D2EFE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47.2</w:t>
            </w:r>
          </w:p>
        </w:tc>
        <w:tc>
          <w:tcPr>
            <w:tcW w:w="1014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1125EACE" w14:textId="77777777" w:rsidR="000D2EFE" w:rsidRDefault="000D2EFE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38</w:t>
            </w:r>
          </w:p>
        </w:tc>
        <w:tc>
          <w:tcPr>
            <w:tcW w:w="1014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76AD8E77" w14:textId="77777777" w:rsidR="000D2EFE" w:rsidRDefault="000D2EFE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33.7</w:t>
            </w:r>
          </w:p>
        </w:tc>
        <w:tc>
          <w:tcPr>
            <w:tcW w:w="927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7B3F5CD2" w14:textId="77777777" w:rsidR="000D2EFE" w:rsidRDefault="000D2EFE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24.1</w:t>
            </w:r>
          </w:p>
        </w:tc>
        <w:tc>
          <w:tcPr>
            <w:tcW w:w="927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single" w:sz="4" w:space="0" w:color="auto"/>
            </w:tcBorders>
            <w:vAlign w:val="center"/>
          </w:tcPr>
          <w:p w14:paraId="48D8CC37" w14:textId="77777777" w:rsidR="000D2EFE" w:rsidRDefault="000D2EFE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21.5</w:t>
            </w:r>
          </w:p>
        </w:tc>
      </w:tr>
      <w:tr w:rsidR="000D2EFE" w14:paraId="622BC300" w14:textId="77777777" w:rsidTr="005E40B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single" w:sz="4" w:space="0" w:color="7F7F7F" w:themeColor="text1" w:themeTint="80"/>
              <w:left w:val="single" w:sz="4" w:space="0" w:color="auto"/>
              <w:bottom w:val="single" w:sz="4" w:space="0" w:color="7F7F7F" w:themeColor="text1" w:themeTint="80"/>
              <w:right w:val="nil"/>
            </w:tcBorders>
            <w:vAlign w:val="center"/>
          </w:tcPr>
          <w:p w14:paraId="07B7D51A" w14:textId="77777777" w:rsidR="000D2EFE" w:rsidRDefault="000D2EFE" w:rsidP="005E40B5">
            <w:pPr>
              <w:rPr>
                <w:rStyle w:val="normaltextrun"/>
              </w:rPr>
            </w:pPr>
          </w:p>
        </w:tc>
        <w:tc>
          <w:tcPr>
            <w:tcW w:w="1366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32770A42" w14:textId="77777777" w:rsidR="000D2EFE" w:rsidRDefault="000D2EFE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sz w:val="16"/>
                <w:szCs w:val="16"/>
              </w:rPr>
            </w:pPr>
            <w:r>
              <w:rPr>
                <w:rFonts w:ascii="Arial" w:hAnsi="Arial" w:cs="Arial"/>
                <w:i/>
                <w:sz w:val="16"/>
                <w:szCs w:val="16"/>
              </w:rPr>
              <w:t>PaO</w:t>
            </w:r>
            <w:r>
              <w:rPr>
                <w:rFonts w:ascii="Arial" w:hAnsi="Arial" w:cs="Arial"/>
                <w:i/>
                <w:sz w:val="16"/>
                <w:szCs w:val="16"/>
                <w:vertAlign w:val="subscript"/>
              </w:rPr>
              <w:t>2</w:t>
            </w:r>
            <w:r>
              <w:rPr>
                <w:rFonts w:ascii="Arial" w:hAnsi="Arial" w:cs="Arial"/>
                <w:i/>
                <w:sz w:val="16"/>
                <w:szCs w:val="16"/>
              </w:rPr>
              <w:t xml:space="preserve"> (mmHg)</w:t>
            </w:r>
          </w:p>
        </w:tc>
        <w:tc>
          <w:tcPr>
            <w:tcW w:w="1153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1BD14837" w14:textId="77777777" w:rsidR="000D2EFE" w:rsidRDefault="000D2EFE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44</w:t>
            </w:r>
          </w:p>
        </w:tc>
        <w:tc>
          <w:tcPr>
            <w:tcW w:w="1462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46CC2F56" w14:textId="77777777" w:rsidR="000D2EFE" w:rsidRDefault="000D2EFE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57</w:t>
            </w:r>
          </w:p>
        </w:tc>
        <w:tc>
          <w:tcPr>
            <w:tcW w:w="1014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2240C96A" w14:textId="77777777" w:rsidR="000D2EFE" w:rsidRDefault="000D2EFE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45</w:t>
            </w:r>
          </w:p>
        </w:tc>
        <w:tc>
          <w:tcPr>
            <w:tcW w:w="1014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2A7BB2D0" w14:textId="77777777" w:rsidR="000D2EFE" w:rsidRDefault="000D2EFE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40</w:t>
            </w:r>
          </w:p>
        </w:tc>
        <w:tc>
          <w:tcPr>
            <w:tcW w:w="927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66879E17" w14:textId="77777777" w:rsidR="000D2EFE" w:rsidRDefault="000D2EFE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82</w:t>
            </w:r>
          </w:p>
        </w:tc>
        <w:tc>
          <w:tcPr>
            <w:tcW w:w="927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single" w:sz="4" w:space="0" w:color="auto"/>
            </w:tcBorders>
            <w:vAlign w:val="center"/>
          </w:tcPr>
          <w:p w14:paraId="7BC8D1F6" w14:textId="77777777" w:rsidR="000D2EFE" w:rsidRDefault="000D2EFE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72</w:t>
            </w:r>
          </w:p>
        </w:tc>
      </w:tr>
      <w:tr w:rsidR="000D2EFE" w14:paraId="4C91ED7D" w14:textId="77777777" w:rsidTr="005E40B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left w:val="single" w:sz="4" w:space="0" w:color="auto"/>
              <w:right w:val="nil"/>
            </w:tcBorders>
            <w:vAlign w:val="center"/>
          </w:tcPr>
          <w:p w14:paraId="43E4C1EC" w14:textId="77777777" w:rsidR="000D2EFE" w:rsidRDefault="000D2EFE" w:rsidP="005E40B5">
            <w:pPr>
              <w:rPr>
                <w:rStyle w:val="normaltextrun"/>
              </w:rPr>
            </w:pPr>
          </w:p>
        </w:tc>
        <w:tc>
          <w:tcPr>
            <w:tcW w:w="1366" w:type="dxa"/>
            <w:tcBorders>
              <w:left w:val="nil"/>
              <w:right w:val="nil"/>
            </w:tcBorders>
            <w:vAlign w:val="center"/>
          </w:tcPr>
          <w:p w14:paraId="39F05C4B" w14:textId="77777777" w:rsidR="000D2EFE" w:rsidRDefault="000D2EFE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sz w:val="16"/>
                <w:szCs w:val="16"/>
              </w:rPr>
            </w:pPr>
            <w:r>
              <w:rPr>
                <w:rFonts w:ascii="Arial" w:hAnsi="Arial" w:cs="Arial"/>
                <w:i/>
                <w:sz w:val="16"/>
                <w:szCs w:val="16"/>
              </w:rPr>
              <w:t>SpO</w:t>
            </w:r>
            <w:r>
              <w:rPr>
                <w:rFonts w:ascii="Arial" w:hAnsi="Arial" w:cs="Arial"/>
                <w:i/>
                <w:sz w:val="16"/>
                <w:szCs w:val="16"/>
                <w:vertAlign w:val="subscript"/>
              </w:rPr>
              <w:t>2</w:t>
            </w:r>
            <w:r>
              <w:rPr>
                <w:rFonts w:ascii="Arial" w:hAnsi="Arial" w:cs="Arial"/>
                <w:i/>
                <w:sz w:val="16"/>
                <w:szCs w:val="16"/>
              </w:rPr>
              <w:t xml:space="preserve"> (%)</w:t>
            </w:r>
          </w:p>
        </w:tc>
        <w:tc>
          <w:tcPr>
            <w:tcW w:w="1153" w:type="dxa"/>
            <w:tcBorders>
              <w:left w:val="nil"/>
              <w:right w:val="nil"/>
            </w:tcBorders>
            <w:vAlign w:val="center"/>
          </w:tcPr>
          <w:p w14:paraId="55116FC1" w14:textId="77777777" w:rsidR="000D2EFE" w:rsidRDefault="000D2EFE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60</w:t>
            </w:r>
          </w:p>
        </w:tc>
        <w:tc>
          <w:tcPr>
            <w:tcW w:w="1462" w:type="dxa"/>
            <w:tcBorders>
              <w:left w:val="nil"/>
              <w:right w:val="nil"/>
            </w:tcBorders>
            <w:vAlign w:val="center"/>
          </w:tcPr>
          <w:p w14:paraId="18F91608" w14:textId="77777777" w:rsidR="000D2EFE" w:rsidRDefault="000D2EFE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70</w:t>
            </w:r>
          </w:p>
        </w:tc>
        <w:tc>
          <w:tcPr>
            <w:tcW w:w="1014" w:type="dxa"/>
            <w:tcBorders>
              <w:left w:val="nil"/>
              <w:right w:val="nil"/>
            </w:tcBorders>
            <w:vAlign w:val="center"/>
          </w:tcPr>
          <w:p w14:paraId="26CEFF5C" w14:textId="77777777" w:rsidR="000D2EFE" w:rsidRDefault="000D2EFE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85</w:t>
            </w:r>
          </w:p>
        </w:tc>
        <w:tc>
          <w:tcPr>
            <w:tcW w:w="1014" w:type="dxa"/>
            <w:tcBorders>
              <w:left w:val="nil"/>
              <w:right w:val="nil"/>
            </w:tcBorders>
            <w:vAlign w:val="center"/>
          </w:tcPr>
          <w:p w14:paraId="6E2726B7" w14:textId="77777777" w:rsidR="000D2EFE" w:rsidRDefault="000D2EFE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93</w:t>
            </w:r>
          </w:p>
        </w:tc>
        <w:tc>
          <w:tcPr>
            <w:tcW w:w="927" w:type="dxa"/>
            <w:tcBorders>
              <w:left w:val="nil"/>
              <w:right w:val="nil"/>
            </w:tcBorders>
            <w:vAlign w:val="center"/>
          </w:tcPr>
          <w:p w14:paraId="6F052075" w14:textId="77777777" w:rsidR="000D2EFE" w:rsidRDefault="000D2EFE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98</w:t>
            </w:r>
          </w:p>
        </w:tc>
        <w:tc>
          <w:tcPr>
            <w:tcW w:w="927" w:type="dxa"/>
            <w:tcBorders>
              <w:left w:val="nil"/>
              <w:right w:val="single" w:sz="4" w:space="0" w:color="auto"/>
            </w:tcBorders>
            <w:vAlign w:val="center"/>
          </w:tcPr>
          <w:p w14:paraId="32BB0A96" w14:textId="77777777" w:rsidR="000D2EFE" w:rsidRDefault="000D2EFE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100</w:t>
            </w:r>
          </w:p>
        </w:tc>
      </w:tr>
      <w:tr w:rsidR="000D2EFE" w14:paraId="76BCD414" w14:textId="77777777" w:rsidTr="005E40B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7" w:type="dxa"/>
            <w:vMerge w:val="restart"/>
            <w:tcBorders>
              <w:top w:val="single" w:sz="4" w:space="0" w:color="7F7F7F" w:themeColor="text1" w:themeTint="80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1550BBD0" w14:textId="77777777" w:rsidR="000D2EFE" w:rsidRDefault="000D2EFE" w:rsidP="005E40B5">
            <w:pPr>
              <w:spacing w:line="360" w:lineRule="auto"/>
              <w:jc w:val="center"/>
              <w:rPr>
                <w:rFonts w:ascii="Arial" w:eastAsia="Malgun Gothic" w:hAnsi="Arial" w:cs="Arial"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sz w:val="16"/>
                <w:szCs w:val="16"/>
                <w:lang w:eastAsia="ko-KR"/>
              </w:rPr>
              <w:t>Total blood count analysis</w:t>
            </w:r>
          </w:p>
        </w:tc>
        <w:tc>
          <w:tcPr>
            <w:tcW w:w="1366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5541E783" w14:textId="77777777" w:rsidR="000D2EFE" w:rsidRDefault="000D2EFE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i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i/>
                <w:sz w:val="16"/>
                <w:szCs w:val="16"/>
                <w:lang w:eastAsia="ko-KR"/>
              </w:rPr>
              <w:t>WBC (G/l)</w:t>
            </w:r>
          </w:p>
        </w:tc>
        <w:tc>
          <w:tcPr>
            <w:tcW w:w="1153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5C5B7B55" w14:textId="77777777" w:rsidR="000D2EFE" w:rsidRDefault="000D2EFE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11.5</w:t>
            </w:r>
          </w:p>
        </w:tc>
        <w:tc>
          <w:tcPr>
            <w:tcW w:w="1462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3C97578D" w14:textId="77777777" w:rsidR="000D2EFE" w:rsidRDefault="000D2EFE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23.9</w:t>
            </w:r>
          </w:p>
        </w:tc>
        <w:tc>
          <w:tcPr>
            <w:tcW w:w="1014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150696BD" w14:textId="77777777" w:rsidR="000D2EFE" w:rsidRDefault="000D2EFE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14.6</w:t>
            </w:r>
          </w:p>
        </w:tc>
        <w:tc>
          <w:tcPr>
            <w:tcW w:w="1014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38D19452" w14:textId="77777777" w:rsidR="000D2EFE" w:rsidRDefault="000D2EFE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9.4</w:t>
            </w:r>
          </w:p>
        </w:tc>
        <w:tc>
          <w:tcPr>
            <w:tcW w:w="927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5B33E873" w14:textId="77777777" w:rsidR="000D2EFE" w:rsidRDefault="000D2EFE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11.6</w:t>
            </w:r>
          </w:p>
        </w:tc>
        <w:tc>
          <w:tcPr>
            <w:tcW w:w="927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single" w:sz="4" w:space="0" w:color="auto"/>
            </w:tcBorders>
            <w:vAlign w:val="center"/>
          </w:tcPr>
          <w:p w14:paraId="71697BBC" w14:textId="77777777" w:rsidR="000D2EFE" w:rsidRDefault="000D2EFE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12.6</w:t>
            </w:r>
          </w:p>
        </w:tc>
      </w:tr>
      <w:tr w:rsidR="000D2EFE" w14:paraId="46391C09" w14:textId="77777777" w:rsidTr="005E40B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4520FBFA" w14:textId="77777777" w:rsidR="000D2EFE" w:rsidRDefault="000D2EFE" w:rsidP="005E40B5">
            <w:pPr>
              <w:rPr>
                <w:rFonts w:ascii="Arial" w:eastAsia="Malgun Gothic" w:hAnsi="Arial" w:cs="Arial"/>
                <w:sz w:val="16"/>
                <w:szCs w:val="16"/>
                <w:lang w:eastAsia="ko-KR"/>
              </w:rPr>
            </w:pPr>
          </w:p>
        </w:tc>
        <w:tc>
          <w:tcPr>
            <w:tcW w:w="1366" w:type="dxa"/>
            <w:tcBorders>
              <w:left w:val="nil"/>
              <w:right w:val="nil"/>
            </w:tcBorders>
            <w:vAlign w:val="center"/>
          </w:tcPr>
          <w:p w14:paraId="1D6F7147" w14:textId="77777777" w:rsidR="000D2EFE" w:rsidRDefault="000D2EFE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i/>
                <w:sz w:val="16"/>
                <w:szCs w:val="16"/>
                <w:lang w:eastAsia="ko-KR"/>
              </w:rPr>
            </w:pPr>
            <w:proofErr w:type="spellStart"/>
            <w:r>
              <w:rPr>
                <w:rFonts w:ascii="Arial" w:eastAsia="Malgun Gothic" w:hAnsi="Arial" w:cs="Arial"/>
                <w:bCs/>
                <w:i/>
                <w:sz w:val="16"/>
                <w:szCs w:val="16"/>
                <w:lang w:eastAsia="ko-KR"/>
              </w:rPr>
              <w:t>Neu</w:t>
            </w:r>
            <w:proofErr w:type="spellEnd"/>
            <w:r>
              <w:rPr>
                <w:rFonts w:ascii="Arial" w:eastAsia="Malgun Gothic" w:hAnsi="Arial" w:cs="Arial"/>
                <w:bCs/>
                <w:i/>
                <w:sz w:val="16"/>
                <w:szCs w:val="16"/>
                <w:lang w:eastAsia="ko-KR"/>
              </w:rPr>
              <w:t xml:space="preserve"> (%)</w:t>
            </w:r>
          </w:p>
        </w:tc>
        <w:tc>
          <w:tcPr>
            <w:tcW w:w="1153" w:type="dxa"/>
            <w:tcBorders>
              <w:left w:val="nil"/>
              <w:right w:val="nil"/>
            </w:tcBorders>
            <w:vAlign w:val="center"/>
          </w:tcPr>
          <w:p w14:paraId="575960E5" w14:textId="77777777" w:rsidR="000D2EFE" w:rsidRDefault="000D2EFE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46.2</w:t>
            </w:r>
          </w:p>
        </w:tc>
        <w:tc>
          <w:tcPr>
            <w:tcW w:w="1462" w:type="dxa"/>
            <w:tcBorders>
              <w:left w:val="nil"/>
              <w:right w:val="nil"/>
            </w:tcBorders>
            <w:vAlign w:val="center"/>
          </w:tcPr>
          <w:p w14:paraId="1AE7228F" w14:textId="77777777" w:rsidR="000D2EFE" w:rsidRDefault="000D2EFE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20.9</w:t>
            </w:r>
          </w:p>
        </w:tc>
        <w:tc>
          <w:tcPr>
            <w:tcW w:w="1014" w:type="dxa"/>
            <w:tcBorders>
              <w:left w:val="nil"/>
              <w:right w:val="nil"/>
            </w:tcBorders>
            <w:vAlign w:val="center"/>
          </w:tcPr>
          <w:p w14:paraId="30259AF9" w14:textId="77777777" w:rsidR="000D2EFE" w:rsidRDefault="000D2EFE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60.2</w:t>
            </w:r>
          </w:p>
        </w:tc>
        <w:tc>
          <w:tcPr>
            <w:tcW w:w="1014" w:type="dxa"/>
            <w:tcBorders>
              <w:left w:val="nil"/>
              <w:right w:val="nil"/>
            </w:tcBorders>
            <w:vAlign w:val="center"/>
          </w:tcPr>
          <w:p w14:paraId="2DB6FFD3" w14:textId="77777777" w:rsidR="000D2EFE" w:rsidRDefault="000D2EFE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35</w:t>
            </w:r>
          </w:p>
        </w:tc>
        <w:tc>
          <w:tcPr>
            <w:tcW w:w="927" w:type="dxa"/>
            <w:tcBorders>
              <w:left w:val="nil"/>
              <w:right w:val="nil"/>
            </w:tcBorders>
            <w:vAlign w:val="center"/>
          </w:tcPr>
          <w:p w14:paraId="6081126C" w14:textId="77777777" w:rsidR="000D2EFE" w:rsidRDefault="000D2EFE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18.5</w:t>
            </w:r>
          </w:p>
        </w:tc>
        <w:tc>
          <w:tcPr>
            <w:tcW w:w="927" w:type="dxa"/>
            <w:tcBorders>
              <w:left w:val="nil"/>
              <w:right w:val="single" w:sz="4" w:space="0" w:color="auto"/>
            </w:tcBorders>
            <w:vAlign w:val="center"/>
          </w:tcPr>
          <w:p w14:paraId="52ACB218" w14:textId="77777777" w:rsidR="000D2EFE" w:rsidRDefault="000D2EFE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21.4</w:t>
            </w:r>
          </w:p>
        </w:tc>
      </w:tr>
      <w:tr w:rsidR="000D2EFE" w14:paraId="20C9939C" w14:textId="77777777" w:rsidTr="005E40B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single" w:sz="4" w:space="0" w:color="7F7F7F" w:themeColor="text1" w:themeTint="80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17F54C87" w14:textId="77777777" w:rsidR="000D2EFE" w:rsidRDefault="000D2EFE" w:rsidP="005E40B5">
            <w:pPr>
              <w:rPr>
                <w:rFonts w:ascii="Arial" w:eastAsia="Malgun Gothic" w:hAnsi="Arial" w:cs="Arial"/>
                <w:sz w:val="16"/>
                <w:szCs w:val="16"/>
                <w:lang w:eastAsia="ko-KR"/>
              </w:rPr>
            </w:pPr>
          </w:p>
        </w:tc>
        <w:tc>
          <w:tcPr>
            <w:tcW w:w="1366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3885A6EB" w14:textId="77777777" w:rsidR="000D2EFE" w:rsidRDefault="000D2EFE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i/>
                <w:sz w:val="16"/>
                <w:szCs w:val="16"/>
                <w:lang w:eastAsia="ko-KR"/>
              </w:rPr>
            </w:pPr>
            <w:proofErr w:type="spellStart"/>
            <w:r>
              <w:rPr>
                <w:rFonts w:ascii="Arial" w:eastAsia="Malgun Gothic" w:hAnsi="Arial" w:cs="Arial"/>
                <w:bCs/>
                <w:i/>
                <w:sz w:val="16"/>
                <w:szCs w:val="16"/>
                <w:lang w:eastAsia="ko-KR"/>
              </w:rPr>
              <w:t>Lym</w:t>
            </w:r>
            <w:proofErr w:type="spellEnd"/>
            <w:r>
              <w:rPr>
                <w:rFonts w:ascii="Arial" w:eastAsia="Malgun Gothic" w:hAnsi="Arial" w:cs="Arial"/>
                <w:bCs/>
                <w:i/>
                <w:sz w:val="16"/>
                <w:szCs w:val="16"/>
                <w:lang w:eastAsia="ko-KR"/>
              </w:rPr>
              <w:t xml:space="preserve"> (%)</w:t>
            </w:r>
          </w:p>
        </w:tc>
        <w:tc>
          <w:tcPr>
            <w:tcW w:w="1153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7A6150F8" w14:textId="77777777" w:rsidR="000D2EFE" w:rsidRDefault="000D2EFE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39.8</w:t>
            </w:r>
          </w:p>
        </w:tc>
        <w:tc>
          <w:tcPr>
            <w:tcW w:w="1462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026C44DD" w14:textId="77777777" w:rsidR="000D2EFE" w:rsidRDefault="000D2EFE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71.8</w:t>
            </w:r>
          </w:p>
        </w:tc>
        <w:tc>
          <w:tcPr>
            <w:tcW w:w="1014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0E9A950D" w14:textId="77777777" w:rsidR="000D2EFE" w:rsidRDefault="000D2EFE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34.9</w:t>
            </w:r>
          </w:p>
        </w:tc>
        <w:tc>
          <w:tcPr>
            <w:tcW w:w="1014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5B54C121" w14:textId="77777777" w:rsidR="000D2EFE" w:rsidRDefault="000D2EFE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50.7</w:t>
            </w:r>
          </w:p>
        </w:tc>
        <w:tc>
          <w:tcPr>
            <w:tcW w:w="927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5D8202AD" w14:textId="77777777" w:rsidR="000D2EFE" w:rsidRDefault="000D2EFE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64.2</w:t>
            </w:r>
          </w:p>
        </w:tc>
        <w:tc>
          <w:tcPr>
            <w:tcW w:w="927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single" w:sz="4" w:space="0" w:color="auto"/>
            </w:tcBorders>
            <w:vAlign w:val="center"/>
          </w:tcPr>
          <w:p w14:paraId="5FAD9212" w14:textId="77777777" w:rsidR="000D2EFE" w:rsidRDefault="000D2EFE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60.6</w:t>
            </w:r>
          </w:p>
        </w:tc>
      </w:tr>
      <w:tr w:rsidR="000D2EFE" w14:paraId="183E7B31" w14:textId="77777777" w:rsidTr="005E40B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70307DB1" w14:textId="77777777" w:rsidR="000D2EFE" w:rsidRDefault="000D2EFE" w:rsidP="005E40B5">
            <w:pPr>
              <w:rPr>
                <w:rFonts w:ascii="Arial" w:eastAsia="Malgun Gothic" w:hAnsi="Arial" w:cs="Arial"/>
                <w:sz w:val="16"/>
                <w:szCs w:val="16"/>
                <w:lang w:eastAsia="ko-KR"/>
              </w:rPr>
            </w:pPr>
          </w:p>
        </w:tc>
        <w:tc>
          <w:tcPr>
            <w:tcW w:w="1366" w:type="dxa"/>
            <w:tcBorders>
              <w:left w:val="nil"/>
              <w:right w:val="nil"/>
            </w:tcBorders>
            <w:vAlign w:val="center"/>
          </w:tcPr>
          <w:p w14:paraId="0F52EE15" w14:textId="77777777" w:rsidR="000D2EFE" w:rsidRDefault="000D2EFE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i/>
                <w:sz w:val="16"/>
                <w:szCs w:val="16"/>
                <w:lang w:eastAsia="ko-KR"/>
              </w:rPr>
            </w:pPr>
            <w:proofErr w:type="spellStart"/>
            <w:r>
              <w:rPr>
                <w:rFonts w:ascii="Arial" w:eastAsia="Malgun Gothic" w:hAnsi="Arial" w:cs="Arial"/>
                <w:bCs/>
                <w:i/>
                <w:sz w:val="16"/>
                <w:szCs w:val="16"/>
                <w:lang w:eastAsia="ko-KR"/>
              </w:rPr>
              <w:t>Hgb</w:t>
            </w:r>
            <w:proofErr w:type="spellEnd"/>
            <w:r>
              <w:rPr>
                <w:rFonts w:ascii="Arial" w:eastAsia="Malgun Gothic" w:hAnsi="Arial" w:cs="Arial"/>
                <w:bCs/>
                <w:i/>
                <w:sz w:val="16"/>
                <w:szCs w:val="16"/>
                <w:lang w:eastAsia="ko-KR"/>
              </w:rPr>
              <w:t xml:space="preserve"> (g/l)</w:t>
            </w:r>
          </w:p>
        </w:tc>
        <w:tc>
          <w:tcPr>
            <w:tcW w:w="1153" w:type="dxa"/>
            <w:tcBorders>
              <w:left w:val="nil"/>
              <w:right w:val="nil"/>
            </w:tcBorders>
            <w:vAlign w:val="center"/>
          </w:tcPr>
          <w:p w14:paraId="7B845BFD" w14:textId="77777777" w:rsidR="000D2EFE" w:rsidRDefault="000D2EFE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103</w:t>
            </w:r>
          </w:p>
        </w:tc>
        <w:tc>
          <w:tcPr>
            <w:tcW w:w="1462" w:type="dxa"/>
            <w:tcBorders>
              <w:left w:val="nil"/>
              <w:right w:val="nil"/>
            </w:tcBorders>
            <w:vAlign w:val="center"/>
          </w:tcPr>
          <w:p w14:paraId="1FC9FA3D" w14:textId="77777777" w:rsidR="000D2EFE" w:rsidRDefault="000D2EFE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95</w:t>
            </w:r>
          </w:p>
        </w:tc>
        <w:tc>
          <w:tcPr>
            <w:tcW w:w="1014" w:type="dxa"/>
            <w:tcBorders>
              <w:left w:val="nil"/>
              <w:right w:val="nil"/>
            </w:tcBorders>
            <w:vAlign w:val="center"/>
          </w:tcPr>
          <w:p w14:paraId="2291BD6B" w14:textId="77777777" w:rsidR="000D2EFE" w:rsidRDefault="000D2EFE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105</w:t>
            </w:r>
          </w:p>
        </w:tc>
        <w:tc>
          <w:tcPr>
            <w:tcW w:w="1014" w:type="dxa"/>
            <w:tcBorders>
              <w:left w:val="nil"/>
              <w:right w:val="nil"/>
            </w:tcBorders>
            <w:vAlign w:val="center"/>
          </w:tcPr>
          <w:p w14:paraId="4C1C81BF" w14:textId="77777777" w:rsidR="000D2EFE" w:rsidRDefault="000D2EFE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117</w:t>
            </w:r>
          </w:p>
        </w:tc>
        <w:tc>
          <w:tcPr>
            <w:tcW w:w="927" w:type="dxa"/>
            <w:tcBorders>
              <w:left w:val="nil"/>
              <w:right w:val="nil"/>
            </w:tcBorders>
            <w:vAlign w:val="center"/>
          </w:tcPr>
          <w:p w14:paraId="7CAA47FC" w14:textId="77777777" w:rsidR="000D2EFE" w:rsidRDefault="000D2EFE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113</w:t>
            </w:r>
          </w:p>
        </w:tc>
        <w:tc>
          <w:tcPr>
            <w:tcW w:w="927" w:type="dxa"/>
            <w:tcBorders>
              <w:left w:val="nil"/>
              <w:right w:val="single" w:sz="4" w:space="0" w:color="auto"/>
            </w:tcBorders>
            <w:vAlign w:val="center"/>
          </w:tcPr>
          <w:p w14:paraId="2B989951" w14:textId="77777777" w:rsidR="000D2EFE" w:rsidRDefault="000D2EFE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113</w:t>
            </w:r>
          </w:p>
        </w:tc>
      </w:tr>
      <w:tr w:rsidR="000D2EFE" w14:paraId="2DA1D4B2" w14:textId="77777777" w:rsidTr="005E40B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single" w:sz="4" w:space="0" w:color="7F7F7F" w:themeColor="text1" w:themeTint="80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3008B435" w14:textId="77777777" w:rsidR="000D2EFE" w:rsidRDefault="000D2EFE" w:rsidP="005E40B5">
            <w:pPr>
              <w:rPr>
                <w:rFonts w:ascii="Arial" w:eastAsia="Malgun Gothic" w:hAnsi="Arial" w:cs="Arial"/>
                <w:sz w:val="16"/>
                <w:szCs w:val="16"/>
                <w:lang w:eastAsia="ko-KR"/>
              </w:rPr>
            </w:pPr>
          </w:p>
        </w:tc>
        <w:tc>
          <w:tcPr>
            <w:tcW w:w="1366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58F631F0" w14:textId="77777777" w:rsidR="000D2EFE" w:rsidRDefault="000D2EFE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i/>
                <w:sz w:val="16"/>
                <w:szCs w:val="16"/>
                <w:lang w:eastAsia="ko-KR"/>
              </w:rPr>
            </w:pPr>
            <w:proofErr w:type="spellStart"/>
            <w:r>
              <w:rPr>
                <w:rFonts w:ascii="Arial" w:eastAsia="Malgun Gothic" w:hAnsi="Arial" w:cs="Arial"/>
                <w:bCs/>
                <w:i/>
                <w:sz w:val="16"/>
                <w:szCs w:val="16"/>
                <w:lang w:eastAsia="ko-KR"/>
              </w:rPr>
              <w:t>Hct</w:t>
            </w:r>
            <w:proofErr w:type="spellEnd"/>
            <w:r>
              <w:rPr>
                <w:rFonts w:ascii="Arial" w:eastAsia="Malgun Gothic" w:hAnsi="Arial" w:cs="Arial"/>
                <w:bCs/>
                <w:i/>
                <w:sz w:val="16"/>
                <w:szCs w:val="16"/>
                <w:lang w:eastAsia="ko-KR"/>
              </w:rPr>
              <w:t xml:space="preserve"> (%)</w:t>
            </w:r>
          </w:p>
        </w:tc>
        <w:tc>
          <w:tcPr>
            <w:tcW w:w="1153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77E6B879" w14:textId="77777777" w:rsidR="000D2EFE" w:rsidRDefault="000D2EFE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31.2</w:t>
            </w:r>
          </w:p>
        </w:tc>
        <w:tc>
          <w:tcPr>
            <w:tcW w:w="1462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693FF690" w14:textId="77777777" w:rsidR="000D2EFE" w:rsidRDefault="000D2EFE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29</w:t>
            </w:r>
          </w:p>
        </w:tc>
        <w:tc>
          <w:tcPr>
            <w:tcW w:w="1014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55E2CED9" w14:textId="77777777" w:rsidR="000D2EFE" w:rsidRDefault="000D2EFE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31.9</w:t>
            </w:r>
          </w:p>
        </w:tc>
        <w:tc>
          <w:tcPr>
            <w:tcW w:w="1014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7926412E" w14:textId="77777777" w:rsidR="000D2EFE" w:rsidRDefault="000D2EFE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35.3</w:t>
            </w:r>
          </w:p>
        </w:tc>
        <w:tc>
          <w:tcPr>
            <w:tcW w:w="927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4B9F868F" w14:textId="77777777" w:rsidR="000D2EFE" w:rsidRDefault="000D2EFE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33.7</w:t>
            </w:r>
          </w:p>
        </w:tc>
        <w:tc>
          <w:tcPr>
            <w:tcW w:w="927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single" w:sz="4" w:space="0" w:color="auto"/>
            </w:tcBorders>
            <w:vAlign w:val="center"/>
          </w:tcPr>
          <w:p w14:paraId="41F9F7BD" w14:textId="77777777" w:rsidR="000D2EFE" w:rsidRDefault="000D2EFE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32.8</w:t>
            </w:r>
          </w:p>
        </w:tc>
      </w:tr>
      <w:tr w:rsidR="000D2EFE" w14:paraId="019EE2DA" w14:textId="77777777" w:rsidTr="005E40B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34696BA2" w14:textId="77777777" w:rsidR="000D2EFE" w:rsidRDefault="000D2EFE" w:rsidP="005E40B5">
            <w:pPr>
              <w:rPr>
                <w:rFonts w:ascii="Arial" w:eastAsia="Malgun Gothic" w:hAnsi="Arial" w:cs="Arial"/>
                <w:sz w:val="16"/>
                <w:szCs w:val="16"/>
                <w:lang w:eastAsia="ko-KR"/>
              </w:rPr>
            </w:pPr>
          </w:p>
        </w:tc>
        <w:tc>
          <w:tcPr>
            <w:tcW w:w="1366" w:type="dxa"/>
            <w:tcBorders>
              <w:left w:val="nil"/>
              <w:right w:val="nil"/>
            </w:tcBorders>
            <w:vAlign w:val="center"/>
          </w:tcPr>
          <w:p w14:paraId="4B52FDD1" w14:textId="77777777" w:rsidR="000D2EFE" w:rsidRDefault="000D2EFE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i/>
                <w:sz w:val="16"/>
                <w:szCs w:val="16"/>
                <w:lang w:eastAsia="ko-KR"/>
              </w:rPr>
            </w:pPr>
            <w:proofErr w:type="spellStart"/>
            <w:r>
              <w:rPr>
                <w:rFonts w:ascii="Arial" w:eastAsia="Malgun Gothic" w:hAnsi="Arial" w:cs="Arial"/>
                <w:bCs/>
                <w:i/>
                <w:sz w:val="16"/>
                <w:szCs w:val="16"/>
                <w:lang w:eastAsia="ko-KR"/>
              </w:rPr>
              <w:t>Plt</w:t>
            </w:r>
            <w:proofErr w:type="spellEnd"/>
            <w:r>
              <w:rPr>
                <w:rFonts w:ascii="Arial" w:eastAsia="Malgun Gothic" w:hAnsi="Arial" w:cs="Arial"/>
                <w:bCs/>
                <w:i/>
                <w:sz w:val="16"/>
                <w:szCs w:val="16"/>
                <w:lang w:eastAsia="ko-KR"/>
              </w:rPr>
              <w:t xml:space="preserve"> (G/l)</w:t>
            </w:r>
          </w:p>
        </w:tc>
        <w:tc>
          <w:tcPr>
            <w:tcW w:w="1153" w:type="dxa"/>
            <w:tcBorders>
              <w:left w:val="nil"/>
              <w:right w:val="nil"/>
            </w:tcBorders>
            <w:vAlign w:val="center"/>
          </w:tcPr>
          <w:p w14:paraId="49E01E35" w14:textId="77777777" w:rsidR="000D2EFE" w:rsidRDefault="000D2EFE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330</w:t>
            </w:r>
          </w:p>
        </w:tc>
        <w:tc>
          <w:tcPr>
            <w:tcW w:w="1462" w:type="dxa"/>
            <w:tcBorders>
              <w:left w:val="nil"/>
              <w:right w:val="nil"/>
            </w:tcBorders>
            <w:vAlign w:val="center"/>
          </w:tcPr>
          <w:p w14:paraId="35F3A495" w14:textId="77777777" w:rsidR="000D2EFE" w:rsidRDefault="000D2EFE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334</w:t>
            </w:r>
          </w:p>
        </w:tc>
        <w:tc>
          <w:tcPr>
            <w:tcW w:w="1014" w:type="dxa"/>
            <w:tcBorders>
              <w:left w:val="nil"/>
              <w:right w:val="nil"/>
            </w:tcBorders>
            <w:vAlign w:val="center"/>
          </w:tcPr>
          <w:p w14:paraId="5EFDACFD" w14:textId="77777777" w:rsidR="000D2EFE" w:rsidRDefault="000D2EFE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329</w:t>
            </w:r>
          </w:p>
        </w:tc>
        <w:tc>
          <w:tcPr>
            <w:tcW w:w="1014" w:type="dxa"/>
            <w:tcBorders>
              <w:left w:val="nil"/>
              <w:right w:val="nil"/>
            </w:tcBorders>
            <w:vAlign w:val="center"/>
          </w:tcPr>
          <w:p w14:paraId="44E23CFA" w14:textId="77777777" w:rsidR="000D2EFE" w:rsidRDefault="000D2EFE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317</w:t>
            </w:r>
          </w:p>
        </w:tc>
        <w:tc>
          <w:tcPr>
            <w:tcW w:w="927" w:type="dxa"/>
            <w:tcBorders>
              <w:left w:val="nil"/>
              <w:right w:val="nil"/>
            </w:tcBorders>
            <w:vAlign w:val="center"/>
          </w:tcPr>
          <w:p w14:paraId="364A1F35" w14:textId="77777777" w:rsidR="000D2EFE" w:rsidRDefault="000D2EFE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139</w:t>
            </w:r>
          </w:p>
        </w:tc>
        <w:tc>
          <w:tcPr>
            <w:tcW w:w="927" w:type="dxa"/>
            <w:tcBorders>
              <w:left w:val="nil"/>
              <w:right w:val="single" w:sz="4" w:space="0" w:color="auto"/>
            </w:tcBorders>
            <w:vAlign w:val="center"/>
          </w:tcPr>
          <w:p w14:paraId="549C0CAB" w14:textId="77777777" w:rsidR="000D2EFE" w:rsidRDefault="000D2EFE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309</w:t>
            </w:r>
          </w:p>
        </w:tc>
      </w:tr>
      <w:tr w:rsidR="000D2EFE" w14:paraId="3B69EAFA" w14:textId="77777777" w:rsidTr="005E40B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single" w:sz="4" w:space="0" w:color="7F7F7F" w:themeColor="text1" w:themeTint="80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477179CB" w14:textId="77777777" w:rsidR="000D2EFE" w:rsidRDefault="000D2EFE" w:rsidP="005E40B5">
            <w:pPr>
              <w:rPr>
                <w:rFonts w:ascii="Arial" w:eastAsia="Malgun Gothic" w:hAnsi="Arial" w:cs="Arial"/>
                <w:sz w:val="16"/>
                <w:szCs w:val="16"/>
                <w:lang w:eastAsia="ko-KR"/>
              </w:rPr>
            </w:pPr>
          </w:p>
        </w:tc>
        <w:tc>
          <w:tcPr>
            <w:tcW w:w="1366" w:type="dxa"/>
            <w:tcBorders>
              <w:top w:val="single" w:sz="4" w:space="0" w:color="7F7F7F" w:themeColor="text1" w:themeTint="80"/>
              <w:left w:val="nil"/>
              <w:bottom w:val="single" w:sz="4" w:space="0" w:color="auto"/>
              <w:right w:val="nil"/>
            </w:tcBorders>
            <w:vAlign w:val="center"/>
          </w:tcPr>
          <w:p w14:paraId="675A4E37" w14:textId="77777777" w:rsidR="000D2EFE" w:rsidRDefault="000D2EFE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RBC (T/l)</w:t>
            </w:r>
          </w:p>
        </w:tc>
        <w:tc>
          <w:tcPr>
            <w:tcW w:w="1153" w:type="dxa"/>
            <w:tcBorders>
              <w:top w:val="single" w:sz="4" w:space="0" w:color="7F7F7F" w:themeColor="text1" w:themeTint="80"/>
              <w:left w:val="nil"/>
              <w:bottom w:val="single" w:sz="4" w:space="0" w:color="auto"/>
              <w:right w:val="nil"/>
            </w:tcBorders>
            <w:vAlign w:val="center"/>
          </w:tcPr>
          <w:p w14:paraId="0E7787BF" w14:textId="77777777" w:rsidR="000D2EFE" w:rsidRDefault="000D2EFE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3.75</w:t>
            </w:r>
          </w:p>
        </w:tc>
        <w:tc>
          <w:tcPr>
            <w:tcW w:w="1462" w:type="dxa"/>
            <w:tcBorders>
              <w:top w:val="single" w:sz="4" w:space="0" w:color="7F7F7F" w:themeColor="text1" w:themeTint="80"/>
              <w:left w:val="nil"/>
              <w:bottom w:val="single" w:sz="4" w:space="0" w:color="auto"/>
              <w:right w:val="nil"/>
            </w:tcBorders>
            <w:vAlign w:val="center"/>
          </w:tcPr>
          <w:p w14:paraId="1A9F7637" w14:textId="77777777" w:rsidR="000D2EFE" w:rsidRDefault="000D2EFE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3.5</w:t>
            </w:r>
          </w:p>
        </w:tc>
        <w:tc>
          <w:tcPr>
            <w:tcW w:w="1014" w:type="dxa"/>
            <w:tcBorders>
              <w:top w:val="single" w:sz="4" w:space="0" w:color="7F7F7F" w:themeColor="text1" w:themeTint="80"/>
              <w:left w:val="nil"/>
              <w:bottom w:val="single" w:sz="4" w:space="0" w:color="auto"/>
              <w:right w:val="nil"/>
            </w:tcBorders>
            <w:vAlign w:val="center"/>
          </w:tcPr>
          <w:p w14:paraId="7286EEEC" w14:textId="77777777" w:rsidR="000D2EFE" w:rsidRDefault="000D2EFE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3.76</w:t>
            </w:r>
          </w:p>
        </w:tc>
        <w:tc>
          <w:tcPr>
            <w:tcW w:w="1014" w:type="dxa"/>
            <w:tcBorders>
              <w:top w:val="single" w:sz="4" w:space="0" w:color="7F7F7F" w:themeColor="text1" w:themeTint="80"/>
              <w:left w:val="nil"/>
              <w:bottom w:val="single" w:sz="4" w:space="0" w:color="auto"/>
              <w:right w:val="nil"/>
            </w:tcBorders>
            <w:vAlign w:val="center"/>
          </w:tcPr>
          <w:p w14:paraId="3D88D6DC" w14:textId="77777777" w:rsidR="000D2EFE" w:rsidRDefault="000D2EFE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4.17</w:t>
            </w:r>
          </w:p>
        </w:tc>
        <w:tc>
          <w:tcPr>
            <w:tcW w:w="927" w:type="dxa"/>
            <w:tcBorders>
              <w:top w:val="single" w:sz="4" w:space="0" w:color="7F7F7F" w:themeColor="text1" w:themeTint="80"/>
              <w:left w:val="nil"/>
              <w:bottom w:val="single" w:sz="4" w:space="0" w:color="auto"/>
              <w:right w:val="nil"/>
            </w:tcBorders>
            <w:vAlign w:val="center"/>
          </w:tcPr>
          <w:p w14:paraId="45A78AF7" w14:textId="77777777" w:rsidR="000D2EFE" w:rsidRDefault="000D2EFE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4.2</w:t>
            </w:r>
          </w:p>
        </w:tc>
        <w:tc>
          <w:tcPr>
            <w:tcW w:w="927" w:type="dxa"/>
            <w:tcBorders>
              <w:top w:val="single" w:sz="4" w:space="0" w:color="7F7F7F" w:themeColor="text1" w:themeTint="80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78B05CA" w14:textId="77777777" w:rsidR="000D2EFE" w:rsidRDefault="000D2EFE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4.16</w:t>
            </w:r>
          </w:p>
        </w:tc>
      </w:tr>
    </w:tbl>
    <w:p w14:paraId="6968556E" w14:textId="77777777" w:rsidR="000D2EFE" w:rsidRDefault="000D2EFE" w:rsidP="000D2EFE"/>
    <w:p w14:paraId="67C2E1F4" w14:textId="77777777" w:rsidR="006F2918" w:rsidRPr="000D2EFE" w:rsidRDefault="006F2918" w:rsidP="000D2EFE">
      <w:bookmarkStart w:id="0" w:name="_GoBack"/>
      <w:bookmarkEnd w:id="0"/>
    </w:p>
    <w:sectPr w:rsidR="006F2918" w:rsidRPr="000D2EFE" w:rsidSect="00B961D3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6BF2"/>
    <w:rsid w:val="00006787"/>
    <w:rsid w:val="0001301D"/>
    <w:rsid w:val="0003089B"/>
    <w:rsid w:val="00033828"/>
    <w:rsid w:val="00044D6F"/>
    <w:rsid w:val="00057089"/>
    <w:rsid w:val="00064267"/>
    <w:rsid w:val="00064CD6"/>
    <w:rsid w:val="000849F1"/>
    <w:rsid w:val="00094607"/>
    <w:rsid w:val="000D2EFE"/>
    <w:rsid w:val="000E3DCF"/>
    <w:rsid w:val="000E569F"/>
    <w:rsid w:val="000E705E"/>
    <w:rsid w:val="0014011F"/>
    <w:rsid w:val="001426D7"/>
    <w:rsid w:val="00167F98"/>
    <w:rsid w:val="00186D27"/>
    <w:rsid w:val="00186D83"/>
    <w:rsid w:val="0019722C"/>
    <w:rsid w:val="001B0E98"/>
    <w:rsid w:val="001D1F90"/>
    <w:rsid w:val="001E237E"/>
    <w:rsid w:val="001E7A3B"/>
    <w:rsid w:val="00206132"/>
    <w:rsid w:val="00206DEC"/>
    <w:rsid w:val="0022362D"/>
    <w:rsid w:val="002A36BE"/>
    <w:rsid w:val="002B20E7"/>
    <w:rsid w:val="002C0708"/>
    <w:rsid w:val="002C7DA4"/>
    <w:rsid w:val="002D0859"/>
    <w:rsid w:val="002F7A9C"/>
    <w:rsid w:val="00313E0E"/>
    <w:rsid w:val="00325D92"/>
    <w:rsid w:val="00344612"/>
    <w:rsid w:val="003837D8"/>
    <w:rsid w:val="00384AFB"/>
    <w:rsid w:val="00384DB2"/>
    <w:rsid w:val="0039045D"/>
    <w:rsid w:val="003B3458"/>
    <w:rsid w:val="003C31B9"/>
    <w:rsid w:val="003D0689"/>
    <w:rsid w:val="003D4231"/>
    <w:rsid w:val="0041167F"/>
    <w:rsid w:val="00411836"/>
    <w:rsid w:val="00423AFC"/>
    <w:rsid w:val="00426823"/>
    <w:rsid w:val="00426A4B"/>
    <w:rsid w:val="004465DA"/>
    <w:rsid w:val="0044688E"/>
    <w:rsid w:val="0045067D"/>
    <w:rsid w:val="00455677"/>
    <w:rsid w:val="004764EF"/>
    <w:rsid w:val="00485968"/>
    <w:rsid w:val="004A0480"/>
    <w:rsid w:val="004B73C5"/>
    <w:rsid w:val="004D064D"/>
    <w:rsid w:val="004D1ED7"/>
    <w:rsid w:val="004F26E7"/>
    <w:rsid w:val="004F790D"/>
    <w:rsid w:val="00501734"/>
    <w:rsid w:val="00510E06"/>
    <w:rsid w:val="005237DB"/>
    <w:rsid w:val="00525205"/>
    <w:rsid w:val="00535FA8"/>
    <w:rsid w:val="00543510"/>
    <w:rsid w:val="005464ED"/>
    <w:rsid w:val="00546575"/>
    <w:rsid w:val="00580E65"/>
    <w:rsid w:val="005E62E9"/>
    <w:rsid w:val="005F756B"/>
    <w:rsid w:val="0060695D"/>
    <w:rsid w:val="006119C8"/>
    <w:rsid w:val="00620E65"/>
    <w:rsid w:val="00633C10"/>
    <w:rsid w:val="006416F6"/>
    <w:rsid w:val="00644D5D"/>
    <w:rsid w:val="00664B17"/>
    <w:rsid w:val="006671E2"/>
    <w:rsid w:val="006802C5"/>
    <w:rsid w:val="00691C4E"/>
    <w:rsid w:val="006A0E42"/>
    <w:rsid w:val="006B095C"/>
    <w:rsid w:val="006B2C42"/>
    <w:rsid w:val="006B729C"/>
    <w:rsid w:val="006C1319"/>
    <w:rsid w:val="006C348E"/>
    <w:rsid w:val="006D4DEB"/>
    <w:rsid w:val="006E0768"/>
    <w:rsid w:val="006E6BAD"/>
    <w:rsid w:val="006E6F7F"/>
    <w:rsid w:val="006F2878"/>
    <w:rsid w:val="006F2918"/>
    <w:rsid w:val="006F3342"/>
    <w:rsid w:val="006F6355"/>
    <w:rsid w:val="007072DB"/>
    <w:rsid w:val="007128AF"/>
    <w:rsid w:val="0071299A"/>
    <w:rsid w:val="007229E1"/>
    <w:rsid w:val="0072444E"/>
    <w:rsid w:val="007332F6"/>
    <w:rsid w:val="007445D0"/>
    <w:rsid w:val="00747A2D"/>
    <w:rsid w:val="00754DA5"/>
    <w:rsid w:val="007619AA"/>
    <w:rsid w:val="007A728A"/>
    <w:rsid w:val="007B4D0F"/>
    <w:rsid w:val="007C315C"/>
    <w:rsid w:val="007C3DF8"/>
    <w:rsid w:val="007F6D8A"/>
    <w:rsid w:val="008121F7"/>
    <w:rsid w:val="0082596D"/>
    <w:rsid w:val="00833138"/>
    <w:rsid w:val="008419A4"/>
    <w:rsid w:val="008435F5"/>
    <w:rsid w:val="008543DC"/>
    <w:rsid w:val="008552AC"/>
    <w:rsid w:val="00893EDE"/>
    <w:rsid w:val="0089409C"/>
    <w:rsid w:val="00897D0C"/>
    <w:rsid w:val="008B0385"/>
    <w:rsid w:val="008D6BF2"/>
    <w:rsid w:val="0090006D"/>
    <w:rsid w:val="00911431"/>
    <w:rsid w:val="009167EA"/>
    <w:rsid w:val="00924807"/>
    <w:rsid w:val="00925F18"/>
    <w:rsid w:val="0092713F"/>
    <w:rsid w:val="0095006E"/>
    <w:rsid w:val="00954D81"/>
    <w:rsid w:val="009A3589"/>
    <w:rsid w:val="009B245D"/>
    <w:rsid w:val="009F072E"/>
    <w:rsid w:val="00A52FD5"/>
    <w:rsid w:val="00A821B3"/>
    <w:rsid w:val="00A94D66"/>
    <w:rsid w:val="00A96625"/>
    <w:rsid w:val="00AD1F1F"/>
    <w:rsid w:val="00AE5A4B"/>
    <w:rsid w:val="00B32236"/>
    <w:rsid w:val="00B34B09"/>
    <w:rsid w:val="00B52383"/>
    <w:rsid w:val="00B66442"/>
    <w:rsid w:val="00B67AD9"/>
    <w:rsid w:val="00B67B97"/>
    <w:rsid w:val="00B72724"/>
    <w:rsid w:val="00B75EEB"/>
    <w:rsid w:val="00B86FC2"/>
    <w:rsid w:val="00B87C2F"/>
    <w:rsid w:val="00B927D3"/>
    <w:rsid w:val="00B961D3"/>
    <w:rsid w:val="00BA22CD"/>
    <w:rsid w:val="00BC770E"/>
    <w:rsid w:val="00BE25FE"/>
    <w:rsid w:val="00BE354E"/>
    <w:rsid w:val="00BE45D7"/>
    <w:rsid w:val="00BE49B8"/>
    <w:rsid w:val="00C04632"/>
    <w:rsid w:val="00C151B5"/>
    <w:rsid w:val="00C326C7"/>
    <w:rsid w:val="00C95E2E"/>
    <w:rsid w:val="00C96482"/>
    <w:rsid w:val="00CA49DF"/>
    <w:rsid w:val="00CB2700"/>
    <w:rsid w:val="00CC3467"/>
    <w:rsid w:val="00CD390B"/>
    <w:rsid w:val="00CD3DDE"/>
    <w:rsid w:val="00CD5D2D"/>
    <w:rsid w:val="00D042CB"/>
    <w:rsid w:val="00D21AF0"/>
    <w:rsid w:val="00D26DE8"/>
    <w:rsid w:val="00D34A90"/>
    <w:rsid w:val="00D57FAC"/>
    <w:rsid w:val="00D61257"/>
    <w:rsid w:val="00D86C55"/>
    <w:rsid w:val="00D92D7B"/>
    <w:rsid w:val="00DB0B70"/>
    <w:rsid w:val="00DB4C7D"/>
    <w:rsid w:val="00DF52B9"/>
    <w:rsid w:val="00E11C8F"/>
    <w:rsid w:val="00E57D98"/>
    <w:rsid w:val="00E7237F"/>
    <w:rsid w:val="00E77DAF"/>
    <w:rsid w:val="00E80CA3"/>
    <w:rsid w:val="00EC5861"/>
    <w:rsid w:val="00ED73AA"/>
    <w:rsid w:val="00EE1CAE"/>
    <w:rsid w:val="00EE2B13"/>
    <w:rsid w:val="00EE584A"/>
    <w:rsid w:val="00F21017"/>
    <w:rsid w:val="00F34C99"/>
    <w:rsid w:val="00F52DBA"/>
    <w:rsid w:val="00F56DBF"/>
    <w:rsid w:val="00F70688"/>
    <w:rsid w:val="00F9070B"/>
    <w:rsid w:val="00F908A5"/>
    <w:rsid w:val="00FA2FA6"/>
    <w:rsid w:val="00FB05B7"/>
    <w:rsid w:val="00FB3198"/>
    <w:rsid w:val="00FE118C"/>
    <w:rsid w:val="00FE1497"/>
    <w:rsid w:val="00FE1E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616630"/>
  <w15:chartTrackingRefBased/>
  <w15:docId w15:val="{E4980EF9-8330-0047-8F59-DE8FB2C57D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D6BF2"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8D6BF2"/>
    <w:pPr>
      <w:spacing w:after="200"/>
    </w:pPr>
    <w:rPr>
      <w:i/>
      <w:iCs/>
      <w:color w:val="44546A" w:themeColor="text2"/>
      <w:sz w:val="18"/>
      <w:szCs w:val="18"/>
      <w:lang w:val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8D6BF2"/>
    <w:rPr>
      <w:sz w:val="16"/>
      <w:szCs w:val="16"/>
    </w:rPr>
  </w:style>
  <w:style w:type="table" w:styleId="PlainTable3">
    <w:name w:val="Plain Table 3"/>
    <w:basedOn w:val="TableNormal"/>
    <w:uiPriority w:val="43"/>
    <w:rsid w:val="008D6BF2"/>
    <w:rPr>
      <w:rFonts w:ascii="Times New Roman" w:eastAsia="SimSun" w:hAnsi="Times New Roman" w:cs="Times New Roman"/>
      <w:sz w:val="20"/>
      <w:szCs w:val="20"/>
      <w:lang w:eastAsia="en-GB"/>
    </w:r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character" w:customStyle="1" w:styleId="normaltextrun">
    <w:name w:val="normaltextrun"/>
    <w:basedOn w:val="DefaultParagraphFont"/>
    <w:rsid w:val="008D6BF2"/>
  </w:style>
  <w:style w:type="table" w:customStyle="1" w:styleId="PlainTable21">
    <w:name w:val="Plain Table 21"/>
    <w:basedOn w:val="TableNormal"/>
    <w:uiPriority w:val="42"/>
    <w:qFormat/>
    <w:rsid w:val="008D6BF2"/>
    <w:rPr>
      <w:rFonts w:ascii="Times New Roman" w:eastAsia="SimSun" w:hAnsi="Times New Roman" w:cs="Times New Roman"/>
      <w:sz w:val="22"/>
      <w:szCs w:val="22"/>
      <w:lang w:eastAsia="en-GB"/>
    </w:rPr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D34A90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34A90"/>
    <w:rPr>
      <w:rFonts w:ascii="Times New Roman" w:hAnsi="Times New Roman" w:cs="Times New Roman"/>
      <w:sz w:val="18"/>
      <w:szCs w:val="18"/>
    </w:rPr>
  </w:style>
  <w:style w:type="table" w:styleId="TableGrid">
    <w:name w:val="Table Grid"/>
    <w:basedOn w:val="TableNormal"/>
    <w:uiPriority w:val="39"/>
    <w:rsid w:val="00C95E2E"/>
    <w:rPr>
      <w:sz w:val="22"/>
      <w:szCs w:val="22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2">
    <w:name w:val="Plain Table 2"/>
    <w:basedOn w:val="TableNormal"/>
    <w:uiPriority w:val="42"/>
    <w:rsid w:val="00C96482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B8EC9B2FAE82043BB3D27B9698BB9A4" ma:contentTypeVersion="4" ma:contentTypeDescription="Create a new document." ma:contentTypeScope="" ma:versionID="53824b9bb7fc3c49b073ff6587cd71bd">
  <xsd:schema xmlns:xsd="http://www.w3.org/2001/XMLSchema" xmlns:xs="http://www.w3.org/2001/XMLSchema" xmlns:p="http://schemas.microsoft.com/office/2006/metadata/properties" xmlns:ns2="b5a68589-c1e0-4d88-90bf-7ac259d2b219" targetNamespace="http://schemas.microsoft.com/office/2006/metadata/properties" ma:root="true" ma:fieldsID="bbe0ec181aa831d0e50c9413376acca0" ns2:_="">
    <xsd:import namespace="b5a68589-c1e0-4d88-90bf-7ac259d2b21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5a68589-c1e0-4d88-90bf-7ac259d2b21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CFA1A590-883F-4551-AB11-EEC0D4224131}"/>
</file>

<file path=customXml/itemProps2.xml><?xml version="1.0" encoding="utf-8"?>
<ds:datastoreItem xmlns:ds="http://schemas.openxmlformats.org/officeDocument/2006/customXml" ds:itemID="{3416F6AF-AFCF-432C-B8FE-D935BC9EC6F4}"/>
</file>

<file path=customXml/itemProps3.xml><?xml version="1.0" encoding="utf-8"?>
<ds:datastoreItem xmlns:ds="http://schemas.openxmlformats.org/officeDocument/2006/customXml" ds:itemID="{BA6E3EB6-12BA-4956-97A6-9E55B27A456E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127</Words>
  <Characters>729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Minh Duc Hoang</dc:creator>
  <cp:keywords/>
  <dc:description/>
  <cp:lastModifiedBy>Hoàng Minh Đức (VMEC-KVH-VNC TBG&amp;CNG)</cp:lastModifiedBy>
  <cp:revision>3</cp:revision>
  <dcterms:created xsi:type="dcterms:W3CDTF">2020-06-03T09:21:00Z</dcterms:created>
  <dcterms:modified xsi:type="dcterms:W3CDTF">2020-06-29T01:52:00Z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0x0101000B8EC9B2FAE82043BB3D27B9698BB9A4</vt:lpwstr>
  </property>
</Properties>
</file>