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32741" w14:textId="77777777" w:rsidR="00C30CD0" w:rsidRPr="00264FFF" w:rsidRDefault="00C30CD0" w:rsidP="00C30CD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64FFF">
        <w:rPr>
          <w:rFonts w:ascii="Times New Roman" w:hAnsi="Times New Roman"/>
          <w:b/>
          <w:sz w:val="24"/>
          <w:szCs w:val="24"/>
        </w:rPr>
        <w:t xml:space="preserve">Structural and </w:t>
      </w:r>
      <w:r>
        <w:rPr>
          <w:rFonts w:ascii="Times New Roman" w:hAnsi="Times New Roman"/>
          <w:b/>
          <w:sz w:val="24"/>
          <w:szCs w:val="24"/>
        </w:rPr>
        <w:t>Bactericidal</w:t>
      </w:r>
      <w:r w:rsidRPr="00264FFF">
        <w:rPr>
          <w:rFonts w:ascii="Times New Roman" w:hAnsi="Times New Roman"/>
          <w:b/>
          <w:sz w:val="24"/>
          <w:szCs w:val="24"/>
        </w:rPr>
        <w:t xml:space="preserve"> Properties of Cu-TiO</w:t>
      </w:r>
      <w:r w:rsidRPr="00264FFF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sz w:val="24"/>
          <w:szCs w:val="24"/>
        </w:rPr>
        <w:t xml:space="preserve"> Biocides Incorporated in Polypropylene </w:t>
      </w:r>
    </w:p>
    <w:p w14:paraId="1415E167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vertAlign w:val="superscript"/>
        </w:rPr>
      </w:pPr>
      <w:r w:rsidRPr="00264FFF">
        <w:rPr>
          <w:rFonts w:ascii="Times New Roman" w:hAnsi="Times New Roman"/>
          <w:bCs/>
          <w:sz w:val="24"/>
          <w:szCs w:val="24"/>
        </w:rPr>
        <w:t>G Ambarasan Govindasamy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1,2</w:t>
      </w:r>
      <w:r w:rsidRPr="00264FF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Srimala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Sreekantan</w:t>
      </w:r>
      <w:proofErr w:type="gramStart"/>
      <w:r w:rsidRPr="00264FFF"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  <w:vertAlign w:val="superscript"/>
        </w:rPr>
        <w:t>,a</w:t>
      </w:r>
      <w:proofErr w:type="gramEnd"/>
      <w:r>
        <w:rPr>
          <w:rFonts w:ascii="Times New Roman" w:hAnsi="Times New Roman"/>
          <w:bCs/>
          <w:sz w:val="24"/>
          <w:szCs w:val="24"/>
          <w:vertAlign w:val="superscript"/>
        </w:rPr>
        <w:t>)</w:t>
      </w:r>
      <w:r w:rsidRPr="00264FFF">
        <w:rPr>
          <w:rFonts w:ascii="Times New Roman" w:hAnsi="Times New Roman"/>
          <w:bCs/>
          <w:sz w:val="24"/>
          <w:szCs w:val="24"/>
        </w:rPr>
        <w:t xml:space="preserve">, Khairul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Arifah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Saharudin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264FF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Ramarao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Poliah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264FFF">
        <w:rPr>
          <w:rFonts w:ascii="Times New Roman" w:hAnsi="Times New Roman"/>
          <w:bCs/>
          <w:sz w:val="24"/>
          <w:szCs w:val="24"/>
        </w:rPr>
        <w:t>, Ming T</w:t>
      </w:r>
      <w:r>
        <w:rPr>
          <w:rFonts w:ascii="Times New Roman" w:hAnsi="Times New Roman"/>
          <w:bCs/>
          <w:sz w:val="24"/>
          <w:szCs w:val="24"/>
        </w:rPr>
        <w:t>h</w:t>
      </w:r>
      <w:r w:rsidRPr="00264FFF">
        <w:rPr>
          <w:rFonts w:ascii="Times New Roman" w:hAnsi="Times New Roman"/>
          <w:bCs/>
          <w:sz w:val="24"/>
          <w:szCs w:val="24"/>
        </w:rPr>
        <w:t>ong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E6434">
        <w:rPr>
          <w:rFonts w:ascii="Times New Roman" w:hAnsi="Times New Roman"/>
          <w:bCs/>
          <w:sz w:val="24"/>
          <w:szCs w:val="24"/>
        </w:rPr>
        <w:t>Ong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64FFF">
        <w:rPr>
          <w:rFonts w:ascii="Times New Roman" w:hAnsi="Times New Roman"/>
          <w:bCs/>
          <w:sz w:val="24"/>
          <w:szCs w:val="24"/>
        </w:rPr>
        <w:t>, Priscilla J.T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64FFF">
        <w:rPr>
          <w:rFonts w:ascii="Times New Roman" w:hAnsi="Times New Roman"/>
          <w:bCs/>
          <w:sz w:val="24"/>
          <w:szCs w:val="24"/>
        </w:rPr>
        <w:t>, Sahgal G.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64FF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Aik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Aun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E6434">
        <w:rPr>
          <w:rFonts w:ascii="Times New Roman" w:hAnsi="Times New Roman"/>
          <w:bCs/>
          <w:sz w:val="24"/>
          <w:szCs w:val="24"/>
        </w:rPr>
        <w:t>Tan</w:t>
      </w: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4</w:t>
      </w:r>
    </w:p>
    <w:p w14:paraId="2674D867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6B9EB2CB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264FFF">
        <w:rPr>
          <w:rFonts w:ascii="Times New Roman" w:hAnsi="Times New Roman"/>
          <w:bCs/>
          <w:sz w:val="24"/>
          <w:szCs w:val="24"/>
        </w:rPr>
        <w:t xml:space="preserve">School of Materials and Mineral Resources Engineering, Engineering Campus,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Universiti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Sains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Malaysia, 14300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Nibong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Tebal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, Penang, Malaysia, </w:t>
      </w:r>
    </w:p>
    <w:p w14:paraId="423E0B9C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264FFF">
        <w:rPr>
          <w:rFonts w:ascii="Times New Roman" w:hAnsi="Times New Roman"/>
          <w:bCs/>
          <w:sz w:val="24"/>
          <w:szCs w:val="24"/>
        </w:rPr>
        <w:t xml:space="preserve">Ann Joo Integrated Steel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Sdn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Bhd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, Lot 1236,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Prai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Industrial Estate, 13600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Prai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>, Penang, Malaysia.</w:t>
      </w:r>
    </w:p>
    <w:p w14:paraId="61502EDF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64FFF">
        <w:rPr>
          <w:rFonts w:ascii="Times New Roman" w:hAnsi="Times New Roman"/>
          <w:bCs/>
          <w:sz w:val="24"/>
          <w:szCs w:val="24"/>
        </w:rPr>
        <w:t xml:space="preserve">Institute for Research in Molecular Medicine,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Universiti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Sains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Malaysia, 11800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Pulau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Pinang, Malaysia</w:t>
      </w:r>
    </w:p>
    <w:p w14:paraId="5C22FAA0" w14:textId="77777777" w:rsidR="00C30CD0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64FFF"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264FFF">
        <w:rPr>
          <w:rFonts w:ascii="Times New Roman" w:hAnsi="Times New Roman"/>
          <w:bCs/>
          <w:sz w:val="24"/>
          <w:szCs w:val="24"/>
        </w:rPr>
        <w:t xml:space="preserve">Director - Technical / R&amp;D, B. Braun Medical Industries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Sdn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. Bhd. (Company Reg: 197401001922 (19051-M)) Registered Office: B. Braun 8, No 140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Lebuh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Sungai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Tiram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1, Taman Perindustrian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Bebas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Bayan Lepas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Fasa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2, 11900 Bayan Lepas, </w:t>
      </w:r>
      <w:proofErr w:type="spellStart"/>
      <w:r w:rsidRPr="00264FFF">
        <w:rPr>
          <w:rFonts w:ascii="Times New Roman" w:hAnsi="Times New Roman"/>
          <w:bCs/>
          <w:sz w:val="24"/>
          <w:szCs w:val="24"/>
        </w:rPr>
        <w:t>Pulau</w:t>
      </w:r>
      <w:proofErr w:type="spellEnd"/>
      <w:r w:rsidRPr="00264FFF">
        <w:rPr>
          <w:rFonts w:ascii="Times New Roman" w:hAnsi="Times New Roman"/>
          <w:bCs/>
          <w:sz w:val="24"/>
          <w:szCs w:val="24"/>
        </w:rPr>
        <w:t xml:space="preserve"> Pinang, Malaysia.</w:t>
      </w:r>
    </w:p>
    <w:p w14:paraId="44F5AF41" w14:textId="77777777" w:rsidR="00C30CD0" w:rsidRPr="00264FFF" w:rsidRDefault="00C30CD0" w:rsidP="00C30CD0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2051365E" w14:textId="77777777" w:rsidR="00C30CD0" w:rsidRPr="00264FFF" w:rsidRDefault="00C30CD0" w:rsidP="00C30CD0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56504F">
        <w:rPr>
          <w:rFonts w:ascii="Times New Roman" w:hAnsi="Times New Roman"/>
          <w:sz w:val="24"/>
          <w:szCs w:val="24"/>
          <w:vertAlign w:val="superscript"/>
        </w:rPr>
        <w:t>a)</w:t>
      </w:r>
      <w:r w:rsidRPr="0056504F">
        <w:rPr>
          <w:rFonts w:ascii="Times New Roman" w:hAnsi="Times New Roman"/>
          <w:sz w:val="24"/>
          <w:szCs w:val="24"/>
        </w:rPr>
        <w:t>Address</w:t>
      </w:r>
      <w:proofErr w:type="gramEnd"/>
      <w:r w:rsidRPr="0056504F">
        <w:rPr>
          <w:rFonts w:ascii="Times New Roman" w:hAnsi="Times New Roman"/>
          <w:sz w:val="24"/>
          <w:szCs w:val="24"/>
        </w:rPr>
        <w:t xml:space="preserve"> all correspondence to th</w:t>
      </w:r>
      <w:r>
        <w:rPr>
          <w:rFonts w:ascii="Times New Roman" w:hAnsi="Times New Roman"/>
          <w:sz w:val="24"/>
          <w:szCs w:val="24"/>
        </w:rPr>
        <w:t>is</w:t>
      </w:r>
      <w:r w:rsidRPr="0056504F">
        <w:rPr>
          <w:rFonts w:ascii="Times New Roman" w:hAnsi="Times New Roman"/>
          <w:sz w:val="24"/>
          <w:szCs w:val="24"/>
        </w:rPr>
        <w:t xml:space="preserve"> author. e-mail: </w:t>
      </w:r>
      <w:r>
        <w:rPr>
          <w:rFonts w:ascii="Times New Roman" w:hAnsi="Times New Roman"/>
          <w:sz w:val="24"/>
          <w:szCs w:val="24"/>
        </w:rPr>
        <w:t>srimala@usm.my</w:t>
      </w:r>
    </w:p>
    <w:p w14:paraId="64A14C15" w14:textId="77777777" w:rsidR="00053A11" w:rsidRDefault="00053A11"/>
    <w:p w14:paraId="1E91395A" w14:textId="77777777" w:rsidR="00053A11" w:rsidRDefault="00053A11"/>
    <w:p w14:paraId="14BA9BB2" w14:textId="77777777" w:rsidR="00053A11" w:rsidRDefault="00053A11"/>
    <w:p w14:paraId="7FB293D5" w14:textId="77777777" w:rsidR="00053A11" w:rsidRDefault="00053A11"/>
    <w:p w14:paraId="6E2F578F" w14:textId="77777777" w:rsidR="00053A11" w:rsidRDefault="00053A11"/>
    <w:p w14:paraId="72299C0F" w14:textId="77777777" w:rsidR="00053A11" w:rsidRDefault="00053A11"/>
    <w:p w14:paraId="6E2F8209" w14:textId="77777777" w:rsidR="00053A11" w:rsidRDefault="00053A11"/>
    <w:p w14:paraId="230F0F16" w14:textId="77777777" w:rsidR="00053A11" w:rsidRDefault="00053A11"/>
    <w:p w14:paraId="26ED48EA" w14:textId="77777777" w:rsidR="00053A11" w:rsidRDefault="00053A11"/>
    <w:p w14:paraId="0965FE74" w14:textId="77777777" w:rsidR="00053A11" w:rsidRDefault="00053A11"/>
    <w:p w14:paraId="1E59F096" w14:textId="77777777" w:rsidR="00053A11" w:rsidRDefault="00053A11"/>
    <w:p w14:paraId="7D4EE3EA" w14:textId="77777777" w:rsidR="00053A11" w:rsidRDefault="00053A11"/>
    <w:p w14:paraId="19E36506" w14:textId="77777777" w:rsidR="00053A11" w:rsidRDefault="00053A11"/>
    <w:p w14:paraId="06C4DFBB" w14:textId="77777777" w:rsidR="00053A11" w:rsidRDefault="00053A11"/>
    <w:p w14:paraId="0C40D497" w14:textId="77777777" w:rsidR="00053A11" w:rsidRDefault="00053A11"/>
    <w:p w14:paraId="5E1C17AD" w14:textId="77777777" w:rsidR="00053A11" w:rsidRDefault="00053A11"/>
    <w:p w14:paraId="4E4A7433" w14:textId="77777777" w:rsidR="00053A11" w:rsidRDefault="00053A11" w:rsidP="00C30CD0"/>
    <w:p w14:paraId="1152F180" w14:textId="2678B4B9" w:rsidR="00C30CD0" w:rsidRPr="00C30CD0" w:rsidRDefault="00053A11" w:rsidP="00C30CD0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CD8A4D2" wp14:editId="2F7035E1">
            <wp:simplePos x="0" y="0"/>
            <wp:positionH relativeFrom="column">
              <wp:posOffset>368300</wp:posOffset>
            </wp:positionH>
            <wp:positionV relativeFrom="paragraph">
              <wp:posOffset>163271</wp:posOffset>
            </wp:positionV>
            <wp:extent cx="5219700" cy="20955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191D62" w14:textId="33859382" w:rsidR="00C30CD0" w:rsidRPr="00C30CD0" w:rsidRDefault="00C30CD0" w:rsidP="00C30CD0"/>
    <w:p w14:paraId="2F63EA64" w14:textId="2723DD44" w:rsidR="00C30CD0" w:rsidRPr="00C30CD0" w:rsidRDefault="00C30CD0" w:rsidP="00C30CD0"/>
    <w:p w14:paraId="25EC3280" w14:textId="715A2633" w:rsidR="00C30CD0" w:rsidRPr="00C30CD0" w:rsidRDefault="00C30CD0" w:rsidP="00C30CD0"/>
    <w:p w14:paraId="2A785A3B" w14:textId="662A4BE5" w:rsidR="00C30CD0" w:rsidRPr="00C30CD0" w:rsidRDefault="00C30CD0" w:rsidP="00C30CD0"/>
    <w:p w14:paraId="7FAE6E73" w14:textId="61D01EF2" w:rsidR="00C30CD0" w:rsidRPr="00C30CD0" w:rsidRDefault="00C30CD0" w:rsidP="00C30CD0"/>
    <w:p w14:paraId="04BA23E5" w14:textId="73FFBA17" w:rsidR="00C30CD0" w:rsidRPr="00C30CD0" w:rsidRDefault="00C30CD0" w:rsidP="00C30CD0"/>
    <w:p w14:paraId="34930383" w14:textId="06FA7583" w:rsidR="00C30CD0" w:rsidRDefault="00C30CD0" w:rsidP="00C30CD0"/>
    <w:p w14:paraId="1B11197C" w14:textId="065D8DDF" w:rsidR="00C30CD0" w:rsidRDefault="00C30CD0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64FFF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264FFF">
        <w:rPr>
          <w:rFonts w:ascii="Times New Roman" w:hAnsi="Times New Roman"/>
          <w:b/>
          <w:bCs/>
          <w:sz w:val="24"/>
          <w:szCs w:val="24"/>
        </w:rPr>
        <w:t xml:space="preserve">. PP matrix structure without (a) and with (b) the addition of 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>Cu-TiO</w:t>
      </w:r>
      <w:r w:rsidRPr="00264FFF">
        <w:rPr>
          <w:rFonts w:ascii="Times New Roman" w:hAnsi="Times New Roman"/>
          <w:b/>
          <w:color w:val="000000"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64FFF">
        <w:rPr>
          <w:rFonts w:ascii="Times New Roman" w:hAnsi="Times New Roman"/>
          <w:b/>
          <w:bCs/>
          <w:sz w:val="24"/>
          <w:szCs w:val="24"/>
        </w:rPr>
        <w:t>powders.</w:t>
      </w:r>
    </w:p>
    <w:p w14:paraId="4E1853F7" w14:textId="165A0E2A" w:rsidR="00053A11" w:rsidRDefault="00053A11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7DE1629" w14:textId="3E04DF83" w:rsidR="00053A11" w:rsidRDefault="00053A11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BFF7C68" w14:textId="77777777" w:rsidR="00053A11" w:rsidRPr="00264FFF" w:rsidRDefault="00053A11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4FECB8F" w14:textId="5DD3E8AA" w:rsidR="00C30CD0" w:rsidRDefault="00C30CD0" w:rsidP="00C30CD0">
      <w:pPr>
        <w:tabs>
          <w:tab w:val="left" w:pos="1545"/>
        </w:tabs>
      </w:pPr>
    </w:p>
    <w:p w14:paraId="73B6B609" w14:textId="34B5876A" w:rsidR="00C30CD0" w:rsidRPr="00264FFF" w:rsidRDefault="00C30CD0" w:rsidP="00C30CD0">
      <w:pPr>
        <w:spacing w:after="0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36BDB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8E21118" wp14:editId="1F57286D">
            <wp:extent cx="4524375" cy="29908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25BD3" w14:textId="706F5640" w:rsidR="00C30CD0" w:rsidRDefault="00C30CD0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64FFF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264FFF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264FFF">
        <w:rPr>
          <w:rFonts w:ascii="Times New Roman" w:hAnsi="Times New Roman"/>
          <w:b/>
          <w:bCs/>
          <w:i/>
          <w:sz w:val="24"/>
          <w:szCs w:val="24"/>
        </w:rPr>
        <w:t>E. coli</w:t>
      </w:r>
      <w:r w:rsidRPr="00264FFF">
        <w:rPr>
          <w:rFonts w:ascii="Times New Roman" w:hAnsi="Times New Roman"/>
          <w:b/>
          <w:bCs/>
          <w:sz w:val="24"/>
          <w:szCs w:val="24"/>
        </w:rPr>
        <w:t xml:space="preserve"> colony count under Cu-TiO</w:t>
      </w:r>
      <w:r w:rsidRPr="00264FFF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bCs/>
          <w:sz w:val="24"/>
          <w:szCs w:val="24"/>
        </w:rPr>
        <w:t xml:space="preserve">-PP </w:t>
      </w:r>
      <w:r>
        <w:rPr>
          <w:rFonts w:ascii="Times New Roman" w:hAnsi="Times New Roman"/>
          <w:b/>
          <w:bCs/>
          <w:sz w:val="24"/>
          <w:szCs w:val="24"/>
        </w:rPr>
        <w:t>nano</w:t>
      </w:r>
      <w:r w:rsidRPr="00264FFF">
        <w:rPr>
          <w:rFonts w:ascii="Times New Roman" w:hAnsi="Times New Roman"/>
          <w:b/>
          <w:bCs/>
          <w:sz w:val="24"/>
          <w:szCs w:val="24"/>
        </w:rPr>
        <w:t>composites with different Cu-TiO</w:t>
      </w:r>
      <w:r w:rsidRPr="00264FFF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bCs/>
          <w:sz w:val="24"/>
          <w:szCs w:val="24"/>
        </w:rPr>
        <w:t xml:space="preserve"> concentrations.</w:t>
      </w:r>
    </w:p>
    <w:p w14:paraId="7A4CD2E7" w14:textId="7043D948" w:rsidR="00C30CD0" w:rsidRDefault="00C30CD0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C83858A" w14:textId="5A88971D" w:rsidR="00C30CD0" w:rsidRPr="00264FFF" w:rsidRDefault="00C30CD0" w:rsidP="00C30CD0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B9FB14" w14:textId="451A0D26" w:rsidR="00C30CD0" w:rsidRDefault="00053A11" w:rsidP="00C30CD0">
      <w:pPr>
        <w:tabs>
          <w:tab w:val="left" w:pos="1545"/>
        </w:tabs>
        <w:jc w:val="center"/>
        <w:rPr>
          <w:noProof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0FDF3F" wp14:editId="39F74779">
                <wp:simplePos x="0" y="0"/>
                <wp:positionH relativeFrom="column">
                  <wp:posOffset>2857500</wp:posOffset>
                </wp:positionH>
                <wp:positionV relativeFrom="paragraph">
                  <wp:posOffset>61765</wp:posOffset>
                </wp:positionV>
                <wp:extent cx="466725" cy="361950"/>
                <wp:effectExtent l="0" t="1270" r="1905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90D8B8" w14:textId="62F5AF93" w:rsidR="00C30CD0" w:rsidRPr="00824A9D" w:rsidRDefault="00C30CD0" w:rsidP="00C30CD0">
                            <w:pP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824A9D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(</w:t>
                            </w:r>
                            <w:r w:rsidR="00053A11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b</w:t>
                            </w:r>
                            <w:r w:rsidRPr="00824A9D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0FDF3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25pt;margin-top:4.85pt;width:36.7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" filled="f" stroked="f">
                <v:textbox>
                  <w:txbxContent>
                    <w:p w14:paraId="4E90D8B8" w14:textId="62F5AF93" w:rsidR="00C30CD0" w:rsidRPr="00824A9D" w:rsidRDefault="00C30CD0" w:rsidP="00C30CD0">
                      <w:pPr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</w:pPr>
                      <w:r w:rsidRPr="00824A9D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  <w:t>(</w:t>
                      </w:r>
                      <w:r w:rsidR="00053A11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  <w:t>b</w:t>
                      </w:r>
                      <w:r w:rsidRPr="00824A9D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30CD0"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9A658E" wp14:editId="4531069E">
                <wp:simplePos x="0" y="0"/>
                <wp:positionH relativeFrom="column">
                  <wp:posOffset>541020</wp:posOffset>
                </wp:positionH>
                <wp:positionV relativeFrom="paragraph">
                  <wp:posOffset>27940</wp:posOffset>
                </wp:positionV>
                <wp:extent cx="466725" cy="361950"/>
                <wp:effectExtent l="0" t="1270" r="190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584C8E" w14:textId="77777777" w:rsidR="00C30CD0" w:rsidRPr="00824A9D" w:rsidRDefault="00C30CD0" w:rsidP="00C30CD0">
                            <w:pP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824A9D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n-GB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A658E" id="Text Box 6" o:spid="_x0000_s1027" type="#_x0000_t202" style="position:absolute;left:0;text-align:left;margin-left:42.6pt;margin-top:2.2pt;width:36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" filled="f" stroked="f">
                <v:textbox>
                  <w:txbxContent>
                    <w:p w14:paraId="71584C8E" w14:textId="77777777" w:rsidR="00C30CD0" w:rsidRPr="00824A9D" w:rsidRDefault="00C30CD0" w:rsidP="00C30CD0">
                      <w:pPr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</w:pPr>
                      <w:r w:rsidRPr="00824A9D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n-GB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C30CD0">
        <w:rPr>
          <w:noProof/>
        </w:rPr>
        <w:drawing>
          <wp:inline distT="0" distB="0" distL="0" distR="0" wp14:anchorId="65D4D62C" wp14:editId="0A4D9638">
            <wp:extent cx="4638040" cy="19907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040" cy="199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03474" w14:textId="250DA65D" w:rsidR="00C30CD0" w:rsidRPr="00264FFF" w:rsidRDefault="00C30CD0" w:rsidP="00C30CD0">
      <w:pPr>
        <w:spacing w:before="120"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64FFF">
        <w:rPr>
          <w:rFonts w:ascii="Times New Roman" w:hAnsi="Times New Roman"/>
          <w:b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b/>
          <w:color w:val="000000"/>
          <w:sz w:val="24"/>
          <w:szCs w:val="24"/>
        </w:rPr>
        <w:t>3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z w:val="24"/>
          <w:szCs w:val="24"/>
        </w:rPr>
        <w:t>TEM morphology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 xml:space="preserve"> of </w:t>
      </w:r>
      <w:r w:rsidRPr="00264FFF">
        <w:rPr>
          <w:rFonts w:ascii="Times New Roman" w:hAnsi="Times New Roman"/>
          <w:b/>
          <w:i/>
          <w:color w:val="000000"/>
          <w:sz w:val="24"/>
          <w:szCs w:val="24"/>
        </w:rPr>
        <w:t xml:space="preserve">E. coli 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>before (a) and after (b) treatment with Cu-</w:t>
      </w:r>
      <w:proofErr w:type="spellStart"/>
      <w:r w:rsidRPr="00264FFF">
        <w:rPr>
          <w:rFonts w:ascii="Times New Roman" w:hAnsi="Times New Roman"/>
          <w:b/>
          <w:color w:val="000000"/>
          <w:sz w:val="24"/>
          <w:szCs w:val="24"/>
        </w:rPr>
        <w:t>TiO</w:t>
      </w:r>
      <w:proofErr w:type="spellEnd"/>
      <w:r w:rsidRPr="00264FFF">
        <w:rPr>
          <w:rFonts w:ascii="Times New Roman" w:hAnsi="Times New Roman"/>
          <w:b/>
          <w:color w:val="000000"/>
          <w:sz w:val="24"/>
          <w:szCs w:val="24"/>
        </w:rPr>
        <w:t>-PP.</w:t>
      </w:r>
    </w:p>
    <w:p w14:paraId="7043F65B" w14:textId="133858C9" w:rsidR="00C30CD0" w:rsidRPr="00C30CD0" w:rsidRDefault="00C30CD0" w:rsidP="00C30CD0">
      <w:r>
        <w:rPr>
          <w:noProof/>
        </w:rPr>
        <w:drawing>
          <wp:anchor distT="0" distB="0" distL="114300" distR="114300" simplePos="0" relativeHeight="251662336" behindDoc="0" locked="0" layoutInCell="1" allowOverlap="1" wp14:anchorId="3B3D8CA3" wp14:editId="6C44FFC7">
            <wp:simplePos x="0" y="0"/>
            <wp:positionH relativeFrom="column">
              <wp:posOffset>341194</wp:posOffset>
            </wp:positionH>
            <wp:positionV relativeFrom="paragraph">
              <wp:posOffset>183277</wp:posOffset>
            </wp:positionV>
            <wp:extent cx="5039995" cy="3630305"/>
            <wp:effectExtent l="0" t="0" r="8255" b="8255"/>
            <wp:wrapNone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784" cy="3638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B45E55" w14:textId="430789A5" w:rsidR="00C30CD0" w:rsidRPr="00C30CD0" w:rsidRDefault="00C30CD0" w:rsidP="00C30CD0"/>
    <w:p w14:paraId="595CA946" w14:textId="1EF6FCFD" w:rsidR="00C30CD0" w:rsidRPr="00C30CD0" w:rsidRDefault="00C30CD0" w:rsidP="00C30CD0"/>
    <w:p w14:paraId="12D9368D" w14:textId="320E8595" w:rsidR="00C30CD0" w:rsidRPr="00C30CD0" w:rsidRDefault="00C30CD0" w:rsidP="00C30CD0"/>
    <w:p w14:paraId="72276E1B" w14:textId="6DB7FEDD" w:rsidR="00C30CD0" w:rsidRPr="00C30CD0" w:rsidRDefault="00C30CD0" w:rsidP="00C30CD0"/>
    <w:p w14:paraId="46B94445" w14:textId="4C7CD8C4" w:rsidR="00C30CD0" w:rsidRPr="00C30CD0" w:rsidRDefault="00C30CD0" w:rsidP="00C30CD0"/>
    <w:p w14:paraId="6C94BEE7" w14:textId="216C8CBF" w:rsidR="00C30CD0" w:rsidRPr="00C30CD0" w:rsidRDefault="00C30CD0" w:rsidP="00C30CD0"/>
    <w:p w14:paraId="5C60335B" w14:textId="719F1E32" w:rsidR="00C30CD0" w:rsidRPr="00C30CD0" w:rsidRDefault="00C30CD0" w:rsidP="00C30CD0"/>
    <w:p w14:paraId="005652D6" w14:textId="0AB49A29" w:rsidR="00C30CD0" w:rsidRPr="00C30CD0" w:rsidRDefault="00C30CD0" w:rsidP="00C30CD0"/>
    <w:p w14:paraId="398C0963" w14:textId="4C50E91D" w:rsidR="00C30CD0" w:rsidRPr="00C30CD0" w:rsidRDefault="00C30CD0" w:rsidP="00C30CD0"/>
    <w:p w14:paraId="570BE8AE" w14:textId="2E155A86" w:rsidR="00C30CD0" w:rsidRDefault="00C30CD0" w:rsidP="00C30CD0"/>
    <w:p w14:paraId="043E8972" w14:textId="6E2B87D1" w:rsidR="00053A11" w:rsidRDefault="00053A11" w:rsidP="00C30CD0"/>
    <w:p w14:paraId="17065FFA" w14:textId="77777777" w:rsidR="00053A11" w:rsidRDefault="00053A11" w:rsidP="00C30CD0"/>
    <w:p w14:paraId="2D0A6A78" w14:textId="73D01BF3" w:rsidR="00C30CD0" w:rsidRPr="00264FFF" w:rsidRDefault="00C30CD0" w:rsidP="00C30CD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264FFF">
        <w:rPr>
          <w:rFonts w:ascii="Times New Roman" w:hAnsi="Times New Roman"/>
          <w:b/>
          <w:i/>
          <w:color w:val="000000"/>
          <w:sz w:val="24"/>
          <w:szCs w:val="24"/>
        </w:rPr>
        <w:t>E. coli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 xml:space="preserve"> attachment on control pellet (PP) and sample (Cu-TiO</w:t>
      </w:r>
      <w:r w:rsidRPr="00264FFF">
        <w:rPr>
          <w:rFonts w:ascii="Times New Roman" w:hAnsi="Times New Roman"/>
          <w:b/>
          <w:color w:val="000000"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color w:val="000000"/>
          <w:sz w:val="24"/>
          <w:szCs w:val="24"/>
        </w:rPr>
        <w:t>-PP) pellet for 4 days of exposure period</w:t>
      </w:r>
    </w:p>
    <w:p w14:paraId="3D22206C" w14:textId="77777777" w:rsidR="00053A11" w:rsidRDefault="00053A11" w:rsidP="00C30CD0"/>
    <w:p w14:paraId="52FBAAFE" w14:textId="77777777" w:rsidR="00053A11" w:rsidRDefault="00053A11" w:rsidP="00C30CD0"/>
    <w:p w14:paraId="5407F5FC" w14:textId="77777777" w:rsidR="00053A11" w:rsidRDefault="00053A11" w:rsidP="00C30CD0"/>
    <w:p w14:paraId="2577076E" w14:textId="77777777" w:rsidR="00053A11" w:rsidRDefault="00053A11" w:rsidP="00C30CD0"/>
    <w:p w14:paraId="5219B544" w14:textId="77777777" w:rsidR="00053A11" w:rsidRDefault="00053A11" w:rsidP="00C30CD0"/>
    <w:p w14:paraId="1BAAA081" w14:textId="77777777" w:rsidR="00053A11" w:rsidRDefault="00053A11" w:rsidP="00C30CD0"/>
    <w:p w14:paraId="7E4C13FD" w14:textId="6A9CC7D2" w:rsidR="00C30CD0" w:rsidRDefault="00C15C00" w:rsidP="00C30CD0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5AD9A75" wp14:editId="64C44453">
            <wp:simplePos x="0" y="0"/>
            <wp:positionH relativeFrom="margin">
              <wp:posOffset>504967</wp:posOffset>
            </wp:positionH>
            <wp:positionV relativeFrom="paragraph">
              <wp:posOffset>300251</wp:posOffset>
            </wp:positionV>
            <wp:extent cx="5039995" cy="3916907"/>
            <wp:effectExtent l="0" t="0" r="8255" b="7620"/>
            <wp:wrapNone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983" cy="3930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D8CB6" w14:textId="43F75B24" w:rsidR="00C30CD0" w:rsidRDefault="00C30CD0" w:rsidP="00C30CD0"/>
    <w:p w14:paraId="03704634" w14:textId="0541EF5E" w:rsidR="00C15C00" w:rsidRPr="00C15C00" w:rsidRDefault="00C15C00" w:rsidP="00C15C00"/>
    <w:p w14:paraId="4D889EA6" w14:textId="0D3B144F" w:rsidR="00C15C00" w:rsidRPr="00C15C00" w:rsidRDefault="00C15C00" w:rsidP="00C15C00"/>
    <w:p w14:paraId="2E86D18C" w14:textId="0521C034" w:rsidR="00C15C00" w:rsidRPr="00C15C00" w:rsidRDefault="00C15C00" w:rsidP="00C15C00"/>
    <w:p w14:paraId="7AD74448" w14:textId="2F63839B" w:rsidR="00C15C00" w:rsidRPr="00C15C00" w:rsidRDefault="00C15C00" w:rsidP="00C15C00"/>
    <w:p w14:paraId="17BC981E" w14:textId="39248353" w:rsidR="00C15C00" w:rsidRPr="00C15C00" w:rsidRDefault="00C15C00" w:rsidP="00C15C00"/>
    <w:p w14:paraId="48CEEB7B" w14:textId="452CAFD7" w:rsidR="00C15C00" w:rsidRPr="00C15C00" w:rsidRDefault="00C15C00" w:rsidP="00C15C00"/>
    <w:p w14:paraId="5E62A2FF" w14:textId="0913ECF4" w:rsidR="00C15C00" w:rsidRPr="00C15C00" w:rsidRDefault="00C15C00" w:rsidP="00C15C00"/>
    <w:p w14:paraId="5C75F7B9" w14:textId="34AD5F0E" w:rsidR="00C15C00" w:rsidRPr="00C15C00" w:rsidRDefault="00C15C00" w:rsidP="00C15C00"/>
    <w:p w14:paraId="7A2476AC" w14:textId="63E99579" w:rsidR="00C15C00" w:rsidRPr="00C15C00" w:rsidRDefault="00C15C00" w:rsidP="00C15C00"/>
    <w:p w14:paraId="13183FDE" w14:textId="2456D342" w:rsidR="00C15C00" w:rsidRPr="00C15C00" w:rsidRDefault="00C15C00" w:rsidP="00C15C00"/>
    <w:p w14:paraId="29C657AE" w14:textId="587E18AA" w:rsidR="00C15C00" w:rsidRDefault="00C15C00" w:rsidP="00C15C0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8851CE7" w14:textId="25B2C062" w:rsidR="00053A11" w:rsidRDefault="00053A11" w:rsidP="00C15C0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58B29D2" w14:textId="77777777" w:rsidR="00053A11" w:rsidRPr="00264FFF" w:rsidRDefault="00053A11" w:rsidP="00C15C0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14:paraId="391E7FA9" w14:textId="3D23A454" w:rsidR="00C15C00" w:rsidRPr="00264FFF" w:rsidRDefault="00C15C00" w:rsidP="00C15C0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 xml:space="preserve">. Attachment </w:t>
      </w:r>
      <w:r w:rsidRPr="00264FFF">
        <w:rPr>
          <w:rFonts w:ascii="Times New Roman" w:hAnsi="Times New Roman"/>
          <w:b/>
          <w:bCs/>
          <w:i/>
          <w:color w:val="000000"/>
          <w:sz w:val="24"/>
          <w:szCs w:val="24"/>
        </w:rPr>
        <w:t>S. aureus</w:t>
      </w: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 xml:space="preserve"> on control (PP) and sample (</w:t>
      </w:r>
      <w:bookmarkStart w:id="1" w:name="_Hlk145691942"/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>Cu-TiO</w:t>
      </w:r>
      <w:r w:rsidRPr="00264FFF">
        <w:rPr>
          <w:rFonts w:ascii="Times New Roman" w:hAnsi="Times New Roman"/>
          <w:b/>
          <w:bCs/>
          <w:color w:val="000000"/>
          <w:sz w:val="24"/>
          <w:szCs w:val="24"/>
          <w:vertAlign w:val="subscript"/>
        </w:rPr>
        <w:t>2</w:t>
      </w:r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>-PP</w:t>
      </w:r>
      <w:bookmarkEnd w:id="1"/>
      <w:r w:rsidRPr="00264FFF">
        <w:rPr>
          <w:rFonts w:ascii="Times New Roman" w:hAnsi="Times New Roman"/>
          <w:b/>
          <w:bCs/>
          <w:color w:val="000000"/>
          <w:sz w:val="24"/>
          <w:szCs w:val="24"/>
        </w:rPr>
        <w:t>) pellets after 4 days of exposure.</w:t>
      </w:r>
    </w:p>
    <w:p w14:paraId="31F359E1" w14:textId="5FCBCA7A" w:rsidR="00C15C00" w:rsidRDefault="00C15C00" w:rsidP="00C15C00"/>
    <w:p w14:paraId="28239DF0" w14:textId="77777777" w:rsidR="00C15C00" w:rsidRPr="00C15C00" w:rsidRDefault="00C15C00" w:rsidP="00C15C00"/>
    <w:sectPr w:rsidR="00C15C00" w:rsidRPr="00C15C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86"/>
    <w:rsid w:val="00053A11"/>
    <w:rsid w:val="00580586"/>
    <w:rsid w:val="00C15C00"/>
    <w:rsid w:val="00C30CD0"/>
    <w:rsid w:val="00C6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B6038"/>
  <w15:chartTrackingRefBased/>
  <w15:docId w15:val="{2990026E-62BF-4BEE-85C8-9AFBE657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CD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Ambarasan Govindasamy</dc:creator>
  <cp:keywords/>
  <dc:description/>
  <cp:lastModifiedBy>G Ambarasan Govindasamy</cp:lastModifiedBy>
  <cp:revision>5</cp:revision>
  <dcterms:created xsi:type="dcterms:W3CDTF">2023-12-06T09:14:00Z</dcterms:created>
  <dcterms:modified xsi:type="dcterms:W3CDTF">2023-12-06T09:42:00Z</dcterms:modified>
</cp:coreProperties>
</file>