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3A5BEC6E" w:rsidR="00E766BA" w:rsidRDefault="00F13651" w:rsidP="00B70AD0">
      <w:pPr>
        <w:pStyle w:val="Ttulo1"/>
        <w:spacing w:after="0" w:line="480" w:lineRule="auto"/>
        <w:jc w:val="both"/>
        <w:rPr>
          <w:sz w:val="24"/>
          <w:szCs w:val="24"/>
        </w:rPr>
      </w:pPr>
      <w:bookmarkStart w:id="0" w:name="_heading=h.2drktqq63jxx" w:colFirst="0" w:colLast="0"/>
      <w:bookmarkEnd w:id="0"/>
      <w:r>
        <w:rPr>
          <w:sz w:val="24"/>
          <w:szCs w:val="24"/>
        </w:rPr>
        <w:t xml:space="preserve">Section A. </w:t>
      </w:r>
      <w:r w:rsidR="00B33170">
        <w:rPr>
          <w:sz w:val="24"/>
          <w:szCs w:val="24"/>
        </w:rPr>
        <w:t>Tasks</w:t>
      </w:r>
    </w:p>
    <w:p w14:paraId="7A5F2F23" w14:textId="430532D3" w:rsidR="0083232F" w:rsidRPr="005554FC" w:rsidRDefault="0083232F" w:rsidP="005554FC">
      <w:pPr>
        <w:outlineLvl w:val="0"/>
        <w:rPr>
          <w:rFonts w:ascii="Times New Roman" w:hAnsi="Times New Roman"/>
          <w:bCs/>
        </w:rPr>
      </w:pPr>
      <w:r w:rsidRPr="005554FC">
        <w:rPr>
          <w:rFonts w:ascii="Times New Roman" w:hAnsi="Times New Roman"/>
          <w:b/>
          <w:bCs/>
        </w:rPr>
        <w:t>Inhibition</w:t>
      </w:r>
    </w:p>
    <w:p w14:paraId="00000004" w14:textId="77777777" w:rsidR="00E766BA" w:rsidRDefault="00F35073" w:rsidP="00B70AD0">
      <w:pPr>
        <w:spacing w:after="0" w:line="480" w:lineRule="auto"/>
        <w:jc w:val="both"/>
        <w:outlineLvl w:val="1"/>
        <w:rPr>
          <w:rFonts w:ascii="Times New Roman" w:eastAsia="Times New Roman" w:hAnsi="Times New Roman"/>
          <w:i/>
          <w:color w:val="292A27"/>
          <w:sz w:val="24"/>
          <w:szCs w:val="24"/>
        </w:rPr>
      </w:pPr>
      <w:r>
        <w:rPr>
          <w:rFonts w:ascii="Times New Roman" w:eastAsia="Times New Roman" w:hAnsi="Times New Roman"/>
          <w:i/>
          <w:color w:val="292A27"/>
          <w:sz w:val="24"/>
          <w:szCs w:val="24"/>
        </w:rPr>
        <w:t xml:space="preserve">Response-Distractor Inhibition. </w:t>
      </w:r>
    </w:p>
    <w:p w14:paraId="788605B4" w14:textId="0F95CA56" w:rsidR="00B71175" w:rsidRDefault="00F35073" w:rsidP="00B70AD0">
      <w:pPr>
        <w:spacing w:after="0" w:line="480" w:lineRule="auto"/>
        <w:jc w:val="both"/>
        <w:outlineLvl w:val="2"/>
        <w:rPr>
          <w:rFonts w:ascii="Times New Roman" w:eastAsia="Times New Roman" w:hAnsi="Times New Roman"/>
          <w:color w:val="292A27"/>
          <w:sz w:val="24"/>
          <w:szCs w:val="24"/>
        </w:rPr>
      </w:pPr>
      <w:r>
        <w:rPr>
          <w:rFonts w:ascii="Times New Roman" w:eastAsia="Times New Roman" w:hAnsi="Times New Roman"/>
          <w:i/>
          <w:color w:val="292A27"/>
          <w:sz w:val="24"/>
          <w:szCs w:val="24"/>
        </w:rPr>
        <w:t>Flanker task</w:t>
      </w:r>
      <w:r>
        <w:rPr>
          <w:rFonts w:ascii="Times New Roman" w:eastAsia="Times New Roman" w:hAnsi="Times New Roman"/>
          <w:color w:val="292A27"/>
          <w:sz w:val="24"/>
          <w:szCs w:val="24"/>
        </w:rPr>
        <w:t xml:space="preserve">. </w:t>
      </w:r>
      <w:r w:rsidRPr="005F4545">
        <w:rPr>
          <w:rFonts w:ascii="Times New Roman" w:eastAsia="Times New Roman" w:hAnsi="Times New Roman"/>
          <w:sz w:val="24"/>
          <w:szCs w:val="24"/>
        </w:rPr>
        <w:t xml:space="preserve">Initially introduced by </w:t>
      </w:r>
      <w:r w:rsidR="00697E36" w:rsidRPr="005F4545">
        <w:rPr>
          <w:rFonts w:ascii="Times New Roman" w:eastAsia="Times New Roman" w:hAnsi="Times New Roman"/>
          <w:sz w:val="24"/>
          <w:szCs w:val="24"/>
        </w:rPr>
        <w:fldChar w:fldCharType="begin" w:fldLock="1"/>
      </w:r>
      <w:r w:rsidR="00697E36" w:rsidRPr="005F4545">
        <w:rPr>
          <w:rFonts w:ascii="Times New Roman" w:eastAsia="Times New Roman" w:hAnsi="Times New Roman"/>
          <w:sz w:val="24"/>
          <w:szCs w:val="24"/>
        </w:rPr>
        <w:instrText>ADDIN CSL_CITATION {"citationItems":[{"id":"ITEM-1","itemData":{"DOI":"10.3758/BF03203267","ISSN":"00315117","abstract":"During a 1-sec tachistoscopic exposure, Ss responded with a right or left leverpress to a single target letter from the sets H and K or S and C. The target always appeared directly above the fixation cross. Experimentally varied were the types of noise letters (response compatible or incompatible) flanking the target and the spacing between the letters in the display. In all noise conditions, reaction time (RT) decreased as between-letter spacing increased. However, noise letters of the opposite response set were found to impair RT significantly more than same response set noise, while mixed noise letters belonging to neither set but having set-related features produced intermediate impairment. Differences between two target-alone control conditions, one presented intermixed with noise-condition trials and one presented separately in blocks, gave evidence of a preparatory set on the part of Ss to inhibit responses to the noise letters. It was concluded that S cannot prevent processing of noise letters occurring within about 1 deg of the target due to the nature of processing channel capacity and must inhibit his response until he is able to discriminate exactly which letter is in the target position. This discrimination is more difficult and time consuming at closer spacings, and inhibition is more difficult when noise letters indicate the opposite response from the targe © 1974 Psychonomic Society, Inc.","author":[{"dropping-particle":"","family":"Eriksen","given":"Barbara A.","non-dropping-particle":"","parse-names":false,"suffix":""},{"dropping-particle":"","family":"Eriksen","given":"Charles W.","non-dropping-particle":"","parse-names":false,"suffix":""}],"container-title":"Perception &amp; Psychophysics","id":"ITEM-1","issue":"1","issued":{"date-parts":[["1974","1"]]},"page":"143-149","title":"Effects of noise letters upon the identification of a target letter in a nonsearch task","type":"article-journal","volume":"16"},"uris":["http://www.mendeley.com/documents/?uuid=58b945a0-6651-36f5-9e9d-7ec1bf415673"]}],"mendeley":{"formattedCitation":"(Eriksen &amp; Eriksen, 1974)","manualFormatting":"Eriksen and Eriksen (1974)","plainTextFormattedCitation":"(Eriksen &amp; Eriksen, 1974)","previouslyFormattedCitation":"(Eriksen &amp; Eriksen, 1974)"},"properties":{"noteIndex":0},"schema":"https://github.com/citation-style-language/schema/raw/master/csl-citation.json"}</w:instrText>
      </w:r>
      <w:r w:rsidR="00697E36" w:rsidRPr="005F4545">
        <w:rPr>
          <w:rFonts w:ascii="Times New Roman" w:eastAsia="Times New Roman" w:hAnsi="Times New Roman"/>
          <w:sz w:val="24"/>
          <w:szCs w:val="24"/>
        </w:rPr>
        <w:fldChar w:fldCharType="separate"/>
      </w:r>
      <w:r w:rsidR="00697E36" w:rsidRPr="005F4545">
        <w:rPr>
          <w:rFonts w:ascii="Times New Roman" w:eastAsia="Times New Roman" w:hAnsi="Times New Roman"/>
          <w:noProof/>
          <w:sz w:val="24"/>
          <w:szCs w:val="24"/>
        </w:rPr>
        <w:t>Eriksen and Eriksen (1974)</w:t>
      </w:r>
      <w:r w:rsidR="00697E36" w:rsidRPr="005F4545">
        <w:rPr>
          <w:rFonts w:ascii="Times New Roman" w:eastAsia="Times New Roman" w:hAnsi="Times New Roman"/>
          <w:sz w:val="24"/>
          <w:szCs w:val="24"/>
        </w:rPr>
        <w:fldChar w:fldCharType="end"/>
      </w:r>
      <w:r w:rsidRPr="005F4545">
        <w:rPr>
          <w:rFonts w:ascii="Times New Roman" w:eastAsia="Times New Roman" w:hAnsi="Times New Roman"/>
          <w:sz w:val="24"/>
          <w:szCs w:val="24"/>
        </w:rPr>
        <w:t xml:space="preserve">, several previous studies have used </w:t>
      </w:r>
      <w:r w:rsidR="005D0395">
        <w:rPr>
          <w:rFonts w:ascii="Times New Roman" w:eastAsia="Times New Roman" w:hAnsi="Times New Roman"/>
          <w:sz w:val="24"/>
          <w:szCs w:val="24"/>
        </w:rPr>
        <w:t xml:space="preserve">the </w:t>
      </w:r>
      <w:r w:rsidRPr="005F4545">
        <w:rPr>
          <w:rFonts w:ascii="Times New Roman" w:eastAsia="Times New Roman" w:hAnsi="Times New Roman"/>
          <w:sz w:val="24"/>
          <w:szCs w:val="24"/>
        </w:rPr>
        <w:t xml:space="preserve">flanker paradigm to obtain measures of response-distractor inhibition with children and adolescents </w:t>
      </w:r>
      <w:r w:rsidR="00697E36" w:rsidRPr="005F4545">
        <w:rPr>
          <w:rFonts w:ascii="Times New Roman" w:eastAsia="Times New Roman" w:hAnsi="Times New Roman"/>
          <w:sz w:val="24"/>
          <w:szCs w:val="24"/>
        </w:rPr>
        <w:fldChar w:fldCharType="begin" w:fldLock="1"/>
      </w:r>
      <w:r w:rsidR="00916465">
        <w:rPr>
          <w:rFonts w:ascii="Times New Roman" w:eastAsia="Times New Roman" w:hAnsi="Times New Roman"/>
          <w:sz w:val="24"/>
          <w:szCs w:val="24"/>
        </w:rPr>
        <w:instrText>ADDIN CSL_CITATION {"citationItems":[{"id":"ITEM-1","itemData":{"DOI":"10.1016/j.neuropsychologia.2006.01.010","ISSN":"00283932","abstract":"This study examined the developmental trajectories of three frequently postulated executive function (EF) components, Working Memory, Shifting, and Inhibition of responses, and their relation to performance on standard, but complex, neuropsychological EF tasks, the Wisconsin Card Sorting Task (WCST), and the Tower of London (ToL). Participants in four age groups (7-, 11-, 15-, and 21-year olds) carried out nine basic experimental tasks (three tasks for each EF), the WCST, and the ToL. Analyses were done in two steps: (1) analyses of (co)variance to examine developmental trends in individual EF tasks while correcting for basic processing speed, (2) confirmatory factor analysis to extract latent variables from the nine basic EF tasks, and to explain variance in the performance on WCST and ToL, using these latent variables. Analyses of (co)variance revealed a continuation of EF development into adolescence. Confirmatory factor analysis yielded two common factors: Working Memory and Shifting. However, the variables assumed to tap Inhibition proved unrelated. At a latent level, again correcting for basic processing speed, the development of Shifting was seen to continue into adolescence, while Working Memory continued to develop into young-adulthood. Regression analyses revealed that Working Memory contributed most strongly to WCST performance in all age groups. These results suggest that EF component processes develop at different rates, and that it is important to recognize both the unity and diversity of EF component processes in studying the development of EF. © 2006 Elsevier Ltd. All rights reserved.","author":[{"dropping-particle":"","family":"Huizinga","given":"Mariëtte","non-dropping-particle":"","parse-names":false,"suffix":""},{"dropping-particle":"V.","family":"Dolan","given":"Conor","non-dropping-particle":"","parse-names":false,"suffix":""},{"dropping-particle":"","family":"Molen","given":"Maurits W.","non-dropping-particle":"van der","parse-names":false,"suffix":""}],"container-title":"Neuropsychologia","id":"ITEM-1","issue":"11","issued":{"date-parts":[["2006"]]},"page":"2017-2036","title":"Age-related change in executive function: Developmental trends and a latent variable analysis","type":"article-journal","volume":"44"},"uris":["http://www.mendeley.com/documents/?uuid=d9ba10ad-d263-4ca8-86b2-17ca539729f4"]},{"id":"ITEM-2","itemData":{"DOI":"10.1016/j.neuropsychologia.2003.12.012","ISBN":"1541346491","ISSN":"00283932","abstract":"Recent research in attention has involved three networks of anatomical areas that carry out the functions of orienting, alerting and executive control (including conflict monitoring). There have been extensive cognitive and neuroimaging studies of these networks in adults. We developed an integrated Attention Network Test (ANT) to measure the efficiency of the three networks with adults. We have now adapted this test to study the development of these networks during childhood. The test is a child-friendly version of the flanker task with alerting and orienting cues. We studied the development of the attentional networks in a cross-sectional experiment with four age groups ranging from 6 through 9 (Experiment 1). In a second experiment, we compared children (age 10 years) and adult performance in both child and adults versions of the ANT. Reaction time and accuracy improved at each age interval and positive values were found for the average efficiency of each of the networks. Alertness showed evidence of change up to and beyond age 10, while conflict scores appear stable after age seven and orienting scores do not change in the age range studied. A final experiment with forty 7-year-old children suggested that children like adults showed independence between the three networks under some conditions. © 2004 Elsevier Ltd. All rights reserved.","author":[{"dropping-particle":"","family":"Rueda","given":"M. Rosario","non-dropping-particle":"","parse-names":false,"suffix":""},{"dropping-particle":"","family":"Fan","given":"Jin","non-dropping-particle":"","parse-names":false,"suffix":""},{"dropping-particle":"","family":"McCandliss","given":"Bruce D.","non-dropping-particle":"","parse-names":false,"suffix":""},{"dropping-particle":"","family":"Halparin","given":"Jessica D.","non-dropping-particle":"","parse-names":false,"suffix":""},{"dropping-particle":"","family":"Gruber","given":"Dana B.","non-dropping-particle":"","parse-names":false,"suffix":""},{"dropping-particle":"","family":"Lercari","given":"Lisha Pappert","non-dropping-particle":"","parse-names":false,"suffix":""},{"dropping-particle":"","family":"Posner","given":"Michael I.","non-dropping-particle":"","parse-names":false,"suffix":""}],"container-title":"Neuropsychologia","id":"ITEM-2","issue":"8","issued":{"date-parts":[["2004"]]},"page":"1029-1040","title":"Development of attentional networks in childhood","type":"article-journal","volume":"42"},"uris":["http://www.mendeley.com/documents/?uuid=5611475e-bb5b-42e9-ad52-60c0eda330a7"]},{"id":"ITEM-3","itemData":{"DOI":"10.1016/j.cogdev.2007.08.009","ISSN":"08852014","abstract":"In this study, self-regulation was investigated in 7- to 10-year-old children using three different measures: (1) parent and child report questionnaires measuring temperamental effortful control, (2) a conflict task assessing efficiency of executive attention, and (3) the mistaken gift paradigm assessing social smiling in response to an undesirable gift. Both efficiency in executive attention and smiling to the undesired gift increased over age. Executive attention was related to both parent-reported temperamental effortful control and smiling, suggesting links between attentional capacities, broad temperament measures, and social situations requiring attentional control. © 2007 Elsevier Inc. All rights reserved.","author":[{"dropping-particle":"","family":"Simonds","given":"Jennifer","non-dropping-particle":"","parse-names":false,"suffix":""},{"dropping-particle":"","family":"Kieras","given":"Jessica E.","non-dropping-particle":"","parse-names":false,"suffix":""},{"dropping-particle":"","family":"Rueda","given":"M. Rosario","non-dropping-particle":"","parse-names":false,"suffix":""},{"dropping-particle":"","family":"Rothbart","given":"Mary K.","non-dropping-particle":"","parse-names":false,"suffix":""}],"container-title":"Cognitive Development","id":"ITEM-3","issue":"4","issued":{"date-parts":[["2007"]]},"page":"474-488","title":"Effortful control, executive attention, and emotional regulation in 7-10-year-old children","type":"article-journal","volume":"22"},"uris":["http://www.mendeley.com/documents/?uuid=224bfd13-678e-3042-aaf5-3ed533c7f6e4"]},{"id":"ITEM-4","itemData":{"DOI":"10.1037/a0018541","ISSN":"00121649","PMID":"20210494","abstract":"Using a population-based sample of 263 individuals ranging from 6 to 89 years of age, we investigated the gains and losses in the abilities to (a) use exogenous cues to shift attention covertly and (b) ignore conflicting information across the life span. The participants' ability to shift visual attention was tested by a typical Posner-type orienting task with valid and invalid peripheral cues. To tap conflict resolution, we asked participants to perform a color version of the Eriksen-type flanker task. The observed cross-sectional age differences in our data indicate that the ability to deal with conflicting information and the ability to covertly orient attention show different cross-sectional age gradients during childhood and that only conflict resolution mechanisms show a marked negative age difference in old age. Moreover, the data suggest that although the overall performance of the participants can, in part, be accounted for by individual differences in information processing speed,</w:instrText>
      </w:r>
      <w:r w:rsidR="00916465" w:rsidRPr="00607609">
        <w:rPr>
          <w:rFonts w:ascii="Times New Roman" w:eastAsia="Times New Roman" w:hAnsi="Times New Roman"/>
          <w:sz w:val="24"/>
          <w:szCs w:val="24"/>
          <w:lang w:val="es-CL"/>
        </w:rPr>
        <w:instrText xml:space="preserve"> performance in the orienting and conflict task depends on factors related to the specific development of the two attentional systems in question. © 2010 American Psychological Association.","author":[{"dropping-particle":"","family":"Waszak","given":"Florian","non-dropping-particle":"","parse-names":false,"suffix":""},{"dropping-particle":"","family":"Li","given":"Shu Chen","non-dropping-particle":"","parse-names":false,"suffix":""},{"dropping-particle":"","family":"Hommel","given":"Bernhard","non-dropping-particle":"","parse-names":false,"suffix":""}],"container-title":"Developmental Psychology","id":"ITEM-4","issue":"2","issued":{"date-parts":[["2010"]]},"page":"337-349","title":"The development of attentional networks: Cross-Sectional findings from a life span sample","type":"article-journal","volume":"46"},"uris":["http://www.mendeley.com/documents/?uuid=c4513fd7-2893-3ad8-8f03-e531a32e1b13"]}],"mendeley":{"formattedCitation":"(Huizinga et al., 2006; Rueda et al., 2004; Simonds et al., 2007; Waszak et al., 2010)","manualFormatting":"(Huizinga et al., 2006; Rueda et al., 2004; Simonds et al., 2007; Waszak et al., 2010)","plainTextFormattedCitation":"(Huizinga et al., 2006; Rueda et al., 2004; Simonds et al., 2007; Waszak et al., 2010)","previouslyFormattedCitation":"(Huizinga et al., 2006; Rueda et al., 2004; Simonds et al., 2007; Waszak et al., 2010)"},"properties":{"noteIndex":0},"schema":"https://github.com/citation-style-language/schema/raw/master/csl-citation.json"}</w:instrText>
      </w:r>
      <w:r w:rsidR="00697E36" w:rsidRPr="005F4545">
        <w:rPr>
          <w:rFonts w:ascii="Times New Roman" w:eastAsia="Times New Roman" w:hAnsi="Times New Roman"/>
          <w:sz w:val="24"/>
          <w:szCs w:val="24"/>
        </w:rPr>
        <w:fldChar w:fldCharType="separate"/>
      </w:r>
      <w:r w:rsidR="00DA6CCB" w:rsidRPr="000B6AD5">
        <w:rPr>
          <w:rFonts w:ascii="Times New Roman" w:eastAsia="Times New Roman" w:hAnsi="Times New Roman"/>
          <w:noProof/>
          <w:sz w:val="24"/>
          <w:szCs w:val="24"/>
          <w:lang w:val="es-ES"/>
        </w:rPr>
        <w:t>(Huizinga et al., 2006; Rueda et al., 2004; Simonds et al., 2007; Waszak et al., 2010)</w:t>
      </w:r>
      <w:r w:rsidR="00697E36" w:rsidRPr="005F4545">
        <w:rPr>
          <w:rFonts w:ascii="Times New Roman" w:eastAsia="Times New Roman" w:hAnsi="Times New Roman"/>
          <w:sz w:val="24"/>
          <w:szCs w:val="24"/>
        </w:rPr>
        <w:fldChar w:fldCharType="end"/>
      </w:r>
      <w:r w:rsidR="00697E36" w:rsidRPr="000B6AD5">
        <w:rPr>
          <w:rFonts w:ascii="Times New Roman" w:eastAsia="Times New Roman" w:hAnsi="Times New Roman"/>
          <w:sz w:val="24"/>
          <w:szCs w:val="24"/>
          <w:lang w:val="es-ES"/>
        </w:rPr>
        <w:t>.</w:t>
      </w:r>
      <w:r w:rsidRPr="000B6AD5">
        <w:rPr>
          <w:rFonts w:ascii="Times New Roman" w:eastAsia="Times New Roman" w:hAnsi="Times New Roman"/>
          <w:sz w:val="24"/>
          <w:szCs w:val="24"/>
          <w:lang w:val="es-ES"/>
        </w:rPr>
        <w:t xml:space="preserve"> </w:t>
      </w:r>
      <w:r w:rsidR="005D0395">
        <w:rPr>
          <w:rFonts w:ascii="Times New Roman" w:eastAsia="Times New Roman" w:hAnsi="Times New Roman"/>
          <w:sz w:val="24"/>
          <w:szCs w:val="24"/>
        </w:rPr>
        <w:t>T</w:t>
      </w:r>
      <w:r w:rsidRPr="005F4545">
        <w:rPr>
          <w:rFonts w:ascii="Times New Roman" w:eastAsia="Times New Roman" w:hAnsi="Times New Roman"/>
          <w:sz w:val="24"/>
          <w:szCs w:val="24"/>
        </w:rPr>
        <w:t xml:space="preserve">he present version of the </w:t>
      </w:r>
      <w:r w:rsidR="00055134" w:rsidRPr="005F4545">
        <w:rPr>
          <w:rFonts w:ascii="Times New Roman" w:eastAsia="Times New Roman" w:hAnsi="Times New Roman"/>
          <w:sz w:val="24"/>
          <w:szCs w:val="24"/>
        </w:rPr>
        <w:t>t</w:t>
      </w:r>
      <w:r w:rsidRPr="005F4545">
        <w:rPr>
          <w:rFonts w:ascii="Times New Roman" w:eastAsia="Times New Roman" w:hAnsi="Times New Roman"/>
          <w:sz w:val="24"/>
          <w:szCs w:val="24"/>
        </w:rPr>
        <w:t xml:space="preserve">ask is an adaptation from </w:t>
      </w:r>
      <w:r w:rsidR="002C77BF" w:rsidRPr="005F4545">
        <w:rPr>
          <w:rFonts w:ascii="Times New Roman" w:eastAsia="Times New Roman" w:hAnsi="Times New Roman"/>
          <w:sz w:val="24"/>
          <w:szCs w:val="24"/>
        </w:rPr>
        <w:fldChar w:fldCharType="begin" w:fldLock="1"/>
      </w:r>
      <w:r w:rsidR="00AE2770" w:rsidRPr="005F4545">
        <w:rPr>
          <w:rFonts w:ascii="Times New Roman" w:eastAsia="Times New Roman" w:hAnsi="Times New Roman"/>
          <w:sz w:val="24"/>
          <w:szCs w:val="24"/>
        </w:rPr>
        <w:instrText>ADDIN CSL_CITATION {"citationItems":[{"id":"ITEM-1","itemData":{"author":[{"dropping-particle":"","family":"Munro","given":"S","non-dropping-particle":"","parse-names":false,"suffix":""},{"dropping-particle":"","family":"Chau","given":"C","non-dropping-particle":"","parse-names":false,"suffix":""},{"dropping-particle":"","family":"Gazarian","given":"K","non-dropping-particle":"","parse-names":false,"suffix":""},{"dropping-particle":"","family":"Diamond","given":"A","non-dropping-particle":"","parse-names":false,"suffix":""}],"container-title":"Cognitive Neuroscience Society Annual Meeting","id":"ITEM-1","issued":{"date-parts":[["2006"]]},"title":"Dramatically larger flanker effects (6-fold elevation)","type":"paper-conference"},"uris":["http://www.mendeley.com/documents/?uuid=c2b1f011-dadf-4048-89b4-a7d6785522ac"]}],"mendeley":{"formattedCitation":"(Munro et al., 2006)","manualFormatting":"Munro et al. (2006)","plainTextFormattedCitation":"(Munro et al., 2006)","previouslyFormattedCitation":"(Munro et al., 2006)"},"properties":{"noteIndex":0},"schema":"https://github.com/citation-style-language/schema/raw/master/csl-citation.json"}</w:instrText>
      </w:r>
      <w:r w:rsidR="002C77BF" w:rsidRPr="005F4545">
        <w:rPr>
          <w:rFonts w:ascii="Times New Roman" w:eastAsia="Times New Roman" w:hAnsi="Times New Roman"/>
          <w:sz w:val="24"/>
          <w:szCs w:val="24"/>
        </w:rPr>
        <w:fldChar w:fldCharType="separate"/>
      </w:r>
      <w:r w:rsidR="002C77BF" w:rsidRPr="005F4545">
        <w:rPr>
          <w:rFonts w:ascii="Times New Roman" w:eastAsia="Times New Roman" w:hAnsi="Times New Roman"/>
          <w:noProof/>
          <w:sz w:val="24"/>
          <w:szCs w:val="24"/>
        </w:rPr>
        <w:t xml:space="preserve">Munro et al. </w:t>
      </w:r>
      <w:r w:rsidR="00AE2770" w:rsidRPr="005F4545">
        <w:rPr>
          <w:rFonts w:ascii="Times New Roman" w:eastAsia="Times New Roman" w:hAnsi="Times New Roman"/>
          <w:noProof/>
          <w:sz w:val="24"/>
          <w:szCs w:val="24"/>
        </w:rPr>
        <w:t>(</w:t>
      </w:r>
      <w:r w:rsidR="002C77BF" w:rsidRPr="005F4545">
        <w:rPr>
          <w:rFonts w:ascii="Times New Roman" w:eastAsia="Times New Roman" w:hAnsi="Times New Roman"/>
          <w:noProof/>
          <w:sz w:val="24"/>
          <w:szCs w:val="24"/>
        </w:rPr>
        <w:t>2006)</w:t>
      </w:r>
      <w:r w:rsidR="002C77BF" w:rsidRPr="005F4545">
        <w:rPr>
          <w:rFonts w:ascii="Times New Roman" w:eastAsia="Times New Roman" w:hAnsi="Times New Roman"/>
          <w:sz w:val="24"/>
          <w:szCs w:val="24"/>
        </w:rPr>
        <w:fldChar w:fldCharType="end"/>
      </w:r>
      <w:r w:rsidR="00AE2770" w:rsidRPr="005F4545">
        <w:rPr>
          <w:rFonts w:ascii="Times New Roman" w:eastAsia="Times New Roman" w:hAnsi="Times New Roman"/>
          <w:sz w:val="24"/>
          <w:szCs w:val="24"/>
        </w:rPr>
        <w:t xml:space="preserve"> and </w:t>
      </w:r>
      <w:r w:rsidR="00AE2770" w:rsidRPr="005F4545">
        <w:rPr>
          <w:rFonts w:ascii="Times New Roman" w:eastAsia="Times New Roman" w:hAnsi="Times New Roman"/>
          <w:sz w:val="24"/>
          <w:szCs w:val="24"/>
        </w:rPr>
        <w:fldChar w:fldCharType="begin" w:fldLock="1"/>
      </w:r>
      <w:r w:rsidR="00916465">
        <w:rPr>
          <w:rFonts w:ascii="Times New Roman" w:eastAsia="Times New Roman" w:hAnsi="Times New Roman"/>
          <w:sz w:val="24"/>
          <w:szCs w:val="24"/>
        </w:rPr>
        <w:instrText>ADDIN CSL_CITATION {"citationItems":[{"id":"ITEM-1","itemData":{"DOI":"10.1016/j.neuropsychologia.2003.12.012","ISBN":"1541346491","ISSN":"00283932","abstract":"Recent research in attention has involved three networks of anatomical areas that carry out the functions of orienting, alerting and executive control (including conflict monitoring). There have been extensive cognitive and neuroimaging studies of these networks in adults. We developed an integrated Attention Network Test (ANT) to measure the efficiency of the three networks with adults. We have now adapted this test to study the development of these networks during childhood. The test is a child-friendly version of the flanker task with alerting and orienting cues. We studied the development of the attentional networks in a cross-sectional experiment with four age groups ranging from 6 through 9 (Experiment 1). In a second experiment, we compared children (age 10 years) and adult performance in both child and adults versions of the ANT. Reaction time and accuracy improved at each age interval and positive values were found for the average efficiency of each of the networks. Alertness showed evidence of change up to and beyond age 10, while conflict scores appear stable after age seven and orienting scores do not change in the age range studied. A final experiment with forty 7-year-old children suggested that children like adults showed independence between the three networks under some conditions. © 2004 Elsevier Ltd. All rights reserved.","author":[{"dropping-particle":"","family":"Rueda","given":"M. Rosario","non-dropping-particle":"","parse-names":false,"suffix":""},{"dropping-particle":"","family":"Fan","given":"Jin","non-dropping-particle":"","parse-names":false,"suffix":""},{"dropping-particle":"","family":"McCandliss","given":"Bruce D.","non-dropping-particle":"","parse-names":false,"suffix":""},{"dropping-particle":"","family":"Halparin","given":"Jessica D.","non-dropping-particle":"","parse-names":false,"suffix":""},{"dropping-particle":"","family":"Gruber","given":"Dana B.","non-dropping-particle":"","parse-names":false,"suffix":""},{"dropping-particle":"","family":"Lercari","given":"Lisha Pappert","non-dropping-particle":"","parse-names":false,"suffix":""},{"dropping-particle":"","family":"Posner","given":"Michael I.","non-dropping-particle":"","parse-names":false,"suffix":""}],"container-title":"Neuropsychologia","id":"ITEM-1","issue":"8","issued":{"date-parts":[["2004"]]},"page":"1029-1040","title":"Development of attentional networks in childhood","type":"article-journal","volume":"42"},"uris":["http://www.mendeley.com/documents/?uuid=5611475e-bb5b-42e9-ad52-60c0eda330a7"]}],"mendeley":{"formattedCitation":"(Rueda et al., 2004)","manualFormatting":"Rueda et al. (2004)","plainTextFormattedCitation":"(Rueda et al., 2004)","previouslyFormattedCitation":"(Rueda et al., 2004)"},"properties":{"noteIndex":0},"schema":"https://github.com/citation-style-language/schema/raw/master/csl-citation.json"}</w:instrText>
      </w:r>
      <w:r w:rsidR="00AE2770" w:rsidRPr="005F4545">
        <w:rPr>
          <w:rFonts w:ascii="Times New Roman" w:eastAsia="Times New Roman" w:hAnsi="Times New Roman"/>
          <w:sz w:val="24"/>
          <w:szCs w:val="24"/>
        </w:rPr>
        <w:fldChar w:fldCharType="separate"/>
      </w:r>
      <w:r w:rsidR="00AE2770" w:rsidRPr="005F4545">
        <w:rPr>
          <w:rFonts w:ascii="Times New Roman" w:eastAsia="Times New Roman" w:hAnsi="Times New Roman"/>
          <w:noProof/>
          <w:sz w:val="24"/>
          <w:szCs w:val="24"/>
        </w:rPr>
        <w:t>Rueda et al. (2004)</w:t>
      </w:r>
      <w:r w:rsidR="00AE2770" w:rsidRPr="005F4545">
        <w:rPr>
          <w:rFonts w:ascii="Times New Roman" w:eastAsia="Times New Roman" w:hAnsi="Times New Roman"/>
          <w:sz w:val="24"/>
          <w:szCs w:val="24"/>
        </w:rPr>
        <w:fldChar w:fldCharType="end"/>
      </w:r>
      <w:r w:rsidR="005F4545" w:rsidRPr="005F4545">
        <w:rPr>
          <w:rFonts w:ascii="Times New Roman" w:eastAsia="Times New Roman" w:hAnsi="Times New Roman"/>
          <w:sz w:val="24"/>
          <w:szCs w:val="24"/>
        </w:rPr>
        <w:t xml:space="preserve">. </w:t>
      </w:r>
      <w:r>
        <w:rPr>
          <w:rFonts w:ascii="Times New Roman" w:eastAsia="Times New Roman" w:hAnsi="Times New Roman"/>
          <w:color w:val="292A27"/>
          <w:sz w:val="24"/>
          <w:szCs w:val="24"/>
        </w:rPr>
        <w:t xml:space="preserve">The stimuli consisted of five cartoon fishes pointing to the right or the left, subtending a visual angle of 8º x 1.2º, horizontal and vertical, respectively. The </w:t>
      </w:r>
      <w:r w:rsidR="00157A83">
        <w:rPr>
          <w:rFonts w:ascii="Times New Roman" w:eastAsia="Times New Roman" w:hAnsi="Times New Roman"/>
          <w:color w:val="292A27"/>
          <w:sz w:val="24"/>
          <w:szCs w:val="24"/>
        </w:rPr>
        <w:t>color of the fishes</w:t>
      </w:r>
      <w:r>
        <w:rPr>
          <w:rFonts w:ascii="Times New Roman" w:eastAsia="Times New Roman" w:hAnsi="Times New Roman"/>
          <w:color w:val="292A27"/>
          <w:sz w:val="24"/>
          <w:szCs w:val="24"/>
        </w:rPr>
        <w:t xml:space="preserve"> was blue or pink, depending </w:t>
      </w:r>
      <w:r w:rsidR="00A8417E">
        <w:rPr>
          <w:rFonts w:ascii="Times New Roman" w:eastAsia="Times New Roman" w:hAnsi="Times New Roman"/>
          <w:color w:val="292A27"/>
          <w:sz w:val="24"/>
          <w:szCs w:val="24"/>
        </w:rPr>
        <w:t xml:space="preserve">on </w:t>
      </w:r>
      <w:r w:rsidR="003965B7">
        <w:rPr>
          <w:rFonts w:ascii="Times New Roman" w:eastAsia="Times New Roman" w:hAnsi="Times New Roman"/>
          <w:color w:val="292A27"/>
          <w:sz w:val="24"/>
          <w:szCs w:val="24"/>
        </w:rPr>
        <w:t xml:space="preserve">whether participants </w:t>
      </w:r>
      <w:r w:rsidR="00B71175">
        <w:rPr>
          <w:rFonts w:ascii="Times New Roman" w:eastAsia="Times New Roman" w:hAnsi="Times New Roman"/>
          <w:color w:val="292A27"/>
          <w:sz w:val="24"/>
          <w:szCs w:val="24"/>
        </w:rPr>
        <w:t>attende</w:t>
      </w:r>
      <w:r w:rsidR="00A8417E">
        <w:rPr>
          <w:rFonts w:ascii="Times New Roman" w:eastAsia="Times New Roman" w:hAnsi="Times New Roman"/>
          <w:color w:val="292A27"/>
          <w:sz w:val="24"/>
          <w:szCs w:val="24"/>
        </w:rPr>
        <w:t xml:space="preserve">d to the central fish or the </w:t>
      </w:r>
      <w:r w:rsidR="003965B7">
        <w:rPr>
          <w:rFonts w:ascii="Times New Roman" w:eastAsia="Times New Roman" w:hAnsi="Times New Roman"/>
          <w:color w:val="292A27"/>
          <w:sz w:val="24"/>
          <w:szCs w:val="24"/>
        </w:rPr>
        <w:t>flanker fi</w:t>
      </w:r>
      <w:r w:rsidR="00A8417E">
        <w:rPr>
          <w:rFonts w:ascii="Times New Roman" w:eastAsia="Times New Roman" w:hAnsi="Times New Roman"/>
          <w:color w:val="292A27"/>
          <w:sz w:val="24"/>
          <w:szCs w:val="24"/>
        </w:rPr>
        <w:t>shes</w:t>
      </w:r>
      <w:r>
        <w:rPr>
          <w:rFonts w:ascii="Times New Roman" w:eastAsia="Times New Roman" w:hAnsi="Times New Roman"/>
          <w:color w:val="292A27"/>
          <w:sz w:val="24"/>
          <w:szCs w:val="24"/>
        </w:rPr>
        <w:t>. A typical flanker task was administered in the blue condition</w:t>
      </w:r>
      <w:r w:rsidR="00B71175">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and the participants were to respond based on whether the central fish was pointing to the left or right, trying to ignore flanker fishes at the same time, by pressing the corresponding left or right key on the keyboard (</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Z</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and </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M</w:t>
      </w:r>
      <w:r w:rsidR="00261607">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respectively) with the</w:t>
      </w:r>
      <w:r w:rsidR="00E120DE">
        <w:rPr>
          <w:rFonts w:ascii="Times New Roman" w:eastAsia="Times New Roman" w:hAnsi="Times New Roman"/>
          <w:color w:val="292A27"/>
          <w:sz w:val="24"/>
          <w:szCs w:val="24"/>
        </w:rPr>
        <w:t>ir</w:t>
      </w:r>
      <w:r>
        <w:rPr>
          <w:rFonts w:ascii="Times New Roman" w:eastAsia="Times New Roman" w:hAnsi="Times New Roman"/>
          <w:color w:val="292A27"/>
          <w:sz w:val="24"/>
          <w:szCs w:val="24"/>
        </w:rPr>
        <w:t xml:space="preserve"> index fingers of both hands. A reverse flanker task was performed in the pink condition, in which the participants respon</w:t>
      </w:r>
      <w:r w:rsidR="00ED7556">
        <w:rPr>
          <w:rFonts w:ascii="Times New Roman" w:eastAsia="Times New Roman" w:hAnsi="Times New Roman"/>
          <w:color w:val="292A27"/>
          <w:sz w:val="24"/>
          <w:szCs w:val="24"/>
        </w:rPr>
        <w:t>de</w:t>
      </w:r>
      <w:r>
        <w:rPr>
          <w:rFonts w:ascii="Times New Roman" w:eastAsia="Times New Roman" w:hAnsi="Times New Roman"/>
          <w:color w:val="292A27"/>
          <w:sz w:val="24"/>
          <w:szCs w:val="24"/>
        </w:rPr>
        <w:t>d to the flanker fishes</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direction while ignoring the central fish.</w:t>
      </w:r>
    </w:p>
    <w:p w14:paraId="280C102A" w14:textId="36071408" w:rsidR="00E079A3" w:rsidRDefault="00F35073" w:rsidP="0002251E">
      <w:pPr>
        <w:spacing w:after="0" w:line="480" w:lineRule="auto"/>
        <w:ind w:firstLine="567"/>
        <w:jc w:val="both"/>
        <w:rPr>
          <w:rFonts w:ascii="Times New Roman" w:eastAsia="Times New Roman" w:hAnsi="Times New Roman"/>
          <w:sz w:val="24"/>
          <w:szCs w:val="24"/>
        </w:rPr>
      </w:pPr>
      <w:r>
        <w:rPr>
          <w:rFonts w:ascii="Times New Roman" w:eastAsia="Times New Roman" w:hAnsi="Times New Roman"/>
          <w:color w:val="292A27"/>
          <w:sz w:val="24"/>
          <w:szCs w:val="24"/>
        </w:rPr>
        <w:t>In three conditions, the target was flanked by three noise stimuli on each side: (a) on congruent trials, the flanking fish</w:t>
      </w:r>
      <w:r w:rsidR="00C67FE5">
        <w:rPr>
          <w:rFonts w:ascii="Times New Roman" w:eastAsia="Times New Roman" w:hAnsi="Times New Roman"/>
          <w:color w:val="292A27"/>
          <w:sz w:val="24"/>
          <w:szCs w:val="24"/>
        </w:rPr>
        <w:t>es</w:t>
      </w:r>
      <w:r>
        <w:rPr>
          <w:rFonts w:ascii="Times New Roman" w:eastAsia="Times New Roman" w:hAnsi="Times New Roman"/>
          <w:color w:val="292A27"/>
          <w:sz w:val="24"/>
          <w:szCs w:val="24"/>
        </w:rPr>
        <w:t xml:space="preserve"> were pointing in the same direction as the central one; (b) on incongruent trials, the flankers pointed in the opposite direction from the central fish; and (c) on neutral trials, the fishes to-be-ignored were replaced with geometrical figures without left-right defined direction</w:t>
      </w:r>
      <w:r w:rsidR="001C7DF0">
        <w:rPr>
          <w:rFonts w:ascii="Times New Roman" w:eastAsia="Times New Roman" w:hAnsi="Times New Roman"/>
          <w:color w:val="292A27"/>
          <w:sz w:val="24"/>
          <w:szCs w:val="24"/>
        </w:rPr>
        <w:t xml:space="preserve"> </w:t>
      </w:r>
      <w:r w:rsidR="001C7DF0" w:rsidRPr="008C5240">
        <w:rPr>
          <w:rFonts w:ascii="Times New Roman" w:eastAsia="Times New Roman" w:hAnsi="Times New Roman"/>
          <w:color w:val="292A27"/>
          <w:sz w:val="24"/>
          <w:szCs w:val="24"/>
        </w:rPr>
        <w:t>(</w:t>
      </w:r>
      <w:r w:rsidR="001C7DF0" w:rsidRPr="005F4545">
        <w:rPr>
          <w:rFonts w:ascii="Times New Roman" w:eastAsia="Times New Roman" w:hAnsi="Times New Roman"/>
          <w:color w:val="292A27"/>
          <w:sz w:val="24"/>
          <w:szCs w:val="24"/>
        </w:rPr>
        <w:t xml:space="preserve">see Figure </w:t>
      </w:r>
      <w:r w:rsidR="005D504C">
        <w:rPr>
          <w:rFonts w:ascii="Times New Roman" w:eastAsia="Times New Roman" w:hAnsi="Times New Roman"/>
          <w:color w:val="292A27"/>
          <w:sz w:val="24"/>
          <w:szCs w:val="24"/>
        </w:rPr>
        <w:t>S</w:t>
      </w:r>
      <w:r w:rsidR="001C7DF0" w:rsidRPr="005F4545">
        <w:rPr>
          <w:rFonts w:ascii="Times New Roman" w:eastAsia="Times New Roman" w:hAnsi="Times New Roman"/>
          <w:color w:val="292A27"/>
          <w:sz w:val="24"/>
          <w:szCs w:val="24"/>
        </w:rPr>
        <w:t>1</w:t>
      </w:r>
      <w:r w:rsidR="001C7DF0">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Each trial started with a cross-shaped fixation point; 500 </w:t>
      </w:r>
      <w:proofErr w:type="spellStart"/>
      <w:r>
        <w:rPr>
          <w:rFonts w:ascii="Times New Roman" w:eastAsia="Times New Roman" w:hAnsi="Times New Roman"/>
          <w:color w:val="292A27"/>
          <w:sz w:val="24"/>
          <w:szCs w:val="24"/>
        </w:rPr>
        <w:t>ms</w:t>
      </w:r>
      <w:proofErr w:type="spellEnd"/>
      <w:r>
        <w:rPr>
          <w:rFonts w:ascii="Times New Roman" w:eastAsia="Times New Roman" w:hAnsi="Times New Roman"/>
          <w:color w:val="292A27"/>
          <w:sz w:val="24"/>
          <w:szCs w:val="24"/>
        </w:rPr>
        <w:t xml:space="preserve"> later, an array of five fishes appeared on the screen and remained until the participant responded. After the end of the trial, a pause of 500 </w:t>
      </w:r>
      <w:proofErr w:type="spellStart"/>
      <w:r>
        <w:rPr>
          <w:rFonts w:ascii="Times New Roman" w:eastAsia="Times New Roman" w:hAnsi="Times New Roman"/>
          <w:color w:val="292A27"/>
          <w:sz w:val="24"/>
          <w:szCs w:val="24"/>
        </w:rPr>
        <w:t>ms</w:t>
      </w:r>
      <w:proofErr w:type="spellEnd"/>
      <w:r>
        <w:rPr>
          <w:rFonts w:ascii="Times New Roman" w:eastAsia="Times New Roman" w:hAnsi="Times New Roman"/>
          <w:color w:val="292A27"/>
          <w:sz w:val="24"/>
          <w:szCs w:val="24"/>
        </w:rPr>
        <w:t xml:space="preserve"> ensued before the start of the next trial. The experiment started with a neutral blue </w:t>
      </w:r>
      <w:r>
        <w:rPr>
          <w:rFonts w:ascii="Times New Roman" w:eastAsia="Times New Roman" w:hAnsi="Times New Roman"/>
          <w:color w:val="292A27"/>
          <w:sz w:val="24"/>
          <w:szCs w:val="24"/>
        </w:rPr>
        <w:lastRenderedPageBreak/>
        <w:t xml:space="preserve">block (32 trials; the first 8 were warm-up trials not included in the analysis), continued with a practice blue block in which participants had to respond to central fish (12 trials) and two experimental blue blocks (24 trials each). Then, the </w:t>
      </w:r>
      <w:r w:rsidR="00C67FE5">
        <w:rPr>
          <w:rFonts w:ascii="Times New Roman" w:eastAsia="Times New Roman" w:hAnsi="Times New Roman"/>
          <w:color w:val="292A27"/>
          <w:sz w:val="24"/>
          <w:szCs w:val="24"/>
        </w:rPr>
        <w:t>color of the fishes</w:t>
      </w:r>
      <w:r>
        <w:rPr>
          <w:rFonts w:ascii="Times New Roman" w:eastAsia="Times New Roman" w:hAnsi="Times New Roman"/>
          <w:color w:val="292A27"/>
          <w:sz w:val="24"/>
          <w:szCs w:val="24"/>
        </w:rPr>
        <w:t xml:space="preserve"> changed into pink, and the participants were instructed to respond to the flanker fishes instead of the central fish. </w:t>
      </w:r>
      <w:proofErr w:type="gramStart"/>
      <w:r>
        <w:rPr>
          <w:rFonts w:ascii="Times New Roman" w:eastAsia="Times New Roman" w:hAnsi="Times New Roman"/>
          <w:color w:val="292A27"/>
          <w:sz w:val="24"/>
          <w:szCs w:val="24"/>
        </w:rPr>
        <w:t>Similarly</w:t>
      </w:r>
      <w:proofErr w:type="gramEnd"/>
      <w:r>
        <w:rPr>
          <w:rFonts w:ascii="Times New Roman" w:eastAsia="Times New Roman" w:hAnsi="Times New Roman"/>
          <w:color w:val="292A27"/>
          <w:sz w:val="24"/>
          <w:szCs w:val="24"/>
        </w:rPr>
        <w:t xml:space="preserve"> to the blue condition, a neutral pink block (32 trials, first 8 were warm-up trials), a practice pink block (12 trials), and two experimental pink blocks (24 each) were successively administered. Finally, both central (blue) and flanker (pink) conditions were combined in the same blocks, with the fishes</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color cueing </w:t>
      </w:r>
      <w:r w:rsidR="00602707">
        <w:rPr>
          <w:rFonts w:ascii="Times New Roman" w:eastAsia="Times New Roman" w:hAnsi="Times New Roman"/>
          <w:color w:val="292A27"/>
          <w:sz w:val="24"/>
          <w:szCs w:val="24"/>
        </w:rPr>
        <w:t>each trial's target stimuli</w:t>
      </w:r>
      <w:r>
        <w:rPr>
          <w:rFonts w:ascii="Times New Roman" w:eastAsia="Times New Roman" w:hAnsi="Times New Roman"/>
          <w:color w:val="292A27"/>
          <w:sz w:val="24"/>
          <w:szCs w:val="24"/>
        </w:rPr>
        <w:t xml:space="preserve">. A practice block (24 trials) and two experimental blocks (48 trials each) were applied under this alternating condition. Auditory and visual feedback </w:t>
      </w:r>
      <w:r w:rsidR="00C67FE5">
        <w:rPr>
          <w:rFonts w:ascii="Times New Roman" w:eastAsia="Times New Roman" w:hAnsi="Times New Roman"/>
          <w:color w:val="292A27"/>
          <w:sz w:val="24"/>
          <w:szCs w:val="24"/>
        </w:rPr>
        <w:t xml:space="preserve">was </w:t>
      </w:r>
      <w:r>
        <w:rPr>
          <w:rFonts w:ascii="Times New Roman" w:eastAsia="Times New Roman" w:hAnsi="Times New Roman"/>
          <w:color w:val="292A27"/>
          <w:sz w:val="24"/>
          <w:szCs w:val="24"/>
        </w:rPr>
        <w:t>provided in a cartoon fashion to sustain a high attentional level (see Figure</w:t>
      </w:r>
      <w:r w:rsidR="005D504C">
        <w:rPr>
          <w:rFonts w:ascii="Times New Roman" w:eastAsia="Times New Roman" w:hAnsi="Times New Roman"/>
          <w:color w:val="292A27"/>
          <w:sz w:val="24"/>
          <w:szCs w:val="24"/>
        </w:rPr>
        <w:t xml:space="preserve"> S</w:t>
      </w:r>
      <w:r>
        <w:rPr>
          <w:rFonts w:ascii="Times New Roman" w:eastAsia="Times New Roman" w:hAnsi="Times New Roman"/>
          <w:color w:val="292A27"/>
          <w:sz w:val="24"/>
          <w:szCs w:val="24"/>
        </w:rPr>
        <w:t>1). Participants were instructed to respond as quickly as possible while making as few errors as possible. The dependent variable was the mean RT/</w:t>
      </w:r>
      <w:r w:rsidRPr="00607609">
        <w:rPr>
          <w:rFonts w:ascii="Times New Roman" w:eastAsia="Times New Roman" w:hAnsi="Times New Roman"/>
          <w:color w:val="292A27"/>
          <w:sz w:val="24"/>
          <w:szCs w:val="24"/>
        </w:rPr>
        <w:t xml:space="preserve">percentage of hits in the </w:t>
      </w:r>
      <w:r w:rsidR="00FE3A2B" w:rsidRPr="00607609">
        <w:rPr>
          <w:rFonts w:ascii="Times New Roman" w:eastAsia="Times New Roman" w:hAnsi="Times New Roman"/>
          <w:color w:val="292A27"/>
          <w:sz w:val="24"/>
          <w:szCs w:val="24"/>
        </w:rPr>
        <w:t>flanker block's incongruent condition</w:t>
      </w:r>
      <w:r w:rsidRPr="00607609">
        <w:rPr>
          <w:rFonts w:ascii="Times New Roman" w:eastAsia="Times New Roman" w:hAnsi="Times New Roman"/>
          <w:color w:val="292A27"/>
          <w:sz w:val="24"/>
          <w:szCs w:val="24"/>
        </w:rPr>
        <w:t>.</w:t>
      </w:r>
      <w:r w:rsidR="00B53267" w:rsidRPr="00607609">
        <w:rPr>
          <w:rFonts w:ascii="Times New Roman" w:eastAsia="Times New Roman" w:hAnsi="Times New Roman"/>
          <w:color w:val="292A27"/>
          <w:sz w:val="24"/>
          <w:szCs w:val="24"/>
        </w:rPr>
        <w:t xml:space="preserve"> </w:t>
      </w:r>
      <w:r w:rsidR="00B53267" w:rsidRPr="00607609">
        <w:rPr>
          <w:rFonts w:ascii="Times New Roman" w:eastAsia="Times New Roman" w:hAnsi="Times New Roman"/>
          <w:sz w:val="24"/>
          <w:szCs w:val="24"/>
        </w:rPr>
        <w:t>The reliability estimates for RT and accuracy were .9</w:t>
      </w:r>
      <w:r w:rsidR="005A0244" w:rsidRPr="00607609">
        <w:rPr>
          <w:rFonts w:ascii="Times New Roman" w:eastAsia="Times New Roman" w:hAnsi="Times New Roman"/>
          <w:sz w:val="24"/>
          <w:szCs w:val="24"/>
        </w:rPr>
        <w:t>2</w:t>
      </w:r>
      <w:r w:rsidR="00B53267" w:rsidRPr="00607609">
        <w:rPr>
          <w:rFonts w:ascii="Times New Roman" w:eastAsia="Times New Roman" w:hAnsi="Times New Roman"/>
          <w:sz w:val="24"/>
          <w:szCs w:val="24"/>
        </w:rPr>
        <w:t xml:space="preserve"> and .7</w:t>
      </w:r>
      <w:r w:rsidR="001860B3" w:rsidRPr="00607609">
        <w:rPr>
          <w:rFonts w:ascii="Times New Roman" w:eastAsia="Times New Roman" w:hAnsi="Times New Roman"/>
          <w:sz w:val="24"/>
          <w:szCs w:val="24"/>
        </w:rPr>
        <w:t>6</w:t>
      </w:r>
      <w:r w:rsidR="00B53267" w:rsidRPr="00607609">
        <w:rPr>
          <w:rFonts w:ascii="Times New Roman" w:eastAsia="Times New Roman" w:hAnsi="Times New Roman"/>
          <w:sz w:val="24"/>
          <w:szCs w:val="24"/>
        </w:rPr>
        <w:t>, respectively, for the 2nd grade sample and .96 and .</w:t>
      </w:r>
      <w:r w:rsidR="0015777E" w:rsidRPr="00607609">
        <w:rPr>
          <w:rFonts w:ascii="Times New Roman" w:eastAsia="Times New Roman" w:hAnsi="Times New Roman"/>
          <w:sz w:val="24"/>
          <w:szCs w:val="24"/>
        </w:rPr>
        <w:t>7</w:t>
      </w:r>
      <w:r w:rsidR="00B53267" w:rsidRPr="00607609">
        <w:rPr>
          <w:rFonts w:ascii="Times New Roman" w:eastAsia="Times New Roman" w:hAnsi="Times New Roman"/>
          <w:sz w:val="24"/>
          <w:szCs w:val="24"/>
        </w:rPr>
        <w:t>7 for the adolescent</w:t>
      </w:r>
      <w:r w:rsidR="00B53267" w:rsidRPr="000B554D">
        <w:rPr>
          <w:rFonts w:ascii="Times New Roman" w:eastAsia="Times New Roman" w:hAnsi="Times New Roman"/>
          <w:sz w:val="24"/>
          <w:szCs w:val="24"/>
        </w:rPr>
        <w:t xml:space="preserve"> sample.</w:t>
      </w:r>
      <w:r w:rsidR="0002251E">
        <w:rPr>
          <w:rFonts w:ascii="Times New Roman" w:eastAsia="Times New Roman" w:hAnsi="Times New Roman"/>
          <w:sz w:val="24"/>
          <w:szCs w:val="24"/>
        </w:rPr>
        <w:t xml:space="preserve"> </w:t>
      </w:r>
      <w:r w:rsidR="0002251E" w:rsidRPr="00E91B37">
        <w:rPr>
          <w:rFonts w:ascii="Times New Roman" w:eastAsia="Times New Roman" w:hAnsi="Times New Roman"/>
          <w:sz w:val="24"/>
          <w:szCs w:val="24"/>
        </w:rPr>
        <w:t>The average duration was 20 minutes</w:t>
      </w:r>
      <w:r w:rsidR="0002251E">
        <w:rPr>
          <w:rFonts w:ascii="Times New Roman" w:eastAsia="Times New Roman" w:hAnsi="Times New Roman"/>
          <w:sz w:val="24"/>
          <w:szCs w:val="24"/>
        </w:rPr>
        <w:t>.</w:t>
      </w:r>
    </w:p>
    <w:p w14:paraId="6B118A75" w14:textId="77777777" w:rsidR="00E079A3" w:rsidRDefault="00E079A3">
      <w:pPr>
        <w:rPr>
          <w:rFonts w:ascii="Times New Roman" w:eastAsia="Times New Roman" w:hAnsi="Times New Roman"/>
          <w:sz w:val="24"/>
          <w:szCs w:val="24"/>
        </w:rPr>
      </w:pPr>
      <w:r>
        <w:rPr>
          <w:rFonts w:ascii="Times New Roman" w:eastAsia="Times New Roman" w:hAnsi="Times New Roman"/>
          <w:sz w:val="24"/>
          <w:szCs w:val="24"/>
        </w:rPr>
        <w:br w:type="page"/>
      </w:r>
    </w:p>
    <w:p w14:paraId="7E7871BE" w14:textId="77777777" w:rsidR="00E079A3" w:rsidRDefault="00E079A3" w:rsidP="00E079A3">
      <w:pPr>
        <w:pBdr>
          <w:top w:val="nil"/>
          <w:left w:val="nil"/>
          <w:bottom w:val="nil"/>
          <w:right w:val="nil"/>
          <w:between w:val="nil"/>
        </w:pBdr>
        <w:shd w:val="clear" w:color="auto" w:fill="FFFFFF"/>
        <w:tabs>
          <w:tab w:val="left" w:pos="3119"/>
        </w:tabs>
        <w:spacing w:after="0"/>
        <w:ind w:left="567"/>
        <w:outlineLvl w:val="3"/>
        <w:rPr>
          <w:rFonts w:ascii="Times New Roman" w:eastAsia="Times New Roman" w:hAnsi="Times New Roman"/>
          <w:color w:val="292A27"/>
          <w:sz w:val="24"/>
          <w:szCs w:val="24"/>
        </w:rPr>
      </w:pPr>
      <w:r>
        <w:rPr>
          <w:rFonts w:ascii="Times New Roman" w:eastAsia="Times New Roman" w:hAnsi="Times New Roman"/>
          <w:color w:val="292A27"/>
          <w:sz w:val="24"/>
          <w:szCs w:val="24"/>
        </w:rPr>
        <w:lastRenderedPageBreak/>
        <w:t>Figure S1.</w:t>
      </w:r>
    </w:p>
    <w:p w14:paraId="6BB6FE3F" w14:textId="235E982C" w:rsidR="00E079A3" w:rsidRDefault="00E079A3" w:rsidP="00E079A3">
      <w:pPr>
        <w:pBdr>
          <w:top w:val="nil"/>
          <w:left w:val="nil"/>
          <w:bottom w:val="nil"/>
          <w:right w:val="nil"/>
          <w:between w:val="nil"/>
        </w:pBdr>
        <w:shd w:val="clear" w:color="auto" w:fill="FFFFFF"/>
        <w:tabs>
          <w:tab w:val="left" w:pos="3119"/>
        </w:tabs>
        <w:spacing w:after="0"/>
        <w:ind w:left="567"/>
        <w:rPr>
          <w:rFonts w:ascii="Times New Roman" w:eastAsia="Times New Roman" w:hAnsi="Times New Roman"/>
          <w:color w:val="292A27"/>
          <w:sz w:val="24"/>
          <w:szCs w:val="24"/>
        </w:rPr>
      </w:pPr>
      <w:r>
        <w:rPr>
          <w:rFonts w:ascii="Times New Roman" w:eastAsia="Times New Roman" w:hAnsi="Times New Roman"/>
          <w:color w:val="292A27"/>
          <w:sz w:val="24"/>
          <w:szCs w:val="24"/>
        </w:rPr>
        <w:t>Example of experimental and neutral conditions in the Flanker task.</w:t>
      </w:r>
    </w:p>
    <w:p w14:paraId="00000005" w14:textId="71D4DEA7" w:rsidR="00E766BA" w:rsidRPr="00697E36" w:rsidRDefault="00E766BA" w:rsidP="007B6C6B">
      <w:pPr>
        <w:spacing w:after="0" w:line="480" w:lineRule="auto"/>
        <w:ind w:firstLine="720"/>
        <w:jc w:val="both"/>
        <w:rPr>
          <w:rFonts w:ascii="Times New Roman" w:eastAsia="Times New Roman" w:hAnsi="Times New Roman"/>
          <w:color w:val="FF0000"/>
          <w:sz w:val="24"/>
          <w:szCs w:val="24"/>
        </w:rPr>
      </w:pP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4189"/>
      </w:tblGrid>
      <w:tr w:rsidR="00E766BA" w14:paraId="43085E3B" w14:textId="77777777">
        <w:tc>
          <w:tcPr>
            <w:tcW w:w="4305" w:type="dxa"/>
            <w:tcBorders>
              <w:top w:val="single" w:sz="4" w:space="0" w:color="000000"/>
              <w:left w:val="single" w:sz="4" w:space="0" w:color="000000"/>
              <w:bottom w:val="single" w:sz="4" w:space="0" w:color="000000"/>
              <w:right w:val="single" w:sz="4" w:space="0" w:color="000000"/>
            </w:tcBorders>
          </w:tcPr>
          <w:p w14:paraId="00000006" w14:textId="77777777" w:rsidR="00E766BA" w:rsidRDefault="00B258F8"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sidRPr="00B258F8">
              <w:rPr>
                <w:rFonts w:ascii="Times New Roman" w:eastAsia="Times New Roman" w:hAnsi="Times New Roman"/>
                <w:noProof/>
                <w:color w:val="292A27"/>
                <w:sz w:val="24"/>
                <w:szCs w:val="24"/>
              </w:rPr>
              <w:object w:dxaOrig="3103" w:dyaOrig="497" w14:anchorId="21F8B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6.6pt;height:25.5pt;mso-width-percent:0;mso-height-percent:0;mso-width-percent:0;mso-height-percent:0" o:ole="">
                  <v:imagedata r:id="rId11" o:title=""/>
                </v:shape>
                <o:OLEObject Type="Embed" ProgID="PBrush" ShapeID="_x0000_i1025" DrawAspect="Content" ObjectID="_1761484488" r:id="rId12"/>
              </w:object>
            </w:r>
          </w:p>
        </w:tc>
        <w:tc>
          <w:tcPr>
            <w:tcW w:w="4189" w:type="dxa"/>
            <w:tcBorders>
              <w:top w:val="single" w:sz="4" w:space="0" w:color="000000"/>
              <w:left w:val="single" w:sz="4" w:space="0" w:color="000000"/>
              <w:bottom w:val="single" w:sz="4" w:space="0" w:color="000000"/>
              <w:right w:val="single" w:sz="4" w:space="0" w:color="000000"/>
            </w:tcBorders>
          </w:tcPr>
          <w:p w14:paraId="00000007" w14:textId="77777777"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Experimental Center Congruent</w:t>
            </w:r>
          </w:p>
        </w:tc>
      </w:tr>
      <w:tr w:rsidR="00E766BA" w14:paraId="3313D553" w14:textId="77777777">
        <w:tc>
          <w:tcPr>
            <w:tcW w:w="4305" w:type="dxa"/>
            <w:tcBorders>
              <w:top w:val="single" w:sz="4" w:space="0" w:color="000000"/>
              <w:left w:val="single" w:sz="4" w:space="0" w:color="000000"/>
              <w:bottom w:val="single" w:sz="4" w:space="0" w:color="000000"/>
              <w:right w:val="single" w:sz="4" w:space="0" w:color="000000"/>
            </w:tcBorders>
          </w:tcPr>
          <w:p w14:paraId="00000008" w14:textId="77777777" w:rsidR="00E766BA" w:rsidRDefault="00F35073"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692913EF" wp14:editId="67EEA6F1">
                  <wp:extent cx="1974850" cy="336550"/>
                  <wp:effectExtent l="0" t="0" r="0" b="0"/>
                  <wp:docPr id="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1974850" cy="336550"/>
                          </a:xfrm>
                          <a:prstGeom prst="rect">
                            <a:avLst/>
                          </a:prstGeom>
                          <a:ln/>
                        </pic:spPr>
                      </pic:pic>
                    </a:graphicData>
                  </a:graphic>
                </wp:inline>
              </w:drawing>
            </w:r>
          </w:p>
        </w:tc>
        <w:tc>
          <w:tcPr>
            <w:tcW w:w="4189" w:type="dxa"/>
            <w:tcBorders>
              <w:top w:val="single" w:sz="4" w:space="0" w:color="000000"/>
              <w:left w:val="single" w:sz="4" w:space="0" w:color="000000"/>
              <w:bottom w:val="single" w:sz="4" w:space="0" w:color="000000"/>
              <w:right w:val="single" w:sz="4" w:space="0" w:color="000000"/>
            </w:tcBorders>
          </w:tcPr>
          <w:p w14:paraId="00000009" w14:textId="77777777"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Experimental Center Incongruent</w:t>
            </w:r>
          </w:p>
        </w:tc>
      </w:tr>
      <w:tr w:rsidR="00E766BA" w14:paraId="6367E038" w14:textId="77777777">
        <w:tc>
          <w:tcPr>
            <w:tcW w:w="4305" w:type="dxa"/>
            <w:tcBorders>
              <w:top w:val="single" w:sz="4" w:space="0" w:color="000000"/>
              <w:left w:val="single" w:sz="4" w:space="0" w:color="000000"/>
              <w:bottom w:val="single" w:sz="4" w:space="0" w:color="000000"/>
              <w:right w:val="single" w:sz="4" w:space="0" w:color="000000"/>
            </w:tcBorders>
          </w:tcPr>
          <w:p w14:paraId="0000000A" w14:textId="77777777" w:rsidR="00E766BA" w:rsidRDefault="00B258F8"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sidRPr="00B258F8">
              <w:rPr>
                <w:rFonts w:ascii="Times New Roman" w:eastAsia="Times New Roman" w:hAnsi="Times New Roman"/>
                <w:noProof/>
                <w:color w:val="292A27"/>
                <w:sz w:val="24"/>
                <w:szCs w:val="24"/>
              </w:rPr>
              <w:object w:dxaOrig="3103" w:dyaOrig="497" w14:anchorId="04B3A712">
                <v:shape id="_x0000_i1026" type="#_x0000_t75" alt="" style="width:156.6pt;height:25.5pt;mso-width-percent:0;mso-height-percent:0;mso-width-percent:0;mso-height-percent:0" o:ole="">
                  <v:imagedata r:id="rId14" o:title=""/>
                </v:shape>
                <o:OLEObject Type="Embed" ProgID="PBrush" ShapeID="_x0000_i1026" DrawAspect="Content" ObjectID="_1761484489" r:id="rId15"/>
              </w:object>
            </w:r>
          </w:p>
        </w:tc>
        <w:tc>
          <w:tcPr>
            <w:tcW w:w="4189" w:type="dxa"/>
            <w:tcBorders>
              <w:top w:val="single" w:sz="4" w:space="0" w:color="000000"/>
              <w:left w:val="single" w:sz="4" w:space="0" w:color="000000"/>
              <w:bottom w:val="single" w:sz="4" w:space="0" w:color="000000"/>
              <w:right w:val="single" w:sz="4" w:space="0" w:color="000000"/>
            </w:tcBorders>
          </w:tcPr>
          <w:p w14:paraId="0000000B" w14:textId="77777777"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Experimental Flanker Congruent</w:t>
            </w:r>
          </w:p>
        </w:tc>
      </w:tr>
      <w:tr w:rsidR="00E766BA" w14:paraId="2311C094" w14:textId="77777777">
        <w:tc>
          <w:tcPr>
            <w:tcW w:w="4305" w:type="dxa"/>
            <w:tcBorders>
              <w:top w:val="single" w:sz="4" w:space="0" w:color="000000"/>
              <w:left w:val="single" w:sz="4" w:space="0" w:color="000000"/>
              <w:bottom w:val="single" w:sz="4" w:space="0" w:color="000000"/>
              <w:right w:val="single" w:sz="4" w:space="0" w:color="000000"/>
            </w:tcBorders>
          </w:tcPr>
          <w:p w14:paraId="0000000C" w14:textId="77777777" w:rsidR="00E766BA" w:rsidRDefault="00F35073"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498753B3" wp14:editId="67A2E64C">
                  <wp:extent cx="1974850" cy="330200"/>
                  <wp:effectExtent l="0" t="0" r="0" b="0"/>
                  <wp:docPr id="3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1974850" cy="330200"/>
                          </a:xfrm>
                          <a:prstGeom prst="rect">
                            <a:avLst/>
                          </a:prstGeom>
                          <a:ln/>
                        </pic:spPr>
                      </pic:pic>
                    </a:graphicData>
                  </a:graphic>
                </wp:inline>
              </w:drawing>
            </w:r>
          </w:p>
        </w:tc>
        <w:tc>
          <w:tcPr>
            <w:tcW w:w="4189" w:type="dxa"/>
            <w:tcBorders>
              <w:top w:val="single" w:sz="4" w:space="0" w:color="000000"/>
              <w:left w:val="single" w:sz="4" w:space="0" w:color="000000"/>
              <w:bottom w:val="single" w:sz="4" w:space="0" w:color="000000"/>
              <w:right w:val="single" w:sz="4" w:space="0" w:color="000000"/>
            </w:tcBorders>
          </w:tcPr>
          <w:p w14:paraId="0000000D" w14:textId="3F95E6A8"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Experimental</w:t>
            </w:r>
            <w:r w:rsidR="00805FBD">
              <w:rPr>
                <w:rFonts w:ascii="Times New Roman" w:eastAsia="Times New Roman" w:hAnsi="Times New Roman"/>
                <w:color w:val="292A27"/>
                <w:sz w:val="24"/>
                <w:szCs w:val="24"/>
              </w:rPr>
              <w:t xml:space="preserve"> </w:t>
            </w:r>
            <w:r>
              <w:rPr>
                <w:rFonts w:ascii="Times New Roman" w:eastAsia="Times New Roman" w:hAnsi="Times New Roman"/>
                <w:color w:val="292A27"/>
                <w:sz w:val="24"/>
                <w:szCs w:val="24"/>
              </w:rPr>
              <w:t>Flanker Incongruent</w:t>
            </w:r>
          </w:p>
        </w:tc>
      </w:tr>
      <w:tr w:rsidR="00E766BA" w14:paraId="7B15A762" w14:textId="77777777">
        <w:tc>
          <w:tcPr>
            <w:tcW w:w="4305" w:type="dxa"/>
            <w:tcBorders>
              <w:top w:val="single" w:sz="4" w:space="0" w:color="000000"/>
              <w:left w:val="single" w:sz="4" w:space="0" w:color="000000"/>
              <w:bottom w:val="single" w:sz="4" w:space="0" w:color="000000"/>
              <w:right w:val="single" w:sz="4" w:space="0" w:color="000000"/>
            </w:tcBorders>
          </w:tcPr>
          <w:p w14:paraId="0000000E" w14:textId="77777777" w:rsidR="00E766BA" w:rsidRDefault="00F35073"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6F69DD81" wp14:editId="4B638D48">
                  <wp:extent cx="1962150" cy="323850"/>
                  <wp:effectExtent l="0" t="0" r="0" b="0"/>
                  <wp:docPr id="3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1962150" cy="323850"/>
                          </a:xfrm>
                          <a:prstGeom prst="rect">
                            <a:avLst/>
                          </a:prstGeom>
                          <a:ln/>
                        </pic:spPr>
                      </pic:pic>
                    </a:graphicData>
                  </a:graphic>
                </wp:inline>
              </w:drawing>
            </w:r>
          </w:p>
        </w:tc>
        <w:tc>
          <w:tcPr>
            <w:tcW w:w="4189" w:type="dxa"/>
            <w:tcBorders>
              <w:top w:val="single" w:sz="4" w:space="0" w:color="000000"/>
              <w:left w:val="single" w:sz="4" w:space="0" w:color="000000"/>
              <w:bottom w:val="single" w:sz="4" w:space="0" w:color="000000"/>
              <w:right w:val="single" w:sz="4" w:space="0" w:color="000000"/>
            </w:tcBorders>
          </w:tcPr>
          <w:p w14:paraId="0000000F" w14:textId="77777777"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Neutral for Center condition</w:t>
            </w:r>
          </w:p>
        </w:tc>
      </w:tr>
      <w:tr w:rsidR="00E766BA" w14:paraId="08C34E98" w14:textId="77777777">
        <w:tc>
          <w:tcPr>
            <w:tcW w:w="4305" w:type="dxa"/>
            <w:tcBorders>
              <w:top w:val="single" w:sz="4" w:space="0" w:color="000000"/>
              <w:left w:val="single" w:sz="4" w:space="0" w:color="000000"/>
              <w:bottom w:val="single" w:sz="4" w:space="0" w:color="000000"/>
              <w:right w:val="single" w:sz="4" w:space="0" w:color="000000"/>
            </w:tcBorders>
          </w:tcPr>
          <w:p w14:paraId="00000010" w14:textId="77777777" w:rsidR="00E766BA" w:rsidRDefault="00F35073" w:rsidP="00B70AD0">
            <w:pPr>
              <w:pBdr>
                <w:top w:val="nil"/>
                <w:left w:val="nil"/>
                <w:bottom w:val="nil"/>
                <w:right w:val="nil"/>
                <w:between w:val="nil"/>
              </w:pBdr>
              <w:shd w:val="clear" w:color="auto" w:fill="FFFFFF"/>
              <w:tabs>
                <w:tab w:val="left" w:pos="3119"/>
              </w:tabs>
              <w:ind w:left="720"/>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452FE0E4" wp14:editId="58D36D95">
                  <wp:extent cx="1974850" cy="330200"/>
                  <wp:effectExtent l="0" t="0" r="0" b="0"/>
                  <wp:docPr id="4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8"/>
                          <a:srcRect/>
                          <a:stretch>
                            <a:fillRect/>
                          </a:stretch>
                        </pic:blipFill>
                        <pic:spPr>
                          <a:xfrm>
                            <a:off x="0" y="0"/>
                            <a:ext cx="1974850" cy="330200"/>
                          </a:xfrm>
                          <a:prstGeom prst="rect">
                            <a:avLst/>
                          </a:prstGeom>
                          <a:ln/>
                        </pic:spPr>
                      </pic:pic>
                    </a:graphicData>
                  </a:graphic>
                </wp:inline>
              </w:drawing>
            </w:r>
          </w:p>
        </w:tc>
        <w:tc>
          <w:tcPr>
            <w:tcW w:w="4189" w:type="dxa"/>
            <w:tcBorders>
              <w:top w:val="single" w:sz="4" w:space="0" w:color="000000"/>
              <w:left w:val="single" w:sz="4" w:space="0" w:color="000000"/>
              <w:bottom w:val="single" w:sz="4" w:space="0" w:color="000000"/>
              <w:right w:val="single" w:sz="4" w:space="0" w:color="000000"/>
            </w:tcBorders>
          </w:tcPr>
          <w:p w14:paraId="00000011" w14:textId="77777777" w:rsidR="00E766BA" w:rsidRDefault="00F35073" w:rsidP="00805FBD">
            <w:pPr>
              <w:pBdr>
                <w:top w:val="nil"/>
                <w:left w:val="nil"/>
                <w:bottom w:val="nil"/>
                <w:right w:val="nil"/>
                <w:between w:val="nil"/>
              </w:pBdr>
              <w:shd w:val="clear" w:color="auto" w:fill="FFFFFF"/>
              <w:tabs>
                <w:tab w:val="left" w:pos="3119"/>
              </w:tabs>
              <w:ind w:left="720"/>
              <w:rPr>
                <w:rFonts w:ascii="Times New Roman" w:eastAsia="Times New Roman" w:hAnsi="Times New Roman"/>
                <w:color w:val="292A27"/>
                <w:sz w:val="24"/>
                <w:szCs w:val="24"/>
              </w:rPr>
            </w:pPr>
            <w:r>
              <w:rPr>
                <w:rFonts w:ascii="Times New Roman" w:eastAsia="Times New Roman" w:hAnsi="Times New Roman"/>
                <w:color w:val="292A27"/>
                <w:sz w:val="24"/>
                <w:szCs w:val="24"/>
              </w:rPr>
              <w:t>Neutral for Flanker condition</w:t>
            </w:r>
          </w:p>
        </w:tc>
      </w:tr>
    </w:tbl>
    <w:p w14:paraId="00000012" w14:textId="77777777" w:rsidR="00E766BA" w:rsidRDefault="00E766BA" w:rsidP="00B70AD0">
      <w:pPr>
        <w:pBdr>
          <w:top w:val="nil"/>
          <w:left w:val="nil"/>
          <w:bottom w:val="nil"/>
          <w:right w:val="nil"/>
          <w:between w:val="nil"/>
        </w:pBdr>
        <w:shd w:val="clear" w:color="auto" w:fill="FFFFFF"/>
        <w:tabs>
          <w:tab w:val="left" w:pos="3119"/>
        </w:tabs>
        <w:spacing w:after="0"/>
        <w:ind w:left="720"/>
        <w:jc w:val="both"/>
        <w:rPr>
          <w:rFonts w:ascii="Times New Roman" w:eastAsia="Times New Roman" w:hAnsi="Times New Roman"/>
          <w:color w:val="292A27"/>
          <w:sz w:val="24"/>
          <w:szCs w:val="24"/>
        </w:rPr>
      </w:pPr>
    </w:p>
    <w:p w14:paraId="19DFFB18" w14:textId="77777777" w:rsidR="00CB0FDD" w:rsidRDefault="00CB0FDD" w:rsidP="005D2EC5">
      <w:pPr>
        <w:pBdr>
          <w:top w:val="nil"/>
          <w:left w:val="nil"/>
          <w:bottom w:val="nil"/>
          <w:right w:val="nil"/>
          <w:between w:val="nil"/>
        </w:pBdr>
        <w:shd w:val="clear" w:color="auto" w:fill="FFFFFF"/>
        <w:tabs>
          <w:tab w:val="left" w:pos="3119"/>
        </w:tabs>
        <w:spacing w:after="0"/>
        <w:ind w:left="720"/>
        <w:jc w:val="center"/>
        <w:rPr>
          <w:rFonts w:ascii="Times New Roman" w:eastAsia="Times New Roman" w:hAnsi="Times New Roman"/>
          <w:color w:val="292A27"/>
          <w:sz w:val="24"/>
          <w:szCs w:val="24"/>
        </w:rPr>
      </w:pPr>
    </w:p>
    <w:p w14:paraId="48524F4D" w14:textId="77777777" w:rsidR="00FD52E8" w:rsidRDefault="00FD52E8" w:rsidP="004A1794">
      <w:pPr>
        <w:pBdr>
          <w:top w:val="nil"/>
          <w:left w:val="nil"/>
          <w:bottom w:val="nil"/>
          <w:right w:val="nil"/>
          <w:between w:val="nil"/>
        </w:pBdr>
        <w:shd w:val="clear" w:color="auto" w:fill="FFFFFF"/>
        <w:tabs>
          <w:tab w:val="left" w:pos="3119"/>
        </w:tabs>
        <w:spacing w:after="0"/>
        <w:ind w:left="720"/>
        <w:jc w:val="center"/>
        <w:rPr>
          <w:rFonts w:ascii="Times New Roman" w:eastAsia="Times New Roman" w:hAnsi="Times New Roman"/>
          <w:color w:val="292A27"/>
          <w:sz w:val="24"/>
          <w:szCs w:val="24"/>
        </w:rPr>
      </w:pPr>
    </w:p>
    <w:p w14:paraId="3162AE59" w14:textId="420B59AD" w:rsidR="00D97F1A" w:rsidRPr="00D97F1A" w:rsidRDefault="00F35073" w:rsidP="00D97F1A">
      <w:pPr>
        <w:pBdr>
          <w:top w:val="nil"/>
          <w:left w:val="nil"/>
          <w:bottom w:val="nil"/>
          <w:right w:val="nil"/>
          <w:between w:val="nil"/>
        </w:pBdr>
        <w:tabs>
          <w:tab w:val="left" w:pos="3119"/>
        </w:tabs>
        <w:spacing w:line="480" w:lineRule="auto"/>
        <w:jc w:val="both"/>
        <w:outlineLvl w:val="2"/>
        <w:rPr>
          <w:rFonts w:ascii="Times New Roman" w:eastAsia="Times New Roman" w:hAnsi="Times New Roman"/>
          <w:color w:val="000000"/>
          <w:sz w:val="24"/>
          <w:szCs w:val="24"/>
        </w:rPr>
      </w:pPr>
      <w:r>
        <w:rPr>
          <w:rFonts w:ascii="Times New Roman" w:eastAsia="Times New Roman" w:hAnsi="Times New Roman"/>
          <w:i/>
          <w:color w:val="000000"/>
          <w:sz w:val="24"/>
          <w:szCs w:val="24"/>
        </w:rPr>
        <w:t xml:space="preserve">Local-global </w:t>
      </w:r>
      <w:r w:rsidR="00055134">
        <w:rPr>
          <w:rFonts w:ascii="Times New Roman" w:eastAsia="Times New Roman" w:hAnsi="Times New Roman"/>
          <w:i/>
          <w:color w:val="000000"/>
          <w:sz w:val="24"/>
          <w:szCs w:val="24"/>
        </w:rPr>
        <w:t>T</w:t>
      </w:r>
      <w:r>
        <w:rPr>
          <w:rFonts w:ascii="Times New Roman" w:eastAsia="Times New Roman" w:hAnsi="Times New Roman"/>
          <w:i/>
          <w:color w:val="000000"/>
          <w:sz w:val="24"/>
          <w:szCs w:val="24"/>
        </w:rPr>
        <w:t>ask.</w:t>
      </w:r>
      <w:r>
        <w:rPr>
          <w:rFonts w:ascii="Times New Roman" w:eastAsia="Times New Roman" w:hAnsi="Times New Roman"/>
          <w:b/>
          <w:color w:val="000000"/>
          <w:sz w:val="24"/>
          <w:szCs w:val="24"/>
        </w:rPr>
        <w:t xml:space="preserve"> </w:t>
      </w:r>
      <w:r w:rsidRPr="00152DB1">
        <w:rPr>
          <w:rFonts w:ascii="Times New Roman" w:eastAsia="Times New Roman" w:hAnsi="Times New Roman"/>
          <w:sz w:val="24"/>
          <w:szCs w:val="24"/>
        </w:rPr>
        <w:t>Initially developed by</w:t>
      </w:r>
      <w:r w:rsidR="00610531" w:rsidRPr="00152DB1">
        <w:rPr>
          <w:rFonts w:ascii="Times New Roman" w:eastAsia="Times New Roman" w:hAnsi="Times New Roman"/>
          <w:sz w:val="24"/>
          <w:szCs w:val="24"/>
        </w:rPr>
        <w:t xml:space="preserve"> </w:t>
      </w:r>
      <w:r w:rsidR="00610531" w:rsidRPr="00152DB1">
        <w:rPr>
          <w:rFonts w:ascii="Times New Roman" w:eastAsia="Times New Roman" w:hAnsi="Times New Roman"/>
          <w:sz w:val="24"/>
          <w:szCs w:val="24"/>
        </w:rPr>
        <w:fldChar w:fldCharType="begin" w:fldLock="1"/>
      </w:r>
      <w:r w:rsidR="00610531" w:rsidRPr="00152DB1">
        <w:rPr>
          <w:rFonts w:ascii="Times New Roman" w:eastAsia="Times New Roman" w:hAnsi="Times New Roman"/>
          <w:sz w:val="24"/>
          <w:szCs w:val="24"/>
        </w:rPr>
        <w:instrText>ADDIN CSL_CITATION {"citationItems":[{"id":"ITEM-1","itemData":{"DOI":"10.1016/0010-0285(77)90012-3","ISSN":"00100285","abstract":"The idea that global structuring of a visual scene precedes analysis of local features is suggested, discussed, and tested. In the first two experiments subjects were asked to respond to an auditorily presented name of a letter while looking at a visual stimulus that consisted of a large character (the global level) made out of small characters (the local level). The subjects' auditory discrimination responses were subject to interference only by the global level and not by the local one. In Experiment 3 subjects were presented with large characters made out of small ones, and they had to recognize either just the large characters or just the small ones. Whereas the identity of the small characters had no effect on recognition of the large ones, global cues which conflicted with the local ones did inhibit the responses to the local level. In Experiment 4 subjects were asked to judge whether pairs of simple patterns of geometrical forms which were presented for a brief duration were the same or different. The patterns within a pair could differ either at the global or at the local level. It was found that global differences were detected more often than local differences. © 1977.","author":[{"dropping-particle":"","family":"Navon","given":"David","non-dropping-particle":"","parse-names":false,"suffix":""}],"container-title":"Cognitive Psychology","id":"ITEM-1","issue":"3","issued":{"date-parts":[["1977"]]},"page":"353-383","title":"Forest before trees: The precedence of global features in visual perception","type":"article-journal","volume":"9"},"uris":["http://www.mendeley.com/documents/?uuid=d6d9595e-2c7b-387b-bf27-0e2364914150"]}],"mendeley":{"formattedCitation":"(Navon, 1977)","manualFormatting":"Navon, (1977)","plainTextFormattedCitation":"(Navon, 1977)","previouslyFormattedCitation":"(Navon, 1977)"},"properties":{"noteIndex":0},"schema":"https://github.com/citation-style-language/schema/raw/master/csl-citation.json"}</w:instrText>
      </w:r>
      <w:r w:rsidR="00610531" w:rsidRPr="00152DB1">
        <w:rPr>
          <w:rFonts w:ascii="Times New Roman" w:eastAsia="Times New Roman" w:hAnsi="Times New Roman"/>
          <w:sz w:val="24"/>
          <w:szCs w:val="24"/>
        </w:rPr>
        <w:fldChar w:fldCharType="separate"/>
      </w:r>
      <w:r w:rsidR="00610531" w:rsidRPr="00152DB1">
        <w:rPr>
          <w:rFonts w:ascii="Times New Roman" w:eastAsia="Times New Roman" w:hAnsi="Times New Roman"/>
          <w:noProof/>
          <w:sz w:val="24"/>
          <w:szCs w:val="24"/>
        </w:rPr>
        <w:t>Navon, (1977)</w:t>
      </w:r>
      <w:r w:rsidR="00610531" w:rsidRPr="00152DB1">
        <w:rPr>
          <w:rFonts w:ascii="Times New Roman" w:eastAsia="Times New Roman" w:hAnsi="Times New Roman"/>
          <w:sz w:val="24"/>
          <w:szCs w:val="24"/>
        </w:rPr>
        <w:fldChar w:fldCharType="end"/>
      </w:r>
      <w:r w:rsidR="00610531" w:rsidRPr="00152DB1">
        <w:rPr>
          <w:rFonts w:ascii="Times New Roman" w:eastAsia="Times New Roman" w:hAnsi="Times New Roman"/>
          <w:sz w:val="24"/>
          <w:szCs w:val="24"/>
        </w:rPr>
        <w:t xml:space="preserve">, </w:t>
      </w:r>
      <w:r w:rsidRPr="00152DB1">
        <w:rPr>
          <w:rFonts w:ascii="Times New Roman" w:eastAsia="Times New Roman" w:hAnsi="Times New Roman"/>
          <w:sz w:val="24"/>
          <w:szCs w:val="24"/>
        </w:rPr>
        <w:t xml:space="preserve">two previous developmental studies </w:t>
      </w:r>
      <w:r w:rsidR="00610531" w:rsidRPr="00152DB1">
        <w:rPr>
          <w:rFonts w:ascii="Times New Roman" w:eastAsia="Times New Roman" w:hAnsi="Times New Roman"/>
          <w:sz w:val="24"/>
          <w:szCs w:val="24"/>
        </w:rPr>
        <w:fldChar w:fldCharType="begin" w:fldLock="1"/>
      </w:r>
      <w:r w:rsidR="00E24CD3" w:rsidRPr="00152DB1">
        <w:rPr>
          <w:rFonts w:ascii="Times New Roman" w:eastAsia="Times New Roman" w:hAnsi="Times New Roman"/>
          <w:sz w:val="24"/>
          <w:szCs w:val="24"/>
        </w:rPr>
        <w:instrText>ADDIN CSL_CITATION {"citationItems":[{"id":"ITEM-1","itemData":{"DOI":"10.1016/j.neuropsychologia.2006.01.010","ISSN":"00283932","abstract":"This study examined the developmental trajectories of three frequently postulated executive function (EF) components, Working Memory, Shifting, and Inhibition of responses, and their relation to performance on standard, but complex, neuropsychological EF tasks, the Wisconsin Card Sorting Task (WCST), and the Tower of London (ToL). Participants in four age groups (7-, 11-, 15-, and 21-year olds) carried out nine basic experimental tasks (three tasks for each EF), the WCST, and the ToL. Analyses were done in two steps: (1) analyses of (co)variance to examine developmental trends in individual EF tasks while correcting for basic processing speed, (2) confirmatory factor analysis to extract latent variables from the nine basic EF tasks, and to explain variance in the performance on WCST and ToL, using these latent variables. Analyses of (co)variance revealed a continuation of EF development into adolescence. Confirmatory factor analysis yielded two common factors: Working Memory and Shifting. However, the variables assumed to tap Inhibition proved unrelated. At a latent level, again correcting for basic processing speed, the development of Shifting was seen to continue into adolescence, while Working Memory continued to develop into young-adulthood. Regression analyses revealed that Working Memory contributed most strongly to WCST performance in all age groups. These results suggest that EF component processes develop at different rates, and that it is important to recognize both the unity and diversity of EF component processes in studying the development of EF. © 2006 Elsevier Ltd. All rights reserved.","author":[{"dropping-particle":"","family":"Huizinga","given":"Mariëtte","non-dropping-particle":"","parse-names":false,"suffix":""},{"dropping-particle":"V.","family":"Dolan","given":"Conor","non-dropping-particle":"","parse-names":false,"suffix":""},{"dropping-particle":"","family":"Molen","given":"Maurits W.","non-dropping-particle":"van der","parse-names":false,"suffix":""}],"container-title":"Neuropsychologia","id":"ITEM-1","issue":"11","issued":{"date-parts":[["2006"]]},"page":"2017-2036","title":"Age-related change in executive function: Developmental trends and a latent variable analysis","type":"article-journal","volume":"44"},"uris":["http://www.mendeley.com/documents/?uuid=d9ba10ad-d263-4ca8-86b2-17ca539729f4"]},{"id":"ITEM-2","itemData":{"DOI":"10.1016/S0022-0965(02)00161-3","ISSN":"00220965","PMID":"12553916","abstract":"The present study was designed to trace the normal development of local and global processing of hierarchical visual forms. We presented pairs of hierarchical shapes to children and adults and asked them to indicate whether the two shapes were the same or different at either the global or the local level. In Experiments 1 (6-year-olds, 10-year-olds, adults) and 2 (10-year-olds, 14-year-olds, adults), we presented stimuli centrally. All age groups responded faster on global trials than local trials (global precedence effect), but the bias was stronger in children and diminished to the adult level between 10 and 14 years of age. In Experiment 3 (10-year-olds, 14-year-olds, adults), we presented stimuli in the left or right visual field so that they were transmitted first to the contralateral hemisphere. All age groups responded faster on local trials when stimuli were presented in the right visual field (left hemisphere); reaction times on global trials were independent of visual field. The results of Experiment 3 suggest that by 10 years of age the hemispheres have adultlike specialization for the processing of hierarchical shapes, at least when attention is directed to the global versus local level. Nevertheless, their greater bias in Experiments 1 and 2 suggests that 10-year-olds are less able than adults to modulate attention to the output from local versus global channels-perhaps because they are less able to ignore distractors and perhaps because the cerebral hemispheres are less able to engage in parallel processing. © 2002 Elsevier Science (USA). All rights reserved.","author":[{"dropping-particle":"","family":"Mondloch","given":"Catherine J","non-dropping-particle":"","parse-names":false,"suffix":""},{"dropping-particle":"","family":"Geldart","given":"Sybil","non-dropping-particle":"","parse-names":false,"suffix":""},{"dropping-particle":"","family":"Maurer","given":"Daphne","non-dropping-particle":"","parse-names":false,"suffix":""},{"dropping-particle":"","family":"Schonen","given":"Scania","non-dropping-particle":"de","parse-names":false,"suffix":""}],"container-title":"Journal of Experimental Child Psychology","id":"ITEM-2","issue":"1","issued":{"date-parts":[["2003"]]},"page":"20-40","title":"Developmental changes in the processing of hierarchical shapes continue into adolescence","type":"article-journal","volume":"84"},"uris":["http://www.mendeley.com/documents/?uuid=effffccf-39cd-3c53-be89-87b0772cbdd2"]}],"mendeley":{"formattedCitation":"(Huizinga et al., 2006; Mondloch et al., 2003)","plainTextFormattedCitation":"(Huizinga et al., 2006; Mondloch et al., 2003)","previouslyFormattedCitation":"(Huizinga et al., 2006; Mondloch et al., 2003)"},"properties":{"noteIndex":0},"schema":"https://github.com/citation-style-language/schema/raw/master/csl-citation.json"}</w:instrText>
      </w:r>
      <w:r w:rsidR="00610531" w:rsidRPr="00152DB1">
        <w:rPr>
          <w:rFonts w:ascii="Times New Roman" w:eastAsia="Times New Roman" w:hAnsi="Times New Roman"/>
          <w:sz w:val="24"/>
          <w:szCs w:val="24"/>
        </w:rPr>
        <w:fldChar w:fldCharType="separate"/>
      </w:r>
      <w:r w:rsidR="00610531" w:rsidRPr="00152DB1">
        <w:rPr>
          <w:rFonts w:ascii="Times New Roman" w:eastAsia="Times New Roman" w:hAnsi="Times New Roman"/>
          <w:noProof/>
          <w:sz w:val="24"/>
          <w:szCs w:val="24"/>
        </w:rPr>
        <w:t>(Huizinga et al., 2006; Mondloch et al., 2003)</w:t>
      </w:r>
      <w:r w:rsidR="00610531" w:rsidRPr="00152DB1">
        <w:rPr>
          <w:rFonts w:ascii="Times New Roman" w:eastAsia="Times New Roman" w:hAnsi="Times New Roman"/>
          <w:sz w:val="24"/>
          <w:szCs w:val="24"/>
        </w:rPr>
        <w:fldChar w:fldCharType="end"/>
      </w:r>
      <w:r w:rsidR="000E2BDE">
        <w:rPr>
          <w:rFonts w:ascii="Times New Roman" w:eastAsia="Times New Roman" w:hAnsi="Times New Roman"/>
          <w:sz w:val="24"/>
          <w:szCs w:val="24"/>
        </w:rPr>
        <w:t xml:space="preserve"> </w:t>
      </w:r>
      <w:r w:rsidRPr="00152DB1">
        <w:rPr>
          <w:rFonts w:ascii="Times New Roman" w:eastAsia="Times New Roman" w:hAnsi="Times New Roman"/>
          <w:sz w:val="24"/>
          <w:szCs w:val="24"/>
        </w:rPr>
        <w:t xml:space="preserve">administered a local-global paradigm to children and adolescents to measure response-distractor inhibition. The present version of the </w:t>
      </w:r>
      <w:r w:rsidR="001C7DF0" w:rsidRPr="00152DB1">
        <w:rPr>
          <w:rFonts w:ascii="Times New Roman" w:eastAsia="Times New Roman" w:hAnsi="Times New Roman"/>
          <w:sz w:val="24"/>
          <w:szCs w:val="24"/>
        </w:rPr>
        <w:t>t</w:t>
      </w:r>
      <w:r w:rsidRPr="00152DB1">
        <w:rPr>
          <w:rFonts w:ascii="Times New Roman" w:eastAsia="Times New Roman" w:hAnsi="Times New Roman"/>
          <w:sz w:val="24"/>
          <w:szCs w:val="24"/>
        </w:rPr>
        <w:t>ask was a</w:t>
      </w:r>
      <w:r w:rsidR="00164140">
        <w:rPr>
          <w:rFonts w:ascii="Times New Roman" w:eastAsia="Times New Roman" w:hAnsi="Times New Roman"/>
          <w:sz w:val="24"/>
          <w:szCs w:val="24"/>
        </w:rPr>
        <w:t>dapted</w:t>
      </w:r>
      <w:r w:rsidRPr="00152DB1">
        <w:rPr>
          <w:rFonts w:ascii="Times New Roman" w:eastAsia="Times New Roman" w:hAnsi="Times New Roman"/>
          <w:sz w:val="24"/>
          <w:szCs w:val="24"/>
        </w:rPr>
        <w:t xml:space="preserve"> from </w:t>
      </w:r>
      <w:r w:rsidR="00E24CD3" w:rsidRPr="00152DB1">
        <w:rPr>
          <w:rFonts w:ascii="Times New Roman" w:eastAsia="Times New Roman" w:hAnsi="Times New Roman"/>
          <w:sz w:val="24"/>
          <w:szCs w:val="24"/>
        </w:rPr>
        <w:fldChar w:fldCharType="begin" w:fldLock="1"/>
      </w:r>
      <w:r w:rsidR="00CA7460">
        <w:rPr>
          <w:rFonts w:ascii="Times New Roman" w:eastAsia="Times New Roman" w:hAnsi="Times New Roman"/>
          <w:sz w:val="24"/>
          <w:szCs w:val="24"/>
        </w:rPr>
        <w:instrText>ADDIN CSL_CITATION {"citationItems":[{"id":"ITEM-1","itemData":{"DOI":"10.1016/S0022-0965(02)00161-3","ISSN":"00220965","PMID":"12553916","abstract":"The present study was designed to trace the normal development of local and global processing of hierarchical visual forms. We presented pairs of hierarchical shapes to children and adults and asked them to indicate whether the two shapes were the same or different at either the global or the local level. In Experiments 1 (6-year-olds, 10-year-olds, adults) and 2 (10-year-olds, 14-year-olds, adults), we presented stimuli centrally. All age groups responded faster on global trials than local trials (global precedence effect), but the bias was stronger in children and diminished to the adult level between 10 and 14 years of age. In Experiment 3 (10-year-olds, 14-year-olds, adults), we presented stimuli in the left or right visual field so that they were transmitted first to the contralateral hemisphere. All age groups responded faster on local trials when stimuli were presented in the right visual field (left hemisphere); reaction times on global trials were independent of visual field. The results of Experiment 3 suggest that by 10 years of age the hemispheres have adultlike specialization for the processing of hierarchical shapes, at least when attention is directed to the global versus local level. Nevertheless, their greater bias in Experiments 1 and 2 suggests that 10-year-olds are less able than adults to modulate attention to the output from local versus global channels-perhaps because they are less able to ignore distractors and perhaps because the cerebral hemispheres are less able to engage in parallel processing. © 2002 Elsevier Science (USA). All rights reserved.","author":[{"dropping-particle":"","family":"Mondloch","given":"Catherine J","non-dropping-particle":"","parse-names":false,"suffix":""},{"dropping-particle":"","family":"Geldart","given":"Sybil","non-dropping-particle":"","parse-names":false,"suffix":""},{"dropping-particle":"","family":"Maurer","given":"Daphne","non-dropping-particle":"","parse-names":false,"suffix":""},{"dropping-particle":"","family":"Schonen","given":"Scania","non-dropping-particle":"de","parse-names":false,"suffix":""}],"container-title":"Journal of Experimental Child Psychology","id":"ITEM-1","issue":"1","issued":{"date-parts":[["2003"]]},"page":"20-40","title":"Developmental changes in the processing of hierarchical shapes continue into adolescence","type":"article-journal","volume":"84"},"uris":["http://www.mendeley.com/documents/?uuid=effffccf-39cd-3c53-be89-87b0772cbdd2"]},{"id":"ITEM-2","itemData":{"DOI":"10.1016/j.cortex.2010.05.007","ISSN":"00109452","PMID":"20674891","abstract":"We examined the effects of different grouping cues (item density, number and connectedness) on the ability of a patient with simultanagnosia (GK) to identify compound stimuli. In Experiment 1, the effects of density and connectedness on the recognition of global and local forms were examined. In Experiment 2, the spatial distance of local elements was manipulated by varying the size of the global forms and the number of local elements, to assess whether the distance between the local elements or their number determined the effects on global/local processing in disconnected patterns. The results showed that high item density and connectedness, each facilitates the grouping of local elements into global shapes, determined the explicit recognition of global stimuli in simultanagnosia. Moreover, in addition to any bias to attend to the local level, there was also evidence for attentional capture by stimuli at the global level. The data indicate that grouping processes still operate in simultanagnosia and can overcome biases to select at a local level. Any biases in selection can also be compounded by poor attentional disengagement. © 2010 Elsevier.","author":[{"dropping-particle":"","family":"Montoro","given":"Pedro R.","non-dropping-particle":"","parse-names":false,"suffix":""},{"dropping-particle":"","family":"Luna","given":"Dolores","non-dropping-particle":"","parse-names":false,"suffix":""},{"dropping-particle":"","family":"Humphreys","given":"Glyn W.","non-dropping-particle":"","parse-names":false,"suffix":""}],"container-title":"Cortex","id":"ITEM-2","issue":"6","issued":{"date-parts":[["2011"]]},"page":"706-714","title":"Density, connectedness and attentional capture in hierarchical patterns: Evidence from simultanagnosia","type":"article-journal","volume":"47"},"uris":["http://www.mendeley.com/documents/?uuid=02682c4f-7c7e-3d25-a719-51bb78a18e64"]}],"mendeley":{"formattedCitation":"(Mondloch et al., 2003; Montoro et al., 2011)","plainTextFormattedCitation":"(Mondloch et al., 2003; Montoro et al., 2011)","previouslyFormattedCitation":"(Mondloch et al., 2003; Montoro et al., 2011)"},"properties":{"noteIndex":0},"schema":"https://github.com/citation-style-language/schema/raw/master/csl-citation.json"}</w:instrText>
      </w:r>
      <w:r w:rsidR="00E24CD3" w:rsidRPr="00152DB1">
        <w:rPr>
          <w:rFonts w:ascii="Times New Roman" w:eastAsia="Times New Roman" w:hAnsi="Times New Roman"/>
          <w:sz w:val="24"/>
          <w:szCs w:val="24"/>
        </w:rPr>
        <w:fldChar w:fldCharType="separate"/>
      </w:r>
      <w:r w:rsidR="00114758" w:rsidRPr="00152DB1">
        <w:rPr>
          <w:rFonts w:ascii="Times New Roman" w:eastAsia="Times New Roman" w:hAnsi="Times New Roman"/>
          <w:noProof/>
          <w:sz w:val="24"/>
          <w:szCs w:val="24"/>
        </w:rPr>
        <w:t>(Mondloch et al., 2003; Montoro et al., 2011)</w:t>
      </w:r>
      <w:r w:rsidR="00E24CD3" w:rsidRPr="00152DB1">
        <w:rPr>
          <w:rFonts w:ascii="Times New Roman" w:eastAsia="Times New Roman" w:hAnsi="Times New Roman"/>
          <w:sz w:val="24"/>
          <w:szCs w:val="24"/>
        </w:rPr>
        <w:fldChar w:fldCharType="end"/>
      </w:r>
      <w:r w:rsidR="00152DB1" w:rsidRPr="00152DB1">
        <w:rPr>
          <w:rFonts w:ascii="Times New Roman" w:eastAsia="Times New Roman" w:hAnsi="Times New Roman"/>
          <w:sz w:val="24"/>
          <w:szCs w:val="24"/>
        </w:rPr>
        <w:t xml:space="preserve">. </w:t>
      </w:r>
      <w:r>
        <w:rPr>
          <w:rFonts w:ascii="Times New Roman" w:eastAsia="Times New Roman" w:hAnsi="Times New Roman"/>
          <w:color w:val="000000"/>
          <w:sz w:val="24"/>
          <w:szCs w:val="24"/>
        </w:rPr>
        <w:t>The stimuli consisted of large squares and triangles (or diamonds, in the neutral local condition) made up of small squares and triangles (or diamonds, in the neutral global condition</w:t>
      </w:r>
      <w:r w:rsidR="00436B6E">
        <w:rPr>
          <w:rFonts w:ascii="Times New Roman" w:eastAsia="Times New Roman" w:hAnsi="Times New Roman"/>
          <w:color w:val="000000"/>
          <w:sz w:val="24"/>
          <w:szCs w:val="24"/>
        </w:rPr>
        <w:t>)</w:t>
      </w:r>
      <w:r>
        <w:rPr>
          <w:rFonts w:ascii="Times New Roman" w:eastAsia="Times New Roman" w:hAnsi="Times New Roman"/>
          <w:color w:val="FF0000"/>
          <w:sz w:val="24"/>
          <w:szCs w:val="24"/>
        </w:rPr>
        <w:t>.</w:t>
      </w:r>
      <w:r>
        <w:rPr>
          <w:rFonts w:ascii="Times New Roman" w:eastAsia="Times New Roman" w:hAnsi="Times New Roman"/>
          <w:color w:val="000000"/>
          <w:sz w:val="24"/>
          <w:szCs w:val="24"/>
        </w:rPr>
        <w:t xml:space="preserve"> The global stimuli subtended a visual angle of 2.7º x 2.7º. The global squares were made up of 24 local elements, the global triangles were composed of 18 local elements, and the global diamonds consisted of 16 local elements. The local elements subtended a visual angle of 0.3º x 0.3º and </w:t>
      </w:r>
      <w:r w:rsidR="00C67FE5">
        <w:rPr>
          <w:rFonts w:ascii="Times New Roman" w:eastAsia="Times New Roman" w:hAnsi="Times New Roman"/>
          <w:color w:val="000000"/>
          <w:sz w:val="24"/>
          <w:szCs w:val="24"/>
        </w:rPr>
        <w:t xml:space="preserve">consisted of </w:t>
      </w:r>
      <w:r>
        <w:rPr>
          <w:rFonts w:ascii="Times New Roman" w:eastAsia="Times New Roman" w:hAnsi="Times New Roman"/>
          <w:color w:val="000000"/>
          <w:sz w:val="24"/>
          <w:szCs w:val="24"/>
        </w:rPr>
        <w:t xml:space="preserve">solid black figures </w:t>
      </w:r>
      <w:r w:rsidR="00C67FE5">
        <w:rPr>
          <w:rFonts w:ascii="Times New Roman" w:eastAsia="Times New Roman" w:hAnsi="Times New Roman"/>
          <w:color w:val="000000"/>
          <w:sz w:val="24"/>
          <w:szCs w:val="24"/>
        </w:rPr>
        <w:t>on</w:t>
      </w:r>
      <w:r>
        <w:rPr>
          <w:rFonts w:ascii="Times New Roman" w:eastAsia="Times New Roman" w:hAnsi="Times New Roman"/>
          <w:color w:val="000000"/>
          <w:sz w:val="24"/>
          <w:szCs w:val="24"/>
        </w:rPr>
        <w:t xml:space="preserve"> white background. Eight different stimuli were presented in th</w:t>
      </w:r>
      <w:r w:rsidR="00C67FE5">
        <w:rPr>
          <w:rFonts w:ascii="Times New Roman" w:eastAsia="Times New Roman" w:hAnsi="Times New Roman"/>
          <w:color w:val="000000"/>
          <w:sz w:val="24"/>
          <w:szCs w:val="24"/>
        </w:rPr>
        <w:t>is</w:t>
      </w:r>
      <w:r>
        <w:rPr>
          <w:rFonts w:ascii="Times New Roman" w:eastAsia="Times New Roman" w:hAnsi="Times New Roman"/>
          <w:color w:val="000000"/>
          <w:sz w:val="24"/>
          <w:szCs w:val="24"/>
        </w:rPr>
        <w:t xml:space="preserve"> experiment. The experimental procedure consisted of three phases. In the first phase, participants responded to the global figure; in the second phase, they responded to the local elements; and, in the third phase, </w:t>
      </w:r>
      <w:r>
        <w:rPr>
          <w:rFonts w:ascii="Times New Roman" w:eastAsia="Times New Roman" w:hAnsi="Times New Roman"/>
          <w:color w:val="000000"/>
          <w:sz w:val="24"/>
          <w:szCs w:val="24"/>
        </w:rPr>
        <w:lastRenderedPageBreak/>
        <w:t xml:space="preserve">an auditory cue </w:t>
      </w:r>
      <w:proofErr w:type="gramStart"/>
      <w:r>
        <w:rPr>
          <w:rFonts w:ascii="Times New Roman" w:eastAsia="Times New Roman" w:hAnsi="Times New Roman"/>
          <w:color w:val="000000"/>
          <w:sz w:val="24"/>
          <w:szCs w:val="24"/>
        </w:rPr>
        <w:t>previous to</w:t>
      </w:r>
      <w:proofErr w:type="gramEnd"/>
      <w:r>
        <w:rPr>
          <w:rFonts w:ascii="Times New Roman" w:eastAsia="Times New Roman" w:hAnsi="Times New Roman"/>
          <w:color w:val="000000"/>
          <w:sz w:val="24"/>
          <w:szCs w:val="24"/>
        </w:rPr>
        <w:t xml:space="preserve"> the stimuli (the spoken words</w:t>
      </w:r>
      <w:r w:rsidR="0005513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BIG</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or </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SMALL</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indicated to which level (global or local) the participants should respond in each trial. Participants were instructed to make their responses as quickly as possible while making as few errors as possible. Each trial started with a cross-shaped fixation; 500 </w:t>
      </w:r>
      <w:proofErr w:type="spellStart"/>
      <w:r>
        <w:rPr>
          <w:rFonts w:ascii="Times New Roman" w:eastAsia="Times New Roman" w:hAnsi="Times New Roman"/>
          <w:color w:val="000000"/>
          <w:sz w:val="24"/>
          <w:szCs w:val="24"/>
        </w:rPr>
        <w:t>ms</w:t>
      </w:r>
      <w:proofErr w:type="spellEnd"/>
      <w:r>
        <w:rPr>
          <w:rFonts w:ascii="Times New Roman" w:eastAsia="Times New Roman" w:hAnsi="Times New Roman"/>
          <w:color w:val="000000"/>
          <w:sz w:val="24"/>
          <w:szCs w:val="24"/>
        </w:rPr>
        <w:t xml:space="preserve"> later,</w:t>
      </w:r>
      <w:r>
        <w:rPr>
          <w:rFonts w:cs="Calibri"/>
          <w:color w:val="000000"/>
          <w:sz w:val="24"/>
          <w:szCs w:val="24"/>
        </w:rPr>
        <w:t xml:space="preserve"> </w:t>
      </w:r>
      <w:r>
        <w:rPr>
          <w:rFonts w:ascii="Times New Roman" w:eastAsia="Times New Roman" w:hAnsi="Times New Roman"/>
          <w:color w:val="000000"/>
          <w:sz w:val="24"/>
          <w:szCs w:val="24"/>
        </w:rPr>
        <w:t>a visual stimulus was presented at the center of the screen until response</w:t>
      </w:r>
      <w:r w:rsidR="00B05BD8">
        <w:rPr>
          <w:rFonts w:ascii="Times New Roman" w:eastAsia="Times New Roman" w:hAnsi="Times New Roman"/>
          <w:color w:val="000000"/>
          <w:sz w:val="24"/>
          <w:szCs w:val="24"/>
        </w:rPr>
        <w:t>s</w:t>
      </w:r>
      <w:r>
        <w:rPr>
          <w:rFonts w:ascii="Times New Roman" w:eastAsia="Times New Roman" w:hAnsi="Times New Roman"/>
          <w:color w:val="000000"/>
          <w:sz w:val="24"/>
          <w:szCs w:val="24"/>
        </w:rPr>
        <w:t>. The participants had to indicate the identity of the stimulus at the level to be attended (global or local) by pressing a keyboard button (</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Z</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for the triangle; </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M</w:t>
      </w:r>
      <w:r w:rsidR="00055134">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for square) using the</w:t>
      </w:r>
      <w:r w:rsidR="00E120DE">
        <w:rPr>
          <w:rFonts w:ascii="Times New Roman" w:eastAsia="Times New Roman" w:hAnsi="Times New Roman"/>
          <w:color w:val="000000"/>
          <w:sz w:val="24"/>
          <w:szCs w:val="24"/>
        </w:rPr>
        <w:t>ir</w:t>
      </w:r>
      <w:r>
        <w:rPr>
          <w:rFonts w:ascii="Times New Roman" w:eastAsia="Times New Roman" w:hAnsi="Times New Roman"/>
          <w:color w:val="000000"/>
          <w:sz w:val="24"/>
          <w:szCs w:val="24"/>
        </w:rPr>
        <w:t xml:space="preserve"> index fingers of both hands (see Figure </w:t>
      </w:r>
      <w:r w:rsidR="00A26181">
        <w:rPr>
          <w:rFonts w:ascii="Times New Roman" w:eastAsia="Times New Roman" w:hAnsi="Times New Roman"/>
          <w:color w:val="000000"/>
          <w:sz w:val="24"/>
          <w:szCs w:val="24"/>
        </w:rPr>
        <w:t>S</w:t>
      </w:r>
      <w:r>
        <w:rPr>
          <w:rFonts w:ascii="Times New Roman" w:eastAsia="Times New Roman" w:hAnsi="Times New Roman"/>
          <w:color w:val="000000"/>
          <w:sz w:val="24"/>
          <w:szCs w:val="24"/>
        </w:rPr>
        <w:t xml:space="preserve">2). At the bottom of the screen, a small triangle and a small square were displayed </w:t>
      </w:r>
      <w:r w:rsidR="003135D0">
        <w:rPr>
          <w:rFonts w:ascii="Times New Roman" w:eastAsia="Times New Roman" w:hAnsi="Times New Roman"/>
          <w:color w:val="000000"/>
          <w:sz w:val="24"/>
          <w:szCs w:val="24"/>
        </w:rPr>
        <w:t>to remind</w:t>
      </w:r>
      <w:r>
        <w:rPr>
          <w:rFonts w:ascii="Times New Roman" w:eastAsia="Times New Roman" w:hAnsi="Times New Roman"/>
          <w:color w:val="000000"/>
          <w:sz w:val="24"/>
          <w:szCs w:val="24"/>
        </w:rPr>
        <w:t xml:space="preserve"> th</w:t>
      </w:r>
      <w:r w:rsidR="00ED6269">
        <w:rPr>
          <w:rFonts w:ascii="Times New Roman" w:eastAsia="Times New Roman" w:hAnsi="Times New Roman"/>
          <w:color w:val="000000"/>
          <w:sz w:val="24"/>
          <w:szCs w:val="24"/>
        </w:rPr>
        <w:t>is</w:t>
      </w:r>
      <w:r>
        <w:rPr>
          <w:rFonts w:ascii="Times New Roman" w:eastAsia="Times New Roman" w:hAnsi="Times New Roman"/>
          <w:color w:val="000000"/>
          <w:sz w:val="24"/>
          <w:szCs w:val="24"/>
        </w:rPr>
        <w:t xml:space="preserve"> key assignment. Visual feedback was provided for every trial. The global phase started with a neutral block (32 trials; the first 8 were warm-up trials) that displayed large squares and triangles made up of smaller diamonds. After that, a global block practice (12 trials) and two experimental global blocks (24 trials) were administered. Similarly, the local phase started with a neutral block (32 trials; the first 8 were warm-up trials) that displayed large diamonds made up of smaller triangles or squares. Next, a local block practice (12 trials) and two experimental local blocks (24 trials) were administered. In the third phase, the participants performed an alternating global-local task </w:t>
      </w:r>
      <w:r w:rsidR="00B05BD8">
        <w:rPr>
          <w:rFonts w:ascii="Times New Roman" w:eastAsia="Times New Roman" w:hAnsi="Times New Roman"/>
          <w:color w:val="000000"/>
          <w:sz w:val="24"/>
          <w:szCs w:val="24"/>
        </w:rPr>
        <w:t xml:space="preserve">that </w:t>
      </w:r>
      <w:r>
        <w:rPr>
          <w:rFonts w:ascii="Times New Roman" w:eastAsia="Times New Roman" w:hAnsi="Times New Roman"/>
          <w:color w:val="000000"/>
          <w:sz w:val="24"/>
          <w:szCs w:val="24"/>
        </w:rPr>
        <w:t xml:space="preserve">consisted of a practice block (24 trials) and two experimental blocks (48 trials). The dependent variable was </w:t>
      </w:r>
      <w:r>
        <w:rPr>
          <w:rFonts w:ascii="Times New Roman" w:eastAsia="Times New Roman" w:hAnsi="Times New Roman"/>
          <w:color w:val="292A27"/>
          <w:sz w:val="24"/>
          <w:szCs w:val="24"/>
        </w:rPr>
        <w:t xml:space="preserve">RT/percentage of hits </w:t>
      </w:r>
      <w:r>
        <w:rPr>
          <w:rFonts w:ascii="Times New Roman" w:eastAsia="Times New Roman" w:hAnsi="Times New Roman"/>
          <w:color w:val="000000"/>
          <w:sz w:val="24"/>
          <w:szCs w:val="24"/>
        </w:rPr>
        <w:t>for incompatible conditions in local blocks.</w:t>
      </w:r>
      <w:r w:rsidR="000B6106">
        <w:rPr>
          <w:rFonts w:ascii="Times New Roman" w:eastAsia="Times New Roman" w:hAnsi="Times New Roman"/>
          <w:color w:val="000000"/>
          <w:sz w:val="24"/>
          <w:szCs w:val="24"/>
        </w:rPr>
        <w:t xml:space="preserve"> </w:t>
      </w:r>
      <w:r w:rsidR="00D97F1A" w:rsidRPr="00D97F1A">
        <w:rPr>
          <w:rFonts w:ascii="Times New Roman" w:eastAsia="Times New Roman" w:hAnsi="Times New Roman"/>
          <w:color w:val="000000"/>
          <w:sz w:val="24"/>
          <w:szCs w:val="24"/>
        </w:rPr>
        <w:t>The reliability estimates for RT and accuracy were .90 and .84, respectively, for the 2nd grade sample and .96 and .81, respectively, for the adolescent sample. </w:t>
      </w:r>
      <w:r w:rsidR="00DF2372" w:rsidRPr="00DF2372">
        <w:rPr>
          <w:rFonts w:ascii="Times New Roman" w:eastAsia="Times New Roman" w:hAnsi="Times New Roman"/>
          <w:color w:val="000000"/>
          <w:sz w:val="24"/>
          <w:szCs w:val="24"/>
        </w:rPr>
        <w:t>The average task duration was 20 minutes</w:t>
      </w:r>
      <w:r w:rsidR="00DF2372">
        <w:rPr>
          <w:rFonts w:ascii="Times New Roman" w:eastAsia="Times New Roman" w:hAnsi="Times New Roman"/>
          <w:color w:val="000000"/>
          <w:sz w:val="24"/>
          <w:szCs w:val="24"/>
        </w:rPr>
        <w:t>.</w:t>
      </w:r>
    </w:p>
    <w:p w14:paraId="00000015" w14:textId="19FA5E12" w:rsidR="00E079A3" w:rsidRDefault="00E079A3">
      <w:pPr>
        <w:rPr>
          <w:rFonts w:ascii="Times New Roman" w:eastAsia="Times New Roman" w:hAnsi="Times New Roman"/>
          <w:sz w:val="24"/>
          <w:szCs w:val="24"/>
        </w:rPr>
      </w:pPr>
      <w:r>
        <w:rPr>
          <w:rFonts w:ascii="Times New Roman" w:eastAsia="Times New Roman" w:hAnsi="Times New Roman"/>
          <w:sz w:val="24"/>
          <w:szCs w:val="24"/>
        </w:rPr>
        <w:br w:type="page"/>
      </w:r>
    </w:p>
    <w:p w14:paraId="77682F54" w14:textId="77777777" w:rsidR="00E079A3" w:rsidRDefault="00E079A3" w:rsidP="00E079A3">
      <w:pPr>
        <w:pBdr>
          <w:top w:val="nil"/>
          <w:left w:val="nil"/>
          <w:bottom w:val="nil"/>
          <w:right w:val="nil"/>
          <w:between w:val="nil"/>
        </w:pBdr>
        <w:spacing w:after="0"/>
        <w:ind w:left="720"/>
        <w:outlineLvl w:val="3"/>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Figure S2. </w:t>
      </w:r>
    </w:p>
    <w:p w14:paraId="582428F4" w14:textId="12B9A7D4" w:rsidR="00E079A3" w:rsidRDefault="00E079A3" w:rsidP="00E079A3">
      <w:pPr>
        <w:pBdr>
          <w:top w:val="nil"/>
          <w:left w:val="nil"/>
          <w:bottom w:val="nil"/>
          <w:right w:val="nil"/>
          <w:between w:val="nil"/>
        </w:pBdr>
        <w:spacing w:after="0"/>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Example of stimuli in Local-Global Task</w:t>
      </w:r>
    </w:p>
    <w:p w14:paraId="34F78EB7" w14:textId="77777777" w:rsidR="00E766BA" w:rsidRPr="000E2BDE" w:rsidRDefault="00E766BA" w:rsidP="00E079A3">
      <w:pPr>
        <w:pBdr>
          <w:top w:val="nil"/>
          <w:left w:val="nil"/>
          <w:bottom w:val="nil"/>
          <w:right w:val="nil"/>
          <w:between w:val="nil"/>
        </w:pBdr>
        <w:tabs>
          <w:tab w:val="left" w:pos="3119"/>
        </w:tabs>
        <w:spacing w:line="480" w:lineRule="auto"/>
        <w:rPr>
          <w:rFonts w:ascii="Times New Roman" w:eastAsia="Times New Roman" w:hAnsi="Times New Roman"/>
          <w:sz w:val="24"/>
          <w:szCs w:val="24"/>
        </w:rPr>
      </w:pP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E766BA" w14:paraId="5A528526" w14:textId="77777777">
        <w:trPr>
          <w:trHeight w:val="1357"/>
        </w:trPr>
        <w:tc>
          <w:tcPr>
            <w:tcW w:w="4247" w:type="dxa"/>
            <w:tcBorders>
              <w:top w:val="single" w:sz="4" w:space="0" w:color="000000"/>
              <w:left w:val="single" w:sz="4" w:space="0" w:color="000000"/>
              <w:bottom w:val="single" w:sz="4" w:space="0" w:color="000000"/>
              <w:right w:val="single" w:sz="4" w:space="0" w:color="000000"/>
            </w:tcBorders>
            <w:vAlign w:val="center"/>
          </w:tcPr>
          <w:p w14:paraId="00000016"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301DFA2B">
                <v:shape id="_x0000_i1027" type="#_x0000_t75" alt="" style="width:66pt;height:66pt;mso-width-percent:0;mso-height-percent:0;mso-width-percent:0;mso-height-percent:0" o:ole="">
                  <v:imagedata r:id="rId19" o:title=""/>
                </v:shape>
                <o:OLEObject Type="Embed" ProgID="PBrush" ShapeID="_x0000_i1027" DrawAspect="Content" ObjectID="_1761484490" r:id="rId20"/>
              </w:object>
            </w:r>
          </w:p>
          <w:p w14:paraId="00000017"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Neutral Square Global</w:t>
            </w:r>
          </w:p>
        </w:tc>
        <w:tc>
          <w:tcPr>
            <w:tcW w:w="4247" w:type="dxa"/>
            <w:tcBorders>
              <w:top w:val="single" w:sz="4" w:space="0" w:color="000000"/>
              <w:left w:val="single" w:sz="4" w:space="0" w:color="000000"/>
              <w:bottom w:val="single" w:sz="4" w:space="0" w:color="000000"/>
              <w:right w:val="single" w:sz="4" w:space="0" w:color="000000"/>
            </w:tcBorders>
            <w:vAlign w:val="center"/>
          </w:tcPr>
          <w:p w14:paraId="00000018"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25E631D5">
                <v:shape id="_x0000_i1028" type="#_x0000_t75" alt="" style="width:66pt;height:66pt;mso-width-percent:0;mso-height-percent:0;mso-width-percent:0;mso-height-percent:0" o:ole="">
                  <v:imagedata r:id="rId21" o:title=""/>
                </v:shape>
                <o:OLEObject Type="Embed" ProgID="PBrush" ShapeID="_x0000_i1028" DrawAspect="Content" ObjectID="_1761484491" r:id="rId22"/>
              </w:object>
            </w:r>
          </w:p>
          <w:p w14:paraId="00000019"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Neutral Triangle Global</w:t>
            </w:r>
          </w:p>
        </w:tc>
      </w:tr>
      <w:tr w:rsidR="00E766BA" w14:paraId="4F30B5A7" w14:textId="77777777">
        <w:tc>
          <w:tcPr>
            <w:tcW w:w="4247" w:type="dxa"/>
            <w:tcBorders>
              <w:top w:val="single" w:sz="4" w:space="0" w:color="000000"/>
              <w:left w:val="single" w:sz="4" w:space="0" w:color="000000"/>
              <w:bottom w:val="single" w:sz="4" w:space="0" w:color="000000"/>
              <w:right w:val="single" w:sz="4" w:space="0" w:color="000000"/>
            </w:tcBorders>
            <w:vAlign w:val="center"/>
          </w:tcPr>
          <w:p w14:paraId="0000001A"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29" w:dyaOrig="1351" w14:anchorId="37ADB41C">
                <v:shape id="_x0000_i1029" type="#_x0000_t75" alt="" style="width:66pt;height:66pt;mso-width-percent:0;mso-height-percent:0;mso-width-percent:0;mso-height-percent:0" o:ole="">
                  <v:imagedata r:id="rId23" o:title=""/>
                </v:shape>
                <o:OLEObject Type="Embed" ProgID="PBrush" ShapeID="_x0000_i1029" DrawAspect="Content" ObjectID="_1761484492" r:id="rId24"/>
              </w:object>
            </w:r>
            <w:r w:rsidR="00F35073">
              <w:rPr>
                <w:rFonts w:ascii="Times New Roman" w:eastAsia="Times New Roman" w:hAnsi="Times New Roman"/>
                <w:color w:val="000000"/>
                <w:sz w:val="24"/>
                <w:szCs w:val="24"/>
              </w:rPr>
              <w:t xml:space="preserve"> </w:t>
            </w:r>
          </w:p>
          <w:p w14:paraId="0000001B"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Neutral Square Local</w:t>
            </w:r>
          </w:p>
        </w:tc>
        <w:tc>
          <w:tcPr>
            <w:tcW w:w="4247" w:type="dxa"/>
            <w:tcBorders>
              <w:top w:val="single" w:sz="4" w:space="0" w:color="000000"/>
              <w:left w:val="single" w:sz="4" w:space="0" w:color="000000"/>
              <w:bottom w:val="single" w:sz="4" w:space="0" w:color="000000"/>
              <w:right w:val="single" w:sz="4" w:space="0" w:color="000000"/>
            </w:tcBorders>
            <w:vAlign w:val="center"/>
          </w:tcPr>
          <w:p w14:paraId="0000001C"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45E61DE3">
                <v:shape id="_x0000_i1030" type="#_x0000_t75" alt="" style="width:66pt;height:66pt;mso-width-percent:0;mso-height-percent:0;mso-width-percent:0;mso-height-percent:0" o:ole="">
                  <v:imagedata r:id="rId25" o:title=""/>
                </v:shape>
                <o:OLEObject Type="Embed" ProgID="PBrush" ShapeID="_x0000_i1030" DrawAspect="Content" ObjectID="_1761484493" r:id="rId26"/>
              </w:object>
            </w:r>
          </w:p>
          <w:p w14:paraId="0000001D"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Neutral Triangle local</w:t>
            </w:r>
          </w:p>
        </w:tc>
      </w:tr>
      <w:tr w:rsidR="00E766BA" w14:paraId="5EC7A4FB" w14:textId="77777777">
        <w:tc>
          <w:tcPr>
            <w:tcW w:w="4247" w:type="dxa"/>
            <w:tcBorders>
              <w:top w:val="single" w:sz="4" w:space="0" w:color="000000"/>
              <w:left w:val="single" w:sz="4" w:space="0" w:color="000000"/>
              <w:bottom w:val="single" w:sz="4" w:space="0" w:color="000000"/>
              <w:right w:val="single" w:sz="4" w:space="0" w:color="000000"/>
            </w:tcBorders>
            <w:vAlign w:val="center"/>
          </w:tcPr>
          <w:p w14:paraId="0000001E"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0B429872">
                <v:shape id="_x0000_i1031" type="#_x0000_t75" alt="" style="width:66pt;height:66pt;mso-width-percent:0;mso-height-percent:0;mso-width-percent:0;mso-height-percent:0" o:ole="">
                  <v:imagedata r:id="rId27" o:title=""/>
                </v:shape>
                <o:OLEObject Type="Embed" ProgID="PBrush" ShapeID="_x0000_i1031" DrawAspect="Content" ObjectID="_1761484494" r:id="rId28"/>
              </w:object>
            </w:r>
          </w:p>
          <w:p w14:paraId="0000001F"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Experimental compatible</w:t>
            </w:r>
          </w:p>
        </w:tc>
        <w:tc>
          <w:tcPr>
            <w:tcW w:w="4247" w:type="dxa"/>
            <w:tcBorders>
              <w:top w:val="single" w:sz="4" w:space="0" w:color="000000"/>
              <w:left w:val="single" w:sz="4" w:space="0" w:color="000000"/>
              <w:bottom w:val="single" w:sz="4" w:space="0" w:color="000000"/>
              <w:right w:val="single" w:sz="4" w:space="0" w:color="000000"/>
            </w:tcBorders>
            <w:vAlign w:val="center"/>
          </w:tcPr>
          <w:p w14:paraId="00000020"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63774EFB">
                <v:shape id="_x0000_i1032" type="#_x0000_t75" alt="" style="width:66pt;height:66pt;mso-width-percent:0;mso-height-percent:0;mso-width-percent:0;mso-height-percent:0" o:ole="">
                  <v:imagedata r:id="rId29" o:title=""/>
                </v:shape>
                <o:OLEObject Type="Embed" ProgID="PBrush" ShapeID="_x0000_i1032" DrawAspect="Content" ObjectID="_1761484495" r:id="rId30"/>
              </w:object>
            </w:r>
          </w:p>
          <w:p w14:paraId="00000021"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Experimental incompatible</w:t>
            </w:r>
          </w:p>
        </w:tc>
      </w:tr>
      <w:tr w:rsidR="00E766BA" w14:paraId="12D1B6D0" w14:textId="77777777">
        <w:tc>
          <w:tcPr>
            <w:tcW w:w="4247" w:type="dxa"/>
            <w:tcBorders>
              <w:top w:val="single" w:sz="4" w:space="0" w:color="000000"/>
              <w:left w:val="single" w:sz="4" w:space="0" w:color="000000"/>
              <w:bottom w:val="single" w:sz="4" w:space="0" w:color="000000"/>
              <w:right w:val="single" w:sz="4" w:space="0" w:color="000000"/>
            </w:tcBorders>
            <w:vAlign w:val="center"/>
          </w:tcPr>
          <w:p w14:paraId="00000022"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3F9C7B8D">
                <v:shape id="_x0000_i1033" type="#_x0000_t75" alt="" style="width:66pt;height:66pt;mso-width-percent:0;mso-height-percent:0;mso-width-percent:0;mso-height-percent:0" o:ole="">
                  <v:imagedata r:id="rId31" o:title=""/>
                </v:shape>
                <o:OLEObject Type="Embed" ProgID="PBrush" ShapeID="_x0000_i1033" DrawAspect="Content" ObjectID="_1761484496" r:id="rId32"/>
              </w:object>
            </w:r>
          </w:p>
          <w:p w14:paraId="00000023"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Experimental compatible</w:t>
            </w:r>
          </w:p>
        </w:tc>
        <w:tc>
          <w:tcPr>
            <w:tcW w:w="4247" w:type="dxa"/>
            <w:tcBorders>
              <w:top w:val="single" w:sz="4" w:space="0" w:color="000000"/>
              <w:left w:val="single" w:sz="4" w:space="0" w:color="000000"/>
              <w:bottom w:val="single" w:sz="4" w:space="0" w:color="000000"/>
              <w:right w:val="single" w:sz="4" w:space="0" w:color="000000"/>
            </w:tcBorders>
            <w:vAlign w:val="center"/>
          </w:tcPr>
          <w:p w14:paraId="00000024" w14:textId="77777777" w:rsidR="00E766BA" w:rsidRDefault="00B258F8"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r w:rsidRPr="00B258F8">
              <w:rPr>
                <w:rFonts w:ascii="Times New Roman" w:eastAsia="Times New Roman" w:hAnsi="Times New Roman"/>
                <w:noProof/>
                <w:color w:val="000000"/>
                <w:sz w:val="24"/>
                <w:szCs w:val="24"/>
              </w:rPr>
              <w:object w:dxaOrig="1351" w:dyaOrig="1351" w14:anchorId="10B14539">
                <v:shape id="_x0000_i1034" type="#_x0000_t75" alt="" style="width:65.4pt;height:65.4pt;mso-width-percent:0;mso-height-percent:0;mso-width-percent:0;mso-height-percent:0" o:ole="">
                  <v:imagedata r:id="rId33" o:title=""/>
                </v:shape>
                <o:OLEObject Type="Embed" ProgID="PBrush" ShapeID="_x0000_i1034" DrawAspect="Content" ObjectID="_1761484497" r:id="rId34"/>
              </w:object>
            </w:r>
            <w:r w:rsidR="00F35073">
              <w:rPr>
                <w:rFonts w:ascii="Times New Roman" w:eastAsia="Times New Roman" w:hAnsi="Times New Roman"/>
                <w:color w:val="000000"/>
                <w:sz w:val="24"/>
                <w:szCs w:val="24"/>
              </w:rPr>
              <w:t xml:space="preserve"> </w:t>
            </w:r>
          </w:p>
          <w:p w14:paraId="00000025" w14:textId="77777777" w:rsidR="00E766BA" w:rsidRDefault="00F35073" w:rsidP="00B70AD0">
            <w:pPr>
              <w:pBdr>
                <w:top w:val="nil"/>
                <w:left w:val="nil"/>
                <w:bottom w:val="nil"/>
                <w:right w:val="nil"/>
                <w:between w:val="nil"/>
              </w:pBdr>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Experimental incompatible</w:t>
            </w:r>
          </w:p>
        </w:tc>
      </w:tr>
    </w:tbl>
    <w:p w14:paraId="00000026" w14:textId="77777777" w:rsidR="00E766BA" w:rsidRDefault="00E766BA" w:rsidP="00B70AD0">
      <w:pPr>
        <w:pBdr>
          <w:top w:val="nil"/>
          <w:left w:val="nil"/>
          <w:bottom w:val="nil"/>
          <w:right w:val="nil"/>
          <w:between w:val="nil"/>
        </w:pBdr>
        <w:spacing w:after="0"/>
        <w:ind w:left="720"/>
        <w:jc w:val="both"/>
        <w:rPr>
          <w:rFonts w:ascii="Times New Roman" w:eastAsia="Times New Roman" w:hAnsi="Times New Roman"/>
          <w:color w:val="000000"/>
          <w:sz w:val="24"/>
          <w:szCs w:val="24"/>
        </w:rPr>
      </w:pPr>
    </w:p>
    <w:p w14:paraId="00000028" w14:textId="7875C55A" w:rsidR="00E766BA" w:rsidRDefault="00E766BA" w:rsidP="00B70AD0">
      <w:pPr>
        <w:pBdr>
          <w:top w:val="nil"/>
          <w:left w:val="nil"/>
          <w:bottom w:val="nil"/>
          <w:right w:val="nil"/>
          <w:between w:val="nil"/>
        </w:pBdr>
        <w:spacing w:after="0"/>
        <w:ind w:left="720"/>
        <w:jc w:val="both"/>
        <w:rPr>
          <w:rFonts w:ascii="Times New Roman" w:eastAsia="Times New Roman" w:hAnsi="Times New Roman"/>
          <w:i/>
          <w:color w:val="000000"/>
          <w:sz w:val="24"/>
          <w:szCs w:val="24"/>
        </w:rPr>
      </w:pPr>
    </w:p>
    <w:p w14:paraId="5920FFF6" w14:textId="62085A5B" w:rsidR="00966613" w:rsidRDefault="00966613">
      <w:pPr>
        <w:rPr>
          <w:rFonts w:ascii="Times New Roman" w:eastAsia="Times New Roman" w:hAnsi="Times New Roman"/>
          <w:i/>
          <w:color w:val="000000"/>
          <w:sz w:val="24"/>
          <w:szCs w:val="24"/>
        </w:rPr>
      </w:pPr>
      <w:r>
        <w:rPr>
          <w:rFonts w:ascii="Times New Roman" w:eastAsia="Times New Roman" w:hAnsi="Times New Roman"/>
          <w:i/>
          <w:color w:val="000000"/>
          <w:sz w:val="24"/>
          <w:szCs w:val="24"/>
        </w:rPr>
        <w:br w:type="page"/>
      </w:r>
    </w:p>
    <w:p w14:paraId="757F34AA" w14:textId="77777777" w:rsidR="00966613" w:rsidRDefault="00966613" w:rsidP="00B70AD0">
      <w:pPr>
        <w:pBdr>
          <w:top w:val="nil"/>
          <w:left w:val="nil"/>
          <w:bottom w:val="nil"/>
          <w:right w:val="nil"/>
          <w:between w:val="nil"/>
        </w:pBdr>
        <w:spacing w:after="0"/>
        <w:ind w:left="720"/>
        <w:jc w:val="both"/>
        <w:rPr>
          <w:rFonts w:ascii="Times New Roman" w:eastAsia="Times New Roman" w:hAnsi="Times New Roman"/>
          <w:i/>
          <w:color w:val="000000"/>
          <w:sz w:val="24"/>
          <w:szCs w:val="24"/>
        </w:rPr>
      </w:pPr>
    </w:p>
    <w:p w14:paraId="52606493" w14:textId="189EC921" w:rsidR="00B13214" w:rsidRPr="00E079A3" w:rsidRDefault="00FA1719" w:rsidP="00B13214">
      <w:pPr>
        <w:pBdr>
          <w:top w:val="nil"/>
          <w:left w:val="nil"/>
          <w:bottom w:val="nil"/>
          <w:right w:val="nil"/>
          <w:between w:val="nil"/>
        </w:pBdr>
        <w:spacing w:line="480" w:lineRule="auto"/>
        <w:jc w:val="both"/>
        <w:outlineLvl w:val="2"/>
        <w:rPr>
          <w:rFonts w:ascii="Times New Roman" w:eastAsia="Times New Roman" w:hAnsi="Times New Roman"/>
          <w:color w:val="000000"/>
          <w:sz w:val="24"/>
          <w:szCs w:val="24"/>
        </w:rPr>
      </w:pPr>
      <w:r>
        <w:rPr>
          <w:noProof/>
          <w:lang w:val="es-CL" w:eastAsia="es-CL"/>
        </w:rPr>
        <w:drawing>
          <wp:anchor distT="0" distB="0" distL="114300" distR="114300" simplePos="0" relativeHeight="251665920" behindDoc="0" locked="0" layoutInCell="1" hidden="0" allowOverlap="1" wp14:anchorId="126891EC" wp14:editId="319A2196">
            <wp:simplePos x="0" y="0"/>
            <wp:positionH relativeFrom="margin">
              <wp:posOffset>2576881</wp:posOffset>
            </wp:positionH>
            <wp:positionV relativeFrom="paragraph">
              <wp:posOffset>2769235</wp:posOffset>
            </wp:positionV>
            <wp:extent cx="461010" cy="249555"/>
            <wp:effectExtent l="0" t="0" r="0" b="0"/>
            <wp:wrapSquare wrapText="bothSides" distT="0" distB="0" distL="114300" distR="114300"/>
            <wp:docPr id="3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5"/>
                    <a:srcRect/>
                    <a:stretch>
                      <a:fillRect/>
                    </a:stretch>
                  </pic:blipFill>
                  <pic:spPr>
                    <a:xfrm>
                      <a:off x="0" y="0"/>
                      <a:ext cx="461010" cy="249555"/>
                    </a:xfrm>
                    <a:prstGeom prst="rect">
                      <a:avLst/>
                    </a:prstGeom>
                    <a:ln/>
                  </pic:spPr>
                </pic:pic>
              </a:graphicData>
            </a:graphic>
            <wp14:sizeRelV relativeFrom="margin">
              <wp14:pctHeight>0</wp14:pctHeight>
            </wp14:sizeRelV>
          </wp:anchor>
        </w:drawing>
      </w:r>
      <w:r w:rsidR="002149E6">
        <w:rPr>
          <w:rFonts w:cs="Calibri"/>
          <w:noProof/>
          <w:color w:val="000000"/>
          <w:lang w:val="es-CL" w:eastAsia="es-CL"/>
        </w:rPr>
        <w:drawing>
          <wp:anchor distT="0" distB="0" distL="114300" distR="114300" simplePos="0" relativeHeight="251654656" behindDoc="0" locked="0" layoutInCell="1" hidden="0" allowOverlap="1" wp14:anchorId="33FE7F5C" wp14:editId="0A5B5659">
            <wp:simplePos x="0" y="0"/>
            <wp:positionH relativeFrom="margin">
              <wp:posOffset>214945</wp:posOffset>
            </wp:positionH>
            <wp:positionV relativeFrom="page">
              <wp:posOffset>3248232</wp:posOffset>
            </wp:positionV>
            <wp:extent cx="333375" cy="190500"/>
            <wp:effectExtent l="0" t="0" r="9525" b="0"/>
            <wp:wrapSquare wrapText="bothSides" distT="0" distB="0" distL="114300" distR="114300"/>
            <wp:docPr id="4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srcRect/>
                    <a:stretch>
                      <a:fillRect/>
                    </a:stretch>
                  </pic:blipFill>
                  <pic:spPr>
                    <a:xfrm>
                      <a:off x="0" y="0"/>
                      <a:ext cx="333375" cy="190500"/>
                    </a:xfrm>
                    <a:prstGeom prst="rect">
                      <a:avLst/>
                    </a:prstGeom>
                    <a:ln/>
                  </pic:spPr>
                </pic:pic>
              </a:graphicData>
            </a:graphic>
          </wp:anchor>
        </w:drawing>
      </w:r>
      <w:r w:rsidR="00F35073">
        <w:rPr>
          <w:rFonts w:ascii="Times New Roman" w:eastAsia="Times New Roman" w:hAnsi="Times New Roman"/>
          <w:i/>
          <w:color w:val="000000"/>
          <w:sz w:val="24"/>
          <w:szCs w:val="24"/>
        </w:rPr>
        <w:t>Receptive attention task</w:t>
      </w:r>
      <w:r w:rsidR="00F35073">
        <w:rPr>
          <w:rFonts w:ascii="Times New Roman" w:eastAsia="Times New Roman" w:hAnsi="Times New Roman"/>
          <w:color w:val="000000"/>
          <w:sz w:val="24"/>
          <w:szCs w:val="24"/>
        </w:rPr>
        <w:t>. It is a scale of Cognitive Assessment System (CAS)</w:t>
      </w:r>
      <w:r w:rsidR="003A6FC6">
        <w:rPr>
          <w:rFonts w:ascii="Times New Roman" w:eastAsia="Times New Roman" w:hAnsi="Times New Roman"/>
          <w:color w:val="000000"/>
          <w:sz w:val="24"/>
          <w:szCs w:val="24"/>
        </w:rPr>
        <w:t xml:space="preserve"> </w:t>
      </w:r>
      <w:r w:rsidR="00CA7460">
        <w:rPr>
          <w:rFonts w:ascii="Times New Roman" w:eastAsia="Times New Roman" w:hAnsi="Times New Roman"/>
          <w:color w:val="000000"/>
          <w:sz w:val="24"/>
          <w:szCs w:val="24"/>
        </w:rPr>
        <w:fldChar w:fldCharType="begin" w:fldLock="1"/>
      </w:r>
      <w:r w:rsidR="00C04743">
        <w:rPr>
          <w:rFonts w:ascii="Times New Roman" w:eastAsia="Times New Roman" w:hAnsi="Times New Roman"/>
          <w:color w:val="000000"/>
          <w:sz w:val="24"/>
          <w:szCs w:val="24"/>
        </w:rPr>
        <w:instrText>ADDIN CSL_CITATION {"citationItems":[{"id":"ITEM-1","itemData":{"author":[{"dropping-particle":"","family":"Naglieri","given":"Jack A.","non-dropping-particle":"","parse-names":false,"suffix":""},{"dropping-particle":"","family":"Das","given":"Samir","non-dropping-particle":"","parse-names":false,"suffix":""}],"id":"ITEM-1","issued":{"date-parts":[["1997"]]},"publisher":"Riverside Publishing","publisher-place":"Itasca, IL","title":"Das-Naglieri cognitive assessment system","type":"book"},"uris":["http://www.mendeley.com/documents/?uuid=da9b682a-4393-4ff1-8895-028fb435fe37"]}],"mendeley":{"formattedCitation":"(Naglieri &amp; Das, 1997)","plainTextFormattedCitation":"(Naglieri &amp; Das, 1997)","previouslyFormattedCitation":"(Naglieri &amp; Das, 1997)"},"properties":{"noteIndex":0},"schema":"https://github.com/citation-style-language/schema/raw/master/csl-citation.json"}</w:instrText>
      </w:r>
      <w:r w:rsidR="00CA7460">
        <w:rPr>
          <w:rFonts w:ascii="Times New Roman" w:eastAsia="Times New Roman" w:hAnsi="Times New Roman"/>
          <w:color w:val="000000"/>
          <w:sz w:val="24"/>
          <w:szCs w:val="24"/>
        </w:rPr>
        <w:fldChar w:fldCharType="separate"/>
      </w:r>
      <w:r w:rsidR="00CA7460" w:rsidRPr="00CA7460">
        <w:rPr>
          <w:rFonts w:ascii="Times New Roman" w:eastAsia="Times New Roman" w:hAnsi="Times New Roman"/>
          <w:noProof/>
          <w:color w:val="000000"/>
          <w:sz w:val="24"/>
          <w:szCs w:val="24"/>
        </w:rPr>
        <w:t>(Naglieri &amp; Das, 1997)</w:t>
      </w:r>
      <w:r w:rsidR="00CA7460">
        <w:rPr>
          <w:rFonts w:ascii="Times New Roman" w:eastAsia="Times New Roman" w:hAnsi="Times New Roman"/>
          <w:color w:val="000000"/>
          <w:sz w:val="24"/>
          <w:szCs w:val="24"/>
        </w:rPr>
        <w:fldChar w:fldCharType="end"/>
      </w:r>
      <w:r w:rsidR="002149E6">
        <w:rPr>
          <w:rFonts w:ascii="Times New Roman" w:eastAsia="Times New Roman" w:hAnsi="Times New Roman"/>
          <w:color w:val="000000"/>
          <w:sz w:val="24"/>
          <w:szCs w:val="24"/>
        </w:rPr>
        <w:t xml:space="preserve">. </w:t>
      </w:r>
      <w:r w:rsidR="00F35073">
        <w:rPr>
          <w:rFonts w:ascii="Times New Roman" w:eastAsia="Times New Roman" w:hAnsi="Times New Roman"/>
          <w:color w:val="000000"/>
          <w:sz w:val="24"/>
          <w:szCs w:val="24"/>
        </w:rPr>
        <w:t xml:space="preserve">This timed pencil-and-paper test measures the ability of </w:t>
      </w:r>
      <w:r w:rsidR="006419E2">
        <w:rPr>
          <w:rFonts w:ascii="Times New Roman" w:eastAsia="Times New Roman" w:hAnsi="Times New Roman"/>
          <w:color w:val="000000"/>
          <w:sz w:val="24"/>
          <w:szCs w:val="24"/>
        </w:rPr>
        <w:t xml:space="preserve">selective attention </w:t>
      </w:r>
      <w:r w:rsidR="00A63EDE">
        <w:rPr>
          <w:rFonts w:ascii="Times New Roman" w:eastAsia="Times New Roman" w:hAnsi="Times New Roman"/>
          <w:color w:val="000000"/>
          <w:sz w:val="24"/>
          <w:szCs w:val="24"/>
        </w:rPr>
        <w:t xml:space="preserve">requiring </w:t>
      </w:r>
      <w:r w:rsidR="00F35073">
        <w:rPr>
          <w:rFonts w:ascii="Times New Roman" w:eastAsia="Times New Roman" w:hAnsi="Times New Roman"/>
          <w:color w:val="000000"/>
          <w:sz w:val="24"/>
          <w:szCs w:val="24"/>
        </w:rPr>
        <w:t xml:space="preserve">children to focus on relevant stimuli while ignoring irrelevant ones. </w:t>
      </w:r>
      <w:r w:rsidR="00356752">
        <w:rPr>
          <w:rFonts w:ascii="Times New Roman" w:eastAsia="Times New Roman" w:hAnsi="Times New Roman"/>
          <w:color w:val="000000"/>
          <w:sz w:val="24"/>
          <w:szCs w:val="24"/>
        </w:rPr>
        <w:t xml:space="preserve">7-year-olds children </w:t>
      </w:r>
      <w:r w:rsidR="00E70B93">
        <w:rPr>
          <w:rFonts w:ascii="Times New Roman" w:eastAsia="Times New Roman" w:hAnsi="Times New Roman"/>
          <w:color w:val="000000"/>
          <w:sz w:val="24"/>
          <w:szCs w:val="24"/>
        </w:rPr>
        <w:t xml:space="preserve">were </w:t>
      </w:r>
      <w:r w:rsidR="00356752">
        <w:rPr>
          <w:rFonts w:ascii="Times New Roman" w:eastAsia="Times New Roman" w:hAnsi="Times New Roman"/>
          <w:color w:val="000000"/>
          <w:sz w:val="24"/>
          <w:szCs w:val="24"/>
        </w:rPr>
        <w:t xml:space="preserve">presented </w:t>
      </w:r>
      <w:r w:rsidR="00E70B93">
        <w:rPr>
          <w:rFonts w:ascii="Times New Roman" w:eastAsia="Times New Roman" w:hAnsi="Times New Roman"/>
          <w:color w:val="000000"/>
          <w:sz w:val="24"/>
          <w:szCs w:val="24"/>
        </w:rPr>
        <w:t xml:space="preserve">to </w:t>
      </w:r>
      <w:r w:rsidR="00356752">
        <w:rPr>
          <w:rFonts w:ascii="Times New Roman" w:eastAsia="Times New Roman" w:hAnsi="Times New Roman"/>
          <w:color w:val="000000"/>
          <w:sz w:val="24"/>
          <w:szCs w:val="24"/>
        </w:rPr>
        <w:t xml:space="preserve">200 pairs of drawings per condition in four separate sheets comprising 50 pairs each. In the first condition, children </w:t>
      </w:r>
      <w:r w:rsidR="00E70B93">
        <w:rPr>
          <w:rFonts w:ascii="Times New Roman" w:eastAsia="Times New Roman" w:hAnsi="Times New Roman"/>
          <w:color w:val="000000"/>
          <w:sz w:val="24"/>
          <w:szCs w:val="24"/>
        </w:rPr>
        <w:t xml:space="preserve">needed </w:t>
      </w:r>
      <w:r w:rsidR="00356752">
        <w:rPr>
          <w:rFonts w:ascii="Times New Roman" w:eastAsia="Times New Roman" w:hAnsi="Times New Roman"/>
          <w:color w:val="000000"/>
          <w:sz w:val="24"/>
          <w:szCs w:val="24"/>
        </w:rPr>
        <w:t>to underline the physically identical drawings (e.g., they have to underline the drawing</w:t>
      </w:r>
      <w:r>
        <w:rPr>
          <w:rFonts w:ascii="Times New Roman" w:eastAsia="Times New Roman" w:hAnsi="Times New Roman"/>
          <w:color w:val="000000"/>
          <w:sz w:val="24"/>
          <w:szCs w:val="24"/>
        </w:rPr>
        <w:t xml:space="preserve">      </w:t>
      </w:r>
      <w:r w:rsidR="00356752">
        <w:rPr>
          <w:rFonts w:ascii="Times New Roman" w:eastAsia="Times New Roman" w:hAnsi="Times New Roman"/>
          <w:color w:val="000000"/>
          <w:sz w:val="24"/>
          <w:szCs w:val="24"/>
        </w:rPr>
        <w:t xml:space="preserve"> </w:t>
      </w:r>
      <w:r w:rsidR="00356752">
        <w:rPr>
          <w:rFonts w:ascii="Times New Roman" w:eastAsia="Times New Roman" w:hAnsi="Times New Roman"/>
          <w:noProof/>
          <w:color w:val="000000"/>
          <w:sz w:val="24"/>
          <w:szCs w:val="24"/>
          <w:lang w:val="es-CL" w:eastAsia="es-CL"/>
        </w:rPr>
        <w:drawing>
          <wp:inline distT="0" distB="0" distL="0" distR="0" wp14:anchorId="145C282B" wp14:editId="2E7DBDF5">
            <wp:extent cx="361950" cy="180975"/>
            <wp:effectExtent l="0" t="0" r="0" b="0"/>
            <wp:docPr id="4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7"/>
                    <a:srcRect/>
                    <a:stretch>
                      <a:fillRect/>
                    </a:stretch>
                  </pic:blipFill>
                  <pic:spPr>
                    <a:xfrm>
                      <a:off x="0" y="0"/>
                      <a:ext cx="361950" cy="180975"/>
                    </a:xfrm>
                    <a:prstGeom prst="rect">
                      <a:avLst/>
                    </a:prstGeom>
                    <a:ln/>
                  </pic:spPr>
                </pic:pic>
              </a:graphicData>
            </a:graphic>
          </wp:inline>
        </w:drawing>
      </w:r>
      <w:r w:rsidR="00356752">
        <w:rPr>
          <w:rFonts w:ascii="Times New Roman" w:eastAsia="Times New Roman" w:hAnsi="Times New Roman"/>
          <w:color w:val="000000"/>
          <w:sz w:val="24"/>
          <w:szCs w:val="24"/>
        </w:rPr>
        <w:t xml:space="preserve">, but not the </w:t>
      </w:r>
      <w:proofErr w:type="gramStart"/>
      <w:r w:rsidR="00356752">
        <w:rPr>
          <w:rFonts w:ascii="Times New Roman" w:eastAsia="Times New Roman" w:hAnsi="Times New Roman"/>
          <w:color w:val="000000"/>
          <w:sz w:val="24"/>
          <w:szCs w:val="24"/>
        </w:rPr>
        <w:t>drawing )</w:t>
      </w:r>
      <w:proofErr w:type="gramEnd"/>
      <w:r w:rsidR="00356752">
        <w:rPr>
          <w:rFonts w:ascii="Times New Roman" w:eastAsia="Times New Roman" w:hAnsi="Times New Roman"/>
          <w:color w:val="000000"/>
          <w:sz w:val="24"/>
          <w:szCs w:val="24"/>
        </w:rPr>
        <w:t>. For the second condition, they had to underline the drawings that belong to the same lexical category (that have the same name) (e.g., they have to underline the drawing</w:t>
      </w:r>
      <w:r w:rsidR="003630CC" w:rsidRPr="003630CC">
        <w:rPr>
          <w:rFonts w:ascii="Times New Roman" w:eastAsia="Times New Roman" w:hAnsi="Times New Roman"/>
          <w:noProof/>
          <w:color w:val="000000"/>
          <w:sz w:val="24"/>
          <w:szCs w:val="24"/>
        </w:rPr>
        <w:t xml:space="preserve"> </w:t>
      </w:r>
      <w:r w:rsidR="003630CC">
        <w:rPr>
          <w:rFonts w:ascii="Times New Roman" w:eastAsia="Times New Roman" w:hAnsi="Times New Roman"/>
          <w:noProof/>
          <w:color w:val="000000"/>
          <w:sz w:val="24"/>
          <w:szCs w:val="24"/>
          <w:lang w:val="es-CL" w:eastAsia="es-CL"/>
        </w:rPr>
        <w:drawing>
          <wp:inline distT="0" distB="0" distL="0" distR="0" wp14:anchorId="74D03556" wp14:editId="729B1588">
            <wp:extent cx="323850" cy="171450"/>
            <wp:effectExtent l="0" t="0" r="0" b="0"/>
            <wp:docPr id="4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8"/>
                    <a:srcRect/>
                    <a:stretch>
                      <a:fillRect/>
                    </a:stretch>
                  </pic:blipFill>
                  <pic:spPr>
                    <a:xfrm>
                      <a:off x="0" y="0"/>
                      <a:ext cx="323850" cy="171450"/>
                    </a:xfrm>
                    <a:prstGeom prst="rect">
                      <a:avLst/>
                    </a:prstGeom>
                    <a:ln/>
                  </pic:spPr>
                </pic:pic>
              </a:graphicData>
            </a:graphic>
          </wp:inline>
        </w:drawing>
      </w:r>
      <w:r w:rsidR="00356752">
        <w:rPr>
          <w:rFonts w:ascii="Times New Roman" w:eastAsia="Times New Roman" w:hAnsi="Times New Roman"/>
          <w:color w:val="000000"/>
          <w:sz w:val="24"/>
          <w:szCs w:val="24"/>
        </w:rPr>
        <w:t xml:space="preserve"> </w:t>
      </w:r>
      <w:r w:rsidR="00966613">
        <w:rPr>
          <w:rFonts w:ascii="Times New Roman" w:eastAsia="Times New Roman" w:hAnsi="Times New Roman"/>
          <w:color w:val="000000"/>
          <w:sz w:val="24"/>
          <w:szCs w:val="24"/>
        </w:rPr>
        <w:t xml:space="preserve"> ,  </w:t>
      </w:r>
      <w:r w:rsidR="00356752">
        <w:rPr>
          <w:rFonts w:ascii="Times New Roman" w:eastAsia="Times New Roman" w:hAnsi="Times New Roman"/>
          <w:color w:val="000000"/>
          <w:sz w:val="24"/>
          <w:szCs w:val="24"/>
        </w:rPr>
        <w:t>but not the drawing</w:t>
      </w:r>
      <w:r w:rsidR="00ED2EB2">
        <w:rPr>
          <w:rFonts w:ascii="Times New Roman" w:eastAsia="Times New Roman" w:hAnsi="Times New Roman"/>
          <w:color w:val="000000"/>
          <w:sz w:val="24"/>
          <w:szCs w:val="24"/>
        </w:rPr>
        <w:t xml:space="preserve"> </w:t>
      </w:r>
      <w:r w:rsidR="00AC019B">
        <w:rPr>
          <w:rFonts w:ascii="Times New Roman" w:eastAsia="Times New Roman" w:hAnsi="Times New Roman"/>
          <w:color w:val="000000"/>
          <w:sz w:val="24"/>
          <w:szCs w:val="24"/>
        </w:rPr>
        <w:t xml:space="preserve">   </w:t>
      </w:r>
      <w:r w:rsidR="00966613">
        <w:rPr>
          <w:rFonts w:ascii="Times New Roman" w:eastAsia="Times New Roman" w:hAnsi="Times New Roman"/>
          <w:color w:val="000000"/>
          <w:sz w:val="24"/>
          <w:szCs w:val="24"/>
        </w:rPr>
        <w:t xml:space="preserve">  </w:t>
      </w:r>
      <w:proofErr w:type="gramStart"/>
      <w:r w:rsidR="00966613">
        <w:rPr>
          <w:rFonts w:ascii="Times New Roman" w:eastAsia="Times New Roman" w:hAnsi="Times New Roman"/>
          <w:color w:val="000000"/>
          <w:sz w:val="24"/>
          <w:szCs w:val="24"/>
        </w:rPr>
        <w:t xml:space="preserve">  </w:t>
      </w:r>
      <w:r w:rsidR="00ED2EB2">
        <w:rPr>
          <w:rFonts w:ascii="Times New Roman" w:eastAsia="Times New Roman" w:hAnsi="Times New Roman"/>
          <w:color w:val="000000"/>
          <w:sz w:val="24"/>
          <w:szCs w:val="24"/>
        </w:rPr>
        <w:t>)</w:t>
      </w:r>
      <w:proofErr w:type="gramEnd"/>
      <w:r w:rsidR="00ED2EB2">
        <w:rPr>
          <w:rFonts w:ascii="Times New Roman" w:eastAsia="Times New Roman" w:hAnsi="Times New Roman"/>
          <w:color w:val="000000"/>
          <w:sz w:val="24"/>
          <w:szCs w:val="24"/>
        </w:rPr>
        <w:t xml:space="preserve"> </w:t>
      </w:r>
      <w:r w:rsidR="00356752">
        <w:rPr>
          <w:rFonts w:ascii="Times New Roman" w:eastAsia="Times New Roman" w:hAnsi="Times New Roman"/>
          <w:color w:val="000000"/>
          <w:sz w:val="24"/>
          <w:szCs w:val="24"/>
        </w:rPr>
        <w:t xml:space="preserve">(see Figure </w:t>
      </w:r>
      <w:r w:rsidR="00A26181">
        <w:rPr>
          <w:rFonts w:ascii="Times New Roman" w:eastAsia="Times New Roman" w:hAnsi="Times New Roman"/>
          <w:color w:val="000000"/>
          <w:sz w:val="24"/>
          <w:szCs w:val="24"/>
        </w:rPr>
        <w:t>S</w:t>
      </w:r>
      <w:r w:rsidR="00356752">
        <w:rPr>
          <w:rFonts w:ascii="Times New Roman" w:eastAsia="Times New Roman" w:hAnsi="Times New Roman"/>
          <w:color w:val="000000"/>
          <w:sz w:val="24"/>
          <w:szCs w:val="24"/>
        </w:rPr>
        <w:t xml:space="preserve">3. Panel A). </w:t>
      </w:r>
      <w:r w:rsidR="00F35073">
        <w:rPr>
          <w:rFonts w:ascii="Times New Roman" w:eastAsia="Times New Roman" w:hAnsi="Times New Roman"/>
          <w:color w:val="000000"/>
          <w:sz w:val="24"/>
          <w:szCs w:val="24"/>
        </w:rPr>
        <w:t xml:space="preserve">For 11 and 15-year-olds, a total of 400 pairs </w:t>
      </w:r>
      <w:r w:rsidR="00A63EDE">
        <w:rPr>
          <w:rFonts w:ascii="Times New Roman" w:eastAsia="Times New Roman" w:hAnsi="Times New Roman"/>
          <w:color w:val="000000"/>
          <w:sz w:val="24"/>
          <w:szCs w:val="24"/>
        </w:rPr>
        <w:t xml:space="preserve">of </w:t>
      </w:r>
      <w:r w:rsidR="00F35073">
        <w:rPr>
          <w:rFonts w:ascii="Times New Roman" w:eastAsia="Times New Roman" w:hAnsi="Times New Roman"/>
          <w:color w:val="000000"/>
          <w:sz w:val="24"/>
          <w:szCs w:val="24"/>
        </w:rPr>
        <w:t xml:space="preserve">letters per condition –physical identity and lexical identity– were presented in two separate sheets with 200 pairs each. For the first condition, participants </w:t>
      </w:r>
      <w:r w:rsidR="00E70B93">
        <w:rPr>
          <w:rFonts w:ascii="Times New Roman" w:eastAsia="Times New Roman" w:hAnsi="Times New Roman"/>
          <w:color w:val="000000"/>
          <w:sz w:val="24"/>
          <w:szCs w:val="24"/>
        </w:rPr>
        <w:t xml:space="preserve">needed </w:t>
      </w:r>
      <w:r w:rsidR="00F35073">
        <w:rPr>
          <w:rFonts w:ascii="Times New Roman" w:eastAsia="Times New Roman" w:hAnsi="Times New Roman"/>
          <w:color w:val="000000"/>
          <w:sz w:val="24"/>
          <w:szCs w:val="24"/>
        </w:rPr>
        <w:t xml:space="preserve">to underline the physically identical pairs of letters (e.g., they had to underline </w:t>
      </w:r>
      <w:r w:rsidR="00F35073">
        <w:rPr>
          <w:rFonts w:ascii="Times New Roman" w:eastAsia="Times New Roman" w:hAnsi="Times New Roman"/>
          <w:i/>
          <w:color w:val="000000"/>
          <w:sz w:val="24"/>
          <w:szCs w:val="24"/>
        </w:rPr>
        <w:t>AA</w:t>
      </w:r>
      <w:r w:rsidR="00F35073">
        <w:rPr>
          <w:rFonts w:ascii="Times New Roman" w:eastAsia="Times New Roman" w:hAnsi="Times New Roman"/>
          <w:color w:val="000000"/>
          <w:sz w:val="24"/>
          <w:szCs w:val="24"/>
        </w:rPr>
        <w:t xml:space="preserve">, </w:t>
      </w:r>
      <w:r w:rsidR="00F35073">
        <w:rPr>
          <w:rFonts w:ascii="Times New Roman" w:eastAsia="Times New Roman" w:hAnsi="Times New Roman"/>
          <w:i/>
          <w:color w:val="000000"/>
          <w:sz w:val="24"/>
          <w:szCs w:val="24"/>
        </w:rPr>
        <w:t xml:space="preserve">aa, </w:t>
      </w:r>
      <w:r w:rsidR="00F35073" w:rsidRPr="0041633E">
        <w:rPr>
          <w:rFonts w:ascii="Times New Roman" w:eastAsia="Times New Roman" w:hAnsi="Times New Roman"/>
          <w:bCs/>
          <w:iCs/>
          <w:color w:val="000000"/>
          <w:sz w:val="24"/>
          <w:szCs w:val="24"/>
        </w:rPr>
        <w:t>but not</w:t>
      </w:r>
      <w:r w:rsidR="00F35073">
        <w:rPr>
          <w:rFonts w:ascii="Times New Roman" w:eastAsia="Times New Roman" w:hAnsi="Times New Roman"/>
          <w:i/>
          <w:color w:val="000000"/>
          <w:sz w:val="24"/>
          <w:szCs w:val="24"/>
        </w:rPr>
        <w:t xml:space="preserve"> Aa</w:t>
      </w:r>
      <w:r w:rsidR="00F35073">
        <w:rPr>
          <w:rFonts w:ascii="Times New Roman" w:eastAsia="Times New Roman" w:hAnsi="Times New Roman"/>
          <w:color w:val="000000"/>
          <w:sz w:val="24"/>
          <w:szCs w:val="24"/>
        </w:rPr>
        <w:t>)</w:t>
      </w:r>
      <w:r w:rsidR="00B70AD0">
        <w:rPr>
          <w:rFonts w:ascii="Times New Roman" w:eastAsia="Times New Roman" w:hAnsi="Times New Roman"/>
          <w:color w:val="000000"/>
          <w:sz w:val="24"/>
          <w:szCs w:val="24"/>
        </w:rPr>
        <w:t xml:space="preserve">. </w:t>
      </w:r>
      <w:r w:rsidR="00F35073">
        <w:rPr>
          <w:rFonts w:ascii="Times New Roman" w:eastAsia="Times New Roman" w:hAnsi="Times New Roman"/>
          <w:color w:val="000000"/>
          <w:sz w:val="24"/>
          <w:szCs w:val="24"/>
        </w:rPr>
        <w:t xml:space="preserve">For the second condition, participants had to underline the lexically similar pairs (e.g., they had to underline </w:t>
      </w:r>
      <w:r w:rsidR="00F35073">
        <w:rPr>
          <w:rFonts w:ascii="Times New Roman" w:eastAsia="Times New Roman" w:hAnsi="Times New Roman"/>
          <w:i/>
          <w:color w:val="000000"/>
          <w:sz w:val="24"/>
          <w:szCs w:val="24"/>
        </w:rPr>
        <w:t xml:space="preserve">Aa, AA, aa, but not Tr or </w:t>
      </w:r>
      <w:proofErr w:type="spellStart"/>
      <w:r w:rsidR="00F35073">
        <w:rPr>
          <w:rFonts w:ascii="Times New Roman" w:eastAsia="Times New Roman" w:hAnsi="Times New Roman"/>
          <w:i/>
          <w:color w:val="000000"/>
          <w:sz w:val="24"/>
          <w:szCs w:val="24"/>
        </w:rPr>
        <w:t>tB</w:t>
      </w:r>
      <w:proofErr w:type="spellEnd"/>
      <w:r w:rsidR="00F35073">
        <w:rPr>
          <w:rFonts w:ascii="Times New Roman" w:eastAsia="Times New Roman" w:hAnsi="Times New Roman"/>
          <w:color w:val="000000"/>
          <w:sz w:val="24"/>
          <w:szCs w:val="24"/>
        </w:rPr>
        <w:t xml:space="preserve">) (see Figure </w:t>
      </w:r>
      <w:r w:rsidR="00A26181">
        <w:rPr>
          <w:rFonts w:ascii="Times New Roman" w:eastAsia="Times New Roman" w:hAnsi="Times New Roman"/>
          <w:color w:val="000000"/>
          <w:sz w:val="24"/>
          <w:szCs w:val="24"/>
        </w:rPr>
        <w:t>S</w:t>
      </w:r>
      <w:r w:rsidR="00F35073">
        <w:rPr>
          <w:rFonts w:ascii="Times New Roman" w:eastAsia="Times New Roman" w:hAnsi="Times New Roman"/>
          <w:color w:val="000000"/>
          <w:sz w:val="24"/>
          <w:szCs w:val="24"/>
        </w:rPr>
        <w:t xml:space="preserve">3, panel B). </w:t>
      </w:r>
      <w:r w:rsidR="00ED2EB2">
        <w:rPr>
          <w:rFonts w:ascii="Times New Roman" w:eastAsia="Times New Roman" w:hAnsi="Times New Roman"/>
          <w:color w:val="000000"/>
          <w:sz w:val="24"/>
          <w:szCs w:val="24"/>
        </w:rPr>
        <w:t xml:space="preserve">The </w:t>
      </w:r>
      <w:r w:rsidR="00656E63">
        <w:rPr>
          <w:rFonts w:ascii="Times New Roman" w:eastAsia="Times New Roman" w:hAnsi="Times New Roman"/>
          <w:color w:val="000000"/>
          <w:sz w:val="24"/>
          <w:szCs w:val="24"/>
        </w:rPr>
        <w:t>t</w:t>
      </w:r>
      <w:r w:rsidR="00ED2EB2">
        <w:rPr>
          <w:rFonts w:ascii="Times New Roman" w:eastAsia="Times New Roman" w:hAnsi="Times New Roman"/>
          <w:color w:val="000000"/>
          <w:sz w:val="24"/>
          <w:szCs w:val="24"/>
        </w:rPr>
        <w:t xml:space="preserve">ask was individually </w:t>
      </w:r>
      <w:r w:rsidR="00E70B93">
        <w:rPr>
          <w:rFonts w:ascii="Times New Roman" w:eastAsia="Times New Roman" w:hAnsi="Times New Roman"/>
          <w:color w:val="000000"/>
          <w:sz w:val="24"/>
          <w:szCs w:val="24"/>
        </w:rPr>
        <w:t xml:space="preserve">handed out </w:t>
      </w:r>
      <w:r w:rsidR="00ED2EB2">
        <w:rPr>
          <w:rFonts w:ascii="Times New Roman" w:eastAsia="Times New Roman" w:hAnsi="Times New Roman"/>
          <w:color w:val="000000"/>
          <w:sz w:val="24"/>
          <w:szCs w:val="24"/>
        </w:rPr>
        <w:t>following manual administration</w:t>
      </w:r>
      <w:r w:rsidR="00E70B93">
        <w:rPr>
          <w:rFonts w:ascii="Times New Roman" w:eastAsia="Times New Roman" w:hAnsi="Times New Roman"/>
          <w:color w:val="000000"/>
          <w:sz w:val="24"/>
          <w:szCs w:val="24"/>
        </w:rPr>
        <w:t>, also providing</w:t>
      </w:r>
      <w:r w:rsidR="00D96038">
        <w:rPr>
          <w:rFonts w:ascii="Times New Roman" w:eastAsia="Times New Roman" w:hAnsi="Times New Roman"/>
          <w:color w:val="000000"/>
          <w:sz w:val="24"/>
          <w:szCs w:val="24"/>
        </w:rPr>
        <w:t xml:space="preserve"> </w:t>
      </w:r>
      <w:r w:rsidR="00ED2EB2">
        <w:rPr>
          <w:rFonts w:ascii="Times New Roman" w:eastAsia="Times New Roman" w:hAnsi="Times New Roman"/>
          <w:color w:val="000000"/>
          <w:sz w:val="24"/>
          <w:szCs w:val="24"/>
        </w:rPr>
        <w:t>scoring</w:t>
      </w:r>
      <w:r w:rsidR="00BF4AA2">
        <w:rPr>
          <w:rFonts w:ascii="Times New Roman" w:eastAsia="Times New Roman" w:hAnsi="Times New Roman"/>
          <w:color w:val="000000"/>
          <w:sz w:val="24"/>
          <w:szCs w:val="24"/>
        </w:rPr>
        <w:t xml:space="preserve"> rules</w:t>
      </w:r>
      <w:r w:rsidR="00ED2EB2">
        <w:rPr>
          <w:rFonts w:ascii="Times New Roman" w:eastAsia="Times New Roman" w:hAnsi="Times New Roman"/>
          <w:color w:val="000000"/>
          <w:sz w:val="24"/>
          <w:szCs w:val="24"/>
        </w:rPr>
        <w:t xml:space="preserve"> for each group of age. </w:t>
      </w:r>
      <w:r w:rsidR="00F35073">
        <w:rPr>
          <w:rFonts w:ascii="Times New Roman" w:eastAsia="Times New Roman" w:hAnsi="Times New Roman"/>
          <w:color w:val="000000"/>
          <w:sz w:val="24"/>
          <w:szCs w:val="24"/>
        </w:rPr>
        <w:t xml:space="preserve">The dependent variable was the number </w:t>
      </w:r>
      <w:r w:rsidR="00E70B93">
        <w:rPr>
          <w:rFonts w:ascii="Times New Roman" w:eastAsia="Times New Roman" w:hAnsi="Times New Roman"/>
          <w:color w:val="000000"/>
          <w:sz w:val="24"/>
          <w:szCs w:val="24"/>
        </w:rPr>
        <w:t xml:space="preserve">of </w:t>
      </w:r>
      <w:r w:rsidR="00F35073">
        <w:rPr>
          <w:rFonts w:ascii="Times New Roman" w:eastAsia="Times New Roman" w:hAnsi="Times New Roman"/>
          <w:color w:val="000000"/>
          <w:sz w:val="24"/>
          <w:szCs w:val="24"/>
        </w:rPr>
        <w:t>correct</w:t>
      </w:r>
      <w:r w:rsidR="00E70B93">
        <w:rPr>
          <w:rFonts w:ascii="Times New Roman" w:eastAsia="Times New Roman" w:hAnsi="Times New Roman"/>
          <w:color w:val="000000"/>
          <w:sz w:val="24"/>
          <w:szCs w:val="24"/>
        </w:rPr>
        <w:t xml:space="preserve"> answers</w:t>
      </w:r>
      <w:r w:rsidR="00F35073">
        <w:rPr>
          <w:rFonts w:ascii="Times New Roman" w:eastAsia="Times New Roman" w:hAnsi="Times New Roman"/>
          <w:color w:val="000000"/>
          <w:sz w:val="24"/>
          <w:szCs w:val="24"/>
        </w:rPr>
        <w:t xml:space="preserve"> minus</w:t>
      </w:r>
      <w:r w:rsidR="00E70B93">
        <w:rPr>
          <w:rFonts w:ascii="Times New Roman" w:eastAsia="Times New Roman" w:hAnsi="Times New Roman"/>
          <w:color w:val="000000"/>
          <w:sz w:val="24"/>
          <w:szCs w:val="24"/>
        </w:rPr>
        <w:t xml:space="preserve"> the</w:t>
      </w:r>
      <w:r w:rsidR="00F35073">
        <w:rPr>
          <w:rFonts w:ascii="Times New Roman" w:eastAsia="Times New Roman" w:hAnsi="Times New Roman"/>
          <w:color w:val="000000"/>
          <w:sz w:val="24"/>
          <w:szCs w:val="24"/>
        </w:rPr>
        <w:t xml:space="preserve"> number </w:t>
      </w:r>
      <w:r w:rsidR="00E70B93">
        <w:rPr>
          <w:rFonts w:ascii="Times New Roman" w:eastAsia="Times New Roman" w:hAnsi="Times New Roman"/>
          <w:color w:val="000000"/>
          <w:sz w:val="24"/>
          <w:szCs w:val="24"/>
        </w:rPr>
        <w:t xml:space="preserve">of mistakes </w:t>
      </w:r>
      <w:r w:rsidR="00F35073">
        <w:rPr>
          <w:rFonts w:ascii="Times New Roman" w:eastAsia="Times New Roman" w:hAnsi="Times New Roman"/>
          <w:color w:val="000000"/>
          <w:sz w:val="24"/>
          <w:szCs w:val="24"/>
        </w:rPr>
        <w:t xml:space="preserve">and the time to complete the test, a </w:t>
      </w:r>
      <w:r w:rsidR="00F35073">
        <w:rPr>
          <w:rFonts w:ascii="Times New Roman" w:eastAsia="Times New Roman" w:hAnsi="Times New Roman"/>
          <w:i/>
          <w:color w:val="000000"/>
          <w:sz w:val="24"/>
          <w:szCs w:val="24"/>
        </w:rPr>
        <w:t xml:space="preserve">base score </w:t>
      </w:r>
      <w:r w:rsidR="00F35073">
        <w:rPr>
          <w:rFonts w:ascii="Times New Roman" w:eastAsia="Times New Roman" w:hAnsi="Times New Roman"/>
          <w:color w:val="000000"/>
          <w:sz w:val="24"/>
          <w:szCs w:val="24"/>
        </w:rPr>
        <w:t>that accounts for</w:t>
      </w:r>
      <w:r w:rsidR="00E70B93">
        <w:rPr>
          <w:rFonts w:ascii="Times New Roman" w:eastAsia="Times New Roman" w:hAnsi="Times New Roman"/>
          <w:color w:val="000000"/>
          <w:sz w:val="24"/>
          <w:szCs w:val="24"/>
        </w:rPr>
        <w:t xml:space="preserve"> both</w:t>
      </w:r>
      <w:r w:rsidR="00F35073">
        <w:rPr>
          <w:rFonts w:ascii="Times New Roman" w:eastAsia="Times New Roman" w:hAnsi="Times New Roman"/>
          <w:color w:val="000000"/>
          <w:sz w:val="24"/>
          <w:szCs w:val="24"/>
        </w:rPr>
        <w:t xml:space="preserve"> correctness and speed.</w:t>
      </w:r>
      <w:r w:rsidR="004B6950">
        <w:rPr>
          <w:rFonts w:ascii="Times New Roman" w:eastAsia="Times New Roman" w:hAnsi="Times New Roman"/>
          <w:color w:val="000000"/>
          <w:sz w:val="24"/>
          <w:szCs w:val="24"/>
        </w:rPr>
        <w:t xml:space="preserve"> </w:t>
      </w:r>
      <w:r w:rsidR="00B13214" w:rsidRPr="00B13214">
        <w:rPr>
          <w:rFonts w:ascii="Times New Roman" w:eastAsia="Times New Roman" w:hAnsi="Times New Roman"/>
          <w:color w:val="000000"/>
          <w:sz w:val="24"/>
          <w:szCs w:val="24"/>
        </w:rPr>
        <w:t>Test-retest reliability reported in the manual is .89</w:t>
      </w:r>
      <w:r w:rsidR="00EA4C06">
        <w:rPr>
          <w:rFonts w:ascii="Times New Roman" w:eastAsia="Times New Roman" w:hAnsi="Times New Roman"/>
          <w:color w:val="000000"/>
          <w:sz w:val="24"/>
          <w:szCs w:val="24"/>
        </w:rPr>
        <w:t xml:space="preserve">. </w:t>
      </w:r>
      <w:r w:rsidR="00EA4C06" w:rsidRPr="00EA4C06">
        <w:rPr>
          <w:rFonts w:ascii="Times New Roman" w:eastAsia="Times New Roman" w:hAnsi="Times New Roman"/>
          <w:color w:val="000000"/>
          <w:sz w:val="24"/>
          <w:szCs w:val="24"/>
        </w:rPr>
        <w:t>The task duration was 8 minutes.</w:t>
      </w:r>
    </w:p>
    <w:p w14:paraId="00000029" w14:textId="56FF29ED" w:rsidR="00E766BA" w:rsidRDefault="00E766BA" w:rsidP="00E079A3">
      <w:pPr>
        <w:pBdr>
          <w:top w:val="nil"/>
          <w:left w:val="nil"/>
          <w:bottom w:val="nil"/>
          <w:right w:val="nil"/>
          <w:between w:val="nil"/>
        </w:pBdr>
        <w:spacing w:line="480" w:lineRule="auto"/>
        <w:jc w:val="both"/>
        <w:rPr>
          <w:rFonts w:ascii="Times New Roman" w:eastAsia="Times New Roman" w:hAnsi="Times New Roman"/>
          <w:color w:val="000000"/>
          <w:sz w:val="24"/>
          <w:szCs w:val="24"/>
        </w:rPr>
      </w:pPr>
    </w:p>
    <w:p w14:paraId="563CBD5C" w14:textId="77777777" w:rsidR="00DD161B" w:rsidRDefault="00DD161B">
      <w:pPr>
        <w:rPr>
          <w:rFonts w:ascii="Times New Roman" w:eastAsia="Times New Roman" w:hAnsi="Times New Roman"/>
          <w:sz w:val="24"/>
          <w:szCs w:val="24"/>
        </w:rPr>
      </w:pPr>
      <w:r>
        <w:rPr>
          <w:rFonts w:ascii="Times New Roman" w:eastAsia="Times New Roman" w:hAnsi="Times New Roman"/>
          <w:sz w:val="24"/>
          <w:szCs w:val="24"/>
        </w:rPr>
        <w:br w:type="page"/>
      </w:r>
    </w:p>
    <w:p w14:paraId="31AE3FEE" w14:textId="77777777" w:rsidR="00E079A3" w:rsidRDefault="00E079A3" w:rsidP="00E079A3">
      <w:pPr>
        <w:spacing w:after="0" w:line="480" w:lineRule="auto"/>
        <w:outlineLvl w:val="3"/>
        <w:rPr>
          <w:rFonts w:ascii="Times New Roman" w:eastAsia="Times New Roman" w:hAnsi="Times New Roman"/>
          <w:sz w:val="24"/>
          <w:szCs w:val="24"/>
        </w:rPr>
      </w:pPr>
      <w:r>
        <w:rPr>
          <w:rFonts w:ascii="Times New Roman" w:eastAsia="Times New Roman" w:hAnsi="Times New Roman"/>
          <w:sz w:val="24"/>
          <w:szCs w:val="24"/>
        </w:rPr>
        <w:lastRenderedPageBreak/>
        <w:t xml:space="preserve">Figure S3. </w:t>
      </w:r>
    </w:p>
    <w:p w14:paraId="14B8E391" w14:textId="2A4C9A78" w:rsidR="00E079A3" w:rsidRDefault="00E079A3" w:rsidP="00E079A3">
      <w:p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Examples of Naglieri </w:t>
      </w:r>
      <w:r w:rsidR="00F01898" w:rsidRPr="00607609">
        <w:rPr>
          <w:rFonts w:ascii="Times New Roman" w:eastAsia="Times New Roman" w:hAnsi="Times New Roman"/>
          <w:sz w:val="24"/>
          <w:szCs w:val="24"/>
        </w:rPr>
        <w:t xml:space="preserve">and Das </w:t>
      </w:r>
      <w:r w:rsidRPr="00607609">
        <w:rPr>
          <w:rFonts w:ascii="Times New Roman" w:eastAsia="Times New Roman" w:hAnsi="Times New Roman"/>
          <w:sz w:val="24"/>
          <w:szCs w:val="24"/>
        </w:rPr>
        <w:t>stimuli</w:t>
      </w:r>
      <w:r>
        <w:rPr>
          <w:rFonts w:ascii="Times New Roman" w:eastAsia="Times New Roman" w:hAnsi="Times New Roman"/>
          <w:sz w:val="24"/>
          <w:szCs w:val="24"/>
        </w:rPr>
        <w:t xml:space="preserve"> for 7-year-olds (Panel A) and 11 and 15-year-olds (Panel B).</w:t>
      </w:r>
    </w:p>
    <w:p w14:paraId="0000002A" w14:textId="72984284"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Panel A</w:t>
      </w:r>
    </w:p>
    <w:p w14:paraId="0000002B"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noProof/>
          <w:sz w:val="24"/>
          <w:szCs w:val="24"/>
          <w:lang w:val="es-CL" w:eastAsia="es-CL"/>
        </w:rPr>
        <w:drawing>
          <wp:inline distT="0" distB="0" distL="0" distR="0" wp14:anchorId="22E110E6" wp14:editId="2F520572">
            <wp:extent cx="5384800" cy="1905000"/>
            <wp:effectExtent l="0" t="0" r="0" b="0"/>
            <wp:docPr id="4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9"/>
                    <a:srcRect/>
                    <a:stretch>
                      <a:fillRect/>
                    </a:stretch>
                  </pic:blipFill>
                  <pic:spPr>
                    <a:xfrm>
                      <a:off x="0" y="0"/>
                      <a:ext cx="5384800" cy="1905000"/>
                    </a:xfrm>
                    <a:prstGeom prst="rect">
                      <a:avLst/>
                    </a:prstGeom>
                    <a:ln/>
                  </pic:spPr>
                </pic:pic>
              </a:graphicData>
            </a:graphic>
          </wp:inline>
        </w:drawing>
      </w:r>
    </w:p>
    <w:p w14:paraId="0000002C" w14:textId="4F78678E"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Panel B</w:t>
      </w:r>
    </w:p>
    <w:tbl>
      <w:tblPr>
        <w:tblStyle w:val="a1"/>
        <w:tblW w:w="825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825"/>
        <w:gridCol w:w="825"/>
        <w:gridCol w:w="825"/>
        <w:gridCol w:w="826"/>
        <w:gridCol w:w="825"/>
        <w:gridCol w:w="825"/>
        <w:gridCol w:w="825"/>
        <w:gridCol w:w="825"/>
        <w:gridCol w:w="826"/>
      </w:tblGrid>
      <w:tr w:rsidR="00E766BA" w14:paraId="26A5E164" w14:textId="77777777">
        <w:trPr>
          <w:trHeight w:val="567"/>
        </w:trPr>
        <w:tc>
          <w:tcPr>
            <w:tcW w:w="825" w:type="dxa"/>
            <w:tcBorders>
              <w:top w:val="single" w:sz="4" w:space="0" w:color="000000"/>
              <w:left w:val="nil"/>
              <w:bottom w:val="single" w:sz="4" w:space="0" w:color="000000"/>
              <w:right w:val="nil"/>
            </w:tcBorders>
            <w:vAlign w:val="center"/>
          </w:tcPr>
          <w:p w14:paraId="0000002D"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tB</w:t>
            </w:r>
            <w:proofErr w:type="spellEnd"/>
          </w:p>
        </w:tc>
        <w:tc>
          <w:tcPr>
            <w:tcW w:w="825" w:type="dxa"/>
            <w:tcBorders>
              <w:top w:val="single" w:sz="4" w:space="0" w:color="000000"/>
              <w:left w:val="nil"/>
              <w:bottom w:val="single" w:sz="4" w:space="0" w:color="000000"/>
              <w:right w:val="nil"/>
            </w:tcBorders>
            <w:vAlign w:val="center"/>
          </w:tcPr>
          <w:p w14:paraId="0000002E"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2F"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TT</w:t>
            </w:r>
          </w:p>
        </w:tc>
        <w:tc>
          <w:tcPr>
            <w:tcW w:w="825" w:type="dxa"/>
            <w:tcBorders>
              <w:top w:val="single" w:sz="4" w:space="0" w:color="000000"/>
              <w:left w:val="nil"/>
              <w:bottom w:val="single" w:sz="4" w:space="0" w:color="000000"/>
              <w:right w:val="nil"/>
            </w:tcBorders>
            <w:vAlign w:val="center"/>
          </w:tcPr>
          <w:p w14:paraId="00000030" w14:textId="77777777" w:rsidR="00E766BA" w:rsidRDefault="00E766BA" w:rsidP="00B70AD0">
            <w:pPr>
              <w:spacing w:after="0" w:line="480" w:lineRule="auto"/>
              <w:jc w:val="both"/>
              <w:rPr>
                <w:rFonts w:ascii="Times New Roman" w:eastAsia="Times New Roman" w:hAnsi="Times New Roman"/>
                <w:b/>
                <w:sz w:val="24"/>
                <w:szCs w:val="24"/>
              </w:rPr>
            </w:pPr>
          </w:p>
        </w:tc>
        <w:tc>
          <w:tcPr>
            <w:tcW w:w="826" w:type="dxa"/>
            <w:tcBorders>
              <w:top w:val="single" w:sz="4" w:space="0" w:color="000000"/>
              <w:left w:val="nil"/>
              <w:bottom w:val="single" w:sz="4" w:space="0" w:color="000000"/>
              <w:right w:val="nil"/>
            </w:tcBorders>
            <w:vAlign w:val="center"/>
          </w:tcPr>
          <w:p w14:paraId="00000031"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Rb</w:t>
            </w:r>
          </w:p>
        </w:tc>
        <w:tc>
          <w:tcPr>
            <w:tcW w:w="825" w:type="dxa"/>
            <w:tcBorders>
              <w:top w:val="single" w:sz="4" w:space="0" w:color="000000"/>
              <w:left w:val="nil"/>
              <w:bottom w:val="single" w:sz="4" w:space="0" w:color="000000"/>
              <w:right w:val="nil"/>
            </w:tcBorders>
            <w:vAlign w:val="center"/>
          </w:tcPr>
          <w:p w14:paraId="00000032"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33"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ee</w:t>
            </w:r>
            <w:proofErr w:type="spellEnd"/>
          </w:p>
        </w:tc>
        <w:tc>
          <w:tcPr>
            <w:tcW w:w="825" w:type="dxa"/>
            <w:tcBorders>
              <w:top w:val="single" w:sz="4" w:space="0" w:color="000000"/>
              <w:left w:val="nil"/>
              <w:bottom w:val="single" w:sz="4" w:space="0" w:color="000000"/>
              <w:right w:val="nil"/>
            </w:tcBorders>
            <w:vAlign w:val="center"/>
          </w:tcPr>
          <w:p w14:paraId="00000034"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35"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bN</w:t>
            </w:r>
            <w:proofErr w:type="spellEnd"/>
          </w:p>
        </w:tc>
        <w:tc>
          <w:tcPr>
            <w:tcW w:w="826" w:type="dxa"/>
            <w:tcBorders>
              <w:top w:val="single" w:sz="4" w:space="0" w:color="000000"/>
              <w:left w:val="nil"/>
              <w:bottom w:val="single" w:sz="4" w:space="0" w:color="000000"/>
              <w:right w:val="nil"/>
            </w:tcBorders>
            <w:vAlign w:val="center"/>
          </w:tcPr>
          <w:p w14:paraId="00000036" w14:textId="77777777" w:rsidR="00E766BA" w:rsidRDefault="00E766BA" w:rsidP="00B70AD0">
            <w:pPr>
              <w:spacing w:after="0" w:line="480" w:lineRule="auto"/>
              <w:jc w:val="both"/>
              <w:rPr>
                <w:rFonts w:ascii="Times New Roman" w:eastAsia="Times New Roman" w:hAnsi="Times New Roman"/>
                <w:b/>
                <w:sz w:val="24"/>
                <w:szCs w:val="24"/>
              </w:rPr>
            </w:pPr>
          </w:p>
        </w:tc>
      </w:tr>
      <w:tr w:rsidR="00E766BA" w14:paraId="44C48F7F" w14:textId="77777777">
        <w:trPr>
          <w:trHeight w:val="567"/>
        </w:trPr>
        <w:tc>
          <w:tcPr>
            <w:tcW w:w="825" w:type="dxa"/>
            <w:tcBorders>
              <w:top w:val="single" w:sz="4" w:space="0" w:color="000000"/>
              <w:left w:val="nil"/>
              <w:bottom w:val="single" w:sz="4" w:space="0" w:color="000000"/>
              <w:right w:val="nil"/>
            </w:tcBorders>
            <w:vAlign w:val="center"/>
          </w:tcPr>
          <w:p w14:paraId="00000037"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RR</w:t>
            </w:r>
          </w:p>
        </w:tc>
        <w:tc>
          <w:tcPr>
            <w:tcW w:w="825" w:type="dxa"/>
            <w:tcBorders>
              <w:top w:val="single" w:sz="4" w:space="0" w:color="000000"/>
              <w:left w:val="nil"/>
              <w:bottom w:val="single" w:sz="4" w:space="0" w:color="000000"/>
              <w:right w:val="nil"/>
            </w:tcBorders>
            <w:vAlign w:val="center"/>
          </w:tcPr>
          <w:p w14:paraId="00000038"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39"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nE</w:t>
            </w:r>
            <w:proofErr w:type="spellEnd"/>
          </w:p>
        </w:tc>
        <w:tc>
          <w:tcPr>
            <w:tcW w:w="825" w:type="dxa"/>
            <w:tcBorders>
              <w:top w:val="single" w:sz="4" w:space="0" w:color="000000"/>
              <w:left w:val="nil"/>
              <w:bottom w:val="single" w:sz="4" w:space="0" w:color="000000"/>
              <w:right w:val="nil"/>
            </w:tcBorders>
            <w:vAlign w:val="center"/>
          </w:tcPr>
          <w:p w14:paraId="0000003A" w14:textId="77777777" w:rsidR="00E766BA" w:rsidRDefault="00E766BA" w:rsidP="00B70AD0">
            <w:pPr>
              <w:spacing w:after="0" w:line="480" w:lineRule="auto"/>
              <w:jc w:val="both"/>
              <w:rPr>
                <w:rFonts w:ascii="Times New Roman" w:eastAsia="Times New Roman" w:hAnsi="Times New Roman"/>
                <w:b/>
                <w:sz w:val="24"/>
                <w:szCs w:val="24"/>
              </w:rPr>
            </w:pPr>
          </w:p>
        </w:tc>
        <w:tc>
          <w:tcPr>
            <w:tcW w:w="826" w:type="dxa"/>
            <w:tcBorders>
              <w:top w:val="single" w:sz="4" w:space="0" w:color="000000"/>
              <w:left w:val="nil"/>
              <w:bottom w:val="single" w:sz="4" w:space="0" w:color="000000"/>
              <w:right w:val="nil"/>
            </w:tcBorders>
            <w:vAlign w:val="center"/>
          </w:tcPr>
          <w:p w14:paraId="0000003B"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nn</w:t>
            </w:r>
            <w:proofErr w:type="spellEnd"/>
          </w:p>
        </w:tc>
        <w:tc>
          <w:tcPr>
            <w:tcW w:w="825" w:type="dxa"/>
            <w:tcBorders>
              <w:top w:val="single" w:sz="4" w:space="0" w:color="000000"/>
              <w:left w:val="nil"/>
              <w:bottom w:val="single" w:sz="4" w:space="0" w:color="000000"/>
              <w:right w:val="nil"/>
            </w:tcBorders>
            <w:vAlign w:val="center"/>
          </w:tcPr>
          <w:p w14:paraId="0000003C"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3D"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Tr</w:t>
            </w:r>
          </w:p>
        </w:tc>
        <w:tc>
          <w:tcPr>
            <w:tcW w:w="825" w:type="dxa"/>
            <w:tcBorders>
              <w:top w:val="single" w:sz="4" w:space="0" w:color="000000"/>
              <w:left w:val="nil"/>
              <w:bottom w:val="single" w:sz="4" w:space="0" w:color="000000"/>
              <w:right w:val="nil"/>
            </w:tcBorders>
            <w:vAlign w:val="center"/>
          </w:tcPr>
          <w:p w14:paraId="0000003E"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3F"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bt</w:t>
            </w:r>
            <w:proofErr w:type="spellEnd"/>
          </w:p>
        </w:tc>
        <w:tc>
          <w:tcPr>
            <w:tcW w:w="826" w:type="dxa"/>
            <w:tcBorders>
              <w:top w:val="single" w:sz="4" w:space="0" w:color="000000"/>
              <w:left w:val="nil"/>
              <w:bottom w:val="single" w:sz="4" w:space="0" w:color="000000"/>
              <w:right w:val="nil"/>
            </w:tcBorders>
            <w:vAlign w:val="center"/>
          </w:tcPr>
          <w:p w14:paraId="00000040" w14:textId="77777777" w:rsidR="00E766BA" w:rsidRDefault="00E766BA" w:rsidP="00B70AD0">
            <w:pPr>
              <w:spacing w:after="0" w:line="480" w:lineRule="auto"/>
              <w:jc w:val="both"/>
              <w:rPr>
                <w:rFonts w:ascii="Times New Roman" w:eastAsia="Times New Roman" w:hAnsi="Times New Roman"/>
                <w:b/>
                <w:sz w:val="24"/>
                <w:szCs w:val="24"/>
              </w:rPr>
            </w:pPr>
          </w:p>
        </w:tc>
      </w:tr>
      <w:tr w:rsidR="00E766BA" w14:paraId="43C1D0A1" w14:textId="77777777">
        <w:trPr>
          <w:trHeight w:val="567"/>
        </w:trPr>
        <w:tc>
          <w:tcPr>
            <w:tcW w:w="825" w:type="dxa"/>
            <w:tcBorders>
              <w:top w:val="single" w:sz="4" w:space="0" w:color="000000"/>
              <w:left w:val="nil"/>
              <w:bottom w:val="single" w:sz="4" w:space="0" w:color="000000"/>
              <w:right w:val="nil"/>
            </w:tcBorders>
            <w:vAlign w:val="center"/>
          </w:tcPr>
          <w:p w14:paraId="00000041"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EA</w:t>
            </w:r>
          </w:p>
        </w:tc>
        <w:tc>
          <w:tcPr>
            <w:tcW w:w="825" w:type="dxa"/>
            <w:tcBorders>
              <w:top w:val="single" w:sz="4" w:space="0" w:color="000000"/>
              <w:left w:val="nil"/>
              <w:bottom w:val="single" w:sz="4" w:space="0" w:color="000000"/>
              <w:right w:val="nil"/>
            </w:tcBorders>
            <w:vAlign w:val="center"/>
          </w:tcPr>
          <w:p w14:paraId="00000042"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43"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BB</w:t>
            </w:r>
          </w:p>
        </w:tc>
        <w:tc>
          <w:tcPr>
            <w:tcW w:w="825" w:type="dxa"/>
            <w:tcBorders>
              <w:top w:val="single" w:sz="4" w:space="0" w:color="000000"/>
              <w:left w:val="nil"/>
              <w:bottom w:val="single" w:sz="4" w:space="0" w:color="000000"/>
              <w:right w:val="nil"/>
            </w:tcBorders>
            <w:vAlign w:val="center"/>
          </w:tcPr>
          <w:p w14:paraId="00000044" w14:textId="77777777" w:rsidR="00E766BA" w:rsidRDefault="00E766BA" w:rsidP="00B70AD0">
            <w:pPr>
              <w:spacing w:after="0" w:line="480" w:lineRule="auto"/>
              <w:jc w:val="both"/>
              <w:rPr>
                <w:rFonts w:ascii="Times New Roman" w:eastAsia="Times New Roman" w:hAnsi="Times New Roman"/>
                <w:b/>
                <w:sz w:val="24"/>
                <w:szCs w:val="24"/>
              </w:rPr>
            </w:pPr>
          </w:p>
        </w:tc>
        <w:tc>
          <w:tcPr>
            <w:tcW w:w="826" w:type="dxa"/>
            <w:tcBorders>
              <w:top w:val="single" w:sz="4" w:space="0" w:color="000000"/>
              <w:left w:val="nil"/>
              <w:bottom w:val="single" w:sz="4" w:space="0" w:color="000000"/>
              <w:right w:val="nil"/>
            </w:tcBorders>
            <w:vAlign w:val="center"/>
          </w:tcPr>
          <w:p w14:paraId="00000045"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TR</w:t>
            </w:r>
          </w:p>
        </w:tc>
        <w:tc>
          <w:tcPr>
            <w:tcW w:w="825" w:type="dxa"/>
            <w:tcBorders>
              <w:top w:val="single" w:sz="4" w:space="0" w:color="000000"/>
              <w:left w:val="nil"/>
              <w:bottom w:val="single" w:sz="4" w:space="0" w:color="000000"/>
              <w:right w:val="nil"/>
            </w:tcBorders>
            <w:vAlign w:val="center"/>
          </w:tcPr>
          <w:p w14:paraId="00000046"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47" w14:textId="77777777" w:rsidR="00E766BA" w:rsidRDefault="00F35073" w:rsidP="00B70AD0">
            <w:pPr>
              <w:spacing w:after="0" w:line="480" w:lineRule="auto"/>
              <w:jc w:val="both"/>
              <w:rPr>
                <w:rFonts w:ascii="Times New Roman" w:eastAsia="Times New Roman" w:hAnsi="Times New Roman"/>
                <w:b/>
                <w:sz w:val="24"/>
                <w:szCs w:val="24"/>
              </w:rPr>
            </w:pPr>
            <w:proofErr w:type="spellStart"/>
            <w:r>
              <w:rPr>
                <w:rFonts w:ascii="Times New Roman" w:eastAsia="Times New Roman" w:hAnsi="Times New Roman"/>
                <w:b/>
                <w:sz w:val="24"/>
                <w:szCs w:val="24"/>
              </w:rPr>
              <w:t>nb</w:t>
            </w:r>
            <w:proofErr w:type="spellEnd"/>
          </w:p>
        </w:tc>
        <w:tc>
          <w:tcPr>
            <w:tcW w:w="825" w:type="dxa"/>
            <w:tcBorders>
              <w:top w:val="single" w:sz="4" w:space="0" w:color="000000"/>
              <w:left w:val="nil"/>
              <w:bottom w:val="single" w:sz="4" w:space="0" w:color="000000"/>
              <w:right w:val="nil"/>
            </w:tcBorders>
            <w:vAlign w:val="center"/>
          </w:tcPr>
          <w:p w14:paraId="00000048" w14:textId="77777777" w:rsidR="00E766BA" w:rsidRDefault="00E766BA" w:rsidP="00B70AD0">
            <w:pPr>
              <w:spacing w:after="0" w:line="480" w:lineRule="auto"/>
              <w:jc w:val="both"/>
              <w:rPr>
                <w:rFonts w:ascii="Times New Roman" w:eastAsia="Times New Roman" w:hAnsi="Times New Roman"/>
                <w:b/>
                <w:sz w:val="24"/>
                <w:szCs w:val="24"/>
              </w:rPr>
            </w:pPr>
          </w:p>
        </w:tc>
        <w:tc>
          <w:tcPr>
            <w:tcW w:w="825" w:type="dxa"/>
            <w:tcBorders>
              <w:top w:val="single" w:sz="4" w:space="0" w:color="000000"/>
              <w:left w:val="nil"/>
              <w:bottom w:val="single" w:sz="4" w:space="0" w:color="000000"/>
              <w:right w:val="nil"/>
            </w:tcBorders>
            <w:vAlign w:val="center"/>
          </w:tcPr>
          <w:p w14:paraId="00000049" w14:textId="77777777" w:rsidR="00E766BA" w:rsidRDefault="00F35073" w:rsidP="00B70AD0">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aa</w:t>
            </w:r>
          </w:p>
        </w:tc>
        <w:tc>
          <w:tcPr>
            <w:tcW w:w="826" w:type="dxa"/>
            <w:tcBorders>
              <w:top w:val="single" w:sz="4" w:space="0" w:color="000000"/>
              <w:left w:val="nil"/>
              <w:bottom w:val="single" w:sz="4" w:space="0" w:color="000000"/>
              <w:right w:val="nil"/>
            </w:tcBorders>
            <w:vAlign w:val="center"/>
          </w:tcPr>
          <w:p w14:paraId="0000004A" w14:textId="77777777" w:rsidR="00E766BA" w:rsidRDefault="00E766BA" w:rsidP="00B70AD0">
            <w:pPr>
              <w:spacing w:after="0" w:line="480" w:lineRule="auto"/>
              <w:jc w:val="both"/>
              <w:rPr>
                <w:rFonts w:ascii="Times New Roman" w:eastAsia="Times New Roman" w:hAnsi="Times New Roman"/>
                <w:b/>
                <w:sz w:val="24"/>
                <w:szCs w:val="24"/>
              </w:rPr>
            </w:pPr>
          </w:p>
        </w:tc>
      </w:tr>
    </w:tbl>
    <w:p w14:paraId="0000004B" w14:textId="77777777" w:rsidR="00E766BA" w:rsidRDefault="00E766BA" w:rsidP="00B70AD0">
      <w:pPr>
        <w:spacing w:after="0" w:line="480" w:lineRule="auto"/>
        <w:jc w:val="both"/>
        <w:rPr>
          <w:rFonts w:ascii="Times New Roman" w:eastAsia="Times New Roman" w:hAnsi="Times New Roman"/>
          <w:sz w:val="24"/>
          <w:szCs w:val="24"/>
        </w:rPr>
      </w:pPr>
    </w:p>
    <w:p w14:paraId="2E363831" w14:textId="60DD2AA2" w:rsidR="000E5C60" w:rsidRPr="00D97F1A" w:rsidRDefault="00F35073" w:rsidP="000E5C60">
      <w:pPr>
        <w:pBdr>
          <w:top w:val="nil"/>
          <w:left w:val="nil"/>
          <w:bottom w:val="nil"/>
          <w:right w:val="nil"/>
          <w:between w:val="nil"/>
        </w:pBdr>
        <w:tabs>
          <w:tab w:val="left" w:pos="3119"/>
        </w:tabs>
        <w:spacing w:line="480" w:lineRule="auto"/>
        <w:jc w:val="both"/>
        <w:outlineLvl w:val="2"/>
        <w:rPr>
          <w:rFonts w:ascii="Times New Roman" w:eastAsia="Times New Roman" w:hAnsi="Times New Roman"/>
          <w:color w:val="000000"/>
          <w:sz w:val="24"/>
          <w:szCs w:val="24"/>
        </w:rPr>
      </w:pPr>
      <w:r>
        <w:rPr>
          <w:rFonts w:ascii="Times New Roman" w:eastAsia="Times New Roman" w:hAnsi="Times New Roman"/>
          <w:i/>
          <w:color w:val="292A27"/>
          <w:sz w:val="24"/>
          <w:szCs w:val="24"/>
        </w:rPr>
        <w:t xml:space="preserve">Go-no go </w:t>
      </w:r>
      <w:r w:rsidR="00622A40">
        <w:rPr>
          <w:rFonts w:ascii="Times New Roman" w:eastAsia="Times New Roman" w:hAnsi="Times New Roman"/>
          <w:i/>
          <w:color w:val="292A27"/>
          <w:sz w:val="24"/>
          <w:szCs w:val="24"/>
        </w:rPr>
        <w:t>t</w:t>
      </w:r>
      <w:r>
        <w:rPr>
          <w:rFonts w:ascii="Times New Roman" w:eastAsia="Times New Roman" w:hAnsi="Times New Roman"/>
          <w:i/>
          <w:color w:val="292A27"/>
          <w:sz w:val="24"/>
          <w:szCs w:val="24"/>
        </w:rPr>
        <w:t>ask.</w:t>
      </w:r>
      <w:r>
        <w:rPr>
          <w:rFonts w:ascii="Times New Roman" w:eastAsia="Times New Roman" w:hAnsi="Times New Roman"/>
          <w:color w:val="292A27"/>
          <w:sz w:val="24"/>
          <w:szCs w:val="24"/>
        </w:rPr>
        <w:t xml:space="preserve">  </w:t>
      </w:r>
      <w:r w:rsidRPr="00BB4076">
        <w:rPr>
          <w:rFonts w:ascii="Times New Roman" w:eastAsia="Times New Roman" w:hAnsi="Times New Roman"/>
          <w:sz w:val="24"/>
          <w:szCs w:val="24"/>
        </w:rPr>
        <w:t xml:space="preserve">Three previous studies have used Go-no go tasks with samples of children and adolescents </w:t>
      </w:r>
      <w:r w:rsidR="0061113E" w:rsidRPr="00BB4076">
        <w:rPr>
          <w:rFonts w:ascii="Times New Roman" w:eastAsia="Times New Roman" w:hAnsi="Times New Roman"/>
          <w:sz w:val="24"/>
          <w:szCs w:val="24"/>
        </w:rPr>
        <w:t>to measure</w:t>
      </w:r>
      <w:r w:rsidRPr="00BB4076">
        <w:rPr>
          <w:rFonts w:ascii="Times New Roman" w:eastAsia="Times New Roman" w:hAnsi="Times New Roman"/>
          <w:sz w:val="24"/>
          <w:szCs w:val="24"/>
        </w:rPr>
        <w:t xml:space="preserve"> response-distractor inhibition </w:t>
      </w:r>
      <w:r w:rsidR="00D50070" w:rsidRPr="00BB4076">
        <w:rPr>
          <w:rFonts w:ascii="Times New Roman" w:eastAsia="Times New Roman" w:hAnsi="Times New Roman"/>
          <w:sz w:val="24"/>
          <w:szCs w:val="24"/>
        </w:rPr>
        <w:fldChar w:fldCharType="begin" w:fldLock="1"/>
      </w:r>
      <w:r w:rsidR="004B3CED">
        <w:rPr>
          <w:rFonts w:ascii="Times New Roman" w:eastAsia="Times New Roman" w:hAnsi="Times New Roman"/>
          <w:sz w:val="24"/>
          <w:szCs w:val="24"/>
        </w:rPr>
        <w:instrText>ADDIN CSL_CITATION {"citationItems":[{"id":"ITEM-1","itemData":{"DOI":"10.1207/s15326942dn3003_5","ISSN":"87565641","PMID":"17083296","abstract":"Past studies have reported impairments in children with early-treated phenylketonuria (PKU) in executive abilities such as strategic processing and working memory. Findings have been inconsistent in terms of the integrity of inhibitory control, another executive ability. This study administered 4 inhibitory tasks (flanker, Stroop, go/no-go, antisaccade) to 26 children with PKU and 25 typically developing control children. Children with PKU performed more poorly than typically developing children on the 2 inhibitory tasks with the strongest experimental manipulations (go/no-go and antisaccade) between control and inhibitory conditions. Findings suggest that the inhibitory deficit associated with PKU is subtle and that inconsistent findings in past studies may be largely due to the insensitivity of experimental manipulations in some tasks. Copyright © 2006, Lawrence Erlbaum Associates, Inc.","author":[{"dropping-particle":"","family":"Christ","given":"Shawn E.","non-dropping-particle":"","parse-names":false,"suffix":""},{"dropping-particle":"","family":"Steiner","given":"Robert D.","non-dropping-particle":"","parse-names":false,"suffix":""},{"dropping-particle":"","family":"Grange","given":"Dorothy K.","non-dropping-particle":"","parse-names":false,"suffix":""},{"dropping-particle":"","family":"Abrams","given":"Richard A.","non-dropping-particle":"","parse-names":false,"suffix":""},{"dropping-particle":"","family":"White","given":"Desirée A.","non-dropping-particle":"","parse-names":false,"suffix":""}],"container-title":"Developmental Neuropsychology","id":"ITEM-1","issue":"3","issued":{"date-parts":[["2006"]]},"page":"845-864","title":"Inhibitory control in children with phenylketonuria","type":"article-journal","volume":"30"},"uris":["http://www.mendeley.com/documents/?uuid=32142fa5-6b95-4300-b45f-095d96df7db3"]},{"id":"ITEM-2","itemData":{"DOI":"10.1111/1467-7687.00235","ISSN":"1363755X","abstract":"The present study explores the neural basis of the development of inhibitory control by combining functional neuroimaging with a parametric manipulation of a go-nogo paradigm. We demonstrate how the maturation of ventral fronto-striatal circuitry underlies the development of this ability. We used event-related fMRI to examine the effect of interference on neural processes involved in inhibitory control in children and adults. Nogo trials were preceded by either 1, 3 or 5 go trials and then compared to one another. Both children and adults showed an increase in errors with increasing interference. Successful response inhibition was associated with stronger activation of prefrontal and parietal regions for children than for adults. In adults, activation in ventral prefrontal regions increased with increasing interference from go trials. Unlike adults, the circuitry appeared to be maximally activated in children when suppressing a behavioral response regardless of the number of preceding responses. Furthermore, activation in ventral fronto-striatal regions correlated with both age and performance. These findings suggest that immature cognition is more suscep1tible to interference and this is paralleled by maturational differences.","author":[{"dropping-particle":"","family":"Durston","given":"Sarah","non-dropping-particle":"","parse-names":false,"suffix":""},{"dropping-particle":"","family":"Thomas","given":"Kathleen M.","non-dropping-particle":"","parse-names":false,"suffix":""},{"dropping-particle":"","family":"Yang","given":"Yihong","non-dropping-particle":"","parse-names":false,"suffix":""},{"dropping-particle":"","family":"Uluǧ","given":"Aziz M.","non-dropping-particle":"","parse-names":false,"suffix":""},{"dropping-particle":"","family":"Zimmerman","given":"Robert D.","non-dropping-particle":"","parse-names":false,"suffix":""},{"dropping-particle":"","family":"Casey","given":"B. J.","non-dropping-particle":"","parse-names":false,"suffix":""}],"container-title":"Developmental Science","id":"ITEM-2","issue":"4","issued":{"date-parts":[["2002","11"]]},"title":"A neural basis for the development of inhibitory control","type":"article-journal","volume":"5"},"uris":["http://www.mendeley.com/documents/?uuid=eb55a85b-b808-3af4-a285-3faac6b62b9c"]},{"id":"ITEM-3","itemData":{"DOI":"10.1027/0269-8803.19.1.11","ISSN":"02698803","abstract":"The aim of the present study was to investigate behavioral and electrophysiological indices of developing response activation and inhibition processes in child, young-adult, and adult groups. Sixty subjects, with 20 in each of the child (mean age 10.8 years), young-adult (mean age 20.7 years), and older adult (mean age 36.4 years) groups, performed an auditory Go/NoGo task while task performance variables and EEG were recorded. ERPs were derived to Go (response activation) and NoGo (response inhibition) stimuli, with the amplitude and latency of the N1, P2, N2, and P3 ERP components analyzed as a function of age. Results indicate improved task performance, and a reduction in the latency of each component and the amplitude of the N2 and P3 components, with increasing age. Analyses of Go versus NoGo effects indicated differential utilization of inhibition-related processing stages in children compared to adults, with some minor differences between the two adult groups, Go/NoGo effects were evident during early stages of processing, such as those indexed by the N1 and N2 components in children, but only in later stages, as indexed by P3, in adult subjects. This study provides much-needed data on the normative development of response activation and inhibition, as operationalized by the auditory Go/NoGo task, in children and two groups of younger/older adult subjects. © 2005 Federation of European Psychophysiology Societies.","author":[{"dropping-particle":"","family":"Johnstone","given":"Stuart J.","non-dropping-particle":"","parse-names":false,"suffix":""},{"dropping-particle":"","family":"Pleffer","given":"Carly B.","non-dropping-particle":"","parse-names":false,"suffix":""},{"dropping-particle":"","family":"Barry","given":"Robert J.","non-dropping-particle":"","parse-names":false,"suffix":""},{"dropping-particle":"","family":"Clarke","given":"Adam R.","non-dropping-particle":"","parse-names":false,"suffix":""},{"dropping-particle":"","family":"Smith","given":"Janette L.","non-dropping-particle":"","parse-names":false,"suffix":""}],"container-title":"Journal of Psychophysiology","id":"ITEM-3","issue":"1","issued":{"date-parts":[["2005"]]},"page":"11-23","title":"Development of inhibitory processing during the Go/NoGo task: A behavioral and event-related potential study of children and adults","type":"article-journal","volume":"19"},"uris":["http://www.mendeley.com/documents/?uuid=c8380461-6df5-3397-a35f-5cc9d6615d61"]}],"mendeley":{"formattedCitation":"(Christ et al., 2006; Durston et al., 2002; Johnstone et al., 2005)","plainTextFormattedCitation":"(Christ et al., 2006; Durston et al., 2002; Johnstone et al., 2005)","previouslyFormattedCitation":"(Christ et al., 2006; Durston et al., 2002; Johnstone et al., 2005)"},"properties":{"noteIndex":0},"schema":"https://github.com/citation-style-language/schema/raw/master/csl-citation.json"}</w:instrText>
      </w:r>
      <w:r w:rsidR="00D50070" w:rsidRPr="00BB4076">
        <w:rPr>
          <w:rFonts w:ascii="Times New Roman" w:eastAsia="Times New Roman" w:hAnsi="Times New Roman"/>
          <w:sz w:val="24"/>
          <w:szCs w:val="24"/>
        </w:rPr>
        <w:fldChar w:fldCharType="separate"/>
      </w:r>
      <w:r w:rsidR="00C04743" w:rsidRPr="00C04743">
        <w:rPr>
          <w:rFonts w:ascii="Times New Roman" w:eastAsia="Times New Roman" w:hAnsi="Times New Roman"/>
          <w:noProof/>
          <w:sz w:val="24"/>
          <w:szCs w:val="24"/>
        </w:rPr>
        <w:t>(Christ et al., 2006; Durston et al., 2002; Johnstone et al., 2005)</w:t>
      </w:r>
      <w:r w:rsidR="00D50070" w:rsidRPr="00BB4076">
        <w:rPr>
          <w:rFonts w:ascii="Times New Roman" w:eastAsia="Times New Roman" w:hAnsi="Times New Roman"/>
          <w:sz w:val="24"/>
          <w:szCs w:val="24"/>
        </w:rPr>
        <w:fldChar w:fldCharType="end"/>
      </w:r>
      <w:r w:rsidR="00BB4076">
        <w:rPr>
          <w:rFonts w:ascii="Times New Roman" w:eastAsia="Times New Roman" w:hAnsi="Times New Roman"/>
          <w:color w:val="FF0000"/>
          <w:sz w:val="24"/>
          <w:szCs w:val="24"/>
        </w:rPr>
        <w:t xml:space="preserve">. </w:t>
      </w:r>
      <w:r w:rsidRPr="00BB4076">
        <w:rPr>
          <w:rFonts w:ascii="Times New Roman" w:eastAsia="Times New Roman" w:hAnsi="Times New Roman"/>
          <w:sz w:val="24"/>
          <w:szCs w:val="24"/>
        </w:rPr>
        <w:t xml:space="preserve">The current version of the paradigm </w:t>
      </w:r>
      <w:r w:rsidR="00ED6269">
        <w:rPr>
          <w:rFonts w:ascii="Times New Roman" w:eastAsia="Times New Roman" w:hAnsi="Times New Roman"/>
          <w:sz w:val="24"/>
          <w:szCs w:val="24"/>
        </w:rPr>
        <w:t>is</w:t>
      </w:r>
      <w:r w:rsidR="00ED6269" w:rsidRPr="00BB4076">
        <w:rPr>
          <w:rFonts w:ascii="Times New Roman" w:eastAsia="Times New Roman" w:hAnsi="Times New Roman"/>
          <w:sz w:val="24"/>
          <w:szCs w:val="24"/>
        </w:rPr>
        <w:t xml:space="preserve"> </w:t>
      </w:r>
      <w:r w:rsidRPr="00BB4076">
        <w:rPr>
          <w:rFonts w:ascii="Times New Roman" w:eastAsia="Times New Roman" w:hAnsi="Times New Roman"/>
          <w:sz w:val="24"/>
          <w:szCs w:val="24"/>
        </w:rPr>
        <w:t xml:space="preserve">an </w:t>
      </w:r>
      <w:r>
        <w:rPr>
          <w:rFonts w:ascii="Times New Roman" w:eastAsia="Times New Roman" w:hAnsi="Times New Roman"/>
          <w:color w:val="292A27"/>
          <w:sz w:val="24"/>
          <w:szCs w:val="24"/>
        </w:rPr>
        <w:t xml:space="preserve">adaptation from </w:t>
      </w:r>
      <w:r w:rsidR="00BB4076">
        <w:rPr>
          <w:rFonts w:ascii="Times New Roman" w:eastAsia="Times New Roman" w:hAnsi="Times New Roman"/>
          <w:sz w:val="24"/>
          <w:szCs w:val="24"/>
        </w:rPr>
        <w:fldChar w:fldCharType="begin" w:fldLock="1"/>
      </w:r>
      <w:r w:rsidR="004B3CED">
        <w:rPr>
          <w:rFonts w:ascii="Times New Roman" w:eastAsia="Times New Roman" w:hAnsi="Times New Roman"/>
          <w:sz w:val="24"/>
          <w:szCs w:val="24"/>
        </w:rPr>
        <w:instrText>ADDIN CSL_CITATION {"citationItems":[{"id":"ITEM-1","itemData":{"DOI":"10.1207/s15326942dn3003_5","ISSN":"87565641","PMID":"17083296","abstract":"Past studies have reported impairments in children with early-treated phenylketonuria (PKU) in executive abilities such as strategic processing and working memory. Findings have been inconsistent in terms of the integrity of inhibitory control, another executive ability. This study administered 4 inhibitory tasks (flanker, Stroop, go/no-go, antisaccade) to 26 children with PKU and 25 typically developing control children. Children with PKU performed more poorly than typically developing children on the 2 inhibitory tasks with the strongest experimental manipulations (go/no-go and antisaccade) between control and inhibitory conditions. Findings suggest that the inhibitory deficit associated with PKU is subtle and that inconsistent findings in past studies may be largely due to the insensitivity of experimental manipulations in some tasks. Copyright © 2006, Lawrence Erlbaum Associates, Inc.","author":[{"dropping-particle":"","family":"Christ","given":"Shawn E.","non-dropping-particle":"","parse-names":false,"suffix":""},{"dropping-particle":"","family":"Steiner","given":"Robert D.","non-dropping-particle":"","parse-names":false,"suffix":""},{"dropping-particle":"","family":"Grange","given":"Dorothy K.","non-dropping-particle":"","parse-names":false,"suffix":""},{"dropping-particle":"","family":"Abrams","given":"Richard A.","non-dropping-particle":"","parse-names":false,"suffix":""},{"dropping-particle":"","family":"White","given":"Desirée A.","non-dropping-particle":"","parse-names":false,"suffix":""}],"container-title":"Developmental Neuropsychology","id":"ITEM-1","issue":"3","issued":{"date-parts":[["2006"]]},"page":"845-864","title":"Inhibitory control in children with phenylketonuria","type":"article-journal","volume":"30"},"uris":["http://www.mendeley.com/documents/?uuid=32142fa5-6b95-4300-b45f-095d96df7db3"]}],"mendeley":{"formattedCitation":"(Christ et al., 2006)","plainTextFormattedCitation":"(Christ et al., 2006)","previouslyFormattedCitation":"(Christ et al., 2006)"},"properties":{"noteIndex":0},"schema":"https://github.com/citation-style-language/schema/raw/master/csl-citation.json"}</w:instrText>
      </w:r>
      <w:r w:rsidR="00BB4076">
        <w:rPr>
          <w:rFonts w:ascii="Times New Roman" w:eastAsia="Times New Roman" w:hAnsi="Times New Roman"/>
          <w:sz w:val="24"/>
          <w:szCs w:val="24"/>
        </w:rPr>
        <w:fldChar w:fldCharType="separate"/>
      </w:r>
      <w:r w:rsidR="00C04743" w:rsidRPr="00C04743">
        <w:rPr>
          <w:rFonts w:ascii="Times New Roman" w:eastAsia="Times New Roman" w:hAnsi="Times New Roman"/>
          <w:noProof/>
          <w:sz w:val="24"/>
          <w:szCs w:val="24"/>
        </w:rPr>
        <w:t>(Christ et al., 2006)</w:t>
      </w:r>
      <w:r w:rsidR="00BB4076">
        <w:rPr>
          <w:rFonts w:ascii="Times New Roman" w:eastAsia="Times New Roman" w:hAnsi="Times New Roman"/>
          <w:sz w:val="24"/>
          <w:szCs w:val="24"/>
        </w:rPr>
        <w:fldChar w:fldCharType="end"/>
      </w:r>
      <w:r>
        <w:rPr>
          <w:rFonts w:ascii="Times New Roman" w:eastAsia="Times New Roman" w:hAnsi="Times New Roman"/>
          <w:color w:val="292A27"/>
          <w:sz w:val="24"/>
          <w:szCs w:val="24"/>
        </w:rPr>
        <w:t xml:space="preserve">. Two experimental conditions were </w:t>
      </w:r>
      <w:r w:rsidR="003E58EA">
        <w:rPr>
          <w:rFonts w:ascii="Times New Roman" w:eastAsia="Times New Roman" w:hAnsi="Times New Roman"/>
          <w:color w:val="292A27"/>
          <w:sz w:val="24"/>
          <w:szCs w:val="24"/>
        </w:rPr>
        <w:t>provided</w:t>
      </w:r>
      <w:r>
        <w:rPr>
          <w:rFonts w:ascii="Times New Roman" w:eastAsia="Times New Roman" w:hAnsi="Times New Roman"/>
          <w:color w:val="292A27"/>
          <w:sz w:val="24"/>
          <w:szCs w:val="24"/>
        </w:rPr>
        <w:t xml:space="preserve">: go and no-go. The no-go stimulus was the red t-shirt of the Spanish national football team, and the go stimuli were six t-shirts of other national football teams (i.e., Germany, Argentina, Brazil, France, Netherlands, and Peru) subtending approximately 4.3º horizontally and 5.3º vertically. On each trial, one of the t-shirts was centrally displayed. Participants were asked to press the space bar as quickly as possible when any stimulus except for the Spanish t-shirt appeared; in that case, participants had to avoid responding (see Figure </w:t>
      </w:r>
      <w:r w:rsidR="00A26181">
        <w:rPr>
          <w:rFonts w:ascii="Times New Roman" w:eastAsia="Times New Roman" w:hAnsi="Times New Roman"/>
          <w:color w:val="292A27"/>
          <w:sz w:val="24"/>
          <w:szCs w:val="24"/>
        </w:rPr>
        <w:lastRenderedPageBreak/>
        <w:t>S</w:t>
      </w:r>
      <w:r>
        <w:rPr>
          <w:rFonts w:ascii="Times New Roman" w:eastAsia="Times New Roman" w:hAnsi="Times New Roman"/>
          <w:color w:val="292A27"/>
          <w:sz w:val="24"/>
          <w:szCs w:val="24"/>
        </w:rPr>
        <w:t xml:space="preserve">4). After an interval of 1,000 </w:t>
      </w:r>
      <w:proofErr w:type="spellStart"/>
      <w:r>
        <w:rPr>
          <w:rFonts w:ascii="Times New Roman" w:eastAsia="Times New Roman" w:hAnsi="Times New Roman"/>
          <w:color w:val="292A27"/>
          <w:sz w:val="24"/>
          <w:szCs w:val="24"/>
        </w:rPr>
        <w:t>ms</w:t>
      </w:r>
      <w:proofErr w:type="spellEnd"/>
      <w:r>
        <w:rPr>
          <w:rFonts w:ascii="Times New Roman" w:eastAsia="Times New Roman" w:hAnsi="Times New Roman"/>
          <w:color w:val="292A27"/>
          <w:sz w:val="24"/>
          <w:szCs w:val="24"/>
        </w:rPr>
        <w:t xml:space="preserve">, a new trial was presented. If a participant responded less than 100 </w:t>
      </w:r>
      <w:proofErr w:type="spellStart"/>
      <w:r>
        <w:rPr>
          <w:rFonts w:ascii="Times New Roman" w:eastAsia="Times New Roman" w:hAnsi="Times New Roman"/>
          <w:color w:val="292A27"/>
          <w:sz w:val="24"/>
          <w:szCs w:val="24"/>
        </w:rPr>
        <w:t>ms</w:t>
      </w:r>
      <w:proofErr w:type="spellEnd"/>
      <w:r>
        <w:rPr>
          <w:rFonts w:ascii="Times New Roman" w:eastAsia="Times New Roman" w:hAnsi="Times New Roman"/>
          <w:color w:val="292A27"/>
          <w:sz w:val="24"/>
          <w:szCs w:val="24"/>
        </w:rPr>
        <w:t xml:space="preserve"> after the presentation of a target (an anticipatory error), a visual message (</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too fast, you cannot see the t-shirt</w:t>
      </w:r>
      <w:r w:rsidR="003E58EA">
        <w:rPr>
          <w:rFonts w:ascii="Times New Roman" w:eastAsia="Times New Roman" w:hAnsi="Times New Roman"/>
          <w:color w:val="292A27"/>
          <w:sz w:val="24"/>
          <w:szCs w:val="24"/>
        </w:rPr>
        <w:t xml:space="preserve"> yet</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was displayed on the screen. In contrast, if a participant failed to respond within 1,500 </w:t>
      </w:r>
      <w:proofErr w:type="spellStart"/>
      <w:r>
        <w:rPr>
          <w:rFonts w:ascii="Times New Roman" w:eastAsia="Times New Roman" w:hAnsi="Times New Roman"/>
          <w:color w:val="292A27"/>
          <w:sz w:val="24"/>
          <w:szCs w:val="24"/>
        </w:rPr>
        <w:t>ms</w:t>
      </w:r>
      <w:proofErr w:type="spellEnd"/>
      <w:r>
        <w:rPr>
          <w:rFonts w:ascii="Times New Roman" w:eastAsia="Times New Roman" w:hAnsi="Times New Roman"/>
          <w:color w:val="292A27"/>
          <w:sz w:val="24"/>
          <w:szCs w:val="24"/>
        </w:rPr>
        <w:t xml:space="preserve"> (an inattentive error), a different visual message (</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too slow, respond faster</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was </w:t>
      </w:r>
      <w:r w:rsidR="003E58EA">
        <w:rPr>
          <w:rFonts w:ascii="Times New Roman" w:eastAsia="Times New Roman" w:hAnsi="Times New Roman"/>
          <w:color w:val="292A27"/>
          <w:sz w:val="24"/>
          <w:szCs w:val="24"/>
        </w:rPr>
        <w:t>shown</w:t>
      </w:r>
      <w:r>
        <w:rPr>
          <w:rFonts w:ascii="Times New Roman" w:eastAsia="Times New Roman" w:hAnsi="Times New Roman"/>
          <w:color w:val="292A27"/>
          <w:sz w:val="24"/>
          <w:szCs w:val="24"/>
        </w:rPr>
        <w:t>. If a participant responded on a no-go trial (a false alarm error), another visual message (</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no response needed when you see the Spanish t-shirt</w:t>
      </w:r>
      <w:r w:rsidR="00055134">
        <w:rPr>
          <w:rFonts w:ascii="Times New Roman" w:eastAsia="Times New Roman" w:hAnsi="Times New Roman"/>
          <w:color w:val="292A27"/>
          <w:sz w:val="24"/>
          <w:szCs w:val="24"/>
        </w:rPr>
        <w:t>"</w:t>
      </w:r>
      <w:r>
        <w:rPr>
          <w:rFonts w:ascii="Times New Roman" w:eastAsia="Times New Roman" w:hAnsi="Times New Roman"/>
          <w:color w:val="292A27"/>
          <w:sz w:val="24"/>
          <w:szCs w:val="24"/>
        </w:rPr>
        <w:t xml:space="preserve">) appeared. Following 49 go trials (neutral phase), six experimental blocks consisting of 40 trials (30 go and ten no-go trials) were administered. No-go stimuli </w:t>
      </w:r>
      <w:proofErr w:type="gramStart"/>
      <w:r w:rsidR="003E58EA">
        <w:rPr>
          <w:rFonts w:ascii="Times New Roman" w:eastAsia="Times New Roman" w:hAnsi="Times New Roman"/>
          <w:color w:val="292A27"/>
          <w:sz w:val="24"/>
          <w:szCs w:val="24"/>
        </w:rPr>
        <w:t>was</w:t>
      </w:r>
      <w:proofErr w:type="gramEnd"/>
      <w:r w:rsidR="003E58EA">
        <w:rPr>
          <w:rFonts w:ascii="Times New Roman" w:eastAsia="Times New Roman" w:hAnsi="Times New Roman"/>
          <w:color w:val="292A27"/>
          <w:sz w:val="24"/>
          <w:szCs w:val="24"/>
        </w:rPr>
        <w:t xml:space="preserve"> </w:t>
      </w:r>
      <w:r>
        <w:rPr>
          <w:rFonts w:ascii="Times New Roman" w:eastAsia="Times New Roman" w:hAnsi="Times New Roman"/>
          <w:color w:val="292A27"/>
          <w:sz w:val="24"/>
          <w:szCs w:val="24"/>
        </w:rPr>
        <w:t xml:space="preserve">randomly </w:t>
      </w:r>
      <w:r w:rsidR="003E58EA">
        <w:rPr>
          <w:rFonts w:ascii="Times New Roman" w:eastAsia="Times New Roman" w:hAnsi="Times New Roman"/>
          <w:color w:val="292A27"/>
          <w:sz w:val="24"/>
          <w:szCs w:val="24"/>
        </w:rPr>
        <w:t>included in</w:t>
      </w:r>
      <w:r>
        <w:rPr>
          <w:rFonts w:ascii="Times New Roman" w:eastAsia="Times New Roman" w:hAnsi="Times New Roman"/>
          <w:color w:val="292A27"/>
          <w:sz w:val="24"/>
          <w:szCs w:val="24"/>
        </w:rPr>
        <w:t xml:space="preserve"> 25% of </w:t>
      </w:r>
      <w:r w:rsidR="003E58EA">
        <w:rPr>
          <w:rFonts w:ascii="Times New Roman" w:eastAsia="Times New Roman" w:hAnsi="Times New Roman"/>
          <w:color w:val="292A27"/>
          <w:sz w:val="24"/>
          <w:szCs w:val="24"/>
        </w:rPr>
        <w:t xml:space="preserve">the </w:t>
      </w:r>
      <w:r>
        <w:rPr>
          <w:rFonts w:ascii="Times New Roman" w:eastAsia="Times New Roman" w:hAnsi="Times New Roman"/>
          <w:color w:val="292A27"/>
          <w:sz w:val="24"/>
          <w:szCs w:val="24"/>
        </w:rPr>
        <w:t xml:space="preserve">trials. At the end of each block, a break was offered. The </w:t>
      </w:r>
      <w:r w:rsidRPr="00D1436F">
        <w:rPr>
          <w:rFonts w:ascii="Times New Roman" w:eastAsia="Times New Roman" w:hAnsi="Times New Roman"/>
          <w:color w:val="292A27"/>
          <w:sz w:val="24"/>
          <w:szCs w:val="24"/>
        </w:rPr>
        <w:t>dependent variable was the proportion of errors in no-go trials.</w:t>
      </w:r>
      <w:r w:rsidR="000E5C60" w:rsidRPr="00D1436F">
        <w:rPr>
          <w:rFonts w:ascii="Times New Roman" w:eastAsia="Times New Roman" w:hAnsi="Times New Roman"/>
          <w:color w:val="292A27"/>
          <w:sz w:val="24"/>
          <w:szCs w:val="24"/>
        </w:rPr>
        <w:t xml:space="preserve"> </w:t>
      </w:r>
      <w:r w:rsidR="000E5C60" w:rsidRPr="00D1436F">
        <w:rPr>
          <w:rFonts w:ascii="Times New Roman" w:eastAsia="Times New Roman" w:hAnsi="Times New Roman"/>
          <w:color w:val="000000"/>
          <w:sz w:val="24"/>
          <w:szCs w:val="24"/>
        </w:rPr>
        <w:t xml:space="preserve">The reliability estimates for </w:t>
      </w:r>
      <w:r w:rsidR="00FF6ABE" w:rsidRPr="00D1436F">
        <w:rPr>
          <w:rFonts w:ascii="Times New Roman" w:eastAsia="Times New Roman" w:hAnsi="Times New Roman"/>
          <w:color w:val="000000"/>
          <w:sz w:val="24"/>
          <w:szCs w:val="24"/>
        </w:rPr>
        <w:t>accuracy</w:t>
      </w:r>
      <w:r w:rsidR="006F2D8C" w:rsidRPr="00D1436F">
        <w:rPr>
          <w:rFonts w:ascii="Times New Roman" w:eastAsia="Times New Roman" w:hAnsi="Times New Roman"/>
          <w:color w:val="000000"/>
          <w:sz w:val="24"/>
          <w:szCs w:val="24"/>
        </w:rPr>
        <w:t xml:space="preserve"> and </w:t>
      </w:r>
      <w:r w:rsidR="000E5C60" w:rsidRPr="00D1436F">
        <w:rPr>
          <w:rFonts w:ascii="Times New Roman" w:eastAsia="Times New Roman" w:hAnsi="Times New Roman"/>
          <w:color w:val="000000"/>
          <w:sz w:val="24"/>
          <w:szCs w:val="24"/>
        </w:rPr>
        <w:t>RT</w:t>
      </w:r>
      <w:r w:rsidR="00D1436F" w:rsidRPr="00D1436F">
        <w:rPr>
          <w:rFonts w:ascii="Times New Roman" w:eastAsia="Times New Roman" w:hAnsi="Times New Roman"/>
          <w:color w:val="000000"/>
          <w:sz w:val="24"/>
          <w:szCs w:val="24"/>
        </w:rPr>
        <w:t xml:space="preserve"> </w:t>
      </w:r>
      <w:r w:rsidR="000E5C60" w:rsidRPr="00D1436F">
        <w:rPr>
          <w:rFonts w:ascii="Times New Roman" w:eastAsia="Times New Roman" w:hAnsi="Times New Roman"/>
          <w:color w:val="000000"/>
          <w:sz w:val="24"/>
          <w:szCs w:val="24"/>
        </w:rPr>
        <w:t>were .</w:t>
      </w:r>
      <w:r w:rsidR="00047C78" w:rsidRPr="00D1436F">
        <w:rPr>
          <w:rFonts w:ascii="Times New Roman" w:eastAsia="Times New Roman" w:hAnsi="Times New Roman"/>
          <w:color w:val="000000"/>
          <w:sz w:val="24"/>
          <w:szCs w:val="24"/>
        </w:rPr>
        <w:t xml:space="preserve">85 </w:t>
      </w:r>
      <w:r w:rsidR="000E5C60" w:rsidRPr="00D1436F">
        <w:rPr>
          <w:rFonts w:ascii="Times New Roman" w:eastAsia="Times New Roman" w:hAnsi="Times New Roman"/>
          <w:color w:val="000000"/>
          <w:sz w:val="24"/>
          <w:szCs w:val="24"/>
        </w:rPr>
        <w:t>and .</w:t>
      </w:r>
      <w:r w:rsidR="00047C78" w:rsidRPr="00D1436F">
        <w:rPr>
          <w:rFonts w:ascii="Times New Roman" w:eastAsia="Times New Roman" w:hAnsi="Times New Roman"/>
          <w:color w:val="000000"/>
          <w:sz w:val="24"/>
          <w:szCs w:val="24"/>
        </w:rPr>
        <w:t>76</w:t>
      </w:r>
      <w:r w:rsidR="000E5C60" w:rsidRPr="00D1436F">
        <w:rPr>
          <w:rFonts w:ascii="Times New Roman" w:eastAsia="Times New Roman" w:hAnsi="Times New Roman"/>
          <w:color w:val="000000"/>
          <w:sz w:val="24"/>
          <w:szCs w:val="24"/>
        </w:rPr>
        <w:t>, respectively, for the 2nd grade sample and .</w:t>
      </w:r>
      <w:r w:rsidR="00047C78" w:rsidRPr="00D1436F">
        <w:rPr>
          <w:rFonts w:ascii="Times New Roman" w:eastAsia="Times New Roman" w:hAnsi="Times New Roman"/>
          <w:color w:val="000000"/>
          <w:sz w:val="24"/>
          <w:szCs w:val="24"/>
        </w:rPr>
        <w:t>8</w:t>
      </w:r>
      <w:r w:rsidR="00757A6F" w:rsidRPr="00D1436F">
        <w:rPr>
          <w:rFonts w:ascii="Times New Roman" w:eastAsia="Times New Roman" w:hAnsi="Times New Roman"/>
          <w:color w:val="000000"/>
          <w:sz w:val="24"/>
          <w:szCs w:val="24"/>
        </w:rPr>
        <w:t>5</w:t>
      </w:r>
      <w:r w:rsidR="000E5C60" w:rsidRPr="00D1436F">
        <w:rPr>
          <w:rFonts w:ascii="Times New Roman" w:eastAsia="Times New Roman" w:hAnsi="Times New Roman"/>
          <w:color w:val="000000"/>
          <w:sz w:val="24"/>
          <w:szCs w:val="24"/>
        </w:rPr>
        <w:t xml:space="preserve"> and</w:t>
      </w:r>
      <w:r w:rsidR="00757A6F" w:rsidRPr="00D1436F">
        <w:rPr>
          <w:rFonts w:ascii="Times New Roman" w:eastAsia="Times New Roman" w:hAnsi="Times New Roman"/>
          <w:color w:val="000000"/>
          <w:sz w:val="24"/>
          <w:szCs w:val="24"/>
        </w:rPr>
        <w:t xml:space="preserve"> .9</w:t>
      </w:r>
      <w:r w:rsidR="00382613" w:rsidRPr="00D1436F">
        <w:rPr>
          <w:rFonts w:ascii="Times New Roman" w:eastAsia="Times New Roman" w:hAnsi="Times New Roman"/>
          <w:color w:val="000000"/>
          <w:sz w:val="24"/>
          <w:szCs w:val="24"/>
        </w:rPr>
        <w:t>1</w:t>
      </w:r>
      <w:r w:rsidR="000E5C60" w:rsidRPr="00D1436F">
        <w:rPr>
          <w:rFonts w:ascii="Times New Roman" w:eastAsia="Times New Roman" w:hAnsi="Times New Roman"/>
          <w:color w:val="000000"/>
          <w:sz w:val="24"/>
          <w:szCs w:val="24"/>
        </w:rPr>
        <w:t>, respectively</w:t>
      </w:r>
      <w:r w:rsidR="000E5C60" w:rsidRPr="00D97F1A">
        <w:rPr>
          <w:rFonts w:ascii="Times New Roman" w:eastAsia="Times New Roman" w:hAnsi="Times New Roman"/>
          <w:color w:val="000000"/>
          <w:sz w:val="24"/>
          <w:szCs w:val="24"/>
        </w:rPr>
        <w:t>, for the adolescent sample. </w:t>
      </w:r>
      <w:r w:rsidR="00F425DA">
        <w:rPr>
          <w:rFonts w:ascii="Times New Roman" w:eastAsia="Times New Roman" w:hAnsi="Times New Roman"/>
          <w:color w:val="000000"/>
          <w:sz w:val="24"/>
          <w:szCs w:val="24"/>
        </w:rPr>
        <w:t>Task’s duration was about 15 minutes</w:t>
      </w:r>
      <w:r w:rsidR="00D63041">
        <w:rPr>
          <w:rFonts w:ascii="Times New Roman" w:eastAsia="Times New Roman" w:hAnsi="Times New Roman"/>
          <w:color w:val="000000"/>
          <w:sz w:val="24"/>
          <w:szCs w:val="24"/>
        </w:rPr>
        <w:t>.</w:t>
      </w:r>
    </w:p>
    <w:p w14:paraId="182A7C29" w14:textId="30E9DDDA" w:rsidR="00B43342" w:rsidRDefault="00B43342" w:rsidP="00B43342">
      <w:pPr>
        <w:spacing w:after="0" w:line="480" w:lineRule="auto"/>
        <w:outlineLvl w:val="3"/>
        <w:rPr>
          <w:rFonts w:ascii="Times New Roman" w:eastAsia="Times New Roman" w:hAnsi="Times New Roman"/>
          <w:color w:val="292A27"/>
          <w:sz w:val="24"/>
          <w:szCs w:val="24"/>
        </w:rPr>
      </w:pPr>
      <w:r>
        <w:rPr>
          <w:rFonts w:ascii="Times New Roman" w:eastAsia="Times New Roman" w:hAnsi="Times New Roman"/>
          <w:color w:val="292A27"/>
          <w:sz w:val="24"/>
          <w:szCs w:val="24"/>
        </w:rPr>
        <w:t xml:space="preserve">Figure S4. </w:t>
      </w:r>
    </w:p>
    <w:p w14:paraId="583A6308" w14:textId="4447F90F" w:rsidR="00B43342" w:rsidRDefault="00B43342" w:rsidP="00206335">
      <w:pPr>
        <w:spacing w:after="0" w:line="480" w:lineRule="auto"/>
        <w:rPr>
          <w:rFonts w:ascii="Times New Roman" w:eastAsia="Times New Roman" w:hAnsi="Times New Roman"/>
          <w:color w:val="292A27"/>
          <w:sz w:val="24"/>
          <w:szCs w:val="24"/>
        </w:rPr>
      </w:pPr>
      <w:r>
        <w:rPr>
          <w:rFonts w:ascii="Times New Roman" w:eastAsia="Times New Roman" w:hAnsi="Times New Roman"/>
          <w:color w:val="292A27"/>
          <w:sz w:val="24"/>
          <w:szCs w:val="24"/>
        </w:rPr>
        <w:t>An example of stimuli in the Go-no go task.</w:t>
      </w:r>
    </w:p>
    <w:p w14:paraId="24A00441" w14:textId="77777777" w:rsidR="00436E21" w:rsidRDefault="00436E21" w:rsidP="00436E21">
      <w:pPr>
        <w:spacing w:after="0" w:line="480" w:lineRule="auto"/>
        <w:jc w:val="both"/>
        <w:rPr>
          <w:rFonts w:ascii="Times New Roman" w:eastAsia="Times New Roman" w:hAnsi="Times New Roman"/>
          <w:color w:val="292A27"/>
          <w:sz w:val="24"/>
          <w:szCs w:val="24"/>
        </w:rPr>
      </w:pPr>
    </w:p>
    <w:tbl>
      <w:tblPr>
        <w:tblStyle w:val="a2"/>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9"/>
        <w:gridCol w:w="4295"/>
      </w:tblGrid>
      <w:tr w:rsidR="00E766BA" w14:paraId="7D6D93FD" w14:textId="77777777">
        <w:tc>
          <w:tcPr>
            <w:tcW w:w="4199" w:type="dxa"/>
            <w:tcBorders>
              <w:top w:val="single" w:sz="4" w:space="0" w:color="000000"/>
              <w:left w:val="single" w:sz="4" w:space="0" w:color="000000"/>
              <w:bottom w:val="single" w:sz="4" w:space="0" w:color="000000"/>
              <w:right w:val="single" w:sz="4" w:space="0" w:color="000000"/>
            </w:tcBorders>
          </w:tcPr>
          <w:p w14:paraId="0000004E" w14:textId="7C661ECD" w:rsidR="00E766BA" w:rsidRDefault="00B9588F"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color w:val="292A27"/>
                <w:sz w:val="24"/>
                <w:szCs w:val="24"/>
              </w:rPr>
              <w:br w:type="page"/>
            </w:r>
            <w:r w:rsidR="00F35073">
              <w:rPr>
                <w:rFonts w:ascii="Times New Roman" w:eastAsia="Times New Roman" w:hAnsi="Times New Roman"/>
                <w:color w:val="292A27"/>
                <w:sz w:val="24"/>
                <w:szCs w:val="24"/>
              </w:rPr>
              <w:t>No go</w:t>
            </w:r>
          </w:p>
        </w:tc>
        <w:tc>
          <w:tcPr>
            <w:tcW w:w="4295" w:type="dxa"/>
            <w:tcBorders>
              <w:top w:val="single" w:sz="4" w:space="0" w:color="000000"/>
              <w:left w:val="single" w:sz="4" w:space="0" w:color="000000"/>
              <w:bottom w:val="single" w:sz="4" w:space="0" w:color="000000"/>
              <w:right w:val="single" w:sz="4" w:space="0" w:color="000000"/>
            </w:tcBorders>
          </w:tcPr>
          <w:p w14:paraId="0000004F"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color w:val="292A27"/>
                <w:sz w:val="24"/>
                <w:szCs w:val="24"/>
              </w:rPr>
              <w:t>Go</w:t>
            </w:r>
          </w:p>
        </w:tc>
      </w:tr>
      <w:tr w:rsidR="00E766BA" w14:paraId="6C39B68A" w14:textId="77777777">
        <w:tc>
          <w:tcPr>
            <w:tcW w:w="4199" w:type="dxa"/>
            <w:tcBorders>
              <w:top w:val="single" w:sz="4" w:space="0" w:color="000000"/>
              <w:left w:val="single" w:sz="4" w:space="0" w:color="000000"/>
              <w:bottom w:val="single" w:sz="4" w:space="0" w:color="000000"/>
              <w:right w:val="single" w:sz="4" w:space="0" w:color="000000"/>
            </w:tcBorders>
          </w:tcPr>
          <w:p w14:paraId="00000050" w14:textId="77777777" w:rsidR="00E766BA" w:rsidRDefault="00B258F8" w:rsidP="00B70AD0">
            <w:pPr>
              <w:spacing w:after="0" w:line="480" w:lineRule="auto"/>
              <w:jc w:val="both"/>
              <w:rPr>
                <w:rFonts w:ascii="Times New Roman" w:eastAsia="Times New Roman" w:hAnsi="Times New Roman"/>
                <w:color w:val="292A27"/>
                <w:sz w:val="24"/>
                <w:szCs w:val="24"/>
              </w:rPr>
            </w:pPr>
            <w:r w:rsidRPr="00B258F8">
              <w:rPr>
                <w:rFonts w:ascii="Times New Roman" w:eastAsia="Times New Roman" w:hAnsi="Times New Roman"/>
                <w:noProof/>
                <w:color w:val="292A27"/>
                <w:sz w:val="24"/>
                <w:szCs w:val="24"/>
              </w:rPr>
              <w:object w:dxaOrig="690" w:dyaOrig="690" w14:anchorId="0D652563">
                <v:shape id="_x0000_i1035" type="#_x0000_t75" alt="" style="width:33pt;height:33pt;mso-width-percent:0;mso-height-percent:0;mso-width-percent:0;mso-height-percent:0" o:ole="">
                  <v:imagedata r:id="rId40" o:title=""/>
                </v:shape>
                <o:OLEObject Type="Embed" ProgID="PBrush" ShapeID="_x0000_i1035" DrawAspect="Content" ObjectID="_1761484498" r:id="rId41"/>
              </w:object>
            </w:r>
          </w:p>
        </w:tc>
        <w:tc>
          <w:tcPr>
            <w:tcW w:w="4295" w:type="dxa"/>
            <w:tcBorders>
              <w:top w:val="single" w:sz="4" w:space="0" w:color="000000"/>
              <w:left w:val="single" w:sz="4" w:space="0" w:color="000000"/>
              <w:bottom w:val="single" w:sz="4" w:space="0" w:color="000000"/>
              <w:right w:val="single" w:sz="4" w:space="0" w:color="000000"/>
            </w:tcBorders>
          </w:tcPr>
          <w:p w14:paraId="00000051" w14:textId="77777777" w:rsidR="00E766BA" w:rsidRDefault="00B258F8" w:rsidP="00B70AD0">
            <w:pPr>
              <w:spacing w:after="0" w:line="480" w:lineRule="auto"/>
              <w:jc w:val="both"/>
              <w:rPr>
                <w:rFonts w:ascii="Times New Roman" w:eastAsia="Times New Roman" w:hAnsi="Times New Roman"/>
                <w:color w:val="292A27"/>
                <w:sz w:val="24"/>
                <w:szCs w:val="24"/>
              </w:rPr>
            </w:pPr>
            <w:r w:rsidRPr="00B258F8">
              <w:rPr>
                <w:rFonts w:ascii="Times New Roman" w:eastAsia="Times New Roman" w:hAnsi="Times New Roman"/>
                <w:noProof/>
                <w:color w:val="292A27"/>
                <w:sz w:val="24"/>
                <w:szCs w:val="24"/>
              </w:rPr>
              <w:object w:dxaOrig="3370" w:dyaOrig="586" w14:anchorId="1D78EEB5">
                <v:shape id="_x0000_i1036" type="#_x0000_t75" alt="" style="width:169.5pt;height:33pt;mso-width-percent:0;mso-height-percent:0;mso-width-percent:0;mso-height-percent:0" o:ole="">
                  <v:imagedata r:id="rId42" o:title=""/>
                </v:shape>
                <o:OLEObject Type="Embed" ProgID="PBrush" ShapeID="_x0000_i1036" DrawAspect="Content" ObjectID="_1761484499" r:id="rId43"/>
              </w:object>
            </w:r>
          </w:p>
        </w:tc>
      </w:tr>
    </w:tbl>
    <w:p w14:paraId="0F431879" w14:textId="77777777" w:rsidR="00436E21" w:rsidRDefault="00436E21" w:rsidP="00436E21">
      <w:pPr>
        <w:spacing w:after="0" w:line="480" w:lineRule="auto"/>
        <w:jc w:val="center"/>
        <w:rPr>
          <w:rFonts w:ascii="Times New Roman" w:eastAsia="Times New Roman" w:hAnsi="Times New Roman"/>
          <w:i/>
          <w:color w:val="292A27"/>
          <w:sz w:val="24"/>
          <w:szCs w:val="24"/>
        </w:rPr>
      </w:pPr>
    </w:p>
    <w:p w14:paraId="7DC833D5" w14:textId="1FB97C3E" w:rsidR="00786B94" w:rsidRDefault="00F35073" w:rsidP="00786B94">
      <w:pPr>
        <w:spacing w:after="0" w:line="480" w:lineRule="auto"/>
        <w:jc w:val="both"/>
        <w:outlineLvl w:val="2"/>
        <w:rPr>
          <w:rFonts w:ascii="Times New Roman" w:eastAsia="Times New Roman" w:hAnsi="Times New Roman"/>
          <w:sz w:val="24"/>
          <w:szCs w:val="24"/>
        </w:rPr>
      </w:pPr>
      <w:r w:rsidRPr="005554FC">
        <w:rPr>
          <w:rFonts w:ascii="Times New Roman" w:eastAsia="Times New Roman" w:hAnsi="Times New Roman"/>
          <w:i/>
          <w:sz w:val="24"/>
          <w:szCs w:val="24"/>
        </w:rPr>
        <w:t xml:space="preserve">Stop-signal </w:t>
      </w:r>
      <w:r w:rsidR="00055134" w:rsidRPr="005554FC">
        <w:rPr>
          <w:rFonts w:ascii="Times New Roman" w:eastAsia="Times New Roman" w:hAnsi="Times New Roman"/>
          <w:i/>
          <w:sz w:val="24"/>
          <w:szCs w:val="24"/>
        </w:rPr>
        <w:t>T</w:t>
      </w:r>
      <w:r w:rsidRPr="005554FC">
        <w:rPr>
          <w:rFonts w:ascii="Times New Roman" w:eastAsia="Times New Roman" w:hAnsi="Times New Roman"/>
          <w:i/>
          <w:sz w:val="24"/>
          <w:szCs w:val="24"/>
        </w:rPr>
        <w:t xml:space="preserve">ask. </w:t>
      </w:r>
      <w:r w:rsidRPr="00830861">
        <w:rPr>
          <w:rFonts w:ascii="Times New Roman" w:eastAsia="Times New Roman" w:hAnsi="Times New Roman"/>
          <w:sz w:val="24"/>
          <w:szCs w:val="24"/>
        </w:rPr>
        <w:t>Initially designed by</w:t>
      </w:r>
      <w:r w:rsidR="00EE25CD" w:rsidRPr="00830861">
        <w:rPr>
          <w:rFonts w:ascii="Times New Roman" w:eastAsia="Times New Roman" w:hAnsi="Times New Roman"/>
          <w:sz w:val="24"/>
          <w:szCs w:val="24"/>
        </w:rPr>
        <w:t xml:space="preserve"> </w:t>
      </w:r>
      <w:r w:rsidR="00EE25CD" w:rsidRPr="00830861">
        <w:rPr>
          <w:rFonts w:ascii="Times New Roman" w:eastAsia="Times New Roman" w:hAnsi="Times New Roman"/>
          <w:sz w:val="24"/>
          <w:szCs w:val="24"/>
        </w:rPr>
        <w:fldChar w:fldCharType="begin" w:fldLock="1"/>
      </w:r>
      <w:r w:rsidR="004B3CED" w:rsidRPr="00830861">
        <w:rPr>
          <w:rFonts w:ascii="Times New Roman" w:eastAsia="Times New Roman" w:hAnsi="Times New Roman"/>
          <w:sz w:val="24"/>
          <w:szCs w:val="24"/>
        </w:rPr>
        <w:instrText>ADDIN CSL_CITATION {"citationItems":[{"id":"ITEM-1","itemData":{"abstract":"Many situations require people to stop or change their current thoughts and actions. We present a theory of the inhibition of thought and action to account for people's performance in such situations. The theory proposes that a control signal, such as an external stop signal or an error during performance, starts a stopping process that races against the processes underlying ongoing thought and action. If the stopping process wins, thought and action are inhibited; if the ongoing process wins, thought and action run on to completion. We develop the theory formally to account for many aspects of performance in situations with explicit stop signals, and we apply it to several sets of data. We discuss the relation between response inhibition and other acts of control in motor performance and in cognition, and we consider how our theory relates to current thinking about attentional control and automaticity.","author":[{"dropping-particle":"","family":"Logan","given":"G D","non-dropping-particle":"","parse-names":false,"suffix":""},{"dropping-particle":"","family":"Cowan","given":"W B","non-dropping-particle":"","parse-names":false,"suffix":""}],"container-title":"Psychological Review","id":"ITEM-1","issued":{"date-parts":[["1984"]]},"page":"295-327","title":"On the ability to inhibit thought and action","type":"article-journal","volume":"91"},"uris":["http://www.mendeley.com/documents/?uuid=5a841c30-0d80-3965-807e-c41b89a7e9cb"]}],"mendeley":{"formattedCitation":"(Logan &amp; Cowan, 1984)","plainTextFormattedCitation":"(Logan &amp; Cowan, 1984)","previouslyFormattedCitation":"(Logan &amp; Cowan, 1984)"},"properties":{"noteIndex":0},"schema":"https://github.com/citation-style-language/schema/raw/master/csl-citation.json"}</w:instrText>
      </w:r>
      <w:r w:rsidR="00EE25CD" w:rsidRPr="00830861">
        <w:rPr>
          <w:rFonts w:ascii="Times New Roman" w:eastAsia="Times New Roman" w:hAnsi="Times New Roman"/>
          <w:sz w:val="24"/>
          <w:szCs w:val="24"/>
        </w:rPr>
        <w:fldChar w:fldCharType="separate"/>
      </w:r>
      <w:r w:rsidR="00C04743" w:rsidRPr="00830861">
        <w:rPr>
          <w:rFonts w:ascii="Times New Roman" w:eastAsia="Times New Roman" w:hAnsi="Times New Roman"/>
          <w:noProof/>
          <w:sz w:val="24"/>
          <w:szCs w:val="24"/>
        </w:rPr>
        <w:t>(Logan &amp; Cowan, 1984)</w:t>
      </w:r>
      <w:r w:rsidR="00EE25CD" w:rsidRPr="00830861">
        <w:rPr>
          <w:rFonts w:ascii="Times New Roman" w:eastAsia="Times New Roman" w:hAnsi="Times New Roman"/>
          <w:sz w:val="24"/>
          <w:szCs w:val="24"/>
        </w:rPr>
        <w:fldChar w:fldCharType="end"/>
      </w:r>
      <w:r w:rsidRPr="00830861">
        <w:rPr>
          <w:rFonts w:ascii="Times New Roman" w:eastAsia="Times New Roman" w:hAnsi="Times New Roman"/>
          <w:sz w:val="24"/>
          <w:szCs w:val="24"/>
        </w:rPr>
        <w:t xml:space="preserve"> three previous developmental studies have included stop-signal tasks as an index of response-distractor inhibition </w:t>
      </w:r>
      <w:r w:rsidR="00F4729A" w:rsidRPr="00830861">
        <w:rPr>
          <w:rFonts w:ascii="Times New Roman" w:eastAsia="Times New Roman" w:hAnsi="Times New Roman"/>
          <w:sz w:val="24"/>
          <w:szCs w:val="24"/>
        </w:rPr>
        <w:fldChar w:fldCharType="begin" w:fldLock="1"/>
      </w:r>
      <w:r w:rsidR="00CD5DEC" w:rsidRPr="00830861">
        <w:rPr>
          <w:rFonts w:ascii="Times New Roman" w:eastAsia="Times New Roman" w:hAnsi="Times New Roman"/>
          <w:sz w:val="24"/>
          <w:szCs w:val="24"/>
        </w:rPr>
        <w:instrText>ADDIN CSL_CITATION {"citationItems":[{"id":"ITEM-1","itemData":{"DOI":"10.1016/j.neuropsychologia.2006.01.010","ISSN":"00283932","abstract":"This study examined the developmental trajectories of three frequently postulated executive function (EF) components, Working Memory, Shifting, and Inhibition of responses, and their relation to performance on standard, but complex, neuropsychological EF tasks, the Wisconsin Card Sorting Task (WCST), and the Tower of London (ToL). Participants in four age groups (7-, 11-, 15-, and 21-year olds) carried out nine basic experimental tasks (three tasks for each EF), the WCST, and the ToL. Analyses were done in two steps: (1) analyses of (co)variance to examine developmental trends in individual EF tasks while correcting for basic processing speed, (2) confirmatory factor analysis to extract latent variables from the nine basic EF tasks, and to explain variance in the performance on WCST and ToL, using these latent variables. Analyses of (co)variance revealed a continuation of EF development into adolescence. Confirmatory factor analysis yielded two common factors: Working Memory and Shifting. However, the variables assumed to tap Inhibition proved unrelated. At a latent level, again correcting for basic processing speed, the development of Shifting was seen to continue into adolescence, while Working Memory continued to develop into young-adulthood. Regression analyses revealed that Working Memory contributed most strongly to WCST performance in all age groups. These results suggest that EF component processes develop at different rates, and that it is important to recognize both the unity and diversity of EF component processes in studying the development of EF. © 2006 Elsevier Ltd. All rights reserved.","author":[{"dropping-particle":"","family":"Huizinga","given":"Mariëtte","non-dropping-particle":"","parse-names":false,"suffix":""},{"dropping-particle":"V.","family":"Dolan","given":"Conor","non-dropping-particle":"","parse-names":false,"suffix":""},{"dropping-particle":"","family":"Molen","given":"Maurits W.","non-dropping-particle":"van der","parse-names":false,"suffix":""}],"container-title":"Neuropsychologia","id":"ITEM-1","issue":"11","issued":{"date-parts":[["2006"]]},"page":"2017-2036","title":"Age-related change in executive function: Developmental trends and a latent variable analysis","type":"article-journal","volume":"44"},"uris":["http://www.mendeley.com/documents/?uuid=d9ba10ad-d263-4ca8-86b2-17ca539729f4"]},{"id":"ITEM-2","itemData":{"DOI":"10.1080/17470210500162854","ISSN":"17470218","PMID":"16707360","abstract":"Links have recently been established between measures of educational attainment and both verbal and visuo-spatial aspects of working memory. Relationships have also been identified between specific executive functions - shifting, updating, and inhibition - and scholastic achievement. In the present study, scholastic attainment, shifting, updating, inhibition, and verbal and visuo-spatial working memory were assessed in 11- and 12-year-old children. Exploratory factor analysis identified two executive factors: one associated with updating functions and one associated with inhibition. Updating abilities were closely linked with performance on both verbal and visuo-spatial working memory span tasks. Working memory was closely linked with attainment in English and mathematics, and inhibition was associated with achievement in English, mathematics, and science. Domain-specific associations existed between verbal working memory and attainment in English, and between visuo-spatial working memory and attainment in English, mathematics and science. Implications of the findings for the theoretical analysis of executive functioning, working memory and children's learning are discussed. © 2006 The Experimental Psychology Society.","author":[{"dropping-particle":"","family":"St Clair-Thompson","given":"Helen L.","non-dropping-particle":"","parse-names":false,"suffix":""},{"dropping-particle":"","family":"Gathercole","given":"Susan E.","non-dropping-particle":"","parse-names":false,"suffix":""}],"container-title":"Quarterly Journal of Experimental Psychology","id":"ITEM-2","issue":"4","issued":{"date-parts":[["2006"]]},"page":"745-759","title":"Executive functions and achievements in school: Shifting, updating, inhibition, and working memory","type":"article-journal","volume":"59"},"uris":["http://www.mendeley.com/documents/?uuid=d60b615c-a1e0-4dad-9ec1-2d20ee6ec653"]},{"id":"ITEM-3","itemData":{"DOI":"10.1016/j.bandc.2004.06.006","ISSN":"02782626","abstract":"This article reports an additive factors analysis of choice reaction and selective stop processes manipulated in a stop-signal paradigm. Three experiments were performed in which stimulus discriminability (SD) and stimulus-response compatibility (SRC) were manipulated in a factorial fashion. In each experiment, the effects of SD and SRC were assessed first for going and next for stopping. Two experiments yielded the anticipated additive relation between SD and SRC for going but stopping appeared to be insensitive to the SD manipulation. Increasing the SD demands in the third experiment by using a different display resulted in a significant (over-additive) interaction between SD and SRC for going and a non-significant (under-additive) interaction for stopping. The pattern of results that emerged from this set of experiments was interpreted to suggest that going and stopping are both similar and different. They are similar in that distinct stages can be identified in both going and stopping but they are also different, as selective stopping seems to be less sensitive to discrimination manipulations relative to going. © 2004 Elsevier Inc. All rights reserved.","author":[{"dropping-particle":"","family":"Wildenberg","given":"Wery P.M.","non-dropping-particle":"Van Den","parse-names":false,"suffix":""},{"dropping-particle":"","family":"Molen","given":"Maurits W.","non-dropping-particle":"Van Der","parse-names":false,"suffix":""}],"container-title":"Brain and Cognition","id":"ITEM-3","issue":"2 SPEC. ISS.","issued":{"date-parts":[["2004"]]},"page":"253-266","title":"Additive factors analysis of inhibitory processing in the stop-signal paradigm","type":"article-journal","volume":"56"},"uris":["http://www.mendeley.com/documents/?uuid=f05b6e9b-df0a-3eb6-a8f1-8cf3208d67b7"]}],"mendeley":{"formattedCitation":"(Huizinga et al., 2006; St Clair-Thompson &amp; Gathercole, 2006; Van Den Wildenberg &amp; Van Der Molen, 2004)","plainTextFormattedCitation":"(Huizinga et al., 2006; St Clair-Thompson &amp; Gathercole, 2006; Van Den Wildenberg &amp; Van Der Molen, 2004)","previouslyFormattedCitation":"(Huizinga et al., 2006; St Clair-Thompson &amp; Gathercole, 2006; Van Den Wildenberg &amp; Van Der Molen, 2004)"},"properties":{"noteIndex":0},"schema":"https://github.com/citation-style-language/schema/raw/master/csl-citation.json"}</w:instrText>
      </w:r>
      <w:r w:rsidR="00F4729A" w:rsidRPr="00830861">
        <w:rPr>
          <w:rFonts w:ascii="Times New Roman" w:eastAsia="Times New Roman" w:hAnsi="Times New Roman"/>
          <w:sz w:val="24"/>
          <w:szCs w:val="24"/>
        </w:rPr>
        <w:fldChar w:fldCharType="separate"/>
      </w:r>
      <w:r w:rsidR="00E46735" w:rsidRPr="00830861">
        <w:rPr>
          <w:rFonts w:ascii="Times New Roman" w:eastAsia="Times New Roman" w:hAnsi="Times New Roman"/>
          <w:noProof/>
          <w:sz w:val="24"/>
          <w:szCs w:val="24"/>
        </w:rPr>
        <w:t>(Huizinga et al., 2006; St Clair-Thompson &amp; Gathercole, 2006; Van Den Wildenberg &amp; Van Der Molen, 2004)</w:t>
      </w:r>
      <w:r w:rsidR="00F4729A" w:rsidRPr="00830861">
        <w:rPr>
          <w:rFonts w:ascii="Times New Roman" w:eastAsia="Times New Roman" w:hAnsi="Times New Roman"/>
          <w:sz w:val="24"/>
          <w:szCs w:val="24"/>
        </w:rPr>
        <w:fldChar w:fldCharType="end"/>
      </w:r>
      <w:r w:rsidR="00CD5DEC" w:rsidRPr="00830861">
        <w:rPr>
          <w:rFonts w:ascii="Times New Roman" w:eastAsia="Times New Roman" w:hAnsi="Times New Roman"/>
          <w:sz w:val="24"/>
          <w:szCs w:val="24"/>
        </w:rPr>
        <w:t xml:space="preserve">. </w:t>
      </w:r>
      <w:r w:rsidRPr="005554FC">
        <w:rPr>
          <w:rFonts w:ascii="Times New Roman" w:eastAsia="Times New Roman" w:hAnsi="Times New Roman"/>
          <w:sz w:val="24"/>
          <w:szCs w:val="24"/>
        </w:rPr>
        <w:t>We used the software called STOP-</w:t>
      </w:r>
      <w:proofErr w:type="spellStart"/>
      <w:r w:rsidRPr="005554FC">
        <w:rPr>
          <w:rFonts w:ascii="Times New Roman" w:eastAsia="Times New Roman" w:hAnsi="Times New Roman"/>
          <w:sz w:val="24"/>
          <w:szCs w:val="24"/>
        </w:rPr>
        <w:t>ITa</w:t>
      </w:r>
      <w:proofErr w:type="spellEnd"/>
      <w:r w:rsidR="003E58EA" w:rsidRPr="005554FC">
        <w:rPr>
          <w:rFonts w:ascii="Times New Roman" w:eastAsia="Times New Roman" w:hAnsi="Times New Roman"/>
          <w:sz w:val="24"/>
          <w:szCs w:val="24"/>
        </w:rPr>
        <w:t>,</w:t>
      </w:r>
      <w:r w:rsidRPr="005554FC">
        <w:rPr>
          <w:rFonts w:ascii="Times New Roman" w:eastAsia="Times New Roman" w:hAnsi="Times New Roman"/>
          <w:sz w:val="24"/>
          <w:szCs w:val="24"/>
        </w:rPr>
        <w:t xml:space="preserve"> developed by </w:t>
      </w:r>
      <w:r w:rsidR="00CD5DEC" w:rsidRPr="005554FC">
        <w:rPr>
          <w:rFonts w:ascii="Times New Roman" w:eastAsia="Times New Roman" w:hAnsi="Times New Roman"/>
          <w:sz w:val="24"/>
          <w:szCs w:val="24"/>
        </w:rPr>
        <w:fldChar w:fldCharType="begin" w:fldLock="1"/>
      </w:r>
      <w:r w:rsidR="006C346E" w:rsidRPr="005554FC">
        <w:rPr>
          <w:rFonts w:ascii="Times New Roman" w:eastAsia="Times New Roman" w:hAnsi="Times New Roman"/>
          <w:sz w:val="24"/>
          <w:szCs w:val="24"/>
        </w:rPr>
        <w:instrText>ADDIN CSL_CITATION {"citationItems":[{"id":"ITEM-1","itemData":{"DOI":"10.3758/BRM.40.2.479","ISSN":"1554351X","PMID":"18522058","abstract":"The stop-signal paradigm is a useful tool for the investigation of response inhibition. In this paradigm, subjects are instructed to respond as fast as possible to a stimulus unless a stop signal is presented after a variable delay. However, programming the stop-signal task is typically considered to be difficult. To overcome this issue, we present software called STOP-IT, for running the stop-signal task, as well as an additional analyzing program called ANALYZE-IT. The main advantage of both programs is that they are a precompiled executable, and for basic use there is no need for additional programming. STOP-IT and ANALYZE-IT are completely based on free software, are distributed under the GNU General Public License, and are available at the personal Web sites of the first two authors or at expsy.ugent.be/tscope/stop.html. Copyright 2008 Psychonomic Society, Inc.","author":[{"dropping-particle":"","family":"Verbruggen","given":"Frederick","non-dropping-particle":"","parse-names":false,"suffix":""},{"dropping-particle":"","family":"Logan","given":"Gordon D.","non-dropping-particle":"","parse-names":false,"suffix":""},{"dropping-particle":"","family":"Stevens","given":"Michael A.","non-dropping-particle":"","parse-names":false,"suffix":""}],"container-title":"Behavior Research Methods","id":"ITEM-1","issue":"2","issued":{"date-parts":[["2008","5"]]},"page":"479-483","title":"STOP-IT: Windows executable software for the stop-signal paradigm","type":"article-journal","volume":"40"},"uris":["http://www.mendeley.com/documents/?uuid=7efa6dcd-f4f9-3fbd-afaa-bfcea83cfc17"]}],"mendeley":{"formattedCitation":"(Verbruggen et al., 2008)","plainTextFormattedCitation":"(Verbruggen et al., 2008)","previouslyFormattedCitation":"(Verbruggen et al., 2008)"},"properties":{"noteIndex":0},"schema":"https://github.com/citation-style-language/schema/raw/master/csl-citation.json"}</w:instrText>
      </w:r>
      <w:r w:rsidR="00CD5DEC" w:rsidRPr="005554FC">
        <w:rPr>
          <w:rFonts w:ascii="Times New Roman" w:eastAsia="Times New Roman" w:hAnsi="Times New Roman"/>
          <w:sz w:val="24"/>
          <w:szCs w:val="24"/>
        </w:rPr>
        <w:fldChar w:fldCharType="separate"/>
      </w:r>
      <w:r w:rsidR="00CD5DEC" w:rsidRPr="005554FC">
        <w:rPr>
          <w:rFonts w:ascii="Times New Roman" w:eastAsia="Times New Roman" w:hAnsi="Times New Roman"/>
          <w:noProof/>
          <w:sz w:val="24"/>
          <w:szCs w:val="24"/>
        </w:rPr>
        <w:t>(Verbruggen et al., 2008)</w:t>
      </w:r>
      <w:r w:rsidR="00CD5DEC" w:rsidRPr="005554FC">
        <w:rPr>
          <w:rFonts w:ascii="Times New Roman" w:eastAsia="Times New Roman" w:hAnsi="Times New Roman"/>
          <w:sz w:val="24"/>
          <w:szCs w:val="24"/>
        </w:rPr>
        <w:fldChar w:fldCharType="end"/>
      </w:r>
      <w:r w:rsidR="003E58EA" w:rsidRPr="005554FC">
        <w:rPr>
          <w:rFonts w:ascii="Times New Roman" w:eastAsia="Times New Roman" w:hAnsi="Times New Roman"/>
          <w:sz w:val="24"/>
          <w:szCs w:val="24"/>
        </w:rPr>
        <w:t>,</w:t>
      </w:r>
      <w:r w:rsidRPr="005554FC">
        <w:rPr>
          <w:rFonts w:ascii="Times New Roman" w:eastAsia="Times New Roman" w:hAnsi="Times New Roman"/>
          <w:sz w:val="24"/>
          <w:szCs w:val="24"/>
        </w:rPr>
        <w:t xml:space="preserve"> to run the stop-signal paradigm.  The </w:t>
      </w:r>
      <w:r w:rsidR="00622A40" w:rsidRPr="005554FC">
        <w:rPr>
          <w:rFonts w:ascii="Times New Roman" w:eastAsia="Times New Roman" w:hAnsi="Times New Roman"/>
          <w:sz w:val="24"/>
          <w:szCs w:val="24"/>
        </w:rPr>
        <w:t>t</w:t>
      </w:r>
      <w:r w:rsidRPr="005554FC">
        <w:rPr>
          <w:rFonts w:ascii="Times New Roman" w:eastAsia="Times New Roman" w:hAnsi="Times New Roman"/>
          <w:sz w:val="24"/>
          <w:szCs w:val="24"/>
        </w:rPr>
        <w:t>ask consisted of no-</w:t>
      </w:r>
      <w:r w:rsidRPr="005554FC">
        <w:rPr>
          <w:rFonts w:ascii="Times New Roman" w:eastAsia="Times New Roman" w:hAnsi="Times New Roman"/>
          <w:sz w:val="24"/>
          <w:szCs w:val="24"/>
        </w:rPr>
        <w:lastRenderedPageBreak/>
        <w:t xml:space="preserve">signal trials (75% of the trials), in which participants had to </w:t>
      </w:r>
      <w:r w:rsidRPr="00830861">
        <w:rPr>
          <w:rFonts w:ascii="Times New Roman" w:eastAsia="Times New Roman" w:hAnsi="Times New Roman"/>
          <w:sz w:val="24"/>
          <w:szCs w:val="24"/>
        </w:rPr>
        <w:t xml:space="preserve">discriminate between a square and a diamond. Participants were instructed to respond as fast and accurately as possible. The rest of the trials (25%) were stop-signal trials in which the lines of the shapes </w:t>
      </w:r>
      <w:r w:rsidR="003E58EA" w:rsidRPr="00830861">
        <w:rPr>
          <w:rFonts w:ascii="Times New Roman" w:eastAsia="Times New Roman" w:hAnsi="Times New Roman"/>
          <w:sz w:val="24"/>
          <w:szCs w:val="24"/>
        </w:rPr>
        <w:t xml:space="preserve">would </w:t>
      </w:r>
      <w:r w:rsidRPr="00830861">
        <w:rPr>
          <w:rFonts w:ascii="Times New Roman" w:eastAsia="Times New Roman" w:hAnsi="Times New Roman"/>
          <w:sz w:val="24"/>
          <w:szCs w:val="24"/>
        </w:rPr>
        <w:t xml:space="preserve">become thicker after a variable delay, and subjects </w:t>
      </w:r>
      <w:r w:rsidR="005B3D21">
        <w:rPr>
          <w:rFonts w:ascii="Times New Roman" w:eastAsia="Times New Roman" w:hAnsi="Times New Roman"/>
          <w:sz w:val="24"/>
          <w:szCs w:val="24"/>
        </w:rPr>
        <w:t>were</w:t>
      </w:r>
      <w:r w:rsidR="005B3D21" w:rsidRPr="00830861">
        <w:rPr>
          <w:rFonts w:ascii="Times New Roman" w:eastAsia="Times New Roman" w:hAnsi="Times New Roman"/>
          <w:sz w:val="24"/>
          <w:szCs w:val="24"/>
        </w:rPr>
        <w:t xml:space="preserve"> </w:t>
      </w:r>
      <w:r w:rsidRPr="00830861">
        <w:rPr>
          <w:rFonts w:ascii="Times New Roman" w:eastAsia="Times New Roman" w:hAnsi="Times New Roman"/>
          <w:sz w:val="24"/>
          <w:szCs w:val="24"/>
        </w:rPr>
        <w:t xml:space="preserve">instructed to withhold their responses (see Figure </w:t>
      </w:r>
      <w:r w:rsidR="00A26181" w:rsidRPr="00830861">
        <w:rPr>
          <w:rFonts w:ascii="Times New Roman" w:eastAsia="Times New Roman" w:hAnsi="Times New Roman"/>
          <w:sz w:val="24"/>
          <w:szCs w:val="24"/>
        </w:rPr>
        <w:t>S</w:t>
      </w:r>
      <w:r w:rsidRPr="00830861">
        <w:rPr>
          <w:rFonts w:ascii="Times New Roman" w:eastAsia="Times New Roman" w:hAnsi="Times New Roman"/>
          <w:sz w:val="24"/>
          <w:szCs w:val="24"/>
        </w:rPr>
        <w:t>5). Each trial start</w:t>
      </w:r>
      <w:r w:rsidR="00830861" w:rsidRPr="00830861">
        <w:rPr>
          <w:rFonts w:ascii="Times New Roman" w:eastAsia="Times New Roman" w:hAnsi="Times New Roman"/>
          <w:sz w:val="24"/>
          <w:szCs w:val="24"/>
        </w:rPr>
        <w:t>ed</w:t>
      </w:r>
      <w:r w:rsidRPr="00830861">
        <w:rPr>
          <w:rFonts w:ascii="Times New Roman" w:eastAsia="Times New Roman" w:hAnsi="Times New Roman"/>
          <w:sz w:val="24"/>
          <w:szCs w:val="24"/>
        </w:rPr>
        <w:t xml:space="preserve"> with the presentation of the fixation sign</w:t>
      </w:r>
      <w:r>
        <w:rPr>
          <w:rFonts w:ascii="Times New Roman" w:eastAsia="Times New Roman" w:hAnsi="Times New Roman"/>
          <w:sz w:val="24"/>
          <w:szCs w:val="24"/>
        </w:rPr>
        <w:t xml:space="preserve">, which is replaced by circles or diamonds after 250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Participants had to press the </w:t>
      </w:r>
      <w:r w:rsidR="00055134">
        <w:rPr>
          <w:rFonts w:ascii="Times New Roman" w:eastAsia="Times New Roman" w:hAnsi="Times New Roman"/>
          <w:sz w:val="24"/>
          <w:szCs w:val="24"/>
        </w:rPr>
        <w:t>"</w:t>
      </w:r>
      <w:r>
        <w:rPr>
          <w:rFonts w:ascii="Times New Roman" w:eastAsia="Times New Roman" w:hAnsi="Times New Roman"/>
          <w:sz w:val="24"/>
          <w:szCs w:val="24"/>
        </w:rPr>
        <w:t>Z</w:t>
      </w:r>
      <w:r w:rsidR="00055134">
        <w:rPr>
          <w:rFonts w:ascii="Times New Roman" w:eastAsia="Times New Roman" w:hAnsi="Times New Roman"/>
          <w:sz w:val="24"/>
          <w:szCs w:val="24"/>
        </w:rPr>
        <w:t>"</w:t>
      </w:r>
      <w:r>
        <w:rPr>
          <w:rFonts w:ascii="Times New Roman" w:eastAsia="Times New Roman" w:hAnsi="Times New Roman"/>
          <w:sz w:val="24"/>
          <w:szCs w:val="24"/>
        </w:rPr>
        <w:t xml:space="preserve"> key for </w:t>
      </w:r>
      <w:r>
        <w:rPr>
          <w:rFonts w:ascii="Times New Roman" w:eastAsia="Times New Roman" w:hAnsi="Times New Roman"/>
          <w:i/>
          <w:sz w:val="24"/>
          <w:szCs w:val="24"/>
        </w:rPr>
        <w:t>square</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M</w:t>
      </w:r>
      <w:r w:rsidR="00055134">
        <w:rPr>
          <w:rFonts w:ascii="Times New Roman" w:eastAsia="Times New Roman" w:hAnsi="Times New Roman"/>
          <w:sz w:val="24"/>
          <w:szCs w:val="24"/>
        </w:rPr>
        <w:t>"</w:t>
      </w:r>
      <w:r>
        <w:rPr>
          <w:rFonts w:ascii="Times New Roman" w:eastAsia="Times New Roman" w:hAnsi="Times New Roman"/>
          <w:sz w:val="24"/>
          <w:szCs w:val="24"/>
        </w:rPr>
        <w:t xml:space="preserve"> for </w:t>
      </w:r>
      <w:r>
        <w:rPr>
          <w:rFonts w:ascii="Times New Roman" w:eastAsia="Times New Roman" w:hAnsi="Times New Roman"/>
          <w:i/>
          <w:sz w:val="24"/>
          <w:szCs w:val="24"/>
        </w:rPr>
        <w:t>diamonds</w:t>
      </w:r>
      <w:r>
        <w:rPr>
          <w:rFonts w:ascii="Times New Roman" w:eastAsia="Times New Roman" w:hAnsi="Times New Roman"/>
          <w:sz w:val="24"/>
          <w:szCs w:val="24"/>
        </w:rPr>
        <w:t xml:space="preserve"> shapes. The stimulus remain</w:t>
      </w:r>
      <w:r w:rsidR="00830861">
        <w:rPr>
          <w:rFonts w:ascii="Times New Roman" w:eastAsia="Times New Roman" w:hAnsi="Times New Roman"/>
          <w:sz w:val="24"/>
          <w:szCs w:val="24"/>
        </w:rPr>
        <w:t>ed</w:t>
      </w:r>
      <w:r>
        <w:rPr>
          <w:rFonts w:ascii="Times New Roman" w:eastAsia="Times New Roman" w:hAnsi="Times New Roman"/>
          <w:sz w:val="24"/>
          <w:szCs w:val="24"/>
        </w:rPr>
        <w:t xml:space="preserve"> on the screen </w:t>
      </w:r>
      <w:r w:rsidR="00830861">
        <w:rPr>
          <w:rFonts w:ascii="Times New Roman" w:eastAsia="Times New Roman" w:hAnsi="Times New Roman"/>
          <w:sz w:val="24"/>
          <w:szCs w:val="24"/>
        </w:rPr>
        <w:t xml:space="preserve">for </w:t>
      </w:r>
      <w:r>
        <w:rPr>
          <w:rFonts w:ascii="Times New Roman" w:eastAsia="Times New Roman" w:hAnsi="Times New Roman"/>
          <w:sz w:val="24"/>
          <w:szCs w:val="24"/>
        </w:rPr>
        <w:t xml:space="preserve">1,250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The interstimulus interval </w:t>
      </w:r>
      <w:r w:rsidR="00830861">
        <w:rPr>
          <w:rFonts w:ascii="Times New Roman" w:eastAsia="Times New Roman" w:hAnsi="Times New Roman"/>
          <w:sz w:val="24"/>
          <w:szCs w:val="24"/>
        </w:rPr>
        <w:t>was</w:t>
      </w:r>
      <w:r>
        <w:rPr>
          <w:rFonts w:ascii="Times New Roman" w:eastAsia="Times New Roman" w:hAnsi="Times New Roman"/>
          <w:sz w:val="24"/>
          <w:szCs w:val="24"/>
        </w:rPr>
        <w:t xml:space="preserve"> 2,000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On stop-signal trials, a stop signal </w:t>
      </w:r>
      <w:r w:rsidR="00830861">
        <w:rPr>
          <w:rFonts w:ascii="Times New Roman" w:eastAsia="Times New Roman" w:hAnsi="Times New Roman"/>
          <w:sz w:val="24"/>
          <w:szCs w:val="24"/>
        </w:rPr>
        <w:t xml:space="preserve">was </w:t>
      </w:r>
      <w:r>
        <w:rPr>
          <w:rFonts w:ascii="Times New Roman" w:eastAsia="Times New Roman" w:hAnsi="Times New Roman"/>
          <w:sz w:val="24"/>
          <w:szCs w:val="24"/>
        </w:rPr>
        <w:t>presented after a variable SSD (stop-signal delay).</w:t>
      </w:r>
      <w:r w:rsidR="00FA1719">
        <w:rPr>
          <w:rFonts w:ascii="Times New Roman" w:eastAsia="Times New Roman" w:hAnsi="Times New Roman"/>
          <w:sz w:val="24"/>
          <w:szCs w:val="24"/>
        </w:rPr>
        <w:t xml:space="preserve"> </w:t>
      </w:r>
      <w:r>
        <w:rPr>
          <w:rFonts w:ascii="Times New Roman" w:eastAsia="Times New Roman" w:hAnsi="Times New Roman"/>
          <w:sz w:val="24"/>
          <w:szCs w:val="24"/>
        </w:rPr>
        <w:t xml:space="preserve">SSD </w:t>
      </w:r>
      <w:r w:rsidR="00830861">
        <w:rPr>
          <w:rFonts w:ascii="Times New Roman" w:eastAsia="Times New Roman" w:hAnsi="Times New Roman"/>
          <w:sz w:val="24"/>
          <w:szCs w:val="24"/>
        </w:rPr>
        <w:t xml:space="preserve">was </w:t>
      </w:r>
      <w:r>
        <w:rPr>
          <w:rFonts w:ascii="Times New Roman" w:eastAsia="Times New Roman" w:hAnsi="Times New Roman"/>
          <w:sz w:val="24"/>
          <w:szCs w:val="24"/>
        </w:rPr>
        <w:t xml:space="preserve">initially set at 250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and </w:t>
      </w:r>
      <w:r w:rsidR="00830861">
        <w:rPr>
          <w:rFonts w:ascii="Times New Roman" w:eastAsia="Times New Roman" w:hAnsi="Times New Roman"/>
          <w:sz w:val="24"/>
          <w:szCs w:val="24"/>
        </w:rPr>
        <w:t xml:space="preserve">was </w:t>
      </w:r>
      <w:r>
        <w:rPr>
          <w:rFonts w:ascii="Times New Roman" w:eastAsia="Times New Roman" w:hAnsi="Times New Roman"/>
          <w:sz w:val="24"/>
          <w:szCs w:val="24"/>
        </w:rPr>
        <w:t xml:space="preserve">adjusted continuously with the staircase tracking procedure: when inhibition </w:t>
      </w:r>
      <w:r w:rsidR="00830861">
        <w:rPr>
          <w:rFonts w:ascii="Times New Roman" w:eastAsia="Times New Roman" w:hAnsi="Times New Roman"/>
          <w:sz w:val="24"/>
          <w:szCs w:val="24"/>
        </w:rPr>
        <w:t>was</w:t>
      </w:r>
      <w:r>
        <w:rPr>
          <w:rFonts w:ascii="Times New Roman" w:eastAsia="Times New Roman" w:hAnsi="Times New Roman"/>
          <w:sz w:val="24"/>
          <w:szCs w:val="24"/>
        </w:rPr>
        <w:t xml:space="preserve"> successful, SSD increase</w:t>
      </w:r>
      <w:r w:rsidR="00830861">
        <w:rPr>
          <w:rFonts w:ascii="Times New Roman" w:eastAsia="Times New Roman" w:hAnsi="Times New Roman"/>
          <w:sz w:val="24"/>
          <w:szCs w:val="24"/>
        </w:rPr>
        <w:t>d</w:t>
      </w:r>
      <w:r>
        <w:rPr>
          <w:rFonts w:ascii="Times New Roman" w:eastAsia="Times New Roman" w:hAnsi="Times New Roman"/>
          <w:sz w:val="24"/>
          <w:szCs w:val="24"/>
        </w:rPr>
        <w:t xml:space="preserve"> by 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when inhibition </w:t>
      </w:r>
      <w:r w:rsidR="00830861">
        <w:rPr>
          <w:rFonts w:ascii="Times New Roman" w:eastAsia="Times New Roman" w:hAnsi="Times New Roman"/>
          <w:sz w:val="24"/>
          <w:szCs w:val="24"/>
        </w:rPr>
        <w:t>was</w:t>
      </w:r>
      <w:r>
        <w:rPr>
          <w:rFonts w:ascii="Times New Roman" w:eastAsia="Times New Roman" w:hAnsi="Times New Roman"/>
          <w:sz w:val="24"/>
          <w:szCs w:val="24"/>
        </w:rPr>
        <w:t xml:space="preserve"> unsuccessful, SSD decrease</w:t>
      </w:r>
      <w:r w:rsidR="00830861">
        <w:rPr>
          <w:rFonts w:ascii="Times New Roman" w:eastAsia="Times New Roman" w:hAnsi="Times New Roman"/>
          <w:sz w:val="24"/>
          <w:szCs w:val="24"/>
        </w:rPr>
        <w:t>d</w:t>
      </w:r>
      <w:r>
        <w:rPr>
          <w:rFonts w:ascii="Times New Roman" w:eastAsia="Times New Roman" w:hAnsi="Times New Roman"/>
          <w:sz w:val="24"/>
          <w:szCs w:val="24"/>
        </w:rPr>
        <w:t xml:space="preserve"> by 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The experiment consist</w:t>
      </w:r>
      <w:r w:rsidR="00830861">
        <w:rPr>
          <w:rFonts w:ascii="Times New Roman" w:eastAsia="Times New Roman" w:hAnsi="Times New Roman"/>
          <w:sz w:val="24"/>
          <w:szCs w:val="24"/>
        </w:rPr>
        <w:t>ed</w:t>
      </w:r>
      <w:r>
        <w:rPr>
          <w:rFonts w:ascii="Times New Roman" w:eastAsia="Times New Roman" w:hAnsi="Times New Roman"/>
          <w:sz w:val="24"/>
          <w:szCs w:val="24"/>
        </w:rPr>
        <w:t xml:space="preserve"> of two phases: a practice phase of 32 trials and an experimental phase of three blocks of 64 trials. Between blocks, subjects </w:t>
      </w:r>
      <w:r w:rsidR="00830861">
        <w:rPr>
          <w:rFonts w:ascii="Times New Roman" w:eastAsia="Times New Roman" w:hAnsi="Times New Roman"/>
          <w:sz w:val="24"/>
          <w:szCs w:val="24"/>
        </w:rPr>
        <w:t xml:space="preserve">needed to </w:t>
      </w:r>
      <w:r>
        <w:rPr>
          <w:rFonts w:ascii="Times New Roman" w:eastAsia="Times New Roman" w:hAnsi="Times New Roman"/>
          <w:sz w:val="24"/>
          <w:szCs w:val="24"/>
        </w:rPr>
        <w:t>wait for 10</w:t>
      </w:r>
      <w:r w:rsidR="00B72B27">
        <w:rPr>
          <w:rFonts w:ascii="Times New Roman" w:eastAsia="Times New Roman" w:hAnsi="Times New Roman"/>
          <w:sz w:val="24"/>
          <w:szCs w:val="24"/>
        </w:rPr>
        <w:t xml:space="preserve"> </w:t>
      </w:r>
      <w:r>
        <w:rPr>
          <w:rFonts w:ascii="Times New Roman" w:eastAsia="Times New Roman" w:hAnsi="Times New Roman"/>
          <w:sz w:val="24"/>
          <w:szCs w:val="24"/>
        </w:rPr>
        <w:t xml:space="preserve">s before they </w:t>
      </w:r>
      <w:r w:rsidR="00830861">
        <w:rPr>
          <w:rFonts w:ascii="Times New Roman" w:eastAsia="Times New Roman" w:hAnsi="Times New Roman"/>
          <w:sz w:val="24"/>
          <w:szCs w:val="24"/>
        </w:rPr>
        <w:t xml:space="preserve">could </w:t>
      </w:r>
      <w:r>
        <w:rPr>
          <w:rFonts w:ascii="Times New Roman" w:eastAsia="Times New Roman" w:hAnsi="Times New Roman"/>
          <w:sz w:val="24"/>
          <w:szCs w:val="24"/>
        </w:rPr>
        <w:t>start the next block. The dependent variable was the stop-signal reaction time (SSRT).</w:t>
      </w:r>
      <w:r w:rsidR="00786B94">
        <w:rPr>
          <w:rFonts w:ascii="Times New Roman" w:eastAsia="Times New Roman" w:hAnsi="Times New Roman"/>
          <w:sz w:val="24"/>
          <w:szCs w:val="24"/>
        </w:rPr>
        <w:t xml:space="preserve"> </w:t>
      </w:r>
      <w:r w:rsidR="00786B94" w:rsidRPr="00786B94">
        <w:rPr>
          <w:rFonts w:ascii="Times New Roman" w:eastAsia="Times New Roman" w:hAnsi="Times New Roman"/>
          <w:sz w:val="24"/>
          <w:szCs w:val="24"/>
        </w:rPr>
        <w:t xml:space="preserve">Reported reliability from simulation studies over a sample of 100,000 participants and 375,000,000 trials was r =.53 </w:t>
      </w:r>
      <w:r w:rsidR="00B143B2">
        <w:rPr>
          <w:rFonts w:ascii="Times New Roman" w:eastAsia="Times New Roman" w:hAnsi="Times New Roman"/>
          <w:sz w:val="24"/>
          <w:szCs w:val="24"/>
        </w:rPr>
        <w:fldChar w:fldCharType="begin" w:fldLock="1"/>
      </w:r>
      <w:r w:rsidR="00B43CB3">
        <w:rPr>
          <w:rFonts w:ascii="Times New Roman" w:eastAsia="Times New Roman" w:hAnsi="Times New Roman"/>
          <w:sz w:val="24"/>
          <w:szCs w:val="24"/>
        </w:rPr>
        <w:instrText>ADDIN CSL_CITATION {"citationItems":[{"id":"ITEM-1","itemData":{"DOI":"10.7554/ELIFE.46323/ELIFE_46323_PDF.PDF","ISSN":"2050084X","PMID":"31033438","abstract":"Response inhibition is essential for navigating everyday life. Its derailment is considered integral to numerous neurological and psychiatric disorders, and more generally, to a wide range of behavioral and health problems. Response-inhibition efficiency furthermore correlates with treatment outcome in some of these conditions. The stop-signal task is an essential tool to determine how quickly response inhibition is implemented. Despite its apparent simplicity, there are many features (ranging from task design to data analysis) that vary across studies in ways that can easily compromise the validity of the obtained results. Our goal is to facilitate a more accurate use of the stop-signal task. To this end, we provide 12 easy-to-implement consensus recommendations and point out the problems that can arise when they are not followed. Furthermore, we provide user-friendly open-source resources intended to inform statistical-power considerations, facilitate the correct implementation of the task, and assist in proper data analysis.","author":[{"dropping-particle":"","family":"Verbruggen","given":"Frederick","non-dropping-particle":"","parse-names":false,"suffix":""},{"dropping-particle":"","family":"Aron","given":"Adam R.","non-dropping-particle":"","parse-names":false,"suffix":""},{"dropping-particle":"","family":"Band","given":"Guido P.H.","non-dropping-particle":"","parse-names":false,"suffix":""},{"dropping-particle":"","family":"Beste","given":"Christian","non-dropping-particle":"","parse-names":false,"suffix":""},{"dropping-particle":"","family":"Bissett","given":"Patrick G.","non-dropping-particle":"","parse-names":false,"suffix":""},{"dropping-particle":"","family":"Brockett","given":"Adam T.","non-dropping-particle":"","parse-names":false,"suffix":""},{"dropping-particle":"","family":"Brown","given":"Joshua W.","non-dropping-particle":"","parse-names":false,"suffix":""},{"dropping-particle":"","family":"Chamberlain","given":"Samuel R.","non-dropping-particle":"","parse-names":false,"suffix":""},{"dropping-particle":"","family":"Chambers","given":"Christopher D.","non-dropping-particle":"","parse-names":false,"suffix":""},{"dropping-particle":"","family":"Colonius","given":"Hans","non-dropping-particle":"","parse-names":false,"suffix":""},{"dropping-particle":"","family":"Colzato","given":"Lorenza S.","non-dropping-particle":"","parse-names":false,"suffix":""},{"dropping-particle":"","family":"Corneil","given":"Brian D.","non-dropping-particle":"","parse-names":false,"suffix":""},{"dropping-particle":"","family":"Coxon","given":"James P.","non-dropping-particle":"","parse-names":false,"suffix":""},{"dropping-particle":"","family":"Dupuis","given":"Annie","non-dropping-particle":"","parse-names":false,"suffix":""},{"dropping-particle":"","family":"Eagle","given":"Dawn M.","non-dropping-particle":"","parse-names":false,"suffix":""},{"dropping-particle":"","family":"Garavan","given":"Hugh","non-dropping-particle":"","parse-names":false,"suffix":""},{"dropping-particle":"","family":"Greenhouse","given":"Ian","non-dropping-particle":"","parse-names":false,"suffix":""},{"dropping-particle":"","family":"Heathcote","given":"Andrew","non-dropping-particle":"","parse-names":false,"suffix":""},{"dropping-particle":"","family":"Huster","given":"Rene´ J.","non-dropping-particle":"","parse-names":false,"suffix":""},{"dropping-particle":"","family":"Jahfari","given":"Sara","non-dropping-particle":"","parse-names":false,"suffix":""},{"dropping-particle":"","family":"Kenemans","given":"J. Leon","non-dropping-particle":"","parse-names":false,"suffix":""},{"dropping-particle":"","family":"Leunissen","given":"Inge","non-dropping-particle":"","parse-names":false,"suffix":""},{"dropping-particle":"","family":"Li","given":"Chiang Shan R.","non-dropping-particle":"","parse-names":false,"suffix":""},{"dropping-particle":"","family":"Logan","given":"Gordon D.","non-dropping-particle":"","parse-names":false,"suffix":""},{"dropping-particle":"","family":"Matzke","given":"Dora","non-dropping-particle":"","parse-names":false,"suffix":""},{"dropping-particle":"","family":"Morein-Zamir","given":"Sharon","non-dropping-particle":"","parse-names":false,"suffix":""},{"dropping-particle":"","family":"Murthy","given":"Aditya","non-dropping-particle":"","parse-names":false,"suffix":""},{"dropping-particle":"","family":"Paré","given":"Martin","non-dropping-particle":"","parse-names":false,"suffix":""},{"dropping-particle":"","family":"Poldrack","given":"Russell A.","non-dropping-particle":"","parse-names":false,"suffix":""},{"dropping-particle":"","family":"Ridderinkhof","given":"K. Richard","non-dropping-particle":"","parse-names":false,"suffix":""},{"dropping-particle":"","family":"Robbins","given":"Trevor W.","non-dropping-particle":"","parse-names":false,"suffix":""},{"dropping-particle":"","family":"Roesch","given":"Matthew","non-dropping-particle":"","parse-names":false,"suffix":""},{"dropping-particle":"","family":"Rubia","given":"Katya","non-dropping-particle":"","parse-names":false,"suffix":""},{"dropping-particle":"","family":"Schachar","given":"Russell J.","non-dropping-particle":"","parse-names":false,"suffix":""},{"dropping-particle":"","family":"Schall","given":"Jeffrey D.","non-dropping-particle":"","parse-names":false,"suffix":""},{"dropping-particle":"","family":"Stock","given":"Ann Kathrin","non-dropping-particle":"","parse-names":false,"suffix":""},{"dropping-particle":"","family":"Swann","given":"Nicole C.","non-dropping-particle":"","parse-names":false,"suffix":""},{"dropping-particle":"","family":"Thakkar","given":"Katharine N.","non-dropping-particle":"","parse-names":false,"suffix":""},{"dropping-particle":"","family":"Molen","given":"Maurits W.","non-dropping-particle":"Van Der","parse-names":false,"suffix":""},{"dropping-particle":"","family":"Vermeylen","given":"Luc","non-dropping-particle":"","parse-names":false,"suffix":""},{"dropping-particle":"","family":"Vink","given":"Matthijs","non-dropping-particle":"","parse-names":false,"suffix":""},{"dropping-particle":"","family":"Wessel","given":"Jan R.","non-dropping-particle":"","parse-names":false,"suffix":""},{"dropping-particle":"","family":"Whelan","given":"Robert","non-dropping-particle":"","parse-names":false,"suffix":""},{"dropping-particle":"","family":"Zandbelt","given":"Bram B.","non-dropping-particle":"","parse-names":false,"suffix":""},{"dropping-particle":"","family":"Boehler","given":"C. Nico","non-dropping-particle":"","parse-names":false,"suffix":""}],"container-title":"eLife","id":"ITEM-1","issued":{"date-parts":[["2019","4","1"]]},"publisher":"eLife Sciences Publications Ltd","title":"A consensus guide to capturing the ability to inhibit actions and impulsive behaviors in the stop-signal task","type":"article-journal","volume":"8"},"uris":["http://www.mendeley.com/documents/?uuid=fe0d23dd-6ae7-3616-a3f9-6cd3b136a0f9"]}],"mendeley":{"formattedCitation":"(Verbruggen et al., 2019)","plainTextFormattedCitation":"(Verbruggen et al., 2019)","previouslyFormattedCitation":"(Verbruggen et al., 2019)"},"properties":{"noteIndex":0},"schema":"https://github.com/citation-style-language/schema/raw/master/csl-citation.json"}</w:instrText>
      </w:r>
      <w:r w:rsidR="00B143B2">
        <w:rPr>
          <w:rFonts w:ascii="Times New Roman" w:eastAsia="Times New Roman" w:hAnsi="Times New Roman"/>
          <w:sz w:val="24"/>
          <w:szCs w:val="24"/>
        </w:rPr>
        <w:fldChar w:fldCharType="separate"/>
      </w:r>
      <w:r w:rsidR="00B143B2" w:rsidRPr="00B143B2">
        <w:rPr>
          <w:rFonts w:ascii="Times New Roman" w:eastAsia="Times New Roman" w:hAnsi="Times New Roman"/>
          <w:noProof/>
          <w:sz w:val="24"/>
          <w:szCs w:val="24"/>
        </w:rPr>
        <w:t>(Verbruggen et al., 2019)</w:t>
      </w:r>
      <w:r w:rsidR="00B143B2">
        <w:rPr>
          <w:rFonts w:ascii="Times New Roman" w:eastAsia="Times New Roman" w:hAnsi="Times New Roman"/>
          <w:sz w:val="24"/>
          <w:szCs w:val="24"/>
        </w:rPr>
        <w:fldChar w:fldCharType="end"/>
      </w:r>
      <w:r w:rsidR="00786B94" w:rsidRPr="00786B94">
        <w:rPr>
          <w:rFonts w:ascii="Times New Roman" w:eastAsia="Times New Roman" w:hAnsi="Times New Roman"/>
          <w:sz w:val="24"/>
          <w:szCs w:val="24"/>
        </w:rPr>
        <w:t>.</w:t>
      </w:r>
      <w:r w:rsidR="009F1EC1">
        <w:rPr>
          <w:rFonts w:ascii="Times New Roman" w:eastAsia="Times New Roman" w:hAnsi="Times New Roman"/>
          <w:sz w:val="24"/>
          <w:szCs w:val="24"/>
        </w:rPr>
        <w:t xml:space="preserve"> T</w:t>
      </w:r>
      <w:r w:rsidR="00CA0EDD">
        <w:rPr>
          <w:rFonts w:ascii="Times New Roman" w:eastAsia="Times New Roman" w:hAnsi="Times New Roman"/>
          <w:sz w:val="24"/>
          <w:szCs w:val="24"/>
        </w:rPr>
        <w:t>he t</w:t>
      </w:r>
      <w:r w:rsidR="009F1EC1">
        <w:rPr>
          <w:rFonts w:ascii="Times New Roman" w:eastAsia="Times New Roman" w:hAnsi="Times New Roman"/>
          <w:sz w:val="24"/>
          <w:szCs w:val="24"/>
        </w:rPr>
        <w:t>ask</w:t>
      </w:r>
      <w:r w:rsidR="00CA0EDD">
        <w:rPr>
          <w:rFonts w:ascii="Times New Roman" w:eastAsia="Times New Roman" w:hAnsi="Times New Roman"/>
          <w:sz w:val="24"/>
          <w:szCs w:val="24"/>
        </w:rPr>
        <w:t>’s duration was about 15 minutes.</w:t>
      </w:r>
    </w:p>
    <w:p w14:paraId="12B288D5" w14:textId="77777777" w:rsidR="00D32868" w:rsidRPr="00786B94" w:rsidRDefault="00D32868" w:rsidP="00D32868">
      <w:pPr>
        <w:spacing w:after="0" w:line="480" w:lineRule="auto"/>
        <w:jc w:val="both"/>
        <w:rPr>
          <w:rFonts w:ascii="Times New Roman" w:eastAsia="Times New Roman" w:hAnsi="Times New Roman"/>
          <w:sz w:val="24"/>
          <w:szCs w:val="24"/>
        </w:rPr>
      </w:pPr>
    </w:p>
    <w:p w14:paraId="7FA0C9CF" w14:textId="77777777" w:rsidR="00206335" w:rsidRDefault="00206335" w:rsidP="00206335">
      <w:pPr>
        <w:spacing w:after="0" w:line="480" w:lineRule="auto"/>
        <w:outlineLvl w:val="3"/>
        <w:rPr>
          <w:rFonts w:ascii="Times New Roman" w:eastAsia="Times New Roman" w:hAnsi="Times New Roman"/>
          <w:color w:val="292A27"/>
          <w:sz w:val="24"/>
          <w:szCs w:val="24"/>
        </w:rPr>
      </w:pPr>
      <w:r>
        <w:rPr>
          <w:rFonts w:ascii="Times New Roman" w:eastAsia="Times New Roman" w:hAnsi="Times New Roman"/>
          <w:color w:val="292A27"/>
          <w:sz w:val="24"/>
          <w:szCs w:val="24"/>
        </w:rPr>
        <w:t xml:space="preserve">Figure S5. </w:t>
      </w:r>
    </w:p>
    <w:p w14:paraId="4490C658" w14:textId="4401442A" w:rsidR="00206335" w:rsidRDefault="00206335" w:rsidP="00D32868">
      <w:pPr>
        <w:spacing w:after="0" w:line="480" w:lineRule="auto"/>
        <w:rPr>
          <w:rFonts w:ascii="Times New Roman" w:eastAsia="Times New Roman" w:hAnsi="Times New Roman"/>
          <w:color w:val="292A27"/>
          <w:sz w:val="24"/>
          <w:szCs w:val="24"/>
        </w:rPr>
      </w:pPr>
      <w:r>
        <w:rPr>
          <w:rFonts w:ascii="Times New Roman" w:eastAsia="Times New Roman" w:hAnsi="Times New Roman"/>
          <w:color w:val="292A27"/>
          <w:sz w:val="24"/>
          <w:szCs w:val="24"/>
        </w:rPr>
        <w:t>Example of stimulus in Stop-signal Task</w:t>
      </w:r>
    </w:p>
    <w:p w14:paraId="00000055" w14:textId="77777777" w:rsidR="00E766BA" w:rsidRDefault="00E766BA" w:rsidP="00B70AD0">
      <w:pPr>
        <w:spacing w:after="0" w:line="480" w:lineRule="auto"/>
        <w:jc w:val="both"/>
        <w:rPr>
          <w:rFonts w:ascii="Times New Roman" w:eastAsia="Times New Roman" w:hAnsi="Times New Roman"/>
          <w:color w:val="292A27"/>
          <w:sz w:val="24"/>
          <w:szCs w:val="24"/>
        </w:rPr>
      </w:pPr>
    </w:p>
    <w:tbl>
      <w:tblPr>
        <w:tblStyle w:val="a3"/>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E766BA" w14:paraId="7D1CC643" w14:textId="77777777">
        <w:tc>
          <w:tcPr>
            <w:tcW w:w="4247" w:type="dxa"/>
            <w:tcBorders>
              <w:top w:val="single" w:sz="4" w:space="0" w:color="000000"/>
              <w:left w:val="single" w:sz="4" w:space="0" w:color="000000"/>
              <w:bottom w:val="single" w:sz="4" w:space="0" w:color="000000"/>
              <w:right w:val="single" w:sz="4" w:space="0" w:color="000000"/>
            </w:tcBorders>
          </w:tcPr>
          <w:p w14:paraId="00000056"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color w:val="292A27"/>
                <w:sz w:val="24"/>
                <w:szCs w:val="24"/>
              </w:rPr>
              <w:t>No signal</w:t>
            </w:r>
          </w:p>
        </w:tc>
        <w:tc>
          <w:tcPr>
            <w:tcW w:w="4247" w:type="dxa"/>
            <w:tcBorders>
              <w:top w:val="single" w:sz="4" w:space="0" w:color="000000"/>
              <w:left w:val="single" w:sz="4" w:space="0" w:color="000000"/>
              <w:bottom w:val="single" w:sz="4" w:space="0" w:color="000000"/>
              <w:right w:val="single" w:sz="4" w:space="0" w:color="000000"/>
            </w:tcBorders>
          </w:tcPr>
          <w:p w14:paraId="00000057"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color w:val="292A27"/>
                <w:sz w:val="24"/>
                <w:szCs w:val="24"/>
              </w:rPr>
              <w:t>Stop signal</w:t>
            </w:r>
          </w:p>
        </w:tc>
      </w:tr>
      <w:tr w:rsidR="00E766BA" w14:paraId="53EEFB8A" w14:textId="77777777">
        <w:tc>
          <w:tcPr>
            <w:tcW w:w="4247" w:type="dxa"/>
            <w:tcBorders>
              <w:top w:val="single" w:sz="4" w:space="0" w:color="000000"/>
              <w:left w:val="single" w:sz="4" w:space="0" w:color="000000"/>
              <w:bottom w:val="single" w:sz="4" w:space="0" w:color="000000"/>
              <w:right w:val="single" w:sz="4" w:space="0" w:color="000000"/>
            </w:tcBorders>
          </w:tcPr>
          <w:p w14:paraId="00000058"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78A7C199" wp14:editId="56BB0CF5">
                  <wp:extent cx="609600" cy="609600"/>
                  <wp:effectExtent l="0" t="0" r="0" b="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4"/>
                          <a:srcRect/>
                          <a:stretch>
                            <a:fillRect/>
                          </a:stretch>
                        </pic:blipFill>
                        <pic:spPr>
                          <a:xfrm>
                            <a:off x="0" y="0"/>
                            <a:ext cx="609600" cy="609600"/>
                          </a:xfrm>
                          <a:prstGeom prst="rect">
                            <a:avLst/>
                          </a:prstGeom>
                          <a:ln/>
                        </pic:spPr>
                      </pic:pic>
                    </a:graphicData>
                  </a:graphic>
                </wp:inline>
              </w:drawing>
            </w:r>
            <w:r>
              <w:rPr>
                <w:rFonts w:ascii="Times New Roman" w:eastAsia="Times New Roman" w:hAnsi="Times New Roman"/>
                <w:color w:val="292A27"/>
                <w:sz w:val="24"/>
                <w:szCs w:val="24"/>
              </w:rPr>
              <w:t xml:space="preserve">       </w:t>
            </w:r>
            <w:r>
              <w:rPr>
                <w:rFonts w:ascii="Times New Roman" w:eastAsia="Times New Roman" w:hAnsi="Times New Roman"/>
                <w:noProof/>
                <w:color w:val="292A27"/>
                <w:sz w:val="24"/>
                <w:szCs w:val="24"/>
                <w:lang w:val="es-CL" w:eastAsia="es-CL"/>
              </w:rPr>
              <w:drawing>
                <wp:inline distT="0" distB="0" distL="0" distR="0" wp14:anchorId="60ECEEF0" wp14:editId="7C976884">
                  <wp:extent cx="609600" cy="609600"/>
                  <wp:effectExtent l="0" t="0" r="0" b="0"/>
                  <wp:docPr id="31"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5"/>
                          <a:srcRect/>
                          <a:stretch>
                            <a:fillRect/>
                          </a:stretch>
                        </pic:blipFill>
                        <pic:spPr>
                          <a:xfrm>
                            <a:off x="0" y="0"/>
                            <a:ext cx="609600" cy="609600"/>
                          </a:xfrm>
                          <a:prstGeom prst="rect">
                            <a:avLst/>
                          </a:prstGeom>
                          <a:ln/>
                        </pic:spPr>
                      </pic:pic>
                    </a:graphicData>
                  </a:graphic>
                </wp:inline>
              </w:drawing>
            </w:r>
          </w:p>
        </w:tc>
        <w:tc>
          <w:tcPr>
            <w:tcW w:w="4247" w:type="dxa"/>
            <w:tcBorders>
              <w:top w:val="single" w:sz="4" w:space="0" w:color="000000"/>
              <w:left w:val="single" w:sz="4" w:space="0" w:color="000000"/>
              <w:bottom w:val="single" w:sz="4" w:space="0" w:color="000000"/>
              <w:right w:val="single" w:sz="4" w:space="0" w:color="000000"/>
            </w:tcBorders>
          </w:tcPr>
          <w:p w14:paraId="00000059"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noProof/>
                <w:color w:val="292A27"/>
                <w:sz w:val="24"/>
                <w:szCs w:val="24"/>
                <w:lang w:val="es-CL" w:eastAsia="es-CL"/>
              </w:rPr>
              <w:drawing>
                <wp:inline distT="0" distB="0" distL="0" distR="0" wp14:anchorId="57918F68" wp14:editId="06376193">
                  <wp:extent cx="628650" cy="628650"/>
                  <wp:effectExtent l="0" t="0" r="0" b="0"/>
                  <wp:docPr id="3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6"/>
                          <a:srcRect/>
                          <a:stretch>
                            <a:fillRect/>
                          </a:stretch>
                        </pic:blipFill>
                        <pic:spPr>
                          <a:xfrm>
                            <a:off x="0" y="0"/>
                            <a:ext cx="628650" cy="628650"/>
                          </a:xfrm>
                          <a:prstGeom prst="rect">
                            <a:avLst/>
                          </a:prstGeom>
                          <a:ln/>
                        </pic:spPr>
                      </pic:pic>
                    </a:graphicData>
                  </a:graphic>
                </wp:inline>
              </w:drawing>
            </w:r>
            <w:r>
              <w:rPr>
                <w:rFonts w:ascii="Times New Roman" w:eastAsia="Times New Roman" w:hAnsi="Times New Roman"/>
                <w:color w:val="292A27"/>
                <w:sz w:val="24"/>
                <w:szCs w:val="24"/>
              </w:rPr>
              <w:t xml:space="preserve">    </w:t>
            </w:r>
            <w:r>
              <w:rPr>
                <w:rFonts w:ascii="Times New Roman" w:eastAsia="Times New Roman" w:hAnsi="Times New Roman"/>
                <w:noProof/>
                <w:color w:val="292A27"/>
                <w:sz w:val="24"/>
                <w:szCs w:val="24"/>
                <w:lang w:val="es-CL" w:eastAsia="es-CL"/>
              </w:rPr>
              <w:drawing>
                <wp:inline distT="0" distB="0" distL="0" distR="0" wp14:anchorId="15A7013F" wp14:editId="42E7943F">
                  <wp:extent cx="615950" cy="615950"/>
                  <wp:effectExtent l="0" t="0" r="0" b="0"/>
                  <wp:docPr id="3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7"/>
                          <a:srcRect/>
                          <a:stretch>
                            <a:fillRect/>
                          </a:stretch>
                        </pic:blipFill>
                        <pic:spPr>
                          <a:xfrm>
                            <a:off x="0" y="0"/>
                            <a:ext cx="615950" cy="615950"/>
                          </a:xfrm>
                          <a:prstGeom prst="rect">
                            <a:avLst/>
                          </a:prstGeom>
                          <a:ln/>
                        </pic:spPr>
                      </pic:pic>
                    </a:graphicData>
                  </a:graphic>
                </wp:inline>
              </w:drawing>
            </w:r>
          </w:p>
        </w:tc>
      </w:tr>
    </w:tbl>
    <w:p w14:paraId="2029E919" w14:textId="77777777" w:rsidR="00C36CA7" w:rsidRDefault="00C36CA7" w:rsidP="00B70AD0">
      <w:pPr>
        <w:spacing w:after="0" w:line="480" w:lineRule="auto"/>
        <w:jc w:val="both"/>
        <w:rPr>
          <w:rFonts w:ascii="Times New Roman" w:eastAsia="Times New Roman" w:hAnsi="Times New Roman"/>
          <w:i/>
          <w:sz w:val="24"/>
          <w:szCs w:val="24"/>
        </w:rPr>
      </w:pPr>
    </w:p>
    <w:p w14:paraId="0000005B" w14:textId="52704633" w:rsidR="00E766BA" w:rsidRDefault="00F35073" w:rsidP="00C36CA7">
      <w:pPr>
        <w:spacing w:after="0" w:line="480" w:lineRule="auto"/>
        <w:jc w:val="both"/>
        <w:outlineLvl w:val="2"/>
        <w:rPr>
          <w:rFonts w:ascii="Times New Roman" w:eastAsia="Times New Roman" w:hAnsi="Times New Roman"/>
          <w:sz w:val="24"/>
          <w:szCs w:val="24"/>
        </w:rPr>
      </w:pPr>
      <w:r>
        <w:rPr>
          <w:rFonts w:ascii="Times New Roman" w:eastAsia="Times New Roman" w:hAnsi="Times New Roman"/>
          <w:i/>
          <w:sz w:val="24"/>
          <w:szCs w:val="24"/>
        </w:rPr>
        <w:lastRenderedPageBreak/>
        <w:t xml:space="preserve">Stroop task. </w:t>
      </w:r>
      <w:r w:rsidRPr="00060540">
        <w:rPr>
          <w:rFonts w:ascii="Times New Roman" w:eastAsia="Times New Roman" w:hAnsi="Times New Roman"/>
          <w:sz w:val="24"/>
          <w:szCs w:val="24"/>
        </w:rPr>
        <w:t xml:space="preserve">Designed initially by </w:t>
      </w:r>
      <w:r w:rsidR="006C346E" w:rsidRPr="00060540">
        <w:rPr>
          <w:rFonts w:ascii="Times New Roman" w:eastAsia="Times New Roman" w:hAnsi="Times New Roman"/>
          <w:sz w:val="24"/>
          <w:szCs w:val="24"/>
        </w:rPr>
        <w:fldChar w:fldCharType="begin" w:fldLock="1"/>
      </w:r>
      <w:r w:rsidR="004B3CED">
        <w:rPr>
          <w:rFonts w:ascii="Times New Roman" w:eastAsia="Times New Roman" w:hAnsi="Times New Roman"/>
          <w:sz w:val="24"/>
          <w:szCs w:val="24"/>
        </w:rPr>
        <w:instrText>ADDIN CSL_CITATION {"citationItems":[{"id":"ITEM-1","itemData":{"DOI":"10.1037/h0054651","ISSN":"00221015","abstract":"In this study pairs of conflicting stimuli, both being inherent aspects of the same symbols, were presented simultaneously (a name of one color printed in the ink of another color--a word stimulus and a color stimulus). The difference in time for reading the words printed in colors and the same words printed in black is the measure of the interference of color stimuli upon reading words. The difference in the time for naming the colors in which the words are printed and the same colors printed in squares (or swastikas) is the measure of the interference of conflicting word stimuli upon naming colors. The interference of conflicting color stimuli upon the time for reading 100 words (each word naming a color unlike the ink-color of its print) caused an increase of 2.3 seconds or 5.6% over the normal time for reading the same words printed in black. This increase is not reliable. But the interference of conflicting word stimuli upon the time for naming 100 colors (each color being the print of a word which names another color) caused an increase of 47.0 seconds or 74.3% of the normal time for naming colors printed in squares. Tests on the permanency of the interference of conflicting word stimuli are also described. (PsycINFO Database Record (c) 2006 APA, all rights reserved). © 1935 American Psychological Association.","author":[{"dropping-particle":"","family":"Stroop","given":"J. R.","non-dropping-particle":"","parse-names":false,"suffix":""}],"container-title":"Journal of Experimental Psychology","id":"ITEM-1","issue":"6","issued":{"date-parts":[["1935"]]},"page":"643-662","title":"Studies of interference in serial verbal reactions","type":"article-journal","volume":"18"},"uris":["http://www.mendeley.com/documents/?uuid=a26317cf-f7f8-358b-afce-5f468ff41a75"]}],"mendeley":{"formattedCitation":"(Stroop, 1935)","manualFormatting":"Stroop (1935)","plainTextFormattedCitation":"(Stroop, 1935)","previouslyFormattedCitation":"(Stroop, 1935)"},"properties":{"noteIndex":0},"schema":"https://github.com/citation-style-language/schema/raw/master/csl-citation.json"}</w:instrText>
      </w:r>
      <w:r w:rsidR="006C346E" w:rsidRPr="00060540">
        <w:rPr>
          <w:rFonts w:ascii="Times New Roman" w:eastAsia="Times New Roman" w:hAnsi="Times New Roman"/>
          <w:sz w:val="24"/>
          <w:szCs w:val="24"/>
        </w:rPr>
        <w:fldChar w:fldCharType="separate"/>
      </w:r>
      <w:r w:rsidR="006C346E" w:rsidRPr="00060540">
        <w:rPr>
          <w:rFonts w:ascii="Times New Roman" w:eastAsia="Times New Roman" w:hAnsi="Times New Roman"/>
          <w:noProof/>
          <w:sz w:val="24"/>
          <w:szCs w:val="24"/>
        </w:rPr>
        <w:t>Stroo</w:t>
      </w:r>
      <w:r w:rsidR="00B9588F">
        <w:rPr>
          <w:rFonts w:ascii="Times New Roman" w:eastAsia="Times New Roman" w:hAnsi="Times New Roman"/>
          <w:noProof/>
          <w:sz w:val="24"/>
          <w:szCs w:val="24"/>
        </w:rPr>
        <w:t>p (</w:t>
      </w:r>
      <w:r w:rsidR="006C346E" w:rsidRPr="00060540">
        <w:rPr>
          <w:rFonts w:ascii="Times New Roman" w:eastAsia="Times New Roman" w:hAnsi="Times New Roman"/>
          <w:noProof/>
          <w:sz w:val="24"/>
          <w:szCs w:val="24"/>
        </w:rPr>
        <w:t>1935)</w:t>
      </w:r>
      <w:r w:rsidR="006C346E" w:rsidRPr="00060540">
        <w:rPr>
          <w:rFonts w:ascii="Times New Roman" w:eastAsia="Times New Roman" w:hAnsi="Times New Roman"/>
          <w:sz w:val="24"/>
          <w:szCs w:val="24"/>
        </w:rPr>
        <w:fldChar w:fldCharType="end"/>
      </w:r>
      <w:r w:rsidRPr="00060540">
        <w:rPr>
          <w:rFonts w:ascii="Times New Roman" w:eastAsia="Times New Roman" w:hAnsi="Times New Roman"/>
          <w:sz w:val="24"/>
          <w:szCs w:val="24"/>
        </w:rPr>
        <w:t xml:space="preserve">, </w:t>
      </w:r>
      <w:r w:rsidR="00B72B27" w:rsidRPr="00060540">
        <w:rPr>
          <w:rFonts w:ascii="Times New Roman" w:eastAsia="Times New Roman" w:hAnsi="Times New Roman"/>
          <w:sz w:val="24"/>
          <w:szCs w:val="24"/>
        </w:rPr>
        <w:t>at least four</w:t>
      </w:r>
      <w:r w:rsidRPr="00060540">
        <w:rPr>
          <w:rFonts w:ascii="Times New Roman" w:eastAsia="Times New Roman" w:hAnsi="Times New Roman"/>
          <w:sz w:val="24"/>
          <w:szCs w:val="24"/>
        </w:rPr>
        <w:t xml:space="preserve"> previous works with children and adolescents</w:t>
      </w:r>
      <w:r w:rsidR="00ED6269">
        <w:rPr>
          <w:rFonts w:ascii="Times New Roman" w:eastAsia="Times New Roman" w:hAnsi="Times New Roman"/>
          <w:sz w:val="24"/>
          <w:szCs w:val="24"/>
        </w:rPr>
        <w:t xml:space="preserve"> have</w:t>
      </w:r>
      <w:r w:rsidRPr="00060540">
        <w:rPr>
          <w:rFonts w:ascii="Times New Roman" w:eastAsia="Times New Roman" w:hAnsi="Times New Roman"/>
          <w:sz w:val="24"/>
          <w:szCs w:val="24"/>
        </w:rPr>
        <w:t xml:space="preserve"> made use of the Stroop effect as a measure of response-distractor inhibition </w:t>
      </w:r>
      <w:r w:rsidR="00916465">
        <w:rPr>
          <w:rFonts w:ascii="Times New Roman" w:eastAsia="Times New Roman" w:hAnsi="Times New Roman"/>
          <w:sz w:val="24"/>
          <w:szCs w:val="24"/>
        </w:rPr>
        <w:fldChar w:fldCharType="begin" w:fldLock="1"/>
      </w:r>
      <w:r w:rsidR="00B143B2">
        <w:rPr>
          <w:rFonts w:ascii="Times New Roman" w:eastAsia="Times New Roman" w:hAnsi="Times New Roman"/>
          <w:sz w:val="24"/>
          <w:szCs w:val="24"/>
        </w:rPr>
        <w:instrText>ADDIN CSL_CITATION {"citationItems":[{"id":"ITEM-1","itemData":{"DOI":"10.1016/j.neuropsychologia.2006.01.010","ISSN":"00283932","abstract":"This study examined the developmental trajectories of three frequently postulated executive function (EF) components, Working Memory, Shifting, and Inhibition of responses, and their relation to performance on standard, but complex, neuropsychological EF tasks, the Wisconsin Card Sorting Task (WCST), and the Tower of London (ToL). Participants in four age groups (7-, 11-, 15-, and 21-year olds) carried out nine basic experimental tasks (three tasks for each EF), the WCST, and the ToL. Analyses were done in two steps: (1) analyses of (co)variance to examine developmental trends in individual EF tasks while correcting for basic processing speed, (2) confirmatory factor analysis to extract latent variables from the nine basic EF tasks, and to explain variance in the performance on WCST and ToL, using these latent variables. Analyses of (co)variance revealed a continuation of EF development into adolescence. Confirmatory factor analysis yielded two common factors: Working Memory and Shifting. However, the variables assumed to tap Inhibition proved unrelated. At a latent level, again correcting for basic processing speed, the development of Shifting was seen to continue into adolescence, while Working Memory continued to develop into young-adulthood. Regression analyses revealed that Working Memory contributed most strongly to WCST performance in all age groups. These results suggest that EF component processes develop at different rates, and that it is important to recognize both the unity and diversity of EF component processes in studying the development of EF. © 2006 Elsevier Ltd. All rights reserved.","author":[{"dropping-particle":"","family":"Huizinga","given":"Mariëtte","non-dropping-particle":"","parse-names":false,"suffix":""},{"dropping-particle":"V.","family":"Dolan","given":"Conor","non-dropping-particle":"","parse-names":false,"suffix":""},{"dropping-particle":"","family":"Molen","given":"Maurits W.","non-dropping-particle":"van der","parse-names":false,"suffix":""}],"container-title":"Neuropsychologia","id":"ITEM-1","issue":"11","issued":{"date-parts":[["2006"]]},"page":"2017-2036","title":"Age-related change in executive function: Developmental trends and a latent variable analysis","type":"article-journal","volume":"44"},"uris":["http://www.mendeley.com/documents/?uuid=d9ba10ad-d263-4ca8-86b2-17ca539729f4"]},{"id":"ITEM-2","itemData":{"DOI":"10.1080/00207450490476066","ISSN":"00207454","abstract":"The development of inhibitory control, one component of the executive functions, during childhood and adolescence was the focus of the present study. A group of 99 participants between 6 and 17 years of age were studied using the Stroop test. Results suggest the existence of age-related differences both in response times and errors that follow a non-linear relationship. Interference increased in the first age groups, declining from around 10 years till 17 years. Data also suggest that word reading plays an important role in the performance of the task. When reading is blocked, linear relationships between age and interference measures emerge, showing an increase in inhibitory functions during childhood and adolescence.","author":[{"dropping-particle":"","family":"Leon-Carrion","given":"Jose","non-dropping-particle":"","parse-names":false,"suffix":""},{"dropping-particle":"","family":"García-Orza","given":"Javier","non-dropping-particle":"","parse-names":false,"suffix":""},{"dropping-particle":"","family":"Pérez-Santamaría","given":"Francisco Javier","non-dropping-particle":"","parse-names":false,"suffix":""}],"container-title":"International Journal of Neuroscience","id":"ITEM-2","issue":"10","issued":{"date-parts":[["2004"]]},"page":"1291-1311","title":"Development of the inhibitory component of the executive functions in children and adolescents","type":"article-journal","volume":"114"},"uris":["http://www.mendeley.com/documents/?uuid=07a884c9-bfcc-4b1d-9f32-544bd681e466"]},{"id":"ITEM-3","itemData":{"DOI":"10.1207/s15326942dn2802_2","ISSN":"87565641","abstract":"Over the past decade, developmental studies have established connections between executive attention, as studied in neurocognitive models, and effortful control, a temperament system supporting the emergence of self-regulation. Functions associated with the executive attention network overlap with the more general domain of executive function in childhood, which also includes working memory, planning, switching, and inhibitory control (Welch, 2001). Cognitive tasks used with adults to study executive attention can be adapted to children and used with questionnaires to trace the role of attention and effortful control in the development of self-regulation. In this article we focus on the monitoring and control functions of attention and discuss its contributions to self-regulation from cognitive, temperamental, and biological perspectives. Self-Regulation refers to the many processes by which the human psyche exercises control over its functions, states, and inner processes. It is an important key to how the self is put together. Most broadly, it is essential for transforming the inner animal nature into a civilized human being. (Vohs &amp; Baumeister, 2004, p 1). Copyright © 2005, Lawrence Erlbaum Associates, Inc.","author":[{"dropping-particle":"","family":"Rueda","given":"M R.","non-dropping-particle":"","parse-names":false,"suffix":""},{"dropping-particle":"","family":"Posner","given":"Michael I.","non-dropping-particle":"","parse-names":false,"suffix":""},{"dropping-particle":"","family":"Rothbart","given":"Mary K.","non-dropping-particle":"","parse-names":false,"suffix":""}],"container-title":"Developmental Neuropsychology","id":"ITEM-3","issue":"2","issued":{"date-parts":[["2005"]]},"page":"573-594","title":"The development of executive attention: Contributions to the emergence of self-regulation","type":"article-journal","volume":"28"},"uris":["http://www.mendeley.com/documents/?uuid=c59b207a-79a1-49ff-9eb4-8ab392d45610"]},{"id":"ITEM-4","itemData":{"DOI":"10.1016/j.neuropsychologia.2010.04.024","ISSN":"00283932","abstract":"A range of cognitive abilities improves in childhood and adolescence. It has been proposed that the protracted development of executive functions is related to the relatively late maturation of the prefrontal cortex. However, this has rarely been directly investigated. In this cross-sectional study, 98 healthy children and adolescents (8-19 years old) were tested with six tasks considered to index three frequently postulated executive functions; updating (Keep track and Letter memory), inhibition (Antisaccade and Stroop) and shifting (Plus minus and Trail making). Task performance was then related to magnetic resonance imaging (MRI) measures of cortical thickness. The behavioral results did not indicate any clear organization of the executive function measures in the domains updating, inhibition and shifting. Limitations associated with the use of speed-based scores from the tasks considered to index shifting ability were also indicated. Independently of the effects of age, performance on the Keep track task was associated with thinner cortex bilaterally in clusters encompassing parietal and frontal regions, including the left inferior frontal gyrus, while performance on the Antisaccade task was associated with thinner cortex bilaterally in occipital and parietal regions. Further, levels of performance on the Antisaccade and Stroop tasks were related to estimated rates of cortical maturation in posterior brain regions, but not in the prefrontal cortex. The results from the present study add to previous knowledge about the cortical correlates of executive functions by indicating an important role of posterior cerebral areas in executive development. © 2010 Elsevier Ltd.","author":[{"dropping-particle":"","family":"Tamnes","given":"Christian K.","non-dropping-particle":"","parse-names":false,"suffix":""},{"dropping-particle":"","family</w:instrText>
      </w:r>
      <w:r w:rsidR="00B143B2" w:rsidRPr="00607609">
        <w:rPr>
          <w:rFonts w:ascii="Times New Roman" w:eastAsia="Times New Roman" w:hAnsi="Times New Roman"/>
          <w:sz w:val="24"/>
          <w:szCs w:val="24"/>
          <w:lang w:val="es-CL"/>
        </w:rPr>
        <w:instrText>":"Østby","given":"Ylva","non-dropping-particle":"","parse-names":false,"suffix":""},{"dropping-particle":"","family":"Walhovd","given":"Kristine B.","non-dropping-particle":"","parse-names":false,"suffix":""},{"dropping-particle":"","family":"Westlye","given":"Lars T.","non-dropping-particle":"","parse-names":false,"suffix":""},{"dropping-particle":"","family":"Due-Tønnessen","given":"Paulina","non-dropping-particle":"","parse-names":false,"suffix":""},{"dropping-particle":"","family":"Fjell","given":"Anders M.","non-dropping-particle":"","parse-names":false,"suffix":""}],"container-title":"Neuropsychologia","id":"ITEM-4","issue":"9","issued":{"date-parts":[["2010"]]},"page":"2496-2508","publisher":"Elsevier Ltd","title":"Neuroanatomical correlates of executive functions in children and adolescents: A magnetic resonance imaging (MRI) study of cortical thickness","type":"article-journal","volume":"48"},"uris":["http://www.mendeley.com/documents/?uuid=37c8c565-b7c8-47a3-aadc-01bdc98e561c"]}],"mendeley":{"formattedCitation":"(Huizinga et al., 2006; Leon-Carrion et al., 2004; Rueda et al., 2005; Tamnes et al., 2010)","plainTextFormattedCitation":"(Huizinga et al., 2006; Leon-Carrion et al., 2004; Rueda et al., 2005; Tamnes et al., 2010)","previouslyFormattedCitation":"(Huizinga et al., 2006; Leon-Carrion et al., 2004; Rueda et al., 2005; Tamnes et al., 2010)"},"properties":{"noteIndex":0},"schema":"https://github.com/citation-style-language/schema/raw/master/csl-citation.json"}</w:instrText>
      </w:r>
      <w:r w:rsidR="00916465">
        <w:rPr>
          <w:rFonts w:ascii="Times New Roman" w:eastAsia="Times New Roman" w:hAnsi="Times New Roman"/>
          <w:sz w:val="24"/>
          <w:szCs w:val="24"/>
        </w:rPr>
        <w:fldChar w:fldCharType="separate"/>
      </w:r>
      <w:r w:rsidR="00916465" w:rsidRPr="00607609">
        <w:rPr>
          <w:rFonts w:ascii="Times New Roman" w:eastAsia="Times New Roman" w:hAnsi="Times New Roman"/>
          <w:noProof/>
          <w:sz w:val="24"/>
          <w:szCs w:val="24"/>
          <w:lang w:val="es-CL"/>
        </w:rPr>
        <w:t>(Huizinga et al., 2006; Leon-Carrion et al., 2004; Rueda et al., 2005; Tamnes et al., 2010)</w:t>
      </w:r>
      <w:r w:rsidR="00916465">
        <w:rPr>
          <w:rFonts w:ascii="Times New Roman" w:eastAsia="Times New Roman" w:hAnsi="Times New Roman"/>
          <w:sz w:val="24"/>
          <w:szCs w:val="24"/>
        </w:rPr>
        <w:fldChar w:fldCharType="end"/>
      </w:r>
      <w:r w:rsidRPr="00607609">
        <w:rPr>
          <w:rFonts w:ascii="Times New Roman" w:eastAsia="Times New Roman" w:hAnsi="Times New Roman"/>
          <w:sz w:val="24"/>
          <w:szCs w:val="24"/>
          <w:lang w:val="es-CL"/>
        </w:rPr>
        <w:t xml:space="preserve">. </w:t>
      </w:r>
      <w:r>
        <w:rPr>
          <w:rFonts w:ascii="Times New Roman" w:eastAsia="Times New Roman" w:hAnsi="Times New Roman"/>
          <w:sz w:val="24"/>
          <w:szCs w:val="24"/>
        </w:rPr>
        <w:t xml:space="preserve">We designed </w:t>
      </w:r>
      <w:r w:rsidRPr="00060540">
        <w:rPr>
          <w:rFonts w:ascii="Times New Roman" w:eastAsia="Times New Roman" w:hAnsi="Times New Roman"/>
          <w:sz w:val="24"/>
          <w:szCs w:val="24"/>
        </w:rPr>
        <w:t xml:space="preserve">this version of the </w:t>
      </w:r>
      <w:r w:rsidR="00B72B27">
        <w:rPr>
          <w:rFonts w:ascii="Times New Roman" w:eastAsia="Times New Roman" w:hAnsi="Times New Roman"/>
          <w:sz w:val="24"/>
          <w:szCs w:val="24"/>
        </w:rPr>
        <w:t>t</w:t>
      </w:r>
      <w:r>
        <w:rPr>
          <w:rFonts w:ascii="Times New Roman" w:eastAsia="Times New Roman" w:hAnsi="Times New Roman"/>
          <w:sz w:val="24"/>
          <w:szCs w:val="24"/>
        </w:rPr>
        <w:t xml:space="preserve">ask following the recommendations </w:t>
      </w:r>
      <w:r w:rsidRPr="00060540">
        <w:rPr>
          <w:rFonts w:ascii="Times New Roman" w:eastAsia="Times New Roman" w:hAnsi="Times New Roman"/>
          <w:sz w:val="24"/>
          <w:szCs w:val="24"/>
        </w:rPr>
        <w:t>provided</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by </w:t>
      </w:r>
      <w:r w:rsidR="00060540">
        <w:rPr>
          <w:rFonts w:ascii="Times New Roman" w:eastAsia="Times New Roman" w:hAnsi="Times New Roman"/>
          <w:sz w:val="24"/>
          <w:szCs w:val="24"/>
        </w:rPr>
        <w:fldChar w:fldCharType="begin" w:fldLock="1"/>
      </w:r>
      <w:r w:rsidR="00B9588F">
        <w:rPr>
          <w:rFonts w:ascii="Times New Roman" w:eastAsia="Times New Roman" w:hAnsi="Times New Roman"/>
          <w:sz w:val="24"/>
          <w:szCs w:val="24"/>
        </w:rPr>
        <w:instrText>ADDIN CSL_CITATION {"citationItems":[{"id":"ITEM-1","itemData":{"DOI":"10.1037/10870-002","abstract":"In this chapter, the author's goal is to cover how Stroop experiments have been done in the past and how they are done now, with consideration of the many factors involved in conducting these experiments and in interpreting the data that they produce. The author begins with the original paradigm and then move to contemporary procedures, along the way attempting to highlight issues especially relevant to the clinical researcher who uses variants of this task.","author":[{"dropping-particle":"","family":"MacLeod","given":"Colin M.","non-dropping-particle":"","parse-names":false,"suffix":""}],"container-title":"Cognitive methods and their application to clinical research.","id":"ITEM-1","issued":{"date-parts":[["2006"]]},"page":"17-40","title":"The Stroop Task in Cognitive Research.","type":"chapter"},"uris":["http://www.mendeley.com/documents/?uuid=d7db5c1b-ce20-30cc-b4b5-63a2a2b87209"]}],"mendeley":{"formattedCitation":"(MacLeod, 2006)","manualFormatting":"MacLeod (2006","plainTextFormattedCitation":"(MacLeod, 2006)","previouslyFormattedCitation":"(MacLeod, 2006)"},"properties":{"noteIndex":0},"schema":"https://github.com/citation-style-language/schema/raw/master/csl-citation.json"}</w:instrText>
      </w:r>
      <w:r w:rsidR="00060540">
        <w:rPr>
          <w:rFonts w:ascii="Times New Roman" w:eastAsia="Times New Roman" w:hAnsi="Times New Roman"/>
          <w:sz w:val="24"/>
          <w:szCs w:val="24"/>
        </w:rPr>
        <w:fldChar w:fldCharType="separate"/>
      </w:r>
      <w:r w:rsidR="00060540" w:rsidRPr="00060540">
        <w:rPr>
          <w:rFonts w:ascii="Times New Roman" w:eastAsia="Times New Roman" w:hAnsi="Times New Roman"/>
          <w:noProof/>
          <w:sz w:val="24"/>
          <w:szCs w:val="24"/>
        </w:rPr>
        <w:t>MacLeod</w:t>
      </w:r>
      <w:r w:rsidR="00B9588F">
        <w:rPr>
          <w:rFonts w:ascii="Times New Roman" w:eastAsia="Times New Roman" w:hAnsi="Times New Roman"/>
          <w:noProof/>
          <w:sz w:val="24"/>
          <w:szCs w:val="24"/>
        </w:rPr>
        <w:t xml:space="preserve"> (</w:t>
      </w:r>
      <w:r w:rsidR="00060540" w:rsidRPr="00060540">
        <w:rPr>
          <w:rFonts w:ascii="Times New Roman" w:eastAsia="Times New Roman" w:hAnsi="Times New Roman"/>
          <w:noProof/>
          <w:sz w:val="24"/>
          <w:szCs w:val="24"/>
        </w:rPr>
        <w:t>2006</w:t>
      </w:r>
      <w:r w:rsidR="00060540">
        <w:rPr>
          <w:rFonts w:ascii="Times New Roman" w:eastAsia="Times New Roman" w:hAnsi="Times New Roman"/>
          <w:sz w:val="24"/>
          <w:szCs w:val="24"/>
        </w:rPr>
        <w:fldChar w:fldCharType="end"/>
      </w:r>
      <w:r w:rsidR="00B9588F">
        <w:rPr>
          <w:rFonts w:ascii="Times New Roman" w:eastAsia="Times New Roman" w:hAnsi="Times New Roman"/>
          <w:sz w:val="24"/>
          <w:szCs w:val="24"/>
        </w:rPr>
        <w:t>)</w:t>
      </w:r>
      <w:r>
        <w:rPr>
          <w:rFonts w:ascii="Times New Roman" w:eastAsia="Times New Roman" w:hAnsi="Times New Roman"/>
          <w:sz w:val="24"/>
          <w:szCs w:val="24"/>
        </w:rPr>
        <w:t xml:space="preserve">. Stimuli </w:t>
      </w:r>
      <w:r w:rsidR="00763137">
        <w:rPr>
          <w:rFonts w:ascii="Times New Roman" w:eastAsia="Times New Roman" w:hAnsi="Times New Roman"/>
          <w:sz w:val="24"/>
          <w:szCs w:val="24"/>
        </w:rPr>
        <w:t xml:space="preserve">consisted of </w:t>
      </w:r>
      <w:r>
        <w:rPr>
          <w:rFonts w:ascii="Times New Roman" w:eastAsia="Times New Roman" w:hAnsi="Times New Roman"/>
          <w:sz w:val="24"/>
          <w:szCs w:val="24"/>
        </w:rPr>
        <w:t xml:space="preserve">color items —asterisks (*****) and words </w:t>
      </w:r>
      <w:r w:rsidR="00055134">
        <w:rPr>
          <w:rFonts w:ascii="Times New Roman" w:eastAsia="Times New Roman" w:hAnsi="Times New Roman"/>
          <w:sz w:val="24"/>
          <w:szCs w:val="24"/>
        </w:rPr>
        <w:t>"</w:t>
      </w:r>
      <w:r>
        <w:rPr>
          <w:rFonts w:ascii="Times New Roman" w:eastAsia="Times New Roman" w:hAnsi="Times New Roman"/>
          <w:i/>
          <w:sz w:val="24"/>
          <w:szCs w:val="24"/>
        </w:rPr>
        <w:t>red</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i/>
          <w:sz w:val="24"/>
          <w:szCs w:val="24"/>
        </w:rPr>
        <w:t>blue</w:t>
      </w:r>
      <w:r w:rsidR="00055134">
        <w:rPr>
          <w:rFonts w:ascii="Times New Roman" w:eastAsia="Times New Roman" w:hAnsi="Times New Roman"/>
          <w:sz w:val="24"/>
          <w:szCs w:val="24"/>
        </w:rPr>
        <w:t>"</w:t>
      </w:r>
      <w:r>
        <w:rPr>
          <w:rFonts w:ascii="Times New Roman" w:eastAsia="Times New Roman" w:hAnsi="Times New Roman"/>
          <w:sz w:val="24"/>
          <w:szCs w:val="24"/>
        </w:rPr>
        <w:t xml:space="preserve">— printed in blue and red colors in </w:t>
      </w:r>
      <w:r w:rsidR="00B9588F">
        <w:rPr>
          <w:rFonts w:ascii="Times New Roman" w:eastAsia="Times New Roman" w:hAnsi="Times New Roman"/>
          <w:sz w:val="24"/>
          <w:szCs w:val="24"/>
        </w:rPr>
        <w:t>a</w:t>
      </w:r>
      <w:r>
        <w:rPr>
          <w:rFonts w:ascii="Times New Roman" w:eastAsia="Times New Roman" w:hAnsi="Times New Roman"/>
          <w:sz w:val="24"/>
          <w:szCs w:val="24"/>
        </w:rPr>
        <w:t xml:space="preserve">rial font and point size 32.  Participants were then instructed to respond </w:t>
      </w:r>
      <w:r w:rsidR="00055134">
        <w:rPr>
          <w:rFonts w:ascii="Times New Roman" w:eastAsia="Times New Roman" w:hAnsi="Times New Roman"/>
          <w:sz w:val="24"/>
          <w:szCs w:val="24"/>
        </w:rPr>
        <w:t>"</w:t>
      </w:r>
      <w:r>
        <w:rPr>
          <w:rFonts w:ascii="Times New Roman" w:eastAsia="Times New Roman" w:hAnsi="Times New Roman"/>
          <w:sz w:val="24"/>
          <w:szCs w:val="24"/>
        </w:rPr>
        <w:t>red</w:t>
      </w:r>
      <w:r w:rsidR="00055134">
        <w:rPr>
          <w:rFonts w:ascii="Times New Roman" w:eastAsia="Times New Roman" w:hAnsi="Times New Roman"/>
          <w:sz w:val="24"/>
          <w:szCs w:val="24"/>
        </w:rPr>
        <w:t>"</w:t>
      </w:r>
      <w:r>
        <w:rPr>
          <w:rFonts w:ascii="Times New Roman" w:eastAsia="Times New Roman" w:hAnsi="Times New Roman"/>
          <w:sz w:val="24"/>
          <w:szCs w:val="24"/>
        </w:rPr>
        <w:t xml:space="preserve"> or </w:t>
      </w:r>
      <w:r w:rsidR="00055134">
        <w:rPr>
          <w:rFonts w:ascii="Times New Roman" w:eastAsia="Times New Roman" w:hAnsi="Times New Roman"/>
          <w:sz w:val="24"/>
          <w:szCs w:val="24"/>
        </w:rPr>
        <w:t>"</w:t>
      </w:r>
      <w:r>
        <w:rPr>
          <w:rFonts w:ascii="Times New Roman" w:eastAsia="Times New Roman" w:hAnsi="Times New Roman"/>
          <w:sz w:val="24"/>
          <w:szCs w:val="24"/>
        </w:rPr>
        <w:t>blue</w:t>
      </w:r>
      <w:r w:rsidR="00055134">
        <w:rPr>
          <w:rFonts w:ascii="Times New Roman" w:eastAsia="Times New Roman" w:hAnsi="Times New Roman"/>
          <w:sz w:val="24"/>
          <w:szCs w:val="24"/>
        </w:rPr>
        <w:t>"</w:t>
      </w:r>
      <w:r>
        <w:rPr>
          <w:rFonts w:ascii="Times New Roman" w:eastAsia="Times New Roman" w:hAnsi="Times New Roman"/>
          <w:sz w:val="24"/>
          <w:szCs w:val="24"/>
        </w:rPr>
        <w:t xml:space="preserve"> both vocally and by pressing </w:t>
      </w:r>
      <w:r w:rsidR="00055134">
        <w:rPr>
          <w:rFonts w:ascii="Times New Roman" w:eastAsia="Times New Roman" w:hAnsi="Times New Roman"/>
          <w:sz w:val="24"/>
          <w:szCs w:val="24"/>
        </w:rPr>
        <w:t>"</w:t>
      </w:r>
      <w:r>
        <w:rPr>
          <w:rFonts w:ascii="Times New Roman" w:eastAsia="Times New Roman" w:hAnsi="Times New Roman"/>
          <w:sz w:val="24"/>
          <w:szCs w:val="24"/>
        </w:rPr>
        <w:t>Z</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M</w:t>
      </w:r>
      <w:r w:rsidR="00055134">
        <w:rPr>
          <w:rFonts w:ascii="Times New Roman" w:eastAsia="Times New Roman" w:hAnsi="Times New Roman"/>
          <w:sz w:val="24"/>
          <w:szCs w:val="24"/>
        </w:rPr>
        <w:t>"</w:t>
      </w:r>
      <w:r>
        <w:rPr>
          <w:rFonts w:ascii="Times New Roman" w:eastAsia="Times New Roman" w:hAnsi="Times New Roman"/>
          <w:sz w:val="24"/>
          <w:szCs w:val="24"/>
        </w:rPr>
        <w:t xml:space="preserve"> keys with </w:t>
      </w:r>
      <w:r w:rsidR="00763137">
        <w:rPr>
          <w:rFonts w:ascii="Times New Roman" w:eastAsia="Times New Roman" w:hAnsi="Times New Roman"/>
          <w:sz w:val="24"/>
          <w:szCs w:val="24"/>
        </w:rPr>
        <w:t xml:space="preserve">their </w:t>
      </w:r>
      <w:r>
        <w:rPr>
          <w:rFonts w:ascii="Times New Roman" w:eastAsia="Times New Roman" w:hAnsi="Times New Roman"/>
          <w:sz w:val="24"/>
          <w:szCs w:val="24"/>
        </w:rPr>
        <w:t xml:space="preserve">left and right index finger as </w:t>
      </w:r>
      <w:r w:rsidR="00763137">
        <w:rPr>
          <w:rFonts w:ascii="Times New Roman" w:eastAsia="Times New Roman" w:hAnsi="Times New Roman"/>
          <w:sz w:val="24"/>
          <w:szCs w:val="24"/>
        </w:rPr>
        <w:t xml:space="preserve">quick </w:t>
      </w:r>
      <w:r>
        <w:rPr>
          <w:rFonts w:ascii="Times New Roman" w:eastAsia="Times New Roman" w:hAnsi="Times New Roman"/>
          <w:sz w:val="24"/>
          <w:szCs w:val="24"/>
        </w:rPr>
        <w:t xml:space="preserve">as possible. At the bottom of the screen, the letters </w:t>
      </w:r>
      <w:r w:rsidR="00055134">
        <w:rPr>
          <w:rFonts w:ascii="Times New Roman" w:eastAsia="Times New Roman" w:hAnsi="Times New Roman"/>
          <w:sz w:val="24"/>
          <w:szCs w:val="24"/>
        </w:rPr>
        <w:t>"</w:t>
      </w:r>
      <w:r>
        <w:rPr>
          <w:rFonts w:ascii="Times New Roman" w:eastAsia="Times New Roman" w:hAnsi="Times New Roman"/>
          <w:sz w:val="24"/>
          <w:szCs w:val="24"/>
        </w:rPr>
        <w:t>R</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B</w:t>
      </w:r>
      <w:r w:rsidR="00055134">
        <w:rPr>
          <w:rFonts w:ascii="Times New Roman" w:eastAsia="Times New Roman" w:hAnsi="Times New Roman"/>
          <w:sz w:val="24"/>
          <w:szCs w:val="24"/>
        </w:rPr>
        <w:t>"</w:t>
      </w:r>
      <w:r>
        <w:rPr>
          <w:rFonts w:ascii="Times New Roman" w:eastAsia="Times New Roman" w:hAnsi="Times New Roman"/>
          <w:sz w:val="24"/>
          <w:szCs w:val="24"/>
        </w:rPr>
        <w:t xml:space="preserve"> in gray color were displayed as </w:t>
      </w:r>
      <w:r w:rsidR="00B72B27">
        <w:rPr>
          <w:rFonts w:ascii="Times New Roman" w:eastAsia="Times New Roman" w:hAnsi="Times New Roman"/>
          <w:sz w:val="24"/>
          <w:szCs w:val="24"/>
        </w:rPr>
        <w:t>reminders</w:t>
      </w:r>
      <w:r>
        <w:rPr>
          <w:rFonts w:ascii="Times New Roman" w:eastAsia="Times New Roman" w:hAnsi="Times New Roman"/>
          <w:sz w:val="24"/>
          <w:szCs w:val="24"/>
        </w:rPr>
        <w:t xml:space="preserve"> of th</w:t>
      </w:r>
      <w:r w:rsidR="00763137">
        <w:rPr>
          <w:rFonts w:ascii="Times New Roman" w:eastAsia="Times New Roman" w:hAnsi="Times New Roman"/>
          <w:sz w:val="24"/>
          <w:szCs w:val="24"/>
        </w:rPr>
        <w:t>is</w:t>
      </w:r>
      <w:r>
        <w:rPr>
          <w:rFonts w:ascii="Times New Roman" w:eastAsia="Times New Roman" w:hAnsi="Times New Roman"/>
          <w:sz w:val="24"/>
          <w:szCs w:val="24"/>
        </w:rPr>
        <w:t xml:space="preserve"> key assignment. F</w:t>
      </w:r>
      <w:r w:rsidR="003E337B">
        <w:rPr>
          <w:rFonts w:ascii="Times New Roman" w:eastAsia="Times New Roman" w:hAnsi="Times New Roman"/>
          <w:sz w:val="24"/>
          <w:szCs w:val="24"/>
        </w:rPr>
        <w:t xml:space="preserve">irst, a blank screen </w:t>
      </w:r>
      <w:r w:rsidR="00763137">
        <w:rPr>
          <w:rFonts w:ascii="Times New Roman" w:eastAsia="Times New Roman" w:hAnsi="Times New Roman"/>
          <w:sz w:val="24"/>
          <w:szCs w:val="24"/>
        </w:rPr>
        <w:t>was</w:t>
      </w:r>
      <w:r w:rsidR="003E337B">
        <w:rPr>
          <w:rFonts w:ascii="Times New Roman" w:eastAsia="Times New Roman" w:hAnsi="Times New Roman"/>
          <w:sz w:val="24"/>
          <w:szCs w:val="24"/>
        </w:rPr>
        <w:t xml:space="preserve"> presented for each trial</w:t>
      </w:r>
      <w:r>
        <w:rPr>
          <w:rFonts w:ascii="Times New Roman" w:eastAsia="Times New Roman" w:hAnsi="Times New Roman"/>
          <w:sz w:val="24"/>
          <w:szCs w:val="24"/>
        </w:rPr>
        <w:t xml:space="preserve"> lasting 500 </w:t>
      </w:r>
      <w:proofErr w:type="spellStart"/>
      <w:r>
        <w:rPr>
          <w:rFonts w:ascii="Times New Roman" w:eastAsia="Times New Roman" w:hAnsi="Times New Roman"/>
          <w:sz w:val="24"/>
          <w:szCs w:val="24"/>
        </w:rPr>
        <w:t>ms</w:t>
      </w:r>
      <w:r w:rsidR="00526774">
        <w:rPr>
          <w:rFonts w:ascii="Times New Roman" w:eastAsia="Times New Roman" w:hAnsi="Times New Roman"/>
          <w:sz w:val="24"/>
          <w:szCs w:val="24"/>
        </w:rPr>
        <w:t>.</w:t>
      </w:r>
      <w:proofErr w:type="spellEnd"/>
      <w:r w:rsidR="00353991">
        <w:rPr>
          <w:rFonts w:ascii="Times New Roman" w:eastAsia="Times New Roman" w:hAnsi="Times New Roman"/>
          <w:sz w:val="24"/>
          <w:szCs w:val="24"/>
        </w:rPr>
        <w:t xml:space="preserve"> </w:t>
      </w:r>
      <w:r w:rsidR="00526774">
        <w:rPr>
          <w:rFonts w:ascii="Times New Roman" w:eastAsia="Times New Roman" w:hAnsi="Times New Roman"/>
          <w:sz w:val="24"/>
          <w:szCs w:val="24"/>
        </w:rPr>
        <w:t xml:space="preserve">During this </w:t>
      </w:r>
      <w:proofErr w:type="gramStart"/>
      <w:r w:rsidR="00526774">
        <w:rPr>
          <w:rFonts w:ascii="Times New Roman" w:eastAsia="Times New Roman" w:hAnsi="Times New Roman"/>
          <w:sz w:val="24"/>
          <w:szCs w:val="24"/>
        </w:rPr>
        <w:t xml:space="preserve">time, </w:t>
      </w:r>
      <w:r>
        <w:rPr>
          <w:rFonts w:ascii="Times New Roman" w:eastAsia="Times New Roman" w:hAnsi="Times New Roman"/>
          <w:sz w:val="24"/>
          <w:szCs w:val="24"/>
        </w:rPr>
        <w:t xml:space="preserve"> fixation</w:t>
      </w:r>
      <w:proofErr w:type="gramEnd"/>
      <w:r>
        <w:rPr>
          <w:rFonts w:ascii="Times New Roman" w:eastAsia="Times New Roman" w:hAnsi="Times New Roman"/>
          <w:sz w:val="24"/>
          <w:szCs w:val="24"/>
        </w:rPr>
        <w:t xml:space="preserve"> point </w:t>
      </w:r>
      <w:r w:rsidR="00526774">
        <w:rPr>
          <w:rFonts w:ascii="Times New Roman" w:eastAsia="Times New Roman" w:hAnsi="Times New Roman"/>
          <w:sz w:val="24"/>
          <w:szCs w:val="24"/>
        </w:rPr>
        <w:t xml:space="preserve"> was </w:t>
      </w:r>
      <w:proofErr w:type="spellStart"/>
      <w:r w:rsidR="00526774">
        <w:rPr>
          <w:rFonts w:ascii="Times New Roman" w:eastAsia="Times New Roman" w:hAnsi="Times New Roman"/>
          <w:sz w:val="24"/>
          <w:szCs w:val="24"/>
        </w:rPr>
        <w:t>shown</w:t>
      </w:r>
      <w:r w:rsidR="00AE0D45">
        <w:rPr>
          <w:rFonts w:ascii="Times New Roman" w:eastAsia="Times New Roman" w:hAnsi="Times New Roman"/>
          <w:sz w:val="24"/>
          <w:szCs w:val="24"/>
        </w:rPr>
        <w:t>for</w:t>
      </w:r>
      <w:proofErr w:type="spellEnd"/>
      <w:r w:rsidR="00AE0D45">
        <w:rPr>
          <w:rFonts w:ascii="Times New Roman" w:eastAsia="Times New Roman" w:hAnsi="Times New Roman"/>
          <w:sz w:val="24"/>
          <w:szCs w:val="24"/>
        </w:rPr>
        <w:t xml:space="preserve"> the first </w:t>
      </w:r>
      <w:r>
        <w:rPr>
          <w:rFonts w:ascii="Times New Roman" w:eastAsia="Times New Roman" w:hAnsi="Times New Roman"/>
          <w:sz w:val="24"/>
          <w:szCs w:val="24"/>
        </w:rPr>
        <w:t xml:space="preserve">250 </w:t>
      </w:r>
      <w:proofErr w:type="spellStart"/>
      <w:r>
        <w:rPr>
          <w:rFonts w:ascii="Times New Roman" w:eastAsia="Times New Roman" w:hAnsi="Times New Roman"/>
          <w:sz w:val="24"/>
          <w:szCs w:val="24"/>
        </w:rPr>
        <w:t>ms</w:t>
      </w:r>
      <w:proofErr w:type="spellEnd"/>
      <w:r w:rsidR="00526774">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526774">
        <w:rPr>
          <w:rFonts w:ascii="Times New Roman" w:eastAsia="Times New Roman" w:hAnsi="Times New Roman"/>
          <w:sz w:val="24"/>
          <w:szCs w:val="24"/>
        </w:rPr>
        <w:t>followed</w:t>
      </w:r>
      <w:r>
        <w:rPr>
          <w:rFonts w:ascii="Times New Roman" w:eastAsia="Times New Roman" w:hAnsi="Times New Roman"/>
          <w:sz w:val="24"/>
          <w:szCs w:val="24"/>
        </w:rPr>
        <w:t xml:space="preserve"> then by another blank for </w:t>
      </w:r>
      <w:r w:rsidR="009E2089">
        <w:rPr>
          <w:rFonts w:ascii="Times New Roman" w:eastAsia="Times New Roman" w:hAnsi="Times New Roman"/>
          <w:sz w:val="24"/>
          <w:szCs w:val="24"/>
        </w:rPr>
        <w:t xml:space="preserve">the </w:t>
      </w:r>
      <w:r w:rsidR="00526774">
        <w:rPr>
          <w:rFonts w:ascii="Times New Roman" w:eastAsia="Times New Roman" w:hAnsi="Times New Roman"/>
          <w:sz w:val="24"/>
          <w:szCs w:val="24"/>
        </w:rPr>
        <w:t xml:space="preserve">last </w:t>
      </w:r>
      <w:r>
        <w:rPr>
          <w:rFonts w:ascii="Times New Roman" w:eastAsia="Times New Roman" w:hAnsi="Times New Roman"/>
          <w:sz w:val="24"/>
          <w:szCs w:val="24"/>
        </w:rPr>
        <w:t xml:space="preserve">250 </w:t>
      </w:r>
      <w:proofErr w:type="spellStart"/>
      <w:r>
        <w:rPr>
          <w:rFonts w:ascii="Times New Roman" w:eastAsia="Times New Roman" w:hAnsi="Times New Roman"/>
          <w:sz w:val="24"/>
          <w:szCs w:val="24"/>
        </w:rPr>
        <w:t>ms.</w:t>
      </w:r>
      <w:proofErr w:type="spellEnd"/>
      <w:r>
        <w:rPr>
          <w:rFonts w:ascii="Times New Roman" w:eastAsia="Times New Roman" w:hAnsi="Times New Roman"/>
          <w:sz w:val="24"/>
          <w:szCs w:val="24"/>
        </w:rPr>
        <w:t xml:space="preserve"> Next, the color item appear</w:t>
      </w:r>
      <w:r w:rsidR="00526774">
        <w:rPr>
          <w:rFonts w:ascii="Times New Roman" w:eastAsia="Times New Roman" w:hAnsi="Times New Roman"/>
          <w:sz w:val="24"/>
          <w:szCs w:val="24"/>
        </w:rPr>
        <w:t>ed</w:t>
      </w:r>
      <w:r>
        <w:rPr>
          <w:rFonts w:ascii="Times New Roman" w:eastAsia="Times New Roman" w:hAnsi="Times New Roman"/>
          <w:sz w:val="24"/>
          <w:szCs w:val="24"/>
        </w:rPr>
        <w:t xml:space="preserve"> in the center of the screen in </w:t>
      </w:r>
      <w:r w:rsidR="00F448FD">
        <w:rPr>
          <w:rFonts w:ascii="Times New Roman" w:eastAsia="Times New Roman" w:hAnsi="Times New Roman"/>
          <w:sz w:val="24"/>
          <w:szCs w:val="24"/>
        </w:rPr>
        <w:t xml:space="preserve">the </w:t>
      </w:r>
      <w:r>
        <w:rPr>
          <w:rFonts w:ascii="Times New Roman" w:eastAsia="Times New Roman" w:hAnsi="Times New Roman"/>
          <w:sz w:val="24"/>
          <w:szCs w:val="24"/>
        </w:rPr>
        <w:t xml:space="preserve">lower case (in the case of words). </w:t>
      </w:r>
      <w:r w:rsidR="00B26B51">
        <w:rPr>
          <w:rFonts w:ascii="Times New Roman" w:eastAsia="Times New Roman" w:hAnsi="Times New Roman"/>
          <w:sz w:val="24"/>
          <w:szCs w:val="24"/>
        </w:rPr>
        <w:t>Finally, t</w:t>
      </w:r>
      <w:r>
        <w:rPr>
          <w:rFonts w:ascii="Times New Roman" w:eastAsia="Times New Roman" w:hAnsi="Times New Roman"/>
          <w:sz w:val="24"/>
          <w:szCs w:val="24"/>
        </w:rPr>
        <w:t xml:space="preserve">he color item </w:t>
      </w:r>
      <w:r w:rsidR="00526774">
        <w:rPr>
          <w:rFonts w:ascii="Times New Roman" w:eastAsia="Times New Roman" w:hAnsi="Times New Roman"/>
          <w:sz w:val="24"/>
          <w:szCs w:val="24"/>
        </w:rPr>
        <w:t>was</w:t>
      </w:r>
      <w:r>
        <w:rPr>
          <w:rFonts w:ascii="Times New Roman" w:eastAsia="Times New Roman" w:hAnsi="Times New Roman"/>
          <w:sz w:val="24"/>
          <w:szCs w:val="24"/>
        </w:rPr>
        <w:t xml:space="preserve"> removed with the participant</w:t>
      </w:r>
      <w:r w:rsidR="00B26B51">
        <w:rPr>
          <w:rFonts w:ascii="Times New Roman" w:eastAsia="Times New Roman" w:hAnsi="Times New Roman"/>
          <w:sz w:val="24"/>
          <w:szCs w:val="24"/>
        </w:rPr>
        <w:t>'s</w:t>
      </w:r>
      <w:r>
        <w:rPr>
          <w:rFonts w:ascii="Times New Roman" w:eastAsia="Times New Roman" w:hAnsi="Times New Roman"/>
          <w:sz w:val="24"/>
          <w:szCs w:val="24"/>
        </w:rPr>
        <w:t xml:space="preserve"> response. The experiment consisted of three blocks of trials. The first block consisted of 60 neutral trials in which color items were five asterisks printed in blue or red colors. Participants were asked to </w:t>
      </w:r>
      <w:r w:rsidR="00526774">
        <w:rPr>
          <w:rFonts w:ascii="Times New Roman" w:eastAsia="Times New Roman" w:hAnsi="Times New Roman"/>
          <w:sz w:val="24"/>
          <w:szCs w:val="24"/>
        </w:rPr>
        <w:t xml:space="preserve">state </w:t>
      </w:r>
      <w:r>
        <w:rPr>
          <w:rFonts w:ascii="Times New Roman" w:eastAsia="Times New Roman" w:hAnsi="Times New Roman"/>
          <w:sz w:val="24"/>
          <w:szCs w:val="24"/>
        </w:rPr>
        <w:t>aloud and press the</w:t>
      </w:r>
      <w:r w:rsidR="00526774">
        <w:rPr>
          <w:rFonts w:ascii="Times New Roman" w:eastAsia="Times New Roman" w:hAnsi="Times New Roman"/>
          <w:sz w:val="24"/>
          <w:szCs w:val="24"/>
        </w:rPr>
        <w:t xml:space="preserve"> key </w:t>
      </w:r>
      <w:r w:rsidR="00526774" w:rsidRPr="00D1436F">
        <w:rPr>
          <w:rFonts w:ascii="Times New Roman" w:eastAsia="Times New Roman" w:hAnsi="Times New Roman"/>
          <w:sz w:val="24"/>
          <w:szCs w:val="24"/>
        </w:rPr>
        <w:t xml:space="preserve">associated </w:t>
      </w:r>
      <w:r w:rsidR="00270462" w:rsidRPr="00D1436F">
        <w:rPr>
          <w:rFonts w:ascii="Times New Roman" w:eastAsia="Times New Roman" w:hAnsi="Times New Roman"/>
          <w:sz w:val="24"/>
          <w:szCs w:val="24"/>
        </w:rPr>
        <w:t>with</w:t>
      </w:r>
      <w:r w:rsidR="00526774" w:rsidRPr="00D1436F">
        <w:rPr>
          <w:rFonts w:ascii="Times New Roman" w:eastAsia="Times New Roman" w:hAnsi="Times New Roman"/>
          <w:sz w:val="24"/>
          <w:szCs w:val="24"/>
        </w:rPr>
        <w:t xml:space="preserve"> the</w:t>
      </w:r>
      <w:r>
        <w:rPr>
          <w:rFonts w:ascii="Times New Roman" w:eastAsia="Times New Roman" w:hAnsi="Times New Roman"/>
          <w:sz w:val="24"/>
          <w:szCs w:val="24"/>
        </w:rPr>
        <w:t xml:space="preserve"> color in which the asterisks were printed. Neutral trials were followed by 16 practice trials and then by 48 experimental trials. Half of the trials were congruent color items—that is, stimuli in which the color name matched the ink color (e.g., the word </w:t>
      </w:r>
      <w:r>
        <w:rPr>
          <w:rFonts w:ascii="Times New Roman" w:eastAsia="Times New Roman" w:hAnsi="Times New Roman"/>
          <w:i/>
          <w:sz w:val="24"/>
          <w:szCs w:val="24"/>
        </w:rPr>
        <w:t>blue</w:t>
      </w:r>
      <w:r>
        <w:rPr>
          <w:rFonts w:ascii="Times New Roman" w:eastAsia="Times New Roman" w:hAnsi="Times New Roman"/>
          <w:sz w:val="24"/>
          <w:szCs w:val="24"/>
        </w:rPr>
        <w:t xml:space="preserve"> printed in blue color)— and the other half were incongruent trials in which the color name d</w:t>
      </w:r>
      <w:r w:rsidR="00B9588F">
        <w:rPr>
          <w:rFonts w:ascii="Times New Roman" w:eastAsia="Times New Roman" w:hAnsi="Times New Roman"/>
          <w:sz w:val="24"/>
          <w:szCs w:val="24"/>
        </w:rPr>
        <w:t>id</w:t>
      </w:r>
      <w:r>
        <w:rPr>
          <w:rFonts w:ascii="Times New Roman" w:eastAsia="Times New Roman" w:hAnsi="Times New Roman"/>
          <w:sz w:val="24"/>
          <w:szCs w:val="24"/>
        </w:rPr>
        <w:t xml:space="preserve"> not match the ink color (e.g., the word </w:t>
      </w:r>
      <w:r>
        <w:rPr>
          <w:rFonts w:ascii="Times New Roman" w:eastAsia="Times New Roman" w:hAnsi="Times New Roman"/>
          <w:i/>
          <w:sz w:val="24"/>
          <w:szCs w:val="24"/>
        </w:rPr>
        <w:t>blue</w:t>
      </w:r>
      <w:r>
        <w:rPr>
          <w:rFonts w:ascii="Times New Roman" w:eastAsia="Times New Roman" w:hAnsi="Times New Roman"/>
          <w:sz w:val="24"/>
          <w:szCs w:val="24"/>
        </w:rPr>
        <w:t xml:space="preserve"> printed in red color). Congruent and incongruent conditions were intermingled randomly. The dependent variable was </w:t>
      </w:r>
      <w:r>
        <w:rPr>
          <w:rFonts w:ascii="Times New Roman" w:eastAsia="Times New Roman" w:hAnsi="Times New Roman"/>
          <w:color w:val="292A27"/>
          <w:sz w:val="24"/>
          <w:szCs w:val="24"/>
        </w:rPr>
        <w:t xml:space="preserve">RT/percentage of hits </w:t>
      </w:r>
      <w:r>
        <w:rPr>
          <w:rFonts w:ascii="Times New Roman" w:eastAsia="Times New Roman" w:hAnsi="Times New Roman"/>
          <w:sz w:val="24"/>
          <w:szCs w:val="24"/>
        </w:rPr>
        <w:t>in incongruent conditions.</w:t>
      </w:r>
      <w:r w:rsidR="00DD0823">
        <w:rPr>
          <w:rFonts w:ascii="Times New Roman" w:eastAsia="Times New Roman" w:hAnsi="Times New Roman"/>
          <w:sz w:val="24"/>
          <w:szCs w:val="24"/>
        </w:rPr>
        <w:t xml:space="preserve"> </w:t>
      </w:r>
      <w:r w:rsidR="00DD0823" w:rsidRPr="00DD0823">
        <w:rPr>
          <w:rFonts w:ascii="Times New Roman" w:eastAsia="Times New Roman" w:hAnsi="Times New Roman"/>
          <w:sz w:val="24"/>
          <w:szCs w:val="24"/>
        </w:rPr>
        <w:t>The reliability estimates for RT and accuracy were .93 and .78, respectively, for the 2nd grade sample and .96 and .67, respectively, for the adolescent sample.</w:t>
      </w:r>
    </w:p>
    <w:p w14:paraId="0000005C" w14:textId="77777777" w:rsidR="00E766BA" w:rsidRDefault="00F35073" w:rsidP="00E24495">
      <w:pPr>
        <w:spacing w:after="0" w:line="480" w:lineRule="auto"/>
        <w:jc w:val="both"/>
        <w:outlineLvl w:val="1"/>
        <w:rPr>
          <w:rFonts w:ascii="Times New Roman" w:eastAsia="Times New Roman" w:hAnsi="Times New Roman"/>
          <w:color w:val="292A27"/>
          <w:sz w:val="24"/>
          <w:szCs w:val="24"/>
        </w:rPr>
      </w:pPr>
      <w:r>
        <w:rPr>
          <w:rFonts w:ascii="Times New Roman" w:eastAsia="Times New Roman" w:hAnsi="Times New Roman"/>
          <w:i/>
          <w:color w:val="292A27"/>
          <w:sz w:val="24"/>
          <w:szCs w:val="24"/>
        </w:rPr>
        <w:lastRenderedPageBreak/>
        <w:t>Cognitive inhibition.</w:t>
      </w:r>
      <w:r>
        <w:rPr>
          <w:rFonts w:ascii="Times New Roman" w:eastAsia="Times New Roman" w:hAnsi="Times New Roman"/>
          <w:color w:val="292A27"/>
          <w:sz w:val="24"/>
          <w:szCs w:val="24"/>
        </w:rPr>
        <w:t xml:space="preserve">  </w:t>
      </w:r>
    </w:p>
    <w:p w14:paraId="0000005D" w14:textId="2FD8579B" w:rsidR="00E766BA" w:rsidRDefault="00F35073" w:rsidP="00E24495">
      <w:pPr>
        <w:spacing w:after="0" w:line="480" w:lineRule="auto"/>
        <w:jc w:val="both"/>
        <w:outlineLvl w:val="2"/>
        <w:rPr>
          <w:rFonts w:ascii="Times New Roman" w:eastAsia="Times New Roman" w:hAnsi="Times New Roman"/>
          <w:sz w:val="24"/>
          <w:szCs w:val="24"/>
        </w:rPr>
      </w:pPr>
      <w:bookmarkStart w:id="1" w:name="_heading=h.gjdgxs" w:colFirst="0" w:colLast="0"/>
      <w:bookmarkEnd w:id="1"/>
      <w:r>
        <w:rPr>
          <w:rFonts w:ascii="Times New Roman" w:eastAsia="Times New Roman" w:hAnsi="Times New Roman"/>
          <w:i/>
          <w:color w:val="292A27"/>
          <w:sz w:val="24"/>
          <w:szCs w:val="24"/>
        </w:rPr>
        <w:t>Updating information in Working Memory Task.</w:t>
      </w:r>
      <w:r>
        <w:rPr>
          <w:rFonts w:ascii="Times New Roman" w:eastAsia="Times New Roman" w:hAnsi="Times New Roman"/>
          <w:color w:val="292A27"/>
          <w:sz w:val="24"/>
          <w:szCs w:val="24"/>
        </w:rPr>
        <w:t xml:space="preserve"> </w:t>
      </w:r>
      <w:r>
        <w:rPr>
          <w:rFonts w:ascii="Times New Roman" w:eastAsia="Times New Roman" w:hAnsi="Times New Roman"/>
          <w:sz w:val="24"/>
          <w:szCs w:val="24"/>
        </w:rPr>
        <w:t xml:space="preserve">We used an updating task </w:t>
      </w:r>
      <w:r w:rsidRPr="00A76B2A">
        <w:rPr>
          <w:rFonts w:ascii="Times New Roman" w:eastAsia="Times New Roman" w:hAnsi="Times New Roman"/>
          <w:sz w:val="24"/>
          <w:szCs w:val="24"/>
        </w:rPr>
        <w:t xml:space="preserve">originally devised by </w:t>
      </w:r>
      <w:r w:rsidR="00BD0722" w:rsidRPr="00A76B2A">
        <w:rPr>
          <w:rFonts w:ascii="Times New Roman" w:eastAsia="Times New Roman" w:hAnsi="Times New Roman"/>
          <w:sz w:val="24"/>
          <w:szCs w:val="24"/>
        </w:rPr>
        <w:fldChar w:fldCharType="begin" w:fldLock="1"/>
      </w:r>
      <w:r w:rsidR="00407E3F">
        <w:rPr>
          <w:rFonts w:ascii="Times New Roman" w:eastAsia="Times New Roman" w:hAnsi="Times New Roman"/>
          <w:sz w:val="24"/>
          <w:szCs w:val="24"/>
        </w:rPr>
        <w:instrText>ADDIN CSL_CITATION {"citationItems":[{"id":"ITEM-1","itemData":{"DOI":"10.3758/BF03194929","ISSN":"0090502X","abstract":"In this study, we examine the relation between reading comprehension ability and success in working memory updating tasks. Groups of poor and good comprehenders, matched for logical reasoning ability, but different in reading comprehension ability, were administered various updating tasks in a series of experiments. In the first experiment, the participants were presented with lists of words, the length of which (4-10 words) was unknown beforehand, and were required to remember the last 4 words in each series. In this task, we found a decrease in performance that was related to longer series and poor reading ability. In the second experiment, we presented lists of nouns referring to items of different sizes, in a task that simulated the selection and updating of relevant information that occurs in the on-line comprehension process. The participants were required to remember a limited, predefined number of the smallest items presented. We found that poor comprehenders not only had a poorer memory, but also made a greater number of intrusion errors. In the third and fourth experiments, memory load (number of items to be selected) and suppression request (number of potentially relevant items) were manipulated within subjects. Increases in both memory load and suppression requests impaired performance. Furthermore, we found that poor comprehenders produced a greater number of intrusion errors, particularly when the suppression request was increased. Finally, in a fifth experiment, a request to specify the size of presented items was introduced. Poor comprehenders were able to select the appropriate items, although their recall was poorer. Altogether, the data show that working memory abilities, based on selecting and updating relevant information and avoiding intrusion errors, are related to reading comprehension.","author":[{"dropping-particle":"","family":"Palladino","given":"Paola","non-dropping-particle":"","parse-names":false,"suffix":""},{"dropping-particle":"","family":"Cornoldi","given":"Cesare","non-dropping-particle":"","parse-names":false,"suffix":""},{"dropping-particle":"","family":"Beni","given":"Rossana","non-dropping-particle":"De","parse-names":false,"suffix":""},{"dropping-particle":"","family":"Pazzaglia","given":"Francesca","non-dropping-particle":"","parse-names":false,"suffix":""}],"container-title":"Memory and Cognition","id":"ITEM-1","issue":"2","issued":{"date-parts":[["2001"]]},"page":"344-354","title":"Working memory and updating processes in reading comprehension","type":"article-journal","volume":"29"},"uris":["http://www.mendeley.com/documents/?uuid=a746ede7-f5b5-45a0-8b27-6cd0b1a9aca2"]},{"id":"ITEM-2","itemData":{"DOI":"10.1080/09658210244000568","ISSN":"09658211","abstract":"The present research examines the decline in working memory updating through age. Two experiments compared groups of participants in different age ranges (young-old, 55-65 years, old, 66-75 years and old-old, more than 75 years and, in Experiment 2 only, young, 20-30 years). Memory updating tasks were administered, which required participants to remember the smallest items in each list. To perform the task correctly, participants had to update information efficiently, reducing interference from items no longer relevant. Intrusion errors were computed and in the first experiment these were described as \"intrusions of irrelevant items\" (immediate exclusion) and \"intrusions of once relevant items\" (delayed exclusion). The oldest adults performed worse in memory updating and made a greater number of intrusion errors of once relevant information. In the second experiment results showed that increases in memory load (number of items that had to be remembered) and updating demand (number of potentially relevant items) impaired performance. The oldest adults had greater difficulty when the task demand was increased. Furthermore, they produced a higher number of intrusion errors, particularly when the updating demand was increased. It therefore appears that elderly people have specific difficulty in updating information in working memory by excluding irrelevant information.","author":[{"dropping-particle":"","family":"Beni","given":"Rossana","non-dropping-particle":"De","parse-names":false,"suffix":""},{"dropping-particle":"","family":"Palladino","given":"Paola","non-dropping-particle":"","parse-names":false,"suffix":""}],"container-title":"Memory","id":"ITEM-2","issue":"1","issued":{"date-parts":[["2004"]]},"page":"75-89","title":"Decline in working memory updating through ageing: Intrusion error analyses","type":"article-journal","volume":"12"},"uris":["http://www.mendeley.com/documents/?uuid=35b0a472-655b-4a75-a05e-5d946bbb3b15"]},{"id":"ITEM-3","itemData":{"DOI":"10.1016/j.actpsy.2006.01.006","ISSN":"00016918","PMID":"16524555","abstract":"Some contemporary approaches suggest that inhibitory mechanisms play an important role in cognitive development. In addition, several authors distinguish between intentional and unintentional inhibitory processes in cognition. We report two experiments aimed at exploring possible developmental changes in these two types of inhibitory mechanisms. In Experiment 1, an updating task was used. This task requires that participants intentionally suppress irrelevant information from working memory. In Experiment 2, the retrieval-practice task was used. Retrieval practice of a subset of studied items is thought to involve unintentional inhibitory processes to overcome interference from competing memories. As a result, suppressed items become forgotten in a later memory test. Results of the experiments indicated that younger children (8) were less efficient than older children (12) and adults at intentionally suppressing information (updating task). However, when the task required unintentional inhibition of competing items (retrieval-practice task), this developmental trend was not found and children and adults showed similar levels of retrieval-induced forgetting. The results are discussed in terms of the development of efficient inhibition and the distinction between intentional and unintentional inhibitions. © 2006 Elsevier B.V. All rights reserved.","author":[{"dropping-particle":"","family":"Lechuga","given":"Ma Teresa","non-dropping-particle":"","parse-names":false,"suffix":""},{"dropping-particle":"","family":"Moreno","given":"Virginia","non-dropping-particle":"","parse-names":false,"suffix":""},{"dropping-particle":"","family":"Pelegrina","given":"Santiago","non-dropping-particle":"","parse-names":false,"suffix":""},{"dropping-particle":"","family":"Gómez-Ariza","given":"Carlos J","non-dropping-particle":"","parse-names":false,"suffix":""},{"dropping-particle":"","family":"Bajo","given":"Ma Teresa","non-dropping-particle":"","parse-names":false,"suffix":""}],"container-title":"Acta Psychologica","id":"ITEM-3","issue":"3","issued":{"date-parts":[["2006"]]},"page":"279-298","title":"Age differences in memory control: Evidence from updating and retrieval-practice tasks","type":"article-journal","volume":"123"},"uris":["http://www.mendeley.com/documents/?uuid=2981e38f-87ee-346d-b000-a5ed178b0b40"]}],"mendeley":{"formattedCitation":"(De Beni &amp; Palladino, 2004; Lechuga et al., 2006; Palladino et al., 2001)","manualFormatting":"De Beni &amp; Palladino (2004; Palladino et al., 2001)","plainTextFormattedCitation":"(De Beni &amp; Palladino, 2004; Lechuga et al., 2006; Palladino et al., 2001)","previouslyFormattedCitation":"(De Beni &amp; Palladino, 2004; Lechuga et al., 2006; Palladino et al., 2001)"},"properties":{"noteIndex":0},"schema":"https://github.com/citation-style-language/schema/raw/master/csl-citation.json"}</w:instrText>
      </w:r>
      <w:r w:rsidR="00BD0722" w:rsidRPr="00A76B2A">
        <w:rPr>
          <w:rFonts w:ascii="Times New Roman" w:eastAsia="Times New Roman" w:hAnsi="Times New Roman"/>
          <w:sz w:val="24"/>
          <w:szCs w:val="24"/>
        </w:rPr>
        <w:fldChar w:fldCharType="separate"/>
      </w:r>
      <w:r w:rsidR="00BD0722" w:rsidRPr="005554FC">
        <w:rPr>
          <w:rFonts w:ascii="Times New Roman" w:eastAsia="Times New Roman" w:hAnsi="Times New Roman"/>
          <w:noProof/>
          <w:sz w:val="24"/>
          <w:szCs w:val="24"/>
        </w:rPr>
        <w:t>De Beni &amp; Palladino</w:t>
      </w:r>
      <w:r w:rsidR="00407E3F" w:rsidRPr="005554FC">
        <w:rPr>
          <w:rFonts w:ascii="Times New Roman" w:eastAsia="Times New Roman" w:hAnsi="Times New Roman"/>
          <w:noProof/>
          <w:sz w:val="24"/>
          <w:szCs w:val="24"/>
        </w:rPr>
        <w:t xml:space="preserve"> (</w:t>
      </w:r>
      <w:r w:rsidR="00BD0722" w:rsidRPr="005554FC">
        <w:rPr>
          <w:rFonts w:ascii="Times New Roman" w:eastAsia="Times New Roman" w:hAnsi="Times New Roman"/>
          <w:noProof/>
          <w:sz w:val="24"/>
          <w:szCs w:val="24"/>
        </w:rPr>
        <w:t>2004; Palladino et al., 2001)</w:t>
      </w:r>
      <w:r w:rsidR="00BD0722" w:rsidRPr="00A76B2A">
        <w:rPr>
          <w:rFonts w:ascii="Times New Roman" w:eastAsia="Times New Roman" w:hAnsi="Times New Roman"/>
          <w:sz w:val="24"/>
          <w:szCs w:val="24"/>
        </w:rPr>
        <w:fldChar w:fldCharType="end"/>
      </w:r>
      <w:r w:rsidR="00E445A5">
        <w:rPr>
          <w:rFonts w:ascii="Times New Roman" w:eastAsia="Times New Roman" w:hAnsi="Times New Roman"/>
          <w:sz w:val="24"/>
          <w:szCs w:val="24"/>
        </w:rPr>
        <w:t>,</w:t>
      </w:r>
      <w:r w:rsidR="00441C75">
        <w:rPr>
          <w:rFonts w:ascii="Times New Roman" w:eastAsia="Times New Roman" w:hAnsi="Times New Roman"/>
          <w:sz w:val="24"/>
          <w:szCs w:val="24"/>
        </w:rPr>
        <w:t xml:space="preserve"> adapted for children and adolescents</w:t>
      </w:r>
      <w:r w:rsidRPr="00A76B2A">
        <w:rPr>
          <w:rFonts w:ascii="Times New Roman" w:eastAsia="Times New Roman" w:hAnsi="Times New Roman"/>
          <w:sz w:val="24"/>
          <w:szCs w:val="24"/>
        </w:rPr>
        <w:t xml:space="preserve">. The </w:t>
      </w:r>
      <w:r w:rsidR="00E24495" w:rsidRPr="00A76B2A">
        <w:rPr>
          <w:rFonts w:ascii="Times New Roman" w:eastAsia="Times New Roman" w:hAnsi="Times New Roman"/>
          <w:sz w:val="24"/>
          <w:szCs w:val="24"/>
        </w:rPr>
        <w:t>t</w:t>
      </w:r>
      <w:r w:rsidRPr="00A76B2A">
        <w:rPr>
          <w:rFonts w:ascii="Times New Roman" w:eastAsia="Times New Roman" w:hAnsi="Times New Roman"/>
          <w:sz w:val="24"/>
          <w:szCs w:val="24"/>
        </w:rPr>
        <w:t>ask provide</w:t>
      </w:r>
      <w:r w:rsidR="00ED6269">
        <w:rPr>
          <w:rFonts w:ascii="Times New Roman" w:eastAsia="Times New Roman" w:hAnsi="Times New Roman"/>
          <w:sz w:val="24"/>
          <w:szCs w:val="24"/>
        </w:rPr>
        <w:t>s</w:t>
      </w:r>
      <w:r w:rsidRPr="00A76B2A">
        <w:rPr>
          <w:rFonts w:ascii="Times New Roman" w:eastAsia="Times New Roman" w:hAnsi="Times New Roman"/>
          <w:sz w:val="24"/>
          <w:szCs w:val="24"/>
        </w:rPr>
        <w:t xml:space="preserve"> some indexes of intrusions (previous-lists </w:t>
      </w:r>
      <w:r w:rsidR="00407E3F">
        <w:rPr>
          <w:rFonts w:ascii="Times New Roman" w:eastAsia="Times New Roman" w:hAnsi="Times New Roman"/>
          <w:sz w:val="24"/>
          <w:szCs w:val="24"/>
        </w:rPr>
        <w:t>and same-list intrusions) that have been considered</w:t>
      </w:r>
      <w:r w:rsidRPr="00A76B2A">
        <w:rPr>
          <w:rFonts w:ascii="Times New Roman" w:eastAsia="Times New Roman" w:hAnsi="Times New Roman"/>
          <w:sz w:val="24"/>
          <w:szCs w:val="24"/>
        </w:rPr>
        <w:t xml:space="preserve"> indexes of cognitive inhibition in previous developmental studies</w:t>
      </w:r>
      <w:r w:rsidR="00E24495" w:rsidRPr="00A76B2A">
        <w:rPr>
          <w:rFonts w:ascii="Times New Roman" w:eastAsia="Times New Roman" w:hAnsi="Times New Roman"/>
          <w:sz w:val="24"/>
          <w:szCs w:val="24"/>
        </w:rPr>
        <w:t xml:space="preserve">. </w:t>
      </w:r>
      <w:r w:rsidR="00400804" w:rsidRPr="00A76B2A">
        <w:rPr>
          <w:rFonts w:ascii="Times New Roman" w:eastAsia="Times New Roman" w:hAnsi="Times New Roman"/>
          <w:sz w:val="24"/>
          <w:szCs w:val="24"/>
        </w:rPr>
        <w:t xml:space="preserve">Same-list intrusions have </w:t>
      </w:r>
      <w:r w:rsidR="00B26B51">
        <w:rPr>
          <w:rFonts w:ascii="Times New Roman" w:eastAsia="Times New Roman" w:hAnsi="Times New Roman"/>
          <w:sz w:val="24"/>
          <w:szCs w:val="24"/>
        </w:rPr>
        <w:t xml:space="preserve">been </w:t>
      </w:r>
      <w:r w:rsidR="00400804" w:rsidRPr="00A76B2A">
        <w:rPr>
          <w:rFonts w:ascii="Times New Roman" w:eastAsia="Times New Roman" w:hAnsi="Times New Roman"/>
          <w:sz w:val="24"/>
          <w:szCs w:val="24"/>
        </w:rPr>
        <w:t>considered an index of suppression of information in WM</w:t>
      </w:r>
      <w:r w:rsidR="00B26B51">
        <w:rPr>
          <w:rFonts w:ascii="Times New Roman" w:eastAsia="Times New Roman" w:hAnsi="Times New Roman"/>
          <w:sz w:val="24"/>
          <w:szCs w:val="24"/>
        </w:rPr>
        <w:t>,</w:t>
      </w:r>
      <w:r w:rsidR="00400804" w:rsidRPr="00A76B2A">
        <w:rPr>
          <w:rFonts w:ascii="Times New Roman" w:eastAsia="Times New Roman" w:hAnsi="Times New Roman"/>
          <w:sz w:val="24"/>
          <w:szCs w:val="24"/>
        </w:rPr>
        <w:t xml:space="preserve"> and</w:t>
      </w:r>
      <w:r w:rsidRPr="00A76B2A">
        <w:rPr>
          <w:rFonts w:ascii="Times New Roman" w:eastAsia="Times New Roman" w:hAnsi="Times New Roman"/>
          <w:sz w:val="24"/>
          <w:szCs w:val="24"/>
        </w:rPr>
        <w:t xml:space="preserve"> previous lists intrusions </w:t>
      </w:r>
      <w:r w:rsidR="00407E3F">
        <w:rPr>
          <w:rFonts w:ascii="Times New Roman" w:eastAsia="Times New Roman" w:hAnsi="Times New Roman"/>
          <w:sz w:val="24"/>
          <w:szCs w:val="24"/>
        </w:rPr>
        <w:t xml:space="preserve">an </w:t>
      </w:r>
      <w:r w:rsidRPr="00A76B2A">
        <w:rPr>
          <w:rFonts w:ascii="Times New Roman" w:eastAsia="Times New Roman" w:hAnsi="Times New Roman"/>
          <w:sz w:val="24"/>
          <w:szCs w:val="24"/>
        </w:rPr>
        <w:t xml:space="preserve">index </w:t>
      </w:r>
      <w:r w:rsidR="00BA0FA2">
        <w:rPr>
          <w:rFonts w:ascii="Times New Roman" w:eastAsia="Times New Roman" w:hAnsi="Times New Roman"/>
          <w:sz w:val="24"/>
          <w:szCs w:val="24"/>
        </w:rPr>
        <w:t xml:space="preserve">that </w:t>
      </w:r>
      <w:r w:rsidRPr="00A76B2A">
        <w:rPr>
          <w:rFonts w:ascii="Times New Roman" w:eastAsia="Times New Roman" w:hAnsi="Times New Roman"/>
          <w:sz w:val="24"/>
          <w:szCs w:val="24"/>
        </w:rPr>
        <w:t xml:space="preserve">accounted for proactive interference </w:t>
      </w:r>
      <w:r w:rsidR="00A76B2A">
        <w:rPr>
          <w:rFonts w:ascii="Times New Roman" w:eastAsia="Times New Roman" w:hAnsi="Times New Roman"/>
          <w:sz w:val="24"/>
          <w:szCs w:val="24"/>
        </w:rPr>
        <w:fldChar w:fldCharType="begin" w:fldLock="1"/>
      </w:r>
      <w:r w:rsidR="00086AB5">
        <w:rPr>
          <w:rFonts w:ascii="Times New Roman" w:eastAsia="Times New Roman" w:hAnsi="Times New Roman"/>
          <w:sz w:val="24"/>
          <w:szCs w:val="24"/>
        </w:rPr>
        <w:instrText xml:space="preserve">ADDIN CSL_CITATION {"citationItems":[{"id":"ITEM-1","itemData":{"DOI":"10.1037/dev0000091","ISSN":"00121649","abstract":"Updating information in working memory (WM) is a critical executive function responsible both for continuously replacing outdated information with new relevant data and to suppress or inhibit content that is no longer relevant according to task demands. The goal of the present research is twofold: First, we aimed to study updating development in 548 participants of 4 different age ranges—7-, 11-, and 15-year-olds and young adults—using the updating task devised by R. De Beni and P. Palladino (2004), which allows differentiating maintenance and inhibition processes. Second, we attempted to determine the relation between these processes across development as well as the differentiation among different types of inhibition processes tapped by this task. Results showed that there was an improvement of memory performance with age along with an upgrading of inhibitory efficiency. However, whereas in memory performance, a progressive increase was observed until the age of 15 years followed by stabilization, in inhibition, a continuous progressive increase was observed until young adulthood. Importantly, results showed that development of the different inhibitory mechanisms does not progress equally. All the groups committed more errors related to inefficient suppression mechanisms inWMthan errors related to control of long-term memory interference. Principal component analysis showed that updating implies different subprocesses: active maintenance/suppression of information in WM and control of proactive interference. Developmental trajectories showed that the maintenance/suppression of information in the WM component continues to develop far beyond adolescence but that proactive interference control is responsible for variations in updating across development.","author":[{"dropping-particle":"","family":"Carriedo","given":"Nuria","non-dropping-particle":"","parse-names":false,"suffix":""},{"dropping-particle":"","family":"Corral","given":"Antonio","non-dropping-particle":"","parse-names":false,"suffix":""},{"dropping-particle":"","family":"Montoro","given":"P.R. Pedro R.","non-dropping-particle":"","parse-names":false,"suffix":""},{"dropping-particle":"","family":"Herrero","given":"Laura","non-dropping-particle":"","parse-names":false,"suffix":""},{"dropping-particle":"","family":"Rucián","given":"Mercedes","non-dropping-particle":"","parse-names":false,"suffix":""}],"container-title":"Developmental Psychology","id":"ITEM-1","issue":"4","issued":{"date-parts":[["2016"]]},"page":"666-678","title":"Development of the updating executive function: From 7-year-olds to young adults","type":"article-journal","volume":"52"},"uris":["http://www.mendeley.com/documents/?uuid=e453e493-ff32-4333-a010-b361163c2b46"]},{"id":"ITEM-2","itemData":{"DOI":"10.1016/j.actpsy.2006.01.006","ISSN":"00016918","PMID":"16524555","abstract":"Some contemporary approaches suggest that inhibitory mechanisms play an important role in cognitive development. In addition, several authors distinguish between intentional and unintentional inhibitory processes in cognition. We report two experiments aimed at exploring possible developmental changes in these two types of inhibitory mechanisms. In Experiment 1, an updating task was used. This task requires that participants intentionally suppress irrelevant information from working memory. In Experiment 2, the retrieval-practice task was used. Retrieval practice of a subset of studied items is thought to involve unintentional inhibitory processes to overcome interference from competing memories. As a result, suppressed items become forgotten in a later memory test. Results of the experiments indicated that younger children (8) were less efficient than older children (12) and adults at intentionally suppressing information (updating task). However, when the task required unintentional inhibition of competing items (retrieval-practice task), this developmental trend was not found and children and adults showed similar levels of retrieval-induced forgetting. The results are discussed in terms of the development of efficient inhibition and the distinction between intentional and unintentional inhibitions. © 2006 Elsevier B.V. All rights reserved.","author":[{"dropping-particle":"","family":"Lechuga","given":"Ma Teresa","non-dropping-particle":"","parse-names":false,"suffix":""},{"dropping-particle":"","family":"Moreno","given":"Virginia","non-dropping-particle":"","parse-names":false,"suffix":""},{"dropping-particle":"","family":"Pelegrina","given":"Santiago","non-dropping-particle":"","parse-names":false,"suffix":""},{"dropping-particle":"","family":"Gómez-Ariza","given":"Carlos J","non-dropping-particle":"","parse-names":false,"suffix":""},{"dropping-particle":"","family":"Bajo","given":"Ma Teresa","non-dropping-particle":"","parse-names":false,"suffix":""}],"container-title":"Acta Psychologica","id":"ITEM-2","issue":"3","issued":{"date-parts":[["2006"]]},"page":"279-298","title":"Age differences in memory control: Evidence from updating and retrieval-practice tasks","type":"article-journal","volume":"123"},"uris":["http://www.mendeley.com/documents/?uuid=2981e38f-87ee-346d-b000-a5ed178b0b40"]},{"id":"ITEM-3","itemData":{"DOI":"10.1080/09658210244000568","ISSN":"09658211","abstract":"The present research examines the decline in working memory updating through age. Two experiments compared groups of participants in different age ranges (young-old, 55-65 years, old, 66-75 years and old-old, more than 75 years and, in Experiment 2 only, young, 20-30 years). Memory updating tasks were administered, which required participants to remember the smallest items in each list. To perform the task correctly, participants had to update information efficiently, reducing interference from items no longer relevant. Intrusion errors were computed and in the first experiment these were described as \"intrusions of irrelevant items\" (immediate exclusion) and \"intrusions of once relevant items\" (delayed exclusion). The oldest adults performed worse in memory updating and made a greater number of intrusion errors of once relevant information. In the second experiment results showed that increases in memory load (number of items that had to be remembered) and updating demand (number of potentially relevant items) impaired performance. The oldest adults had greater difficulty when the task demand was increased. Furthermore, they produced a higher number of intrusion errors, particularly when the updating demand was increased. It therefore appears that elderly people have specific difficulty in updating information in working memory by excluding irrelevant information.","author":[{"dropping-particle":"","family":"Beni","given":"Rossana","non-dropping-particle":"De","parse-names":false,"suffix":""},{"dropping-particle":"","family":"Palladino","given":"Paola","non-dropping-particle":"","parse-names":false,"suffix":""}],"container-title":"Memory","id":"ITEM-3","issue":"1","issued":{"date-parts":[["2004"]]},"page":"75-89","title":"Decline in working memory updating through ageing: Intrusion error analyses","type":"article-journal","volume":"12"},"uris":["http://www.mendeley.com/documents/?uuid=35b0a472-655b-4a75-a05e-5d946bbb3b15"]},{"id":"ITEM-4","itemData":{"DOI":"10.3758/BF03194929","ISSN":"0090502X","abstract":"In this study, we examine the relation between reading comprehension ability and success in working memory updating tasks. Groups of poor and good comprehenders, matched for logical reasoning ability, but different in reading comprehension ability, were administered various updating tasks in a series of experiments. In the first experiment, the participants were presented with lists of words, the length of which (4-10 words) was unknown beforehand, and were required to remember the last 4 words in each series. In this task, we found a decrease in performance that was related to longer series and poor reading ability. In the second experiment, we presented lists of nouns referring to items of different sizes, in a task that simulated the selection and updating of relevant information that occurs in the on-line comprehension process. The participants were required to remember a limited, predefined number of the smallest items presented. We found that poor comprehenders not only had a poorer memory, but also made a greater number of intrusion errors. In the third and fourth experiments, memory load (number of items to be selected) and suppression request (number of potentially relevant items) were manipulated within subjects. Increases in both memory load and suppression requests impaired performance. Furthermore, we found that poor comprehenders produced a greater number of intrusion errors, particularly when the suppression request was increased. Finally, in a fifth experiment, a request to specify the size of presented items was introduced. Poor comprehenders were able to select the appropriate items, although their recall was poorer. Altogether, the data show that working memory abilities, based on selecting and updating relevant information and avoiding intrusion errors, </w:instrText>
      </w:r>
      <w:r w:rsidR="00086AB5" w:rsidRPr="00AD33AB">
        <w:rPr>
          <w:rFonts w:ascii="Times New Roman" w:eastAsia="Times New Roman" w:hAnsi="Times New Roman"/>
          <w:sz w:val="24"/>
          <w:szCs w:val="24"/>
          <w:lang w:val="es-CR"/>
        </w:rPr>
        <w:instrText>are related to reading comprehension.","author":[{"dropping-particle":"","family":"Palladino","given":"Paola","non-dropping-particle":"","parse-names":false,"suffix":""},{"dropping-particle":"","family":"Cornoldi","given":"Cesare","non-dropping-particle":"","parse-names":false,"suffix":""},{"dropping-particle":"","family":"Beni","given":"Rossana","non-dropping-particle":"De","parse-names":false,"suffix":""},{"dropping-particle":"","family":"Pazzaglia","given":"Francesca","non-dropping-particle":"","parse-names":false,"suffix":""}],"container-title":"Memory and Cognition","id":"ITEM-4","issue":"2","issued":{"date-parts":[["2001"]]},"page":"344-354","title":"Working memory and updating processes in reading comprehension","type":"article-journal","volume":"29"},"uris":["http://www.mendeley.com/documents/?uuid=a746ede7-f5b5-45a0-8b27-6cd0b1a9aca2"]}],"mendeley":{"formattedCitation":"(Carriedo et al., 2016; De Beni &amp; Palladino, 2004; Lechuga et al., 2006; Palladino et al., 2001)","manualFormatting":"(Carriedo et al., 2016; De Beni &amp; Palladino, 2004; Lechuga et al., 2006; Palladino et al., 2001, among others)","plainTextFormattedCitation":"(Carriedo et al., 2016; De Beni &amp; Palladino, 2004; Lechuga et al., 2006; Palladino et al., 2001)","previouslyFormattedCitation":"(Carriedo et al., 2016; De Beni &amp; Palladino, 2004; Lechuga et al., 2006; Palladino et al., 2001)"},"properties":{"noteIndex":0},"schema":"https://github.com/citation-style-language/schema/raw/master/csl-citation.json"}</w:instrText>
      </w:r>
      <w:r w:rsidR="00A76B2A">
        <w:rPr>
          <w:rFonts w:ascii="Times New Roman" w:eastAsia="Times New Roman" w:hAnsi="Times New Roman"/>
          <w:sz w:val="24"/>
          <w:szCs w:val="24"/>
        </w:rPr>
        <w:fldChar w:fldCharType="separate"/>
      </w:r>
      <w:r w:rsidR="00A76B2A" w:rsidRPr="00AD33AB">
        <w:rPr>
          <w:rFonts w:ascii="Times New Roman" w:eastAsia="Times New Roman" w:hAnsi="Times New Roman"/>
          <w:noProof/>
          <w:sz w:val="24"/>
          <w:szCs w:val="24"/>
          <w:lang w:val="es-CR"/>
        </w:rPr>
        <w:t>(Carriedo et al., 2016; De Beni &amp; Palladino, 2004; Lechuga et al., 2006; Palladino et al., 2001</w:t>
      </w:r>
      <w:r w:rsidR="00243FB8" w:rsidRPr="00AD33AB">
        <w:rPr>
          <w:rFonts w:ascii="Times New Roman" w:eastAsia="Times New Roman" w:hAnsi="Times New Roman"/>
          <w:noProof/>
          <w:sz w:val="24"/>
          <w:szCs w:val="24"/>
          <w:lang w:val="es-CR"/>
        </w:rPr>
        <w:t>, among others</w:t>
      </w:r>
      <w:r w:rsidR="00A76B2A" w:rsidRPr="00AD33AB">
        <w:rPr>
          <w:rFonts w:ascii="Times New Roman" w:eastAsia="Times New Roman" w:hAnsi="Times New Roman"/>
          <w:noProof/>
          <w:sz w:val="24"/>
          <w:szCs w:val="24"/>
          <w:lang w:val="es-CR"/>
        </w:rPr>
        <w:t>)</w:t>
      </w:r>
      <w:r w:rsidR="00A76B2A">
        <w:rPr>
          <w:rFonts w:ascii="Times New Roman" w:eastAsia="Times New Roman" w:hAnsi="Times New Roman"/>
          <w:sz w:val="24"/>
          <w:szCs w:val="24"/>
        </w:rPr>
        <w:fldChar w:fldCharType="end"/>
      </w:r>
      <w:r w:rsidR="00243FB8" w:rsidRPr="00AD33AB">
        <w:rPr>
          <w:rFonts w:ascii="Times New Roman" w:eastAsia="Times New Roman" w:hAnsi="Times New Roman"/>
          <w:sz w:val="24"/>
          <w:szCs w:val="24"/>
          <w:lang w:val="es-CR"/>
        </w:rPr>
        <w:t xml:space="preserve">. </w:t>
      </w:r>
      <w:r>
        <w:rPr>
          <w:rFonts w:ascii="Times New Roman" w:eastAsia="Times New Roman" w:hAnsi="Times New Roman"/>
          <w:sz w:val="24"/>
          <w:szCs w:val="24"/>
        </w:rPr>
        <w:t xml:space="preserve">The </w:t>
      </w:r>
      <w:r w:rsidR="009608A5">
        <w:rPr>
          <w:rFonts w:ascii="Times New Roman" w:eastAsia="Times New Roman" w:hAnsi="Times New Roman"/>
          <w:sz w:val="24"/>
          <w:szCs w:val="24"/>
        </w:rPr>
        <w:t>t</w:t>
      </w:r>
      <w:r>
        <w:rPr>
          <w:rFonts w:ascii="Times New Roman" w:eastAsia="Times New Roman" w:hAnsi="Times New Roman"/>
          <w:sz w:val="24"/>
          <w:szCs w:val="24"/>
        </w:rPr>
        <w:t>ask contained 24 lists (20 experimental and four practice lists) of 12 words each. Each list included words to be recalled (relevant words), words to be discarded (irrelevant words), and filler words. The number of each kind of word</w:t>
      </w:r>
      <w:r w:rsidR="00C619AE">
        <w:rPr>
          <w:rFonts w:ascii="Times New Roman" w:eastAsia="Times New Roman" w:hAnsi="Times New Roman"/>
          <w:sz w:val="24"/>
          <w:szCs w:val="24"/>
        </w:rPr>
        <w:t>s</w:t>
      </w:r>
      <w:r>
        <w:rPr>
          <w:rFonts w:ascii="Times New Roman" w:eastAsia="Times New Roman" w:hAnsi="Times New Roman"/>
          <w:sz w:val="24"/>
          <w:szCs w:val="24"/>
        </w:rPr>
        <w:t xml:space="preserve"> in each list varied depending on the experimental condition (see Table </w:t>
      </w:r>
      <w:r w:rsidR="00541001">
        <w:rPr>
          <w:rFonts w:ascii="Times New Roman" w:eastAsia="Times New Roman" w:hAnsi="Times New Roman"/>
          <w:sz w:val="24"/>
          <w:szCs w:val="24"/>
        </w:rPr>
        <w:t>S</w:t>
      </w:r>
      <w:r>
        <w:rPr>
          <w:rFonts w:ascii="Times New Roman" w:eastAsia="Times New Roman" w:hAnsi="Times New Roman"/>
          <w:sz w:val="24"/>
          <w:szCs w:val="24"/>
        </w:rPr>
        <w:t xml:space="preserve">1). Thus, the number of relevant words in each list varied between 3 (low memory load) and 5 (high memory load). The number of irrelevant words varied between two (in </w:t>
      </w:r>
      <w:r w:rsidR="00BA0FA2">
        <w:rPr>
          <w:rFonts w:ascii="Times New Roman" w:eastAsia="Times New Roman" w:hAnsi="Times New Roman"/>
          <w:sz w:val="24"/>
          <w:szCs w:val="24"/>
        </w:rPr>
        <w:t xml:space="preserve">the </w:t>
      </w:r>
      <w:r>
        <w:rPr>
          <w:rFonts w:ascii="Times New Roman" w:eastAsia="Times New Roman" w:hAnsi="Times New Roman"/>
          <w:sz w:val="24"/>
          <w:szCs w:val="24"/>
        </w:rPr>
        <w:t xml:space="preserve">low suppression condition) and five (in </w:t>
      </w:r>
      <w:r w:rsidR="00BA0FA2">
        <w:rPr>
          <w:rFonts w:ascii="Times New Roman" w:eastAsia="Times New Roman" w:hAnsi="Times New Roman"/>
          <w:sz w:val="24"/>
          <w:szCs w:val="24"/>
        </w:rPr>
        <w:t xml:space="preserve">the </w:t>
      </w:r>
      <w:r>
        <w:rPr>
          <w:rFonts w:ascii="Times New Roman" w:eastAsia="Times New Roman" w:hAnsi="Times New Roman"/>
          <w:sz w:val="24"/>
          <w:szCs w:val="24"/>
        </w:rPr>
        <w:t xml:space="preserve">high suppression condition). Finally, the number of abstract filler words varied </w:t>
      </w:r>
      <w:r w:rsidR="004562FB">
        <w:rPr>
          <w:rFonts w:ascii="Times New Roman" w:eastAsia="Times New Roman" w:hAnsi="Times New Roman"/>
          <w:sz w:val="24"/>
          <w:szCs w:val="24"/>
        </w:rPr>
        <w:t xml:space="preserve">between </w:t>
      </w:r>
      <w:r>
        <w:rPr>
          <w:rFonts w:ascii="Times New Roman" w:eastAsia="Times New Roman" w:hAnsi="Times New Roman"/>
          <w:sz w:val="24"/>
          <w:szCs w:val="24"/>
        </w:rPr>
        <w:t xml:space="preserve">2 </w:t>
      </w:r>
      <w:r w:rsidR="0084149D">
        <w:rPr>
          <w:rFonts w:ascii="Times New Roman" w:eastAsia="Times New Roman" w:hAnsi="Times New Roman"/>
          <w:sz w:val="24"/>
          <w:szCs w:val="24"/>
        </w:rPr>
        <w:t>and</w:t>
      </w:r>
      <w:r>
        <w:rPr>
          <w:rFonts w:ascii="Times New Roman" w:eastAsia="Times New Roman" w:hAnsi="Times New Roman"/>
          <w:sz w:val="24"/>
          <w:szCs w:val="24"/>
        </w:rPr>
        <w:t xml:space="preserve"> 7. Target words (relevant and irrelevant) were familiar concrete nouns referring to body parts, objects, or animals that can be classified by size. Filler words were abstract nouns. Word frequency, concreteness, and familiarity were </w:t>
      </w:r>
      <w:r w:rsidR="00086B01" w:rsidRPr="002D2D5E">
        <w:rPr>
          <w:rFonts w:ascii="Times New Roman" w:eastAsia="Times New Roman" w:hAnsi="Times New Roman"/>
          <w:sz w:val="24"/>
          <w:szCs w:val="24"/>
        </w:rPr>
        <w:t>controlled</w:t>
      </w:r>
      <w:r w:rsidR="00BA0FA2">
        <w:rPr>
          <w:rFonts w:ascii="Times New Roman" w:eastAsia="Times New Roman" w:hAnsi="Times New Roman"/>
          <w:sz w:val="24"/>
          <w:szCs w:val="24"/>
        </w:rPr>
        <w:t>.</w:t>
      </w:r>
      <w:r>
        <w:rPr>
          <w:rFonts w:ascii="Times New Roman" w:eastAsia="Times New Roman" w:hAnsi="Times New Roman"/>
          <w:sz w:val="24"/>
          <w:szCs w:val="24"/>
        </w:rPr>
        <w:t xml:space="preserve"> The final 24 lists were distributed in 4 experimental conditions of 6 lists. One list of each experimental condition was considered a practice list. The total number of words to be recalled across all condition lists w</w:t>
      </w:r>
      <w:r w:rsidR="00496C20">
        <w:rPr>
          <w:rFonts w:ascii="Times New Roman" w:eastAsia="Times New Roman" w:hAnsi="Times New Roman"/>
          <w:sz w:val="24"/>
          <w:szCs w:val="24"/>
        </w:rPr>
        <w:t>as</w:t>
      </w:r>
      <w:r>
        <w:rPr>
          <w:rFonts w:ascii="Times New Roman" w:eastAsia="Times New Roman" w:hAnsi="Times New Roman"/>
          <w:sz w:val="24"/>
          <w:szCs w:val="24"/>
        </w:rPr>
        <w:t xml:space="preserve"> 80 (practice lists were excluded), 25 in each high memory load condition, and 15 in each low memory load condition. The dependent variable was the </w:t>
      </w:r>
      <w:r w:rsidRPr="00F35AAB">
        <w:rPr>
          <w:rFonts w:ascii="Times New Roman" w:eastAsia="Times New Roman" w:hAnsi="Times New Roman"/>
          <w:sz w:val="24"/>
          <w:szCs w:val="24"/>
        </w:rPr>
        <w:t>proportion of</w:t>
      </w:r>
      <w:r w:rsidR="00BC0363" w:rsidRPr="00F35AAB">
        <w:rPr>
          <w:rFonts w:ascii="Times New Roman" w:eastAsia="Times New Roman" w:hAnsi="Times New Roman"/>
          <w:sz w:val="24"/>
          <w:szCs w:val="24"/>
        </w:rPr>
        <w:t xml:space="preserve"> previous lists </w:t>
      </w:r>
      <w:r w:rsidRPr="00F35AAB">
        <w:rPr>
          <w:rFonts w:ascii="Times New Roman" w:eastAsia="Times New Roman" w:hAnsi="Times New Roman"/>
          <w:sz w:val="24"/>
          <w:szCs w:val="24"/>
        </w:rPr>
        <w:t>intrusions</w:t>
      </w:r>
      <w:r>
        <w:rPr>
          <w:rFonts w:ascii="Times New Roman" w:eastAsia="Times New Roman" w:hAnsi="Times New Roman"/>
          <w:sz w:val="24"/>
          <w:szCs w:val="24"/>
        </w:rPr>
        <w:t>.</w:t>
      </w:r>
      <w:r w:rsidR="00767BF6">
        <w:rPr>
          <w:rFonts w:ascii="Times New Roman" w:eastAsia="Times New Roman" w:hAnsi="Times New Roman"/>
          <w:sz w:val="24"/>
          <w:szCs w:val="24"/>
        </w:rPr>
        <w:t xml:space="preserve"> </w:t>
      </w:r>
      <w:r w:rsidR="00767BF6" w:rsidRPr="00767BF6">
        <w:rPr>
          <w:rFonts w:ascii="Times New Roman" w:eastAsia="Times New Roman" w:hAnsi="Times New Roman"/>
          <w:sz w:val="24"/>
          <w:szCs w:val="24"/>
        </w:rPr>
        <w:t>The reliability estimates were .87 for the 2nd grade sample and .86 for the adolescent sample.</w:t>
      </w:r>
      <w:r w:rsidR="00510744">
        <w:rPr>
          <w:rFonts w:ascii="Times New Roman" w:eastAsia="Times New Roman" w:hAnsi="Times New Roman"/>
          <w:sz w:val="24"/>
          <w:szCs w:val="24"/>
        </w:rPr>
        <w:t xml:space="preserve"> </w:t>
      </w:r>
      <w:r w:rsidR="00FA7477">
        <w:rPr>
          <w:rFonts w:ascii="Times New Roman" w:eastAsia="Times New Roman" w:hAnsi="Times New Roman"/>
          <w:sz w:val="24"/>
          <w:szCs w:val="24"/>
        </w:rPr>
        <w:t xml:space="preserve">The average task duration was </w:t>
      </w:r>
      <w:r w:rsidR="00CA51C9">
        <w:rPr>
          <w:rFonts w:ascii="Times New Roman" w:eastAsia="Times New Roman" w:hAnsi="Times New Roman"/>
          <w:sz w:val="24"/>
          <w:szCs w:val="24"/>
        </w:rPr>
        <w:t>20 minutes.</w:t>
      </w:r>
    </w:p>
    <w:p w14:paraId="42102781" w14:textId="2E5D4CFF" w:rsidR="00D32868" w:rsidRDefault="00D32868" w:rsidP="008568D7">
      <w:pPr>
        <w:rPr>
          <w:rFonts w:ascii="Times New Roman" w:eastAsia="Times New Roman" w:hAnsi="Times New Roman"/>
          <w:sz w:val="24"/>
          <w:szCs w:val="24"/>
        </w:rPr>
      </w:pPr>
      <w:r>
        <w:rPr>
          <w:rFonts w:ascii="Times New Roman" w:eastAsia="Times New Roman" w:hAnsi="Times New Roman"/>
          <w:sz w:val="24"/>
          <w:szCs w:val="24"/>
        </w:rPr>
        <w:br w:type="page"/>
      </w:r>
      <w:r w:rsidR="00F35073">
        <w:rPr>
          <w:rFonts w:ascii="Times New Roman" w:eastAsia="Times New Roman" w:hAnsi="Times New Roman"/>
          <w:sz w:val="24"/>
          <w:szCs w:val="24"/>
        </w:rPr>
        <w:lastRenderedPageBreak/>
        <w:t xml:space="preserve">Table </w:t>
      </w:r>
      <w:r w:rsidR="00541001">
        <w:rPr>
          <w:rFonts w:ascii="Times New Roman" w:eastAsia="Times New Roman" w:hAnsi="Times New Roman"/>
          <w:sz w:val="24"/>
          <w:szCs w:val="24"/>
        </w:rPr>
        <w:t>S</w:t>
      </w:r>
      <w:r w:rsidR="00F35073">
        <w:rPr>
          <w:rFonts w:ascii="Times New Roman" w:eastAsia="Times New Roman" w:hAnsi="Times New Roman"/>
          <w:sz w:val="24"/>
          <w:szCs w:val="24"/>
        </w:rPr>
        <w:t xml:space="preserve">1. </w:t>
      </w:r>
    </w:p>
    <w:p w14:paraId="0000005E" w14:textId="4737C868" w:rsidR="00E766BA" w:rsidRDefault="00F35073" w:rsidP="00D32868">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Composition of the lists as a function of the experimental conditions</w:t>
      </w:r>
    </w:p>
    <w:tbl>
      <w:tblPr>
        <w:tblStyle w:val="a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410"/>
        <w:gridCol w:w="2410"/>
        <w:gridCol w:w="2551"/>
      </w:tblGrid>
      <w:tr w:rsidR="00E766BA" w14:paraId="1234B913" w14:textId="77777777" w:rsidTr="005E5BE8">
        <w:tc>
          <w:tcPr>
            <w:tcW w:w="2410" w:type="dxa"/>
            <w:tcBorders>
              <w:top w:val="single" w:sz="4" w:space="0" w:color="000000"/>
              <w:left w:val="single" w:sz="4" w:space="0" w:color="000000"/>
              <w:bottom w:val="single" w:sz="4" w:space="0" w:color="000000"/>
              <w:right w:val="nil"/>
            </w:tcBorders>
          </w:tcPr>
          <w:p w14:paraId="0000005F" w14:textId="77777777"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Low load/low suppression</w:t>
            </w:r>
          </w:p>
          <w:p w14:paraId="00000060"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Lists)</w:t>
            </w:r>
          </w:p>
        </w:tc>
        <w:tc>
          <w:tcPr>
            <w:tcW w:w="2410" w:type="dxa"/>
            <w:tcBorders>
              <w:top w:val="single" w:sz="4" w:space="0" w:color="000000"/>
              <w:left w:val="nil"/>
              <w:bottom w:val="single" w:sz="4" w:space="0" w:color="000000"/>
              <w:right w:val="nil"/>
            </w:tcBorders>
          </w:tcPr>
          <w:p w14:paraId="00000061" w14:textId="7674938D"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Low</w:t>
            </w:r>
            <w:r w:rsidR="005E5BE8">
              <w:rPr>
                <w:rFonts w:ascii="Times New Roman" w:eastAsia="Times New Roman" w:hAnsi="Times New Roman"/>
                <w:sz w:val="24"/>
                <w:szCs w:val="24"/>
              </w:rPr>
              <w:t xml:space="preserve"> </w:t>
            </w:r>
            <w:r>
              <w:rPr>
                <w:rFonts w:ascii="Times New Roman" w:eastAsia="Times New Roman" w:hAnsi="Times New Roman"/>
                <w:sz w:val="24"/>
                <w:szCs w:val="24"/>
              </w:rPr>
              <w:t>load/high suppression</w:t>
            </w:r>
          </w:p>
          <w:p w14:paraId="00000062"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Lists)</w:t>
            </w:r>
          </w:p>
        </w:tc>
        <w:tc>
          <w:tcPr>
            <w:tcW w:w="2410" w:type="dxa"/>
            <w:tcBorders>
              <w:top w:val="single" w:sz="4" w:space="0" w:color="000000"/>
              <w:left w:val="nil"/>
              <w:bottom w:val="single" w:sz="4" w:space="0" w:color="000000"/>
              <w:right w:val="nil"/>
            </w:tcBorders>
          </w:tcPr>
          <w:p w14:paraId="00000063" w14:textId="77777777"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High load/low suppression</w:t>
            </w:r>
          </w:p>
          <w:p w14:paraId="00000064" w14:textId="77777777"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(5 Lists)</w:t>
            </w:r>
          </w:p>
        </w:tc>
        <w:tc>
          <w:tcPr>
            <w:tcW w:w="2551" w:type="dxa"/>
            <w:tcBorders>
              <w:top w:val="single" w:sz="4" w:space="0" w:color="000000"/>
              <w:left w:val="nil"/>
              <w:bottom w:val="single" w:sz="4" w:space="0" w:color="000000"/>
              <w:right w:val="single" w:sz="4" w:space="0" w:color="000000"/>
            </w:tcBorders>
          </w:tcPr>
          <w:p w14:paraId="00000065" w14:textId="77777777"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High load/high suppression</w:t>
            </w:r>
          </w:p>
          <w:p w14:paraId="00000066" w14:textId="77777777" w:rsidR="00E766BA" w:rsidRDefault="00F35073" w:rsidP="005E5BE8">
            <w:pPr>
              <w:spacing w:after="0" w:line="480" w:lineRule="auto"/>
              <w:rPr>
                <w:rFonts w:ascii="Times New Roman" w:eastAsia="Times New Roman" w:hAnsi="Times New Roman"/>
                <w:sz w:val="24"/>
                <w:szCs w:val="24"/>
              </w:rPr>
            </w:pPr>
            <w:r>
              <w:rPr>
                <w:rFonts w:ascii="Times New Roman" w:eastAsia="Times New Roman" w:hAnsi="Times New Roman"/>
                <w:sz w:val="24"/>
                <w:szCs w:val="24"/>
              </w:rPr>
              <w:t>(5 Lists)</w:t>
            </w:r>
          </w:p>
        </w:tc>
      </w:tr>
      <w:tr w:rsidR="00E766BA" w14:paraId="0BACBC83" w14:textId="77777777" w:rsidTr="005E5BE8">
        <w:tc>
          <w:tcPr>
            <w:tcW w:w="2410" w:type="dxa"/>
            <w:tcBorders>
              <w:top w:val="single" w:sz="4" w:space="0" w:color="000000"/>
              <w:left w:val="single" w:sz="4" w:space="0" w:color="000000"/>
              <w:bottom w:val="single" w:sz="4" w:space="0" w:color="000000"/>
              <w:right w:val="nil"/>
            </w:tcBorders>
          </w:tcPr>
          <w:p w14:paraId="00000067"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3 Relevant items</w:t>
            </w:r>
          </w:p>
          <w:p w14:paraId="00000068"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2 Irrelevant items</w:t>
            </w:r>
          </w:p>
          <w:p w14:paraId="00000069"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7 Filler items</w:t>
            </w:r>
          </w:p>
        </w:tc>
        <w:tc>
          <w:tcPr>
            <w:tcW w:w="2410" w:type="dxa"/>
            <w:tcBorders>
              <w:top w:val="single" w:sz="4" w:space="0" w:color="000000"/>
              <w:left w:val="nil"/>
              <w:bottom w:val="single" w:sz="4" w:space="0" w:color="000000"/>
              <w:right w:val="nil"/>
            </w:tcBorders>
          </w:tcPr>
          <w:p w14:paraId="0000006A"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3 Relevant items</w:t>
            </w:r>
          </w:p>
          <w:p w14:paraId="0000006B"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Irrelevant items</w:t>
            </w:r>
          </w:p>
          <w:p w14:paraId="0000006C"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4 Filler items</w:t>
            </w:r>
          </w:p>
        </w:tc>
        <w:tc>
          <w:tcPr>
            <w:tcW w:w="2410" w:type="dxa"/>
            <w:tcBorders>
              <w:top w:val="single" w:sz="4" w:space="0" w:color="000000"/>
              <w:left w:val="nil"/>
              <w:bottom w:val="single" w:sz="4" w:space="0" w:color="000000"/>
              <w:right w:val="nil"/>
            </w:tcBorders>
          </w:tcPr>
          <w:p w14:paraId="0000006D"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Relevant items</w:t>
            </w:r>
          </w:p>
          <w:p w14:paraId="0000006E"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2 Irrelevant items</w:t>
            </w:r>
          </w:p>
          <w:p w14:paraId="0000006F"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Filler items</w:t>
            </w:r>
          </w:p>
        </w:tc>
        <w:tc>
          <w:tcPr>
            <w:tcW w:w="2551" w:type="dxa"/>
            <w:tcBorders>
              <w:top w:val="single" w:sz="4" w:space="0" w:color="000000"/>
              <w:left w:val="nil"/>
              <w:bottom w:val="single" w:sz="4" w:space="0" w:color="000000"/>
              <w:right w:val="single" w:sz="4" w:space="0" w:color="000000"/>
            </w:tcBorders>
          </w:tcPr>
          <w:p w14:paraId="00000070"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Relevant items</w:t>
            </w:r>
          </w:p>
          <w:p w14:paraId="00000071"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 Irrelevant items</w:t>
            </w:r>
          </w:p>
          <w:p w14:paraId="00000072" w14:textId="77777777" w:rsidR="00E766BA" w:rsidRDefault="00F35073" w:rsidP="00B70AD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2 Filler items</w:t>
            </w:r>
          </w:p>
        </w:tc>
      </w:tr>
    </w:tbl>
    <w:p w14:paraId="00000074" w14:textId="77777777" w:rsidR="00E766BA" w:rsidRDefault="00E766BA" w:rsidP="00B70AD0">
      <w:pPr>
        <w:spacing w:after="0" w:line="480" w:lineRule="auto"/>
        <w:jc w:val="both"/>
        <w:rPr>
          <w:rFonts w:ascii="Times New Roman" w:eastAsia="Times New Roman" w:hAnsi="Times New Roman"/>
          <w:sz w:val="24"/>
          <w:szCs w:val="24"/>
        </w:rPr>
      </w:pPr>
    </w:p>
    <w:p w14:paraId="43F9979B" w14:textId="19A59AFF" w:rsidR="006145D6" w:rsidRPr="006145D6" w:rsidRDefault="00F35073" w:rsidP="00D32868">
      <w:pPr>
        <w:spacing w:line="480" w:lineRule="auto"/>
        <w:outlineLvl w:val="2"/>
        <w:rPr>
          <w:rFonts w:ascii="Times New Roman" w:eastAsia="Times New Roman" w:hAnsi="Times New Roman"/>
          <w:sz w:val="24"/>
          <w:szCs w:val="24"/>
        </w:rPr>
      </w:pPr>
      <w:r w:rsidRPr="00496C20">
        <w:rPr>
          <w:rFonts w:ascii="Times New Roman" w:eastAsia="Times New Roman" w:hAnsi="Times New Roman"/>
          <w:i/>
          <w:color w:val="292A27"/>
          <w:sz w:val="24"/>
          <w:szCs w:val="24"/>
        </w:rPr>
        <w:t>Negative Priming.</w:t>
      </w:r>
      <w:r>
        <w:rPr>
          <w:rFonts w:ascii="Times New Roman" w:eastAsia="Times New Roman" w:hAnsi="Times New Roman"/>
          <w:color w:val="292A27"/>
          <w:sz w:val="24"/>
          <w:szCs w:val="24"/>
        </w:rPr>
        <w:t xml:space="preserve"> </w:t>
      </w:r>
      <w:r w:rsidR="00482D41" w:rsidRPr="000A71F5">
        <w:rPr>
          <w:rFonts w:ascii="Times New Roman" w:eastAsia="Times New Roman" w:hAnsi="Times New Roman"/>
          <w:sz w:val="24"/>
          <w:szCs w:val="24"/>
        </w:rPr>
        <w:t xml:space="preserve">The current version of the task is adapted from </w:t>
      </w:r>
      <w:r w:rsidR="00BA0FA2">
        <w:rPr>
          <w:rFonts w:ascii="Times New Roman" w:eastAsia="Times New Roman" w:hAnsi="Times New Roman"/>
          <w:sz w:val="24"/>
          <w:szCs w:val="24"/>
        </w:rPr>
        <w:t>the</w:t>
      </w:r>
      <w:r w:rsidR="00482D41" w:rsidRPr="000A71F5">
        <w:rPr>
          <w:rFonts w:ascii="Times New Roman" w:eastAsia="Times New Roman" w:hAnsi="Times New Roman"/>
          <w:sz w:val="24"/>
          <w:szCs w:val="24"/>
        </w:rPr>
        <w:t xml:space="preserve"> previous work </w:t>
      </w:r>
      <w:r w:rsidR="00BA0FA2">
        <w:rPr>
          <w:rFonts w:ascii="Times New Roman" w:eastAsia="Times New Roman" w:hAnsi="Times New Roman"/>
          <w:sz w:val="24"/>
          <w:szCs w:val="24"/>
        </w:rPr>
        <w:t xml:space="preserve">of </w:t>
      </w:r>
      <w:r w:rsidR="00482D41" w:rsidRPr="000A71F5">
        <w:rPr>
          <w:rFonts w:ascii="Times New Roman" w:eastAsia="Times New Roman" w:hAnsi="Times New Roman"/>
          <w:sz w:val="24"/>
          <w:szCs w:val="24"/>
        </w:rPr>
        <w:fldChar w:fldCharType="begin" w:fldLock="1"/>
      </w:r>
      <w:r w:rsidR="00A95BA4">
        <w:rPr>
          <w:rFonts w:ascii="Times New Roman" w:eastAsia="Times New Roman" w:hAnsi="Times New Roman"/>
          <w:sz w:val="24"/>
          <w:szCs w:val="24"/>
        </w:rPr>
        <w:instrText>ADDIN CSL_CITATION {"citationItems":[{"id":"ITEM-1","itemData":{"author":[{"dropping-particle":"","family":"Tipper","given":"Steven P.","non-dropping-particle":"","parse-names":false,"suffix":""}],"container-title":"The Quartely Journal of Experimental Psychology","id":"ITEM-1","issued":{"date-parts":[["1985"]]},"page":"571-590","title":"The Negative Priming Effect: Inhibitory Priming By Ignored Objects","type":"article-journal","volume":"37A"},"uris":["http://www.mendeley.com/documents/?uuid=2367dc72-9a3b-4eed-87ca-b5c9e012afe7"]}],"mendeley":{"formattedCitation":"(Tipper, 1985)","manualFormatting":"Tipper (1985)","plainTextFormattedCitation":"(Tipper, 1985)","previouslyFormattedCitation":"(Tipper, 1985)"},"properties":{"noteIndex":0},"schema":"https://github.com/citation-style-language/schema/raw/master/csl-citation.json"}</w:instrText>
      </w:r>
      <w:r w:rsidR="00482D41" w:rsidRPr="000A71F5">
        <w:rPr>
          <w:rFonts w:ascii="Times New Roman" w:eastAsia="Times New Roman" w:hAnsi="Times New Roman"/>
          <w:sz w:val="24"/>
          <w:szCs w:val="24"/>
        </w:rPr>
        <w:fldChar w:fldCharType="separate"/>
      </w:r>
      <w:r w:rsidR="00482D41" w:rsidRPr="000A71F5">
        <w:rPr>
          <w:rFonts w:ascii="Times New Roman" w:eastAsia="Times New Roman" w:hAnsi="Times New Roman"/>
          <w:noProof/>
          <w:sz w:val="24"/>
          <w:szCs w:val="24"/>
        </w:rPr>
        <w:t>Tipper (1985)</w:t>
      </w:r>
      <w:r w:rsidR="00482D41" w:rsidRPr="000A71F5">
        <w:rPr>
          <w:rFonts w:ascii="Times New Roman" w:eastAsia="Times New Roman" w:hAnsi="Times New Roman"/>
          <w:sz w:val="24"/>
          <w:szCs w:val="24"/>
        </w:rPr>
        <w:fldChar w:fldCharType="end"/>
      </w:r>
      <w:r w:rsidR="00482D41" w:rsidRPr="000A71F5">
        <w:rPr>
          <w:rFonts w:ascii="Times New Roman" w:eastAsia="Times New Roman" w:hAnsi="Times New Roman"/>
          <w:sz w:val="24"/>
          <w:szCs w:val="24"/>
        </w:rPr>
        <w:t xml:space="preserve"> </w:t>
      </w:r>
      <w:r w:rsidR="00482D41">
        <w:rPr>
          <w:rFonts w:ascii="Times New Roman" w:eastAsia="Times New Roman" w:hAnsi="Times New Roman"/>
          <w:sz w:val="24"/>
          <w:szCs w:val="24"/>
        </w:rPr>
        <w:t xml:space="preserve">and </w:t>
      </w:r>
      <w:r w:rsidR="004005B6" w:rsidRPr="001D5E5F">
        <w:rPr>
          <w:rFonts w:ascii="Times New Roman" w:hAnsi="Times New Roman"/>
          <w:sz w:val="24"/>
          <w:szCs w:val="24"/>
        </w:rPr>
        <w:t xml:space="preserve"> </w:t>
      </w:r>
      <w:r w:rsidR="00B43CB3">
        <w:rPr>
          <w:rFonts w:ascii="Times New Roman" w:hAnsi="Times New Roman"/>
          <w:sz w:val="24"/>
          <w:szCs w:val="24"/>
        </w:rPr>
        <w:fldChar w:fldCharType="begin" w:fldLock="1"/>
      </w:r>
      <w:r w:rsidR="0016423E">
        <w:rPr>
          <w:rFonts w:ascii="Times New Roman" w:hAnsi="Times New Roman"/>
          <w:sz w:val="24"/>
          <w:szCs w:val="24"/>
        </w:rPr>
        <w:instrText>ADDIN CSL_CITATION {"citationItems":[{"id":"ITEM-1","itemData":{"DOI":"10.1037/0012-1649.40.2.191","ISSN":"00121649","abstract":"Three experiments are reported that examined conceptual negative priming effects in children 5 to 12 years of age. Experiment 1 used a negative priming variant of a flanker task requiring the naming of a central color blob flanked by irrelevant distractors. Experiment 2 used a negative priming variant of the Stroop color-word task. Experiment 3 used a same-different matching task with novel 3-D shapes. Results revealed significant and equivalent magnitudes of negative priming across the tested age groups for all 3 tasks. It is concluded that the inhibitory mechanism underlying conceptual (i.e., identity or semantic) negative priming in visual selective attention tasks is intact in young children. Because the findings and conclusions diverge from the developmental literature on negative priming, the authors attempt to reconcile the contradictions by pinning down the reasons for the discrepancies.","author":[{"dropping-particle":"","family":"Pritchard","given":"Verena E.","non-dropping-particle":"","parse-names":false,"suffix":""},{"dropping-particle":"","family":"Neumann","given":"Ewald","non-dropping-particle":"","parse-names":false,"suffix":""}],"container-title":"Developmental Psychology","id":"ITEM-1","issue":"2","issued":{"date-parts":[["2004"]]},"page":"191-203","title":"Negative priming effects in children engaged in nonspatial tasks: evidence for early development of an intact inhibitory mechanism","type":"article-journal","volume":"40"},"uris":["http://www.mendeley.com/documents/?uuid=af1b7849-8630-4ebf-b51a-4eb1f3335c83"]}],"mendeley":{"formattedCitation":"(Pritchard &amp; Neumann, 2004)","manualFormatting":"Pritchard &amp; Neumann (2004)","plainTextFormattedCitation":"(Pritchard &amp; Neumann, 2004)","previouslyFormattedCitation":"(Pritchard &amp; Neumann, 2004)"},"properties":{"noteIndex":0},"schema":"https://github.com/citation-style-language/schema/raw/master/csl-citation.json"}</w:instrText>
      </w:r>
      <w:r w:rsidR="00B43CB3">
        <w:rPr>
          <w:rFonts w:ascii="Times New Roman" w:hAnsi="Times New Roman"/>
          <w:sz w:val="24"/>
          <w:szCs w:val="24"/>
        </w:rPr>
        <w:fldChar w:fldCharType="separate"/>
      </w:r>
      <w:r w:rsidR="00B43CB3" w:rsidRPr="00B43CB3">
        <w:rPr>
          <w:rFonts w:ascii="Times New Roman" w:hAnsi="Times New Roman"/>
          <w:noProof/>
          <w:sz w:val="24"/>
          <w:szCs w:val="24"/>
        </w:rPr>
        <w:t>Pritchard &amp; Neumann</w:t>
      </w:r>
      <w:r w:rsidR="00CB2EC9">
        <w:rPr>
          <w:rFonts w:ascii="Times New Roman" w:hAnsi="Times New Roman"/>
          <w:noProof/>
          <w:sz w:val="24"/>
          <w:szCs w:val="24"/>
        </w:rPr>
        <w:t xml:space="preserve"> (</w:t>
      </w:r>
      <w:r w:rsidR="00B43CB3" w:rsidRPr="00B43CB3">
        <w:rPr>
          <w:rFonts w:ascii="Times New Roman" w:hAnsi="Times New Roman"/>
          <w:noProof/>
          <w:sz w:val="24"/>
          <w:szCs w:val="24"/>
        </w:rPr>
        <w:t>2004)</w:t>
      </w:r>
      <w:r w:rsidR="00B43CB3">
        <w:rPr>
          <w:rFonts w:ascii="Times New Roman" w:hAnsi="Times New Roman"/>
          <w:sz w:val="24"/>
          <w:szCs w:val="24"/>
        </w:rPr>
        <w:fldChar w:fldCharType="end"/>
      </w:r>
      <w:r w:rsidR="004005B6" w:rsidRPr="001D5E5F">
        <w:rPr>
          <w:rFonts w:ascii="Times New Roman" w:hAnsi="Times New Roman"/>
          <w:sz w:val="24"/>
          <w:szCs w:val="24"/>
        </w:rPr>
        <w:t xml:space="preserve">. </w:t>
      </w:r>
      <w:r w:rsidRPr="000A71F5">
        <w:rPr>
          <w:rFonts w:ascii="Times New Roman" w:eastAsia="Times New Roman" w:hAnsi="Times New Roman"/>
          <w:sz w:val="24"/>
          <w:szCs w:val="24"/>
        </w:rPr>
        <w:t>Th</w:t>
      </w:r>
      <w:r w:rsidR="002E634E">
        <w:rPr>
          <w:rFonts w:ascii="Times New Roman" w:eastAsia="Times New Roman" w:hAnsi="Times New Roman"/>
          <w:sz w:val="24"/>
          <w:szCs w:val="24"/>
        </w:rPr>
        <w:t>ese previous</w:t>
      </w:r>
      <w:r w:rsidRPr="000A71F5">
        <w:rPr>
          <w:rFonts w:ascii="Times New Roman" w:eastAsia="Times New Roman" w:hAnsi="Times New Roman"/>
          <w:sz w:val="24"/>
          <w:szCs w:val="24"/>
        </w:rPr>
        <w:t xml:space="preserve"> stud</w:t>
      </w:r>
      <w:r w:rsidR="002E634E">
        <w:rPr>
          <w:rFonts w:ascii="Times New Roman" w:eastAsia="Times New Roman" w:hAnsi="Times New Roman"/>
          <w:sz w:val="24"/>
          <w:szCs w:val="24"/>
        </w:rPr>
        <w:t>ies</w:t>
      </w:r>
      <w:r w:rsidRPr="000A71F5">
        <w:rPr>
          <w:rFonts w:ascii="Times New Roman" w:eastAsia="Times New Roman" w:hAnsi="Times New Roman"/>
          <w:sz w:val="24"/>
          <w:szCs w:val="24"/>
        </w:rPr>
        <w:t xml:space="preserve"> </w:t>
      </w:r>
      <w:r w:rsidR="00B25988">
        <w:rPr>
          <w:rFonts w:ascii="Times New Roman" w:eastAsia="Times New Roman" w:hAnsi="Times New Roman"/>
          <w:sz w:val="24"/>
          <w:szCs w:val="24"/>
        </w:rPr>
        <w:t>used</w:t>
      </w:r>
      <w:r w:rsidRPr="000A71F5">
        <w:rPr>
          <w:rFonts w:ascii="Times New Roman" w:eastAsia="Times New Roman" w:hAnsi="Times New Roman"/>
          <w:sz w:val="24"/>
          <w:szCs w:val="24"/>
        </w:rPr>
        <w:t xml:space="preserve"> </w:t>
      </w:r>
      <w:r w:rsidR="00CA54AE">
        <w:rPr>
          <w:rFonts w:ascii="Times New Roman" w:eastAsia="Times New Roman" w:hAnsi="Times New Roman"/>
          <w:sz w:val="24"/>
          <w:szCs w:val="24"/>
        </w:rPr>
        <w:t xml:space="preserve">the </w:t>
      </w:r>
      <w:r w:rsidRPr="000A71F5">
        <w:rPr>
          <w:rFonts w:ascii="Times New Roman" w:eastAsia="Times New Roman" w:hAnsi="Times New Roman"/>
          <w:sz w:val="24"/>
          <w:szCs w:val="24"/>
        </w:rPr>
        <w:t xml:space="preserve">negative priming effect as an index of cognitive inhibition in children (see also </w:t>
      </w:r>
      <w:r w:rsidR="003F3736" w:rsidRPr="000A71F5">
        <w:rPr>
          <w:rFonts w:ascii="Times New Roman" w:eastAsia="Times New Roman" w:hAnsi="Times New Roman"/>
          <w:sz w:val="24"/>
          <w:szCs w:val="24"/>
        </w:rPr>
        <w:fldChar w:fldCharType="begin" w:fldLock="1"/>
      </w:r>
      <w:r w:rsidR="00916465">
        <w:rPr>
          <w:rFonts w:ascii="Times New Roman" w:eastAsia="Times New Roman" w:hAnsi="Times New Roman"/>
          <w:sz w:val="24"/>
          <w:szCs w:val="24"/>
        </w:rPr>
        <w:instrText>ADDIN CSL_CITATION {"citationItems":[{"id":"ITEM-1","itemData":{"DOI":"10.1207/s15326942dn2802_2","ISSN":"87565641","abstract":"Over the past decade, developmental studies have established connections between executive attention, as studied in neurocognitive models, and effortful control, a temperament system supporting the emergence of self-regulation. Functions associated with the executive attention network overlap with the more general domain of executive function in childhood, which also includes working memory, planning, switching, and inhibitory control (Welch, 2001). Cognitive tasks used with adults to study executive attention can be adapted to children and used with questionnaires to trace the role of attention and effortful control in the development of self-regulation. In this article we focus on the monitoring and control functions of attention and discuss its contributions to self-regulation from cognitive, temperamental, and biological perspectives. Self-Regulation refers to the many processes by which the human psyche exercises control over its functions, states, and inner processes. It is an important key to how the self is put together. Most broadly, it is essential for transforming the inner animal nature into a civilized human being. (Vohs &amp; Baumeister, 2004, p 1). Copyright © 2005, Lawrence Erlbaum Associates, Inc.","author":[{"dropping-particle":"","family":"Rueda","given":"M R.","non-dropping-particle":"","parse-names":false,"suffix":""},{"dropping-particle":"","family":"Posner","given":"Michael I.","non-dropping-particle":"","parse-names":false,"suffix":""},{"dropping-particle":"","family":"Rothbart","given":"Mary K.","non-dropping-particle":"","parse-names":false,"suffix":""}],"container-title":"Developmental Neuropsychology","id":"ITEM-1","issue":"2","issued":{"date-parts":[["2005"]]},"page":"573-594","title":"The development of executive attention: Contributions to the emergence of self-regulation","type":"article-journal","volume":"28"},"uris":["http://www.mendeley.com/documents/?uuid=c59b207a-79a1-49ff-9eb4-8ab392d45610"]}],"mendeley":{"formattedCitation":"(Rueda et al., 2005)","manualFormatting":"Rueda et al., 2005","plainTextFormattedCitation":"(Rueda et al., 2005)","previouslyFormattedCitation":"(Rueda et al., 2005)"},"properties":{"noteIndex":0},"schema":"https://github.com/citation-style-language/schema/raw/master/csl-citation.json"}</w:instrText>
      </w:r>
      <w:r w:rsidR="003F3736" w:rsidRPr="000A71F5">
        <w:rPr>
          <w:rFonts w:ascii="Times New Roman" w:eastAsia="Times New Roman" w:hAnsi="Times New Roman"/>
          <w:sz w:val="24"/>
          <w:szCs w:val="24"/>
        </w:rPr>
        <w:fldChar w:fldCharType="separate"/>
      </w:r>
      <w:r w:rsidR="00DA6CCB" w:rsidRPr="000A71F5">
        <w:rPr>
          <w:rFonts w:ascii="Times New Roman" w:eastAsia="Times New Roman" w:hAnsi="Times New Roman"/>
          <w:noProof/>
          <w:sz w:val="24"/>
          <w:szCs w:val="24"/>
        </w:rPr>
        <w:t>Rueda et al.</w:t>
      </w:r>
      <w:r w:rsidR="00F718A6" w:rsidRPr="000A71F5">
        <w:rPr>
          <w:rFonts w:ascii="Times New Roman" w:eastAsia="Times New Roman" w:hAnsi="Times New Roman"/>
          <w:noProof/>
          <w:sz w:val="24"/>
          <w:szCs w:val="24"/>
        </w:rPr>
        <w:t>,</w:t>
      </w:r>
      <w:r w:rsidR="00A95BA4">
        <w:rPr>
          <w:rFonts w:ascii="Times New Roman" w:eastAsia="Times New Roman" w:hAnsi="Times New Roman"/>
          <w:noProof/>
          <w:sz w:val="24"/>
          <w:szCs w:val="24"/>
        </w:rPr>
        <w:t xml:space="preserve"> </w:t>
      </w:r>
      <w:r w:rsidR="00DA6CCB" w:rsidRPr="000A71F5">
        <w:rPr>
          <w:rFonts w:ascii="Times New Roman" w:eastAsia="Times New Roman" w:hAnsi="Times New Roman"/>
          <w:noProof/>
          <w:sz w:val="24"/>
          <w:szCs w:val="24"/>
        </w:rPr>
        <w:t>2005</w:t>
      </w:r>
      <w:r w:rsidR="003F3736" w:rsidRPr="000A71F5">
        <w:rPr>
          <w:rFonts w:ascii="Times New Roman" w:eastAsia="Times New Roman" w:hAnsi="Times New Roman"/>
          <w:sz w:val="24"/>
          <w:szCs w:val="24"/>
        </w:rPr>
        <w:fldChar w:fldCharType="end"/>
      </w:r>
      <w:r w:rsidRPr="000A71F5">
        <w:rPr>
          <w:rFonts w:ascii="Times New Roman" w:eastAsia="Times New Roman" w:hAnsi="Times New Roman"/>
          <w:sz w:val="24"/>
          <w:szCs w:val="24"/>
        </w:rPr>
        <w:t>)</w:t>
      </w:r>
      <w:r w:rsidRPr="0023564B">
        <w:rPr>
          <w:rStyle w:val="Refdenotaalpie"/>
        </w:rPr>
        <w:footnoteReference w:id="1"/>
      </w:r>
      <w:r w:rsidRPr="000A71F5">
        <w:rPr>
          <w:rFonts w:ascii="Times New Roman" w:eastAsia="Times New Roman" w:hAnsi="Times New Roman"/>
          <w:sz w:val="24"/>
          <w:szCs w:val="24"/>
        </w:rPr>
        <w:t xml:space="preserve">.  </w:t>
      </w:r>
      <w:r>
        <w:rPr>
          <w:rFonts w:ascii="Times New Roman" w:eastAsia="Times New Roman" w:hAnsi="Times New Roman"/>
          <w:sz w:val="24"/>
          <w:szCs w:val="24"/>
        </w:rPr>
        <w:t xml:space="preserve">The stimuli included line drawings from the </w:t>
      </w:r>
      <w:r w:rsidR="000A71F5">
        <w:rPr>
          <w:rFonts w:ascii="Times New Roman" w:eastAsia="Times New Roman" w:hAnsi="Times New Roman"/>
          <w:sz w:val="24"/>
          <w:szCs w:val="24"/>
        </w:rPr>
        <w:fldChar w:fldCharType="begin" w:fldLock="1"/>
      </w:r>
      <w:r w:rsidR="00DA1EFF">
        <w:rPr>
          <w:rFonts w:ascii="Times New Roman" w:eastAsia="Times New Roman" w:hAnsi="Times New Roman"/>
          <w:sz w:val="24"/>
          <w:szCs w:val="24"/>
        </w:rPr>
        <w:instrText>ADDIN CSL_CITATION {"citationItems":[{"id":"ITEM-1","itemData":{"DOI":"10.1037/0278-7393.6.2.174","ISSN":"00961515","PMID":"7373248","abstract":"Presents a standardized set of 260 pictures for use in experiments investigating differences and similarities in the processing of pictures and words. The pictures are black-and-white line drawings executed according to a set of rules that provide consistency of pictorial representation. They have been standardized on 4 variables of central relevance to memory and cognitive processing: name agreement, image agreement, familiarity, and visual complexity. The intercorrelations among the 4 measures were low, suggesting that they are indices of different attributes of the pictures. The concepts were selected to provide exemplars from several widely studied semantic categories. Sources of naming variance, and mean familiarity and complexity of the exemplars, differed significantly across the set of categories investigated. The potential significance of each of the normative variables to a number of semantic and episodic memory tasks is discussed. (34 ref) (PsycINFO Database Record (c) 2006 APA, all rights reserved). © 1980 American Psychological Association.","author":[{"dropping-particle":"","family":"Snodgrass","given":"Joan G.","non-dropping-particle":"","parse-names":false,"suffix":""},{"dropping-particle":"","family":"Vanderwart","given":"Mary","non-dropping-particle":"","parse-names":false,"suffix":""}],"container-title":"Journal of Experimental Psychology: Human Learning and Memory","id":"ITEM-1","issue":"2","issued":{"date-parts":[["1980"]]},"page":"174-215","title":"A standardized set of 260 pictures: Norms for name agreement, image agreement, familiarity, and visual complexity","type":"article-journal","volume":"6"},"uris":["http://www.mendeley.com/documents/?uuid=f26e8d0a-5f87-3b11-811e-b609e052652d"]}],"mendeley":{"formattedCitation":"(Snodgrass &amp; Vanderwart, 1980)","manualFormatting":"Snodgrass &amp; Vanderwart (1980)","plainTextFormattedCitation":"(Snodgrass &amp; Vanderwart, 1980)","previouslyFormattedCitation":"(Snodgrass &amp; Vanderwart, 1980)"},"properties":{"noteIndex":0},"schema":"https://github.com/citation-style-language/schema/raw/master/csl-citation.json"}</w:instrText>
      </w:r>
      <w:r w:rsidR="000A71F5">
        <w:rPr>
          <w:rFonts w:ascii="Times New Roman" w:eastAsia="Times New Roman" w:hAnsi="Times New Roman"/>
          <w:sz w:val="24"/>
          <w:szCs w:val="24"/>
        </w:rPr>
        <w:fldChar w:fldCharType="separate"/>
      </w:r>
      <w:r w:rsidR="00DA1EFF" w:rsidRPr="00DA1EFF">
        <w:rPr>
          <w:rFonts w:ascii="Times New Roman" w:eastAsia="Times New Roman" w:hAnsi="Times New Roman"/>
          <w:noProof/>
          <w:sz w:val="24"/>
          <w:szCs w:val="24"/>
        </w:rPr>
        <w:t>Snodgrass &amp; Vanderwart</w:t>
      </w:r>
      <w:r w:rsidR="00DA1EFF">
        <w:rPr>
          <w:rFonts w:ascii="Times New Roman" w:eastAsia="Times New Roman" w:hAnsi="Times New Roman"/>
          <w:noProof/>
          <w:sz w:val="24"/>
          <w:szCs w:val="24"/>
        </w:rPr>
        <w:t xml:space="preserve"> (</w:t>
      </w:r>
      <w:r w:rsidR="00DA1EFF" w:rsidRPr="00DA1EFF">
        <w:rPr>
          <w:rFonts w:ascii="Times New Roman" w:eastAsia="Times New Roman" w:hAnsi="Times New Roman"/>
          <w:noProof/>
          <w:sz w:val="24"/>
          <w:szCs w:val="24"/>
        </w:rPr>
        <w:t>1980)</w:t>
      </w:r>
      <w:r w:rsidR="000A71F5">
        <w:rPr>
          <w:rFonts w:ascii="Times New Roman" w:eastAsia="Times New Roman" w:hAnsi="Times New Roman"/>
          <w:sz w:val="24"/>
          <w:szCs w:val="24"/>
        </w:rPr>
        <w:fldChar w:fldCharType="end"/>
      </w:r>
      <w:r w:rsidR="00F24351">
        <w:rPr>
          <w:rFonts w:ascii="Times New Roman" w:eastAsia="Times New Roman" w:hAnsi="Times New Roman"/>
          <w:sz w:val="24"/>
          <w:szCs w:val="24"/>
        </w:rPr>
        <w:t>’s</w:t>
      </w:r>
      <w:r w:rsidR="00DA1EFF">
        <w:rPr>
          <w:rFonts w:ascii="Times New Roman" w:eastAsia="Times New Roman" w:hAnsi="Times New Roman"/>
          <w:sz w:val="24"/>
          <w:szCs w:val="24"/>
        </w:rPr>
        <w:t xml:space="preserve"> </w:t>
      </w:r>
      <w:r>
        <w:rPr>
          <w:rFonts w:ascii="Times New Roman" w:eastAsia="Times New Roman" w:hAnsi="Times New Roman"/>
          <w:sz w:val="24"/>
          <w:szCs w:val="24"/>
        </w:rPr>
        <w:t xml:space="preserve">corpus (see Figure </w:t>
      </w:r>
      <w:r w:rsidR="00A26181">
        <w:rPr>
          <w:rFonts w:ascii="Times New Roman" w:eastAsia="Times New Roman" w:hAnsi="Times New Roman"/>
          <w:sz w:val="24"/>
          <w:szCs w:val="24"/>
        </w:rPr>
        <w:t>S</w:t>
      </w:r>
      <w:r>
        <w:rPr>
          <w:rFonts w:ascii="Times New Roman" w:eastAsia="Times New Roman" w:hAnsi="Times New Roman"/>
          <w:sz w:val="24"/>
          <w:szCs w:val="24"/>
        </w:rPr>
        <w:t xml:space="preserve">6) representing objects or animals. These displays were organized into pairs consisting of a prime display followed by a probe display. </w:t>
      </w:r>
      <w:r w:rsidR="00321D16">
        <w:rPr>
          <w:rFonts w:ascii="Times New Roman" w:eastAsia="Times New Roman" w:hAnsi="Times New Roman"/>
          <w:sz w:val="24"/>
          <w:szCs w:val="24"/>
        </w:rPr>
        <w:t>An entirely overlapping red</w:t>
      </w:r>
      <w:r w:rsidR="00BB26D9">
        <w:rPr>
          <w:rFonts w:ascii="Times New Roman" w:eastAsia="Times New Roman" w:hAnsi="Times New Roman"/>
          <w:sz w:val="24"/>
          <w:szCs w:val="24"/>
        </w:rPr>
        <w:t xml:space="preserve"> shape</w:t>
      </w:r>
      <w:r w:rsidR="00321D16">
        <w:rPr>
          <w:rFonts w:ascii="Times New Roman" w:eastAsia="Times New Roman" w:hAnsi="Times New Roman"/>
          <w:sz w:val="24"/>
          <w:szCs w:val="24"/>
        </w:rPr>
        <w:t xml:space="preserve"> (non-target) and green</w:t>
      </w:r>
      <w:r w:rsidR="00BB26D9">
        <w:rPr>
          <w:rFonts w:ascii="Times New Roman" w:eastAsia="Times New Roman" w:hAnsi="Times New Roman"/>
          <w:sz w:val="24"/>
          <w:szCs w:val="24"/>
        </w:rPr>
        <w:t xml:space="preserve"> shape</w:t>
      </w:r>
      <w:r w:rsidR="00321D16">
        <w:rPr>
          <w:rFonts w:ascii="Times New Roman" w:eastAsia="Times New Roman" w:hAnsi="Times New Roman"/>
          <w:sz w:val="24"/>
          <w:szCs w:val="24"/>
        </w:rPr>
        <w:t xml:space="preserve"> (target) in each prime and probe display</w:t>
      </w:r>
      <w:r>
        <w:rPr>
          <w:rFonts w:ascii="Times New Roman" w:eastAsia="Times New Roman" w:hAnsi="Times New Roman"/>
          <w:sz w:val="24"/>
          <w:szCs w:val="24"/>
        </w:rPr>
        <w:t xml:space="preserve"> was </w:t>
      </w:r>
      <w:r w:rsidR="00BB26D9">
        <w:rPr>
          <w:rFonts w:ascii="Times New Roman" w:eastAsia="Times New Roman" w:hAnsi="Times New Roman"/>
          <w:sz w:val="24"/>
          <w:szCs w:val="24"/>
        </w:rPr>
        <w:t>revealed</w:t>
      </w:r>
      <w:r>
        <w:rPr>
          <w:rFonts w:ascii="Times New Roman" w:eastAsia="Times New Roman" w:hAnsi="Times New Roman"/>
          <w:sz w:val="24"/>
          <w:szCs w:val="24"/>
        </w:rPr>
        <w:t xml:space="preserve"> at the </w:t>
      </w:r>
      <w:r w:rsidR="00BB26D9">
        <w:rPr>
          <w:rFonts w:ascii="Times New Roman" w:eastAsia="Times New Roman" w:hAnsi="Times New Roman"/>
          <w:sz w:val="24"/>
          <w:szCs w:val="24"/>
        </w:rPr>
        <w:t>center of the screen</w:t>
      </w:r>
      <w:r w:rsidR="006A5921">
        <w:rPr>
          <w:rFonts w:ascii="Times New Roman" w:eastAsia="Times New Roman" w:hAnsi="Times New Roman"/>
          <w:sz w:val="24"/>
          <w:szCs w:val="24"/>
        </w:rPr>
        <w:t>. A</w:t>
      </w:r>
      <w:r>
        <w:rPr>
          <w:rFonts w:ascii="Times New Roman" w:eastAsia="Times New Roman" w:hAnsi="Times New Roman"/>
          <w:sz w:val="24"/>
          <w:szCs w:val="24"/>
        </w:rPr>
        <w:t xml:space="preserve"> black comparison shape appear</w:t>
      </w:r>
      <w:r w:rsidR="00BB26D9">
        <w:rPr>
          <w:rFonts w:ascii="Times New Roman" w:eastAsia="Times New Roman" w:hAnsi="Times New Roman"/>
          <w:sz w:val="24"/>
          <w:szCs w:val="24"/>
        </w:rPr>
        <w:t>ed</w:t>
      </w:r>
      <w:r>
        <w:rPr>
          <w:rFonts w:ascii="Times New Roman" w:eastAsia="Times New Roman" w:hAnsi="Times New Roman"/>
          <w:sz w:val="24"/>
          <w:szCs w:val="24"/>
        </w:rPr>
        <w:t xml:space="preserve"> randomly</w:t>
      </w:r>
      <w:r w:rsidR="00E004DC">
        <w:rPr>
          <w:rFonts w:ascii="Times New Roman" w:eastAsia="Times New Roman" w:hAnsi="Times New Roman"/>
          <w:sz w:val="24"/>
          <w:szCs w:val="24"/>
        </w:rPr>
        <w:t>,</w:t>
      </w:r>
      <w:r>
        <w:rPr>
          <w:rFonts w:ascii="Times New Roman" w:eastAsia="Times New Roman" w:hAnsi="Times New Roman"/>
          <w:sz w:val="24"/>
          <w:szCs w:val="24"/>
        </w:rPr>
        <w:t xml:space="preserve"> either </w:t>
      </w:r>
      <w:r w:rsidR="00BB26D9">
        <w:rPr>
          <w:rFonts w:ascii="Times New Roman" w:eastAsia="Times New Roman" w:hAnsi="Times New Roman"/>
          <w:sz w:val="24"/>
          <w:szCs w:val="24"/>
        </w:rPr>
        <w:t>above or under</w:t>
      </w:r>
      <w:r>
        <w:rPr>
          <w:rFonts w:ascii="Times New Roman" w:eastAsia="Times New Roman" w:hAnsi="Times New Roman"/>
          <w:sz w:val="24"/>
          <w:szCs w:val="24"/>
        </w:rPr>
        <w:t xml:space="preserve"> the overlapping shapes.</w:t>
      </w:r>
      <w:r w:rsidR="00C526BF">
        <w:rPr>
          <w:rFonts w:ascii="Times New Roman" w:eastAsia="Times New Roman" w:hAnsi="Times New Roman"/>
          <w:sz w:val="24"/>
          <w:szCs w:val="24"/>
        </w:rPr>
        <w:t xml:space="preserve"> </w:t>
      </w:r>
      <w:r>
        <w:rPr>
          <w:rFonts w:ascii="Times New Roman" w:eastAsia="Times New Roman" w:hAnsi="Times New Roman"/>
          <w:sz w:val="24"/>
          <w:szCs w:val="24"/>
        </w:rPr>
        <w:t xml:space="preserve">The area occupied by the overlapping shapes subtended a visual angle of 2.4º x 2.4º, as well as the area occupied by the comparison shape. The distance between the outer edge of the </w:t>
      </w:r>
      <w:r>
        <w:rPr>
          <w:rFonts w:ascii="Times New Roman" w:eastAsia="Times New Roman" w:hAnsi="Times New Roman"/>
          <w:sz w:val="24"/>
          <w:szCs w:val="24"/>
        </w:rPr>
        <w:lastRenderedPageBreak/>
        <w:t>overlapping and comparison shapes was about 0.4º. The red shape was described as a distractor</w:t>
      </w:r>
      <w:r w:rsidR="00F96B7A">
        <w:rPr>
          <w:rFonts w:ascii="Times New Roman" w:eastAsia="Times New Roman" w:hAnsi="Times New Roman"/>
          <w:sz w:val="24"/>
          <w:szCs w:val="24"/>
        </w:rPr>
        <w:t>,</w:t>
      </w:r>
      <w:r>
        <w:rPr>
          <w:rFonts w:ascii="Times New Roman" w:eastAsia="Times New Roman" w:hAnsi="Times New Roman"/>
          <w:sz w:val="24"/>
          <w:szCs w:val="24"/>
        </w:rPr>
        <w:t xml:space="preserve"> and participants were advised to ignore it </w:t>
      </w:r>
      <w:r w:rsidR="009C5A93">
        <w:rPr>
          <w:rFonts w:ascii="Times New Roman" w:eastAsia="Times New Roman" w:hAnsi="Times New Roman"/>
          <w:sz w:val="24"/>
          <w:szCs w:val="24"/>
        </w:rPr>
        <w:t>to their best</w:t>
      </w:r>
      <w:r>
        <w:rPr>
          <w:rFonts w:ascii="Times New Roman" w:eastAsia="Times New Roman" w:hAnsi="Times New Roman"/>
          <w:sz w:val="24"/>
          <w:szCs w:val="24"/>
        </w:rPr>
        <w:t xml:space="preserve">. Participants were then instructed to decide if the green target shape matched the black comparison shape by pressing </w:t>
      </w:r>
      <w:r w:rsidR="00055134">
        <w:rPr>
          <w:rFonts w:ascii="Times New Roman" w:eastAsia="Times New Roman" w:hAnsi="Times New Roman"/>
          <w:sz w:val="24"/>
          <w:szCs w:val="24"/>
        </w:rPr>
        <w:t>"</w:t>
      </w:r>
      <w:r>
        <w:rPr>
          <w:rFonts w:ascii="Times New Roman" w:eastAsia="Times New Roman" w:hAnsi="Times New Roman"/>
          <w:sz w:val="24"/>
          <w:szCs w:val="24"/>
        </w:rPr>
        <w:t>Z</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M</w:t>
      </w:r>
      <w:r w:rsidR="00055134">
        <w:rPr>
          <w:rFonts w:ascii="Times New Roman" w:eastAsia="Times New Roman" w:hAnsi="Times New Roman"/>
          <w:sz w:val="24"/>
          <w:szCs w:val="24"/>
        </w:rPr>
        <w:t>"</w:t>
      </w:r>
      <w:r>
        <w:rPr>
          <w:rFonts w:ascii="Times New Roman" w:eastAsia="Times New Roman" w:hAnsi="Times New Roman"/>
          <w:sz w:val="24"/>
          <w:szCs w:val="24"/>
        </w:rPr>
        <w:t xml:space="preserve"> keys with</w:t>
      </w:r>
      <w:r w:rsidR="009C5A93">
        <w:rPr>
          <w:rFonts w:ascii="Times New Roman" w:eastAsia="Times New Roman" w:hAnsi="Times New Roman"/>
          <w:sz w:val="24"/>
          <w:szCs w:val="24"/>
        </w:rPr>
        <w:t xml:space="preserve"> their</w:t>
      </w:r>
      <w:r>
        <w:rPr>
          <w:rFonts w:ascii="Times New Roman" w:eastAsia="Times New Roman" w:hAnsi="Times New Roman"/>
          <w:sz w:val="24"/>
          <w:szCs w:val="24"/>
        </w:rPr>
        <w:t xml:space="preserve"> left and right index fingers for </w:t>
      </w:r>
      <w:r w:rsidR="00055134">
        <w:rPr>
          <w:rFonts w:ascii="Times New Roman" w:eastAsia="Times New Roman" w:hAnsi="Times New Roman"/>
          <w:sz w:val="24"/>
          <w:szCs w:val="24"/>
        </w:rPr>
        <w:t>"</w:t>
      </w:r>
      <w:r>
        <w:rPr>
          <w:rFonts w:ascii="Times New Roman" w:eastAsia="Times New Roman" w:hAnsi="Times New Roman"/>
          <w:sz w:val="24"/>
          <w:szCs w:val="24"/>
        </w:rPr>
        <w:t>different</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same</w:t>
      </w:r>
      <w:r w:rsidR="00055134">
        <w:rPr>
          <w:rFonts w:ascii="Times New Roman" w:eastAsia="Times New Roman" w:hAnsi="Times New Roman"/>
          <w:sz w:val="24"/>
          <w:szCs w:val="24"/>
        </w:rPr>
        <w:t>"</w:t>
      </w:r>
      <w:r>
        <w:rPr>
          <w:rFonts w:ascii="Times New Roman" w:eastAsia="Times New Roman" w:hAnsi="Times New Roman"/>
          <w:sz w:val="24"/>
          <w:szCs w:val="24"/>
        </w:rPr>
        <w:t xml:space="preserve"> responses, respectively, as </w:t>
      </w:r>
      <w:r w:rsidR="009C5A93">
        <w:rPr>
          <w:rFonts w:ascii="Times New Roman" w:eastAsia="Times New Roman" w:hAnsi="Times New Roman"/>
          <w:sz w:val="24"/>
          <w:szCs w:val="24"/>
        </w:rPr>
        <w:t xml:space="preserve">quick </w:t>
      </w:r>
      <w:r>
        <w:rPr>
          <w:rFonts w:ascii="Times New Roman" w:eastAsia="Times New Roman" w:hAnsi="Times New Roman"/>
          <w:sz w:val="24"/>
          <w:szCs w:val="24"/>
        </w:rPr>
        <w:t xml:space="preserve">as possible. At the bottom of the screen, the words </w:t>
      </w:r>
      <w:r w:rsidR="00055134">
        <w:rPr>
          <w:rFonts w:ascii="Times New Roman" w:eastAsia="Times New Roman" w:hAnsi="Times New Roman"/>
          <w:sz w:val="24"/>
          <w:szCs w:val="24"/>
        </w:rPr>
        <w:t>"</w:t>
      </w:r>
      <w:r>
        <w:rPr>
          <w:rFonts w:ascii="Times New Roman" w:eastAsia="Times New Roman" w:hAnsi="Times New Roman"/>
          <w:sz w:val="24"/>
          <w:szCs w:val="24"/>
        </w:rPr>
        <w:t>different</w:t>
      </w:r>
      <w:r w:rsidR="00055134">
        <w:rPr>
          <w:rFonts w:ascii="Times New Roman" w:eastAsia="Times New Roman" w:hAnsi="Times New Roman"/>
          <w:sz w:val="24"/>
          <w:szCs w:val="24"/>
        </w:rPr>
        <w:t>"</w:t>
      </w:r>
      <w:r>
        <w:rPr>
          <w:rFonts w:ascii="Times New Roman" w:eastAsia="Times New Roman" w:hAnsi="Times New Roman"/>
          <w:sz w:val="24"/>
          <w:szCs w:val="24"/>
        </w:rPr>
        <w:t xml:space="preserve"> and </w:t>
      </w:r>
      <w:r w:rsidR="00055134">
        <w:rPr>
          <w:rFonts w:ascii="Times New Roman" w:eastAsia="Times New Roman" w:hAnsi="Times New Roman"/>
          <w:sz w:val="24"/>
          <w:szCs w:val="24"/>
        </w:rPr>
        <w:t>"</w:t>
      </w:r>
      <w:r>
        <w:rPr>
          <w:rFonts w:ascii="Times New Roman" w:eastAsia="Times New Roman" w:hAnsi="Times New Roman"/>
          <w:sz w:val="24"/>
          <w:szCs w:val="24"/>
        </w:rPr>
        <w:t>same</w:t>
      </w:r>
      <w:r w:rsidR="00055134">
        <w:rPr>
          <w:rFonts w:ascii="Times New Roman" w:eastAsia="Times New Roman" w:hAnsi="Times New Roman"/>
          <w:sz w:val="24"/>
          <w:szCs w:val="24"/>
        </w:rPr>
        <w:t>"</w:t>
      </w:r>
      <w:r>
        <w:rPr>
          <w:rFonts w:ascii="Times New Roman" w:eastAsia="Times New Roman" w:hAnsi="Times New Roman"/>
          <w:sz w:val="24"/>
          <w:szCs w:val="24"/>
        </w:rPr>
        <w:t xml:space="preserve"> were displayed as </w:t>
      </w:r>
      <w:r w:rsidR="00E63BF2">
        <w:rPr>
          <w:rFonts w:ascii="Times New Roman" w:eastAsia="Times New Roman" w:hAnsi="Times New Roman"/>
          <w:sz w:val="24"/>
          <w:szCs w:val="24"/>
        </w:rPr>
        <w:t>reminders</w:t>
      </w:r>
      <w:r>
        <w:rPr>
          <w:rFonts w:ascii="Times New Roman" w:eastAsia="Times New Roman" w:hAnsi="Times New Roman"/>
          <w:sz w:val="24"/>
          <w:szCs w:val="24"/>
        </w:rPr>
        <w:t xml:space="preserve"> of th</w:t>
      </w:r>
      <w:r w:rsidR="009C5A93">
        <w:rPr>
          <w:rFonts w:ascii="Times New Roman" w:eastAsia="Times New Roman" w:hAnsi="Times New Roman"/>
          <w:sz w:val="24"/>
          <w:szCs w:val="24"/>
        </w:rPr>
        <w:t>is</w:t>
      </w:r>
      <w:r>
        <w:rPr>
          <w:rFonts w:ascii="Times New Roman" w:eastAsia="Times New Roman" w:hAnsi="Times New Roman"/>
          <w:sz w:val="24"/>
          <w:szCs w:val="24"/>
        </w:rPr>
        <w:t xml:space="preserve"> key assignment. Half </w:t>
      </w:r>
      <w:r w:rsidR="009C5A93">
        <w:rPr>
          <w:rFonts w:ascii="Times New Roman" w:eastAsia="Times New Roman" w:hAnsi="Times New Roman"/>
          <w:sz w:val="24"/>
          <w:szCs w:val="24"/>
        </w:rPr>
        <w:t xml:space="preserve">of </w:t>
      </w:r>
      <w:r>
        <w:rPr>
          <w:rFonts w:ascii="Times New Roman" w:eastAsia="Times New Roman" w:hAnsi="Times New Roman"/>
          <w:sz w:val="24"/>
          <w:szCs w:val="24"/>
        </w:rPr>
        <w:t xml:space="preserve">the </w:t>
      </w:r>
      <w:r w:rsidR="00C948C4">
        <w:rPr>
          <w:rFonts w:ascii="Times New Roman" w:eastAsia="Times New Roman" w:hAnsi="Times New Roman"/>
          <w:sz w:val="24"/>
          <w:szCs w:val="24"/>
        </w:rPr>
        <w:t>experiment trials</w:t>
      </w:r>
      <w:r>
        <w:rPr>
          <w:rFonts w:ascii="Times New Roman" w:eastAsia="Times New Roman" w:hAnsi="Times New Roman"/>
          <w:sz w:val="24"/>
          <w:szCs w:val="24"/>
        </w:rPr>
        <w:t xml:space="preserve"> were control trials (in which the red prime distractor and the black target probe were different items), and half were ignored repetition trials (the red prime distractor and the black target probe were the same items). Each session began with a set of 20 practice trials. Then, information about mean reaction times and hit rate during practice block w</w:t>
      </w:r>
      <w:r w:rsidR="00C948C4">
        <w:rPr>
          <w:rFonts w:ascii="Times New Roman" w:eastAsia="Times New Roman" w:hAnsi="Times New Roman"/>
          <w:sz w:val="24"/>
          <w:szCs w:val="24"/>
        </w:rPr>
        <w:t>as</w:t>
      </w:r>
      <w:r>
        <w:rPr>
          <w:rFonts w:ascii="Times New Roman" w:eastAsia="Times New Roman" w:hAnsi="Times New Roman"/>
          <w:sz w:val="24"/>
          <w:szCs w:val="24"/>
        </w:rPr>
        <w:t xml:space="preserve"> displayed on the screen. The experimenter decided if the participant </w:t>
      </w:r>
      <w:r w:rsidR="009C5A93">
        <w:rPr>
          <w:rFonts w:ascii="Times New Roman" w:eastAsia="Times New Roman" w:hAnsi="Times New Roman"/>
          <w:sz w:val="24"/>
          <w:szCs w:val="24"/>
        </w:rPr>
        <w:t xml:space="preserve">needed to repeat </w:t>
      </w:r>
      <w:r>
        <w:rPr>
          <w:rFonts w:ascii="Times New Roman" w:eastAsia="Times New Roman" w:hAnsi="Times New Roman"/>
          <w:sz w:val="24"/>
          <w:szCs w:val="24"/>
        </w:rPr>
        <w:t xml:space="preserve">the practice block or </w:t>
      </w:r>
      <w:r w:rsidR="009C5A93">
        <w:rPr>
          <w:rFonts w:ascii="Times New Roman" w:eastAsia="Times New Roman" w:hAnsi="Times New Roman"/>
          <w:sz w:val="24"/>
          <w:szCs w:val="24"/>
        </w:rPr>
        <w:t xml:space="preserve">was ready to </w:t>
      </w:r>
      <w:r>
        <w:rPr>
          <w:rFonts w:ascii="Times New Roman" w:eastAsia="Times New Roman" w:hAnsi="Times New Roman"/>
          <w:sz w:val="24"/>
          <w:szCs w:val="24"/>
        </w:rPr>
        <w:t xml:space="preserve">start the experimental phase </w:t>
      </w:r>
      <w:proofErr w:type="gramStart"/>
      <w:r>
        <w:rPr>
          <w:rFonts w:ascii="Times New Roman" w:eastAsia="Times New Roman" w:hAnsi="Times New Roman"/>
          <w:sz w:val="24"/>
          <w:szCs w:val="24"/>
        </w:rPr>
        <w:t xml:space="preserve">as a </w:t>
      </w:r>
      <w:r w:rsidR="009C5A93">
        <w:rPr>
          <w:rFonts w:ascii="Times New Roman" w:eastAsia="Times New Roman" w:hAnsi="Times New Roman"/>
          <w:sz w:val="24"/>
          <w:szCs w:val="24"/>
        </w:rPr>
        <w:t xml:space="preserve">result </w:t>
      </w:r>
      <w:r>
        <w:rPr>
          <w:rFonts w:ascii="Times New Roman" w:eastAsia="Times New Roman" w:hAnsi="Times New Roman"/>
          <w:sz w:val="24"/>
          <w:szCs w:val="24"/>
        </w:rPr>
        <w:t>of</w:t>
      </w:r>
      <w:proofErr w:type="gramEnd"/>
      <w:r>
        <w:rPr>
          <w:rFonts w:ascii="Times New Roman" w:eastAsia="Times New Roman" w:hAnsi="Times New Roman"/>
          <w:sz w:val="24"/>
          <w:szCs w:val="24"/>
        </w:rPr>
        <w:t xml:space="preserve"> his/her performance. </w:t>
      </w:r>
      <w:r w:rsidRPr="007D3D58">
        <w:rPr>
          <w:rFonts w:ascii="Times New Roman" w:eastAsia="Times New Roman" w:hAnsi="Times New Roman"/>
          <w:sz w:val="24"/>
          <w:szCs w:val="24"/>
        </w:rPr>
        <w:t>The experimental phase consisted of 216 trials, divided into four blocks of 54 each. Each</w:t>
      </w:r>
      <w:r w:rsidR="00870760" w:rsidRPr="007D3D58">
        <w:rPr>
          <w:rFonts w:ascii="Times New Roman" w:eastAsia="Times New Roman" w:hAnsi="Times New Roman"/>
          <w:sz w:val="24"/>
          <w:szCs w:val="24"/>
        </w:rPr>
        <w:t xml:space="preserve"> experimental trial consisted </w:t>
      </w:r>
      <w:r w:rsidR="00345A9D" w:rsidRPr="007D3D58">
        <w:rPr>
          <w:rFonts w:ascii="Times New Roman" w:eastAsia="Times New Roman" w:hAnsi="Times New Roman"/>
          <w:sz w:val="24"/>
          <w:szCs w:val="24"/>
        </w:rPr>
        <w:t>of</w:t>
      </w:r>
      <w:r w:rsidR="00870760" w:rsidRPr="007D3D58">
        <w:rPr>
          <w:rFonts w:ascii="Times New Roman" w:eastAsia="Times New Roman" w:hAnsi="Times New Roman"/>
          <w:sz w:val="24"/>
          <w:szCs w:val="24"/>
        </w:rPr>
        <w:t xml:space="preserve"> a </w:t>
      </w:r>
      <w:r w:rsidR="00A71C2E" w:rsidRPr="007D3D58">
        <w:rPr>
          <w:rFonts w:ascii="Times New Roman" w:eastAsia="Times New Roman" w:hAnsi="Times New Roman"/>
          <w:sz w:val="24"/>
          <w:szCs w:val="24"/>
        </w:rPr>
        <w:t>couplet</w:t>
      </w:r>
      <w:r w:rsidR="00870760" w:rsidRPr="007D3D58">
        <w:rPr>
          <w:rFonts w:ascii="Times New Roman" w:eastAsia="Times New Roman" w:hAnsi="Times New Roman"/>
          <w:sz w:val="24"/>
          <w:szCs w:val="24"/>
        </w:rPr>
        <w:t xml:space="preserve"> of </w:t>
      </w:r>
      <w:proofErr w:type="gramStart"/>
      <w:r w:rsidR="00870760" w:rsidRPr="007D3D58">
        <w:rPr>
          <w:rFonts w:ascii="Times New Roman" w:eastAsia="Times New Roman" w:hAnsi="Times New Roman"/>
          <w:sz w:val="24"/>
          <w:szCs w:val="24"/>
        </w:rPr>
        <w:t>prime-probe</w:t>
      </w:r>
      <w:proofErr w:type="gramEnd"/>
      <w:r w:rsidR="00870760" w:rsidRPr="007D3D58">
        <w:rPr>
          <w:rFonts w:ascii="Times New Roman" w:eastAsia="Times New Roman" w:hAnsi="Times New Roman"/>
          <w:sz w:val="24"/>
          <w:szCs w:val="24"/>
        </w:rPr>
        <w:t xml:space="preserve"> </w:t>
      </w:r>
      <w:r w:rsidR="005865E9" w:rsidRPr="007D3D58">
        <w:rPr>
          <w:rFonts w:ascii="Times New Roman" w:eastAsia="Times New Roman" w:hAnsi="Times New Roman"/>
          <w:sz w:val="24"/>
          <w:szCs w:val="24"/>
        </w:rPr>
        <w:t xml:space="preserve">displays. </w:t>
      </w:r>
      <w:r w:rsidR="00AF0D39" w:rsidRPr="007D3D58">
        <w:rPr>
          <w:rFonts w:ascii="Times New Roman" w:eastAsia="Times New Roman" w:hAnsi="Times New Roman"/>
          <w:sz w:val="24"/>
          <w:szCs w:val="24"/>
        </w:rPr>
        <w:t>It</w:t>
      </w:r>
      <w:r w:rsidRPr="007D3D58">
        <w:rPr>
          <w:rFonts w:ascii="Times New Roman" w:eastAsia="Times New Roman" w:hAnsi="Times New Roman"/>
          <w:sz w:val="24"/>
          <w:szCs w:val="24"/>
        </w:rPr>
        <w:t xml:space="preserve"> began with a 2000 </w:t>
      </w:r>
      <w:proofErr w:type="spellStart"/>
      <w:r w:rsidRPr="007D3D58">
        <w:rPr>
          <w:rFonts w:ascii="Times New Roman" w:eastAsia="Times New Roman" w:hAnsi="Times New Roman"/>
          <w:sz w:val="24"/>
          <w:szCs w:val="24"/>
        </w:rPr>
        <w:t>ms</w:t>
      </w:r>
      <w:proofErr w:type="spellEnd"/>
      <w:r w:rsidRPr="007D3D58">
        <w:rPr>
          <w:rFonts w:ascii="Times New Roman" w:eastAsia="Times New Roman" w:hAnsi="Times New Roman"/>
          <w:sz w:val="24"/>
          <w:szCs w:val="24"/>
        </w:rPr>
        <w:t xml:space="preserve"> presentation of a cross-shape fixation point followed by a blank screen for 500 </w:t>
      </w:r>
      <w:proofErr w:type="spellStart"/>
      <w:r w:rsidRPr="007D3D58">
        <w:rPr>
          <w:rFonts w:ascii="Times New Roman" w:eastAsia="Times New Roman" w:hAnsi="Times New Roman"/>
          <w:sz w:val="24"/>
          <w:szCs w:val="24"/>
        </w:rPr>
        <w:t>ms</w:t>
      </w:r>
      <w:proofErr w:type="spellEnd"/>
      <w:r w:rsidRPr="007D3D58">
        <w:rPr>
          <w:rFonts w:ascii="Times New Roman" w:eastAsia="Times New Roman" w:hAnsi="Times New Roman"/>
          <w:sz w:val="24"/>
          <w:szCs w:val="24"/>
        </w:rPr>
        <w:t xml:space="preserve"> before the prime display. </w:t>
      </w:r>
      <w:r w:rsidR="00055EB8" w:rsidRPr="007D3D58">
        <w:rPr>
          <w:rFonts w:ascii="Times New Roman" w:eastAsia="Times New Roman" w:hAnsi="Times New Roman"/>
          <w:sz w:val="24"/>
          <w:szCs w:val="24"/>
        </w:rPr>
        <w:t>In the prime display, t</w:t>
      </w:r>
      <w:r w:rsidRPr="007D3D58">
        <w:rPr>
          <w:rFonts w:ascii="Times New Roman" w:eastAsia="Times New Roman" w:hAnsi="Times New Roman"/>
          <w:sz w:val="24"/>
          <w:szCs w:val="24"/>
        </w:rPr>
        <w:t>he overlapping red and green shapes and the black comparison shape appeared simultaneously</w:t>
      </w:r>
      <w:r w:rsidR="00812300" w:rsidRPr="007D3D58">
        <w:rPr>
          <w:rFonts w:ascii="Times New Roman" w:eastAsia="Times New Roman" w:hAnsi="Times New Roman"/>
          <w:sz w:val="24"/>
          <w:szCs w:val="24"/>
        </w:rPr>
        <w:t xml:space="preserve">. </w:t>
      </w:r>
      <w:r w:rsidR="00B92913" w:rsidRPr="007D3D58">
        <w:rPr>
          <w:rFonts w:ascii="Times New Roman" w:eastAsia="Times New Roman" w:hAnsi="Times New Roman"/>
          <w:sz w:val="24"/>
          <w:szCs w:val="24"/>
        </w:rPr>
        <w:t xml:space="preserve">Participants had to decide which green </w:t>
      </w:r>
      <w:r w:rsidR="00F327B8" w:rsidRPr="007D3D58">
        <w:rPr>
          <w:rFonts w:ascii="Times New Roman" w:eastAsia="Times New Roman" w:hAnsi="Times New Roman"/>
          <w:sz w:val="24"/>
          <w:szCs w:val="24"/>
        </w:rPr>
        <w:t xml:space="preserve">shape (to be attended) </w:t>
      </w:r>
      <w:r w:rsidR="009C5A93">
        <w:rPr>
          <w:rFonts w:ascii="Times New Roman" w:eastAsia="Times New Roman" w:hAnsi="Times New Roman"/>
          <w:sz w:val="24"/>
          <w:szCs w:val="24"/>
        </w:rPr>
        <w:t>was</w:t>
      </w:r>
      <w:r w:rsidR="00F327B8" w:rsidRPr="007D3D58">
        <w:rPr>
          <w:rFonts w:ascii="Times New Roman" w:eastAsia="Times New Roman" w:hAnsi="Times New Roman"/>
          <w:sz w:val="24"/>
          <w:szCs w:val="24"/>
        </w:rPr>
        <w:t xml:space="preserve"> the same </w:t>
      </w:r>
      <w:r w:rsidR="008D790D">
        <w:rPr>
          <w:rFonts w:ascii="Times New Roman" w:eastAsia="Times New Roman" w:hAnsi="Times New Roman"/>
          <w:sz w:val="24"/>
          <w:szCs w:val="24"/>
        </w:rPr>
        <w:t>as</w:t>
      </w:r>
      <w:r w:rsidR="00F327B8" w:rsidRPr="007D3D58">
        <w:rPr>
          <w:rFonts w:ascii="Times New Roman" w:eastAsia="Times New Roman" w:hAnsi="Times New Roman"/>
          <w:sz w:val="24"/>
          <w:szCs w:val="24"/>
        </w:rPr>
        <w:t xml:space="preserve"> the black shape</w:t>
      </w:r>
      <w:r w:rsidR="00EE238E" w:rsidRPr="007D3D58">
        <w:rPr>
          <w:rFonts w:ascii="Times New Roman" w:eastAsia="Times New Roman" w:hAnsi="Times New Roman"/>
          <w:sz w:val="24"/>
          <w:szCs w:val="24"/>
        </w:rPr>
        <w:t xml:space="preserve"> pressing the keys </w:t>
      </w:r>
      <w:r w:rsidR="00117520">
        <w:rPr>
          <w:rFonts w:ascii="Times New Roman" w:eastAsia="Times New Roman" w:hAnsi="Times New Roman"/>
          <w:sz w:val="24"/>
          <w:szCs w:val="24"/>
        </w:rPr>
        <w:t>"</w:t>
      </w:r>
      <w:r w:rsidR="00EE238E" w:rsidRPr="007D3D58">
        <w:rPr>
          <w:rFonts w:ascii="Times New Roman" w:eastAsia="Times New Roman" w:hAnsi="Times New Roman"/>
          <w:sz w:val="24"/>
          <w:szCs w:val="24"/>
        </w:rPr>
        <w:t>same</w:t>
      </w:r>
      <w:r w:rsidR="00117520">
        <w:rPr>
          <w:rFonts w:ascii="Times New Roman" w:eastAsia="Times New Roman" w:hAnsi="Times New Roman"/>
          <w:sz w:val="24"/>
          <w:szCs w:val="24"/>
        </w:rPr>
        <w:t>"</w:t>
      </w:r>
      <w:r w:rsidR="00EE238E" w:rsidRPr="007D3D58">
        <w:rPr>
          <w:rFonts w:ascii="Times New Roman" w:eastAsia="Times New Roman" w:hAnsi="Times New Roman"/>
          <w:sz w:val="24"/>
          <w:szCs w:val="24"/>
        </w:rPr>
        <w:t xml:space="preserve"> or </w:t>
      </w:r>
      <w:r w:rsidR="00117520">
        <w:rPr>
          <w:rFonts w:ascii="Times New Roman" w:eastAsia="Times New Roman" w:hAnsi="Times New Roman"/>
          <w:sz w:val="24"/>
          <w:szCs w:val="24"/>
        </w:rPr>
        <w:t>"</w:t>
      </w:r>
      <w:r w:rsidR="00EE238E" w:rsidRPr="007D3D58">
        <w:rPr>
          <w:rFonts w:ascii="Times New Roman" w:eastAsia="Times New Roman" w:hAnsi="Times New Roman"/>
          <w:sz w:val="24"/>
          <w:szCs w:val="24"/>
        </w:rPr>
        <w:t>different</w:t>
      </w:r>
      <w:r w:rsidR="008D790D">
        <w:rPr>
          <w:rFonts w:ascii="Times New Roman" w:eastAsia="Times New Roman" w:hAnsi="Times New Roman"/>
          <w:sz w:val="24"/>
          <w:szCs w:val="24"/>
        </w:rPr>
        <w:t>."</w:t>
      </w:r>
      <w:r w:rsidR="00F327B8" w:rsidRPr="007D3D58">
        <w:rPr>
          <w:rFonts w:ascii="Times New Roman" w:eastAsia="Times New Roman" w:hAnsi="Times New Roman"/>
          <w:sz w:val="24"/>
          <w:szCs w:val="24"/>
        </w:rPr>
        <w:t xml:space="preserve"> </w:t>
      </w:r>
      <w:r w:rsidR="00586904" w:rsidRPr="007D3D58">
        <w:rPr>
          <w:rFonts w:ascii="Times New Roman" w:eastAsia="Times New Roman" w:hAnsi="Times New Roman"/>
          <w:sz w:val="24"/>
          <w:szCs w:val="24"/>
        </w:rPr>
        <w:t>The prime display</w:t>
      </w:r>
      <w:r w:rsidRPr="007D3D58">
        <w:rPr>
          <w:rFonts w:ascii="Times New Roman" w:eastAsia="Times New Roman" w:hAnsi="Times New Roman"/>
          <w:sz w:val="24"/>
          <w:szCs w:val="24"/>
        </w:rPr>
        <w:t xml:space="preserve"> remained on the screen until response, followed by a 500 </w:t>
      </w:r>
      <w:proofErr w:type="spellStart"/>
      <w:r w:rsidRPr="007D3D58">
        <w:rPr>
          <w:rFonts w:ascii="Times New Roman" w:eastAsia="Times New Roman" w:hAnsi="Times New Roman"/>
          <w:sz w:val="24"/>
          <w:szCs w:val="24"/>
        </w:rPr>
        <w:t>ms</w:t>
      </w:r>
      <w:proofErr w:type="spellEnd"/>
      <w:r w:rsidRPr="007D3D58">
        <w:rPr>
          <w:rFonts w:ascii="Times New Roman" w:eastAsia="Times New Roman" w:hAnsi="Times New Roman"/>
          <w:sz w:val="24"/>
          <w:szCs w:val="24"/>
        </w:rPr>
        <w:t xml:space="preserve"> interval in which a blank screen was displayed before the probe display. </w:t>
      </w:r>
      <w:r w:rsidR="008D790D">
        <w:rPr>
          <w:rFonts w:ascii="Times New Roman" w:eastAsia="Times New Roman" w:hAnsi="Times New Roman"/>
          <w:sz w:val="24"/>
          <w:szCs w:val="24"/>
        </w:rPr>
        <w:t>The overlapping red and green shapes and the black comparison shape were presented simultaneously and remained until a response in the probe display</w:t>
      </w:r>
      <w:r w:rsidRPr="007D3D58">
        <w:rPr>
          <w:rFonts w:ascii="Times New Roman" w:eastAsia="Times New Roman" w:hAnsi="Times New Roman"/>
          <w:sz w:val="24"/>
          <w:szCs w:val="24"/>
        </w:rPr>
        <w:t xml:space="preserve">. </w:t>
      </w:r>
      <w:r w:rsidR="001734A4" w:rsidRPr="007D3D58">
        <w:rPr>
          <w:rFonts w:ascii="Times New Roman" w:eastAsia="Times New Roman" w:hAnsi="Times New Roman"/>
          <w:sz w:val="24"/>
          <w:szCs w:val="24"/>
        </w:rPr>
        <w:t>In the ignore</w:t>
      </w:r>
      <w:r w:rsidR="00BE7358" w:rsidRPr="007D3D58">
        <w:rPr>
          <w:rFonts w:ascii="Times New Roman" w:eastAsia="Times New Roman" w:hAnsi="Times New Roman"/>
          <w:sz w:val="24"/>
          <w:szCs w:val="24"/>
        </w:rPr>
        <w:t xml:space="preserve"> repetition</w:t>
      </w:r>
      <w:r w:rsidR="001734A4" w:rsidRPr="007D3D58">
        <w:rPr>
          <w:rFonts w:ascii="Times New Roman" w:eastAsia="Times New Roman" w:hAnsi="Times New Roman"/>
          <w:sz w:val="24"/>
          <w:szCs w:val="24"/>
        </w:rPr>
        <w:t xml:space="preserve"> condition, the stimulus to be ignored in the prime </w:t>
      </w:r>
      <w:r w:rsidR="00870760" w:rsidRPr="007D3D58">
        <w:rPr>
          <w:rFonts w:ascii="Times New Roman" w:eastAsia="Times New Roman" w:hAnsi="Times New Roman"/>
          <w:sz w:val="24"/>
          <w:szCs w:val="24"/>
        </w:rPr>
        <w:t>display</w:t>
      </w:r>
      <w:r w:rsidR="001734A4" w:rsidRPr="007D3D58">
        <w:rPr>
          <w:rFonts w:ascii="Times New Roman" w:eastAsia="Times New Roman" w:hAnsi="Times New Roman"/>
          <w:sz w:val="24"/>
          <w:szCs w:val="24"/>
        </w:rPr>
        <w:t xml:space="preserve"> (red) was the stimulus to be attended in the probe </w:t>
      </w:r>
      <w:r w:rsidR="008212EA" w:rsidRPr="007D3D58">
        <w:rPr>
          <w:rFonts w:ascii="Times New Roman" w:eastAsia="Times New Roman" w:hAnsi="Times New Roman"/>
          <w:sz w:val="24"/>
          <w:szCs w:val="24"/>
        </w:rPr>
        <w:t>display</w:t>
      </w:r>
      <w:r w:rsidR="001734A4" w:rsidRPr="007D3D58">
        <w:rPr>
          <w:rFonts w:ascii="Times New Roman" w:eastAsia="Times New Roman" w:hAnsi="Times New Roman"/>
          <w:sz w:val="24"/>
          <w:szCs w:val="24"/>
        </w:rPr>
        <w:t xml:space="preserve"> (green)</w:t>
      </w:r>
      <w:r w:rsidR="00D21D29" w:rsidRPr="007D3D58">
        <w:rPr>
          <w:rFonts w:ascii="Times New Roman" w:eastAsia="Times New Roman" w:hAnsi="Times New Roman"/>
          <w:sz w:val="24"/>
          <w:szCs w:val="24"/>
        </w:rPr>
        <w:t xml:space="preserve">. </w:t>
      </w:r>
      <w:r w:rsidR="001A3E52">
        <w:rPr>
          <w:rFonts w:ascii="Times New Roman" w:eastAsia="Times New Roman" w:hAnsi="Times New Roman"/>
          <w:sz w:val="24"/>
          <w:szCs w:val="24"/>
        </w:rPr>
        <w:t>The stimulus to be ignored in the prime trial (red) did</w:t>
      </w:r>
      <w:r w:rsidR="008D790D">
        <w:rPr>
          <w:rFonts w:ascii="Times New Roman" w:eastAsia="Times New Roman" w:hAnsi="Times New Roman"/>
          <w:sz w:val="24"/>
          <w:szCs w:val="24"/>
        </w:rPr>
        <w:t xml:space="preserve"> no</w:t>
      </w:r>
      <w:r w:rsidR="001A3E52">
        <w:rPr>
          <w:rFonts w:ascii="Times New Roman" w:eastAsia="Times New Roman" w:hAnsi="Times New Roman"/>
          <w:sz w:val="24"/>
          <w:szCs w:val="24"/>
        </w:rPr>
        <w:t xml:space="preserve">t become the stimulus </w:t>
      </w:r>
      <w:r w:rsidR="001A3E52">
        <w:rPr>
          <w:rFonts w:ascii="Times New Roman" w:eastAsia="Times New Roman" w:hAnsi="Times New Roman"/>
          <w:sz w:val="24"/>
          <w:szCs w:val="24"/>
        </w:rPr>
        <w:lastRenderedPageBreak/>
        <w:t>to be attended (green) in the probe trial in the control condition</w:t>
      </w:r>
      <w:r w:rsidR="00D21D29" w:rsidRPr="007D3D58">
        <w:rPr>
          <w:rFonts w:ascii="Times New Roman" w:eastAsia="Times New Roman" w:hAnsi="Times New Roman"/>
          <w:sz w:val="24"/>
          <w:szCs w:val="24"/>
        </w:rPr>
        <w:t xml:space="preserve">. </w:t>
      </w:r>
      <w:r w:rsidRPr="007D3D58">
        <w:rPr>
          <w:rFonts w:ascii="Times New Roman" w:eastAsia="Times New Roman" w:hAnsi="Times New Roman"/>
          <w:sz w:val="24"/>
          <w:szCs w:val="24"/>
        </w:rPr>
        <w:t xml:space="preserve">Feedback was provided for prime and probe responses only during the practice block. The dependent variable was </w:t>
      </w:r>
      <w:r w:rsidRPr="007D3D58">
        <w:rPr>
          <w:rFonts w:ascii="Times New Roman" w:eastAsia="Times New Roman" w:hAnsi="Times New Roman"/>
          <w:color w:val="292A27"/>
          <w:sz w:val="24"/>
          <w:szCs w:val="24"/>
        </w:rPr>
        <w:t xml:space="preserve">RT/percentage of hits </w:t>
      </w:r>
      <w:r w:rsidRPr="007D3D58">
        <w:rPr>
          <w:rFonts w:ascii="Times New Roman" w:eastAsia="Times New Roman" w:hAnsi="Times New Roman"/>
          <w:sz w:val="24"/>
          <w:szCs w:val="24"/>
        </w:rPr>
        <w:t>for the ignore repetition trials</w:t>
      </w:r>
      <w:r w:rsidR="00CC7A3F" w:rsidRPr="007D3D58">
        <w:rPr>
          <w:rFonts w:ascii="Times New Roman" w:eastAsia="Times New Roman" w:hAnsi="Times New Roman"/>
          <w:sz w:val="24"/>
          <w:szCs w:val="24"/>
        </w:rPr>
        <w:t xml:space="preserve"> in the probe condition</w:t>
      </w:r>
      <w:r w:rsidRPr="007D3D58">
        <w:rPr>
          <w:rFonts w:ascii="Times New Roman" w:eastAsia="Times New Roman" w:hAnsi="Times New Roman"/>
          <w:sz w:val="24"/>
          <w:szCs w:val="24"/>
        </w:rPr>
        <w:t>.</w:t>
      </w:r>
      <w:r>
        <w:rPr>
          <w:rFonts w:ascii="Times New Roman" w:eastAsia="Times New Roman" w:hAnsi="Times New Roman"/>
          <w:sz w:val="24"/>
          <w:szCs w:val="24"/>
        </w:rPr>
        <w:t xml:space="preserve"> </w:t>
      </w:r>
      <w:r w:rsidR="006145D6" w:rsidRPr="006145D6">
        <w:rPr>
          <w:rFonts w:ascii="Times New Roman" w:eastAsia="Times New Roman" w:hAnsi="Times New Roman"/>
          <w:sz w:val="24"/>
          <w:szCs w:val="24"/>
        </w:rPr>
        <w:t>The reliability estimates for RT and accuracy were .96 and .88, respectively, for the 2nd grade sample and .99 and .86, respectively, for the adolescent sample. </w:t>
      </w:r>
      <w:r w:rsidR="00027CB4" w:rsidRPr="00027CB4">
        <w:rPr>
          <w:rFonts w:ascii="Times New Roman" w:eastAsia="Times New Roman" w:hAnsi="Times New Roman"/>
          <w:sz w:val="24"/>
          <w:szCs w:val="24"/>
        </w:rPr>
        <w:t>The average task duration was 20 minutes.</w:t>
      </w:r>
    </w:p>
    <w:p w14:paraId="515C1402" w14:textId="77777777" w:rsidR="00D32868" w:rsidRDefault="00D32868" w:rsidP="00D32868">
      <w:pPr>
        <w:spacing w:line="480" w:lineRule="auto"/>
        <w:outlineLvl w:val="3"/>
        <w:rPr>
          <w:rFonts w:ascii="Times New Roman" w:eastAsia="Times New Roman" w:hAnsi="Times New Roman"/>
          <w:color w:val="292A27"/>
        </w:rPr>
      </w:pPr>
      <w:r w:rsidRPr="00CD120D">
        <w:rPr>
          <w:rFonts w:ascii="Times New Roman" w:eastAsia="Times New Roman" w:hAnsi="Times New Roman"/>
          <w:color w:val="292A27"/>
        </w:rPr>
        <w:t xml:space="preserve">Figure </w:t>
      </w:r>
      <w:r>
        <w:rPr>
          <w:rFonts w:ascii="Times New Roman" w:eastAsia="Times New Roman" w:hAnsi="Times New Roman"/>
          <w:color w:val="292A27"/>
        </w:rPr>
        <w:t>S</w:t>
      </w:r>
      <w:r w:rsidRPr="00CD120D">
        <w:rPr>
          <w:rFonts w:ascii="Times New Roman" w:eastAsia="Times New Roman" w:hAnsi="Times New Roman"/>
          <w:color w:val="292A27"/>
        </w:rPr>
        <w:t xml:space="preserve">6. </w:t>
      </w:r>
    </w:p>
    <w:p w14:paraId="69CDC403" w14:textId="305F4162" w:rsidR="00D20A76" w:rsidRDefault="00D32868" w:rsidP="00D32868">
      <w:pPr>
        <w:spacing w:line="480" w:lineRule="auto"/>
        <w:rPr>
          <w:rFonts w:ascii="Times New Roman" w:eastAsia="Times New Roman" w:hAnsi="Times New Roman"/>
          <w:sz w:val="24"/>
          <w:szCs w:val="24"/>
        </w:rPr>
      </w:pPr>
      <w:r w:rsidRPr="00CD120D">
        <w:rPr>
          <w:rFonts w:ascii="Times New Roman" w:eastAsia="Times New Roman" w:hAnsi="Times New Roman"/>
          <w:color w:val="292A27"/>
        </w:rPr>
        <w:t>An example of an ignored repetition prime–probe pair requiring a "same" response both in prime and probe displays.</w:t>
      </w:r>
    </w:p>
    <w:tbl>
      <w:tblPr>
        <w:tblStyle w:val="a5"/>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111"/>
      </w:tblGrid>
      <w:tr w:rsidR="00E766BA" w14:paraId="20336D51" w14:textId="77777777" w:rsidTr="00E5227A">
        <w:trPr>
          <w:trHeight w:val="747"/>
        </w:trPr>
        <w:tc>
          <w:tcPr>
            <w:tcW w:w="4248" w:type="dxa"/>
            <w:tcBorders>
              <w:top w:val="single" w:sz="4" w:space="0" w:color="000000"/>
              <w:left w:val="single" w:sz="4" w:space="0" w:color="000000"/>
              <w:bottom w:val="single" w:sz="4" w:space="0" w:color="000000"/>
              <w:right w:val="single" w:sz="4" w:space="0" w:color="000000"/>
            </w:tcBorders>
            <w:vAlign w:val="center"/>
          </w:tcPr>
          <w:p w14:paraId="00000077" w14:textId="77777777" w:rsidR="00E766BA" w:rsidRDefault="00F35073" w:rsidP="003F58F5">
            <w:pPr>
              <w:spacing w:after="0" w:line="480" w:lineRule="auto"/>
              <w:jc w:val="center"/>
              <w:rPr>
                <w:rFonts w:ascii="Times New Roman" w:eastAsia="Times New Roman" w:hAnsi="Times New Roman"/>
                <w:color w:val="292A27"/>
                <w:sz w:val="24"/>
                <w:szCs w:val="24"/>
              </w:rPr>
            </w:pPr>
            <w:r>
              <w:rPr>
                <w:rFonts w:ascii="Times New Roman" w:eastAsia="Times New Roman" w:hAnsi="Times New Roman"/>
                <w:color w:val="292A27"/>
                <w:sz w:val="24"/>
                <w:szCs w:val="24"/>
              </w:rPr>
              <w:t>Prime</w:t>
            </w:r>
          </w:p>
        </w:tc>
        <w:tc>
          <w:tcPr>
            <w:tcW w:w="4111" w:type="dxa"/>
            <w:tcBorders>
              <w:top w:val="single" w:sz="4" w:space="0" w:color="000000"/>
              <w:left w:val="single" w:sz="4" w:space="0" w:color="000000"/>
              <w:bottom w:val="single" w:sz="4" w:space="0" w:color="000000"/>
              <w:right w:val="single" w:sz="4" w:space="0" w:color="000000"/>
            </w:tcBorders>
            <w:vAlign w:val="center"/>
          </w:tcPr>
          <w:p w14:paraId="00000078" w14:textId="77777777" w:rsidR="00E766BA" w:rsidRDefault="00F35073" w:rsidP="003F58F5">
            <w:pPr>
              <w:spacing w:after="0" w:line="480" w:lineRule="auto"/>
              <w:jc w:val="center"/>
              <w:rPr>
                <w:rFonts w:ascii="Times New Roman" w:eastAsia="Times New Roman" w:hAnsi="Times New Roman"/>
                <w:color w:val="292A27"/>
                <w:sz w:val="24"/>
                <w:szCs w:val="24"/>
              </w:rPr>
            </w:pPr>
            <w:r>
              <w:rPr>
                <w:rFonts w:ascii="Times New Roman" w:eastAsia="Times New Roman" w:hAnsi="Times New Roman"/>
                <w:color w:val="292A27"/>
                <w:sz w:val="24"/>
                <w:szCs w:val="24"/>
              </w:rPr>
              <w:t>Probe</w:t>
            </w:r>
          </w:p>
        </w:tc>
      </w:tr>
      <w:tr w:rsidR="00E766BA" w14:paraId="6FF586E7" w14:textId="77777777" w:rsidTr="00E5227A">
        <w:trPr>
          <w:trHeight w:val="2447"/>
        </w:trPr>
        <w:tc>
          <w:tcPr>
            <w:tcW w:w="4248" w:type="dxa"/>
            <w:tcBorders>
              <w:top w:val="single" w:sz="4" w:space="0" w:color="000000"/>
              <w:left w:val="single" w:sz="4" w:space="0" w:color="000000"/>
              <w:bottom w:val="nil"/>
              <w:right w:val="single" w:sz="4" w:space="0" w:color="000000"/>
            </w:tcBorders>
            <w:vAlign w:val="center"/>
          </w:tcPr>
          <w:p w14:paraId="00000079" w14:textId="77777777" w:rsidR="00E766BA" w:rsidRDefault="00E766BA" w:rsidP="00B70AD0">
            <w:pPr>
              <w:spacing w:after="0" w:line="480" w:lineRule="auto"/>
              <w:jc w:val="both"/>
              <w:rPr>
                <w:rFonts w:ascii="Times New Roman" w:eastAsia="Times New Roman" w:hAnsi="Times New Roman"/>
                <w:color w:val="292A27"/>
                <w:sz w:val="24"/>
                <w:szCs w:val="24"/>
              </w:rPr>
            </w:pPr>
          </w:p>
        </w:tc>
        <w:tc>
          <w:tcPr>
            <w:tcW w:w="4111" w:type="dxa"/>
            <w:tcBorders>
              <w:top w:val="single" w:sz="4" w:space="0" w:color="000000"/>
              <w:left w:val="single" w:sz="4" w:space="0" w:color="000000"/>
              <w:bottom w:val="nil"/>
              <w:right w:val="single" w:sz="4" w:space="0" w:color="000000"/>
            </w:tcBorders>
            <w:vAlign w:val="center"/>
          </w:tcPr>
          <w:p w14:paraId="0000007A" w14:textId="77777777" w:rsidR="00E766BA" w:rsidRDefault="00F35073" w:rsidP="00B70AD0">
            <w:pPr>
              <w:spacing w:after="0" w:line="480" w:lineRule="auto"/>
              <w:jc w:val="both"/>
              <w:rPr>
                <w:rFonts w:ascii="Times New Roman" w:eastAsia="Times New Roman" w:hAnsi="Times New Roman"/>
                <w:color w:val="292A27"/>
                <w:sz w:val="24"/>
                <w:szCs w:val="24"/>
              </w:rPr>
            </w:pPr>
            <w:r>
              <w:rPr>
                <w:noProof/>
                <w:lang w:val="es-CL" w:eastAsia="es-CL"/>
              </w:rPr>
              <w:drawing>
                <wp:anchor distT="0" distB="0" distL="114300" distR="114300" simplePos="0" relativeHeight="251650048" behindDoc="0" locked="0" layoutInCell="1" hidden="0" allowOverlap="1" wp14:anchorId="492EFDDE" wp14:editId="24D2E630">
                  <wp:simplePos x="0" y="0"/>
                  <wp:positionH relativeFrom="column">
                    <wp:posOffset>851535</wp:posOffset>
                  </wp:positionH>
                  <wp:positionV relativeFrom="paragraph">
                    <wp:posOffset>647065</wp:posOffset>
                  </wp:positionV>
                  <wp:extent cx="797560" cy="797560"/>
                  <wp:effectExtent l="0" t="0" r="0" b="0"/>
                  <wp:wrapNone/>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8"/>
                          <a:srcRect/>
                          <a:stretch>
                            <a:fillRect/>
                          </a:stretch>
                        </pic:blipFill>
                        <pic:spPr>
                          <a:xfrm>
                            <a:off x="0" y="0"/>
                            <a:ext cx="797560" cy="797560"/>
                          </a:xfrm>
                          <a:prstGeom prst="rect">
                            <a:avLst/>
                          </a:prstGeom>
                          <a:ln/>
                        </pic:spPr>
                      </pic:pic>
                    </a:graphicData>
                  </a:graphic>
                  <wp14:sizeRelH relativeFrom="margin">
                    <wp14:pctWidth>0</wp14:pctWidth>
                  </wp14:sizeRelH>
                  <wp14:sizeRelV relativeFrom="margin">
                    <wp14:pctHeight>0</wp14:pctHeight>
                  </wp14:sizeRelV>
                </wp:anchor>
              </w:drawing>
            </w:r>
          </w:p>
        </w:tc>
      </w:tr>
      <w:tr w:rsidR="00E766BA" w14:paraId="39453AE3" w14:textId="77777777" w:rsidTr="00E5227A">
        <w:trPr>
          <w:trHeight w:val="2724"/>
        </w:trPr>
        <w:tc>
          <w:tcPr>
            <w:tcW w:w="4248" w:type="dxa"/>
            <w:tcBorders>
              <w:top w:val="nil"/>
              <w:left w:val="single" w:sz="4" w:space="0" w:color="000000"/>
              <w:bottom w:val="nil"/>
              <w:right w:val="single" w:sz="4" w:space="0" w:color="000000"/>
            </w:tcBorders>
            <w:vAlign w:val="center"/>
          </w:tcPr>
          <w:p w14:paraId="0000007B" w14:textId="77777777" w:rsidR="00E766BA" w:rsidRDefault="00F35073" w:rsidP="00B70AD0">
            <w:pPr>
              <w:spacing w:after="0" w:line="480" w:lineRule="auto"/>
              <w:jc w:val="both"/>
              <w:rPr>
                <w:rFonts w:ascii="Times New Roman" w:eastAsia="Times New Roman" w:hAnsi="Times New Roman"/>
                <w:color w:val="292A27"/>
                <w:sz w:val="24"/>
                <w:szCs w:val="24"/>
              </w:rPr>
            </w:pPr>
            <w:r>
              <w:rPr>
                <w:noProof/>
                <w:lang w:val="es-CL" w:eastAsia="es-CL"/>
              </w:rPr>
              <w:drawing>
                <wp:anchor distT="0" distB="0" distL="114300" distR="114300" simplePos="0" relativeHeight="251652096" behindDoc="0" locked="0" layoutInCell="1" hidden="0" allowOverlap="1" wp14:anchorId="3C895D84" wp14:editId="7CD5579B">
                  <wp:simplePos x="0" y="0"/>
                  <wp:positionH relativeFrom="column">
                    <wp:posOffset>582930</wp:posOffset>
                  </wp:positionH>
                  <wp:positionV relativeFrom="paragraph">
                    <wp:posOffset>-319404</wp:posOffset>
                  </wp:positionV>
                  <wp:extent cx="885825" cy="885825"/>
                  <wp:effectExtent l="0" t="0" r="0" b="0"/>
                  <wp:wrapNone/>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9"/>
                          <a:srcRect/>
                          <a:stretch>
                            <a:fillRect/>
                          </a:stretch>
                        </pic:blipFill>
                        <pic:spPr>
                          <a:xfrm>
                            <a:off x="0" y="0"/>
                            <a:ext cx="885825" cy="885825"/>
                          </a:xfrm>
                          <a:prstGeom prst="rect">
                            <a:avLst/>
                          </a:prstGeom>
                          <a:ln/>
                        </pic:spPr>
                      </pic:pic>
                    </a:graphicData>
                  </a:graphic>
                </wp:anchor>
              </w:drawing>
            </w:r>
          </w:p>
        </w:tc>
        <w:tc>
          <w:tcPr>
            <w:tcW w:w="4111" w:type="dxa"/>
            <w:tcBorders>
              <w:top w:val="nil"/>
              <w:left w:val="single" w:sz="4" w:space="0" w:color="000000"/>
              <w:bottom w:val="nil"/>
              <w:right w:val="single" w:sz="4" w:space="0" w:color="000000"/>
            </w:tcBorders>
            <w:vAlign w:val="center"/>
          </w:tcPr>
          <w:p w14:paraId="0000007C" w14:textId="77777777" w:rsidR="00E766BA" w:rsidRDefault="00F35073" w:rsidP="00B70AD0">
            <w:pPr>
              <w:spacing w:after="0" w:line="480" w:lineRule="auto"/>
              <w:jc w:val="both"/>
              <w:rPr>
                <w:rFonts w:ascii="Times New Roman" w:eastAsia="Times New Roman" w:hAnsi="Times New Roman"/>
                <w:color w:val="292A27"/>
                <w:sz w:val="24"/>
                <w:szCs w:val="24"/>
              </w:rPr>
            </w:pPr>
            <w:r>
              <w:rPr>
                <w:noProof/>
                <w:lang w:val="es-CL" w:eastAsia="es-CL"/>
              </w:rPr>
              <w:drawing>
                <wp:anchor distT="0" distB="0" distL="114300" distR="114300" simplePos="0" relativeHeight="251654144" behindDoc="0" locked="0" layoutInCell="1" hidden="0" allowOverlap="1" wp14:anchorId="1F8EE087" wp14:editId="12508C51">
                  <wp:simplePos x="0" y="0"/>
                  <wp:positionH relativeFrom="column">
                    <wp:posOffset>817245</wp:posOffset>
                  </wp:positionH>
                  <wp:positionV relativeFrom="paragraph">
                    <wp:posOffset>-223520</wp:posOffset>
                  </wp:positionV>
                  <wp:extent cx="890905" cy="890905"/>
                  <wp:effectExtent l="0" t="0" r="0" b="0"/>
                  <wp:wrapNone/>
                  <wp:docPr id="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0"/>
                          <a:srcRect/>
                          <a:stretch>
                            <a:fillRect/>
                          </a:stretch>
                        </pic:blipFill>
                        <pic:spPr>
                          <a:xfrm>
                            <a:off x="0" y="0"/>
                            <a:ext cx="890905" cy="890905"/>
                          </a:xfrm>
                          <a:prstGeom prst="rect">
                            <a:avLst/>
                          </a:prstGeom>
                          <a:ln/>
                        </pic:spPr>
                      </pic:pic>
                    </a:graphicData>
                  </a:graphic>
                  <wp14:sizeRelH relativeFrom="margin">
                    <wp14:pctWidth>0</wp14:pctWidth>
                  </wp14:sizeRelH>
                  <wp14:sizeRelV relativeFrom="margin">
                    <wp14:pctHeight>0</wp14:pctHeight>
                  </wp14:sizeRelV>
                </wp:anchor>
              </w:drawing>
            </w:r>
          </w:p>
        </w:tc>
      </w:tr>
      <w:tr w:rsidR="00E766BA" w14:paraId="2FF0F0C1" w14:textId="77777777" w:rsidTr="00E5227A">
        <w:trPr>
          <w:trHeight w:val="1426"/>
        </w:trPr>
        <w:tc>
          <w:tcPr>
            <w:tcW w:w="4248" w:type="dxa"/>
            <w:tcBorders>
              <w:top w:val="nil"/>
              <w:left w:val="single" w:sz="4" w:space="0" w:color="000000"/>
              <w:bottom w:val="single" w:sz="4" w:space="0" w:color="000000"/>
              <w:right w:val="single" w:sz="4" w:space="0" w:color="000000"/>
            </w:tcBorders>
            <w:vAlign w:val="center"/>
          </w:tcPr>
          <w:p w14:paraId="0000007D" w14:textId="77777777" w:rsidR="00E766BA" w:rsidRDefault="00F35073" w:rsidP="00B70AD0">
            <w:pPr>
              <w:spacing w:after="0" w:line="480" w:lineRule="auto"/>
              <w:jc w:val="both"/>
              <w:rPr>
                <w:rFonts w:ascii="Times New Roman" w:eastAsia="Times New Roman" w:hAnsi="Times New Roman"/>
                <w:color w:val="292A27"/>
                <w:sz w:val="24"/>
                <w:szCs w:val="24"/>
              </w:rPr>
            </w:pPr>
            <w:r>
              <w:rPr>
                <w:noProof/>
                <w:lang w:val="es-CL" w:eastAsia="es-CL"/>
              </w:rPr>
              <w:drawing>
                <wp:anchor distT="0" distB="0" distL="114300" distR="114300" simplePos="0" relativeHeight="251656192" behindDoc="0" locked="0" layoutInCell="1" hidden="0" allowOverlap="1" wp14:anchorId="3ECD7566" wp14:editId="6B1DA0BF">
                  <wp:simplePos x="0" y="0"/>
                  <wp:positionH relativeFrom="column">
                    <wp:posOffset>510540</wp:posOffset>
                  </wp:positionH>
                  <wp:positionV relativeFrom="paragraph">
                    <wp:posOffset>-383539</wp:posOffset>
                  </wp:positionV>
                  <wp:extent cx="800100" cy="800100"/>
                  <wp:effectExtent l="0" t="0" r="0" b="0"/>
                  <wp:wrapNone/>
                  <wp:docPr id="3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1"/>
                          <a:srcRect/>
                          <a:stretch>
                            <a:fillRect/>
                          </a:stretch>
                        </pic:blipFill>
                        <pic:spPr>
                          <a:xfrm>
                            <a:off x="0" y="0"/>
                            <a:ext cx="800100" cy="800100"/>
                          </a:xfrm>
                          <a:prstGeom prst="rect">
                            <a:avLst/>
                          </a:prstGeom>
                          <a:ln/>
                        </pic:spPr>
                      </pic:pic>
                    </a:graphicData>
                  </a:graphic>
                </wp:anchor>
              </w:drawing>
            </w:r>
          </w:p>
        </w:tc>
        <w:tc>
          <w:tcPr>
            <w:tcW w:w="4111" w:type="dxa"/>
            <w:tcBorders>
              <w:top w:val="nil"/>
              <w:left w:val="single" w:sz="4" w:space="0" w:color="000000"/>
              <w:bottom w:val="single" w:sz="4" w:space="0" w:color="000000"/>
              <w:right w:val="single" w:sz="4" w:space="0" w:color="000000"/>
            </w:tcBorders>
            <w:vAlign w:val="center"/>
          </w:tcPr>
          <w:p w14:paraId="0000007E" w14:textId="77777777" w:rsidR="00E766BA" w:rsidRDefault="00E766BA" w:rsidP="00B70AD0">
            <w:pPr>
              <w:spacing w:after="0" w:line="480" w:lineRule="auto"/>
              <w:jc w:val="both"/>
              <w:rPr>
                <w:rFonts w:ascii="Times New Roman" w:eastAsia="Times New Roman" w:hAnsi="Times New Roman"/>
                <w:color w:val="292A27"/>
                <w:sz w:val="24"/>
                <w:szCs w:val="24"/>
              </w:rPr>
            </w:pPr>
          </w:p>
        </w:tc>
      </w:tr>
    </w:tbl>
    <w:p w14:paraId="00000080" w14:textId="47E1FF87" w:rsidR="00E766BA" w:rsidRPr="00CD120D" w:rsidRDefault="00D32868" w:rsidP="00D32868">
      <w:pPr>
        <w:spacing w:after="0" w:line="240" w:lineRule="auto"/>
        <w:jc w:val="both"/>
        <w:rPr>
          <w:rFonts w:ascii="Times New Roman" w:eastAsia="Times New Roman" w:hAnsi="Times New Roman"/>
          <w:color w:val="292A27"/>
        </w:rPr>
      </w:pPr>
      <w:r>
        <w:rPr>
          <w:rFonts w:ascii="Times New Roman" w:eastAsia="Times New Roman" w:hAnsi="Times New Roman"/>
          <w:color w:val="292A27"/>
        </w:rPr>
        <w:t xml:space="preserve">Note. </w:t>
      </w:r>
      <w:r w:rsidR="00F35073" w:rsidRPr="00CD120D">
        <w:rPr>
          <w:rFonts w:ascii="Times New Roman" w:eastAsia="Times New Roman" w:hAnsi="Times New Roman"/>
          <w:color w:val="292A27"/>
        </w:rPr>
        <w:t>The comparison shapes on the bottom and the top</w:t>
      </w:r>
      <w:r w:rsidR="003712CA" w:rsidRPr="00CD120D">
        <w:rPr>
          <w:rFonts w:ascii="Times New Roman" w:eastAsia="Times New Roman" w:hAnsi="Times New Roman"/>
          <w:color w:val="292A27"/>
        </w:rPr>
        <w:t xml:space="preserve"> of each display </w:t>
      </w:r>
      <w:r w:rsidR="00F35073" w:rsidRPr="00CD120D">
        <w:rPr>
          <w:rFonts w:ascii="Times New Roman" w:eastAsia="Times New Roman" w:hAnsi="Times New Roman"/>
          <w:color w:val="292A27"/>
        </w:rPr>
        <w:t>were black</w:t>
      </w:r>
      <w:r w:rsidR="00A359DC" w:rsidRPr="00CD120D">
        <w:rPr>
          <w:rFonts w:ascii="Times New Roman" w:eastAsia="Times New Roman" w:hAnsi="Times New Roman"/>
          <w:color w:val="292A27"/>
        </w:rPr>
        <w:t xml:space="preserve">, </w:t>
      </w:r>
      <w:r w:rsidR="00F35073" w:rsidRPr="00CD120D">
        <w:rPr>
          <w:rFonts w:ascii="Times New Roman" w:eastAsia="Times New Roman" w:hAnsi="Times New Roman"/>
          <w:color w:val="292A27"/>
        </w:rPr>
        <w:t xml:space="preserve">the target shapes in the center were green, and the distractor shapes in the center </w:t>
      </w:r>
      <w:proofErr w:type="gramStart"/>
      <w:r w:rsidR="00F35073" w:rsidRPr="00CD120D">
        <w:rPr>
          <w:rFonts w:ascii="Times New Roman" w:eastAsia="Times New Roman" w:hAnsi="Times New Roman"/>
          <w:color w:val="292A27"/>
        </w:rPr>
        <w:t>were</w:t>
      </w:r>
      <w:proofErr w:type="gramEnd"/>
      <w:r w:rsidR="00F35073" w:rsidRPr="00CD120D">
        <w:rPr>
          <w:rFonts w:ascii="Times New Roman" w:eastAsia="Times New Roman" w:hAnsi="Times New Roman"/>
          <w:color w:val="292A27"/>
        </w:rPr>
        <w:t xml:space="preserve"> red. Children were asked to respond </w:t>
      </w:r>
      <w:r w:rsidR="00055134" w:rsidRPr="00CD120D">
        <w:rPr>
          <w:rFonts w:ascii="Times New Roman" w:eastAsia="Times New Roman" w:hAnsi="Times New Roman"/>
          <w:color w:val="292A27"/>
        </w:rPr>
        <w:t>"</w:t>
      </w:r>
      <w:r w:rsidR="00F35073" w:rsidRPr="00CD120D">
        <w:rPr>
          <w:rFonts w:ascii="Times New Roman" w:eastAsia="Times New Roman" w:hAnsi="Times New Roman"/>
          <w:color w:val="292A27"/>
        </w:rPr>
        <w:t>same</w:t>
      </w:r>
      <w:r w:rsidR="00055134" w:rsidRPr="00CD120D">
        <w:rPr>
          <w:rFonts w:ascii="Times New Roman" w:eastAsia="Times New Roman" w:hAnsi="Times New Roman"/>
          <w:color w:val="292A27"/>
        </w:rPr>
        <w:t>"</w:t>
      </w:r>
      <w:r w:rsidR="00F35073" w:rsidRPr="00CD120D">
        <w:rPr>
          <w:rFonts w:ascii="Times New Roman" w:eastAsia="Times New Roman" w:hAnsi="Times New Roman"/>
          <w:color w:val="292A27"/>
        </w:rPr>
        <w:t xml:space="preserve"> if the green and black items matched and </w:t>
      </w:r>
      <w:r w:rsidR="00055134" w:rsidRPr="00CD120D">
        <w:rPr>
          <w:rFonts w:ascii="Times New Roman" w:eastAsia="Times New Roman" w:hAnsi="Times New Roman"/>
          <w:color w:val="292A27"/>
        </w:rPr>
        <w:t>"</w:t>
      </w:r>
      <w:r w:rsidR="00F35073" w:rsidRPr="00CD120D">
        <w:rPr>
          <w:rFonts w:ascii="Times New Roman" w:eastAsia="Times New Roman" w:hAnsi="Times New Roman"/>
          <w:color w:val="292A27"/>
        </w:rPr>
        <w:t>different</w:t>
      </w:r>
      <w:r w:rsidR="00055134" w:rsidRPr="00CD120D">
        <w:rPr>
          <w:rFonts w:ascii="Times New Roman" w:eastAsia="Times New Roman" w:hAnsi="Times New Roman"/>
          <w:color w:val="292A27"/>
        </w:rPr>
        <w:t>"</w:t>
      </w:r>
      <w:r w:rsidR="00F35073" w:rsidRPr="00CD120D">
        <w:rPr>
          <w:rFonts w:ascii="Times New Roman" w:eastAsia="Times New Roman" w:hAnsi="Times New Roman"/>
          <w:color w:val="292A27"/>
        </w:rPr>
        <w:t xml:space="preserve"> if they did not match in both </w:t>
      </w:r>
      <w:r w:rsidR="00E40BEA" w:rsidRPr="00CD120D">
        <w:rPr>
          <w:rFonts w:ascii="Times New Roman" w:eastAsia="Times New Roman" w:hAnsi="Times New Roman"/>
          <w:color w:val="292A27"/>
        </w:rPr>
        <w:t>displays.</w:t>
      </w:r>
    </w:p>
    <w:p w14:paraId="00000081" w14:textId="77777777" w:rsidR="00E766BA" w:rsidRDefault="00E766BA" w:rsidP="00B70AD0">
      <w:pPr>
        <w:spacing w:after="0" w:line="240" w:lineRule="auto"/>
        <w:jc w:val="both"/>
        <w:rPr>
          <w:rFonts w:ascii="Times New Roman" w:eastAsia="Times New Roman" w:hAnsi="Times New Roman"/>
          <w:color w:val="292A27"/>
          <w:sz w:val="24"/>
          <w:szCs w:val="24"/>
        </w:rPr>
      </w:pPr>
    </w:p>
    <w:p w14:paraId="00000083" w14:textId="77777777" w:rsidR="00E766BA" w:rsidRDefault="00F35073" w:rsidP="00B70AD0">
      <w:pPr>
        <w:spacing w:after="0" w:line="480" w:lineRule="auto"/>
        <w:jc w:val="both"/>
        <w:rPr>
          <w:rFonts w:ascii="Times New Roman" w:eastAsia="Times New Roman" w:hAnsi="Times New Roman"/>
          <w:color w:val="292A27"/>
          <w:sz w:val="24"/>
          <w:szCs w:val="24"/>
        </w:rPr>
      </w:pPr>
      <w:r>
        <w:rPr>
          <w:rFonts w:ascii="Times New Roman" w:eastAsia="Times New Roman" w:hAnsi="Times New Roman"/>
          <w:i/>
          <w:color w:val="292A27"/>
          <w:sz w:val="24"/>
          <w:szCs w:val="24"/>
        </w:rPr>
        <w:t>Processing Speed</w:t>
      </w:r>
      <w:r>
        <w:rPr>
          <w:rFonts w:ascii="Times New Roman" w:eastAsia="Times New Roman" w:hAnsi="Times New Roman"/>
          <w:color w:val="292A27"/>
          <w:sz w:val="24"/>
          <w:szCs w:val="24"/>
        </w:rPr>
        <w:t xml:space="preserve">. </w:t>
      </w:r>
    </w:p>
    <w:p w14:paraId="7EBCC933" w14:textId="38E6B8A5" w:rsidR="004258BF" w:rsidRDefault="00F13651" w:rsidP="00AB2362">
      <w:pPr>
        <w:spacing w:after="0" w:line="480" w:lineRule="auto"/>
        <w:jc w:val="both"/>
        <w:rPr>
          <w:rFonts w:ascii="Times New Roman" w:eastAsia="Times New Roman" w:hAnsi="Times New Roman"/>
          <w:color w:val="292A27"/>
          <w:sz w:val="24"/>
          <w:szCs w:val="24"/>
        </w:rPr>
      </w:pPr>
      <w:r>
        <w:rPr>
          <w:rFonts w:ascii="Times New Roman" w:eastAsia="Times New Roman" w:hAnsi="Times New Roman"/>
          <w:color w:val="292A27"/>
          <w:sz w:val="24"/>
          <w:szCs w:val="24"/>
        </w:rPr>
        <w:t>W</w:t>
      </w:r>
      <w:r w:rsidR="00F35073">
        <w:rPr>
          <w:rFonts w:ascii="Times New Roman" w:eastAsia="Times New Roman" w:hAnsi="Times New Roman"/>
          <w:color w:val="292A27"/>
          <w:sz w:val="24"/>
          <w:szCs w:val="24"/>
        </w:rPr>
        <w:t>e used the RT/percentage of hits in the neutral condition of the Stroop task.</w:t>
      </w:r>
      <w:r w:rsidR="0087614C">
        <w:rPr>
          <w:rFonts w:ascii="Times New Roman" w:eastAsia="Times New Roman" w:hAnsi="Times New Roman"/>
          <w:color w:val="292A27"/>
          <w:sz w:val="24"/>
          <w:szCs w:val="24"/>
        </w:rPr>
        <w:t xml:space="preserve"> </w:t>
      </w:r>
      <w:r w:rsidR="008722F9">
        <w:rPr>
          <w:rFonts w:ascii="Times New Roman" w:eastAsia="Times New Roman" w:hAnsi="Times New Roman"/>
          <w:color w:val="292A27"/>
          <w:sz w:val="24"/>
          <w:szCs w:val="24"/>
        </w:rPr>
        <w:t xml:space="preserve">This measure has been previously used </w:t>
      </w:r>
      <w:r w:rsidR="00264E06">
        <w:rPr>
          <w:rFonts w:ascii="Times New Roman" w:eastAsia="Times New Roman" w:hAnsi="Times New Roman"/>
          <w:color w:val="292A27"/>
          <w:sz w:val="24"/>
          <w:szCs w:val="24"/>
        </w:rPr>
        <w:t xml:space="preserve">in a study on the structure and organization of executive functioning across development </w:t>
      </w:r>
      <w:r>
        <w:rPr>
          <w:rFonts w:ascii="Times New Roman" w:eastAsia="Times New Roman" w:hAnsi="Times New Roman"/>
          <w:color w:val="292A27"/>
          <w:sz w:val="24"/>
          <w:szCs w:val="24"/>
        </w:rPr>
        <w:t xml:space="preserve">by </w:t>
      </w:r>
      <w:bookmarkStart w:id="2" w:name="_heading=h.7iwhja9vtyrt" w:colFirst="0" w:colLast="0"/>
      <w:bookmarkEnd w:id="2"/>
      <w:r w:rsidR="00AB2362">
        <w:rPr>
          <w:rFonts w:ascii="Times New Roman" w:eastAsia="Times New Roman" w:hAnsi="Times New Roman"/>
          <w:color w:val="292A27"/>
          <w:sz w:val="24"/>
          <w:szCs w:val="24"/>
        </w:rPr>
        <w:fldChar w:fldCharType="begin" w:fldLock="1"/>
      </w:r>
      <w:r w:rsidR="00B50698">
        <w:rPr>
          <w:rFonts w:ascii="Times New Roman" w:eastAsia="Times New Roman" w:hAnsi="Times New Roman"/>
          <w:color w:val="292A27"/>
          <w:sz w:val="24"/>
          <w:szCs w:val="24"/>
        </w:rPr>
        <w:instrText>ADDIN CSL_CITATION {"citationItems":[{"id":"ITEM-1","itemData":{"DOI":"10.1016/j.neuropsychologia.2006.01.010","ISSN":"00283932","abstract":"This study examined the developmental trajectories of three frequently postulated executive function (EF) components, Working Memory, Shifting, and Inhibition of responses, and their relation to performance on standard, but complex, neuropsychological EF tasks, the Wisconsin Card Sorting Task (WCST), and the Tower of London (ToL). Participants in four age groups (7-, 11-, 15-, and 21-year olds) carried out nine basic experimental tasks (three tasks for each EF), the WCST, and the ToL. Analyses were done in two steps: (1) analyses of (co)variance to examine developmental trends in individual EF tasks while correcting for basic processing speed, (2) confirmatory factor analysis to extract latent variables from the nine basic EF tasks, and to explain variance in the performance on WCST and ToL, using these latent variables. Analyses of (co)variance revealed a continuation of EF development into adolescence. Confirmatory factor analysis yielded two common factors: Working Memory and Shifting. However, the variables assumed to tap Inhibition proved unrelated. At a latent level, again correcting for basic processing speed, the development of Shifting was seen to continue into adolescence, while Working Memory continued to develop into young-adulthood. Regression analyses revealed that Working Memory contributed most strongly to WCST performance in all age groups. These results suggest that EF component processes develop at different rates, and that it is important to recognize both the unity and diversity of EF component processes in studying the development of EF. © 2006 Elsevier Ltd. All rights reserved.","author":[{"dropping-particle":"","family":"Huizinga","given":"Mariëtte","non-dropping-particle":"","parse-names":false,"suffix":""},{"dropping-particle":"V.","family":"Dolan","given":"Conor","non-dropping-particle":"","parse-names":false,"suffix":""},{"dropping-particle":"","family":"Molen","given":"Maurits W.","non-dropping-particle":"van der","parse-names":false,"suffix":""}],"container-title":"Neuropsychologia","id":"ITEM-1","issue":"11","issued":{"date-parts":[["2006"]]},"page":"2017-2036","title":"Age-related change in executive function: Developmental trends and a latent variable analysis","type":"article-journal","volume":"44"},"uris":["http://www.mendeley.com/documents/?uuid=d9ba10ad-d263-4ca8-86b2-17ca539729f4"]}],"mendeley":{"formattedCitation":"(Huizinga et al., 2006)","plainTextFormattedCitation":"(Huizinga et al., 2006)","previouslyFormattedCitation":"(Huizinga et al., 2006)"},"properties":{"noteIndex":0},"schema":"https://github.com/citation-style-language/schema/raw/master/csl-citation.json"}</w:instrText>
      </w:r>
      <w:r w:rsidR="00AB2362">
        <w:rPr>
          <w:rFonts w:ascii="Times New Roman" w:eastAsia="Times New Roman" w:hAnsi="Times New Roman"/>
          <w:color w:val="292A27"/>
          <w:sz w:val="24"/>
          <w:szCs w:val="24"/>
        </w:rPr>
        <w:fldChar w:fldCharType="separate"/>
      </w:r>
      <w:r w:rsidR="00AB2362" w:rsidRPr="00AB2362">
        <w:rPr>
          <w:rFonts w:ascii="Times New Roman" w:eastAsia="Times New Roman" w:hAnsi="Times New Roman"/>
          <w:noProof/>
          <w:color w:val="292A27"/>
          <w:sz w:val="24"/>
          <w:szCs w:val="24"/>
        </w:rPr>
        <w:t>(Huizinga et al., 2006)</w:t>
      </w:r>
      <w:r w:rsidR="00AB2362">
        <w:rPr>
          <w:rFonts w:ascii="Times New Roman" w:eastAsia="Times New Roman" w:hAnsi="Times New Roman"/>
          <w:color w:val="292A27"/>
          <w:sz w:val="24"/>
          <w:szCs w:val="24"/>
        </w:rPr>
        <w:fldChar w:fldCharType="end"/>
      </w:r>
      <w:r w:rsidR="004258BF">
        <w:rPr>
          <w:rFonts w:ascii="Times New Roman" w:eastAsia="Times New Roman" w:hAnsi="Times New Roman"/>
          <w:color w:val="292A27"/>
          <w:sz w:val="24"/>
          <w:szCs w:val="24"/>
        </w:rPr>
        <w:t>.</w:t>
      </w:r>
    </w:p>
    <w:p w14:paraId="0F640E6C" w14:textId="4EE73492" w:rsidR="002A376D" w:rsidRPr="005554FC" w:rsidRDefault="002A376D" w:rsidP="005554FC">
      <w:pPr>
        <w:spacing w:after="0" w:line="480" w:lineRule="auto"/>
        <w:jc w:val="both"/>
        <w:outlineLvl w:val="0"/>
        <w:rPr>
          <w:rFonts w:ascii="Times New Roman" w:eastAsia="Times New Roman" w:hAnsi="Times New Roman"/>
          <w:b/>
          <w:bCs/>
          <w:iCs/>
          <w:color w:val="292A27"/>
          <w:sz w:val="24"/>
          <w:szCs w:val="24"/>
        </w:rPr>
      </w:pPr>
      <w:r w:rsidRPr="005554FC">
        <w:rPr>
          <w:rFonts w:ascii="Times New Roman" w:eastAsia="Times New Roman" w:hAnsi="Times New Roman"/>
          <w:b/>
          <w:bCs/>
          <w:iCs/>
          <w:color w:val="292A27"/>
          <w:sz w:val="24"/>
          <w:szCs w:val="24"/>
        </w:rPr>
        <w:t>Working Memory Capacity</w:t>
      </w:r>
    </w:p>
    <w:p w14:paraId="7826A293" w14:textId="0439BCE9" w:rsidR="00A469B6" w:rsidRDefault="002A376D" w:rsidP="005554FC">
      <w:pPr>
        <w:spacing w:after="0" w:line="360" w:lineRule="auto"/>
        <w:jc w:val="both"/>
        <w:outlineLvl w:val="1"/>
        <w:rPr>
          <w:rFonts w:ascii="Times New Roman" w:eastAsia="Times New Roman" w:hAnsi="Times New Roman"/>
          <w:sz w:val="24"/>
          <w:szCs w:val="24"/>
        </w:rPr>
      </w:pPr>
      <w:r w:rsidRPr="005554FC">
        <w:rPr>
          <w:rFonts w:ascii="Times New Roman" w:hAnsi="Times New Roman"/>
          <w:i/>
          <w:iCs/>
          <w:sz w:val="24"/>
          <w:szCs w:val="24"/>
        </w:rPr>
        <w:t xml:space="preserve">Reading Span </w:t>
      </w:r>
      <w:r w:rsidR="003124DD" w:rsidRPr="002D2D5E">
        <w:rPr>
          <w:rFonts w:ascii="Times New Roman" w:hAnsi="Times New Roman"/>
          <w:i/>
          <w:iCs/>
          <w:sz w:val="24"/>
          <w:szCs w:val="24"/>
        </w:rPr>
        <w:t xml:space="preserve">Test </w:t>
      </w:r>
      <w:r w:rsidRPr="002D2D5E">
        <w:rPr>
          <w:rFonts w:ascii="Times New Roman" w:hAnsi="Times New Roman"/>
          <w:i/>
          <w:iCs/>
          <w:sz w:val="24"/>
          <w:szCs w:val="24"/>
        </w:rPr>
        <w:t>for children (PAL-N).</w:t>
      </w:r>
      <w:r w:rsidRPr="002D2D5E">
        <w:rPr>
          <w:rFonts w:ascii="Times New Roman" w:hAnsi="Times New Roman"/>
          <w:sz w:val="24"/>
          <w:szCs w:val="24"/>
        </w:rPr>
        <w:t xml:space="preserve"> </w:t>
      </w:r>
      <w:r w:rsidRPr="002D2D5E">
        <w:rPr>
          <w:rFonts w:ascii="Times New Roman" w:eastAsia="Times New Roman" w:hAnsi="Times New Roman"/>
          <w:sz w:val="24"/>
          <w:szCs w:val="24"/>
        </w:rPr>
        <w:t xml:space="preserve">The current version of the task is an adaptation for children </w:t>
      </w:r>
      <w:r w:rsidR="00D20A76" w:rsidRPr="002D2D5E">
        <w:rPr>
          <w:rFonts w:ascii="Times New Roman" w:eastAsia="Times New Roman" w:hAnsi="Times New Roman"/>
          <w:sz w:val="24"/>
          <w:szCs w:val="24"/>
        </w:rPr>
        <w:t xml:space="preserve">of </w:t>
      </w:r>
      <w:r w:rsidR="0016423E" w:rsidRPr="002D2D5E">
        <w:rPr>
          <w:rFonts w:ascii="Times New Roman" w:eastAsia="Times New Roman" w:hAnsi="Times New Roman"/>
          <w:sz w:val="24"/>
          <w:szCs w:val="24"/>
        </w:rPr>
        <w:fldChar w:fldCharType="begin" w:fldLock="1"/>
      </w:r>
      <w:r w:rsidR="00DD651C" w:rsidRPr="002D2D5E">
        <w:rPr>
          <w:rFonts w:ascii="Times New Roman" w:eastAsia="Times New Roman" w:hAnsi="Times New Roman"/>
          <w:sz w:val="24"/>
          <w:szCs w:val="24"/>
        </w:rPr>
        <w:instrText>ADDIN CSL_CITATION {"citationItems":[{"id":"ITEM-1","itemData":{"DOI":"doi:10.1016/S0022-5371(80)90312-6","abstract":"Working memory is crucial for many higher-level cognitive functions, ranging from mental arithmetic to reasoning and problem solving. Likewise, the ability to learn and categorize novel concepts forms an indispensable part of human cognition. However, very little is known about the relationship between working memory and categorization, and modeling in category learning has thus far been largely uninformed by knowledge about people's memory processes. This article reports a large study (N = 113) that related people's working memory capacity (WMC) to their category-learning performance using the 6 problem types of Shepard, Hovland, and Jenkins (1961). Structural equation modeling revealed a strong relationship between WMC and category learning, with a single latent variable accommodating performance on all 6 problems. A model of categorization (the Attention Learning COVEring map, ALCOVE; Kruschke, 1992) was fit to the individual data and a single latent variable was sufficient to capture the variation among associative learning parameters across all problems. The data and modeling suggest that working memory mediates category learning across a broad range of tasks. (PsycINFO Database Record (c) 2011 APA, all rights reserved).","author":[{"dropping-particle":"","family":"Daneman","given":"Meredyth","non-dropping-particle":"","parse-names":false,"suffix":""},{"dropping-particle":"","family":"Carpenter","given":"Patricia","non-dropping-particle":"","parse-names":false,"suffix":""}],"container-title":"Journal of Verbal Learning and Verbal Behavior, 1","id":"ITEM-1","issued":{"date-parts":[["1980"]]},"page":"450-466","title":"Individual Differences in Working Memory and Reading","type":"article-journal","volume":"19"},"uris":["http://www.mendeley.com/documents/?uuid=8c8e1366-4a9b-41d5-94c2-c90e4b7accda"]}],"mendeley":{"formattedCitation":"(Daneman &amp; Carpenter, 1980)","manualFormatting":"Daneman &amp; Carpenter's (1980)","plainTextFormattedCitation":"(Daneman &amp; Carpenter, 1980)","previouslyFormattedCitation":"(Daneman &amp; Carpenter, 1980)"},"properties":{"noteIndex":0},"schema":"https://github.com/citation-style-language/schema/raw/master/csl-citation.json"}</w:instrText>
      </w:r>
      <w:r w:rsidR="0016423E" w:rsidRPr="002D2D5E">
        <w:rPr>
          <w:rFonts w:ascii="Times New Roman" w:eastAsia="Times New Roman" w:hAnsi="Times New Roman"/>
          <w:sz w:val="24"/>
          <w:szCs w:val="24"/>
        </w:rPr>
        <w:fldChar w:fldCharType="separate"/>
      </w:r>
      <w:r w:rsidR="0016423E" w:rsidRPr="002D2D5E">
        <w:rPr>
          <w:rFonts w:ascii="Times New Roman" w:eastAsia="Times New Roman" w:hAnsi="Times New Roman"/>
          <w:noProof/>
          <w:sz w:val="24"/>
          <w:szCs w:val="24"/>
        </w:rPr>
        <w:t>Daneman &amp; Carpenter</w:t>
      </w:r>
      <w:r w:rsidR="00DD651C" w:rsidRPr="002D2D5E">
        <w:rPr>
          <w:rFonts w:ascii="Times New Roman" w:eastAsia="Times New Roman" w:hAnsi="Times New Roman"/>
          <w:noProof/>
          <w:sz w:val="24"/>
          <w:szCs w:val="24"/>
        </w:rPr>
        <w:t>'s (</w:t>
      </w:r>
      <w:r w:rsidR="0016423E" w:rsidRPr="002D2D5E">
        <w:rPr>
          <w:rFonts w:ascii="Times New Roman" w:eastAsia="Times New Roman" w:hAnsi="Times New Roman"/>
          <w:noProof/>
          <w:sz w:val="24"/>
          <w:szCs w:val="24"/>
        </w:rPr>
        <w:t>1980)</w:t>
      </w:r>
      <w:r w:rsidR="0016423E" w:rsidRPr="002D2D5E">
        <w:rPr>
          <w:rFonts w:ascii="Times New Roman" w:eastAsia="Times New Roman" w:hAnsi="Times New Roman"/>
          <w:sz w:val="24"/>
          <w:szCs w:val="24"/>
        </w:rPr>
        <w:fldChar w:fldCharType="end"/>
      </w:r>
      <w:r w:rsidRPr="002D2D5E">
        <w:rPr>
          <w:rFonts w:ascii="Times New Roman" w:eastAsia="Times New Roman" w:hAnsi="Times New Roman"/>
          <w:sz w:val="24"/>
          <w:szCs w:val="24"/>
        </w:rPr>
        <w:t xml:space="preserve"> Reading Span Task</w:t>
      </w:r>
      <w:r w:rsidR="00DD651C" w:rsidRPr="002D2D5E">
        <w:rPr>
          <w:rFonts w:ascii="Times New Roman" w:eastAsia="Times New Roman" w:hAnsi="Times New Roman"/>
          <w:sz w:val="24"/>
          <w:szCs w:val="24"/>
        </w:rPr>
        <w:t xml:space="preserve"> </w:t>
      </w:r>
      <w:r w:rsidR="00DD651C" w:rsidRPr="002D2D5E">
        <w:rPr>
          <w:rFonts w:ascii="Times New Roman" w:eastAsia="Times New Roman" w:hAnsi="Times New Roman"/>
          <w:sz w:val="24"/>
          <w:szCs w:val="24"/>
        </w:rPr>
        <w:fldChar w:fldCharType="begin" w:fldLock="1"/>
      </w:r>
      <w:r w:rsidR="00171F7F" w:rsidRPr="002D2D5E">
        <w:rPr>
          <w:rFonts w:ascii="Times New Roman" w:eastAsia="Times New Roman" w:hAnsi="Times New Roman"/>
          <w:sz w:val="24"/>
          <w:szCs w:val="24"/>
        </w:rPr>
        <w:instrText>ADDIN CSL_CITATION {"citationItems":[{"id":"ITEM-1","itemData":{"DOI":"10.1174/021037009788964079","ISSN":"0210-3702","abstract":"Working Memory is considered one of the basic components of cognition, and the measurement of WM span is very relevant to the study of individual differences in complex cognitive tasks. The aim of the present studies is the adaptation of Daneman and Carpenter's (1980) Reading Span Test from the Spanish adaptation for adults by Elosúa et al., (1996) for use in 10-11 year old children. For this purpose three different studies were carried out. In the first study, we adapted the difficulty of the sentences to children's comprehension level. In the second study, we elaborated and administrated the new working memory test. In the third study, we analysed the relationships between the new Reading Span Test for Children (PAL-N) and a new working memory test for reasoning (Ramos and Gutierrez, 2008), together with its predictive capacity with respect to individual differences in reading comprehension and fluid intelligence. The results showed that PAL-N is appropriately discriminative to measure WM span and predict individual differences. (PsycINFO Database Record (c) 2016 APA, all rights reserved)","author":[{"dropping-particle":"","family":"Carriedo","given":"Nuria","non-dropping-particle":"","parse-names":false,"suffix":""},{"dropping-particle":"","family":"Rucián","given":"Mercedes","non-dropping-particle":"","parse-names":false,"suffix":""}],"container-title":"Infancia y Aprendizaje / Journal for the Study of Education and Development","id":"ITEM-1","issue":"3","issued":{"date-parts":[["2009"]]},"page":"449-465","title":"Adaptación para niños de la prueba de amplitud lectora de Daneman y Carpenter (PAL-N). Adaptation of Daneman and Carpenter's Reading Span Test (PAL-N) for children.","type":"article-journal","volume":"32"},"uris":["http://www.mendeley.com/documents/?uuid=b38256cf-370b-4926-abe8-5a87cf313fa6"]}],"mendeley":{"formattedCitation":"(Carriedo &amp; Rucián, 2009)","plainTextFormattedCitation":"(Carriedo &amp; Rucián, 2009)","previouslyFormattedCitation":"(Carriedo &amp; Rucián, 2009)"},"properties":{"noteIndex":0},"schema":"https://github.com/citation-style-language/schema/raw/master/csl-citation.json"}</w:instrText>
      </w:r>
      <w:r w:rsidR="00DD651C" w:rsidRPr="002D2D5E">
        <w:rPr>
          <w:rFonts w:ascii="Times New Roman" w:eastAsia="Times New Roman" w:hAnsi="Times New Roman"/>
          <w:sz w:val="24"/>
          <w:szCs w:val="24"/>
        </w:rPr>
        <w:fldChar w:fldCharType="separate"/>
      </w:r>
      <w:r w:rsidR="00DD651C" w:rsidRPr="002D2D5E">
        <w:rPr>
          <w:rFonts w:ascii="Times New Roman" w:eastAsia="Times New Roman" w:hAnsi="Times New Roman"/>
          <w:noProof/>
          <w:sz w:val="24"/>
          <w:szCs w:val="24"/>
        </w:rPr>
        <w:t>(Carriedo &amp; Rucián, 2009)</w:t>
      </w:r>
      <w:r w:rsidR="00DD651C" w:rsidRPr="002D2D5E">
        <w:rPr>
          <w:rFonts w:ascii="Times New Roman" w:eastAsia="Times New Roman" w:hAnsi="Times New Roman"/>
          <w:sz w:val="24"/>
          <w:szCs w:val="24"/>
        </w:rPr>
        <w:fldChar w:fldCharType="end"/>
      </w:r>
      <w:r w:rsidRPr="002D2D5E">
        <w:rPr>
          <w:rFonts w:ascii="Times New Roman" w:eastAsia="Times New Roman" w:hAnsi="Times New Roman"/>
          <w:sz w:val="24"/>
          <w:szCs w:val="24"/>
        </w:rPr>
        <w:t xml:space="preserve">. </w:t>
      </w:r>
      <w:r w:rsidR="00FB04E0" w:rsidRPr="002D2D5E">
        <w:rPr>
          <w:rFonts w:ascii="Times New Roman" w:hAnsi="Times New Roman"/>
          <w:sz w:val="24"/>
          <w:szCs w:val="24"/>
          <w:lang w:val="en"/>
        </w:rPr>
        <w:t>It measures the ability</w:t>
      </w:r>
      <w:r w:rsidR="00FB04E0" w:rsidRPr="00003AE6">
        <w:rPr>
          <w:rFonts w:ascii="Times New Roman" w:hAnsi="Times New Roman"/>
          <w:sz w:val="24"/>
          <w:szCs w:val="24"/>
          <w:lang w:val="en"/>
        </w:rPr>
        <w:t xml:space="preserve"> to process and store verbal information simultaneously, with no option to </w:t>
      </w:r>
      <w:r w:rsidR="00FB04E0" w:rsidRPr="00003AE6">
        <w:rPr>
          <w:rFonts w:ascii="Times New Roman" w:eastAsia="Times New Roman" w:hAnsi="Times New Roman"/>
          <w:sz w:val="24"/>
          <w:szCs w:val="24"/>
        </w:rPr>
        <w:t>review strategies.</w:t>
      </w:r>
      <w:r w:rsidR="004A261B" w:rsidRPr="00003AE6">
        <w:rPr>
          <w:rFonts w:ascii="Times New Roman" w:eastAsia="Times New Roman" w:hAnsi="Times New Roman"/>
          <w:sz w:val="24"/>
          <w:szCs w:val="24"/>
        </w:rPr>
        <w:t xml:space="preserve"> </w:t>
      </w:r>
      <w:r w:rsidR="00596F1B" w:rsidRPr="00003AE6">
        <w:rPr>
          <w:rFonts w:ascii="Times New Roman" w:eastAsia="Times New Roman" w:hAnsi="Times New Roman"/>
          <w:sz w:val="24"/>
          <w:szCs w:val="24"/>
        </w:rPr>
        <w:t>Par</w:t>
      </w:r>
      <w:r w:rsidR="00A556A7" w:rsidRPr="00003AE6">
        <w:rPr>
          <w:rFonts w:ascii="Times New Roman" w:eastAsia="Times New Roman" w:hAnsi="Times New Roman"/>
          <w:sz w:val="24"/>
          <w:szCs w:val="24"/>
        </w:rPr>
        <w:t>t</w:t>
      </w:r>
      <w:r w:rsidR="00596F1B" w:rsidRPr="00003AE6">
        <w:rPr>
          <w:rFonts w:ascii="Times New Roman" w:eastAsia="Times New Roman" w:hAnsi="Times New Roman"/>
          <w:sz w:val="24"/>
          <w:szCs w:val="24"/>
        </w:rPr>
        <w:t>icipants</w:t>
      </w:r>
      <w:r w:rsidR="004A261B" w:rsidRPr="00003AE6">
        <w:rPr>
          <w:rFonts w:ascii="Times New Roman" w:eastAsia="Times New Roman" w:hAnsi="Times New Roman"/>
          <w:sz w:val="24"/>
          <w:szCs w:val="24"/>
        </w:rPr>
        <w:t xml:space="preserve"> </w:t>
      </w:r>
      <w:r w:rsidR="00BA66A8">
        <w:rPr>
          <w:rFonts w:ascii="Times New Roman" w:eastAsia="Times New Roman" w:hAnsi="Times New Roman"/>
          <w:sz w:val="24"/>
          <w:szCs w:val="24"/>
        </w:rPr>
        <w:t>had to</w:t>
      </w:r>
      <w:r w:rsidR="00BA66A8" w:rsidRPr="00003AE6">
        <w:rPr>
          <w:rFonts w:ascii="Times New Roman" w:eastAsia="Times New Roman" w:hAnsi="Times New Roman"/>
          <w:sz w:val="24"/>
          <w:szCs w:val="24"/>
        </w:rPr>
        <w:t xml:space="preserve"> </w:t>
      </w:r>
      <w:r w:rsidR="004A261B" w:rsidRPr="00003AE6">
        <w:rPr>
          <w:rFonts w:ascii="Times New Roman" w:eastAsia="Times New Roman" w:hAnsi="Times New Roman"/>
          <w:sz w:val="24"/>
          <w:szCs w:val="24"/>
        </w:rPr>
        <w:t>read aloud each sentence at its own pace</w:t>
      </w:r>
      <w:r w:rsidR="00DE5248" w:rsidRPr="00003AE6">
        <w:rPr>
          <w:rFonts w:ascii="Times New Roman" w:eastAsia="Times New Roman" w:hAnsi="Times New Roman"/>
          <w:sz w:val="24"/>
          <w:szCs w:val="24"/>
        </w:rPr>
        <w:t xml:space="preserve"> and </w:t>
      </w:r>
      <w:r w:rsidR="00E27DDF" w:rsidRPr="00003AE6">
        <w:rPr>
          <w:rFonts w:ascii="Times New Roman" w:eastAsia="Times New Roman" w:hAnsi="Times New Roman"/>
          <w:sz w:val="24"/>
          <w:szCs w:val="24"/>
        </w:rPr>
        <w:t>remember the last word of the sentence. The task consist</w:t>
      </w:r>
      <w:r w:rsidR="00BA66A8">
        <w:rPr>
          <w:rFonts w:ascii="Times New Roman" w:eastAsia="Times New Roman" w:hAnsi="Times New Roman"/>
          <w:sz w:val="24"/>
          <w:szCs w:val="24"/>
        </w:rPr>
        <w:t>ed</w:t>
      </w:r>
      <w:r w:rsidR="00E27DDF" w:rsidRPr="00003AE6">
        <w:rPr>
          <w:rFonts w:ascii="Times New Roman" w:eastAsia="Times New Roman" w:hAnsi="Times New Roman"/>
          <w:sz w:val="24"/>
          <w:szCs w:val="24"/>
        </w:rPr>
        <w:t xml:space="preserve"> of 48 phrases (6 training and 42 experimental) grouped into </w:t>
      </w:r>
      <w:r w:rsidR="009E5CED" w:rsidRPr="00003AE6">
        <w:rPr>
          <w:rFonts w:ascii="Times New Roman" w:eastAsia="Times New Roman" w:hAnsi="Times New Roman"/>
          <w:sz w:val="24"/>
          <w:szCs w:val="24"/>
        </w:rPr>
        <w:t>levels</w:t>
      </w:r>
      <w:r w:rsidR="00D82466" w:rsidRPr="00003AE6">
        <w:rPr>
          <w:rFonts w:ascii="Times New Roman" w:eastAsia="Times New Roman" w:hAnsi="Times New Roman"/>
          <w:sz w:val="24"/>
          <w:szCs w:val="24"/>
        </w:rPr>
        <w:t xml:space="preserve"> </w:t>
      </w:r>
      <w:r w:rsidR="00CD120D" w:rsidRPr="00003AE6">
        <w:rPr>
          <w:rFonts w:ascii="Times New Roman" w:eastAsia="Times New Roman" w:hAnsi="Times New Roman"/>
          <w:sz w:val="24"/>
          <w:szCs w:val="24"/>
        </w:rPr>
        <w:t>of 2</w:t>
      </w:r>
      <w:r w:rsidR="00E27DDF" w:rsidRPr="00003AE6">
        <w:rPr>
          <w:rFonts w:ascii="Times New Roman" w:eastAsia="Times New Roman" w:hAnsi="Times New Roman"/>
          <w:sz w:val="24"/>
          <w:szCs w:val="24"/>
        </w:rPr>
        <w:t>, 3, 4, and 5 sentences</w:t>
      </w:r>
      <w:r w:rsidR="00E81298" w:rsidRPr="00003AE6">
        <w:rPr>
          <w:rFonts w:ascii="Times New Roman" w:eastAsia="Times New Roman" w:hAnsi="Times New Roman"/>
          <w:sz w:val="24"/>
          <w:szCs w:val="24"/>
        </w:rPr>
        <w:t xml:space="preserve">, with </w:t>
      </w:r>
      <w:r w:rsidR="00FD5E85" w:rsidRPr="00003AE6">
        <w:rPr>
          <w:rFonts w:ascii="Times New Roman" w:eastAsia="Times New Roman" w:hAnsi="Times New Roman"/>
          <w:sz w:val="24"/>
          <w:szCs w:val="24"/>
        </w:rPr>
        <w:t>three</w:t>
      </w:r>
      <w:r w:rsidR="00E81298" w:rsidRPr="00003AE6">
        <w:rPr>
          <w:rFonts w:ascii="Times New Roman" w:eastAsia="Times New Roman" w:hAnsi="Times New Roman"/>
          <w:sz w:val="24"/>
          <w:szCs w:val="24"/>
        </w:rPr>
        <w:t xml:space="preserve"> series of sentences for</w:t>
      </w:r>
      <w:r w:rsidR="00FD5E85" w:rsidRPr="00003AE6">
        <w:rPr>
          <w:rFonts w:ascii="Times New Roman" w:eastAsia="Times New Roman" w:hAnsi="Times New Roman"/>
          <w:sz w:val="24"/>
          <w:szCs w:val="24"/>
        </w:rPr>
        <w:t xml:space="preserve"> level. </w:t>
      </w:r>
      <w:r w:rsidR="00596F1B" w:rsidRPr="00003AE6">
        <w:rPr>
          <w:rFonts w:ascii="Times New Roman" w:eastAsia="Times New Roman" w:hAnsi="Times New Roman"/>
          <w:sz w:val="24"/>
          <w:szCs w:val="24"/>
        </w:rPr>
        <w:t>At the end of each serie</w:t>
      </w:r>
      <w:r w:rsidR="00A556A7" w:rsidRPr="00003AE6">
        <w:rPr>
          <w:rFonts w:ascii="Times New Roman" w:eastAsia="Times New Roman" w:hAnsi="Times New Roman"/>
          <w:sz w:val="24"/>
          <w:szCs w:val="24"/>
        </w:rPr>
        <w:t>s,</w:t>
      </w:r>
      <w:r w:rsidR="00596F1B" w:rsidRPr="00003AE6">
        <w:rPr>
          <w:rFonts w:ascii="Times New Roman" w:eastAsia="Times New Roman" w:hAnsi="Times New Roman"/>
          <w:sz w:val="24"/>
          <w:szCs w:val="24"/>
        </w:rPr>
        <w:t xml:space="preserve"> </w:t>
      </w:r>
      <w:r w:rsidR="00FD5E85" w:rsidRPr="00003AE6">
        <w:rPr>
          <w:rFonts w:ascii="Times New Roman" w:eastAsia="Times New Roman" w:hAnsi="Times New Roman"/>
          <w:sz w:val="24"/>
          <w:szCs w:val="24"/>
        </w:rPr>
        <w:t>participants</w:t>
      </w:r>
      <w:r w:rsidR="0036051B" w:rsidRPr="00003AE6">
        <w:rPr>
          <w:rFonts w:ascii="Times New Roman" w:eastAsia="Times New Roman" w:hAnsi="Times New Roman"/>
          <w:sz w:val="24"/>
          <w:szCs w:val="24"/>
        </w:rPr>
        <w:t xml:space="preserve"> </w:t>
      </w:r>
      <w:r w:rsidR="00BA66A8">
        <w:rPr>
          <w:rFonts w:ascii="Times New Roman" w:eastAsia="Times New Roman" w:hAnsi="Times New Roman"/>
          <w:sz w:val="24"/>
          <w:szCs w:val="24"/>
        </w:rPr>
        <w:t>had to</w:t>
      </w:r>
      <w:r w:rsidR="00BA66A8" w:rsidRPr="00003AE6">
        <w:rPr>
          <w:rFonts w:ascii="Times New Roman" w:eastAsia="Times New Roman" w:hAnsi="Times New Roman"/>
          <w:sz w:val="24"/>
          <w:szCs w:val="24"/>
        </w:rPr>
        <w:t xml:space="preserve"> </w:t>
      </w:r>
      <w:r w:rsidR="0036051B" w:rsidRPr="00003AE6">
        <w:rPr>
          <w:rFonts w:ascii="Times New Roman" w:eastAsia="Times New Roman" w:hAnsi="Times New Roman"/>
          <w:sz w:val="24"/>
          <w:szCs w:val="24"/>
        </w:rPr>
        <w:t>remember the last word of each sentence</w:t>
      </w:r>
      <w:r w:rsidR="00FD5E85" w:rsidRPr="00003AE6">
        <w:rPr>
          <w:rFonts w:ascii="Times New Roman" w:eastAsia="Times New Roman" w:hAnsi="Times New Roman"/>
          <w:sz w:val="24"/>
          <w:szCs w:val="24"/>
        </w:rPr>
        <w:t xml:space="preserve"> in the same order as presented</w:t>
      </w:r>
      <w:r w:rsidR="00C706D2" w:rsidRPr="00003AE6">
        <w:rPr>
          <w:rFonts w:ascii="Times New Roman" w:eastAsia="Times New Roman" w:hAnsi="Times New Roman"/>
          <w:sz w:val="24"/>
          <w:szCs w:val="24"/>
        </w:rPr>
        <w:t>.</w:t>
      </w:r>
      <w:r w:rsidR="00A02FBC" w:rsidRPr="00003AE6">
        <w:rPr>
          <w:rFonts w:ascii="Times New Roman" w:eastAsia="Times New Roman" w:hAnsi="Times New Roman"/>
          <w:sz w:val="24"/>
          <w:szCs w:val="24"/>
        </w:rPr>
        <w:t xml:space="preserve"> </w:t>
      </w:r>
      <w:r w:rsidR="00DB1782" w:rsidRPr="00003AE6">
        <w:rPr>
          <w:rFonts w:ascii="Times New Roman" w:eastAsia="Times New Roman" w:hAnsi="Times New Roman"/>
          <w:sz w:val="24"/>
          <w:szCs w:val="24"/>
        </w:rPr>
        <w:t xml:space="preserve">Sentences </w:t>
      </w:r>
      <w:r w:rsidR="00BA66A8">
        <w:rPr>
          <w:rFonts w:ascii="Times New Roman" w:eastAsia="Times New Roman" w:hAnsi="Times New Roman"/>
          <w:sz w:val="24"/>
          <w:szCs w:val="24"/>
        </w:rPr>
        <w:t>were</w:t>
      </w:r>
      <w:r w:rsidR="00BA66A8" w:rsidRPr="00003AE6">
        <w:rPr>
          <w:rFonts w:ascii="Times New Roman" w:eastAsia="Times New Roman" w:hAnsi="Times New Roman"/>
          <w:sz w:val="24"/>
          <w:szCs w:val="24"/>
        </w:rPr>
        <w:t xml:space="preserve"> </w:t>
      </w:r>
      <w:r w:rsidR="00DB1782" w:rsidRPr="00003AE6">
        <w:rPr>
          <w:rFonts w:ascii="Times New Roman" w:eastAsia="Times New Roman" w:hAnsi="Times New Roman"/>
          <w:sz w:val="24"/>
          <w:szCs w:val="24"/>
        </w:rPr>
        <w:t xml:space="preserve">presented individually in the center of a computer screen only for </w:t>
      </w:r>
      <w:r w:rsidR="0055371D" w:rsidRPr="00003AE6">
        <w:rPr>
          <w:rFonts w:ascii="Times New Roman" w:eastAsia="Times New Roman" w:hAnsi="Times New Roman"/>
          <w:sz w:val="24"/>
          <w:szCs w:val="24"/>
        </w:rPr>
        <w:t>the time</w:t>
      </w:r>
      <w:r w:rsidR="00BA66A8">
        <w:rPr>
          <w:rFonts w:ascii="Times New Roman" w:eastAsia="Times New Roman" w:hAnsi="Times New Roman"/>
          <w:sz w:val="24"/>
          <w:szCs w:val="24"/>
        </w:rPr>
        <w:t xml:space="preserve"> needed</w:t>
      </w:r>
      <w:r w:rsidR="0055371D" w:rsidRPr="00003AE6">
        <w:rPr>
          <w:rFonts w:ascii="Times New Roman" w:eastAsia="Times New Roman" w:hAnsi="Times New Roman"/>
          <w:sz w:val="24"/>
          <w:szCs w:val="24"/>
        </w:rPr>
        <w:t xml:space="preserve"> to read t</w:t>
      </w:r>
      <w:r w:rsidR="00DB1782" w:rsidRPr="00003AE6">
        <w:rPr>
          <w:rFonts w:ascii="Times New Roman" w:eastAsia="Times New Roman" w:hAnsi="Times New Roman"/>
          <w:sz w:val="24"/>
          <w:szCs w:val="24"/>
        </w:rPr>
        <w:t>he sentence</w:t>
      </w:r>
      <w:r w:rsidR="007F40C0" w:rsidRPr="00003AE6">
        <w:rPr>
          <w:rFonts w:ascii="Times New Roman" w:eastAsia="Times New Roman" w:hAnsi="Times New Roman"/>
          <w:sz w:val="24"/>
          <w:szCs w:val="24"/>
        </w:rPr>
        <w:t xml:space="preserve">. </w:t>
      </w:r>
      <w:r w:rsidR="00A6080D">
        <w:rPr>
          <w:rFonts w:ascii="Times New Roman" w:eastAsia="Times New Roman" w:hAnsi="Times New Roman"/>
          <w:sz w:val="24"/>
          <w:szCs w:val="24"/>
        </w:rPr>
        <w:t>As soon as the participant finish</w:t>
      </w:r>
      <w:r w:rsidR="00076C47">
        <w:rPr>
          <w:rFonts w:ascii="Times New Roman" w:eastAsia="Times New Roman" w:hAnsi="Times New Roman"/>
          <w:sz w:val="24"/>
          <w:szCs w:val="24"/>
        </w:rPr>
        <w:t>ed</w:t>
      </w:r>
      <w:r w:rsidR="00A6080D">
        <w:rPr>
          <w:rFonts w:ascii="Times New Roman" w:eastAsia="Times New Roman" w:hAnsi="Times New Roman"/>
          <w:sz w:val="24"/>
          <w:szCs w:val="24"/>
        </w:rPr>
        <w:t xml:space="preserve"> </w:t>
      </w:r>
      <w:r w:rsidR="003B611F">
        <w:rPr>
          <w:rFonts w:ascii="Times New Roman" w:eastAsia="Times New Roman" w:hAnsi="Times New Roman"/>
          <w:sz w:val="24"/>
          <w:szCs w:val="24"/>
        </w:rPr>
        <w:t>reading</w:t>
      </w:r>
      <w:r w:rsidR="00A6080D">
        <w:rPr>
          <w:rFonts w:ascii="Times New Roman" w:eastAsia="Times New Roman" w:hAnsi="Times New Roman"/>
          <w:sz w:val="24"/>
          <w:szCs w:val="24"/>
        </w:rPr>
        <w:t xml:space="preserve">, a new sentence appeared. </w:t>
      </w:r>
      <w:r w:rsidR="00076C47">
        <w:rPr>
          <w:rFonts w:ascii="Times New Roman" w:eastAsia="Times New Roman" w:hAnsi="Times New Roman"/>
          <w:sz w:val="24"/>
          <w:szCs w:val="24"/>
        </w:rPr>
        <w:t>When the series finished, a question mark appeared on the screen</w:t>
      </w:r>
      <w:r w:rsidR="003B611F">
        <w:rPr>
          <w:rFonts w:ascii="Times New Roman" w:eastAsia="Times New Roman" w:hAnsi="Times New Roman"/>
          <w:sz w:val="24"/>
          <w:szCs w:val="24"/>
        </w:rPr>
        <w:t>,</w:t>
      </w:r>
      <w:r w:rsidR="00C51257">
        <w:rPr>
          <w:rFonts w:ascii="Times New Roman" w:eastAsia="Times New Roman" w:hAnsi="Times New Roman"/>
          <w:sz w:val="24"/>
          <w:szCs w:val="24"/>
        </w:rPr>
        <w:t xml:space="preserve"> asking </w:t>
      </w:r>
      <w:r w:rsidR="003B611F">
        <w:rPr>
          <w:rFonts w:ascii="Times New Roman" w:eastAsia="Times New Roman" w:hAnsi="Times New Roman"/>
          <w:sz w:val="24"/>
          <w:szCs w:val="24"/>
        </w:rPr>
        <w:t xml:space="preserve">the </w:t>
      </w:r>
      <w:r w:rsidR="00C51257">
        <w:rPr>
          <w:rFonts w:ascii="Times New Roman" w:eastAsia="Times New Roman" w:hAnsi="Times New Roman"/>
          <w:sz w:val="24"/>
          <w:szCs w:val="24"/>
        </w:rPr>
        <w:t>participant to remember the words.</w:t>
      </w:r>
      <w:r w:rsidR="00A6080D">
        <w:rPr>
          <w:rFonts w:ascii="Times New Roman" w:eastAsia="Times New Roman" w:hAnsi="Times New Roman"/>
          <w:sz w:val="24"/>
          <w:szCs w:val="24"/>
        </w:rPr>
        <w:t xml:space="preserve"> </w:t>
      </w:r>
      <w:r w:rsidR="007F40C0" w:rsidRPr="00003AE6">
        <w:rPr>
          <w:rFonts w:ascii="Times New Roman" w:eastAsia="Times New Roman" w:hAnsi="Times New Roman"/>
          <w:sz w:val="24"/>
          <w:szCs w:val="24"/>
        </w:rPr>
        <w:t>The task end</w:t>
      </w:r>
      <w:r w:rsidR="003B611F">
        <w:rPr>
          <w:rFonts w:ascii="Times New Roman" w:eastAsia="Times New Roman" w:hAnsi="Times New Roman"/>
          <w:sz w:val="24"/>
          <w:szCs w:val="24"/>
        </w:rPr>
        <w:t>ed</w:t>
      </w:r>
      <w:r w:rsidR="007F40C0" w:rsidRPr="00003AE6">
        <w:rPr>
          <w:rFonts w:ascii="Times New Roman" w:eastAsia="Times New Roman" w:hAnsi="Times New Roman"/>
          <w:sz w:val="24"/>
          <w:szCs w:val="24"/>
        </w:rPr>
        <w:t xml:space="preserve"> when the participant </w:t>
      </w:r>
      <w:r w:rsidR="006C73E6" w:rsidRPr="00003AE6">
        <w:rPr>
          <w:rFonts w:ascii="Times New Roman" w:eastAsia="Times New Roman" w:hAnsi="Times New Roman"/>
          <w:sz w:val="24"/>
          <w:szCs w:val="24"/>
        </w:rPr>
        <w:t>was</w:t>
      </w:r>
      <w:r w:rsidR="007F40C0" w:rsidRPr="00003AE6">
        <w:rPr>
          <w:rFonts w:ascii="Times New Roman" w:eastAsia="Times New Roman" w:hAnsi="Times New Roman"/>
          <w:sz w:val="24"/>
          <w:szCs w:val="24"/>
        </w:rPr>
        <w:t xml:space="preserve"> unable to remember any of the series of a given level. </w:t>
      </w:r>
      <w:r w:rsidR="00DB7203" w:rsidRPr="00003AE6">
        <w:rPr>
          <w:rFonts w:ascii="Times New Roman" w:eastAsia="Times New Roman" w:hAnsi="Times New Roman"/>
          <w:sz w:val="24"/>
          <w:szCs w:val="24"/>
        </w:rPr>
        <w:t xml:space="preserve">The dependent variable </w:t>
      </w:r>
      <w:r w:rsidR="00BA66A8">
        <w:rPr>
          <w:rFonts w:ascii="Times New Roman" w:eastAsia="Times New Roman" w:hAnsi="Times New Roman"/>
          <w:sz w:val="24"/>
          <w:szCs w:val="24"/>
        </w:rPr>
        <w:t>was</w:t>
      </w:r>
      <w:r w:rsidR="00DB7203" w:rsidRPr="00003AE6">
        <w:rPr>
          <w:rFonts w:ascii="Times New Roman" w:eastAsia="Times New Roman" w:hAnsi="Times New Roman"/>
          <w:sz w:val="24"/>
          <w:szCs w:val="24"/>
        </w:rPr>
        <w:t xml:space="preserve"> reading span, considered </w:t>
      </w:r>
      <w:r w:rsidR="00BA66A8">
        <w:rPr>
          <w:rFonts w:ascii="Times New Roman" w:eastAsia="Times New Roman" w:hAnsi="Times New Roman"/>
          <w:sz w:val="24"/>
          <w:szCs w:val="24"/>
        </w:rPr>
        <w:t xml:space="preserve">at </w:t>
      </w:r>
      <w:r w:rsidR="00DB7203" w:rsidRPr="00003AE6">
        <w:rPr>
          <w:rFonts w:ascii="Times New Roman" w:eastAsia="Times New Roman" w:hAnsi="Times New Roman"/>
          <w:sz w:val="24"/>
          <w:szCs w:val="24"/>
        </w:rPr>
        <w:t xml:space="preserve">the </w:t>
      </w:r>
      <w:r w:rsidR="00FB04E0" w:rsidRPr="00003AE6">
        <w:rPr>
          <w:rFonts w:ascii="Times New Roman" w:eastAsia="Times New Roman" w:hAnsi="Times New Roman"/>
          <w:sz w:val="24"/>
          <w:szCs w:val="24"/>
        </w:rPr>
        <w:t>level at which the participant ha</w:t>
      </w:r>
      <w:r w:rsidR="00BA66A8">
        <w:rPr>
          <w:rFonts w:ascii="Times New Roman" w:eastAsia="Times New Roman" w:hAnsi="Times New Roman"/>
          <w:sz w:val="24"/>
          <w:szCs w:val="24"/>
        </w:rPr>
        <w:t>d</w:t>
      </w:r>
      <w:r w:rsidR="00FB04E0" w:rsidRPr="00003AE6">
        <w:rPr>
          <w:rFonts w:ascii="Times New Roman" w:eastAsia="Times New Roman" w:hAnsi="Times New Roman"/>
          <w:sz w:val="24"/>
          <w:szCs w:val="24"/>
        </w:rPr>
        <w:t xml:space="preserve"> correctly </w:t>
      </w:r>
      <w:r w:rsidR="002A300F">
        <w:rPr>
          <w:rFonts w:ascii="Times New Roman" w:eastAsia="Times New Roman" w:hAnsi="Times New Roman"/>
          <w:sz w:val="24"/>
          <w:szCs w:val="24"/>
        </w:rPr>
        <w:t>answered</w:t>
      </w:r>
      <w:r w:rsidR="002A300F" w:rsidRPr="00003AE6">
        <w:rPr>
          <w:rFonts w:ascii="Times New Roman" w:eastAsia="Times New Roman" w:hAnsi="Times New Roman"/>
          <w:sz w:val="24"/>
          <w:szCs w:val="24"/>
        </w:rPr>
        <w:t xml:space="preserve"> </w:t>
      </w:r>
      <w:r w:rsidR="00FB04E0" w:rsidRPr="00003AE6">
        <w:rPr>
          <w:rFonts w:ascii="Times New Roman" w:eastAsia="Times New Roman" w:hAnsi="Times New Roman"/>
          <w:sz w:val="24"/>
          <w:szCs w:val="24"/>
        </w:rPr>
        <w:t xml:space="preserve">at least 2 of the </w:t>
      </w:r>
      <w:r w:rsidR="00076C47">
        <w:rPr>
          <w:rFonts w:ascii="Times New Roman" w:eastAsia="Times New Roman" w:hAnsi="Times New Roman"/>
          <w:sz w:val="24"/>
          <w:szCs w:val="24"/>
        </w:rPr>
        <w:t>three</w:t>
      </w:r>
      <w:r w:rsidR="00FB04E0" w:rsidRPr="00003AE6">
        <w:rPr>
          <w:rFonts w:ascii="Times New Roman" w:eastAsia="Times New Roman" w:hAnsi="Times New Roman"/>
          <w:sz w:val="24"/>
          <w:szCs w:val="24"/>
        </w:rPr>
        <w:t xml:space="preserve"> series</w:t>
      </w:r>
      <w:r w:rsidR="002A300F">
        <w:rPr>
          <w:rFonts w:ascii="Times New Roman" w:eastAsia="Times New Roman" w:hAnsi="Times New Roman"/>
          <w:sz w:val="24"/>
          <w:szCs w:val="24"/>
        </w:rPr>
        <w:t>.</w:t>
      </w:r>
      <w:r w:rsidR="00BE7837" w:rsidRPr="00BE7837">
        <w:rPr>
          <w:color w:val="0078D4"/>
        </w:rPr>
        <w:t xml:space="preserve"> </w:t>
      </w:r>
      <w:r w:rsidR="00BE7837" w:rsidRPr="00BE7837">
        <w:rPr>
          <w:rFonts w:ascii="Times New Roman" w:eastAsia="Times New Roman" w:hAnsi="Times New Roman"/>
          <w:sz w:val="24"/>
          <w:szCs w:val="24"/>
        </w:rPr>
        <w:t xml:space="preserve">The reliability and validity have been shown through hundreds of studies, ranging from .70–.90 for span scores </w:t>
      </w:r>
      <w:r w:rsidR="00171F7F">
        <w:rPr>
          <w:rFonts w:ascii="Times New Roman" w:eastAsia="Times New Roman" w:hAnsi="Times New Roman"/>
          <w:sz w:val="24"/>
          <w:szCs w:val="24"/>
        </w:rPr>
        <w:t xml:space="preserve"> </w:t>
      </w:r>
      <w:r w:rsidR="00171F7F">
        <w:rPr>
          <w:rFonts w:ascii="Times New Roman" w:eastAsia="Times New Roman" w:hAnsi="Times New Roman"/>
          <w:sz w:val="24"/>
          <w:szCs w:val="24"/>
        </w:rPr>
        <w:fldChar w:fldCharType="begin" w:fldLock="1"/>
      </w:r>
      <w:r w:rsidR="00D87A2A">
        <w:rPr>
          <w:rFonts w:ascii="Times New Roman" w:eastAsia="Times New Roman" w:hAnsi="Times New Roman"/>
          <w:sz w:val="24"/>
          <w:szCs w:val="24"/>
        </w:rPr>
        <w:instrText>ADDIN CSL_CITATION {"citationItems":[{"id":"ITEM-1","itemData":{"DOI":"10.3758/BF03196772","ISSN":"10699384","PMID":"16523997","abstract":"Working memory (WM) span tasks-and in particular, counting span, operation span, and reading span tasks-are widely used measures of WM capacity. Despite their popularity, however, there has never been a comprehensive analysis of the merits of WM span tasks as measurement tools. Here, we review the genesis of these tasks and discuss how and why they came to be so influential. In so doing, we address the reliability and validity of the tasks, and we consider more technical aspects of the tasks, such as optimal administration and scoring procedures. Finally, we discuss statistical and methodological techniques that have commonly been used in conjunction with WM span tasks, such as latent variable analysis and extreme-groups designs.","author":[{"dropping-particle":"","family":"Conway","given":"Andrew R.A.","non-dropping-particle":"","parse-names":false,"suffix":""},{"dropping-particle":"","family":"Kane","given":"Michael J.","non-dropping-particle":"","parse-names":false,"suffix":""},{"dropping-particle":"","family":"Bunting","given":"Michael F.","non-dropping-particle":"","parse-names":false,"suffix":""},{"dropping-particle":"","family":"Hambrick","given":"D. Zach","non-dropping-particle":"","parse-names":false,"suffix":""},{"dropping-particle":"","family":"Wilhelm","given":"Oliver","non-dropping-particle":"","parse-names":false,"suffix":""},{"dropping-particle":"","family":"Engle","given":"Randall W.","non-dropping-particle":"","parse-names":false,"suffix":""}],"container-title":"Psychonomic Bulletin and Review","id":"ITEM-1","issue":"5","issued":{"date-parts":[["2005"]]},"page":"769-786","publisher":"Springer New York LLC","title":"Working memory span tasks: A methodological review and user's guide","type":"article-journal","volume":"12"},"uris":["http://www.mendeley.com/documents/?uuid=f473473d-4f5f-4d42-8950-9f2a3e5b31e8"]}],"mendeley":{"formattedCitation":"(Conway et al., 2005)","manualFormatting":"(see Conway et al., 2005 for a review)","plainTextFormattedCitation":"(Conway et al., 2005)","previouslyFormattedCitation":"(Conway et al., 2005)"},"properties":{"noteIndex":0},"schema":"https://github.com/citation-style-language/schema/raw/master/csl-citation.json"}</w:instrText>
      </w:r>
      <w:r w:rsidR="00171F7F">
        <w:rPr>
          <w:rFonts w:ascii="Times New Roman" w:eastAsia="Times New Roman" w:hAnsi="Times New Roman"/>
          <w:sz w:val="24"/>
          <w:szCs w:val="24"/>
        </w:rPr>
        <w:fldChar w:fldCharType="separate"/>
      </w:r>
      <w:r w:rsidR="00171F7F" w:rsidRPr="00171F7F">
        <w:rPr>
          <w:rFonts w:ascii="Times New Roman" w:eastAsia="Times New Roman" w:hAnsi="Times New Roman"/>
          <w:noProof/>
          <w:sz w:val="24"/>
          <w:szCs w:val="24"/>
        </w:rPr>
        <w:t>(</w:t>
      </w:r>
      <w:r w:rsidR="005B3D3C">
        <w:rPr>
          <w:rFonts w:ascii="Times New Roman" w:eastAsia="Times New Roman" w:hAnsi="Times New Roman"/>
          <w:noProof/>
          <w:sz w:val="24"/>
          <w:szCs w:val="24"/>
        </w:rPr>
        <w:t xml:space="preserve">see </w:t>
      </w:r>
      <w:r w:rsidR="00171F7F" w:rsidRPr="00171F7F">
        <w:rPr>
          <w:rFonts w:ascii="Times New Roman" w:eastAsia="Times New Roman" w:hAnsi="Times New Roman"/>
          <w:noProof/>
          <w:sz w:val="24"/>
          <w:szCs w:val="24"/>
        </w:rPr>
        <w:t>Conway et al., 2005</w:t>
      </w:r>
      <w:r w:rsidR="005B3D3C">
        <w:rPr>
          <w:rFonts w:ascii="Times New Roman" w:eastAsia="Times New Roman" w:hAnsi="Times New Roman"/>
          <w:noProof/>
          <w:sz w:val="24"/>
          <w:szCs w:val="24"/>
        </w:rPr>
        <w:t xml:space="preserve"> for a review</w:t>
      </w:r>
      <w:r w:rsidR="00171F7F" w:rsidRPr="00171F7F">
        <w:rPr>
          <w:rFonts w:ascii="Times New Roman" w:eastAsia="Times New Roman" w:hAnsi="Times New Roman"/>
          <w:noProof/>
          <w:sz w:val="24"/>
          <w:szCs w:val="24"/>
        </w:rPr>
        <w:t>)</w:t>
      </w:r>
      <w:r w:rsidR="00171F7F">
        <w:rPr>
          <w:rFonts w:ascii="Times New Roman" w:eastAsia="Times New Roman" w:hAnsi="Times New Roman"/>
          <w:sz w:val="24"/>
          <w:szCs w:val="24"/>
        </w:rPr>
        <w:fldChar w:fldCharType="end"/>
      </w:r>
      <w:r w:rsidR="00BE7837" w:rsidRPr="00BE7837">
        <w:rPr>
          <w:rFonts w:ascii="Times New Roman" w:eastAsia="Times New Roman" w:hAnsi="Times New Roman"/>
          <w:sz w:val="24"/>
          <w:szCs w:val="24"/>
        </w:rPr>
        <w:t>. </w:t>
      </w:r>
      <w:r w:rsidR="00D1598A" w:rsidRPr="00003AE6">
        <w:rPr>
          <w:rFonts w:ascii="Times New Roman" w:eastAsia="Times New Roman" w:hAnsi="Times New Roman"/>
          <w:sz w:val="24"/>
          <w:szCs w:val="24"/>
        </w:rPr>
        <w:t xml:space="preserve"> </w:t>
      </w:r>
      <w:r w:rsidR="009F64F3">
        <w:rPr>
          <w:rFonts w:ascii="Times New Roman" w:eastAsia="Times New Roman" w:hAnsi="Times New Roman"/>
          <w:sz w:val="24"/>
          <w:szCs w:val="24"/>
        </w:rPr>
        <w:t>The average task duration was 15 minutes.</w:t>
      </w:r>
    </w:p>
    <w:p w14:paraId="2E70C255" w14:textId="77777777" w:rsidR="00CD120D" w:rsidRDefault="00CD120D" w:rsidP="00E13624">
      <w:pPr>
        <w:spacing w:after="0" w:line="360" w:lineRule="auto"/>
        <w:jc w:val="both"/>
        <w:rPr>
          <w:rFonts w:ascii="Times New Roman" w:eastAsia="Times New Roman" w:hAnsi="Times New Roman"/>
          <w:sz w:val="24"/>
          <w:szCs w:val="24"/>
        </w:rPr>
      </w:pPr>
    </w:p>
    <w:p w14:paraId="25D993AF" w14:textId="77777777" w:rsidR="00F549C6" w:rsidRDefault="00F549C6">
      <w:pPr>
        <w:rPr>
          <w:rFonts w:ascii="Times New Roman" w:eastAsia="Times New Roman" w:hAnsi="Times New Roman"/>
          <w:sz w:val="24"/>
          <w:szCs w:val="24"/>
        </w:rPr>
      </w:pPr>
      <w:r>
        <w:rPr>
          <w:rFonts w:ascii="Times New Roman" w:eastAsia="Times New Roman" w:hAnsi="Times New Roman"/>
          <w:sz w:val="24"/>
          <w:szCs w:val="24"/>
        </w:rPr>
        <w:br w:type="page"/>
      </w:r>
    </w:p>
    <w:p w14:paraId="60FE9390" w14:textId="458BF8EE" w:rsidR="00F549C6" w:rsidRDefault="00A469B6" w:rsidP="004A1794">
      <w:pPr>
        <w:spacing w:after="0" w:line="360" w:lineRule="auto"/>
        <w:jc w:val="both"/>
        <w:outlineLvl w:val="3"/>
        <w:rPr>
          <w:rFonts w:ascii="Times New Roman" w:eastAsia="Times New Roman" w:hAnsi="Times New Roman"/>
          <w:sz w:val="24"/>
          <w:szCs w:val="24"/>
        </w:rPr>
      </w:pPr>
      <w:r>
        <w:rPr>
          <w:rFonts w:ascii="Times New Roman" w:eastAsia="Times New Roman" w:hAnsi="Times New Roman"/>
          <w:sz w:val="24"/>
          <w:szCs w:val="24"/>
        </w:rPr>
        <w:lastRenderedPageBreak/>
        <w:t xml:space="preserve">Table </w:t>
      </w:r>
      <w:r w:rsidR="00541001">
        <w:rPr>
          <w:rFonts w:ascii="Times New Roman" w:eastAsia="Times New Roman" w:hAnsi="Times New Roman"/>
          <w:sz w:val="24"/>
          <w:szCs w:val="24"/>
        </w:rPr>
        <w:t>S</w:t>
      </w:r>
      <w:r>
        <w:rPr>
          <w:rFonts w:ascii="Times New Roman" w:eastAsia="Times New Roman" w:hAnsi="Times New Roman"/>
          <w:sz w:val="24"/>
          <w:szCs w:val="24"/>
        </w:rPr>
        <w:t xml:space="preserve">2. </w:t>
      </w:r>
    </w:p>
    <w:p w14:paraId="72083F54" w14:textId="22BA5293" w:rsidR="00F12FCF" w:rsidRPr="00003AE6" w:rsidRDefault="00A469B6" w:rsidP="00F549C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Example of the three series of sentences of level 2. In bold, the word to be remembered in the same order as presented. </w:t>
      </w:r>
    </w:p>
    <w:tbl>
      <w:tblPr>
        <w:tblStyle w:val="Tablaconcuadrcula"/>
        <w:tblW w:w="0" w:type="auto"/>
        <w:tblLook w:val="04A0" w:firstRow="1" w:lastRow="0" w:firstColumn="1" w:lastColumn="0" w:noHBand="0" w:noVBand="1"/>
      </w:tblPr>
      <w:tblGrid>
        <w:gridCol w:w="8494"/>
      </w:tblGrid>
      <w:tr w:rsidR="00D34B26" w14:paraId="6A13CA1D" w14:textId="77777777" w:rsidTr="00F1239B">
        <w:tc>
          <w:tcPr>
            <w:tcW w:w="8494" w:type="dxa"/>
            <w:tcBorders>
              <w:bottom w:val="single" w:sz="4" w:space="0" w:color="auto"/>
            </w:tcBorders>
          </w:tcPr>
          <w:p w14:paraId="7EE49A29" w14:textId="77777777" w:rsidR="00231269" w:rsidRPr="00C92FEE" w:rsidRDefault="00231269" w:rsidP="00231269">
            <w:pPr>
              <w:spacing w:line="360" w:lineRule="auto"/>
              <w:ind w:left="142"/>
              <w:jc w:val="both"/>
              <w:outlineLvl w:val="1"/>
              <w:rPr>
                <w:rFonts w:ascii="Times New Roman" w:eastAsia="Times New Roman" w:hAnsi="Times New Roman"/>
                <w:b/>
                <w:bCs/>
                <w:sz w:val="24"/>
                <w:szCs w:val="24"/>
              </w:rPr>
            </w:pPr>
            <w:r w:rsidRPr="00C92FEE">
              <w:rPr>
                <w:rFonts w:ascii="Times New Roman" w:eastAsia="Times New Roman" w:hAnsi="Times New Roman"/>
                <w:b/>
                <w:bCs/>
                <w:sz w:val="24"/>
                <w:szCs w:val="24"/>
              </w:rPr>
              <w:t>Serie</w:t>
            </w:r>
            <w:r w:rsidR="00523308" w:rsidRPr="00C92FEE">
              <w:rPr>
                <w:rFonts w:ascii="Times New Roman" w:eastAsia="Times New Roman" w:hAnsi="Times New Roman"/>
                <w:b/>
                <w:bCs/>
                <w:sz w:val="24"/>
                <w:szCs w:val="24"/>
              </w:rPr>
              <w:t>s</w:t>
            </w:r>
            <w:r w:rsidRPr="00C92FEE">
              <w:rPr>
                <w:rFonts w:ascii="Times New Roman" w:eastAsia="Times New Roman" w:hAnsi="Times New Roman"/>
                <w:b/>
                <w:bCs/>
                <w:sz w:val="24"/>
                <w:szCs w:val="24"/>
              </w:rPr>
              <w:t xml:space="preserve"> 1</w:t>
            </w:r>
          </w:p>
          <w:p w14:paraId="4E7215CA" w14:textId="11752979" w:rsidR="00231269" w:rsidRPr="004B3CED" w:rsidRDefault="003F5C6B" w:rsidP="004B3CED">
            <w:pPr>
              <w:spacing w:line="360" w:lineRule="auto"/>
              <w:jc w:val="both"/>
              <w:outlineLvl w:val="1"/>
              <w:rPr>
                <w:rFonts w:ascii="Times New Roman" w:eastAsia="Times New Roman" w:hAnsi="Times New Roman"/>
                <w:b/>
                <w:bCs/>
                <w:sz w:val="24"/>
                <w:szCs w:val="24"/>
              </w:rPr>
            </w:pPr>
            <w:r>
              <w:rPr>
                <w:rStyle w:val="ts-alignment-element"/>
                <w:rFonts w:ascii="Segoe UI" w:hAnsi="Segoe UI" w:cs="Segoe UI"/>
                <w:sz w:val="21"/>
                <w:szCs w:val="21"/>
                <w:lang w:val="en"/>
              </w:rPr>
              <w:t xml:space="preserve"> </w:t>
            </w:r>
            <w:r>
              <w:rPr>
                <w:rStyle w:val="ts-alignment-element"/>
                <w:sz w:val="21"/>
                <w:szCs w:val="21"/>
              </w:rPr>
              <w:t xml:space="preserve">  </w:t>
            </w:r>
            <w:r w:rsidR="00105671" w:rsidRPr="004B3CED">
              <w:rPr>
                <w:rStyle w:val="ts-alignment-element"/>
                <w:rFonts w:ascii="Segoe UI" w:hAnsi="Segoe UI" w:cs="Segoe UI"/>
                <w:sz w:val="21"/>
                <w:szCs w:val="21"/>
                <w:lang w:val="en"/>
              </w:rPr>
              <w:t>Harry</w:t>
            </w:r>
            <w:r w:rsidR="00105671" w:rsidRPr="004B3CED">
              <w:rPr>
                <w:rStyle w:val="ts-alignment-element"/>
              </w:rPr>
              <w:t xml:space="preserve"> </w:t>
            </w:r>
            <w:r w:rsidR="00105671">
              <w:rPr>
                <w:rStyle w:val="ts-alignment-element"/>
                <w:rFonts w:ascii="Segoe UI" w:hAnsi="Segoe UI" w:cs="Segoe UI"/>
                <w:sz w:val="21"/>
                <w:szCs w:val="21"/>
                <w:lang w:val="en"/>
              </w:rPr>
              <w:t>Potter</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is</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the</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most</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famous</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character</w:t>
            </w:r>
            <w:r w:rsidR="00105671">
              <w:rPr>
                <w:rFonts w:ascii="Segoe UI" w:hAnsi="Segoe UI" w:cs="Segoe UI"/>
                <w:sz w:val="21"/>
                <w:szCs w:val="21"/>
                <w:lang w:val="en"/>
              </w:rPr>
              <w:t xml:space="preserve"> </w:t>
            </w:r>
            <w:r w:rsidR="00105671">
              <w:rPr>
                <w:rStyle w:val="ts-alignment-element"/>
                <w:rFonts w:ascii="Segoe UI" w:hAnsi="Segoe UI" w:cs="Segoe UI"/>
                <w:sz w:val="21"/>
                <w:szCs w:val="21"/>
                <w:lang w:val="en"/>
              </w:rPr>
              <w:t>in</w:t>
            </w:r>
            <w:r w:rsidR="00105671">
              <w:rPr>
                <w:rFonts w:ascii="Segoe UI" w:hAnsi="Segoe UI" w:cs="Segoe UI"/>
                <w:sz w:val="21"/>
                <w:szCs w:val="21"/>
                <w:lang w:val="en"/>
              </w:rPr>
              <w:t xml:space="preserve"> </w:t>
            </w:r>
            <w:proofErr w:type="gramStart"/>
            <w:r w:rsidR="00105671" w:rsidRPr="004B3CED">
              <w:rPr>
                <w:rStyle w:val="ts-alignment-element"/>
                <w:rFonts w:ascii="Segoe UI" w:hAnsi="Segoe UI" w:cs="Segoe UI"/>
                <w:b/>
                <w:bCs/>
                <w:sz w:val="21"/>
                <w:szCs w:val="21"/>
                <w:lang w:val="en"/>
              </w:rPr>
              <w:t>cinema</w:t>
            </w:r>
            <w:proofErr w:type="gramEnd"/>
          </w:p>
          <w:p w14:paraId="5FF0D3E6" w14:textId="00FBF733" w:rsidR="00231269" w:rsidRPr="00E331C1" w:rsidRDefault="003F5C6B" w:rsidP="004B3CED">
            <w:pPr>
              <w:spacing w:line="360" w:lineRule="auto"/>
              <w:jc w:val="both"/>
              <w:outlineLvl w:val="1"/>
              <w:rPr>
                <w:rFonts w:ascii="Times New Roman" w:eastAsia="Times New Roman" w:hAnsi="Times New Roman"/>
                <w:sz w:val="24"/>
                <w:szCs w:val="24"/>
              </w:rPr>
            </w:pPr>
            <w:r>
              <w:rPr>
                <w:rStyle w:val="ts-alignment-element"/>
                <w:rFonts w:ascii="Segoe UI" w:hAnsi="Segoe UI" w:cs="Segoe UI"/>
                <w:sz w:val="21"/>
                <w:szCs w:val="21"/>
                <w:lang w:val="en"/>
              </w:rPr>
              <w:t xml:space="preserve"> </w:t>
            </w:r>
            <w:r>
              <w:rPr>
                <w:rStyle w:val="ts-alignment-element"/>
                <w:sz w:val="21"/>
                <w:szCs w:val="21"/>
              </w:rPr>
              <w:t xml:space="preserve">  </w:t>
            </w:r>
            <w:r w:rsidR="00E331C1">
              <w:rPr>
                <w:rStyle w:val="ts-alignment-element"/>
                <w:rFonts w:ascii="Segoe UI" w:hAnsi="Segoe UI" w:cs="Segoe UI"/>
                <w:sz w:val="21"/>
                <w:szCs w:val="21"/>
                <w:lang w:val="en"/>
              </w:rPr>
              <w:t>The</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summer</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was</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so</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cold</w:t>
            </w:r>
            <w:r w:rsidR="00E331C1">
              <w:rPr>
                <w:rFonts w:ascii="Segoe UI" w:hAnsi="Segoe UI" w:cs="Segoe UI"/>
                <w:sz w:val="21"/>
                <w:szCs w:val="21"/>
                <w:lang w:val="en"/>
              </w:rPr>
              <w:t xml:space="preserve"> </w:t>
            </w:r>
            <w:r w:rsidR="00E331C1" w:rsidRPr="004B3CED">
              <w:rPr>
                <w:rStyle w:val="ts-alignment-element"/>
                <w:rFonts w:ascii="Segoe UI" w:hAnsi="Segoe UI" w:cs="Segoe UI"/>
                <w:sz w:val="21"/>
                <w:szCs w:val="21"/>
                <w:lang w:val="en"/>
              </w:rPr>
              <w:t xml:space="preserve">that </w:t>
            </w:r>
            <w:r w:rsidR="00E331C1">
              <w:rPr>
                <w:rStyle w:val="ts-alignment-element"/>
                <w:rFonts w:ascii="Segoe UI" w:hAnsi="Segoe UI" w:cs="Segoe UI"/>
                <w:sz w:val="21"/>
                <w:szCs w:val="21"/>
                <w:lang w:val="en"/>
              </w:rPr>
              <w:t>many</w:t>
            </w:r>
            <w:r w:rsidR="002A300F">
              <w:rPr>
                <w:rStyle w:val="ts-alignment-element"/>
                <w:rFonts w:ascii="Segoe UI" w:hAnsi="Segoe UI" w:cs="Segoe UI"/>
                <w:sz w:val="21"/>
                <w:szCs w:val="21"/>
                <w:lang w:val="en"/>
              </w:rPr>
              <w:t xml:space="preserve"> people</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changed</w:t>
            </w:r>
            <w:r w:rsidR="00E331C1">
              <w:rPr>
                <w:rFonts w:ascii="Segoe UI" w:hAnsi="Segoe UI" w:cs="Segoe UI"/>
                <w:sz w:val="21"/>
                <w:szCs w:val="21"/>
                <w:lang w:val="en"/>
              </w:rPr>
              <w:t xml:space="preserve"> </w:t>
            </w:r>
            <w:r w:rsidR="00E331C1">
              <w:rPr>
                <w:rStyle w:val="ts-alignment-element"/>
                <w:rFonts w:ascii="Segoe UI" w:hAnsi="Segoe UI" w:cs="Segoe UI"/>
                <w:sz w:val="21"/>
                <w:szCs w:val="21"/>
                <w:lang w:val="en"/>
              </w:rPr>
              <w:t>their</w:t>
            </w:r>
            <w:r w:rsidR="00E331C1">
              <w:rPr>
                <w:rFonts w:ascii="Segoe UI" w:hAnsi="Segoe UI" w:cs="Segoe UI"/>
                <w:sz w:val="21"/>
                <w:szCs w:val="21"/>
                <w:lang w:val="en"/>
              </w:rPr>
              <w:t xml:space="preserve"> </w:t>
            </w:r>
            <w:proofErr w:type="gramStart"/>
            <w:r w:rsidR="00E331C1" w:rsidRPr="004B3CED">
              <w:rPr>
                <w:rStyle w:val="ts-alignment-element"/>
                <w:rFonts w:ascii="Segoe UI" w:hAnsi="Segoe UI" w:cs="Segoe UI"/>
                <w:b/>
                <w:bCs/>
                <w:sz w:val="21"/>
                <w:szCs w:val="21"/>
                <w:lang w:val="en"/>
              </w:rPr>
              <w:t>plans</w:t>
            </w:r>
            <w:proofErr w:type="gramEnd"/>
          </w:p>
          <w:p w14:paraId="22FB0860" w14:textId="36ED6EEF" w:rsidR="00231269" w:rsidRPr="004B3CED" w:rsidRDefault="00231269" w:rsidP="00231269">
            <w:pPr>
              <w:spacing w:line="360" w:lineRule="auto"/>
              <w:ind w:left="142"/>
              <w:jc w:val="both"/>
              <w:outlineLvl w:val="1"/>
              <w:rPr>
                <w:rFonts w:ascii="Times New Roman" w:eastAsia="Times New Roman" w:hAnsi="Times New Roman"/>
                <w:b/>
                <w:bCs/>
                <w:sz w:val="24"/>
                <w:szCs w:val="24"/>
              </w:rPr>
            </w:pPr>
            <w:r w:rsidRPr="004B3CED">
              <w:rPr>
                <w:rFonts w:ascii="Times New Roman" w:eastAsia="Times New Roman" w:hAnsi="Times New Roman"/>
                <w:b/>
                <w:bCs/>
                <w:sz w:val="24"/>
                <w:szCs w:val="24"/>
              </w:rPr>
              <w:t>Serie</w:t>
            </w:r>
            <w:r w:rsidR="00523308" w:rsidRPr="004B3CED">
              <w:rPr>
                <w:rFonts w:ascii="Times New Roman" w:eastAsia="Times New Roman" w:hAnsi="Times New Roman"/>
                <w:b/>
                <w:bCs/>
                <w:sz w:val="24"/>
                <w:szCs w:val="24"/>
              </w:rPr>
              <w:t>s</w:t>
            </w:r>
            <w:r w:rsidRPr="004B3CED">
              <w:rPr>
                <w:rFonts w:ascii="Times New Roman" w:eastAsia="Times New Roman" w:hAnsi="Times New Roman"/>
                <w:b/>
                <w:bCs/>
                <w:sz w:val="24"/>
                <w:szCs w:val="24"/>
              </w:rPr>
              <w:t xml:space="preserve"> 2</w:t>
            </w:r>
          </w:p>
          <w:p w14:paraId="1048942F" w14:textId="1FD1DC90" w:rsidR="00231269" w:rsidRPr="00E331C1" w:rsidRDefault="00E331C1" w:rsidP="00231269">
            <w:pPr>
              <w:spacing w:line="360" w:lineRule="auto"/>
              <w:ind w:left="142"/>
              <w:jc w:val="both"/>
              <w:outlineLvl w:val="1"/>
              <w:rPr>
                <w:rFonts w:ascii="Times New Roman" w:eastAsia="Times New Roman" w:hAnsi="Times New Roman"/>
                <w:sz w:val="24"/>
                <w:szCs w:val="24"/>
              </w:rPr>
            </w:pPr>
            <w:r>
              <w:rPr>
                <w:rStyle w:val="ts-alignment-element"/>
                <w:rFonts w:ascii="Segoe UI" w:hAnsi="Segoe UI" w:cs="Segoe UI"/>
                <w:sz w:val="21"/>
                <w:szCs w:val="21"/>
                <w:lang w:val="en"/>
              </w:rPr>
              <w:t>Yesterday</w:t>
            </w:r>
            <w:r w:rsidR="002A300F">
              <w:rPr>
                <w:rStyle w:val="ts-alignment-element"/>
                <w:rFonts w:ascii="Segoe UI" w:hAnsi="Segoe UI" w:cs="Segoe UI"/>
                <w:sz w:val="21"/>
                <w:szCs w:val="21"/>
                <w:lang w:val="en"/>
              </w:rPr>
              <w: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whole</w:t>
            </w:r>
            <w:r>
              <w:rPr>
                <w:rFonts w:ascii="Segoe UI" w:hAnsi="Segoe UI" w:cs="Segoe UI"/>
                <w:sz w:val="21"/>
                <w:szCs w:val="21"/>
                <w:lang w:val="en"/>
              </w:rPr>
              <w:t xml:space="preserve"> </w:t>
            </w:r>
            <w:r>
              <w:rPr>
                <w:rStyle w:val="ts-alignment-element"/>
                <w:rFonts w:ascii="Segoe UI" w:hAnsi="Segoe UI" w:cs="Segoe UI"/>
                <w:sz w:val="21"/>
                <w:szCs w:val="21"/>
                <w:lang w:val="en"/>
              </w:rPr>
              <w:t>town</w:t>
            </w:r>
            <w:r>
              <w:rPr>
                <w:rFonts w:ascii="Segoe UI" w:hAnsi="Segoe UI" w:cs="Segoe UI"/>
                <w:sz w:val="21"/>
                <w:szCs w:val="21"/>
                <w:lang w:val="en"/>
              </w:rPr>
              <w:t xml:space="preserve"> </w:t>
            </w:r>
            <w:r>
              <w:rPr>
                <w:rStyle w:val="ts-alignment-element"/>
                <w:rFonts w:ascii="Segoe UI" w:hAnsi="Segoe UI" w:cs="Segoe UI"/>
                <w:sz w:val="21"/>
                <w:szCs w:val="21"/>
                <w:lang w:val="en"/>
              </w:rPr>
              <w:t>listened</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mayor's</w:t>
            </w:r>
            <w:r>
              <w:rPr>
                <w:rFonts w:ascii="Segoe UI" w:hAnsi="Segoe UI" w:cs="Segoe UI"/>
                <w:sz w:val="21"/>
                <w:szCs w:val="21"/>
                <w:lang w:val="en"/>
              </w:rPr>
              <w:t xml:space="preserve"> </w:t>
            </w:r>
            <w:proofErr w:type="gramStart"/>
            <w:r w:rsidRPr="004B3CED">
              <w:rPr>
                <w:rStyle w:val="ts-alignment-element"/>
                <w:rFonts w:ascii="Segoe UI" w:hAnsi="Segoe UI" w:cs="Segoe UI"/>
                <w:b/>
                <w:bCs/>
                <w:sz w:val="21"/>
                <w:szCs w:val="21"/>
                <w:lang w:val="en"/>
              </w:rPr>
              <w:t>speech</w:t>
            </w:r>
            <w:proofErr w:type="gramEnd"/>
          </w:p>
          <w:p w14:paraId="292F937E" w14:textId="3AD97A20" w:rsidR="00231269" w:rsidRPr="00E41ACA" w:rsidRDefault="00E41ACA" w:rsidP="00231269">
            <w:pPr>
              <w:spacing w:line="360" w:lineRule="auto"/>
              <w:ind w:left="142"/>
              <w:jc w:val="both"/>
              <w:outlineLvl w:val="1"/>
              <w:rPr>
                <w:rFonts w:ascii="Times New Roman" w:eastAsia="Times New Roman" w:hAnsi="Times New Roman"/>
                <w:sz w:val="24"/>
                <w:szCs w:val="24"/>
              </w:rPr>
            </w:pPr>
            <w:r>
              <w:rPr>
                <w:rStyle w:val="ts-alignment-element"/>
                <w:rFonts w:ascii="Segoe UI" w:hAnsi="Segoe UI" w:cs="Segoe UI"/>
                <w:sz w:val="21"/>
                <w:szCs w:val="21"/>
                <w:lang w:val="en"/>
              </w:rPr>
              <w:t>When</w:t>
            </w:r>
            <w:r>
              <w:rPr>
                <w:rFonts w:ascii="Segoe UI" w:hAnsi="Segoe UI" w:cs="Segoe UI"/>
                <w:sz w:val="21"/>
                <w:szCs w:val="21"/>
                <w:lang w:val="en"/>
              </w:rPr>
              <w:t xml:space="preserve"> </w:t>
            </w:r>
            <w:r>
              <w:rPr>
                <w:rStyle w:val="ts-alignment-element"/>
                <w:rFonts w:ascii="Segoe UI" w:hAnsi="Segoe UI" w:cs="Segoe UI"/>
                <w:sz w:val="21"/>
                <w:szCs w:val="21"/>
                <w:lang w:val="en"/>
              </w:rPr>
              <w:t>flying,</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pigeon</w:t>
            </w:r>
            <w:r>
              <w:rPr>
                <w:rFonts w:ascii="Segoe UI" w:hAnsi="Segoe UI" w:cs="Segoe UI"/>
                <w:sz w:val="21"/>
                <w:szCs w:val="21"/>
                <w:lang w:val="en"/>
              </w:rPr>
              <w:t xml:space="preserve"> </w:t>
            </w:r>
            <w:r>
              <w:rPr>
                <w:rStyle w:val="ts-alignment-element"/>
                <w:rFonts w:ascii="Segoe UI" w:hAnsi="Segoe UI" w:cs="Segoe UI"/>
                <w:sz w:val="21"/>
                <w:szCs w:val="21"/>
                <w:lang w:val="en"/>
              </w:rPr>
              <w:t>lost</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proofErr w:type="gramStart"/>
            <w:r w:rsidRPr="004B3CED">
              <w:rPr>
                <w:rStyle w:val="ts-alignment-element"/>
                <w:rFonts w:ascii="Segoe UI" w:hAnsi="Segoe UI" w:cs="Segoe UI"/>
                <w:b/>
                <w:bCs/>
                <w:sz w:val="21"/>
                <w:szCs w:val="21"/>
                <w:lang w:val="en"/>
              </w:rPr>
              <w:t>feather</w:t>
            </w:r>
            <w:proofErr w:type="gramEnd"/>
          </w:p>
          <w:p w14:paraId="137D1548" w14:textId="51760011" w:rsidR="00231269" w:rsidRPr="00C92FEE" w:rsidRDefault="00231269" w:rsidP="00231269">
            <w:pPr>
              <w:spacing w:line="360" w:lineRule="auto"/>
              <w:ind w:left="142"/>
              <w:jc w:val="both"/>
              <w:outlineLvl w:val="1"/>
              <w:rPr>
                <w:rFonts w:ascii="Times New Roman" w:eastAsia="Times New Roman" w:hAnsi="Times New Roman"/>
                <w:b/>
                <w:bCs/>
                <w:sz w:val="24"/>
                <w:szCs w:val="24"/>
              </w:rPr>
            </w:pPr>
            <w:r w:rsidRPr="00C92FEE">
              <w:rPr>
                <w:rFonts w:ascii="Times New Roman" w:eastAsia="Times New Roman" w:hAnsi="Times New Roman"/>
                <w:b/>
                <w:bCs/>
                <w:sz w:val="24"/>
                <w:szCs w:val="24"/>
              </w:rPr>
              <w:t>Serie</w:t>
            </w:r>
            <w:r w:rsidR="00523308" w:rsidRPr="00C92FEE">
              <w:rPr>
                <w:rFonts w:ascii="Times New Roman" w:eastAsia="Times New Roman" w:hAnsi="Times New Roman"/>
                <w:b/>
                <w:bCs/>
                <w:sz w:val="24"/>
                <w:szCs w:val="24"/>
              </w:rPr>
              <w:t>s</w:t>
            </w:r>
            <w:r w:rsidRPr="00C92FEE">
              <w:rPr>
                <w:rFonts w:ascii="Times New Roman" w:eastAsia="Times New Roman" w:hAnsi="Times New Roman"/>
                <w:b/>
                <w:bCs/>
                <w:sz w:val="24"/>
                <w:szCs w:val="24"/>
              </w:rPr>
              <w:t xml:space="preserve"> 3</w:t>
            </w:r>
          </w:p>
          <w:p w14:paraId="4B3DF603" w14:textId="69A7FEA7" w:rsidR="00231269" w:rsidRPr="003F5C6B" w:rsidRDefault="00B57AC2" w:rsidP="00231269">
            <w:pPr>
              <w:spacing w:line="360" w:lineRule="auto"/>
              <w:ind w:left="142"/>
              <w:jc w:val="both"/>
              <w:outlineLvl w:val="1"/>
              <w:rPr>
                <w:rFonts w:ascii="Times New Roman" w:eastAsia="Times New Roman" w:hAnsi="Times New Roman"/>
                <w:b/>
                <w:bCs/>
                <w:sz w:val="24"/>
                <w:szCs w:val="24"/>
              </w:rPr>
            </w:pP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his</w:t>
            </w:r>
            <w:r>
              <w:rPr>
                <w:rFonts w:ascii="Segoe UI" w:hAnsi="Segoe UI" w:cs="Segoe UI"/>
                <w:sz w:val="21"/>
                <w:szCs w:val="21"/>
                <w:lang w:val="en"/>
              </w:rPr>
              <w:t xml:space="preserve"> </w:t>
            </w:r>
            <w:r>
              <w:rPr>
                <w:rStyle w:val="ts-alignment-element"/>
                <w:rFonts w:ascii="Segoe UI" w:hAnsi="Segoe UI" w:cs="Segoe UI"/>
                <w:sz w:val="21"/>
                <w:szCs w:val="21"/>
                <w:lang w:val="en"/>
              </w:rPr>
              <w:t>beautiful</w:t>
            </w:r>
            <w:r>
              <w:rPr>
                <w:rFonts w:ascii="Segoe UI" w:hAnsi="Segoe UI" w:cs="Segoe UI"/>
                <w:sz w:val="21"/>
                <w:szCs w:val="21"/>
                <w:lang w:val="en"/>
              </w:rPr>
              <w:t xml:space="preserve"> </w:t>
            </w:r>
            <w:r>
              <w:rPr>
                <w:rStyle w:val="ts-alignment-element"/>
                <w:rFonts w:ascii="Segoe UI" w:hAnsi="Segoe UI" w:cs="Segoe UI"/>
                <w:sz w:val="21"/>
                <w:szCs w:val="21"/>
                <w:lang w:val="en"/>
              </w:rPr>
              <w:t>eyes</w:t>
            </w:r>
            <w:r>
              <w:rPr>
                <w:rFonts w:ascii="Segoe UI" w:hAnsi="Segoe UI" w:cs="Segoe UI"/>
                <w:sz w:val="21"/>
                <w:szCs w:val="21"/>
                <w:lang w:val="en"/>
              </w:rPr>
              <w:t xml:space="preserve"> </w:t>
            </w:r>
            <w:r>
              <w:rPr>
                <w:rStyle w:val="ts-alignment-element"/>
                <w:rFonts w:ascii="Segoe UI" w:hAnsi="Segoe UI" w:cs="Segoe UI"/>
                <w:sz w:val="21"/>
                <w:szCs w:val="21"/>
                <w:lang w:val="en"/>
              </w:rPr>
              <w:t>he</w:t>
            </w:r>
            <w:r>
              <w:rPr>
                <w:rFonts w:ascii="Segoe UI" w:hAnsi="Segoe UI" w:cs="Segoe UI"/>
                <w:sz w:val="21"/>
                <w:szCs w:val="21"/>
                <w:lang w:val="en"/>
              </w:rPr>
              <w:t xml:space="preserve"> </w:t>
            </w:r>
            <w:r>
              <w:rPr>
                <w:rStyle w:val="ts-alignment-element"/>
                <w:rFonts w:ascii="Segoe UI" w:hAnsi="Segoe UI" w:cs="Segoe UI"/>
                <w:sz w:val="21"/>
                <w:szCs w:val="21"/>
                <w:lang w:val="en"/>
              </w:rPr>
              <w:t>directed</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deep</w:t>
            </w:r>
            <w:r>
              <w:rPr>
                <w:rFonts w:ascii="Segoe UI" w:hAnsi="Segoe UI" w:cs="Segoe UI"/>
                <w:sz w:val="21"/>
                <w:szCs w:val="21"/>
                <w:lang w:val="en"/>
              </w:rPr>
              <w:t xml:space="preserve"> </w:t>
            </w:r>
            <w:r>
              <w:rPr>
                <w:rStyle w:val="ts-alignment-element"/>
                <w:rFonts w:ascii="Segoe UI" w:hAnsi="Segoe UI" w:cs="Segoe UI"/>
                <w:sz w:val="21"/>
                <w:szCs w:val="21"/>
                <w:lang w:val="en"/>
              </w:rPr>
              <w:t>look</w:t>
            </w:r>
            <w:r>
              <w:rPr>
                <w:rFonts w:ascii="Segoe UI" w:hAnsi="Segoe UI" w:cs="Segoe UI"/>
                <w:sz w:val="21"/>
                <w:szCs w:val="21"/>
                <w:lang w:val="en"/>
              </w:rPr>
              <w:t xml:space="preserve"> </w:t>
            </w:r>
            <w:r w:rsidRPr="003F5C6B">
              <w:rPr>
                <w:rStyle w:val="ts-alignment-element"/>
              </w:rPr>
              <w:t xml:space="preserve">at </w:t>
            </w:r>
            <w:r w:rsidR="003F5C6B" w:rsidRPr="003F5C6B">
              <w:rPr>
                <w:rStyle w:val="ts-alignment-element"/>
                <w:sz w:val="21"/>
                <w:szCs w:val="21"/>
              </w:rPr>
              <w:t xml:space="preserve">his </w:t>
            </w:r>
            <w:r w:rsidR="003F5C6B" w:rsidRPr="003F5C6B">
              <w:rPr>
                <w:rStyle w:val="ts-alignment-element"/>
                <w:rFonts w:ascii="Segoe UI" w:hAnsi="Segoe UI" w:cs="Segoe UI"/>
                <w:b/>
                <w:bCs/>
                <w:sz w:val="21"/>
                <w:szCs w:val="21"/>
                <w:lang w:val="en"/>
              </w:rPr>
              <w:t>mother</w:t>
            </w:r>
            <w:r w:rsidRPr="003F5C6B">
              <w:rPr>
                <w:rStyle w:val="ts-alignment-element"/>
                <w:rFonts w:ascii="Segoe UI" w:hAnsi="Segoe UI" w:cs="Segoe UI"/>
                <w:b/>
                <w:bCs/>
                <w:sz w:val="21"/>
                <w:szCs w:val="21"/>
                <w:lang w:val="en"/>
              </w:rPr>
              <w:t>.</w:t>
            </w:r>
          </w:p>
          <w:p w14:paraId="40A62CCB" w14:textId="5CBF8836" w:rsidR="00231269" w:rsidRPr="00523308" w:rsidRDefault="00523308" w:rsidP="00231269">
            <w:pPr>
              <w:spacing w:line="360" w:lineRule="auto"/>
              <w:ind w:left="142"/>
              <w:jc w:val="both"/>
              <w:outlineLvl w:val="1"/>
              <w:rPr>
                <w:rFonts w:ascii="Times New Roman" w:eastAsia="Times New Roman" w:hAnsi="Times New Roman"/>
                <w:sz w:val="24"/>
                <w:szCs w:val="24"/>
              </w:rPr>
            </w:pPr>
            <w:r>
              <w:rPr>
                <w:rStyle w:val="ts-alignment-element"/>
                <w:rFonts w:ascii="Segoe UI" w:hAnsi="Segoe UI" w:cs="Segoe UI"/>
                <w:sz w:val="21"/>
                <w:szCs w:val="21"/>
                <w:lang w:val="en"/>
              </w:rPr>
              <w:t>When</w:t>
            </w:r>
            <w:r>
              <w:rPr>
                <w:rFonts w:ascii="Segoe UI" w:hAnsi="Segoe UI" w:cs="Segoe UI"/>
                <w:sz w:val="21"/>
                <w:szCs w:val="21"/>
                <w:lang w:val="en"/>
              </w:rPr>
              <w:t xml:space="preserve"> </w:t>
            </w:r>
            <w:r>
              <w:rPr>
                <w:rStyle w:val="ts-alignment-element"/>
                <w:rFonts w:ascii="Segoe UI" w:hAnsi="Segoe UI" w:cs="Segoe UI"/>
                <w:sz w:val="21"/>
                <w:szCs w:val="21"/>
                <w:lang w:val="en"/>
              </w:rPr>
              <w:t>we</w:t>
            </w:r>
            <w:r>
              <w:rPr>
                <w:rFonts w:ascii="Segoe UI" w:hAnsi="Segoe UI" w:cs="Segoe UI"/>
                <w:sz w:val="21"/>
                <w:szCs w:val="21"/>
                <w:lang w:val="en"/>
              </w:rPr>
              <w:t xml:space="preserve"> </w:t>
            </w:r>
            <w:r>
              <w:rPr>
                <w:rStyle w:val="ts-alignment-element"/>
                <w:rFonts w:ascii="Segoe UI" w:hAnsi="Segoe UI" w:cs="Segoe UI"/>
                <w:sz w:val="21"/>
                <w:szCs w:val="21"/>
                <w:lang w:val="en"/>
              </w:rPr>
              <w:t>saw</w:t>
            </w:r>
            <w:r>
              <w:rPr>
                <w:rFonts w:ascii="Segoe UI" w:hAnsi="Segoe UI" w:cs="Segoe UI"/>
                <w:sz w:val="21"/>
                <w:szCs w:val="21"/>
                <w:lang w:val="en"/>
              </w:rPr>
              <w:t xml:space="preserve"> </w:t>
            </w:r>
            <w:r>
              <w:rPr>
                <w:rStyle w:val="ts-alignment-element"/>
                <w:rFonts w:ascii="Segoe UI" w:hAnsi="Segoe UI" w:cs="Segoe UI"/>
                <w:sz w:val="21"/>
                <w:szCs w:val="21"/>
                <w:lang w:val="en"/>
              </w:rPr>
              <w:t>that</w:t>
            </w:r>
            <w:r>
              <w:rPr>
                <w:rFonts w:ascii="Segoe UI" w:hAnsi="Segoe UI" w:cs="Segoe UI"/>
                <w:sz w:val="21"/>
                <w:szCs w:val="21"/>
                <w:lang w:val="en"/>
              </w:rPr>
              <w:t xml:space="preserve"> </w:t>
            </w:r>
            <w:r>
              <w:rPr>
                <w:rStyle w:val="ts-alignment-element"/>
                <w:rFonts w:ascii="Segoe UI" w:hAnsi="Segoe UI" w:cs="Segoe UI"/>
                <w:sz w:val="21"/>
                <w:szCs w:val="21"/>
                <w:lang w:val="en"/>
              </w:rPr>
              <w:t>he</w:t>
            </w:r>
            <w:r>
              <w:rPr>
                <w:rFonts w:ascii="Segoe UI" w:hAnsi="Segoe UI" w:cs="Segoe UI"/>
                <w:sz w:val="21"/>
                <w:szCs w:val="21"/>
                <w:lang w:val="en"/>
              </w:rPr>
              <w:t xml:space="preserve"> </w:t>
            </w:r>
            <w:r>
              <w:rPr>
                <w:rStyle w:val="ts-alignment-element"/>
                <w:rFonts w:ascii="Segoe UI" w:hAnsi="Segoe UI" w:cs="Segoe UI"/>
                <w:sz w:val="21"/>
                <w:szCs w:val="21"/>
                <w:lang w:val="en"/>
              </w:rPr>
              <w:t>had</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fever</w:t>
            </w:r>
            <w:r>
              <w:rPr>
                <w:rFonts w:ascii="Segoe UI" w:hAnsi="Segoe UI" w:cs="Segoe UI"/>
                <w:sz w:val="21"/>
                <w:szCs w:val="21"/>
                <w:lang w:val="en"/>
              </w:rPr>
              <w:t xml:space="preserve"> </w:t>
            </w:r>
            <w:r>
              <w:rPr>
                <w:rStyle w:val="ts-alignment-element"/>
                <w:rFonts w:ascii="Segoe UI" w:hAnsi="Segoe UI" w:cs="Segoe UI"/>
                <w:sz w:val="21"/>
                <w:szCs w:val="21"/>
                <w:lang w:val="en"/>
              </w:rPr>
              <w:t>we</w:t>
            </w:r>
            <w:r>
              <w:rPr>
                <w:rFonts w:ascii="Segoe UI" w:hAnsi="Segoe UI" w:cs="Segoe UI"/>
                <w:sz w:val="21"/>
                <w:szCs w:val="21"/>
                <w:lang w:val="en"/>
              </w:rPr>
              <w:t xml:space="preserve"> </w:t>
            </w:r>
            <w:r>
              <w:rPr>
                <w:rStyle w:val="ts-alignment-element"/>
                <w:rFonts w:ascii="Segoe UI" w:hAnsi="Segoe UI" w:cs="Segoe UI"/>
                <w:sz w:val="21"/>
                <w:szCs w:val="21"/>
                <w:lang w:val="en"/>
              </w:rPr>
              <w:t>went</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tell</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sidRPr="00DA1353">
              <w:rPr>
                <w:rStyle w:val="ts-alignment-element"/>
                <w:rFonts w:ascii="Segoe UI" w:hAnsi="Segoe UI" w:cs="Segoe UI"/>
                <w:b/>
                <w:bCs/>
                <w:sz w:val="21"/>
                <w:szCs w:val="21"/>
                <w:lang w:val="en"/>
              </w:rPr>
              <w:t>doctor</w:t>
            </w:r>
          </w:p>
          <w:p w14:paraId="7B9A509E" w14:textId="10F63C5A" w:rsidR="00D34B26" w:rsidRDefault="00D34B26" w:rsidP="00231269">
            <w:pPr>
              <w:spacing w:line="360" w:lineRule="auto"/>
              <w:ind w:left="142"/>
              <w:jc w:val="both"/>
              <w:outlineLvl w:val="1"/>
              <w:rPr>
                <w:rFonts w:ascii="Times New Roman" w:eastAsia="Times New Roman" w:hAnsi="Times New Roman"/>
                <w:sz w:val="24"/>
                <w:szCs w:val="24"/>
              </w:rPr>
            </w:pPr>
          </w:p>
        </w:tc>
      </w:tr>
      <w:tr w:rsidR="00D34B26" w14:paraId="1A29F046" w14:textId="77777777" w:rsidTr="00F1239B">
        <w:tc>
          <w:tcPr>
            <w:tcW w:w="8494" w:type="dxa"/>
            <w:tcBorders>
              <w:top w:val="single" w:sz="4" w:space="0" w:color="auto"/>
              <w:left w:val="nil"/>
              <w:bottom w:val="nil"/>
              <w:right w:val="nil"/>
            </w:tcBorders>
          </w:tcPr>
          <w:p w14:paraId="143D992C" w14:textId="60B272F4" w:rsidR="00D34B26" w:rsidRDefault="00D34B26" w:rsidP="00F1239B">
            <w:pPr>
              <w:spacing w:line="360" w:lineRule="auto"/>
              <w:jc w:val="center"/>
              <w:outlineLvl w:val="1"/>
              <w:rPr>
                <w:rFonts w:ascii="Times New Roman" w:eastAsia="Times New Roman" w:hAnsi="Times New Roman"/>
                <w:sz w:val="24"/>
                <w:szCs w:val="24"/>
              </w:rPr>
            </w:pPr>
          </w:p>
        </w:tc>
      </w:tr>
    </w:tbl>
    <w:p w14:paraId="178FC6F8" w14:textId="2E721209" w:rsidR="009532B5" w:rsidRPr="001D4A91" w:rsidRDefault="003124DD" w:rsidP="009532B5">
      <w:pPr>
        <w:spacing w:line="360" w:lineRule="auto"/>
        <w:jc w:val="both"/>
        <w:outlineLvl w:val="1"/>
        <w:rPr>
          <w:rFonts w:ascii="Times New Roman" w:eastAsia="Times New Roman" w:hAnsi="Times New Roman"/>
          <w:b/>
          <w:bCs/>
          <w:sz w:val="24"/>
          <w:szCs w:val="24"/>
        </w:rPr>
      </w:pPr>
      <w:r w:rsidRPr="008A4E4D">
        <w:rPr>
          <w:rFonts w:ascii="Times New Roman" w:hAnsi="Times New Roman"/>
          <w:i/>
          <w:sz w:val="24"/>
          <w:szCs w:val="24"/>
        </w:rPr>
        <w:t>Counting Span T</w:t>
      </w:r>
      <w:r w:rsidR="0055326B" w:rsidRPr="008A4E4D">
        <w:rPr>
          <w:rFonts w:ascii="Times New Roman" w:hAnsi="Times New Roman"/>
          <w:i/>
          <w:sz w:val="24"/>
          <w:szCs w:val="24"/>
        </w:rPr>
        <w:t>ask</w:t>
      </w:r>
      <w:r w:rsidR="000C7EF7" w:rsidRPr="008A4E4D">
        <w:rPr>
          <w:rFonts w:ascii="Times New Roman" w:hAnsi="Times New Roman"/>
          <w:i/>
          <w:sz w:val="24"/>
          <w:szCs w:val="24"/>
        </w:rPr>
        <w:t xml:space="preserve"> </w:t>
      </w:r>
      <w:r w:rsidR="002540AD" w:rsidRPr="008A4E4D">
        <w:rPr>
          <w:rFonts w:ascii="Times New Roman" w:hAnsi="Times New Roman"/>
          <w:i/>
          <w:sz w:val="24"/>
          <w:szCs w:val="24"/>
        </w:rPr>
        <w:t xml:space="preserve">(CST) </w:t>
      </w:r>
      <w:r w:rsidR="003F5C6B">
        <w:rPr>
          <w:rFonts w:ascii="Times New Roman" w:hAnsi="Times New Roman"/>
          <w:i/>
          <w:sz w:val="24"/>
          <w:szCs w:val="24"/>
        </w:rPr>
        <w:fldChar w:fldCharType="begin" w:fldLock="1"/>
      </w:r>
      <w:r w:rsidR="00452CD1">
        <w:rPr>
          <w:rFonts w:ascii="Times New Roman" w:hAnsi="Times New Roman"/>
          <w:i/>
          <w:sz w:val="24"/>
          <w:szCs w:val="24"/>
        </w:rPr>
        <w:instrText>ADDIN CSL_CITATION {"citationItems":[{"id":"ITEM-1","itemData":{"DOI":"10.1016/0022-0965(82)90054-6","ISSN":"00220965","abstract":"Four studies are reported which link developmental increases in memory span with developmental increases in operational speed or efficiency. In the first, a linear relationship is demonstrated between increases in word span and increases in speed of word repetition. In the second, adults and 6-year-olds are equated on speed of word repetition, by manipulating word familiarity. It is shown that their word spans are no longer different under these conditions. Similar findings are then reported for a test of M space called \"Counting Span.\" First, a linear relationship is demonstrated between increases in Counting Span and increases in speed of counting. Next, adults and 6-year-olds are equated on speed of counting, by forcing adults to count in an unfamiliar language. It is shown that their counting spans are no longer different under these conditions. The conclusion is that developmental increases in memory span do not result from increases in total processing space. Rather, with development, basic operations become faster and more efficient. This means that they require less processing space, and that more space becomes available for storage as a result. © 1982.","author":[{"dropping-particle":"","family":"Case","given":"Robbie","non-dropping-particle":"","parse-names":false,"suffix":""},{"dropping-particle":"","family":"Kurland","given":"D. Midian","non-dropping-particle":"","parse-names":false,"suffix":""},{"dropping-particle":"","family":"Goldberg","given":"Jill","non-dropping-particle":"","parse-names":false,"suffix":""}],"container-title":"Journal of Experimental Child Psychology","id":"ITEM-1","issue":"3","issued":{"date-parts":[["1982"]]},"page":"386-404","title":"Operational efficiency and the growth of short-term memory span","type":"article-journal","volume":"33"},"uris":["http://www.mendeley.com/documents/?uuid=333022d3-caf1-3ea0-a430-19a50ad51954"]}],"mendeley":{"formattedCitation":"(Case et al., 1982)","plainTextFormattedCitation":"(Case et al., 1982)","previouslyFormattedCitation":"(Case et al., 1982)"},"properties":{"noteIndex":0},"schema":"https://github.com/citation-style-language/schema/raw/master/csl-citation.json"}</w:instrText>
      </w:r>
      <w:r w:rsidR="003F5C6B">
        <w:rPr>
          <w:rFonts w:ascii="Times New Roman" w:hAnsi="Times New Roman"/>
          <w:i/>
          <w:sz w:val="24"/>
          <w:szCs w:val="24"/>
        </w:rPr>
        <w:fldChar w:fldCharType="separate"/>
      </w:r>
      <w:r w:rsidR="003F5C6B" w:rsidRPr="003F5C6B">
        <w:rPr>
          <w:rFonts w:ascii="Times New Roman" w:hAnsi="Times New Roman"/>
          <w:noProof/>
          <w:sz w:val="24"/>
          <w:szCs w:val="24"/>
        </w:rPr>
        <w:t>(Case et al., 1982)</w:t>
      </w:r>
      <w:r w:rsidR="003F5C6B">
        <w:rPr>
          <w:rFonts w:ascii="Times New Roman" w:hAnsi="Times New Roman"/>
          <w:i/>
          <w:sz w:val="24"/>
          <w:szCs w:val="24"/>
        </w:rPr>
        <w:fldChar w:fldCharType="end"/>
      </w:r>
      <w:r w:rsidR="00FB2B12">
        <w:rPr>
          <w:rFonts w:ascii="Times New Roman" w:hAnsi="Times New Roman"/>
          <w:i/>
          <w:sz w:val="24"/>
          <w:szCs w:val="24"/>
        </w:rPr>
        <w:t xml:space="preserve">. </w:t>
      </w:r>
      <w:r w:rsidR="00E11711" w:rsidRPr="008A4E4D">
        <w:rPr>
          <w:rFonts w:ascii="Times New Roman" w:eastAsia="Times New Roman" w:hAnsi="Times New Roman"/>
          <w:sz w:val="24"/>
          <w:szCs w:val="24"/>
        </w:rPr>
        <w:t>This test measures the ability to process and store nonverbal information simultaneously, with no option to use review strategies. It has</w:t>
      </w:r>
      <w:r w:rsidR="00B66983"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the same structure as Daneman and Carpenter's </w:t>
      </w:r>
      <w:r w:rsidR="00B43715" w:rsidRPr="008A4E4D">
        <w:rPr>
          <w:rFonts w:ascii="Times New Roman" w:eastAsia="Times New Roman" w:hAnsi="Times New Roman"/>
          <w:sz w:val="24"/>
          <w:szCs w:val="24"/>
        </w:rPr>
        <w:t>Reading Span Test</w:t>
      </w:r>
      <w:r w:rsidR="00E11711" w:rsidRPr="008A4E4D">
        <w:rPr>
          <w:rFonts w:ascii="Times New Roman" w:eastAsia="Times New Roman" w:hAnsi="Times New Roman"/>
          <w:sz w:val="24"/>
          <w:szCs w:val="24"/>
        </w:rPr>
        <w:t xml:space="preserve"> with the difference that </w:t>
      </w:r>
      <w:r w:rsidR="00FB2B12">
        <w:rPr>
          <w:rFonts w:ascii="Times New Roman" w:eastAsia="Times New Roman" w:hAnsi="Times New Roman"/>
          <w:sz w:val="24"/>
          <w:szCs w:val="24"/>
        </w:rPr>
        <w:t>participants had to process</w:t>
      </w:r>
      <w:r w:rsidR="00E11711" w:rsidRPr="008A4E4D">
        <w:rPr>
          <w:rFonts w:ascii="Times New Roman" w:eastAsia="Times New Roman" w:hAnsi="Times New Roman"/>
          <w:sz w:val="24"/>
          <w:szCs w:val="24"/>
        </w:rPr>
        <w:t xml:space="preserve"> visual information (counting and pointing out geometric figures) rather than verbal information. It consists of 48</w:t>
      </w:r>
      <w:r w:rsidR="00470BFE" w:rsidRPr="008A4E4D">
        <w:rPr>
          <w:rFonts w:ascii="Times New Roman" w:eastAsia="Times New Roman" w:hAnsi="Times New Roman"/>
          <w:sz w:val="24"/>
          <w:szCs w:val="24"/>
        </w:rPr>
        <w:t xml:space="preserve"> visual displays</w:t>
      </w:r>
      <w:r w:rsidR="00E11711" w:rsidRPr="008A4E4D">
        <w:rPr>
          <w:rFonts w:ascii="Times New Roman" w:eastAsia="Times New Roman" w:hAnsi="Times New Roman"/>
          <w:sz w:val="24"/>
          <w:szCs w:val="24"/>
        </w:rPr>
        <w:t xml:space="preserve"> (6 training and 42 experimental) grouped into levels. Each level </w:t>
      </w:r>
      <w:r w:rsidR="00ED6269">
        <w:rPr>
          <w:rFonts w:ascii="Times New Roman" w:eastAsia="Times New Roman" w:hAnsi="Times New Roman"/>
          <w:sz w:val="24"/>
          <w:szCs w:val="24"/>
        </w:rPr>
        <w:t>contains</w:t>
      </w:r>
      <w:r w:rsidR="00E11711" w:rsidRPr="008A4E4D">
        <w:rPr>
          <w:rFonts w:ascii="Times New Roman" w:eastAsia="Times New Roman" w:hAnsi="Times New Roman"/>
          <w:sz w:val="24"/>
          <w:szCs w:val="24"/>
        </w:rPr>
        <w:t xml:space="preserve"> 3 </w:t>
      </w:r>
      <w:r w:rsidR="00166BEA" w:rsidRPr="008A4E4D">
        <w:rPr>
          <w:rFonts w:ascii="Times New Roman" w:eastAsia="Times New Roman" w:hAnsi="Times New Roman"/>
          <w:sz w:val="24"/>
          <w:szCs w:val="24"/>
        </w:rPr>
        <w:t>series</w:t>
      </w:r>
      <w:r w:rsidR="00E11711" w:rsidRPr="008A4E4D">
        <w:rPr>
          <w:rFonts w:ascii="Times New Roman" w:eastAsia="Times New Roman" w:hAnsi="Times New Roman"/>
          <w:sz w:val="24"/>
          <w:szCs w:val="24"/>
        </w:rPr>
        <w:t xml:space="preserve"> of 2, 3, 4, and 5 </w:t>
      </w:r>
      <w:r w:rsidR="00B43715" w:rsidRPr="008A4E4D">
        <w:rPr>
          <w:rFonts w:ascii="Times New Roman" w:eastAsia="Times New Roman" w:hAnsi="Times New Roman"/>
          <w:sz w:val="24"/>
          <w:szCs w:val="24"/>
        </w:rPr>
        <w:t>displays</w:t>
      </w:r>
      <w:r w:rsidR="00E11711" w:rsidRPr="008A4E4D">
        <w:rPr>
          <w:rFonts w:ascii="Times New Roman" w:eastAsia="Times New Roman" w:hAnsi="Times New Roman"/>
          <w:sz w:val="24"/>
          <w:szCs w:val="24"/>
        </w:rPr>
        <w:t xml:space="preserve"> each. Each </w:t>
      </w:r>
      <w:r w:rsidR="00B43715" w:rsidRPr="008A4E4D">
        <w:rPr>
          <w:rFonts w:ascii="Times New Roman" w:eastAsia="Times New Roman" w:hAnsi="Times New Roman"/>
          <w:sz w:val="24"/>
          <w:szCs w:val="24"/>
        </w:rPr>
        <w:t xml:space="preserve">display </w:t>
      </w:r>
      <w:r w:rsidR="007A550D">
        <w:rPr>
          <w:rFonts w:ascii="Times New Roman" w:eastAsia="Times New Roman" w:hAnsi="Times New Roman"/>
          <w:sz w:val="24"/>
          <w:szCs w:val="24"/>
        </w:rPr>
        <w:t>is</w:t>
      </w:r>
      <w:r w:rsidR="002A300F">
        <w:rPr>
          <w:rFonts w:ascii="Times New Roman" w:eastAsia="Times New Roman" w:hAnsi="Times New Roman"/>
          <w:sz w:val="24"/>
          <w:szCs w:val="24"/>
        </w:rPr>
        <w:t xml:space="preserve"> formed</w:t>
      </w:r>
      <w:r w:rsidR="002A300F" w:rsidRPr="008A4E4D">
        <w:rPr>
          <w:rFonts w:ascii="Times New Roman" w:eastAsia="Times New Roman" w:hAnsi="Times New Roman"/>
          <w:sz w:val="24"/>
          <w:szCs w:val="24"/>
        </w:rPr>
        <w:t xml:space="preserve"> </w:t>
      </w:r>
      <w:r w:rsidR="002A300F">
        <w:rPr>
          <w:rFonts w:ascii="Times New Roman" w:eastAsia="Times New Roman" w:hAnsi="Times New Roman"/>
          <w:sz w:val="24"/>
          <w:szCs w:val="24"/>
        </w:rPr>
        <w:t>by</w:t>
      </w:r>
      <w:r w:rsidR="00CF00C5">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18 squares, of which a minimum of 3 and a maximum of 8 are blue, and the rest are red squares </w:t>
      </w:r>
      <w:r w:rsidR="002A300F">
        <w:rPr>
          <w:rFonts w:ascii="Times New Roman" w:eastAsia="Times New Roman" w:hAnsi="Times New Roman"/>
          <w:sz w:val="24"/>
          <w:szCs w:val="24"/>
        </w:rPr>
        <w:t>to</w:t>
      </w:r>
      <w:r w:rsidR="002A300F"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act as </w:t>
      </w:r>
      <w:r w:rsidR="00E11711" w:rsidRPr="002D2D5E">
        <w:rPr>
          <w:rFonts w:ascii="Times New Roman" w:eastAsia="Times New Roman" w:hAnsi="Times New Roman"/>
          <w:sz w:val="24"/>
          <w:szCs w:val="24"/>
        </w:rPr>
        <w:t>distractors</w:t>
      </w:r>
      <w:r w:rsidR="008F2752" w:rsidRPr="002D2D5E">
        <w:rPr>
          <w:rFonts w:ascii="Times New Roman" w:eastAsia="Times New Roman" w:hAnsi="Times New Roman"/>
          <w:sz w:val="24"/>
          <w:szCs w:val="24"/>
        </w:rPr>
        <w:t xml:space="preserve"> (see Figure S7)</w:t>
      </w:r>
      <w:r w:rsidR="007B519C" w:rsidRPr="002D2D5E">
        <w:rPr>
          <w:rFonts w:ascii="Times New Roman" w:eastAsia="Times New Roman" w:hAnsi="Times New Roman"/>
          <w:sz w:val="24"/>
          <w:szCs w:val="24"/>
        </w:rPr>
        <w:t>.</w:t>
      </w:r>
      <w:r w:rsidR="007B519C"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 </w:t>
      </w:r>
      <w:r w:rsidR="007B519C" w:rsidRPr="008A4E4D">
        <w:rPr>
          <w:rFonts w:ascii="Times New Roman" w:eastAsia="Times New Roman" w:hAnsi="Times New Roman"/>
          <w:sz w:val="24"/>
          <w:szCs w:val="24"/>
        </w:rPr>
        <w:t>P</w:t>
      </w:r>
      <w:r w:rsidR="00E11711" w:rsidRPr="008A4E4D">
        <w:rPr>
          <w:rFonts w:ascii="Times New Roman" w:eastAsia="Times New Roman" w:hAnsi="Times New Roman"/>
          <w:sz w:val="24"/>
          <w:szCs w:val="24"/>
        </w:rPr>
        <w:t xml:space="preserve">articipants </w:t>
      </w:r>
      <w:r w:rsidR="002A300F">
        <w:rPr>
          <w:rFonts w:ascii="Times New Roman" w:eastAsia="Times New Roman" w:hAnsi="Times New Roman"/>
          <w:sz w:val="24"/>
          <w:szCs w:val="24"/>
        </w:rPr>
        <w:t>had to</w:t>
      </w:r>
      <w:r w:rsidR="002A300F"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count </w:t>
      </w:r>
      <w:r w:rsidR="000376E3" w:rsidRPr="008A4E4D">
        <w:rPr>
          <w:rFonts w:ascii="Times New Roman" w:eastAsia="Times New Roman" w:hAnsi="Times New Roman"/>
          <w:sz w:val="24"/>
          <w:szCs w:val="24"/>
        </w:rPr>
        <w:t xml:space="preserve">the </w:t>
      </w:r>
      <w:r w:rsidR="00E11711" w:rsidRPr="008A4E4D">
        <w:rPr>
          <w:rFonts w:ascii="Times New Roman" w:eastAsia="Times New Roman" w:hAnsi="Times New Roman"/>
          <w:sz w:val="24"/>
          <w:szCs w:val="24"/>
        </w:rPr>
        <w:t xml:space="preserve">blue squares of each </w:t>
      </w:r>
      <w:r w:rsidR="007B519C" w:rsidRPr="008A4E4D">
        <w:rPr>
          <w:rFonts w:ascii="Times New Roman" w:eastAsia="Times New Roman" w:hAnsi="Times New Roman"/>
          <w:sz w:val="24"/>
          <w:szCs w:val="24"/>
        </w:rPr>
        <w:t>display</w:t>
      </w:r>
      <w:r w:rsidR="00E11711" w:rsidRPr="008A4E4D">
        <w:rPr>
          <w:rFonts w:ascii="Times New Roman" w:eastAsia="Times New Roman" w:hAnsi="Times New Roman"/>
          <w:sz w:val="24"/>
          <w:szCs w:val="24"/>
        </w:rPr>
        <w:t xml:space="preserve"> without</w:t>
      </w:r>
      <w:r w:rsidR="002A300F">
        <w:rPr>
          <w:rFonts w:ascii="Times New Roman" w:eastAsia="Times New Roman" w:hAnsi="Times New Roman"/>
          <w:sz w:val="24"/>
          <w:szCs w:val="24"/>
        </w:rPr>
        <w:t xml:space="preserve"> a</w:t>
      </w:r>
      <w:r w:rsidR="00E11711" w:rsidRPr="008A4E4D">
        <w:rPr>
          <w:rFonts w:ascii="Times New Roman" w:eastAsia="Times New Roman" w:hAnsi="Times New Roman"/>
          <w:sz w:val="24"/>
          <w:szCs w:val="24"/>
        </w:rPr>
        <w:t xml:space="preserve"> paus</w:t>
      </w:r>
      <w:r w:rsidR="00553419" w:rsidRPr="008A4E4D">
        <w:rPr>
          <w:rFonts w:ascii="Times New Roman" w:eastAsia="Times New Roman" w:hAnsi="Times New Roman"/>
          <w:sz w:val="24"/>
          <w:szCs w:val="24"/>
        </w:rPr>
        <w:t>e</w:t>
      </w:r>
      <w:r w:rsidR="00561C72" w:rsidRPr="008A4E4D">
        <w:rPr>
          <w:rFonts w:ascii="Times New Roman" w:eastAsia="Times New Roman" w:hAnsi="Times New Roman"/>
          <w:sz w:val="24"/>
          <w:szCs w:val="24"/>
        </w:rPr>
        <w:t xml:space="preserve">. </w:t>
      </w:r>
      <w:r w:rsidR="00D07E70">
        <w:rPr>
          <w:rFonts w:ascii="Times New Roman" w:eastAsia="Times New Roman" w:hAnsi="Times New Roman"/>
          <w:sz w:val="24"/>
          <w:szCs w:val="24"/>
        </w:rPr>
        <w:t>At the end of the serie</w:t>
      </w:r>
      <w:r w:rsidR="00C47953">
        <w:rPr>
          <w:rFonts w:ascii="Times New Roman" w:eastAsia="Times New Roman" w:hAnsi="Times New Roman"/>
          <w:sz w:val="24"/>
          <w:szCs w:val="24"/>
        </w:rPr>
        <w:t>s</w:t>
      </w:r>
      <w:r w:rsidR="00E11711" w:rsidRPr="008A4E4D">
        <w:rPr>
          <w:rFonts w:ascii="Times New Roman" w:eastAsia="Times New Roman" w:hAnsi="Times New Roman"/>
          <w:sz w:val="24"/>
          <w:szCs w:val="24"/>
        </w:rPr>
        <w:t>,</w:t>
      </w:r>
      <w:r w:rsidR="00561C72" w:rsidRPr="008A4E4D">
        <w:rPr>
          <w:rFonts w:ascii="Times New Roman" w:eastAsia="Times New Roman" w:hAnsi="Times New Roman"/>
          <w:sz w:val="24"/>
          <w:szCs w:val="24"/>
        </w:rPr>
        <w:t xml:space="preserve"> they </w:t>
      </w:r>
      <w:r w:rsidR="002A300F">
        <w:rPr>
          <w:rFonts w:ascii="Times New Roman" w:eastAsia="Times New Roman" w:hAnsi="Times New Roman"/>
          <w:sz w:val="24"/>
          <w:szCs w:val="24"/>
        </w:rPr>
        <w:t>had to</w:t>
      </w:r>
      <w:r w:rsidR="002A300F"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remember the number of squares counted in the </w:t>
      </w:r>
      <w:r w:rsidR="002540AD" w:rsidRPr="008A4E4D">
        <w:rPr>
          <w:rFonts w:ascii="Times New Roman" w:eastAsia="Times New Roman" w:hAnsi="Times New Roman"/>
          <w:sz w:val="24"/>
          <w:szCs w:val="24"/>
        </w:rPr>
        <w:t xml:space="preserve">same </w:t>
      </w:r>
      <w:r w:rsidR="00E11711" w:rsidRPr="008A4E4D">
        <w:rPr>
          <w:rFonts w:ascii="Times New Roman" w:eastAsia="Times New Roman" w:hAnsi="Times New Roman"/>
          <w:sz w:val="24"/>
          <w:szCs w:val="24"/>
        </w:rPr>
        <w:t>order in which they were presented. CST, in its original format</w:t>
      </w:r>
      <w:r w:rsidR="00FB2B12">
        <w:rPr>
          <w:rFonts w:ascii="Times New Roman" w:eastAsia="Times New Roman" w:hAnsi="Times New Roman"/>
          <w:sz w:val="24"/>
          <w:szCs w:val="24"/>
        </w:rPr>
        <w:t>,</w:t>
      </w:r>
      <w:r w:rsidR="00E11711" w:rsidRPr="008A4E4D">
        <w:rPr>
          <w:rFonts w:ascii="Times New Roman" w:eastAsia="Times New Roman" w:hAnsi="Times New Roman"/>
          <w:sz w:val="24"/>
          <w:szCs w:val="24"/>
        </w:rPr>
        <w:t xml:space="preserve"> was </w:t>
      </w:r>
      <w:r w:rsidR="002A300F">
        <w:rPr>
          <w:rFonts w:ascii="Times New Roman" w:eastAsia="Times New Roman" w:hAnsi="Times New Roman"/>
          <w:sz w:val="24"/>
          <w:szCs w:val="24"/>
        </w:rPr>
        <w:t>handed out</w:t>
      </w:r>
      <w:r w:rsidR="002A300F"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manually. However, </w:t>
      </w:r>
      <w:r w:rsidR="005A6914" w:rsidRPr="008A4E4D">
        <w:rPr>
          <w:rFonts w:ascii="Times New Roman" w:eastAsia="Times New Roman" w:hAnsi="Times New Roman"/>
          <w:sz w:val="24"/>
          <w:szCs w:val="24"/>
        </w:rPr>
        <w:t>we</w:t>
      </w:r>
      <w:r w:rsidR="00E11711" w:rsidRPr="008A4E4D">
        <w:rPr>
          <w:rFonts w:ascii="Times New Roman" w:eastAsia="Times New Roman" w:hAnsi="Times New Roman"/>
          <w:sz w:val="24"/>
          <w:szCs w:val="24"/>
        </w:rPr>
        <w:t xml:space="preserve"> present</w:t>
      </w:r>
      <w:r w:rsidR="005A6914" w:rsidRPr="008A4E4D">
        <w:rPr>
          <w:rFonts w:ascii="Times New Roman" w:eastAsia="Times New Roman" w:hAnsi="Times New Roman"/>
          <w:sz w:val="24"/>
          <w:szCs w:val="24"/>
        </w:rPr>
        <w:t>ed</w:t>
      </w:r>
      <w:r w:rsidR="00E11711" w:rsidRPr="008A4E4D">
        <w:rPr>
          <w:rFonts w:ascii="Times New Roman" w:eastAsia="Times New Roman" w:hAnsi="Times New Roman"/>
          <w:sz w:val="24"/>
          <w:szCs w:val="24"/>
        </w:rPr>
        <w:t xml:space="preserve"> the stimuli on </w:t>
      </w:r>
      <w:r w:rsidR="00D07E70">
        <w:rPr>
          <w:rFonts w:ascii="Times New Roman" w:eastAsia="Times New Roman" w:hAnsi="Times New Roman"/>
          <w:sz w:val="24"/>
          <w:szCs w:val="24"/>
        </w:rPr>
        <w:t xml:space="preserve">a </w:t>
      </w:r>
      <w:r w:rsidR="00E11711" w:rsidRPr="008A4E4D">
        <w:rPr>
          <w:rFonts w:ascii="Times New Roman" w:eastAsia="Times New Roman" w:hAnsi="Times New Roman"/>
          <w:sz w:val="24"/>
          <w:szCs w:val="24"/>
        </w:rPr>
        <w:t>computer</w:t>
      </w:r>
      <w:r w:rsidR="00B15A22" w:rsidRPr="008A4E4D">
        <w:rPr>
          <w:rFonts w:ascii="Times New Roman" w:eastAsia="Times New Roman" w:hAnsi="Times New Roman"/>
          <w:sz w:val="24"/>
          <w:szCs w:val="24"/>
        </w:rPr>
        <w:t xml:space="preserve"> screen</w:t>
      </w:r>
      <w:r w:rsidR="00E11711" w:rsidRPr="008A4E4D">
        <w:rPr>
          <w:rFonts w:ascii="Times New Roman" w:eastAsia="Times New Roman" w:hAnsi="Times New Roman"/>
          <w:sz w:val="24"/>
          <w:szCs w:val="24"/>
        </w:rPr>
        <w:t xml:space="preserve">. </w:t>
      </w:r>
      <w:r w:rsidR="000F17EC" w:rsidRPr="008A4E4D">
        <w:rPr>
          <w:rFonts w:ascii="Times New Roman" w:eastAsia="Times New Roman" w:hAnsi="Times New Roman"/>
          <w:sz w:val="24"/>
          <w:szCs w:val="24"/>
        </w:rPr>
        <w:t>I</w:t>
      </w:r>
      <w:r w:rsidR="00E11711" w:rsidRPr="008A4E4D">
        <w:rPr>
          <w:rFonts w:ascii="Times New Roman" w:eastAsia="Times New Roman" w:hAnsi="Times New Roman"/>
          <w:sz w:val="24"/>
          <w:szCs w:val="24"/>
        </w:rPr>
        <w:t xml:space="preserve">nitially, 42 experimental slides and </w:t>
      </w:r>
      <w:r w:rsidR="008C2FDB">
        <w:rPr>
          <w:rFonts w:ascii="Times New Roman" w:eastAsia="Times New Roman" w:hAnsi="Times New Roman"/>
          <w:sz w:val="24"/>
          <w:szCs w:val="24"/>
        </w:rPr>
        <w:t>six</w:t>
      </w:r>
      <w:r w:rsidR="00E11711" w:rsidRPr="008A4E4D">
        <w:rPr>
          <w:rFonts w:ascii="Times New Roman" w:eastAsia="Times New Roman" w:hAnsi="Times New Roman"/>
          <w:sz w:val="24"/>
          <w:szCs w:val="24"/>
        </w:rPr>
        <w:t xml:space="preserve"> practice slides were built with 18 red and blue squares on a white background. </w:t>
      </w:r>
      <w:r w:rsidR="000F17EC" w:rsidRPr="008A4E4D">
        <w:rPr>
          <w:rFonts w:ascii="Times New Roman" w:eastAsia="Times New Roman" w:hAnsi="Times New Roman"/>
          <w:sz w:val="24"/>
          <w:szCs w:val="24"/>
        </w:rPr>
        <w:t>All squares were randomly placed on each slide</w:t>
      </w:r>
      <w:r w:rsidR="00E11711" w:rsidRPr="008A4E4D">
        <w:rPr>
          <w:rFonts w:ascii="Times New Roman" w:eastAsia="Times New Roman" w:hAnsi="Times New Roman"/>
          <w:sz w:val="24"/>
          <w:szCs w:val="24"/>
        </w:rPr>
        <w:t xml:space="preserve"> </w:t>
      </w:r>
      <w:r w:rsidR="00FB2B12">
        <w:rPr>
          <w:rFonts w:ascii="Times New Roman" w:eastAsia="Times New Roman" w:hAnsi="Times New Roman"/>
          <w:sz w:val="24"/>
          <w:szCs w:val="24"/>
        </w:rPr>
        <w:t>regarding</w:t>
      </w:r>
      <w:r w:rsidR="00E11711" w:rsidRPr="008A4E4D">
        <w:rPr>
          <w:rFonts w:ascii="Times New Roman" w:eastAsia="Times New Roman" w:hAnsi="Times New Roman"/>
          <w:sz w:val="24"/>
          <w:szCs w:val="24"/>
        </w:rPr>
        <w:t xml:space="preserve"> location and </w:t>
      </w:r>
      <w:r w:rsidR="008C2FDB">
        <w:rPr>
          <w:rFonts w:ascii="Times New Roman" w:eastAsia="Times New Roman" w:hAnsi="Times New Roman"/>
          <w:sz w:val="24"/>
          <w:szCs w:val="24"/>
        </w:rPr>
        <w:t>rotation angle</w:t>
      </w:r>
      <w:r w:rsidR="00E11711" w:rsidRPr="008A4E4D">
        <w:rPr>
          <w:rFonts w:ascii="Times New Roman" w:eastAsia="Times New Roman" w:hAnsi="Times New Roman"/>
          <w:sz w:val="24"/>
          <w:szCs w:val="24"/>
        </w:rPr>
        <w:t xml:space="preserve"> (greater or lesser rotation). </w:t>
      </w:r>
      <w:r w:rsidR="00B15A22" w:rsidRPr="008A4E4D">
        <w:rPr>
          <w:rFonts w:ascii="Times New Roman" w:eastAsia="Times New Roman" w:hAnsi="Times New Roman"/>
          <w:sz w:val="24"/>
          <w:szCs w:val="24"/>
        </w:rPr>
        <w:t>T</w:t>
      </w:r>
      <w:r w:rsidR="00E11711" w:rsidRPr="008A4E4D">
        <w:rPr>
          <w:rFonts w:ascii="Times New Roman" w:eastAsia="Times New Roman" w:hAnsi="Times New Roman"/>
          <w:sz w:val="24"/>
          <w:szCs w:val="24"/>
        </w:rPr>
        <w:t xml:space="preserve">he order of presentation of the slides was randomized </w:t>
      </w:r>
      <w:r w:rsidR="004872B4" w:rsidRPr="008A4E4D">
        <w:rPr>
          <w:rFonts w:ascii="Times New Roman" w:eastAsia="Times New Roman" w:hAnsi="Times New Roman"/>
          <w:sz w:val="24"/>
          <w:szCs w:val="24"/>
        </w:rPr>
        <w:t>so</w:t>
      </w:r>
      <w:r w:rsidR="00E11711" w:rsidRPr="008A4E4D">
        <w:rPr>
          <w:rFonts w:ascii="Times New Roman" w:eastAsia="Times New Roman" w:hAnsi="Times New Roman"/>
          <w:sz w:val="24"/>
          <w:szCs w:val="24"/>
        </w:rPr>
        <w:t xml:space="preserve"> that patterns of numbers that facilitated remembrance did not appear in </w:t>
      </w:r>
      <w:r w:rsidR="004872B4" w:rsidRPr="008A4E4D">
        <w:rPr>
          <w:rFonts w:ascii="Times New Roman" w:eastAsia="Times New Roman" w:hAnsi="Times New Roman"/>
          <w:sz w:val="24"/>
          <w:szCs w:val="24"/>
        </w:rPr>
        <w:t xml:space="preserve">the same </w:t>
      </w:r>
      <w:r w:rsidR="00E11711" w:rsidRPr="008A4E4D">
        <w:rPr>
          <w:rFonts w:ascii="Times New Roman" w:eastAsia="Times New Roman" w:hAnsi="Times New Roman"/>
          <w:sz w:val="24"/>
          <w:szCs w:val="24"/>
        </w:rPr>
        <w:t>series (e.g.</w:t>
      </w:r>
      <w:r w:rsidR="008C2FDB">
        <w:rPr>
          <w:rFonts w:ascii="Times New Roman" w:eastAsia="Times New Roman" w:hAnsi="Times New Roman"/>
          <w:sz w:val="24"/>
          <w:szCs w:val="24"/>
        </w:rPr>
        <w:t>,</w:t>
      </w:r>
      <w:r w:rsidR="00E11711" w:rsidRPr="008A4E4D">
        <w:rPr>
          <w:rFonts w:ascii="Times New Roman" w:eastAsia="Times New Roman" w:hAnsi="Times New Roman"/>
          <w:sz w:val="24"/>
          <w:szCs w:val="24"/>
        </w:rPr>
        <w:t xml:space="preserve"> 4-5-6; 3-5-7). Each configuration of blue and red squares </w:t>
      </w:r>
      <w:r w:rsidR="006630E6">
        <w:rPr>
          <w:rFonts w:ascii="Times New Roman" w:eastAsia="Times New Roman" w:hAnsi="Times New Roman"/>
          <w:sz w:val="24"/>
          <w:szCs w:val="24"/>
        </w:rPr>
        <w:t>was</w:t>
      </w:r>
      <w:r w:rsidR="00E11711" w:rsidRPr="008A4E4D">
        <w:rPr>
          <w:rFonts w:ascii="Times New Roman" w:eastAsia="Times New Roman" w:hAnsi="Times New Roman"/>
          <w:sz w:val="24"/>
          <w:szCs w:val="24"/>
        </w:rPr>
        <w:t xml:space="preserve"> presented individually on a computer screen for as long as it </w:t>
      </w:r>
      <w:r w:rsidR="006630E6">
        <w:rPr>
          <w:rFonts w:ascii="Times New Roman" w:eastAsia="Times New Roman" w:hAnsi="Times New Roman"/>
          <w:sz w:val="24"/>
          <w:szCs w:val="24"/>
        </w:rPr>
        <w:t xml:space="preserve">took to </w:t>
      </w:r>
      <w:r w:rsidR="00E11711" w:rsidRPr="008A4E4D">
        <w:rPr>
          <w:rFonts w:ascii="Times New Roman" w:eastAsia="Times New Roman" w:hAnsi="Times New Roman"/>
          <w:sz w:val="24"/>
          <w:szCs w:val="24"/>
        </w:rPr>
        <w:t xml:space="preserve">the participant to count them. </w:t>
      </w:r>
      <w:r w:rsidR="003C32A6">
        <w:rPr>
          <w:rFonts w:ascii="Times New Roman" w:eastAsia="Times New Roman" w:hAnsi="Times New Roman"/>
          <w:sz w:val="24"/>
          <w:szCs w:val="24"/>
        </w:rPr>
        <w:t xml:space="preserve">When </w:t>
      </w:r>
      <w:r w:rsidR="006E5792">
        <w:rPr>
          <w:rFonts w:ascii="Times New Roman" w:eastAsia="Times New Roman" w:hAnsi="Times New Roman"/>
          <w:sz w:val="24"/>
          <w:szCs w:val="24"/>
        </w:rPr>
        <w:t xml:space="preserve">the </w:t>
      </w:r>
      <w:r w:rsidR="003C32A6">
        <w:rPr>
          <w:rFonts w:ascii="Times New Roman" w:eastAsia="Times New Roman" w:hAnsi="Times New Roman"/>
          <w:sz w:val="24"/>
          <w:szCs w:val="24"/>
        </w:rPr>
        <w:t>participant finish</w:t>
      </w:r>
      <w:r w:rsidR="00FB2B12">
        <w:rPr>
          <w:rFonts w:ascii="Times New Roman" w:eastAsia="Times New Roman" w:hAnsi="Times New Roman"/>
          <w:sz w:val="24"/>
          <w:szCs w:val="24"/>
        </w:rPr>
        <w:t>ed</w:t>
      </w:r>
      <w:r w:rsidR="006E5792">
        <w:rPr>
          <w:rFonts w:ascii="Times New Roman" w:eastAsia="Times New Roman" w:hAnsi="Times New Roman"/>
          <w:sz w:val="24"/>
          <w:szCs w:val="24"/>
        </w:rPr>
        <w:t xml:space="preserve"> counting, a new display appeared on the screen. </w:t>
      </w:r>
      <w:r w:rsidR="00E11711" w:rsidRPr="008A4E4D">
        <w:rPr>
          <w:rFonts w:ascii="Times New Roman" w:eastAsia="Times New Roman" w:hAnsi="Times New Roman"/>
          <w:sz w:val="24"/>
          <w:szCs w:val="24"/>
        </w:rPr>
        <w:t xml:space="preserve">To prevent repetition strategy, children </w:t>
      </w:r>
      <w:r w:rsidR="006630E6">
        <w:rPr>
          <w:rFonts w:ascii="Times New Roman" w:eastAsia="Times New Roman" w:hAnsi="Times New Roman"/>
          <w:sz w:val="24"/>
          <w:szCs w:val="24"/>
        </w:rPr>
        <w:t>had to</w:t>
      </w:r>
      <w:r w:rsidR="006630E6" w:rsidRPr="008A4E4D">
        <w:rPr>
          <w:rFonts w:ascii="Times New Roman" w:eastAsia="Times New Roman" w:hAnsi="Times New Roman"/>
          <w:sz w:val="24"/>
          <w:szCs w:val="24"/>
        </w:rPr>
        <w:t xml:space="preserve"> </w:t>
      </w:r>
      <w:r w:rsidR="00E11711" w:rsidRPr="008A4E4D">
        <w:rPr>
          <w:rFonts w:ascii="Times New Roman" w:eastAsia="Times New Roman" w:hAnsi="Times New Roman"/>
          <w:sz w:val="24"/>
          <w:szCs w:val="24"/>
        </w:rPr>
        <w:t xml:space="preserve">point and count aloud each of the blue squares. </w:t>
      </w:r>
      <w:r w:rsidR="00FB2B12">
        <w:rPr>
          <w:rFonts w:ascii="Times New Roman" w:eastAsia="Times New Roman" w:hAnsi="Times New Roman"/>
          <w:sz w:val="24"/>
          <w:szCs w:val="24"/>
        </w:rPr>
        <w:t xml:space="preserve">A question mark </w:t>
      </w:r>
      <w:r w:rsidR="00FB2B12">
        <w:rPr>
          <w:rFonts w:ascii="Times New Roman" w:eastAsia="Times New Roman" w:hAnsi="Times New Roman"/>
          <w:sz w:val="24"/>
          <w:szCs w:val="24"/>
        </w:rPr>
        <w:lastRenderedPageBreak/>
        <w:t>appeared on the screen when the series finished</w:t>
      </w:r>
      <w:r w:rsidR="003B611F">
        <w:rPr>
          <w:rFonts w:ascii="Times New Roman" w:eastAsia="Times New Roman" w:hAnsi="Times New Roman"/>
          <w:sz w:val="24"/>
          <w:szCs w:val="24"/>
        </w:rPr>
        <w:t>, asking the participant to remember the numbers.</w:t>
      </w:r>
      <w:r w:rsidR="00CF29AE">
        <w:rPr>
          <w:rFonts w:ascii="Times New Roman" w:eastAsia="Times New Roman" w:hAnsi="Times New Roman"/>
          <w:sz w:val="24"/>
          <w:szCs w:val="24"/>
        </w:rPr>
        <w:t xml:space="preserve"> </w:t>
      </w:r>
      <w:r w:rsidR="00CF29AE" w:rsidRPr="00003AE6">
        <w:rPr>
          <w:rFonts w:ascii="Times New Roman" w:eastAsia="Times New Roman" w:hAnsi="Times New Roman"/>
          <w:sz w:val="24"/>
          <w:szCs w:val="24"/>
        </w:rPr>
        <w:t>The task end</w:t>
      </w:r>
      <w:r w:rsidR="00CF29AE">
        <w:rPr>
          <w:rFonts w:ascii="Times New Roman" w:eastAsia="Times New Roman" w:hAnsi="Times New Roman"/>
          <w:sz w:val="24"/>
          <w:szCs w:val="24"/>
        </w:rPr>
        <w:t>ed</w:t>
      </w:r>
      <w:r w:rsidR="00CF29AE" w:rsidRPr="00003AE6">
        <w:rPr>
          <w:rFonts w:ascii="Times New Roman" w:eastAsia="Times New Roman" w:hAnsi="Times New Roman"/>
          <w:sz w:val="24"/>
          <w:szCs w:val="24"/>
        </w:rPr>
        <w:t xml:space="preserve"> when the participant was unable to remember any of the series of a given level.</w:t>
      </w:r>
      <w:r w:rsidR="003C32A6">
        <w:rPr>
          <w:rFonts w:ascii="Times New Roman" w:eastAsia="Times New Roman" w:hAnsi="Times New Roman"/>
          <w:sz w:val="24"/>
          <w:szCs w:val="24"/>
        </w:rPr>
        <w:t xml:space="preserve"> </w:t>
      </w:r>
      <w:r w:rsidR="005952A6" w:rsidRPr="005952A6">
        <w:rPr>
          <w:rFonts w:ascii="Times New Roman" w:eastAsia="Times New Roman" w:hAnsi="Times New Roman"/>
          <w:sz w:val="24"/>
          <w:szCs w:val="24"/>
        </w:rPr>
        <w:t xml:space="preserve">The reliability and validity have been shown through hundreds of studies, ranging from .70–.90 for span scores </w:t>
      </w:r>
      <w:r w:rsidR="00CF00C5">
        <w:rPr>
          <w:rFonts w:ascii="Times New Roman" w:eastAsia="Times New Roman" w:hAnsi="Times New Roman"/>
          <w:sz w:val="24"/>
          <w:szCs w:val="24"/>
        </w:rPr>
        <w:fldChar w:fldCharType="begin" w:fldLock="1"/>
      </w:r>
      <w:r w:rsidR="00D87A2A">
        <w:rPr>
          <w:rFonts w:ascii="Times New Roman" w:eastAsia="Times New Roman" w:hAnsi="Times New Roman"/>
          <w:sz w:val="24"/>
          <w:szCs w:val="24"/>
        </w:rPr>
        <w:instrText>ADDIN CSL_CITATION {"citationItems":[{"id":"ITEM-1","itemData":{"DOI":"10.3758/BF03196772","ISSN":"10699384","PMID":"16523997","abstract":"Working memory (WM) span tasks-and in particular, counting span, operation span, and reading span tasks-are widely used measures of WM capacity. Despite their popularity, however, there has never been a comprehensive analysis of the merits of WM span tasks as measurement tools. Here, we review the genesis of these tasks and discuss how and why they came to be so influential. In so doing, we address the reliability and validity of the tasks, and we consider more technical aspects of the tasks, such as optimal administration and scoring procedures. Finally, we discuss statistical and methodological techniques that have commonly been used in conjunction with WM span tasks, such as latent variable analysis and extreme-groups designs.","author":[{"dropping-particle":"","family":"Conway","given":"Andrew R.A.","non-dropping-particle":"","parse-names":false,"suffix":""},{"dropping-particle":"","family":"Kane","given":"Michael J.","non-dropping-particle":"","parse-names":false,"suffix":""},{"dropping-particle":"","family":"Bunting","given":"Michael F.","non-dropping-particle":"","parse-names":false,"suffix":""},{"dropping-particle":"","family":"Hambrick","given":"D. Zach","non-dropping-particle":"","parse-names":false,"suffix":""},{"dropping-particle":"","family":"Wilhelm","given":"Oliver","non-dropping-particle":"","parse-names":false,"suffix":""},{"dropping-particle":"","family":"Engle","given":"Randall W.","non-dropping-particle":"","parse-names":false,"suffix":""}],"container-title":"Psychonomic Bulletin and Review","id":"ITEM-1","issue":"5","issued":{"date-parts":[["2005"]]},"page":"769-786","publisher":"Springer New York LLC","title":"Working memory span tasks: A methodological review and user's guide","type":"article-journal","volume":"12"},"uris":["http://www.mendeley.com/documents/?uuid=f473473d-4f5f-4d42-8950-9f2a3e5b31e8"]}],"mendeley":{"formattedCitation":"(Conway et al., 2005)","manualFormatting":"(see Conway et al., 2005 for a review)","plainTextFormattedCitation":"(Conway et al., 2005)","previouslyFormattedCitation":"(Conway et al., 2005)"},"properties":{"noteIndex":0},"schema":"https://github.com/citation-style-language/schema/raw/master/csl-citation.json"}</w:instrText>
      </w:r>
      <w:r w:rsidR="00CF00C5">
        <w:rPr>
          <w:rFonts w:ascii="Times New Roman" w:eastAsia="Times New Roman" w:hAnsi="Times New Roman"/>
          <w:sz w:val="24"/>
          <w:szCs w:val="24"/>
        </w:rPr>
        <w:fldChar w:fldCharType="separate"/>
      </w:r>
      <w:r w:rsidR="00CF00C5" w:rsidRPr="00171F7F">
        <w:rPr>
          <w:rFonts w:ascii="Times New Roman" w:eastAsia="Times New Roman" w:hAnsi="Times New Roman"/>
          <w:noProof/>
          <w:sz w:val="24"/>
          <w:szCs w:val="24"/>
        </w:rPr>
        <w:t>(</w:t>
      </w:r>
      <w:r w:rsidR="00CF00C5">
        <w:rPr>
          <w:rFonts w:ascii="Times New Roman" w:eastAsia="Times New Roman" w:hAnsi="Times New Roman"/>
          <w:noProof/>
          <w:sz w:val="24"/>
          <w:szCs w:val="24"/>
        </w:rPr>
        <w:t xml:space="preserve">see </w:t>
      </w:r>
      <w:r w:rsidR="00CF00C5" w:rsidRPr="00171F7F">
        <w:rPr>
          <w:rFonts w:ascii="Times New Roman" w:eastAsia="Times New Roman" w:hAnsi="Times New Roman"/>
          <w:noProof/>
          <w:sz w:val="24"/>
          <w:szCs w:val="24"/>
        </w:rPr>
        <w:t>Conway et al., 2005</w:t>
      </w:r>
      <w:r w:rsidR="00CF00C5">
        <w:rPr>
          <w:rFonts w:ascii="Times New Roman" w:eastAsia="Times New Roman" w:hAnsi="Times New Roman"/>
          <w:noProof/>
          <w:sz w:val="24"/>
          <w:szCs w:val="24"/>
        </w:rPr>
        <w:t xml:space="preserve"> for a review</w:t>
      </w:r>
      <w:r w:rsidR="00CF00C5" w:rsidRPr="00171F7F">
        <w:rPr>
          <w:rFonts w:ascii="Times New Roman" w:eastAsia="Times New Roman" w:hAnsi="Times New Roman"/>
          <w:noProof/>
          <w:sz w:val="24"/>
          <w:szCs w:val="24"/>
        </w:rPr>
        <w:t>)</w:t>
      </w:r>
      <w:r w:rsidR="00CF00C5">
        <w:rPr>
          <w:rFonts w:ascii="Times New Roman" w:eastAsia="Times New Roman" w:hAnsi="Times New Roman"/>
          <w:sz w:val="24"/>
          <w:szCs w:val="24"/>
        </w:rPr>
        <w:fldChar w:fldCharType="end"/>
      </w:r>
      <w:r w:rsidR="00CF00C5">
        <w:rPr>
          <w:rFonts w:ascii="Times New Roman" w:eastAsia="Times New Roman" w:hAnsi="Times New Roman"/>
          <w:sz w:val="24"/>
          <w:szCs w:val="24"/>
        </w:rPr>
        <w:t xml:space="preserve">. </w:t>
      </w:r>
      <w:r w:rsidR="009532B5">
        <w:rPr>
          <w:rFonts w:ascii="Times New Roman" w:eastAsia="Times New Roman" w:hAnsi="Times New Roman"/>
          <w:sz w:val="24"/>
          <w:szCs w:val="24"/>
        </w:rPr>
        <w:t>The average task duration was 10 minutes.</w:t>
      </w:r>
    </w:p>
    <w:p w14:paraId="722739B2" w14:textId="01D0CA13" w:rsidR="005952A6" w:rsidRPr="005952A6" w:rsidRDefault="005952A6" w:rsidP="009B05B3">
      <w:pPr>
        <w:spacing w:line="360" w:lineRule="auto"/>
        <w:jc w:val="both"/>
        <w:rPr>
          <w:rFonts w:ascii="Times New Roman" w:eastAsia="Times New Roman" w:hAnsi="Times New Roman"/>
          <w:b/>
          <w:bCs/>
          <w:i/>
          <w:iCs/>
          <w:sz w:val="24"/>
          <w:szCs w:val="24"/>
        </w:rPr>
      </w:pPr>
      <w:r w:rsidRPr="005952A6">
        <w:rPr>
          <w:rFonts w:ascii="Times New Roman" w:eastAsia="Times New Roman" w:hAnsi="Times New Roman"/>
          <w:b/>
          <w:bCs/>
          <w:i/>
          <w:iCs/>
          <w:sz w:val="24"/>
          <w:szCs w:val="24"/>
        </w:rPr>
        <w:t> </w:t>
      </w:r>
    </w:p>
    <w:p w14:paraId="2C77EC3F" w14:textId="77777777" w:rsidR="00F549C6" w:rsidRDefault="00F549C6" w:rsidP="00F549C6">
      <w:pPr>
        <w:spacing w:line="360" w:lineRule="auto"/>
        <w:ind w:left="357"/>
        <w:outlineLvl w:val="3"/>
        <w:rPr>
          <w:rFonts w:ascii="Times New Roman" w:eastAsia="Times New Roman" w:hAnsi="Times New Roman"/>
          <w:iCs/>
        </w:rPr>
      </w:pPr>
      <w:r w:rsidRPr="00CD120D">
        <w:rPr>
          <w:rFonts w:ascii="Times New Roman" w:eastAsia="Times New Roman" w:hAnsi="Times New Roman"/>
          <w:iCs/>
        </w:rPr>
        <w:t xml:space="preserve">Figure </w:t>
      </w:r>
      <w:r>
        <w:rPr>
          <w:rFonts w:ascii="Times New Roman" w:eastAsia="Times New Roman" w:hAnsi="Times New Roman"/>
          <w:iCs/>
        </w:rPr>
        <w:t>S</w:t>
      </w:r>
      <w:r w:rsidRPr="00CD120D">
        <w:rPr>
          <w:rFonts w:ascii="Times New Roman" w:eastAsia="Times New Roman" w:hAnsi="Times New Roman"/>
          <w:iCs/>
        </w:rPr>
        <w:t>7.</w:t>
      </w:r>
    </w:p>
    <w:p w14:paraId="6FA69A87" w14:textId="4A5D70C5" w:rsidR="00F549C6" w:rsidRPr="00CD120D" w:rsidRDefault="00F549C6" w:rsidP="00F549C6">
      <w:pPr>
        <w:spacing w:line="360" w:lineRule="auto"/>
        <w:ind w:left="357"/>
        <w:rPr>
          <w:rFonts w:ascii="Times New Roman" w:eastAsia="Times New Roman" w:hAnsi="Times New Roman"/>
          <w:iCs/>
        </w:rPr>
      </w:pPr>
      <w:r w:rsidRPr="00CD120D">
        <w:rPr>
          <w:rFonts w:ascii="Times New Roman" w:eastAsia="Times New Roman" w:hAnsi="Times New Roman"/>
        </w:rPr>
        <w:t>Example of one series of displays of level 3. Participants had to point out and counting blue squares.  Thus, they must recall “5”, “7”, “</w:t>
      </w:r>
      <w:proofErr w:type="gramStart"/>
      <w:r w:rsidRPr="00CD120D">
        <w:rPr>
          <w:rFonts w:ascii="Times New Roman" w:eastAsia="Times New Roman" w:hAnsi="Times New Roman"/>
        </w:rPr>
        <w:t>3</w:t>
      </w:r>
      <w:proofErr w:type="gramEnd"/>
      <w:r w:rsidRPr="00CD120D">
        <w:rPr>
          <w:rFonts w:ascii="Times New Roman" w:eastAsia="Times New Roman" w:hAnsi="Times New Roman"/>
        </w:rPr>
        <w:t>”</w:t>
      </w:r>
    </w:p>
    <w:p w14:paraId="4292E176" w14:textId="65DD526E" w:rsidR="00E11711" w:rsidRDefault="00E11711" w:rsidP="00F549C6">
      <w:pPr>
        <w:spacing w:line="360" w:lineRule="auto"/>
        <w:jc w:val="both"/>
        <w:rPr>
          <w:rFonts w:ascii="Times New Roman" w:eastAsia="Times New Roman" w:hAnsi="Times New Roman"/>
          <w:sz w:val="24"/>
          <w:szCs w:val="24"/>
        </w:rPr>
      </w:pPr>
    </w:p>
    <w:tbl>
      <w:tblPr>
        <w:tblStyle w:val="Tablaconcuadrcula"/>
        <w:tblW w:w="0" w:type="auto"/>
        <w:tblBorders>
          <w:insideH w:val="none" w:sz="0" w:space="0" w:color="auto"/>
        </w:tblBorders>
        <w:tblLook w:val="04A0" w:firstRow="1" w:lastRow="0" w:firstColumn="1" w:lastColumn="0" w:noHBand="0" w:noVBand="1"/>
      </w:tblPr>
      <w:tblGrid>
        <w:gridCol w:w="8494"/>
      </w:tblGrid>
      <w:tr w:rsidR="00CD120D" w14:paraId="5D7EC480" w14:textId="77777777" w:rsidTr="00CD120D">
        <w:trPr>
          <w:trHeight w:val="2150"/>
        </w:trPr>
        <w:tc>
          <w:tcPr>
            <w:tcW w:w="8494" w:type="dxa"/>
          </w:tcPr>
          <w:p w14:paraId="39F09487" w14:textId="622432A5" w:rsidR="00CD120D" w:rsidRDefault="00CD120D" w:rsidP="00CD120D">
            <w:pPr>
              <w:spacing w:line="360" w:lineRule="auto"/>
              <w:ind w:left="164"/>
              <w:jc w:val="both"/>
              <w:outlineLvl w:val="2"/>
              <w:rPr>
                <w:rFonts w:ascii="Times New Roman" w:eastAsia="Times New Roman" w:hAnsi="Times New Roman"/>
                <w:sz w:val="24"/>
                <w:szCs w:val="24"/>
              </w:rPr>
            </w:pPr>
            <w:r w:rsidRPr="008404DA">
              <w:rPr>
                <w:rFonts w:ascii="Times New Roman" w:eastAsia="Times New Roman" w:hAnsi="Times New Roman"/>
                <w:iCs/>
                <w:noProof/>
                <w:sz w:val="24"/>
                <w:szCs w:val="24"/>
                <w:lang w:val="es-CL" w:eastAsia="es-CL"/>
              </w:rPr>
              <w:drawing>
                <wp:anchor distT="0" distB="0" distL="114300" distR="114300" simplePos="0" relativeHeight="251662336" behindDoc="0" locked="0" layoutInCell="1" allowOverlap="1" wp14:anchorId="5DF025BA" wp14:editId="22B5FF49">
                  <wp:simplePos x="0" y="0"/>
                  <wp:positionH relativeFrom="column">
                    <wp:posOffset>60960</wp:posOffset>
                  </wp:positionH>
                  <wp:positionV relativeFrom="paragraph">
                    <wp:posOffset>19050</wp:posOffset>
                  </wp:positionV>
                  <wp:extent cx="1481455" cy="1250950"/>
                  <wp:effectExtent l="19050" t="19050" r="23495" b="2540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81455" cy="1250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CD120D" w14:paraId="74592E0E" w14:textId="77777777" w:rsidTr="00CD120D">
        <w:tc>
          <w:tcPr>
            <w:tcW w:w="8494" w:type="dxa"/>
          </w:tcPr>
          <w:p w14:paraId="63454AF3" w14:textId="471C2121" w:rsidR="00CD120D" w:rsidRDefault="00CD120D" w:rsidP="00CD120D">
            <w:pPr>
              <w:spacing w:line="360" w:lineRule="auto"/>
              <w:ind w:left="164"/>
              <w:jc w:val="both"/>
              <w:outlineLvl w:val="2"/>
              <w:rPr>
                <w:rFonts w:ascii="Times New Roman" w:eastAsia="Times New Roman" w:hAnsi="Times New Roman"/>
                <w:sz w:val="24"/>
                <w:szCs w:val="24"/>
              </w:rPr>
            </w:pPr>
            <w:r w:rsidRPr="00B26F0C">
              <w:rPr>
                <w:rFonts w:ascii="Times New Roman" w:eastAsia="Times New Roman" w:hAnsi="Times New Roman"/>
                <w:iCs/>
                <w:noProof/>
                <w:sz w:val="24"/>
                <w:szCs w:val="24"/>
                <w:lang w:val="es-CL" w:eastAsia="es-CL"/>
              </w:rPr>
              <w:drawing>
                <wp:anchor distT="0" distB="0" distL="114300" distR="114300" simplePos="0" relativeHeight="251667968" behindDoc="0" locked="0" layoutInCell="1" allowOverlap="1" wp14:anchorId="53D28005" wp14:editId="1A0E1ACD">
                  <wp:simplePos x="0" y="0"/>
                  <wp:positionH relativeFrom="column">
                    <wp:posOffset>57150</wp:posOffset>
                  </wp:positionH>
                  <wp:positionV relativeFrom="paragraph">
                    <wp:posOffset>180975</wp:posOffset>
                  </wp:positionV>
                  <wp:extent cx="1481455" cy="1281430"/>
                  <wp:effectExtent l="19050" t="19050" r="23495" b="1397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81455" cy="12814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CD120D" w14:paraId="308178D7" w14:textId="77777777" w:rsidTr="00CD120D">
        <w:tc>
          <w:tcPr>
            <w:tcW w:w="8494" w:type="dxa"/>
          </w:tcPr>
          <w:p w14:paraId="1C48D0DD" w14:textId="1289AB71" w:rsidR="00CD120D" w:rsidRDefault="00CD120D" w:rsidP="00CD120D">
            <w:pPr>
              <w:spacing w:line="360" w:lineRule="auto"/>
              <w:jc w:val="both"/>
              <w:outlineLvl w:val="2"/>
              <w:rPr>
                <w:rFonts w:ascii="Times New Roman" w:eastAsia="Times New Roman" w:hAnsi="Times New Roman"/>
                <w:sz w:val="24"/>
                <w:szCs w:val="24"/>
              </w:rPr>
            </w:pPr>
            <w:r w:rsidRPr="004B2953">
              <w:rPr>
                <w:rFonts w:ascii="Times New Roman" w:eastAsia="Times New Roman" w:hAnsi="Times New Roman"/>
                <w:iCs/>
                <w:noProof/>
                <w:sz w:val="24"/>
                <w:szCs w:val="24"/>
                <w:lang w:val="es-CL" w:eastAsia="es-CL"/>
              </w:rPr>
              <w:drawing>
                <wp:anchor distT="0" distB="0" distL="114300" distR="114300" simplePos="0" relativeHeight="251670016" behindDoc="0" locked="0" layoutInCell="1" allowOverlap="1" wp14:anchorId="43DE07D0" wp14:editId="4C7EAECE">
                  <wp:simplePos x="0" y="0"/>
                  <wp:positionH relativeFrom="column">
                    <wp:posOffset>60960</wp:posOffset>
                  </wp:positionH>
                  <wp:positionV relativeFrom="paragraph">
                    <wp:posOffset>158115</wp:posOffset>
                  </wp:positionV>
                  <wp:extent cx="1481455" cy="1294765"/>
                  <wp:effectExtent l="19050" t="19050" r="23495" b="1968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81455" cy="12947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bl>
    <w:p w14:paraId="37855476" w14:textId="4C45F37A" w:rsidR="00BC135D" w:rsidRPr="005C16B0" w:rsidRDefault="00BC135D" w:rsidP="005554FC">
      <w:pPr>
        <w:spacing w:before="100" w:beforeAutospacing="1" w:after="100" w:afterAutospacing="1" w:line="480" w:lineRule="auto"/>
        <w:jc w:val="both"/>
        <w:textAlignment w:val="baseline"/>
        <w:outlineLvl w:val="1"/>
        <w:rPr>
          <w:rFonts w:ascii="Times New Roman" w:eastAsia="Times New Roman" w:hAnsi="Times New Roman"/>
          <w:b/>
          <w:bCs/>
          <w:i/>
          <w:iCs/>
          <w:sz w:val="24"/>
          <w:szCs w:val="24"/>
          <w:lang w:eastAsia="en-US"/>
        </w:rPr>
      </w:pPr>
      <w:r w:rsidRPr="00BC135D">
        <w:rPr>
          <w:rFonts w:ascii="Times New Roman" w:eastAsia="Times New Roman" w:hAnsi="Times New Roman"/>
          <w:i/>
          <w:iCs/>
          <w:color w:val="292A27"/>
          <w:sz w:val="24"/>
          <w:szCs w:val="24"/>
          <w:lang w:eastAsia="en-US"/>
        </w:rPr>
        <w:lastRenderedPageBreak/>
        <w:t>Updating information in Working Memory Task.</w:t>
      </w:r>
      <w:r w:rsidRPr="00BC135D">
        <w:rPr>
          <w:rFonts w:ascii="Times New Roman" w:eastAsia="Times New Roman" w:hAnsi="Times New Roman"/>
          <w:sz w:val="24"/>
          <w:szCs w:val="24"/>
          <w:lang w:eastAsia="en-US"/>
        </w:rPr>
        <w:t xml:space="preserve"> (See depiction in the inhibition tasks epigraph). For updating</w:t>
      </w:r>
      <w:r w:rsidR="00F35AAB">
        <w:rPr>
          <w:rFonts w:ascii="Times New Roman" w:eastAsia="Times New Roman" w:hAnsi="Times New Roman"/>
          <w:sz w:val="24"/>
          <w:szCs w:val="24"/>
          <w:lang w:eastAsia="en-US"/>
        </w:rPr>
        <w:t>,</w:t>
      </w:r>
      <w:r w:rsidRPr="00BC135D">
        <w:rPr>
          <w:rFonts w:ascii="Times New Roman" w:eastAsia="Times New Roman" w:hAnsi="Times New Roman"/>
          <w:sz w:val="24"/>
          <w:szCs w:val="24"/>
          <w:lang w:eastAsia="en-US"/>
        </w:rPr>
        <w:t xml:space="preserve"> the dependent variable was the proportion of correct responses</w:t>
      </w:r>
      <w:r w:rsidR="003A4F08">
        <w:rPr>
          <w:rFonts w:ascii="Times New Roman" w:eastAsia="Times New Roman" w:hAnsi="Times New Roman"/>
          <w:sz w:val="24"/>
          <w:szCs w:val="24"/>
          <w:lang w:eastAsia="en-US"/>
        </w:rPr>
        <w:t xml:space="preserve"> in immediate </w:t>
      </w:r>
      <w:r w:rsidR="003A4F08" w:rsidRPr="00F35AAB">
        <w:rPr>
          <w:rFonts w:ascii="Times New Roman" w:eastAsia="Times New Roman" w:hAnsi="Times New Roman"/>
          <w:sz w:val="24"/>
          <w:szCs w:val="24"/>
          <w:lang w:eastAsia="en-US"/>
        </w:rPr>
        <w:t>recall (i</w:t>
      </w:r>
      <w:r w:rsidR="00F35AAB" w:rsidRPr="00F35AAB">
        <w:rPr>
          <w:rFonts w:ascii="Times New Roman" w:eastAsia="Times New Roman" w:hAnsi="Times New Roman"/>
          <w:sz w:val="24"/>
          <w:szCs w:val="24"/>
          <w:lang w:eastAsia="en-US"/>
        </w:rPr>
        <w:t>n</w:t>
      </w:r>
      <w:r w:rsidR="003A4F08" w:rsidRPr="00F35AAB">
        <w:rPr>
          <w:rFonts w:ascii="Times New Roman" w:eastAsia="Times New Roman" w:hAnsi="Times New Roman"/>
          <w:sz w:val="24"/>
          <w:szCs w:val="24"/>
          <w:lang w:eastAsia="en-US"/>
        </w:rPr>
        <w:t>dex of updating)</w:t>
      </w:r>
      <w:r w:rsidRPr="00F35AAB">
        <w:rPr>
          <w:rFonts w:ascii="Times New Roman" w:eastAsia="Times New Roman" w:hAnsi="Times New Roman"/>
          <w:sz w:val="24"/>
          <w:szCs w:val="24"/>
          <w:lang w:eastAsia="en-US"/>
        </w:rPr>
        <w:t>. </w:t>
      </w:r>
      <w:r w:rsidR="005C16B0" w:rsidRPr="00F35AAB">
        <w:rPr>
          <w:rFonts w:ascii="Times New Roman" w:eastAsia="Times New Roman" w:hAnsi="Times New Roman"/>
          <w:sz w:val="24"/>
          <w:szCs w:val="24"/>
          <w:lang w:eastAsia="en-US"/>
        </w:rPr>
        <w:t xml:space="preserve"> The reliability</w:t>
      </w:r>
      <w:r w:rsidR="005C16B0" w:rsidRPr="005C16B0">
        <w:rPr>
          <w:rFonts w:ascii="Times New Roman" w:eastAsia="Times New Roman" w:hAnsi="Times New Roman"/>
          <w:sz w:val="24"/>
          <w:szCs w:val="24"/>
          <w:lang w:eastAsia="en-US"/>
        </w:rPr>
        <w:t xml:space="preserve"> estimates were .87 for the 2nd grade sample and .86 for the adolescent sample.</w:t>
      </w:r>
      <w:r w:rsidR="005C16B0" w:rsidRPr="005C16B0">
        <w:rPr>
          <w:rFonts w:ascii="Times New Roman" w:eastAsia="Times New Roman" w:hAnsi="Times New Roman"/>
          <w:b/>
          <w:bCs/>
          <w:i/>
          <w:iCs/>
          <w:sz w:val="24"/>
          <w:szCs w:val="24"/>
          <w:lang w:eastAsia="en-US"/>
        </w:rPr>
        <w:t> </w:t>
      </w:r>
    </w:p>
    <w:p w14:paraId="1665D17C" w14:textId="11D3255A" w:rsidR="0083232F" w:rsidRDefault="0083232F" w:rsidP="0083232F">
      <w:pPr>
        <w:outlineLvl w:val="0"/>
        <w:rPr>
          <w:rFonts w:ascii="Times New Roman" w:hAnsi="Times New Roman"/>
          <w:b/>
          <w:bCs/>
        </w:rPr>
      </w:pPr>
      <w:r>
        <w:rPr>
          <w:rFonts w:ascii="Times New Roman" w:hAnsi="Times New Roman"/>
          <w:b/>
          <w:bCs/>
        </w:rPr>
        <w:t>Cognitive flexibility</w:t>
      </w:r>
    </w:p>
    <w:p w14:paraId="4E2BBA2D" w14:textId="07A08CFC" w:rsidR="00D70CCD" w:rsidRPr="00604589" w:rsidRDefault="0083232F" w:rsidP="008A5F4F">
      <w:pPr>
        <w:spacing w:after="0" w:line="480" w:lineRule="auto"/>
        <w:jc w:val="both"/>
        <w:outlineLvl w:val="1"/>
        <w:rPr>
          <w:rFonts w:ascii="Times New Roman" w:eastAsia="Times New Roman" w:hAnsi="Times New Roman"/>
          <w:sz w:val="24"/>
          <w:szCs w:val="24"/>
          <w:lang w:eastAsia="en-US"/>
        </w:rPr>
      </w:pPr>
      <w:r w:rsidRPr="005554FC">
        <w:rPr>
          <w:rFonts w:ascii="Times New Roman" w:hAnsi="Times New Roman"/>
          <w:i/>
          <w:iCs/>
        </w:rPr>
        <w:t>Flanker</w:t>
      </w:r>
      <w:r w:rsidR="00D70CCD" w:rsidRPr="005554FC">
        <w:rPr>
          <w:rFonts w:ascii="Times New Roman" w:hAnsi="Times New Roman"/>
          <w:i/>
          <w:iCs/>
        </w:rPr>
        <w:t>.</w:t>
      </w:r>
      <w:r w:rsidR="00D70CCD">
        <w:rPr>
          <w:rFonts w:ascii="Times New Roman" w:hAnsi="Times New Roman"/>
          <w:b/>
          <w:bCs/>
        </w:rPr>
        <w:t xml:space="preserve"> </w:t>
      </w:r>
      <w:r w:rsidR="00D70CCD" w:rsidRPr="00604589">
        <w:rPr>
          <w:rFonts w:ascii="Times New Roman" w:eastAsia="Times New Roman" w:hAnsi="Times New Roman"/>
          <w:sz w:val="24"/>
          <w:szCs w:val="24"/>
          <w:lang w:eastAsia="en-US"/>
        </w:rPr>
        <w:t>Alternating block</w:t>
      </w:r>
      <w:r w:rsidR="00084FBA" w:rsidRPr="00604589">
        <w:rPr>
          <w:rFonts w:ascii="Times New Roman" w:eastAsia="Times New Roman" w:hAnsi="Times New Roman"/>
          <w:sz w:val="24"/>
          <w:szCs w:val="24"/>
          <w:lang w:eastAsia="en-US"/>
        </w:rPr>
        <w:t xml:space="preserve"> where </w:t>
      </w:r>
      <w:r w:rsidR="00D70CCD" w:rsidRPr="00604589">
        <w:rPr>
          <w:rFonts w:ascii="Times New Roman" w:eastAsia="Times New Roman" w:hAnsi="Times New Roman"/>
          <w:sz w:val="24"/>
          <w:szCs w:val="24"/>
          <w:lang w:eastAsia="en-US"/>
        </w:rPr>
        <w:t xml:space="preserve">both central (blue) and flanker (pink) conditions were combined, with the fishes' color cueing each trial's target stimuli. A practice block (24 trials) and two experimental blocks (48 trials each) were applied under this alternating condition. Auditory and visual feedback was provided in a cartoon fashion to sustain a high attentional level (see Figure S1). The dependent variable was the mean RT/percentage of hits in </w:t>
      </w:r>
      <w:r w:rsidR="00084FBA" w:rsidRPr="00604589">
        <w:rPr>
          <w:rFonts w:ascii="Times New Roman" w:eastAsia="Times New Roman" w:hAnsi="Times New Roman"/>
          <w:sz w:val="24"/>
          <w:szCs w:val="24"/>
          <w:lang w:eastAsia="en-US"/>
        </w:rPr>
        <w:t xml:space="preserve">change </w:t>
      </w:r>
      <w:r w:rsidR="00D70CCD" w:rsidRPr="00604589">
        <w:rPr>
          <w:rFonts w:ascii="Times New Roman" w:eastAsia="Times New Roman" w:hAnsi="Times New Roman"/>
          <w:sz w:val="24"/>
          <w:szCs w:val="24"/>
          <w:lang w:eastAsia="en-US"/>
        </w:rPr>
        <w:t>condition.</w:t>
      </w:r>
    </w:p>
    <w:p w14:paraId="530C74C2" w14:textId="353ADF6F" w:rsidR="0083232F" w:rsidRPr="00604589" w:rsidRDefault="0083232F" w:rsidP="008A5F4F">
      <w:pPr>
        <w:spacing w:line="480" w:lineRule="auto"/>
        <w:outlineLvl w:val="1"/>
        <w:rPr>
          <w:rFonts w:ascii="Times New Roman" w:eastAsia="Times New Roman" w:hAnsi="Times New Roman"/>
          <w:sz w:val="24"/>
          <w:szCs w:val="24"/>
          <w:lang w:eastAsia="en-US"/>
        </w:rPr>
      </w:pPr>
      <w:r w:rsidRPr="005554FC">
        <w:rPr>
          <w:rFonts w:ascii="Times New Roman" w:hAnsi="Times New Roman"/>
          <w:i/>
          <w:iCs/>
        </w:rPr>
        <w:t>Local-Global.</w:t>
      </w:r>
      <w:r w:rsidRPr="005554FC">
        <w:rPr>
          <w:rFonts w:ascii="Times New Roman" w:hAnsi="Times New Roman"/>
        </w:rPr>
        <w:t xml:space="preserve">  </w:t>
      </w:r>
      <w:r w:rsidR="00D70CCD" w:rsidRPr="00604589">
        <w:rPr>
          <w:rFonts w:ascii="Times New Roman" w:eastAsia="Times New Roman" w:hAnsi="Times New Roman"/>
          <w:sz w:val="24"/>
          <w:szCs w:val="24"/>
          <w:lang w:eastAsia="en-US"/>
        </w:rPr>
        <w:t xml:space="preserve">Alternating </w:t>
      </w:r>
      <w:proofErr w:type="gramStart"/>
      <w:r w:rsidR="00354FB0" w:rsidRPr="00604589">
        <w:rPr>
          <w:rFonts w:ascii="Times New Roman" w:eastAsia="Times New Roman" w:hAnsi="Times New Roman"/>
          <w:sz w:val="24"/>
          <w:szCs w:val="24"/>
          <w:lang w:eastAsia="en-US"/>
        </w:rPr>
        <w:t>block</w:t>
      </w:r>
      <w:r w:rsidR="00D70CCD" w:rsidRPr="00604589">
        <w:rPr>
          <w:rFonts w:ascii="Times New Roman" w:eastAsia="Times New Roman" w:hAnsi="Times New Roman"/>
          <w:sz w:val="24"/>
          <w:szCs w:val="24"/>
          <w:lang w:eastAsia="en-US"/>
        </w:rPr>
        <w:t xml:space="preserve"> </w:t>
      </w:r>
      <w:r w:rsidRPr="00604589">
        <w:rPr>
          <w:rFonts w:ascii="Times New Roman" w:eastAsia="Times New Roman" w:hAnsi="Times New Roman"/>
          <w:sz w:val="24"/>
          <w:szCs w:val="24"/>
          <w:lang w:eastAsia="en-US"/>
        </w:rPr>
        <w:t xml:space="preserve"> </w:t>
      </w:r>
      <w:r w:rsidR="005A1BD9" w:rsidRPr="00604589">
        <w:rPr>
          <w:rFonts w:ascii="Times New Roman" w:eastAsia="Times New Roman" w:hAnsi="Times New Roman"/>
          <w:sz w:val="24"/>
          <w:szCs w:val="24"/>
          <w:lang w:eastAsia="en-US"/>
        </w:rPr>
        <w:t>where</w:t>
      </w:r>
      <w:proofErr w:type="gramEnd"/>
      <w:r w:rsidR="005A1BD9" w:rsidRPr="00604589">
        <w:rPr>
          <w:rFonts w:ascii="Times New Roman" w:eastAsia="Times New Roman" w:hAnsi="Times New Roman"/>
          <w:sz w:val="24"/>
          <w:szCs w:val="24"/>
          <w:lang w:eastAsia="en-US"/>
        </w:rPr>
        <w:t xml:space="preserve"> local and global conditions were</w:t>
      </w:r>
      <w:r w:rsidR="00164B00" w:rsidRPr="00604589">
        <w:rPr>
          <w:rFonts w:ascii="Times New Roman" w:eastAsia="Times New Roman" w:hAnsi="Times New Roman"/>
          <w:sz w:val="24"/>
          <w:szCs w:val="24"/>
          <w:lang w:eastAsia="en-US"/>
        </w:rPr>
        <w:t xml:space="preserve"> combined. Auditory cues </w:t>
      </w:r>
      <w:r w:rsidR="008A5F4F" w:rsidRPr="00604589">
        <w:rPr>
          <w:rFonts w:ascii="Times New Roman" w:eastAsia="Times New Roman" w:hAnsi="Times New Roman"/>
          <w:sz w:val="24"/>
          <w:szCs w:val="24"/>
          <w:lang w:eastAsia="en-US"/>
        </w:rPr>
        <w:t xml:space="preserve">cueing each trial’s target stimuli. </w:t>
      </w:r>
      <w:proofErr w:type="gramStart"/>
      <w:r w:rsidR="008A5F4F" w:rsidRPr="00604589">
        <w:rPr>
          <w:rFonts w:ascii="Times New Roman" w:eastAsia="Times New Roman" w:hAnsi="Times New Roman"/>
          <w:sz w:val="24"/>
          <w:szCs w:val="24"/>
          <w:lang w:eastAsia="en-US"/>
        </w:rPr>
        <w:t xml:space="preserve">It </w:t>
      </w:r>
      <w:r w:rsidRPr="00604589">
        <w:rPr>
          <w:rFonts w:ascii="Times New Roman" w:eastAsia="Times New Roman" w:hAnsi="Times New Roman"/>
          <w:sz w:val="24"/>
          <w:szCs w:val="24"/>
          <w:lang w:eastAsia="en-US"/>
        </w:rPr>
        <w:t xml:space="preserve"> consisted</w:t>
      </w:r>
      <w:proofErr w:type="gramEnd"/>
      <w:r w:rsidRPr="00604589">
        <w:rPr>
          <w:rFonts w:ascii="Times New Roman" w:eastAsia="Times New Roman" w:hAnsi="Times New Roman"/>
          <w:sz w:val="24"/>
          <w:szCs w:val="24"/>
          <w:lang w:eastAsia="en-US"/>
        </w:rPr>
        <w:t xml:space="preserve"> of a practice block (24 trials) and two experimental blocks (48 trials). The dependent variable was RT/percentage of hits for the change conditions in </w:t>
      </w:r>
      <w:r w:rsidR="00D70CCD" w:rsidRPr="00604589">
        <w:rPr>
          <w:rFonts w:ascii="Times New Roman" w:eastAsia="Times New Roman" w:hAnsi="Times New Roman"/>
          <w:sz w:val="24"/>
          <w:szCs w:val="24"/>
          <w:lang w:eastAsia="en-US"/>
        </w:rPr>
        <w:t>the alternating block</w:t>
      </w:r>
      <w:r w:rsidRPr="00604589">
        <w:rPr>
          <w:rFonts w:ascii="Times New Roman" w:eastAsia="Times New Roman" w:hAnsi="Times New Roman"/>
          <w:sz w:val="24"/>
          <w:szCs w:val="24"/>
          <w:lang w:eastAsia="en-US"/>
        </w:rPr>
        <w:t>.</w:t>
      </w:r>
    </w:p>
    <w:p w14:paraId="19DEE5C0" w14:textId="7CE57292" w:rsidR="000C56DA" w:rsidRPr="005554FC" w:rsidRDefault="000C56DA" w:rsidP="005554FC">
      <w:pPr>
        <w:spacing w:before="100" w:beforeAutospacing="1" w:after="100" w:afterAutospacing="1" w:line="480" w:lineRule="auto"/>
        <w:jc w:val="both"/>
        <w:textAlignment w:val="baseline"/>
        <w:outlineLvl w:val="1"/>
        <w:rPr>
          <w:rFonts w:ascii="Times New Roman" w:eastAsia="Times New Roman" w:hAnsi="Times New Roman"/>
          <w:sz w:val="24"/>
          <w:szCs w:val="24"/>
          <w:lang w:eastAsia="en-US"/>
        </w:rPr>
      </w:pPr>
      <w:r w:rsidRPr="000C56DA">
        <w:rPr>
          <w:rFonts w:ascii="Times New Roman" w:eastAsia="Times New Roman" w:hAnsi="Times New Roman"/>
          <w:i/>
          <w:iCs/>
          <w:color w:val="292A27"/>
          <w:sz w:val="24"/>
          <w:szCs w:val="24"/>
        </w:rPr>
        <w:t xml:space="preserve">Wisconsin Card Sorting Test. </w:t>
      </w:r>
      <w:r w:rsidRPr="00604589">
        <w:rPr>
          <w:rFonts w:ascii="Times New Roman" w:eastAsia="Times New Roman" w:hAnsi="Times New Roman"/>
          <w:sz w:val="24"/>
          <w:szCs w:val="24"/>
          <w:lang w:eastAsia="en-US"/>
        </w:rPr>
        <w:t xml:space="preserve">We used a version of the classical Wisconsin task based on </w:t>
      </w:r>
      <w:r w:rsidR="00D87A2A">
        <w:rPr>
          <w:rFonts w:ascii="Times New Roman" w:eastAsia="Times New Roman" w:hAnsi="Times New Roman"/>
          <w:sz w:val="24"/>
          <w:szCs w:val="24"/>
          <w:lang w:eastAsia="en-US"/>
        </w:rPr>
        <w:fldChar w:fldCharType="begin" w:fldLock="1"/>
      </w:r>
      <w:r w:rsidR="009D43AC">
        <w:rPr>
          <w:rFonts w:ascii="Times New Roman" w:eastAsia="Times New Roman" w:hAnsi="Times New Roman"/>
          <w:sz w:val="24"/>
          <w:szCs w:val="24"/>
          <w:lang w:eastAsia="en-US"/>
        </w:rPr>
        <w:instrText>ADDIN CSL_CITATION {"citationItems":[{"id":"ITEM-1","itemData":{"DOI":"10.1080/00221309.1948.9918159","ISSN":"19400888","PMID":"18889466","author":[{"dropping-particle":"","family":"Berg","given":"Esta A.","non-dropping-particle":"","parse-names":false,"suffix":""}],"container-title":"Journal of General Psychology","id":"ITEM-1","issue":"1","issued":{"date-parts":[["1948"]]},"page":"15-22","title":"A simple objective technique for measuring flexibility in thinking","type":"article-journal","volume":"39"},"uris":["http://www.mendeley.com/documents/?uuid=9477c739-cc48-385f-93d0-fa0717ea9ede"]}],"mendeley":{"formattedCitation":"(Berg, 1948)","manualFormatting":"Berg (1948)","plainTextFormattedCitation":"(Berg, 1948)","previouslyFormattedCitation":"(Berg, 1948)"},"properties":{"noteIndex":0},"schema":"https://github.com/citation-style-language/schema/raw/master/csl-citation.json"}</w:instrText>
      </w:r>
      <w:r w:rsidR="00D87A2A">
        <w:rPr>
          <w:rFonts w:ascii="Times New Roman" w:eastAsia="Times New Roman" w:hAnsi="Times New Roman"/>
          <w:sz w:val="24"/>
          <w:szCs w:val="24"/>
          <w:lang w:eastAsia="en-US"/>
        </w:rPr>
        <w:fldChar w:fldCharType="separate"/>
      </w:r>
      <w:r w:rsidR="00D87A2A" w:rsidRPr="00D87A2A">
        <w:rPr>
          <w:rFonts w:ascii="Times New Roman" w:eastAsia="Times New Roman" w:hAnsi="Times New Roman"/>
          <w:noProof/>
          <w:sz w:val="24"/>
          <w:szCs w:val="24"/>
          <w:lang w:eastAsia="en-US"/>
        </w:rPr>
        <w:t>Berg</w:t>
      </w:r>
      <w:r w:rsidR="009D43AC">
        <w:rPr>
          <w:rFonts w:ascii="Times New Roman" w:eastAsia="Times New Roman" w:hAnsi="Times New Roman"/>
          <w:noProof/>
          <w:sz w:val="24"/>
          <w:szCs w:val="24"/>
          <w:lang w:eastAsia="en-US"/>
        </w:rPr>
        <w:t xml:space="preserve"> (</w:t>
      </w:r>
      <w:r w:rsidR="00D87A2A" w:rsidRPr="00D87A2A">
        <w:rPr>
          <w:rFonts w:ascii="Times New Roman" w:eastAsia="Times New Roman" w:hAnsi="Times New Roman"/>
          <w:noProof/>
          <w:sz w:val="24"/>
          <w:szCs w:val="24"/>
          <w:lang w:eastAsia="en-US"/>
        </w:rPr>
        <w:t>1948)</w:t>
      </w:r>
      <w:r w:rsidR="00D87A2A">
        <w:rPr>
          <w:rFonts w:ascii="Times New Roman" w:eastAsia="Times New Roman" w:hAnsi="Times New Roman"/>
          <w:sz w:val="24"/>
          <w:szCs w:val="24"/>
          <w:lang w:eastAsia="en-US"/>
        </w:rPr>
        <w:fldChar w:fldCharType="end"/>
      </w:r>
      <w:r w:rsidRPr="00604589">
        <w:rPr>
          <w:rFonts w:ascii="Times New Roman" w:eastAsia="Times New Roman" w:hAnsi="Times New Roman"/>
          <w:sz w:val="24"/>
          <w:szCs w:val="24"/>
          <w:lang w:eastAsia="en-US"/>
        </w:rPr>
        <w:t xml:space="preserve"> with 64 trials, pBCST-64 </w:t>
      </w:r>
      <w:r w:rsidR="009D43AC">
        <w:rPr>
          <w:rFonts w:ascii="Times New Roman" w:eastAsia="Times New Roman" w:hAnsi="Times New Roman"/>
          <w:sz w:val="24"/>
          <w:szCs w:val="24"/>
          <w:lang w:eastAsia="en-US"/>
        </w:rPr>
        <w:fldChar w:fldCharType="begin" w:fldLock="1"/>
      </w:r>
      <w:r w:rsidR="00C855C6">
        <w:rPr>
          <w:rFonts w:ascii="Times New Roman" w:eastAsia="Times New Roman" w:hAnsi="Times New Roman"/>
          <w:sz w:val="24"/>
          <w:szCs w:val="24"/>
          <w:lang w:eastAsia="en-US"/>
        </w:rPr>
        <w:instrText>ADDIN CSL_CITATION {"citationItems":[{"id":"ITEM-1","itemData":{"author":[{"dropping-particle":"","family":"Mueller","given":"S.T.","non-dropping-particle":"","parse-names":false,"suffix":""}],"id":"ITEM-1","issued":{"date-parts":[["2011"]]},"title":"PEBL´s Berg Card Sorting Test-64 (PBCST-64). Computer software retrieved from http://pebl.sf.net/battery.html","type":"webpage"},"uris":["http://www.mendeley.com/documents/?uuid=3e81d8c7-2e61-4800-a476-651b826b6c34"]}],"mendeley":{"formattedCitation":"(Mueller, 2011)","plainTextFormattedCitation":"(Mueller, 2011)","previouslyFormattedCitation":"(Mueller, 2011)"},"properties":{"noteIndex":0},"schema":"https://github.com/citation-style-language/schema/raw/master/csl-citation.json"}</w:instrText>
      </w:r>
      <w:r w:rsidR="009D43AC">
        <w:rPr>
          <w:rFonts w:ascii="Times New Roman" w:eastAsia="Times New Roman" w:hAnsi="Times New Roman"/>
          <w:sz w:val="24"/>
          <w:szCs w:val="24"/>
          <w:lang w:eastAsia="en-US"/>
        </w:rPr>
        <w:fldChar w:fldCharType="separate"/>
      </w:r>
      <w:r w:rsidR="009D43AC" w:rsidRPr="009D43AC">
        <w:rPr>
          <w:rFonts w:ascii="Times New Roman" w:eastAsia="Times New Roman" w:hAnsi="Times New Roman"/>
          <w:noProof/>
          <w:sz w:val="24"/>
          <w:szCs w:val="24"/>
          <w:lang w:eastAsia="en-US"/>
        </w:rPr>
        <w:t>(Mueller, 2011)</w:t>
      </w:r>
      <w:r w:rsidR="009D43AC">
        <w:rPr>
          <w:rFonts w:ascii="Times New Roman" w:eastAsia="Times New Roman" w:hAnsi="Times New Roman"/>
          <w:sz w:val="24"/>
          <w:szCs w:val="24"/>
          <w:lang w:eastAsia="en-US"/>
        </w:rPr>
        <w:fldChar w:fldCharType="end"/>
      </w:r>
      <w:r w:rsidRPr="00604589">
        <w:rPr>
          <w:rFonts w:ascii="Times New Roman" w:eastAsia="Times New Roman" w:hAnsi="Times New Roman"/>
          <w:sz w:val="24"/>
          <w:szCs w:val="24"/>
          <w:lang w:eastAsia="en-US"/>
        </w:rPr>
        <w:t xml:space="preserve">. After the presentation of the instructions, the first trial began with a screen on which a row of four piles cards across the top. Each pile </w:t>
      </w:r>
      <w:r w:rsidRPr="002D2D5E">
        <w:rPr>
          <w:rFonts w:ascii="Times New Roman" w:eastAsia="Times New Roman" w:hAnsi="Times New Roman"/>
          <w:sz w:val="24"/>
          <w:szCs w:val="24"/>
          <w:lang w:eastAsia="en-US"/>
        </w:rPr>
        <w:t xml:space="preserve">has a different color, shape or number and a another </w:t>
      </w:r>
      <w:proofErr w:type="gramStart"/>
      <w:r w:rsidRPr="002D2D5E">
        <w:rPr>
          <w:rFonts w:ascii="Times New Roman" w:eastAsia="Times New Roman" w:hAnsi="Times New Roman"/>
          <w:sz w:val="24"/>
          <w:szCs w:val="24"/>
          <w:lang w:eastAsia="en-US"/>
        </w:rPr>
        <w:t>card  will</w:t>
      </w:r>
      <w:proofErr w:type="gramEnd"/>
      <w:r w:rsidRPr="002D2D5E">
        <w:rPr>
          <w:rFonts w:ascii="Times New Roman" w:eastAsia="Times New Roman" w:hAnsi="Times New Roman"/>
          <w:sz w:val="24"/>
          <w:szCs w:val="24"/>
          <w:lang w:eastAsia="en-US"/>
        </w:rPr>
        <w:t xml:space="preserve"> appeared at the bottom right</w:t>
      </w:r>
      <w:r w:rsidR="004A5112" w:rsidRPr="002D2D5E">
        <w:rPr>
          <w:rFonts w:ascii="Times New Roman" w:eastAsia="Times New Roman" w:hAnsi="Times New Roman"/>
          <w:sz w:val="24"/>
          <w:szCs w:val="24"/>
          <w:lang w:eastAsia="en-US"/>
        </w:rPr>
        <w:t xml:space="preserve"> (see Figure S8)</w:t>
      </w:r>
      <w:r w:rsidRPr="002D2D5E">
        <w:rPr>
          <w:rFonts w:ascii="Times New Roman" w:eastAsia="Times New Roman" w:hAnsi="Times New Roman"/>
          <w:sz w:val="24"/>
          <w:szCs w:val="24"/>
          <w:lang w:eastAsia="en-US"/>
        </w:rPr>
        <w:t xml:space="preserve">. The participant has to </w:t>
      </w:r>
      <w:proofErr w:type="gramStart"/>
      <w:r w:rsidRPr="002D2D5E">
        <w:rPr>
          <w:rFonts w:ascii="Times New Roman" w:eastAsia="Times New Roman" w:hAnsi="Times New Roman"/>
          <w:sz w:val="24"/>
          <w:szCs w:val="24"/>
          <w:lang w:eastAsia="en-US"/>
        </w:rPr>
        <w:t>classified</w:t>
      </w:r>
      <w:proofErr w:type="gramEnd"/>
      <w:r w:rsidRPr="002D2D5E">
        <w:rPr>
          <w:rFonts w:ascii="Times New Roman" w:eastAsia="Times New Roman" w:hAnsi="Times New Roman"/>
          <w:sz w:val="24"/>
          <w:szCs w:val="24"/>
          <w:lang w:eastAsia="en-US"/>
        </w:rPr>
        <w:t xml:space="preserve"> the series of 64 cards appearing at the bottom</w:t>
      </w:r>
      <w:r w:rsidR="007C7335" w:rsidRPr="002D2D5E">
        <w:rPr>
          <w:rFonts w:ascii="Times New Roman" w:eastAsia="Times New Roman" w:hAnsi="Times New Roman"/>
          <w:sz w:val="24"/>
          <w:szCs w:val="24"/>
          <w:lang w:eastAsia="en-US"/>
        </w:rPr>
        <w:t>.</w:t>
      </w:r>
      <w:r w:rsidRPr="002D2D5E">
        <w:rPr>
          <w:rFonts w:ascii="Times New Roman" w:eastAsia="Times New Roman" w:hAnsi="Times New Roman"/>
          <w:sz w:val="24"/>
          <w:szCs w:val="24"/>
          <w:lang w:eastAsia="en-US"/>
        </w:rPr>
        <w:t xml:space="preserve"> Participants had to choose</w:t>
      </w:r>
      <w:r w:rsidRPr="00604589">
        <w:rPr>
          <w:rFonts w:ascii="Times New Roman" w:eastAsia="Times New Roman" w:hAnsi="Times New Roman"/>
          <w:sz w:val="24"/>
          <w:szCs w:val="24"/>
          <w:lang w:eastAsia="en-US"/>
        </w:rPr>
        <w:t xml:space="preserve"> the correct response by clicking with the mouse one of the four standard cards. The correct response depends upon a rule that the participants don’t know and that they </w:t>
      </w:r>
      <w:proofErr w:type="gramStart"/>
      <w:r w:rsidRPr="00604589">
        <w:rPr>
          <w:rFonts w:ascii="Times New Roman" w:eastAsia="Times New Roman" w:hAnsi="Times New Roman"/>
          <w:sz w:val="24"/>
          <w:szCs w:val="24"/>
          <w:lang w:eastAsia="en-US"/>
        </w:rPr>
        <w:t>have to</w:t>
      </w:r>
      <w:proofErr w:type="gramEnd"/>
      <w:r w:rsidRPr="00604589">
        <w:rPr>
          <w:rFonts w:ascii="Times New Roman" w:eastAsia="Times New Roman" w:hAnsi="Times New Roman"/>
          <w:sz w:val="24"/>
          <w:szCs w:val="24"/>
          <w:lang w:eastAsia="en-US"/>
        </w:rPr>
        <w:t xml:space="preserve"> infer based on the feedback. Immediately after the response, a message of "Right!" or "Wrong!" appeared on the </w:t>
      </w:r>
      <w:r w:rsidRPr="00604589">
        <w:rPr>
          <w:rFonts w:ascii="Times New Roman" w:eastAsia="Times New Roman" w:hAnsi="Times New Roman"/>
          <w:sz w:val="24"/>
          <w:szCs w:val="24"/>
          <w:lang w:eastAsia="en-US"/>
        </w:rPr>
        <w:lastRenderedPageBreak/>
        <w:t xml:space="preserve">screen for 500 </w:t>
      </w:r>
      <w:proofErr w:type="spellStart"/>
      <w:r w:rsidRPr="00604589">
        <w:rPr>
          <w:rFonts w:ascii="Times New Roman" w:eastAsia="Times New Roman" w:hAnsi="Times New Roman"/>
          <w:sz w:val="24"/>
          <w:szCs w:val="24"/>
          <w:lang w:eastAsia="en-US"/>
        </w:rPr>
        <w:t>ms</w:t>
      </w:r>
      <w:proofErr w:type="spellEnd"/>
      <w:r w:rsidRPr="00604589">
        <w:rPr>
          <w:rFonts w:ascii="Times New Roman" w:eastAsia="Times New Roman" w:hAnsi="Times New Roman"/>
          <w:sz w:val="24"/>
          <w:szCs w:val="24"/>
          <w:lang w:eastAsia="en-US"/>
        </w:rPr>
        <w:t xml:space="preserve"> and, from this feedback. The rule changed without warning after ten consecutive correct trials. The total number of trials was</w:t>
      </w:r>
      <w:r w:rsidRPr="000C56DA">
        <w:rPr>
          <w:rFonts w:ascii="Times New Roman" w:eastAsia="Times New Roman" w:hAnsi="Times New Roman"/>
          <w:sz w:val="23"/>
          <w:szCs w:val="23"/>
        </w:rPr>
        <w:t xml:space="preserve"> </w:t>
      </w:r>
      <w:r w:rsidRPr="00604589">
        <w:rPr>
          <w:rFonts w:ascii="Times New Roman" w:eastAsia="Times New Roman" w:hAnsi="Times New Roman"/>
          <w:sz w:val="24"/>
          <w:szCs w:val="24"/>
          <w:lang w:eastAsia="en-US"/>
        </w:rPr>
        <w:t xml:space="preserve">64. The experimental procedure was controlled by computer and the participants performed the task individually. The strong correlations found in </w:t>
      </w:r>
      <w:r w:rsidR="00C855C6">
        <w:rPr>
          <w:rFonts w:ascii="Times New Roman" w:eastAsia="Times New Roman" w:hAnsi="Times New Roman"/>
          <w:sz w:val="24"/>
          <w:szCs w:val="24"/>
          <w:lang w:eastAsia="en-US"/>
        </w:rPr>
        <w:fldChar w:fldCharType="begin" w:fldLock="1"/>
      </w:r>
      <w:r w:rsidR="00466FCA">
        <w:rPr>
          <w:rFonts w:ascii="Times New Roman" w:eastAsia="Times New Roman" w:hAnsi="Times New Roman"/>
          <w:sz w:val="24"/>
          <w:szCs w:val="24"/>
          <w:lang w:eastAsia="en-US"/>
        </w:rPr>
        <w:instrText>ADDIN CSL_CITATION {"citationItems":[{"id":"ITEM-1","itemData":{"author":[{"dropping-particle":"","family":"Fox","given":"Christopher J","non-dropping-particle":"","parse-names":false,"suffix":""},{"dropping-particle":"","family":"Mueller","given":"Shane T","non-dropping-particle":"","parse-names":false,"suffix":""},{"dropping-particle":"","family":"Gray","given":"Hilary M","non-dropping-particle":"","parse-names":false,"suffix":""},{"dropping-particle":"","family":"Raber","given":"Jacob","non-dropping-particle":"","parse-names":false,"suffix":""},{"dropping-particle":"","family":"Piper","given":"Brian J","non-dropping-particle":"","parse-names":false,"suffix":""}],"container-title":"PloS one","id":"ITEM-1","issue":"5","issued":{"date-parts":[["2013"]]},"page":"e63885","publisher":"Public Library of Science San Francisco, USA","title":"Evaluation of a short-form of the Berg Card Sorting Test","type":"article-journal","volume":"8"},"uris":["http://www.mendeley.com/documents/?uuid=1e9749f5-cd55-47f7-87be-3732ab407326"]}],"mendeley":{"formattedCitation":"(Fox et al., 2013)","manualFormatting":"Fox et al. (2013)","plainTextFormattedCitation":"(Fox et al., 2013)","previouslyFormattedCitation":"(Fox et al., 2013)"},"properties":{"noteIndex":0},"schema":"https://github.com/citation-style-language/schema/raw/master/csl-citation.json"}</w:instrText>
      </w:r>
      <w:r w:rsidR="00C855C6">
        <w:rPr>
          <w:rFonts w:ascii="Times New Roman" w:eastAsia="Times New Roman" w:hAnsi="Times New Roman"/>
          <w:sz w:val="24"/>
          <w:szCs w:val="24"/>
          <w:lang w:eastAsia="en-US"/>
        </w:rPr>
        <w:fldChar w:fldCharType="separate"/>
      </w:r>
      <w:r w:rsidR="00C855C6" w:rsidRPr="00C855C6">
        <w:rPr>
          <w:rFonts w:ascii="Times New Roman" w:eastAsia="Times New Roman" w:hAnsi="Times New Roman"/>
          <w:noProof/>
          <w:sz w:val="24"/>
          <w:szCs w:val="24"/>
          <w:lang w:eastAsia="en-US"/>
        </w:rPr>
        <w:t>Fox et al.</w:t>
      </w:r>
      <w:r w:rsidR="00466FCA">
        <w:rPr>
          <w:rFonts w:ascii="Times New Roman" w:eastAsia="Times New Roman" w:hAnsi="Times New Roman"/>
          <w:noProof/>
          <w:sz w:val="24"/>
          <w:szCs w:val="24"/>
          <w:lang w:eastAsia="en-US"/>
        </w:rPr>
        <w:t xml:space="preserve"> (</w:t>
      </w:r>
      <w:r w:rsidR="00C855C6" w:rsidRPr="00C855C6">
        <w:rPr>
          <w:rFonts w:ascii="Times New Roman" w:eastAsia="Times New Roman" w:hAnsi="Times New Roman"/>
          <w:noProof/>
          <w:sz w:val="24"/>
          <w:szCs w:val="24"/>
          <w:lang w:eastAsia="en-US"/>
        </w:rPr>
        <w:t>2013)</w:t>
      </w:r>
      <w:r w:rsidR="00C855C6">
        <w:rPr>
          <w:rFonts w:ascii="Times New Roman" w:eastAsia="Times New Roman" w:hAnsi="Times New Roman"/>
          <w:sz w:val="24"/>
          <w:szCs w:val="24"/>
          <w:lang w:eastAsia="en-US"/>
        </w:rPr>
        <w:fldChar w:fldCharType="end"/>
      </w:r>
      <w:r w:rsidR="00466FCA">
        <w:rPr>
          <w:rFonts w:ascii="Times New Roman" w:eastAsia="Times New Roman" w:hAnsi="Times New Roman"/>
          <w:sz w:val="24"/>
          <w:szCs w:val="24"/>
          <w:lang w:eastAsia="en-US"/>
        </w:rPr>
        <w:t xml:space="preserve"> </w:t>
      </w:r>
      <w:r w:rsidRPr="00604589">
        <w:rPr>
          <w:rFonts w:ascii="Times New Roman" w:eastAsia="Times New Roman" w:hAnsi="Times New Roman"/>
          <w:sz w:val="24"/>
          <w:szCs w:val="24"/>
          <w:lang w:eastAsia="en-US"/>
        </w:rPr>
        <w:t>between performance on the 128-trial and 64-trial versions of the BCST for total errors, perseverative responses, and perseverative errors suggest that the shorter 64-trial BCST is an acceptable alternative to the longer, full-length test. </w:t>
      </w:r>
    </w:p>
    <w:p w14:paraId="1720A4FC" w14:textId="0137D945" w:rsidR="000C56DA" w:rsidRPr="00604589" w:rsidRDefault="000C56DA" w:rsidP="002D2856">
      <w:pPr>
        <w:spacing w:before="100" w:beforeAutospacing="1" w:after="100" w:afterAutospacing="1" w:line="480" w:lineRule="auto"/>
        <w:ind w:firstLine="720"/>
        <w:textAlignment w:val="baseline"/>
        <w:rPr>
          <w:rFonts w:ascii="Times New Roman" w:eastAsia="Times New Roman" w:hAnsi="Times New Roman"/>
          <w:sz w:val="24"/>
          <w:szCs w:val="24"/>
          <w:lang w:eastAsia="en-US"/>
        </w:rPr>
      </w:pPr>
      <w:r w:rsidRPr="00604589">
        <w:rPr>
          <w:rFonts w:ascii="Times New Roman" w:eastAsia="Times New Roman" w:hAnsi="Times New Roman"/>
          <w:sz w:val="24"/>
          <w:szCs w:val="24"/>
          <w:lang w:eastAsia="en-US"/>
        </w:rPr>
        <w:t xml:space="preserve">We </w:t>
      </w:r>
      <w:proofErr w:type="spellStart"/>
      <w:r w:rsidRPr="00604589">
        <w:rPr>
          <w:rFonts w:ascii="Times New Roman" w:eastAsia="Times New Roman" w:hAnsi="Times New Roman"/>
          <w:sz w:val="24"/>
          <w:szCs w:val="24"/>
          <w:lang w:eastAsia="en-US"/>
        </w:rPr>
        <w:t>analized</w:t>
      </w:r>
      <w:proofErr w:type="spellEnd"/>
      <w:r w:rsidRPr="00604589">
        <w:rPr>
          <w:rFonts w:ascii="Times New Roman" w:eastAsia="Times New Roman" w:hAnsi="Times New Roman"/>
          <w:sz w:val="24"/>
          <w:szCs w:val="24"/>
          <w:lang w:eastAsia="en-US"/>
        </w:rPr>
        <w:t xml:space="preserve"> RTs of every trial following the same procedure that </w:t>
      </w:r>
      <w:r w:rsidR="00466FCA">
        <w:rPr>
          <w:rFonts w:ascii="Times New Roman" w:eastAsia="Times New Roman" w:hAnsi="Times New Roman"/>
          <w:sz w:val="24"/>
          <w:szCs w:val="24"/>
          <w:lang w:eastAsia="en-US"/>
        </w:rPr>
        <w:fldChar w:fldCharType="begin" w:fldLock="1"/>
      </w:r>
      <w:r w:rsidR="00622947">
        <w:rPr>
          <w:rFonts w:ascii="Times New Roman" w:eastAsia="Times New Roman" w:hAnsi="Times New Roman"/>
          <w:sz w:val="24"/>
          <w:szCs w:val="24"/>
          <w:lang w:eastAsia="en-US"/>
        </w:rPr>
        <w:instrText>ADDIN CSL_CITATION {"citationItems":[{"id":"ITEM-1","itemData":{"DOI":"10.1016/S0001-6918(00)00030-5","ISSN":"00016918","abstract":"Forty-nine adolescents performed the Wisconsin Card Sorting Test (WCST). A main PCA component of WCST performance was identified as 'efficiency of reasoning'. This factor was related to feedback processing. From the WCST, a perseveration score can be derived. Perseveration is the continued application of a rule, after it has been disconfirmed. We compared more and less perseverating subjects in relation to stimulus-response (SR) time, feedback inspection time and cardiac acceleration and deceleration. Less perseverating subjects responded faster, and had longer and more adaptive inspection times of error feedback. We examined the switch from rule application to rule search, and the difference between correct and error responses. A transient cardiac deceleration at the initiation of rule search was interpreted as a change in supervisory attention. An error-related deceleration to negative feedback was interpreted as a disturbance of higher control processing. Previous trial feedback influenced current processing time, feedback inspection time, and the cardiac acceleration and deceleration responses. © 2000 Elsevier Science B.V. All rights reserved.","author":[{"dropping-particle":"","family":"Somsen","given":"Riek J.M.","non-dropping-particle":"","parse-names":false,"suffix":""},{"dropping-particle":"","family":"Molen","given":"Maurits W.","non-dropping-particle":"Van Der","parse-names":false,"suffix":""},{"dropping-particle":"","family":"Jennings","given":"J. Richard","non-dropping-particle":"","parse-names":false,"suffix":""},{"dropping-particle":"","family":"Beek","given":"Bert","non-dropping-particle":"Van","parse-names":false,"suffix":""}],"container-title":"Acta Psychologica","id":"ITEM-1","issue":"2","issued":{"date-parts":[["2000"]]},"page":"227-257","title":"Wisconsin Card Sorting in adolescents: Analysis of performance, response times and heart rate","type":"article-journal","volume":"104"},"uris":["http://www.mendeley.com/documents/?uuid=5c7c6641-4f88-4946-b961-ca2f46e6c113"]}],"mendeley":{"formattedCitation":"(Somsen et al., 2000)","manualFormatting":"Somsen et al., (2000)","plainTextFormattedCitation":"(Somsen et al., 2000)","previouslyFormattedCitation":"(Somsen et al., 2000)"},"properties":{"noteIndex":0},"schema":"https://github.com/citation-style-language/schema/raw/master/csl-citation.json"}</w:instrText>
      </w:r>
      <w:r w:rsidR="00466FCA">
        <w:rPr>
          <w:rFonts w:ascii="Times New Roman" w:eastAsia="Times New Roman" w:hAnsi="Times New Roman"/>
          <w:sz w:val="24"/>
          <w:szCs w:val="24"/>
          <w:lang w:eastAsia="en-US"/>
        </w:rPr>
        <w:fldChar w:fldCharType="separate"/>
      </w:r>
      <w:r w:rsidR="00466FCA" w:rsidRPr="00466FCA">
        <w:rPr>
          <w:rFonts w:ascii="Times New Roman" w:eastAsia="Times New Roman" w:hAnsi="Times New Roman"/>
          <w:noProof/>
          <w:sz w:val="24"/>
          <w:szCs w:val="24"/>
          <w:lang w:eastAsia="en-US"/>
        </w:rPr>
        <w:t xml:space="preserve">Somsen et al., </w:t>
      </w:r>
      <w:r w:rsidR="00D16E4F">
        <w:rPr>
          <w:rFonts w:ascii="Times New Roman" w:eastAsia="Times New Roman" w:hAnsi="Times New Roman"/>
          <w:noProof/>
          <w:sz w:val="24"/>
          <w:szCs w:val="24"/>
          <w:lang w:eastAsia="en-US"/>
        </w:rPr>
        <w:t>(</w:t>
      </w:r>
      <w:r w:rsidR="00466FCA" w:rsidRPr="00466FCA">
        <w:rPr>
          <w:rFonts w:ascii="Times New Roman" w:eastAsia="Times New Roman" w:hAnsi="Times New Roman"/>
          <w:noProof/>
          <w:sz w:val="24"/>
          <w:szCs w:val="24"/>
          <w:lang w:eastAsia="en-US"/>
        </w:rPr>
        <w:t>2000)</w:t>
      </w:r>
      <w:r w:rsidR="00466FCA">
        <w:rPr>
          <w:rFonts w:ascii="Times New Roman" w:eastAsia="Times New Roman" w:hAnsi="Times New Roman"/>
          <w:sz w:val="24"/>
          <w:szCs w:val="24"/>
          <w:lang w:eastAsia="en-US"/>
        </w:rPr>
        <w:fldChar w:fldCharType="end"/>
      </w:r>
      <w:r w:rsidRPr="00604589">
        <w:rPr>
          <w:rFonts w:ascii="Times New Roman" w:eastAsia="Times New Roman" w:hAnsi="Times New Roman"/>
          <w:sz w:val="24"/>
          <w:szCs w:val="24"/>
          <w:lang w:eastAsia="en-US"/>
        </w:rPr>
        <w:t xml:space="preserve">. We computed the average of the 5 trials just before the change of rule and the average of the five trials </w:t>
      </w:r>
      <w:proofErr w:type="spellStart"/>
      <w:r w:rsidRPr="00604589">
        <w:rPr>
          <w:rFonts w:ascii="Times New Roman" w:eastAsia="Times New Roman" w:hAnsi="Times New Roman"/>
          <w:sz w:val="24"/>
          <w:szCs w:val="24"/>
          <w:lang w:eastAsia="en-US"/>
        </w:rPr>
        <w:t>inmediately</w:t>
      </w:r>
      <w:proofErr w:type="spellEnd"/>
      <w:r w:rsidRPr="00604589">
        <w:rPr>
          <w:rFonts w:ascii="Times New Roman" w:eastAsia="Times New Roman" w:hAnsi="Times New Roman"/>
          <w:sz w:val="24"/>
          <w:szCs w:val="24"/>
          <w:lang w:eastAsia="en-US"/>
        </w:rPr>
        <w:t xml:space="preserve"> after the change of rule. We used two different indicators for this task, the classic perseverative errors measure and the mean RT time of the trials just after the change of rule. </w:t>
      </w:r>
      <w:r w:rsidR="002D2856" w:rsidRPr="00604589">
        <w:rPr>
          <w:rFonts w:ascii="Times New Roman" w:eastAsia="Times New Roman" w:hAnsi="Times New Roman"/>
          <w:sz w:val="24"/>
          <w:szCs w:val="24"/>
          <w:lang w:eastAsia="en-US"/>
        </w:rPr>
        <w:t>The reliability estimates were .</w:t>
      </w:r>
      <w:proofErr w:type="gramStart"/>
      <w:r w:rsidR="002D2856" w:rsidRPr="00604589">
        <w:rPr>
          <w:rFonts w:ascii="Times New Roman" w:eastAsia="Times New Roman" w:hAnsi="Times New Roman"/>
          <w:sz w:val="24"/>
          <w:szCs w:val="24"/>
          <w:lang w:eastAsia="en-US"/>
        </w:rPr>
        <w:t>90  for</w:t>
      </w:r>
      <w:proofErr w:type="gramEnd"/>
      <w:r w:rsidR="002D2856" w:rsidRPr="00604589">
        <w:rPr>
          <w:rFonts w:ascii="Times New Roman" w:eastAsia="Times New Roman" w:hAnsi="Times New Roman"/>
          <w:sz w:val="24"/>
          <w:szCs w:val="24"/>
          <w:lang w:eastAsia="en-US"/>
        </w:rPr>
        <w:t xml:space="preserve"> the 2nd grade sample and .92  for the adolescent sample. </w:t>
      </w:r>
      <w:r w:rsidR="006A4690" w:rsidRPr="00604589">
        <w:rPr>
          <w:rFonts w:ascii="Times New Roman" w:eastAsia="Times New Roman" w:hAnsi="Times New Roman"/>
          <w:sz w:val="24"/>
          <w:szCs w:val="24"/>
          <w:lang w:eastAsia="en-US"/>
        </w:rPr>
        <w:t xml:space="preserve">The average time to complete the task was 12 minutes. </w:t>
      </w:r>
    </w:p>
    <w:p w14:paraId="65521C7C" w14:textId="5696DB1F" w:rsidR="00E9449F" w:rsidRDefault="000C56DA" w:rsidP="00E9449F">
      <w:pPr>
        <w:spacing w:before="100" w:beforeAutospacing="1" w:after="100" w:afterAutospacing="1" w:line="240" w:lineRule="auto"/>
        <w:textAlignment w:val="baseline"/>
        <w:outlineLvl w:val="3"/>
        <w:rPr>
          <w:rFonts w:ascii="Times New Roman" w:eastAsia="Times New Roman" w:hAnsi="Times New Roman"/>
          <w:color w:val="000000"/>
          <w:sz w:val="24"/>
          <w:szCs w:val="24"/>
        </w:rPr>
      </w:pPr>
      <w:r w:rsidRPr="005554FC">
        <w:rPr>
          <w:rFonts w:ascii="Times New Roman" w:eastAsia="Times New Roman" w:hAnsi="Times New Roman"/>
          <w:sz w:val="23"/>
          <w:szCs w:val="23"/>
        </w:rPr>
        <w:t> </w:t>
      </w:r>
      <w:r w:rsidR="00E9449F" w:rsidRPr="000C56DA">
        <w:rPr>
          <w:rFonts w:ascii="Times New Roman" w:eastAsia="Times New Roman" w:hAnsi="Times New Roman"/>
          <w:color w:val="000000"/>
          <w:sz w:val="24"/>
          <w:szCs w:val="24"/>
        </w:rPr>
        <w:t xml:space="preserve">Figure </w:t>
      </w:r>
      <w:r w:rsidR="00E9449F" w:rsidRPr="002D2D5E">
        <w:rPr>
          <w:rFonts w:ascii="Times New Roman" w:eastAsia="Times New Roman" w:hAnsi="Times New Roman"/>
          <w:color w:val="000000"/>
          <w:sz w:val="24"/>
          <w:szCs w:val="24"/>
        </w:rPr>
        <w:t>S</w:t>
      </w:r>
      <w:r w:rsidR="006966EE" w:rsidRPr="002D2D5E">
        <w:rPr>
          <w:rFonts w:ascii="Times New Roman" w:eastAsia="Times New Roman" w:hAnsi="Times New Roman"/>
          <w:color w:val="000000"/>
          <w:sz w:val="24"/>
          <w:szCs w:val="24"/>
        </w:rPr>
        <w:t>8</w:t>
      </w:r>
      <w:r w:rsidR="00E9449F" w:rsidRPr="002D2D5E">
        <w:rPr>
          <w:rFonts w:ascii="Times New Roman" w:eastAsia="Times New Roman" w:hAnsi="Times New Roman"/>
          <w:color w:val="000000"/>
          <w:sz w:val="24"/>
          <w:szCs w:val="24"/>
        </w:rPr>
        <w:t>.</w:t>
      </w:r>
      <w:r w:rsidR="00E9449F" w:rsidRPr="000C56DA">
        <w:rPr>
          <w:rFonts w:ascii="Times New Roman" w:eastAsia="Times New Roman" w:hAnsi="Times New Roman"/>
          <w:color w:val="000000"/>
          <w:sz w:val="24"/>
          <w:szCs w:val="24"/>
        </w:rPr>
        <w:t xml:space="preserve"> </w:t>
      </w:r>
    </w:p>
    <w:p w14:paraId="0C5432B1" w14:textId="4FED7FF1" w:rsidR="00E9449F" w:rsidRPr="005554FC" w:rsidRDefault="00E9449F" w:rsidP="00E9449F">
      <w:pPr>
        <w:spacing w:before="100" w:beforeAutospacing="1" w:after="100" w:afterAutospacing="1" w:line="240" w:lineRule="auto"/>
        <w:textAlignment w:val="baseline"/>
        <w:rPr>
          <w:rFonts w:ascii="Times New Roman" w:eastAsia="Times New Roman" w:hAnsi="Times New Roman"/>
          <w:sz w:val="24"/>
          <w:szCs w:val="24"/>
        </w:rPr>
      </w:pPr>
      <w:r w:rsidRPr="000C56DA">
        <w:rPr>
          <w:rFonts w:ascii="Times New Roman" w:eastAsia="Times New Roman" w:hAnsi="Times New Roman"/>
          <w:color w:val="000000"/>
          <w:sz w:val="24"/>
          <w:szCs w:val="24"/>
        </w:rPr>
        <w:t>Example of display for the WCST</w:t>
      </w:r>
      <w:r w:rsidRPr="005554FC">
        <w:rPr>
          <w:rFonts w:ascii="Times New Roman" w:eastAsia="Times New Roman" w:hAnsi="Times New Roman"/>
          <w:color w:val="000000"/>
          <w:sz w:val="24"/>
          <w:szCs w:val="24"/>
        </w:rPr>
        <w:t> </w:t>
      </w:r>
    </w:p>
    <w:p w14:paraId="5A660DCB" w14:textId="15295EAF" w:rsidR="000C56DA" w:rsidRPr="005554FC" w:rsidRDefault="000C56DA" w:rsidP="000C56DA">
      <w:pPr>
        <w:spacing w:before="100" w:beforeAutospacing="1" w:after="100" w:afterAutospacing="1" w:line="240" w:lineRule="auto"/>
        <w:ind w:firstLine="720"/>
        <w:textAlignment w:val="baseline"/>
        <w:rPr>
          <w:rFonts w:ascii="Times New Roman" w:eastAsia="Times New Roman" w:hAnsi="Times New Roman"/>
          <w:sz w:val="24"/>
          <w:szCs w:val="24"/>
        </w:rPr>
      </w:pPr>
    </w:p>
    <w:p w14:paraId="6DBDF089" w14:textId="0E40E21F" w:rsidR="000C56DA" w:rsidRPr="005554FC" w:rsidRDefault="000C56DA" w:rsidP="000C56DA">
      <w:pPr>
        <w:spacing w:before="100" w:beforeAutospacing="1" w:after="100" w:afterAutospacing="1" w:line="240" w:lineRule="auto"/>
        <w:jc w:val="both"/>
        <w:textAlignment w:val="baseline"/>
        <w:rPr>
          <w:rFonts w:ascii="Times New Roman" w:eastAsia="Times New Roman" w:hAnsi="Times New Roman"/>
          <w:sz w:val="24"/>
          <w:szCs w:val="24"/>
        </w:rPr>
      </w:pPr>
      <w:r w:rsidRPr="000C56DA">
        <w:rPr>
          <w:rFonts w:ascii="Times New Roman" w:hAnsi="Times New Roman"/>
          <w:noProof/>
          <w:lang w:val="es-CL" w:eastAsia="es-CL"/>
        </w:rPr>
        <w:lastRenderedPageBreak/>
        <w:drawing>
          <wp:inline distT="0" distB="0" distL="0" distR="0" wp14:anchorId="3D986170" wp14:editId="23ABD37A">
            <wp:extent cx="3924300" cy="2836626"/>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31093" cy="2841536"/>
                    </a:xfrm>
                    <a:prstGeom prst="rect">
                      <a:avLst/>
                    </a:prstGeom>
                    <a:noFill/>
                    <a:ln>
                      <a:noFill/>
                    </a:ln>
                  </pic:spPr>
                </pic:pic>
              </a:graphicData>
            </a:graphic>
          </wp:inline>
        </w:drawing>
      </w:r>
      <w:r w:rsidRPr="005554FC">
        <w:rPr>
          <w:rFonts w:ascii="Times New Roman" w:eastAsia="Times New Roman" w:hAnsi="Times New Roman"/>
          <w:color w:val="292A27"/>
          <w:sz w:val="24"/>
          <w:szCs w:val="24"/>
        </w:rPr>
        <w:t> </w:t>
      </w:r>
    </w:p>
    <w:p w14:paraId="7C96435F" w14:textId="3D80FC1C" w:rsidR="00B62BE2" w:rsidRDefault="000C56DA" w:rsidP="008568D7">
      <w:pPr>
        <w:spacing w:before="100" w:beforeAutospacing="1" w:after="100" w:afterAutospacing="1" w:line="240" w:lineRule="auto"/>
        <w:jc w:val="both"/>
        <w:textAlignment w:val="baseline"/>
        <w:rPr>
          <w:rFonts w:ascii="Times New Roman" w:eastAsia="Times New Roman" w:hAnsi="Times New Roman"/>
          <w:b/>
          <w:bCs/>
          <w:color w:val="292A27"/>
          <w:sz w:val="24"/>
          <w:szCs w:val="24"/>
          <w:lang w:eastAsia="en-US"/>
        </w:rPr>
      </w:pPr>
      <w:r w:rsidRPr="005554FC">
        <w:rPr>
          <w:rFonts w:ascii="Times New Roman" w:eastAsia="Times New Roman" w:hAnsi="Times New Roman"/>
          <w:color w:val="292A27"/>
          <w:sz w:val="24"/>
          <w:szCs w:val="24"/>
        </w:rPr>
        <w:t> </w:t>
      </w:r>
      <w:r w:rsidR="00B62BE2">
        <w:rPr>
          <w:rFonts w:ascii="Times New Roman" w:eastAsia="Times New Roman" w:hAnsi="Times New Roman"/>
          <w:b/>
          <w:bCs/>
          <w:color w:val="292A27"/>
          <w:sz w:val="24"/>
          <w:szCs w:val="24"/>
          <w:lang w:eastAsia="en-US"/>
        </w:rPr>
        <w:t>Long-term memory retrieval</w:t>
      </w:r>
    </w:p>
    <w:p w14:paraId="0DA59B45" w14:textId="2510E8D5" w:rsidR="00982581" w:rsidRDefault="00B62BE2" w:rsidP="00AD0D21">
      <w:pPr>
        <w:autoSpaceDE w:val="0"/>
        <w:autoSpaceDN w:val="0"/>
        <w:adjustRightInd w:val="0"/>
        <w:spacing w:after="0" w:line="360" w:lineRule="auto"/>
        <w:rPr>
          <w:rFonts w:ascii="Times New Roman" w:eastAsia="Times New Roman" w:hAnsi="Times New Roman"/>
          <w:sz w:val="24"/>
          <w:szCs w:val="24"/>
          <w:lang w:eastAsia="en-US"/>
        </w:rPr>
      </w:pPr>
      <w:r w:rsidRPr="00BC135D">
        <w:rPr>
          <w:rFonts w:ascii="Times New Roman" w:eastAsia="Times New Roman" w:hAnsi="Times New Roman"/>
          <w:i/>
          <w:iCs/>
          <w:color w:val="292A27"/>
          <w:sz w:val="24"/>
          <w:szCs w:val="24"/>
          <w:lang w:eastAsia="en-US"/>
        </w:rPr>
        <w:t>Updating information in Working Memory Task.</w:t>
      </w:r>
      <w:r w:rsidRPr="00BC135D">
        <w:rPr>
          <w:rFonts w:ascii="Times New Roman" w:eastAsia="Times New Roman" w:hAnsi="Times New Roman"/>
          <w:sz w:val="24"/>
          <w:szCs w:val="24"/>
          <w:lang w:eastAsia="en-US"/>
        </w:rPr>
        <w:t xml:space="preserve"> (See depiction in the inhibition tasks epigraph). </w:t>
      </w:r>
      <w:r>
        <w:rPr>
          <w:rFonts w:ascii="Times New Roman" w:eastAsia="Times New Roman" w:hAnsi="Times New Roman"/>
          <w:sz w:val="24"/>
          <w:szCs w:val="24"/>
          <w:lang w:eastAsia="en-US"/>
        </w:rPr>
        <w:t xml:space="preserve">After finishing updating task, </w:t>
      </w:r>
      <w:r w:rsidR="00982581">
        <w:rPr>
          <w:rFonts w:ascii="Times New Roman" w:eastAsia="Times New Roman" w:hAnsi="Times New Roman"/>
          <w:sz w:val="24"/>
          <w:szCs w:val="24"/>
          <w:lang w:eastAsia="en-US"/>
        </w:rPr>
        <w:t xml:space="preserve">in a second phase, participants had to perform a delayed recall task in which they are asked to recall as many words as they can from the presented in the first phase. </w:t>
      </w:r>
      <w:r w:rsidR="00AD0D21">
        <w:rPr>
          <w:rFonts w:ascii="Times New Roman" w:eastAsia="Times New Roman" w:hAnsi="Times New Roman"/>
          <w:sz w:val="24"/>
          <w:szCs w:val="24"/>
          <w:lang w:eastAsia="en-US"/>
        </w:rPr>
        <w:t xml:space="preserve">To avoid a recency effect, participants had to perform an interpolating task (a backward counting task) between the updating and the delayed recall tasks. The dependent variable was the proportion of total words, correct and incorrect words </w:t>
      </w:r>
      <w:proofErr w:type="gramStart"/>
      <w:r w:rsidR="00AD0D21">
        <w:rPr>
          <w:rFonts w:ascii="Times New Roman" w:eastAsia="Times New Roman" w:hAnsi="Times New Roman"/>
          <w:sz w:val="24"/>
          <w:szCs w:val="24"/>
          <w:lang w:eastAsia="en-US"/>
        </w:rPr>
        <w:t>recalled</w:t>
      </w:r>
      <w:proofErr w:type="gramEnd"/>
    </w:p>
    <w:p w14:paraId="4D034189" w14:textId="2BA38B7A" w:rsidR="000A4D4B" w:rsidRDefault="000A4D4B" w:rsidP="005554FC">
      <w:pPr>
        <w:spacing w:before="100" w:beforeAutospacing="1" w:after="100" w:afterAutospacing="1" w:line="480" w:lineRule="auto"/>
        <w:jc w:val="both"/>
        <w:textAlignment w:val="baseline"/>
        <w:outlineLvl w:val="0"/>
        <w:rPr>
          <w:rFonts w:ascii="Times New Roman" w:eastAsia="Times New Roman" w:hAnsi="Times New Roman"/>
          <w:b/>
          <w:bCs/>
          <w:sz w:val="24"/>
          <w:szCs w:val="24"/>
          <w:lang w:eastAsia="en-US"/>
        </w:rPr>
      </w:pPr>
      <w:r w:rsidRPr="005554FC">
        <w:rPr>
          <w:rFonts w:ascii="Times New Roman" w:eastAsia="Times New Roman" w:hAnsi="Times New Roman"/>
          <w:b/>
          <w:bCs/>
          <w:color w:val="292A27"/>
          <w:sz w:val="24"/>
          <w:szCs w:val="24"/>
          <w:lang w:eastAsia="en-US"/>
        </w:rPr>
        <w:t>Fluid intelligence</w:t>
      </w:r>
      <w:r w:rsidRPr="005554FC">
        <w:rPr>
          <w:rFonts w:ascii="Times New Roman" w:eastAsia="Times New Roman" w:hAnsi="Times New Roman"/>
          <w:b/>
          <w:bCs/>
          <w:sz w:val="24"/>
          <w:szCs w:val="24"/>
          <w:lang w:eastAsia="en-US"/>
        </w:rPr>
        <w:t>  </w:t>
      </w:r>
    </w:p>
    <w:p w14:paraId="7E01258B" w14:textId="2558428D" w:rsidR="0039019D" w:rsidRPr="00A6767C" w:rsidRDefault="004A3347" w:rsidP="0039019D">
      <w:pPr>
        <w:spacing w:before="100" w:beforeAutospacing="1" w:after="100" w:afterAutospacing="1" w:line="480" w:lineRule="auto"/>
        <w:jc w:val="both"/>
        <w:textAlignment w:val="baseline"/>
        <w:outlineLvl w:val="1"/>
        <w:rPr>
          <w:rFonts w:ascii="Times New Roman" w:eastAsia="Times New Roman" w:hAnsi="Times New Roman"/>
          <w:sz w:val="24"/>
          <w:szCs w:val="24"/>
          <w:lang w:eastAsia="en-US"/>
        </w:rPr>
      </w:pPr>
      <w:r w:rsidRPr="005554FC">
        <w:rPr>
          <w:rFonts w:ascii="Times New Roman" w:eastAsia="Times New Roman" w:hAnsi="Times New Roman"/>
          <w:i/>
          <w:iCs/>
          <w:sz w:val="24"/>
          <w:szCs w:val="24"/>
          <w:lang w:eastAsia="en-US"/>
        </w:rPr>
        <w:t xml:space="preserve">Raven </w:t>
      </w:r>
      <w:r w:rsidR="000A4D4B" w:rsidRPr="005554FC">
        <w:rPr>
          <w:rFonts w:ascii="Times New Roman" w:eastAsia="Times New Roman" w:hAnsi="Times New Roman"/>
          <w:i/>
          <w:iCs/>
          <w:sz w:val="24"/>
          <w:szCs w:val="24"/>
          <w:lang w:eastAsia="en-US"/>
        </w:rPr>
        <w:t>Standard Progressive Matrixes</w:t>
      </w:r>
      <w:r w:rsidR="000A4D4B" w:rsidRPr="000A4D4B">
        <w:rPr>
          <w:rFonts w:ascii="Times New Roman" w:eastAsia="Times New Roman" w:hAnsi="Times New Roman"/>
          <w:sz w:val="24"/>
          <w:szCs w:val="24"/>
          <w:lang w:eastAsia="en-US"/>
        </w:rPr>
        <w:t xml:space="preserve"> (SPM, </w:t>
      </w:r>
      <w:r w:rsidR="000A4D4B" w:rsidRPr="002D2D5E">
        <w:rPr>
          <w:rFonts w:ascii="Times New Roman" w:eastAsia="Times New Roman" w:hAnsi="Times New Roman"/>
          <w:sz w:val="24"/>
          <w:szCs w:val="24"/>
          <w:lang w:eastAsia="en-US"/>
        </w:rPr>
        <w:t>General)</w:t>
      </w:r>
      <w:r w:rsidR="004D2AA7" w:rsidRPr="002D2D5E">
        <w:rPr>
          <w:rFonts w:ascii="Times New Roman" w:eastAsia="Times New Roman" w:hAnsi="Times New Roman"/>
          <w:sz w:val="24"/>
          <w:szCs w:val="24"/>
          <w:lang w:eastAsia="en-US"/>
        </w:rPr>
        <w:t xml:space="preserve"> </w:t>
      </w:r>
      <w:r w:rsidR="00622947" w:rsidRPr="002D2D5E">
        <w:rPr>
          <w:rFonts w:ascii="Times New Roman" w:eastAsia="Times New Roman" w:hAnsi="Times New Roman"/>
          <w:sz w:val="24"/>
          <w:szCs w:val="24"/>
          <w:lang w:eastAsia="en-US"/>
        </w:rPr>
        <w:fldChar w:fldCharType="begin" w:fldLock="1"/>
      </w:r>
      <w:r w:rsidR="00B63777" w:rsidRPr="002D2D5E">
        <w:rPr>
          <w:rFonts w:ascii="Times New Roman" w:eastAsia="Times New Roman" w:hAnsi="Times New Roman"/>
          <w:sz w:val="24"/>
          <w:szCs w:val="24"/>
          <w:lang w:eastAsia="en-US"/>
        </w:rPr>
        <w:instrText>ADDIN CSL_CITATION {"citationItems":[{"id":"ITEM-1","itemData":{"author":[{"dropping-particle":"","family":"Raven","given":"J","non-dropping-particle":"","parse-names":false,"suffix":""},{"dropping-particle":"","family":"Raven","given":"J. C","non-dropping-particle":"","parse-names":false,"suffix":""},{"dropping-particle":"","family":"Court","given":"J. H.","non-dropping-particle":"","parse-names":false,"suffix":""}],"id":"ITEM-1","issued":{"date-parts":[["1998"]]},"publisher":"Oxford Psychologists Press","title":"Raven manual section 4: Advanced Progressive Matrices.","type":"book"},"uris":["http://www.mendeley.com/documents/?uuid=a9eb0be8-2972-4245-a561-58a78e6a01bf"]}],"mendeley":{"formattedCitation":"(Raven et al., 1998)","plainTextFormattedCitation":"(Raven et al., 1998)","previouslyFormattedCitation":"(Raven et al., 1998)"},"properties":{"noteIndex":0},"schema":"https://github.com/citation-style-language/schema/raw/master/csl-citation.json"}</w:instrText>
      </w:r>
      <w:r w:rsidR="00622947" w:rsidRPr="002D2D5E">
        <w:rPr>
          <w:rFonts w:ascii="Times New Roman" w:eastAsia="Times New Roman" w:hAnsi="Times New Roman"/>
          <w:sz w:val="24"/>
          <w:szCs w:val="24"/>
          <w:lang w:eastAsia="en-US"/>
        </w:rPr>
        <w:fldChar w:fldCharType="separate"/>
      </w:r>
      <w:r w:rsidR="00622947" w:rsidRPr="002D2D5E">
        <w:rPr>
          <w:rFonts w:ascii="Times New Roman" w:eastAsia="Times New Roman" w:hAnsi="Times New Roman"/>
          <w:noProof/>
          <w:sz w:val="24"/>
          <w:szCs w:val="24"/>
          <w:lang w:eastAsia="en-US"/>
        </w:rPr>
        <w:t>(Raven et al., 1998)</w:t>
      </w:r>
      <w:r w:rsidR="00622947" w:rsidRPr="002D2D5E">
        <w:rPr>
          <w:rFonts w:ascii="Times New Roman" w:eastAsia="Times New Roman" w:hAnsi="Times New Roman"/>
          <w:sz w:val="24"/>
          <w:szCs w:val="24"/>
          <w:lang w:eastAsia="en-US"/>
        </w:rPr>
        <w:fldChar w:fldCharType="end"/>
      </w:r>
      <w:r w:rsidR="002D2D5E">
        <w:rPr>
          <w:rFonts w:ascii="Times New Roman" w:eastAsia="Times New Roman" w:hAnsi="Times New Roman"/>
          <w:sz w:val="24"/>
          <w:szCs w:val="24"/>
          <w:lang w:eastAsia="en-US"/>
        </w:rPr>
        <w:t xml:space="preserve">. </w:t>
      </w:r>
      <w:r w:rsidR="000A4D4B" w:rsidRPr="000A4D4B">
        <w:rPr>
          <w:rFonts w:ascii="Times New Roman" w:eastAsia="Times New Roman" w:hAnsi="Times New Roman"/>
          <w:sz w:val="24"/>
          <w:szCs w:val="24"/>
          <w:lang w:eastAsia="en-US"/>
        </w:rPr>
        <w:t xml:space="preserve">The general scale has 60 items organized in five sets (A to E) with 12 items in each set. In each item, children had to complete a series of complex spatial figures </w:t>
      </w:r>
      <w:r w:rsidR="009359C1">
        <w:rPr>
          <w:rFonts w:ascii="Times New Roman" w:eastAsia="Times New Roman" w:hAnsi="Times New Roman"/>
          <w:sz w:val="24"/>
          <w:szCs w:val="24"/>
          <w:lang w:eastAsia="en-US"/>
        </w:rPr>
        <w:t>using</w:t>
      </w:r>
      <w:r w:rsidR="000A4D4B" w:rsidRPr="000A4D4B">
        <w:rPr>
          <w:rFonts w:ascii="Times New Roman" w:eastAsia="Times New Roman" w:hAnsi="Times New Roman"/>
          <w:sz w:val="24"/>
          <w:szCs w:val="24"/>
          <w:lang w:eastAsia="en-US"/>
        </w:rPr>
        <w:t xml:space="preserve"> analogical reasoning. The final score was the sum of the number of correctly solved problems. </w:t>
      </w:r>
      <w:r w:rsidR="0039019D" w:rsidRPr="0039019D">
        <w:rPr>
          <w:rFonts w:ascii="Times New Roman" w:eastAsia="Times New Roman" w:hAnsi="Times New Roman"/>
          <w:sz w:val="24"/>
          <w:szCs w:val="24"/>
          <w:lang w:eastAsia="en-US"/>
        </w:rPr>
        <w:t>The reliability estimates were .95 and .93, respectively, for the 2nd grade and adolescent samples.</w:t>
      </w:r>
      <w:r w:rsidR="0039019D" w:rsidRPr="00A6767C">
        <w:rPr>
          <w:rFonts w:ascii="Times New Roman" w:eastAsia="Times New Roman" w:hAnsi="Times New Roman"/>
          <w:sz w:val="24"/>
          <w:szCs w:val="24"/>
          <w:lang w:eastAsia="en-US"/>
        </w:rPr>
        <w:t> </w:t>
      </w:r>
    </w:p>
    <w:p w14:paraId="03E1E959" w14:textId="78ED1042" w:rsidR="00D9177D" w:rsidRDefault="00CA6B98" w:rsidP="00D9177D">
      <w:pPr>
        <w:spacing w:before="100" w:beforeAutospacing="1" w:after="100" w:afterAutospacing="1" w:line="480" w:lineRule="auto"/>
        <w:jc w:val="both"/>
        <w:textAlignment w:val="baseline"/>
        <w:outlineLvl w:val="0"/>
        <w:rPr>
          <w:rFonts w:ascii="Times New Roman" w:eastAsia="Times New Roman" w:hAnsi="Times New Roman"/>
          <w:b/>
          <w:bCs/>
          <w:sz w:val="24"/>
          <w:szCs w:val="24"/>
          <w:lang w:eastAsia="en-US"/>
        </w:rPr>
      </w:pPr>
      <w:bookmarkStart w:id="3" w:name="_heading=h.u600essllu5h" w:colFirst="0" w:colLast="0"/>
      <w:bookmarkStart w:id="4" w:name="_heading=h.d5j12a3i2ykk" w:colFirst="0" w:colLast="0"/>
      <w:bookmarkStart w:id="5" w:name="_heading=h.qb5dhnz74azn" w:colFirst="0" w:colLast="0"/>
      <w:bookmarkStart w:id="6" w:name="_heading=h.9y4s4yjiddbi" w:colFirst="0" w:colLast="0"/>
      <w:bookmarkEnd w:id="3"/>
      <w:bookmarkEnd w:id="4"/>
      <w:bookmarkEnd w:id="5"/>
      <w:bookmarkEnd w:id="6"/>
      <w:r>
        <w:rPr>
          <w:rFonts w:ascii="Times New Roman" w:eastAsia="Times New Roman" w:hAnsi="Times New Roman"/>
          <w:b/>
          <w:bCs/>
          <w:color w:val="292A27"/>
          <w:sz w:val="24"/>
          <w:szCs w:val="24"/>
          <w:lang w:eastAsia="en-US"/>
        </w:rPr>
        <w:t>Processing speed</w:t>
      </w:r>
    </w:p>
    <w:p w14:paraId="319A34A2" w14:textId="70B55FD1" w:rsidR="00D9177D" w:rsidRPr="00604589" w:rsidRDefault="00CA6B98" w:rsidP="00CA6B98">
      <w:pPr>
        <w:spacing w:line="480" w:lineRule="auto"/>
        <w:rPr>
          <w:rFonts w:ascii="Times New Roman" w:eastAsia="Times New Roman" w:hAnsi="Times New Roman"/>
          <w:sz w:val="24"/>
          <w:szCs w:val="24"/>
        </w:rPr>
      </w:pPr>
      <w:r w:rsidRPr="00CA6B98">
        <w:rPr>
          <w:rFonts w:ascii="Times New Roman" w:eastAsia="Times New Roman" w:hAnsi="Times New Roman"/>
          <w:i/>
          <w:iCs/>
          <w:sz w:val="24"/>
          <w:szCs w:val="24"/>
        </w:rPr>
        <w:lastRenderedPageBreak/>
        <w:t>Stroop task.</w:t>
      </w:r>
      <w:r>
        <w:rPr>
          <w:rFonts w:ascii="Times New Roman" w:eastAsia="Times New Roman" w:hAnsi="Times New Roman"/>
          <w:sz w:val="24"/>
          <w:szCs w:val="24"/>
        </w:rPr>
        <w:t xml:space="preserve"> We </w:t>
      </w:r>
      <w:proofErr w:type="gramStart"/>
      <w:r>
        <w:rPr>
          <w:rFonts w:ascii="Times New Roman" w:eastAsia="Times New Roman" w:hAnsi="Times New Roman"/>
          <w:sz w:val="24"/>
          <w:szCs w:val="24"/>
        </w:rPr>
        <w:t>used  the</w:t>
      </w:r>
      <w:proofErr w:type="gramEnd"/>
      <w:r>
        <w:rPr>
          <w:rFonts w:ascii="Times New Roman" w:eastAsia="Times New Roman" w:hAnsi="Times New Roman"/>
          <w:sz w:val="24"/>
          <w:szCs w:val="24"/>
        </w:rPr>
        <w:t xml:space="preserve"> RT/percentage of hits in the neutral conditions. </w:t>
      </w:r>
      <w:r w:rsidRPr="00DD0823">
        <w:rPr>
          <w:rFonts w:ascii="Times New Roman" w:eastAsia="Times New Roman" w:hAnsi="Times New Roman"/>
          <w:sz w:val="24"/>
          <w:szCs w:val="24"/>
        </w:rPr>
        <w:t xml:space="preserve">The reliability estimates for RT and accuracy were .93 and .78, respectively, for the 2nd grade sample </w:t>
      </w:r>
      <w:r w:rsidRPr="00604589">
        <w:rPr>
          <w:rFonts w:ascii="Times New Roman" w:eastAsia="Times New Roman" w:hAnsi="Times New Roman"/>
          <w:sz w:val="24"/>
          <w:szCs w:val="24"/>
        </w:rPr>
        <w:t>and .96 and .67, respectively, for the adolescent sample</w:t>
      </w:r>
      <w:r w:rsidR="00157F3C" w:rsidRPr="00604589">
        <w:rPr>
          <w:rFonts w:ascii="Times New Roman" w:eastAsia="Times New Roman" w:hAnsi="Times New Roman"/>
          <w:sz w:val="24"/>
          <w:szCs w:val="24"/>
        </w:rPr>
        <w:t>.</w:t>
      </w:r>
    </w:p>
    <w:p w14:paraId="4ADDE063" w14:textId="15C374D8" w:rsidR="00987385" w:rsidRPr="00604589" w:rsidRDefault="00987385" w:rsidP="00CA6B98">
      <w:pPr>
        <w:spacing w:line="480" w:lineRule="auto"/>
        <w:rPr>
          <w:rFonts w:ascii="Times New Roman" w:eastAsia="Times New Roman" w:hAnsi="Times New Roman"/>
          <w:b/>
          <w:sz w:val="24"/>
          <w:szCs w:val="24"/>
        </w:rPr>
      </w:pPr>
      <w:r w:rsidRPr="00604589">
        <w:rPr>
          <w:rFonts w:ascii="Times New Roman" w:eastAsia="Times New Roman" w:hAnsi="Times New Roman"/>
          <w:b/>
          <w:sz w:val="24"/>
          <w:szCs w:val="24"/>
        </w:rPr>
        <w:t>Long-term</w:t>
      </w:r>
      <w:r w:rsidR="00F91ACB" w:rsidRPr="00604589">
        <w:rPr>
          <w:rFonts w:ascii="Times New Roman" w:eastAsia="Times New Roman" w:hAnsi="Times New Roman"/>
          <w:b/>
          <w:sz w:val="24"/>
          <w:szCs w:val="24"/>
        </w:rPr>
        <w:t xml:space="preserve"> memory retrieval</w:t>
      </w:r>
    </w:p>
    <w:p w14:paraId="1A97D1EF" w14:textId="193A9825" w:rsidR="00F91ACB" w:rsidRDefault="00F91ACB" w:rsidP="00CA6B98">
      <w:pPr>
        <w:spacing w:line="480" w:lineRule="auto"/>
        <w:rPr>
          <w:rFonts w:ascii="Times New Roman" w:eastAsia="Times New Roman" w:hAnsi="Times New Roman"/>
          <w:sz w:val="24"/>
          <w:szCs w:val="24"/>
        </w:rPr>
      </w:pPr>
      <w:r w:rsidRPr="00604589">
        <w:rPr>
          <w:rFonts w:ascii="Times New Roman" w:eastAsia="Times New Roman" w:hAnsi="Times New Roman"/>
          <w:i/>
          <w:iCs/>
          <w:color w:val="292A27"/>
          <w:sz w:val="24"/>
          <w:szCs w:val="24"/>
          <w:lang w:eastAsia="en-US"/>
        </w:rPr>
        <w:t>Updating information in Working Memory Task.</w:t>
      </w:r>
      <w:r w:rsidRPr="00604589">
        <w:rPr>
          <w:rFonts w:ascii="Times New Roman" w:eastAsia="Times New Roman" w:hAnsi="Times New Roman"/>
          <w:sz w:val="24"/>
          <w:szCs w:val="24"/>
          <w:lang w:eastAsia="en-US"/>
        </w:rPr>
        <w:t xml:space="preserve"> (See depiction in the inhibition tasks epigraph). For long-term memory retrieval, the dependent variable was the proportion of correct responses in delayed recall</w:t>
      </w:r>
      <w:r w:rsidR="005D6EBA" w:rsidRPr="00604589">
        <w:rPr>
          <w:rFonts w:ascii="Times New Roman" w:eastAsia="Times New Roman" w:hAnsi="Times New Roman"/>
          <w:sz w:val="24"/>
          <w:szCs w:val="24"/>
          <w:lang w:eastAsia="en-US"/>
        </w:rPr>
        <w:t>.</w:t>
      </w:r>
    </w:p>
    <w:p w14:paraId="18548CED" w14:textId="7EAF0FE6" w:rsidR="008568D7" w:rsidRDefault="008568D7">
      <w:pPr>
        <w:rPr>
          <w:rFonts w:ascii="Times New Roman" w:eastAsia="Times New Roman" w:hAnsi="Times New Roman"/>
          <w:sz w:val="24"/>
          <w:szCs w:val="24"/>
        </w:rPr>
      </w:pPr>
      <w:r>
        <w:rPr>
          <w:rFonts w:ascii="Times New Roman" w:eastAsia="Times New Roman" w:hAnsi="Times New Roman"/>
          <w:sz w:val="24"/>
          <w:szCs w:val="24"/>
        </w:rPr>
        <w:br w:type="page"/>
      </w:r>
    </w:p>
    <w:p w14:paraId="74B18A8E" w14:textId="7B73FB67" w:rsidR="00157F3C" w:rsidRDefault="008568D7" w:rsidP="00157F3C">
      <w:pPr>
        <w:pStyle w:val="Ttulo1"/>
        <w:spacing w:after="0" w:line="480" w:lineRule="auto"/>
        <w:jc w:val="both"/>
        <w:rPr>
          <w:sz w:val="24"/>
          <w:szCs w:val="24"/>
        </w:rPr>
      </w:pPr>
      <w:r>
        <w:rPr>
          <w:sz w:val="24"/>
          <w:szCs w:val="24"/>
        </w:rPr>
        <w:lastRenderedPageBreak/>
        <w:t>S</w:t>
      </w:r>
      <w:r w:rsidR="00157F3C">
        <w:rPr>
          <w:sz w:val="24"/>
          <w:szCs w:val="24"/>
        </w:rPr>
        <w:t>ection B. Results</w:t>
      </w:r>
    </w:p>
    <w:p w14:paraId="660D57C8" w14:textId="34A68176" w:rsidR="00CB2316" w:rsidRDefault="00CB2316" w:rsidP="00CB2316">
      <w:r w:rsidRPr="63F6C535">
        <w:t xml:space="preserve">Table </w:t>
      </w:r>
      <w:r>
        <w:t>S3</w:t>
      </w:r>
    </w:p>
    <w:p w14:paraId="28ED8613" w14:textId="77777777" w:rsidR="00CB2316" w:rsidRDefault="00CB2316" w:rsidP="00CB2316">
      <w:r w:rsidRPr="63F6C535">
        <w:t>Categories of animals</w:t>
      </w:r>
    </w:p>
    <w:tbl>
      <w:tblPr>
        <w:tblStyle w:val="Tablaconcuadrculaclara"/>
        <w:tblW w:w="0" w:type="auto"/>
        <w:tblLook w:val="04A0" w:firstRow="1" w:lastRow="0" w:firstColumn="1" w:lastColumn="0" w:noHBand="0" w:noVBand="1"/>
      </w:tblPr>
      <w:tblGrid>
        <w:gridCol w:w="8494"/>
      </w:tblGrid>
      <w:tr w:rsidR="00CB2316" w:rsidRPr="000575BC" w14:paraId="0DCF5997" w14:textId="77777777" w:rsidTr="002426CC">
        <w:tc>
          <w:tcPr>
            <w:tcW w:w="8828" w:type="dxa"/>
          </w:tcPr>
          <w:p w14:paraId="3B3D4864" w14:textId="6717B69B" w:rsidR="00CB2316" w:rsidRPr="00702EC2" w:rsidRDefault="00CB2316" w:rsidP="002426CC">
            <w:pPr>
              <w:rPr>
                <w:rFonts w:cstheme="minorHAnsi"/>
                <w:sz w:val="20"/>
                <w:szCs w:val="20"/>
              </w:rPr>
            </w:pPr>
            <w:r w:rsidRPr="00702EC2">
              <w:rPr>
                <w:rFonts w:cstheme="minorHAnsi"/>
                <w:b/>
                <w:bCs/>
                <w:sz w:val="20"/>
                <w:szCs w:val="20"/>
              </w:rPr>
              <w:t>Wild animals:</w:t>
            </w:r>
            <w:r w:rsidRPr="00702EC2">
              <w:rPr>
                <w:rFonts w:cstheme="minorHAnsi"/>
                <w:sz w:val="20"/>
                <w:szCs w:val="20"/>
              </w:rPr>
              <w:t xml:space="preserve"> aardvark, alligator, anaconda, anteater, antelope, ape, armadillo, auk, baboon, badger, bat, bear, beaver, Bengal tiger, bison, boa, bobcat, brown bear, buffalo, camel, capybara, caribou, chameleon, cheetah, chimpanzee, cobra, cougar, crocodile, deer, dormouse, elephant, elk, emu, fallow deer, fawn, fox, gazelle, giraffe, gorilla, grizzly bear, hedgehog, hippopotamus, hyena, impala, jackal, jaguar, kangaroo, koala, lemur, leopard, lion, lioness, lynx, mammoth, marsupial, meerkat, mongoose, monkey, moose, mouflon, mountain lion, musk ox, opossum, orangutan, ostrich, panda bear, pangolin, panther, platypus, polar bear, porcupine, primate, puffin, puma, python, raccoon, reindeer, rhinoceros, roe deer, sable, shrew, skunk, sloth, snake, squirrel, tiger, viper, white tiger, wild boar, wildebeest, wolf, zebra</w:t>
            </w:r>
          </w:p>
          <w:p w14:paraId="390EF4BA" w14:textId="77777777" w:rsidR="00CB2316" w:rsidRPr="00702EC2" w:rsidRDefault="00CB2316" w:rsidP="002426CC">
            <w:pPr>
              <w:rPr>
                <w:rFonts w:cstheme="minorHAnsi"/>
                <w:sz w:val="20"/>
                <w:szCs w:val="20"/>
              </w:rPr>
            </w:pPr>
          </w:p>
        </w:tc>
      </w:tr>
      <w:tr w:rsidR="00CB2316" w:rsidRPr="000575BC" w14:paraId="0BEB50E5" w14:textId="77777777" w:rsidTr="002426CC">
        <w:tc>
          <w:tcPr>
            <w:tcW w:w="8828" w:type="dxa"/>
          </w:tcPr>
          <w:p w14:paraId="66ACBD69" w14:textId="77777777" w:rsidR="00CB2316" w:rsidRPr="00702EC2" w:rsidRDefault="00CB2316" w:rsidP="002426CC">
            <w:pPr>
              <w:rPr>
                <w:rFonts w:cstheme="minorHAnsi"/>
                <w:sz w:val="20"/>
                <w:szCs w:val="20"/>
              </w:rPr>
            </w:pPr>
            <w:r w:rsidRPr="00702EC2">
              <w:rPr>
                <w:rFonts w:cstheme="minorHAnsi"/>
                <w:b/>
                <w:bCs/>
                <w:sz w:val="20"/>
                <w:szCs w:val="20"/>
              </w:rPr>
              <w:t>European wild animals:</w:t>
            </w:r>
            <w:r w:rsidRPr="00702EC2">
              <w:rPr>
                <w:rFonts w:cstheme="minorHAnsi"/>
                <w:sz w:val="20"/>
                <w:szCs w:val="20"/>
              </w:rPr>
              <w:t xml:space="preserve"> badger, bear, brown bear, buffalo, deer, fawn, fox, hedgehog, lynx, monkey, mouflon, porcupine, wild boar, wildcat, wolf</w:t>
            </w:r>
          </w:p>
        </w:tc>
      </w:tr>
      <w:tr w:rsidR="00CB2316" w:rsidRPr="000575BC" w14:paraId="3CC9E89A" w14:textId="77777777" w:rsidTr="002426CC">
        <w:tc>
          <w:tcPr>
            <w:tcW w:w="8828" w:type="dxa"/>
          </w:tcPr>
          <w:p w14:paraId="5D8B1C4F" w14:textId="77777777" w:rsidR="00CB2316" w:rsidRPr="00702EC2" w:rsidRDefault="00CB2316" w:rsidP="002426CC">
            <w:pPr>
              <w:rPr>
                <w:rFonts w:cstheme="minorHAnsi"/>
                <w:sz w:val="20"/>
                <w:szCs w:val="20"/>
              </w:rPr>
            </w:pPr>
            <w:r w:rsidRPr="00702EC2">
              <w:rPr>
                <w:rFonts w:cstheme="minorHAnsi"/>
                <w:b/>
                <w:bCs/>
                <w:sz w:val="20"/>
                <w:szCs w:val="20"/>
              </w:rPr>
              <w:t>Non-European wild animals:</w:t>
            </w:r>
            <w:r w:rsidRPr="00702EC2">
              <w:rPr>
                <w:rFonts w:cstheme="minorHAnsi"/>
                <w:sz w:val="20"/>
                <w:szCs w:val="20"/>
              </w:rPr>
              <w:t xml:space="preserve"> ape, armadillo, baboon, Bengal tiger, bison, buffalo, camel, capybara, chimpanzee, cougar, elephant, giraffe, gorilla, hippopotamus, hyena, jaguar, kangaroo, koala, leopard, lion, monkey, orangutan, panda, pangolin, panther, platypus, primate, raccoon, skunk, tiger, zebra, white tiger</w:t>
            </w:r>
          </w:p>
        </w:tc>
      </w:tr>
      <w:tr w:rsidR="00CB2316" w:rsidRPr="000575BC" w14:paraId="2F632FA0" w14:textId="77777777" w:rsidTr="002426CC">
        <w:tc>
          <w:tcPr>
            <w:tcW w:w="8828" w:type="dxa"/>
          </w:tcPr>
          <w:p w14:paraId="28ED36FC" w14:textId="77777777" w:rsidR="00CB2316" w:rsidRPr="00702EC2" w:rsidRDefault="00CB2316" w:rsidP="002426CC">
            <w:pPr>
              <w:rPr>
                <w:rFonts w:cstheme="minorHAnsi"/>
                <w:sz w:val="20"/>
                <w:szCs w:val="20"/>
              </w:rPr>
            </w:pPr>
            <w:r w:rsidRPr="00702EC2">
              <w:rPr>
                <w:rFonts w:cstheme="minorHAnsi"/>
                <w:b/>
                <w:bCs/>
                <w:sz w:val="20"/>
                <w:szCs w:val="20"/>
              </w:rPr>
              <w:t>American wild animals:</w:t>
            </w:r>
            <w:r w:rsidRPr="00702EC2">
              <w:rPr>
                <w:rFonts w:cstheme="minorHAnsi"/>
                <w:sz w:val="20"/>
                <w:szCs w:val="20"/>
              </w:rPr>
              <w:t xml:space="preserve"> alligator, badger, beaver, caribou, cougar, grizzly bear, jaguar, moose, mountain lion, panther, raccoon, skunk, squirrel</w:t>
            </w:r>
          </w:p>
        </w:tc>
      </w:tr>
      <w:tr w:rsidR="00CB2316" w:rsidRPr="000575BC" w14:paraId="6A4453C5" w14:textId="77777777" w:rsidTr="002426CC">
        <w:tc>
          <w:tcPr>
            <w:tcW w:w="8828" w:type="dxa"/>
          </w:tcPr>
          <w:p w14:paraId="0B26CAF2" w14:textId="77777777" w:rsidR="00CB2316" w:rsidRPr="00702EC2" w:rsidRDefault="00CB2316" w:rsidP="002426CC">
            <w:pPr>
              <w:rPr>
                <w:rFonts w:cstheme="minorHAnsi"/>
                <w:sz w:val="20"/>
                <w:szCs w:val="20"/>
              </w:rPr>
            </w:pPr>
            <w:r w:rsidRPr="00702EC2">
              <w:rPr>
                <w:rFonts w:cstheme="minorHAnsi"/>
                <w:b/>
                <w:bCs/>
                <w:sz w:val="20"/>
                <w:szCs w:val="20"/>
              </w:rPr>
              <w:t>African wild animals:</w:t>
            </w:r>
            <w:r w:rsidRPr="00702EC2">
              <w:rPr>
                <w:rFonts w:cstheme="minorHAnsi"/>
                <w:sz w:val="20"/>
                <w:szCs w:val="20"/>
              </w:rPr>
              <w:t xml:space="preserve"> antelope, camel, zebra, aardvark, ape, bee, cheetah, chimpanzee, crocodile, elephant, gazelle, giraffe, gorilla, hippopotamus, hyena, impala, jackal, lemur, leopard, lion, meerkat, mongoose, monkey, rhinoceros, tiger, wildebeest</w:t>
            </w:r>
          </w:p>
        </w:tc>
      </w:tr>
      <w:tr w:rsidR="00CB2316" w:rsidRPr="000575BC" w14:paraId="12788A98" w14:textId="77777777" w:rsidTr="002426CC">
        <w:tc>
          <w:tcPr>
            <w:tcW w:w="8828" w:type="dxa"/>
          </w:tcPr>
          <w:p w14:paraId="5A4E8CB3" w14:textId="77777777" w:rsidR="00CB2316" w:rsidRPr="00702EC2" w:rsidRDefault="00CB2316" w:rsidP="002426CC">
            <w:pPr>
              <w:rPr>
                <w:rFonts w:cstheme="minorHAnsi"/>
                <w:sz w:val="20"/>
                <w:szCs w:val="20"/>
              </w:rPr>
            </w:pPr>
            <w:r w:rsidRPr="00702EC2">
              <w:rPr>
                <w:rFonts w:cstheme="minorHAnsi"/>
                <w:b/>
                <w:bCs/>
                <w:sz w:val="20"/>
                <w:szCs w:val="20"/>
              </w:rPr>
              <w:t>Australian wild animals:</w:t>
            </w:r>
            <w:r w:rsidRPr="00702EC2">
              <w:rPr>
                <w:rFonts w:cstheme="minorHAnsi"/>
                <w:sz w:val="20"/>
                <w:szCs w:val="20"/>
              </w:rPr>
              <w:t xml:space="preserve"> emu, kangaroo, koala, platypus, </w:t>
            </w:r>
            <w:proofErr w:type="spellStart"/>
            <w:r w:rsidRPr="00702EC2">
              <w:rPr>
                <w:rFonts w:cstheme="minorHAnsi"/>
                <w:sz w:val="20"/>
                <w:szCs w:val="20"/>
              </w:rPr>
              <w:t>possu</w:t>
            </w:r>
            <w:proofErr w:type="spellEnd"/>
          </w:p>
        </w:tc>
      </w:tr>
      <w:tr w:rsidR="00CB2316" w:rsidRPr="000575BC" w14:paraId="2F796CAA" w14:textId="77777777" w:rsidTr="002426CC">
        <w:tc>
          <w:tcPr>
            <w:tcW w:w="8828" w:type="dxa"/>
          </w:tcPr>
          <w:p w14:paraId="35699B59" w14:textId="77777777" w:rsidR="00CB2316" w:rsidRPr="00702EC2" w:rsidRDefault="00CB2316" w:rsidP="002426CC">
            <w:pPr>
              <w:rPr>
                <w:rFonts w:cstheme="minorHAnsi"/>
                <w:sz w:val="20"/>
                <w:szCs w:val="20"/>
              </w:rPr>
            </w:pPr>
            <w:r w:rsidRPr="00702EC2">
              <w:rPr>
                <w:rFonts w:cstheme="minorHAnsi"/>
                <w:b/>
                <w:bCs/>
                <w:sz w:val="20"/>
                <w:szCs w:val="20"/>
              </w:rPr>
              <w:t>Arctic wild animals</w:t>
            </w:r>
            <w:r w:rsidRPr="00702EC2">
              <w:rPr>
                <w:rFonts w:cstheme="minorHAnsi"/>
                <w:sz w:val="20"/>
                <w:szCs w:val="20"/>
              </w:rPr>
              <w:t>: auk, bear, caribou, musk ox, penguin, polar bear, puffin, reindeer, sea lion, seal, walrus</w:t>
            </w:r>
          </w:p>
        </w:tc>
      </w:tr>
      <w:tr w:rsidR="00CB2316" w:rsidRPr="000575BC" w14:paraId="2700B76E" w14:textId="77777777" w:rsidTr="002426CC">
        <w:tc>
          <w:tcPr>
            <w:tcW w:w="8828" w:type="dxa"/>
          </w:tcPr>
          <w:p w14:paraId="604A8C99" w14:textId="77777777" w:rsidR="00CB2316" w:rsidRPr="00702EC2" w:rsidRDefault="00CB2316" w:rsidP="002426CC">
            <w:pPr>
              <w:rPr>
                <w:rFonts w:cstheme="minorHAnsi"/>
                <w:sz w:val="20"/>
                <w:szCs w:val="20"/>
              </w:rPr>
            </w:pPr>
            <w:r w:rsidRPr="00702EC2">
              <w:rPr>
                <w:rFonts w:cstheme="minorHAnsi"/>
                <w:b/>
                <w:bCs/>
                <w:sz w:val="20"/>
                <w:szCs w:val="20"/>
              </w:rPr>
              <w:t>Asian wild animals</w:t>
            </w:r>
            <w:r w:rsidRPr="00702EC2">
              <w:rPr>
                <w:rFonts w:cstheme="minorHAnsi"/>
                <w:sz w:val="20"/>
                <w:szCs w:val="20"/>
              </w:rPr>
              <w:t>: Bengal tiger, elephant, monkey, orangutan, panda bear, pangolin, panther, silkworm, skunk, white tiger</w:t>
            </w:r>
          </w:p>
        </w:tc>
      </w:tr>
      <w:tr w:rsidR="00CB2316" w:rsidRPr="000575BC" w14:paraId="7B000979" w14:textId="77777777" w:rsidTr="002426CC">
        <w:tc>
          <w:tcPr>
            <w:tcW w:w="8828" w:type="dxa"/>
          </w:tcPr>
          <w:p w14:paraId="6189B560" w14:textId="77777777" w:rsidR="00CB2316" w:rsidRPr="00702EC2" w:rsidRDefault="00CB2316" w:rsidP="002426CC">
            <w:pPr>
              <w:rPr>
                <w:rFonts w:cstheme="minorHAnsi"/>
                <w:b/>
                <w:bCs/>
                <w:sz w:val="20"/>
                <w:szCs w:val="20"/>
              </w:rPr>
            </w:pPr>
            <w:r w:rsidRPr="00702EC2">
              <w:rPr>
                <w:rFonts w:cstheme="minorHAnsi"/>
                <w:b/>
                <w:bCs/>
                <w:sz w:val="20"/>
                <w:szCs w:val="20"/>
              </w:rPr>
              <w:t>Farm animals:</w:t>
            </w:r>
            <w:r w:rsidRPr="00702EC2">
              <w:rPr>
                <w:rFonts w:cstheme="minorHAnsi"/>
                <w:sz w:val="20"/>
                <w:szCs w:val="20"/>
              </w:rPr>
              <w:t xml:space="preserve"> baby bird, bee, bird, bull, calf, canary, cat, chick, chicken, chihuahua, cow, Dalmatian, dog, donkey, duck, ferret, fish, foal, frog, German shepherd, goat, goose, greyhound, hamster, hen, horse, hound, lamb, llama, mare, marmot, mastiff, mouse, mule, ostrich, ox, parakeet, pheasant, pig, pigeon, piglet, pony, quail, rabbit, ram, rat, rooster, sheep, sheepdog, snail, swallow, tadpole, turkey, worm</w:t>
            </w:r>
          </w:p>
        </w:tc>
      </w:tr>
      <w:tr w:rsidR="00CB2316" w:rsidRPr="000575BC" w14:paraId="66DACD77" w14:textId="77777777" w:rsidTr="002426CC">
        <w:tc>
          <w:tcPr>
            <w:tcW w:w="8828" w:type="dxa"/>
          </w:tcPr>
          <w:p w14:paraId="4B7872D9" w14:textId="77777777" w:rsidR="00CB2316" w:rsidRPr="00702EC2" w:rsidRDefault="00CB2316" w:rsidP="002426CC">
            <w:pPr>
              <w:rPr>
                <w:rFonts w:cstheme="minorHAnsi"/>
                <w:b/>
                <w:bCs/>
                <w:sz w:val="20"/>
                <w:szCs w:val="20"/>
              </w:rPr>
            </w:pPr>
            <w:r w:rsidRPr="00702EC2">
              <w:rPr>
                <w:rFonts w:cstheme="minorHAnsi"/>
                <w:b/>
                <w:bCs/>
                <w:sz w:val="20"/>
                <w:szCs w:val="20"/>
              </w:rPr>
              <w:t>Water animals:</w:t>
            </w:r>
            <w:r w:rsidRPr="00702EC2">
              <w:rPr>
                <w:rFonts w:cstheme="minorHAnsi"/>
                <w:sz w:val="20"/>
                <w:szCs w:val="20"/>
              </w:rPr>
              <w:t xml:space="preserve"> alligator, anchovy, auk, barbel, barracuda, beaver, blue shark, blue surgeonfish, blue whale, bogue, bonito, butterfly fish, carp, catfish, clam, clown fish, conch, crab, crocodile, cuttlefish, death watch, dolphin, duck, duckling, eel, emperor, fish, fish frog, flamingo, frog, grouper, hake, hammerhead, jellyfish, leech, lobster, manatee, mussel, Norway lobster, octopus, orca, otter, oyster, penguin, pike, piranha, plankton, platypus, prawn, puffer fish, puffin, ray fish, roosterfish, salmon, sardine, sea bass, sea bream, sea cucumber, sea lion, sea urchin, seahorse, seal, shark, shellfish, shrimp, snail, snake, sole, sperm whale, spider fish, sponge, squid, star, starfish, swan, swordfish, tadpole, toad, trout, tuna, turtle, walrus, water snake, whale, white-blue whale</w:t>
            </w:r>
          </w:p>
        </w:tc>
      </w:tr>
      <w:tr w:rsidR="00CB2316" w:rsidRPr="000575BC" w14:paraId="43B190EC" w14:textId="77777777" w:rsidTr="002426CC">
        <w:tc>
          <w:tcPr>
            <w:tcW w:w="8828" w:type="dxa"/>
          </w:tcPr>
          <w:p w14:paraId="730937E0" w14:textId="5050A6BE" w:rsidR="00CB2316" w:rsidRPr="00702EC2" w:rsidRDefault="00CB2316" w:rsidP="002426CC">
            <w:pPr>
              <w:rPr>
                <w:rFonts w:cstheme="minorHAnsi"/>
                <w:b/>
                <w:bCs/>
                <w:sz w:val="20"/>
                <w:szCs w:val="20"/>
              </w:rPr>
            </w:pPr>
            <w:r w:rsidRPr="00702EC2">
              <w:rPr>
                <w:rFonts w:cstheme="minorHAnsi"/>
                <w:b/>
                <w:bCs/>
                <w:sz w:val="20"/>
                <w:szCs w:val="20"/>
              </w:rPr>
              <w:t xml:space="preserve">Mountain/forest animals: </w:t>
            </w:r>
            <w:r w:rsidRPr="00702EC2">
              <w:rPr>
                <w:rFonts w:cstheme="minorHAnsi"/>
                <w:sz w:val="20"/>
                <w:szCs w:val="20"/>
              </w:rPr>
              <w:t>baboon, badger, bat, bear, bee, bird, buck, chamois, condor, crow, deer, eagle, earthworm, elk, fallow deer, fawn, ferret, fox, frog, goat, golden eagle, gorilla, grasshopper, hare, hawk, hedgehog, ibex, jaguar, lizard, marsupial, mole, mouflon, otter, owl, partridge, pheasant, puma, quail, rabbit, reindeer, roe deer, skunk, sloth, slug, snail, snake, spider, squirrel, turtle, vulture, wild boar, wolf, wolverine, worm</w:t>
            </w:r>
          </w:p>
        </w:tc>
      </w:tr>
      <w:tr w:rsidR="00CB2316" w:rsidRPr="000575BC" w14:paraId="53680E9B" w14:textId="77777777" w:rsidTr="002426CC">
        <w:tc>
          <w:tcPr>
            <w:tcW w:w="8828" w:type="dxa"/>
          </w:tcPr>
          <w:p w14:paraId="0E119404" w14:textId="77777777" w:rsidR="00CB2316" w:rsidRPr="00702EC2" w:rsidRDefault="00CB2316" w:rsidP="002426CC">
            <w:pPr>
              <w:rPr>
                <w:rFonts w:cstheme="minorHAnsi"/>
                <w:b/>
                <w:bCs/>
                <w:sz w:val="20"/>
                <w:szCs w:val="20"/>
              </w:rPr>
            </w:pPr>
            <w:r w:rsidRPr="00702EC2">
              <w:rPr>
                <w:rFonts w:cstheme="minorHAnsi"/>
                <w:b/>
                <w:bCs/>
                <w:sz w:val="20"/>
                <w:szCs w:val="20"/>
              </w:rPr>
              <w:t>Jungle/savanna animals:</w:t>
            </w:r>
            <w:r w:rsidRPr="00702EC2">
              <w:rPr>
                <w:rFonts w:cstheme="minorHAnsi"/>
                <w:sz w:val="20"/>
                <w:szCs w:val="20"/>
              </w:rPr>
              <w:t xml:space="preserve"> anaconda, ant, ape, baboon, bee, boa, chameleon, chimp, elephant, giraffe, hippopotamus, insect, jaguar, lion, mosquito, orangutan, ostrich, panther, python, rat, rhinoceros, snake, spider, tarantula, toucan</w:t>
            </w:r>
          </w:p>
        </w:tc>
      </w:tr>
      <w:tr w:rsidR="00CB2316" w:rsidRPr="000575BC" w14:paraId="1414BB22" w14:textId="77777777" w:rsidTr="002426CC">
        <w:tc>
          <w:tcPr>
            <w:tcW w:w="8828" w:type="dxa"/>
          </w:tcPr>
          <w:p w14:paraId="5A053024" w14:textId="77777777" w:rsidR="00CB2316" w:rsidRPr="00702EC2" w:rsidRDefault="00CB2316" w:rsidP="002426CC">
            <w:pPr>
              <w:rPr>
                <w:rFonts w:cstheme="minorHAnsi"/>
                <w:b/>
                <w:bCs/>
                <w:sz w:val="20"/>
                <w:szCs w:val="20"/>
              </w:rPr>
            </w:pPr>
            <w:r w:rsidRPr="00702EC2">
              <w:rPr>
                <w:rFonts w:cstheme="minorHAnsi"/>
                <w:b/>
                <w:bCs/>
                <w:sz w:val="20"/>
                <w:szCs w:val="20"/>
              </w:rPr>
              <w:t>Birds:</w:t>
            </w:r>
            <w:r w:rsidRPr="00702EC2">
              <w:rPr>
                <w:rFonts w:cstheme="minorHAnsi"/>
                <w:sz w:val="20"/>
                <w:szCs w:val="20"/>
              </w:rPr>
              <w:t xml:space="preserve">  </w:t>
            </w:r>
            <w:proofErr w:type="spellStart"/>
            <w:r w:rsidRPr="00702EC2">
              <w:rPr>
                <w:rFonts w:cstheme="minorHAnsi"/>
                <w:sz w:val="20"/>
                <w:szCs w:val="20"/>
              </w:rPr>
              <w:t>agaporni</w:t>
            </w:r>
            <w:proofErr w:type="spellEnd"/>
            <w:r w:rsidRPr="00702EC2">
              <w:rPr>
                <w:rFonts w:cstheme="minorHAnsi"/>
                <w:sz w:val="20"/>
                <w:szCs w:val="20"/>
              </w:rPr>
              <w:t xml:space="preserve">, bearded vulture, bird, blackbird, bunting, canary, chaffinch, chickadee, chicken, cockatoo, condor, crane, crow, diamond, duck, eagle, egret, emu, finch, flamingo, golden eagle, goldfinch, goose, goshawk, greenfinch, gull, harrier, hawk, hen, hummingbird, jay, kea, kestrel, </w:t>
            </w:r>
            <w:r w:rsidRPr="00702EC2">
              <w:rPr>
                <w:rFonts w:cstheme="minorHAnsi"/>
                <w:sz w:val="20"/>
                <w:szCs w:val="20"/>
              </w:rPr>
              <w:lastRenderedPageBreak/>
              <w:t xml:space="preserve">kingfisher, kiwi, lark, macaw, magpie, nightingale, nymph, ostrich, owe, owl, parakeet, parrot, partridge, peacock, pelican, penguin, pheasant, pigeon, </w:t>
            </w:r>
            <w:proofErr w:type="spellStart"/>
            <w:r w:rsidRPr="00702EC2">
              <w:rPr>
                <w:rFonts w:cstheme="minorHAnsi"/>
                <w:sz w:val="20"/>
                <w:szCs w:val="20"/>
              </w:rPr>
              <w:t>pingan</w:t>
            </w:r>
            <w:proofErr w:type="spellEnd"/>
            <w:r w:rsidRPr="00702EC2">
              <w:rPr>
                <w:rFonts w:cstheme="minorHAnsi"/>
                <w:sz w:val="20"/>
                <w:szCs w:val="20"/>
              </w:rPr>
              <w:t>, puffin, quail, rhea, robin, rooster, sparrow, stork, swallow, swan, thrush, toucan, turkey, turtledove, vulture, woodpecker</w:t>
            </w:r>
          </w:p>
        </w:tc>
      </w:tr>
      <w:tr w:rsidR="00CB2316" w:rsidRPr="000575BC" w14:paraId="2E5FCE91" w14:textId="77777777" w:rsidTr="002426CC">
        <w:tc>
          <w:tcPr>
            <w:tcW w:w="8828" w:type="dxa"/>
          </w:tcPr>
          <w:p w14:paraId="7A5BC9F6" w14:textId="77777777" w:rsidR="00CB2316" w:rsidRPr="00702EC2" w:rsidRDefault="00CB2316" w:rsidP="002426CC">
            <w:pPr>
              <w:rPr>
                <w:rFonts w:cstheme="minorHAnsi"/>
                <w:b/>
                <w:bCs/>
                <w:sz w:val="20"/>
                <w:szCs w:val="20"/>
              </w:rPr>
            </w:pPr>
            <w:r w:rsidRPr="00702EC2">
              <w:rPr>
                <w:rFonts w:cstheme="minorHAnsi"/>
                <w:b/>
                <w:bCs/>
                <w:sz w:val="20"/>
                <w:szCs w:val="20"/>
              </w:rPr>
              <w:lastRenderedPageBreak/>
              <w:t>Flying animals:</w:t>
            </w:r>
            <w:r w:rsidRPr="00702EC2">
              <w:rPr>
                <w:rFonts w:cstheme="minorHAnsi"/>
                <w:sz w:val="20"/>
                <w:szCs w:val="20"/>
              </w:rPr>
              <w:t xml:space="preserve"> </w:t>
            </w:r>
            <w:proofErr w:type="spellStart"/>
            <w:r w:rsidRPr="00702EC2">
              <w:rPr>
                <w:rFonts w:cstheme="minorHAnsi"/>
                <w:sz w:val="20"/>
                <w:szCs w:val="20"/>
              </w:rPr>
              <w:t>agaporni</w:t>
            </w:r>
            <w:proofErr w:type="spellEnd"/>
            <w:r w:rsidRPr="00702EC2">
              <w:rPr>
                <w:rFonts w:cstheme="minorHAnsi"/>
                <w:sz w:val="20"/>
                <w:szCs w:val="20"/>
              </w:rPr>
              <w:t xml:space="preserve">, ant, bat, bearded vulture, bee, beetle, bird, blackbird, bumblebee, bunting, butterfly, canary, chaffinch, chick, chickadee, cicada, cockatoo, condor, crane, cricket, diamondback, dragonfly, duck, eagle, egret, emu, firefly, flamingo, fly, gnat, golden eagle, goldfinch, goose, goshawk, grasshopper, greenfinch, gull, harrier, hawk, hen, horsefly, hummingbird, insect, jay, kea, kestrel, kingfisher, kiwi, ladybug, lark, locust, macaw, magpie, mantis, mosquito, nightingale, nymph, owe, owl, parakeet, parrot, partridge, peacock, pelican, pheasant, pigeon, </w:t>
            </w:r>
            <w:proofErr w:type="spellStart"/>
            <w:r w:rsidRPr="00702EC2">
              <w:rPr>
                <w:rFonts w:cstheme="minorHAnsi"/>
                <w:sz w:val="20"/>
                <w:szCs w:val="20"/>
              </w:rPr>
              <w:t>pingan</w:t>
            </w:r>
            <w:proofErr w:type="spellEnd"/>
            <w:r w:rsidRPr="00702EC2">
              <w:rPr>
                <w:rFonts w:cstheme="minorHAnsi"/>
                <w:sz w:val="20"/>
                <w:szCs w:val="20"/>
              </w:rPr>
              <w:t xml:space="preserve">, praying mantis, puffin, quail, raven, rhea, robin, rooster, sapsucker, sparrow, stick insect, stork, swallow, swan, termite, thrush, </w:t>
            </w:r>
            <w:proofErr w:type="spellStart"/>
            <w:r w:rsidRPr="00702EC2">
              <w:rPr>
                <w:rFonts w:cstheme="minorHAnsi"/>
                <w:sz w:val="20"/>
                <w:szCs w:val="20"/>
              </w:rPr>
              <w:t>totovia</w:t>
            </w:r>
            <w:proofErr w:type="spellEnd"/>
            <w:r w:rsidRPr="00702EC2">
              <w:rPr>
                <w:rFonts w:cstheme="minorHAnsi"/>
                <w:sz w:val="20"/>
                <w:szCs w:val="20"/>
              </w:rPr>
              <w:t>, toucan, turkey, turtle dove, vulture, wasp, woodpecker</w:t>
            </w:r>
          </w:p>
        </w:tc>
      </w:tr>
      <w:tr w:rsidR="00CB2316" w:rsidRPr="000575BC" w14:paraId="6AE0CAB3" w14:textId="77777777" w:rsidTr="002426CC">
        <w:tc>
          <w:tcPr>
            <w:tcW w:w="8828" w:type="dxa"/>
          </w:tcPr>
          <w:p w14:paraId="2C844F3E" w14:textId="77777777" w:rsidR="00CB2316" w:rsidRPr="00702EC2" w:rsidRDefault="00CB2316" w:rsidP="002426CC">
            <w:pPr>
              <w:rPr>
                <w:rFonts w:cstheme="minorHAnsi"/>
                <w:b/>
                <w:bCs/>
                <w:sz w:val="20"/>
                <w:szCs w:val="20"/>
              </w:rPr>
            </w:pPr>
            <w:r w:rsidRPr="00702EC2">
              <w:rPr>
                <w:rFonts w:cstheme="minorHAnsi"/>
                <w:b/>
                <w:bCs/>
                <w:sz w:val="20"/>
                <w:szCs w:val="20"/>
              </w:rPr>
              <w:t>Bovines:</w:t>
            </w:r>
            <w:r w:rsidRPr="00702EC2">
              <w:rPr>
                <w:rFonts w:cstheme="minorHAnsi"/>
                <w:sz w:val="20"/>
                <w:szCs w:val="20"/>
              </w:rPr>
              <w:t xml:space="preserve"> antelope, bison, buck, buffalo, bull, calf, chamois, cow, kudu, mouflon, musk ox, oryx, ox, roe deer, wildebeest, yak</w:t>
            </w:r>
          </w:p>
        </w:tc>
      </w:tr>
      <w:tr w:rsidR="00CB2316" w:rsidRPr="000575BC" w14:paraId="72446672" w14:textId="77777777" w:rsidTr="002426CC">
        <w:tc>
          <w:tcPr>
            <w:tcW w:w="8828" w:type="dxa"/>
          </w:tcPr>
          <w:p w14:paraId="4CCD1250" w14:textId="77777777" w:rsidR="00CB2316" w:rsidRPr="00702EC2" w:rsidRDefault="00CB2316" w:rsidP="002426CC">
            <w:pPr>
              <w:rPr>
                <w:rFonts w:cstheme="minorHAnsi"/>
                <w:b/>
                <w:bCs/>
                <w:sz w:val="20"/>
                <w:szCs w:val="20"/>
              </w:rPr>
            </w:pPr>
            <w:r w:rsidRPr="00702EC2">
              <w:rPr>
                <w:rFonts w:cstheme="minorHAnsi"/>
                <w:b/>
                <w:bCs/>
                <w:sz w:val="20"/>
                <w:szCs w:val="20"/>
              </w:rPr>
              <w:t>Canines:</w:t>
            </w:r>
            <w:r w:rsidRPr="00702EC2">
              <w:rPr>
                <w:rFonts w:cstheme="minorHAnsi"/>
                <w:sz w:val="20"/>
                <w:szCs w:val="20"/>
              </w:rPr>
              <w:t xml:space="preserve"> </w:t>
            </w:r>
            <w:proofErr w:type="gramStart"/>
            <w:r w:rsidRPr="00702EC2">
              <w:rPr>
                <w:rFonts w:cstheme="minorHAnsi"/>
                <w:sz w:val="20"/>
                <w:szCs w:val="20"/>
              </w:rPr>
              <w:t>bitch</w:t>
            </w:r>
            <w:proofErr w:type="gramEnd"/>
            <w:r w:rsidRPr="00702EC2">
              <w:rPr>
                <w:rFonts w:cstheme="minorHAnsi"/>
                <w:sz w:val="20"/>
                <w:szCs w:val="20"/>
              </w:rPr>
              <w:t>, chihuahua, coyote, Dalmatian, dog, fox, German shepherd, greyhound, hound, hyena, jackal, mastiff, shepherd dog, wolf, wolfhound</w:t>
            </w:r>
          </w:p>
        </w:tc>
      </w:tr>
      <w:tr w:rsidR="00CB2316" w:rsidRPr="000575BC" w14:paraId="38C2C928" w14:textId="77777777" w:rsidTr="002426CC">
        <w:tc>
          <w:tcPr>
            <w:tcW w:w="8828" w:type="dxa"/>
          </w:tcPr>
          <w:p w14:paraId="451B0605" w14:textId="77777777" w:rsidR="00CB2316" w:rsidRPr="00702EC2" w:rsidRDefault="00CB2316" w:rsidP="002426CC">
            <w:pPr>
              <w:rPr>
                <w:rFonts w:cstheme="minorHAnsi"/>
                <w:b/>
                <w:bCs/>
                <w:sz w:val="20"/>
                <w:szCs w:val="20"/>
              </w:rPr>
            </w:pPr>
            <w:r w:rsidRPr="00702EC2">
              <w:rPr>
                <w:rFonts w:cstheme="minorHAnsi"/>
                <w:b/>
                <w:bCs/>
                <w:sz w:val="20"/>
                <w:szCs w:val="20"/>
              </w:rPr>
              <w:t>Felines:</w:t>
            </w:r>
            <w:r w:rsidRPr="00702EC2">
              <w:rPr>
                <w:rFonts w:cstheme="minorHAnsi"/>
                <w:sz w:val="20"/>
                <w:szCs w:val="20"/>
              </w:rPr>
              <w:t xml:space="preserve"> Bengal tiger, cat, cheetah, jaguar, leopard, lion, lynx, mountain lion, ocelot, panther, puma, tiger, white tiger</w:t>
            </w:r>
          </w:p>
        </w:tc>
      </w:tr>
      <w:tr w:rsidR="00CB2316" w:rsidRPr="000575BC" w14:paraId="4F64A5F0" w14:textId="77777777" w:rsidTr="002426CC">
        <w:tc>
          <w:tcPr>
            <w:tcW w:w="8828" w:type="dxa"/>
          </w:tcPr>
          <w:p w14:paraId="23ABC71E" w14:textId="77777777" w:rsidR="00CB2316" w:rsidRPr="00702EC2" w:rsidRDefault="00CB2316" w:rsidP="002426CC">
            <w:pPr>
              <w:rPr>
                <w:rFonts w:cstheme="minorHAnsi"/>
                <w:sz w:val="20"/>
                <w:szCs w:val="20"/>
              </w:rPr>
            </w:pPr>
            <w:r w:rsidRPr="00702EC2">
              <w:rPr>
                <w:rFonts w:cstheme="minorHAnsi"/>
                <w:b/>
                <w:bCs/>
                <w:sz w:val="20"/>
                <w:szCs w:val="20"/>
              </w:rPr>
              <w:t>Cervids:</w:t>
            </w:r>
            <w:r w:rsidRPr="00702EC2">
              <w:rPr>
                <w:rFonts w:cstheme="minorHAnsi"/>
                <w:sz w:val="20"/>
                <w:szCs w:val="20"/>
              </w:rPr>
              <w:t xml:space="preserve"> caribou, deer, elk, fallow deer, fawn, gazelle, impala, </w:t>
            </w:r>
            <w:proofErr w:type="spellStart"/>
            <w:r w:rsidRPr="00702EC2">
              <w:rPr>
                <w:rFonts w:cstheme="minorHAnsi"/>
                <w:sz w:val="20"/>
                <w:szCs w:val="20"/>
              </w:rPr>
              <w:t>pudu</w:t>
            </w:r>
            <w:proofErr w:type="spellEnd"/>
            <w:r w:rsidRPr="00702EC2">
              <w:rPr>
                <w:rFonts w:cstheme="minorHAnsi"/>
                <w:sz w:val="20"/>
                <w:szCs w:val="20"/>
              </w:rPr>
              <w:t>, red deer, reindeer, roe deer, wildebeest</w:t>
            </w:r>
          </w:p>
          <w:p w14:paraId="10029D99" w14:textId="77777777" w:rsidR="00CB2316" w:rsidRPr="00702EC2" w:rsidRDefault="00CB2316" w:rsidP="002426CC">
            <w:pPr>
              <w:rPr>
                <w:rFonts w:cstheme="minorHAnsi"/>
                <w:b/>
                <w:bCs/>
                <w:sz w:val="20"/>
                <w:szCs w:val="20"/>
              </w:rPr>
            </w:pPr>
          </w:p>
        </w:tc>
      </w:tr>
      <w:tr w:rsidR="00CB2316" w:rsidRPr="000575BC" w14:paraId="30F80ABE" w14:textId="77777777" w:rsidTr="002426CC">
        <w:tc>
          <w:tcPr>
            <w:tcW w:w="8828" w:type="dxa"/>
          </w:tcPr>
          <w:p w14:paraId="633EBA3B" w14:textId="77777777" w:rsidR="00CB2316" w:rsidRPr="00702EC2" w:rsidRDefault="00CB2316" w:rsidP="002426CC">
            <w:pPr>
              <w:rPr>
                <w:rFonts w:cstheme="minorHAnsi"/>
                <w:sz w:val="20"/>
                <w:szCs w:val="20"/>
              </w:rPr>
            </w:pPr>
            <w:r w:rsidRPr="00702EC2">
              <w:rPr>
                <w:rFonts w:cstheme="minorHAnsi"/>
                <w:b/>
                <w:bCs/>
                <w:sz w:val="20"/>
                <w:szCs w:val="20"/>
              </w:rPr>
              <w:t>Insects/arachnids/worms:</w:t>
            </w:r>
            <w:r w:rsidRPr="00702EC2">
              <w:rPr>
                <w:rFonts w:cstheme="minorHAnsi"/>
                <w:sz w:val="20"/>
                <w:szCs w:val="20"/>
              </w:rPr>
              <w:t xml:space="preserve"> ant, aphid, bedbug, bee, beetle, beetle cutter, bumblebee, butterfly, caterpillar, centipede, cicada, cobbler, cockroach, cricket, dragonfly, earthworm, earwig, firefly, flea, fly, grasshopper, horsefly, insect, ladybug, larva, leech, locust, louse, mite, mosquito, moth, praying mantis, scorpion, silkworm, spider, stick insect, tarantula, termite, tick, wasp, woodworm, </w:t>
            </w:r>
            <w:proofErr w:type="gramStart"/>
            <w:r w:rsidRPr="00702EC2">
              <w:rPr>
                <w:rFonts w:cstheme="minorHAnsi"/>
                <w:sz w:val="20"/>
                <w:szCs w:val="20"/>
              </w:rPr>
              <w:t>worm</w:t>
            </w:r>
            <w:proofErr w:type="gramEnd"/>
          </w:p>
          <w:p w14:paraId="787B65A9" w14:textId="77777777" w:rsidR="00CB2316" w:rsidRPr="00702EC2" w:rsidRDefault="00CB2316" w:rsidP="002426CC">
            <w:pPr>
              <w:rPr>
                <w:rFonts w:cstheme="minorHAnsi"/>
                <w:b/>
                <w:bCs/>
                <w:sz w:val="20"/>
                <w:szCs w:val="20"/>
              </w:rPr>
            </w:pPr>
          </w:p>
        </w:tc>
      </w:tr>
      <w:tr w:rsidR="00CB2316" w:rsidRPr="000575BC" w14:paraId="21ACE8E9" w14:textId="77777777" w:rsidTr="002426CC">
        <w:tc>
          <w:tcPr>
            <w:tcW w:w="8828" w:type="dxa"/>
          </w:tcPr>
          <w:p w14:paraId="36C0E8BA" w14:textId="77777777" w:rsidR="00CB2316" w:rsidRPr="00702EC2" w:rsidRDefault="00CB2316" w:rsidP="002426CC">
            <w:pPr>
              <w:rPr>
                <w:rFonts w:cstheme="minorHAnsi"/>
                <w:b/>
                <w:bCs/>
                <w:sz w:val="20"/>
                <w:szCs w:val="20"/>
              </w:rPr>
            </w:pPr>
            <w:r w:rsidRPr="00702EC2">
              <w:rPr>
                <w:rFonts w:cstheme="minorHAnsi"/>
                <w:b/>
                <w:bCs/>
                <w:sz w:val="20"/>
                <w:szCs w:val="20"/>
              </w:rPr>
              <w:t>Mollusks:</w:t>
            </w:r>
            <w:r w:rsidRPr="00702EC2">
              <w:rPr>
                <w:rFonts w:cstheme="minorHAnsi"/>
                <w:sz w:val="20"/>
                <w:szCs w:val="20"/>
              </w:rPr>
              <w:t xml:space="preserve"> clam, cuttlefish, mollusk, mussel, octopus, oyster, slug, snail, squid</w:t>
            </w:r>
          </w:p>
        </w:tc>
      </w:tr>
      <w:tr w:rsidR="00CB2316" w:rsidRPr="000575BC" w14:paraId="3F1AEB12" w14:textId="77777777" w:rsidTr="002426CC">
        <w:tc>
          <w:tcPr>
            <w:tcW w:w="8828" w:type="dxa"/>
          </w:tcPr>
          <w:p w14:paraId="016FF51C" w14:textId="77777777" w:rsidR="00CB2316" w:rsidRPr="00702EC2" w:rsidRDefault="00CB2316" w:rsidP="002426CC">
            <w:pPr>
              <w:rPr>
                <w:rFonts w:cstheme="minorHAnsi"/>
                <w:b/>
                <w:bCs/>
                <w:sz w:val="20"/>
                <w:szCs w:val="20"/>
              </w:rPr>
            </w:pPr>
            <w:r w:rsidRPr="00702EC2">
              <w:rPr>
                <w:rFonts w:cstheme="minorHAnsi"/>
                <w:b/>
                <w:bCs/>
                <w:sz w:val="20"/>
                <w:szCs w:val="20"/>
              </w:rPr>
              <w:t>Mustelids:</w:t>
            </w:r>
            <w:r w:rsidRPr="00702EC2">
              <w:rPr>
                <w:rFonts w:cstheme="minorHAnsi"/>
                <w:sz w:val="20"/>
                <w:szCs w:val="20"/>
              </w:rPr>
              <w:t xml:space="preserve"> badger, ferret, mink, otter, shrew, skunk, stoat, weasel</w:t>
            </w:r>
          </w:p>
        </w:tc>
      </w:tr>
      <w:tr w:rsidR="00CB2316" w:rsidRPr="000575BC" w14:paraId="7C50A638" w14:textId="77777777" w:rsidTr="002426CC">
        <w:tc>
          <w:tcPr>
            <w:tcW w:w="8828" w:type="dxa"/>
          </w:tcPr>
          <w:p w14:paraId="06B8D85A" w14:textId="77777777" w:rsidR="00CB2316" w:rsidRPr="00702EC2" w:rsidRDefault="00CB2316" w:rsidP="002426CC">
            <w:pPr>
              <w:rPr>
                <w:rFonts w:cstheme="minorHAnsi"/>
                <w:b/>
                <w:bCs/>
                <w:sz w:val="20"/>
                <w:szCs w:val="20"/>
              </w:rPr>
            </w:pPr>
            <w:r w:rsidRPr="00702EC2">
              <w:rPr>
                <w:rFonts w:cstheme="minorHAnsi"/>
                <w:b/>
                <w:bCs/>
                <w:sz w:val="20"/>
                <w:szCs w:val="20"/>
              </w:rPr>
              <w:t>Insectivores:</w:t>
            </w:r>
            <w:r w:rsidRPr="00702EC2">
              <w:rPr>
                <w:rFonts w:cstheme="minorHAnsi"/>
                <w:sz w:val="20"/>
                <w:szCs w:val="20"/>
              </w:rPr>
              <w:t xml:space="preserve"> anteater, armadillo, bat, bird, blackbird, chameleon, dragonfly, frog, gecko, goldfinch, hedgehog, kiwi, ladybug, lizard, mantis, meerkat, mole, mongoose, newt, nightingale, salamander, scorpion, shrew, sloth, snake, sparrow, spider, starling, swallow, tarantula, thrush, toad, wasp, woodpecker</w:t>
            </w:r>
          </w:p>
        </w:tc>
      </w:tr>
      <w:tr w:rsidR="00CB2316" w:rsidRPr="000575BC" w14:paraId="1EFE5244" w14:textId="77777777" w:rsidTr="002426CC">
        <w:tc>
          <w:tcPr>
            <w:tcW w:w="8828" w:type="dxa"/>
          </w:tcPr>
          <w:p w14:paraId="3D05B505" w14:textId="77777777" w:rsidR="00CB2316" w:rsidRPr="00702EC2" w:rsidRDefault="00CB2316" w:rsidP="002426CC">
            <w:pPr>
              <w:rPr>
                <w:rFonts w:cstheme="minorHAnsi"/>
                <w:b/>
                <w:bCs/>
                <w:sz w:val="20"/>
                <w:szCs w:val="20"/>
              </w:rPr>
            </w:pPr>
            <w:r w:rsidRPr="00702EC2">
              <w:rPr>
                <w:rFonts w:cstheme="minorHAnsi"/>
                <w:b/>
                <w:bCs/>
                <w:sz w:val="20"/>
                <w:szCs w:val="20"/>
              </w:rPr>
              <w:t>Primates/apes</w:t>
            </w:r>
            <w:r w:rsidRPr="00702EC2">
              <w:rPr>
                <w:rFonts w:cstheme="minorHAnsi"/>
                <w:sz w:val="20"/>
                <w:szCs w:val="20"/>
              </w:rPr>
              <w:t>: ape, chimpanzee, gorilla, human, lemur, mandrill, marmoset, monkey, orangutan, primate</w:t>
            </w:r>
          </w:p>
        </w:tc>
      </w:tr>
      <w:tr w:rsidR="00CB2316" w:rsidRPr="000575BC" w14:paraId="21016F07" w14:textId="77777777" w:rsidTr="002426CC">
        <w:tc>
          <w:tcPr>
            <w:tcW w:w="8828" w:type="dxa"/>
          </w:tcPr>
          <w:p w14:paraId="1DA6BF31" w14:textId="77777777" w:rsidR="00CB2316" w:rsidRPr="00702EC2" w:rsidRDefault="00CB2316" w:rsidP="002426CC">
            <w:pPr>
              <w:rPr>
                <w:rFonts w:cstheme="minorHAnsi"/>
                <w:b/>
                <w:bCs/>
                <w:sz w:val="20"/>
                <w:szCs w:val="20"/>
              </w:rPr>
            </w:pPr>
            <w:r w:rsidRPr="00702EC2">
              <w:rPr>
                <w:rFonts w:cstheme="minorHAnsi"/>
                <w:b/>
                <w:bCs/>
                <w:sz w:val="20"/>
                <w:szCs w:val="20"/>
              </w:rPr>
              <w:t>Leporidae:</w:t>
            </w:r>
            <w:r w:rsidRPr="00702EC2">
              <w:rPr>
                <w:rFonts w:cstheme="minorHAnsi"/>
                <w:sz w:val="20"/>
                <w:szCs w:val="20"/>
              </w:rPr>
              <w:t xml:space="preserve"> guinea pig, hare, rabbit</w:t>
            </w:r>
          </w:p>
        </w:tc>
      </w:tr>
      <w:tr w:rsidR="00CB2316" w:rsidRPr="000575BC" w14:paraId="4717B087" w14:textId="77777777" w:rsidTr="002426CC">
        <w:tc>
          <w:tcPr>
            <w:tcW w:w="8828" w:type="dxa"/>
          </w:tcPr>
          <w:p w14:paraId="4F0D2A2C" w14:textId="77777777" w:rsidR="00CB2316" w:rsidRPr="00702EC2" w:rsidRDefault="00CB2316" w:rsidP="002426CC">
            <w:pPr>
              <w:rPr>
                <w:rFonts w:cstheme="minorHAnsi"/>
                <w:sz w:val="20"/>
                <w:szCs w:val="20"/>
              </w:rPr>
            </w:pPr>
            <w:r w:rsidRPr="00702EC2">
              <w:rPr>
                <w:rFonts w:cstheme="minorHAnsi"/>
                <w:b/>
                <w:bCs/>
                <w:sz w:val="20"/>
                <w:szCs w:val="20"/>
              </w:rPr>
              <w:t>Reptiles/amphibians:</w:t>
            </w:r>
            <w:r w:rsidRPr="00702EC2">
              <w:rPr>
                <w:rFonts w:cstheme="minorHAnsi"/>
                <w:sz w:val="20"/>
                <w:szCs w:val="20"/>
              </w:rPr>
              <w:t xml:space="preserve"> alligator, anaconda, boa, chameleon, cobra, crocodile, dinosaur, freshwater turtle, frog, gecko, iguana, Komodo dragon, lizard, newt, python, reptiles, salamander, snake, toad, turtle, viper, water snake</w:t>
            </w:r>
          </w:p>
        </w:tc>
      </w:tr>
      <w:tr w:rsidR="00CB2316" w:rsidRPr="000575BC" w14:paraId="7C865159" w14:textId="77777777" w:rsidTr="002426CC">
        <w:tc>
          <w:tcPr>
            <w:tcW w:w="8828" w:type="dxa"/>
          </w:tcPr>
          <w:p w14:paraId="72DBFD03" w14:textId="77777777" w:rsidR="00CB2316" w:rsidRPr="00702EC2" w:rsidRDefault="00CB2316" w:rsidP="002426CC">
            <w:pPr>
              <w:rPr>
                <w:rFonts w:cstheme="minorHAnsi"/>
                <w:sz w:val="20"/>
                <w:szCs w:val="20"/>
              </w:rPr>
            </w:pPr>
            <w:r w:rsidRPr="00702EC2">
              <w:rPr>
                <w:rFonts w:cstheme="minorHAnsi"/>
                <w:b/>
                <w:bCs/>
                <w:sz w:val="20"/>
                <w:szCs w:val="20"/>
              </w:rPr>
              <w:t>Rodents:</w:t>
            </w:r>
            <w:r w:rsidRPr="00702EC2">
              <w:rPr>
                <w:rFonts w:cstheme="minorHAnsi"/>
                <w:sz w:val="20"/>
                <w:szCs w:val="20"/>
              </w:rPr>
              <w:t xml:space="preserve"> badger, beaver, capybara, chinchilla, dormouse, ferret, gerbil, guinea pig, hamster, marmot, marten, mole, mouse, muskrat, polecat, porcupine, rat, shrew, squirrel, weasel</w:t>
            </w:r>
          </w:p>
        </w:tc>
      </w:tr>
      <w:tr w:rsidR="00CB2316" w:rsidRPr="000533A3" w14:paraId="3C45DEAB" w14:textId="77777777" w:rsidTr="002426CC">
        <w:tc>
          <w:tcPr>
            <w:tcW w:w="8828" w:type="dxa"/>
          </w:tcPr>
          <w:p w14:paraId="47EBCDE0" w14:textId="77777777" w:rsidR="00CB2316" w:rsidRPr="00702EC2" w:rsidRDefault="00CB2316" w:rsidP="002426CC">
            <w:pPr>
              <w:rPr>
                <w:rFonts w:cstheme="minorHAnsi"/>
                <w:sz w:val="20"/>
                <w:szCs w:val="20"/>
                <w:lang w:val="es-ES"/>
              </w:rPr>
            </w:pPr>
            <w:proofErr w:type="spellStart"/>
            <w:r w:rsidRPr="00702EC2">
              <w:rPr>
                <w:rFonts w:cstheme="minorHAnsi"/>
                <w:b/>
                <w:bCs/>
                <w:sz w:val="20"/>
                <w:szCs w:val="20"/>
                <w:lang w:val="es-ES"/>
              </w:rPr>
              <w:t>Camelids</w:t>
            </w:r>
            <w:proofErr w:type="spellEnd"/>
            <w:r w:rsidRPr="00702EC2">
              <w:rPr>
                <w:rFonts w:cstheme="minorHAnsi"/>
                <w:b/>
                <w:bCs/>
                <w:sz w:val="20"/>
                <w:szCs w:val="20"/>
                <w:lang w:val="es-ES"/>
              </w:rPr>
              <w:t>:</w:t>
            </w:r>
            <w:r w:rsidRPr="00702EC2">
              <w:rPr>
                <w:rFonts w:cstheme="minorHAnsi"/>
                <w:sz w:val="20"/>
                <w:szCs w:val="20"/>
                <w:lang w:val="es-ES"/>
              </w:rPr>
              <w:t xml:space="preserve"> alpaca, camel, </w:t>
            </w:r>
            <w:proofErr w:type="spellStart"/>
            <w:r w:rsidRPr="00702EC2">
              <w:rPr>
                <w:rFonts w:cstheme="minorHAnsi"/>
                <w:sz w:val="20"/>
                <w:szCs w:val="20"/>
                <w:lang w:val="es-ES"/>
              </w:rPr>
              <w:t>dromedary</w:t>
            </w:r>
            <w:proofErr w:type="spellEnd"/>
            <w:r w:rsidRPr="00702EC2">
              <w:rPr>
                <w:rFonts w:cstheme="minorHAnsi"/>
                <w:sz w:val="20"/>
                <w:szCs w:val="20"/>
                <w:lang w:val="es-ES"/>
              </w:rPr>
              <w:t xml:space="preserve">, guanaca, llama, </w:t>
            </w:r>
            <w:proofErr w:type="spellStart"/>
            <w:r w:rsidRPr="00702EC2">
              <w:rPr>
                <w:rFonts w:cstheme="minorHAnsi"/>
                <w:sz w:val="20"/>
                <w:szCs w:val="20"/>
                <w:lang w:val="es-ES"/>
              </w:rPr>
              <w:t>vicuna</w:t>
            </w:r>
            <w:proofErr w:type="spellEnd"/>
          </w:p>
        </w:tc>
      </w:tr>
      <w:tr w:rsidR="00CB2316" w:rsidRPr="000575BC" w14:paraId="39DFBB26" w14:textId="77777777" w:rsidTr="002426CC">
        <w:tc>
          <w:tcPr>
            <w:tcW w:w="8828" w:type="dxa"/>
          </w:tcPr>
          <w:p w14:paraId="5F7C2D39" w14:textId="77777777" w:rsidR="00CB2316" w:rsidRPr="00702EC2" w:rsidRDefault="00CB2316" w:rsidP="002426CC">
            <w:pPr>
              <w:rPr>
                <w:rFonts w:cstheme="minorHAnsi"/>
                <w:sz w:val="20"/>
                <w:szCs w:val="20"/>
              </w:rPr>
            </w:pPr>
            <w:r w:rsidRPr="00702EC2">
              <w:rPr>
                <w:rFonts w:cstheme="minorHAnsi"/>
                <w:b/>
                <w:bCs/>
                <w:sz w:val="20"/>
                <w:szCs w:val="20"/>
              </w:rPr>
              <w:t>Ruminants:</w:t>
            </w:r>
            <w:r w:rsidRPr="00702EC2">
              <w:rPr>
                <w:rFonts w:cstheme="minorHAnsi"/>
                <w:sz w:val="20"/>
                <w:szCs w:val="20"/>
              </w:rPr>
              <w:t xml:space="preserve"> antelope, bison, buffalo, bull, caribou, cow, elk, gazelle, giraffe, goat, impala, kudu, mouflon, musk ox, okapi, oryx, ox, ram, reindeer, roe deer, sheep, wildebeest, yak</w:t>
            </w:r>
          </w:p>
        </w:tc>
      </w:tr>
      <w:tr w:rsidR="00CB2316" w:rsidRPr="000575BC" w14:paraId="54177F4B" w14:textId="77777777" w:rsidTr="002426CC">
        <w:tc>
          <w:tcPr>
            <w:tcW w:w="8828" w:type="dxa"/>
          </w:tcPr>
          <w:p w14:paraId="571B79AB" w14:textId="77777777" w:rsidR="00CB2316" w:rsidRPr="00702EC2" w:rsidRDefault="00CB2316" w:rsidP="002426CC">
            <w:pPr>
              <w:rPr>
                <w:rFonts w:cstheme="minorHAnsi"/>
                <w:sz w:val="20"/>
                <w:szCs w:val="20"/>
              </w:rPr>
            </w:pPr>
            <w:r w:rsidRPr="00702EC2">
              <w:rPr>
                <w:rFonts w:cstheme="minorHAnsi"/>
                <w:b/>
                <w:bCs/>
                <w:sz w:val="20"/>
                <w:szCs w:val="20"/>
              </w:rPr>
              <w:t>Bears:</w:t>
            </w:r>
            <w:r w:rsidRPr="00702EC2">
              <w:rPr>
                <w:rFonts w:cstheme="minorHAnsi"/>
                <w:sz w:val="20"/>
                <w:szCs w:val="20"/>
              </w:rPr>
              <w:t xml:space="preserve"> bear, brown bear, grizzly bear, polar bear, panda bear</w:t>
            </w:r>
          </w:p>
        </w:tc>
      </w:tr>
      <w:tr w:rsidR="00CB2316" w:rsidRPr="00702EC2" w14:paraId="28A67630" w14:textId="77777777" w:rsidTr="002426CC">
        <w:tc>
          <w:tcPr>
            <w:tcW w:w="8828" w:type="dxa"/>
          </w:tcPr>
          <w:p w14:paraId="247B48D9" w14:textId="77777777" w:rsidR="00CB2316" w:rsidRPr="00702EC2" w:rsidRDefault="00CB2316" w:rsidP="002426CC">
            <w:pPr>
              <w:rPr>
                <w:rFonts w:cstheme="minorHAnsi"/>
                <w:sz w:val="20"/>
                <w:szCs w:val="20"/>
              </w:rPr>
            </w:pPr>
            <w:r w:rsidRPr="00702EC2">
              <w:rPr>
                <w:rFonts w:cstheme="minorHAnsi"/>
                <w:b/>
                <w:bCs/>
                <w:sz w:val="20"/>
                <w:szCs w:val="20"/>
              </w:rPr>
              <w:t>Pack animals:</w:t>
            </w:r>
            <w:r w:rsidRPr="00702EC2">
              <w:rPr>
                <w:rFonts w:cstheme="minorHAnsi"/>
                <w:sz w:val="20"/>
                <w:szCs w:val="20"/>
              </w:rPr>
              <w:t xml:space="preserve"> ass, camel, donkey, dromedary, horse, llama, mare, mule, ox, </w:t>
            </w:r>
            <w:proofErr w:type="spellStart"/>
            <w:r w:rsidRPr="00702EC2">
              <w:rPr>
                <w:rFonts w:cstheme="minorHAnsi"/>
                <w:sz w:val="20"/>
                <w:szCs w:val="20"/>
              </w:rPr>
              <w:t>ya</w:t>
            </w:r>
            <w:proofErr w:type="spellEnd"/>
          </w:p>
        </w:tc>
      </w:tr>
      <w:tr w:rsidR="00CB2316" w:rsidRPr="000575BC" w14:paraId="43D245FA" w14:textId="77777777" w:rsidTr="002426CC">
        <w:tc>
          <w:tcPr>
            <w:tcW w:w="8828" w:type="dxa"/>
          </w:tcPr>
          <w:p w14:paraId="1510E29C" w14:textId="77777777" w:rsidR="00CB2316" w:rsidRPr="00702EC2" w:rsidRDefault="00CB2316" w:rsidP="002426CC">
            <w:pPr>
              <w:rPr>
                <w:rFonts w:cstheme="minorHAnsi"/>
                <w:sz w:val="20"/>
                <w:szCs w:val="20"/>
              </w:rPr>
            </w:pPr>
            <w:r w:rsidRPr="00702EC2">
              <w:rPr>
                <w:rFonts w:cstheme="minorHAnsi"/>
                <w:b/>
                <w:bCs/>
                <w:sz w:val="20"/>
                <w:szCs w:val="20"/>
              </w:rPr>
              <w:t>Animals used for fur:</w:t>
            </w:r>
            <w:r w:rsidRPr="00702EC2">
              <w:rPr>
                <w:rFonts w:cstheme="minorHAnsi"/>
                <w:sz w:val="20"/>
                <w:szCs w:val="20"/>
              </w:rPr>
              <w:t xml:space="preserve"> bear, beaver, chinchilla, cow, crocodile, fox, leopard, mink, otter, rabbit, sheep, snake</w:t>
            </w:r>
          </w:p>
        </w:tc>
      </w:tr>
      <w:tr w:rsidR="00CB2316" w:rsidRPr="000575BC" w14:paraId="69BE5FF0" w14:textId="77777777" w:rsidTr="002426CC">
        <w:tc>
          <w:tcPr>
            <w:tcW w:w="8828" w:type="dxa"/>
          </w:tcPr>
          <w:p w14:paraId="74D35059" w14:textId="77777777" w:rsidR="00CB2316" w:rsidRPr="00702EC2" w:rsidRDefault="00CB2316" w:rsidP="002426CC">
            <w:pPr>
              <w:rPr>
                <w:rFonts w:cstheme="minorHAnsi"/>
                <w:sz w:val="20"/>
                <w:szCs w:val="20"/>
              </w:rPr>
            </w:pPr>
            <w:r w:rsidRPr="00702EC2">
              <w:rPr>
                <w:rFonts w:cstheme="minorHAnsi"/>
                <w:b/>
                <w:bCs/>
                <w:sz w:val="20"/>
                <w:szCs w:val="20"/>
              </w:rPr>
              <w:t>Pets:</w:t>
            </w:r>
            <w:r w:rsidRPr="00702EC2">
              <w:rPr>
                <w:rFonts w:cstheme="minorHAnsi"/>
                <w:sz w:val="20"/>
                <w:szCs w:val="20"/>
              </w:rPr>
              <w:t xml:space="preserve"> </w:t>
            </w:r>
            <w:proofErr w:type="spellStart"/>
            <w:r w:rsidRPr="00702EC2">
              <w:rPr>
                <w:rFonts w:cstheme="minorHAnsi"/>
                <w:sz w:val="20"/>
                <w:szCs w:val="20"/>
              </w:rPr>
              <w:t>agapornis</w:t>
            </w:r>
            <w:proofErr w:type="spellEnd"/>
            <w:r w:rsidRPr="00702EC2">
              <w:rPr>
                <w:rFonts w:cstheme="minorHAnsi"/>
                <w:sz w:val="20"/>
                <w:szCs w:val="20"/>
              </w:rPr>
              <w:t>, anaconda, bird, bitch, blue surgeon, boa, butterfly fish, canary, cat, chameleon, Chihuahua, chinchilla, cobra, cockatoo, Dalmatian, dog, ferret, fish, gerbil, German shepherd, golden, goldfinch, greyhound, guinea pig, hamster, hedgehog, hound, iguana, little bird, lizard, mastiff, parakeet, parrot, pig, pigs, python, rabbit, retriever, sheepdog, silkworm, snake, tarantula, turtle, viper</w:t>
            </w:r>
          </w:p>
        </w:tc>
      </w:tr>
      <w:tr w:rsidR="00CB2316" w:rsidRPr="000575BC" w14:paraId="330BACEF" w14:textId="77777777" w:rsidTr="002426CC">
        <w:tc>
          <w:tcPr>
            <w:tcW w:w="8828" w:type="dxa"/>
          </w:tcPr>
          <w:p w14:paraId="477372E6" w14:textId="77777777" w:rsidR="00CB2316" w:rsidRPr="00702EC2" w:rsidRDefault="00CB2316" w:rsidP="002426CC">
            <w:pPr>
              <w:rPr>
                <w:rFonts w:cstheme="minorHAnsi"/>
                <w:sz w:val="20"/>
                <w:szCs w:val="20"/>
              </w:rPr>
            </w:pPr>
            <w:r w:rsidRPr="00702EC2">
              <w:rPr>
                <w:rFonts w:cstheme="minorHAnsi"/>
                <w:b/>
                <w:bCs/>
                <w:sz w:val="20"/>
                <w:szCs w:val="20"/>
              </w:rPr>
              <w:t>Animals that are eaten:</w:t>
            </w:r>
            <w:r w:rsidRPr="00702EC2">
              <w:rPr>
                <w:rFonts w:cstheme="minorHAnsi"/>
                <w:sz w:val="20"/>
                <w:szCs w:val="20"/>
              </w:rPr>
              <w:t xml:space="preserve"> anchovy, barbel, bird, boar, bogue, bonito, bream, buffalo, bull, calf, camel, carp, chick, chicken, </w:t>
            </w:r>
            <w:proofErr w:type="spellStart"/>
            <w:r w:rsidRPr="00702EC2">
              <w:rPr>
                <w:rFonts w:cstheme="minorHAnsi"/>
                <w:sz w:val="20"/>
                <w:szCs w:val="20"/>
              </w:rPr>
              <w:t>ciochinillo</w:t>
            </w:r>
            <w:proofErr w:type="spellEnd"/>
            <w:r w:rsidRPr="00702EC2">
              <w:rPr>
                <w:rFonts w:cstheme="minorHAnsi"/>
                <w:sz w:val="20"/>
                <w:szCs w:val="20"/>
              </w:rPr>
              <w:t xml:space="preserve">, clam, conch, cow, crab, cuttlefish, deer, dolphin, dromedary, duck, eel, fallow deer, fawn, fish, frog, goat, goose, grub, hen, horse, insect, lamb, little birds, lobster, mare, mouflon, mussel, Norway lobster, octopus, ox, oyster, partridge, pheasant, pig, pike, puffer fish, </w:t>
            </w:r>
            <w:r w:rsidRPr="00702EC2">
              <w:rPr>
                <w:rFonts w:cstheme="minorHAnsi"/>
                <w:sz w:val="20"/>
                <w:szCs w:val="20"/>
              </w:rPr>
              <w:lastRenderedPageBreak/>
              <w:t>quail, rabbit, ram, ray, roe deer, rooster, salmon, sardine, sea bass, sea bream, sea cucumber, shark, shellfish, shrimp, skate, snail, squid, trout, tuna, turkey, turtle, whale, wild boar</w:t>
            </w:r>
          </w:p>
        </w:tc>
      </w:tr>
      <w:tr w:rsidR="00CB2316" w:rsidRPr="000575BC" w14:paraId="39A96B47" w14:textId="77777777" w:rsidTr="002426CC">
        <w:tc>
          <w:tcPr>
            <w:tcW w:w="8828" w:type="dxa"/>
          </w:tcPr>
          <w:p w14:paraId="61F61C52" w14:textId="77777777" w:rsidR="00CB2316" w:rsidRPr="00702EC2" w:rsidRDefault="00CB2316" w:rsidP="002426CC">
            <w:pPr>
              <w:rPr>
                <w:rFonts w:cstheme="minorHAnsi"/>
                <w:sz w:val="20"/>
                <w:szCs w:val="20"/>
              </w:rPr>
            </w:pPr>
            <w:r w:rsidRPr="00702EC2">
              <w:rPr>
                <w:rFonts w:cstheme="minorHAnsi"/>
                <w:b/>
                <w:bCs/>
                <w:sz w:val="20"/>
                <w:szCs w:val="20"/>
              </w:rPr>
              <w:lastRenderedPageBreak/>
              <w:t>Animals and offspring:</w:t>
            </w:r>
            <w:r w:rsidRPr="00702EC2">
              <w:rPr>
                <w:rFonts w:cstheme="minorHAnsi"/>
                <w:sz w:val="20"/>
                <w:szCs w:val="20"/>
              </w:rPr>
              <w:t xml:space="preserve"> horse, mare, foal, goat, </w:t>
            </w:r>
            <w:proofErr w:type="spellStart"/>
            <w:r w:rsidRPr="00702EC2">
              <w:rPr>
                <w:rFonts w:cstheme="minorHAnsi"/>
                <w:sz w:val="20"/>
                <w:szCs w:val="20"/>
              </w:rPr>
              <w:t>billy</w:t>
            </w:r>
            <w:proofErr w:type="spellEnd"/>
            <w:r w:rsidRPr="00702EC2">
              <w:rPr>
                <w:rFonts w:cstheme="minorHAnsi"/>
                <w:sz w:val="20"/>
                <w:szCs w:val="20"/>
              </w:rPr>
              <w:t xml:space="preserve"> goat, goat, kid, hen, rooster, chicken, chick, pullet, sheep, lamb, ram, frog, tadpole, cow, calf, heifer, ox, bull, deer, fawn, pig, piglet, suckling pig, chick, goat, kid, lamb, chick, foal, calf, tadpole, pig, suckling pig, wolf, wolfling, chick, chick, she-wolf</w:t>
            </w:r>
          </w:p>
        </w:tc>
      </w:tr>
      <w:tr w:rsidR="00CB2316" w:rsidRPr="000575BC" w14:paraId="1D2B90F1" w14:textId="77777777" w:rsidTr="002426CC">
        <w:tc>
          <w:tcPr>
            <w:tcW w:w="8828" w:type="dxa"/>
          </w:tcPr>
          <w:p w14:paraId="33855571" w14:textId="77777777" w:rsidR="00CB2316" w:rsidRPr="00702EC2" w:rsidRDefault="00CB2316" w:rsidP="002426CC">
            <w:pPr>
              <w:rPr>
                <w:rFonts w:cstheme="minorHAnsi"/>
                <w:sz w:val="20"/>
                <w:szCs w:val="20"/>
              </w:rPr>
            </w:pPr>
            <w:r w:rsidRPr="00702EC2">
              <w:rPr>
                <w:rFonts w:cstheme="minorHAnsi"/>
                <w:b/>
                <w:bCs/>
                <w:sz w:val="20"/>
                <w:szCs w:val="20"/>
              </w:rPr>
              <w:t>Male and female:</w:t>
            </w:r>
            <w:r w:rsidRPr="00702EC2">
              <w:rPr>
                <w:rFonts w:cstheme="minorHAnsi"/>
                <w:sz w:val="20"/>
                <w:szCs w:val="20"/>
              </w:rPr>
              <w:t xml:space="preserve"> horse, mare, ram, sheep, lion, lioness, cow, bull, ox, goat, kid, goat, male goat, kid, wolf, she-wolf, monkey</w:t>
            </w:r>
          </w:p>
        </w:tc>
      </w:tr>
      <w:tr w:rsidR="00CB2316" w:rsidRPr="000575BC" w14:paraId="3D0E874D" w14:textId="77777777" w:rsidTr="002426CC">
        <w:tc>
          <w:tcPr>
            <w:tcW w:w="8828" w:type="dxa"/>
          </w:tcPr>
          <w:p w14:paraId="2B642C91" w14:textId="77777777" w:rsidR="00CB2316" w:rsidRPr="00702EC2" w:rsidRDefault="00CB2316" w:rsidP="002426CC">
            <w:pPr>
              <w:rPr>
                <w:rFonts w:cstheme="minorHAnsi"/>
                <w:sz w:val="20"/>
                <w:szCs w:val="20"/>
              </w:rPr>
            </w:pPr>
            <w:r w:rsidRPr="00702EC2">
              <w:rPr>
                <w:rFonts w:cstheme="minorHAnsi"/>
                <w:b/>
                <w:bCs/>
                <w:sz w:val="20"/>
                <w:szCs w:val="20"/>
              </w:rPr>
              <w:t>Animals that begin/end with the same syllable:</w:t>
            </w:r>
            <w:r w:rsidRPr="00702EC2">
              <w:rPr>
                <w:rFonts w:cstheme="minorHAnsi"/>
                <w:sz w:val="20"/>
                <w:szCs w:val="20"/>
              </w:rPr>
              <w:t xml:space="preserve"> quail, partridge, rooster, hen, lion, lioness, fly, mosquito, puffer fish, clown fish, rat, mouse, badger, ferret, rhea, wildebeest, emu, lobster, crayfish, chameleon, bee, sheep, sloth bear, bear, python, pony, dove, quail, wolf, wolverine, fish, chicken, chick, chicklet, chick, wolf, bear, goat, goat, goat </w:t>
            </w:r>
            <w:proofErr w:type="spellStart"/>
            <w:r w:rsidRPr="00702EC2">
              <w:rPr>
                <w:rFonts w:cstheme="minorHAnsi"/>
                <w:sz w:val="20"/>
                <w:szCs w:val="20"/>
              </w:rPr>
              <w:t>goat</w:t>
            </w:r>
            <w:proofErr w:type="spellEnd"/>
            <w:r w:rsidRPr="00702EC2">
              <w:rPr>
                <w:rFonts w:cstheme="minorHAnsi"/>
                <w:sz w:val="20"/>
                <w:szCs w:val="20"/>
              </w:rPr>
              <w:t>, mountain goat</w:t>
            </w:r>
          </w:p>
        </w:tc>
      </w:tr>
      <w:tr w:rsidR="00CB2316" w:rsidRPr="000575BC" w14:paraId="719C97F6" w14:textId="77777777" w:rsidTr="002426CC">
        <w:tc>
          <w:tcPr>
            <w:tcW w:w="8828" w:type="dxa"/>
          </w:tcPr>
          <w:p w14:paraId="71695988" w14:textId="03315C80" w:rsidR="00CB2316" w:rsidRPr="00702EC2" w:rsidRDefault="00CB2316" w:rsidP="002426CC">
            <w:pPr>
              <w:rPr>
                <w:rFonts w:cstheme="minorHAnsi"/>
                <w:sz w:val="20"/>
                <w:szCs w:val="20"/>
              </w:rPr>
            </w:pPr>
            <w:r w:rsidRPr="00702EC2">
              <w:rPr>
                <w:rFonts w:cstheme="minorHAnsi"/>
                <w:b/>
                <w:bCs/>
                <w:sz w:val="20"/>
                <w:szCs w:val="20"/>
              </w:rPr>
              <w:t xml:space="preserve">Strong </w:t>
            </w:r>
            <w:r w:rsidR="008A1DD5">
              <w:rPr>
                <w:rFonts w:cstheme="minorHAnsi"/>
                <w:b/>
                <w:bCs/>
                <w:sz w:val="20"/>
                <w:szCs w:val="20"/>
              </w:rPr>
              <w:t xml:space="preserve">associative </w:t>
            </w:r>
            <w:r w:rsidRPr="00702EC2">
              <w:rPr>
                <w:rFonts w:cstheme="minorHAnsi"/>
                <w:b/>
                <w:bCs/>
                <w:sz w:val="20"/>
                <w:szCs w:val="20"/>
              </w:rPr>
              <w:t>pairs:</w:t>
            </w:r>
            <w:r w:rsidRPr="00702EC2">
              <w:rPr>
                <w:rFonts w:cstheme="minorHAnsi"/>
                <w:sz w:val="20"/>
                <w:szCs w:val="20"/>
              </w:rPr>
              <w:t xml:space="preserve"> bee-bee-wasp, snail-</w:t>
            </w:r>
            <w:proofErr w:type="spellStart"/>
            <w:r w:rsidRPr="00702EC2">
              <w:rPr>
                <w:rFonts w:cstheme="minorHAnsi"/>
                <w:sz w:val="20"/>
                <w:szCs w:val="20"/>
              </w:rPr>
              <w:t>babosa</w:t>
            </w:r>
            <w:proofErr w:type="spellEnd"/>
            <w:r w:rsidRPr="00702EC2">
              <w:rPr>
                <w:rFonts w:cstheme="minorHAnsi"/>
                <w:sz w:val="20"/>
                <w:szCs w:val="20"/>
              </w:rPr>
              <w:t xml:space="preserve">, crocodile-alligator, conch-shell-clam, rabbit-hare, snake-snake, shrimp-lobster, shrimp-prawn, lion-tiger, leopard-cheetah, </w:t>
            </w:r>
            <w:proofErr w:type="spellStart"/>
            <w:r w:rsidRPr="00702EC2">
              <w:rPr>
                <w:rFonts w:cstheme="minorHAnsi"/>
                <w:sz w:val="20"/>
                <w:szCs w:val="20"/>
              </w:rPr>
              <w:t>scolopendra</w:t>
            </w:r>
            <w:proofErr w:type="spellEnd"/>
            <w:r w:rsidRPr="00702EC2">
              <w:rPr>
                <w:rFonts w:cstheme="minorHAnsi"/>
                <w:sz w:val="20"/>
                <w:szCs w:val="20"/>
              </w:rPr>
              <w:t>-snake, dog-cat, fly-mosquito, frog-toad, rat-mouse, cow-ox, shark-whale, whale-dolphin, mammoth-elephant, mouse-hamster, mouse-bat, mouse-bat, bonito-tuna, fox-cygnet, wild boar-pig, elephant-mouse, mouse-hamster, conch-mussel, wild boar-pig, snake-python, mouse-python, snake-snake, snail-snail, cat-mouse, sheep-bee, dog-hare</w:t>
            </w:r>
          </w:p>
        </w:tc>
      </w:tr>
      <w:tr w:rsidR="00CB2316" w:rsidRPr="00702EC2" w14:paraId="589BABE4" w14:textId="77777777" w:rsidTr="002426CC">
        <w:tc>
          <w:tcPr>
            <w:tcW w:w="8828" w:type="dxa"/>
          </w:tcPr>
          <w:p w14:paraId="1F7EA564" w14:textId="77777777" w:rsidR="00CB2316" w:rsidRPr="00702EC2" w:rsidRDefault="00CB2316" w:rsidP="002426CC">
            <w:pPr>
              <w:rPr>
                <w:rFonts w:cstheme="minorHAnsi"/>
                <w:sz w:val="20"/>
                <w:szCs w:val="20"/>
              </w:rPr>
            </w:pPr>
            <w:r w:rsidRPr="00702EC2">
              <w:rPr>
                <w:rFonts w:cstheme="minorHAnsi"/>
                <w:b/>
                <w:bCs/>
                <w:sz w:val="20"/>
                <w:szCs w:val="20"/>
              </w:rPr>
              <w:t>Prehistoric animals:</w:t>
            </w:r>
            <w:r w:rsidRPr="00702EC2">
              <w:rPr>
                <w:rFonts w:cstheme="minorHAnsi"/>
                <w:sz w:val="20"/>
                <w:szCs w:val="20"/>
              </w:rPr>
              <w:t xml:space="preserve"> dinosaur, mammoth</w:t>
            </w:r>
          </w:p>
        </w:tc>
      </w:tr>
      <w:tr w:rsidR="00CB2316" w:rsidRPr="000575BC" w14:paraId="0E251C70" w14:textId="77777777" w:rsidTr="002426CC">
        <w:trPr>
          <w:trHeight w:val="70"/>
        </w:trPr>
        <w:tc>
          <w:tcPr>
            <w:tcW w:w="8828" w:type="dxa"/>
          </w:tcPr>
          <w:p w14:paraId="671E3D5E" w14:textId="77777777" w:rsidR="00CB2316" w:rsidRPr="00702EC2" w:rsidRDefault="00CB2316" w:rsidP="002426CC">
            <w:pPr>
              <w:rPr>
                <w:rFonts w:cstheme="minorHAnsi"/>
                <w:sz w:val="20"/>
                <w:szCs w:val="20"/>
              </w:rPr>
            </w:pPr>
            <w:r w:rsidRPr="00702EC2">
              <w:rPr>
                <w:rFonts w:cstheme="minorHAnsi"/>
                <w:b/>
                <w:bCs/>
                <w:sz w:val="20"/>
                <w:szCs w:val="20"/>
              </w:rPr>
              <w:t>Mythological animals:</w:t>
            </w:r>
            <w:r w:rsidRPr="00702EC2">
              <w:rPr>
                <w:rFonts w:cstheme="minorHAnsi"/>
                <w:sz w:val="20"/>
                <w:szCs w:val="20"/>
              </w:rPr>
              <w:t xml:space="preserve"> cyclops, dragon, nymph, unicorn, mermaid</w:t>
            </w:r>
          </w:p>
        </w:tc>
      </w:tr>
    </w:tbl>
    <w:p w14:paraId="03552678" w14:textId="77777777" w:rsidR="00157F3C" w:rsidRDefault="00157F3C" w:rsidP="00157F3C">
      <w:pPr>
        <w:outlineLvl w:val="1"/>
        <w:rPr>
          <w:i/>
          <w:iCs/>
          <w:highlight w:val="yellow"/>
        </w:rPr>
      </w:pPr>
    </w:p>
    <w:p w14:paraId="1D8CB8EE" w14:textId="7F2681F9" w:rsidR="00157F3C" w:rsidRPr="00157F3C" w:rsidRDefault="00157F3C" w:rsidP="00157F3C">
      <w:pPr>
        <w:spacing w:line="480" w:lineRule="auto"/>
        <w:outlineLvl w:val="1"/>
        <w:rPr>
          <w:i/>
          <w:iCs/>
        </w:rPr>
      </w:pPr>
      <w:r w:rsidRPr="00157F3C">
        <w:rPr>
          <w:i/>
          <w:iCs/>
        </w:rPr>
        <w:t>Data preparation and trimming procedure for timing executive tasks</w:t>
      </w:r>
    </w:p>
    <w:p w14:paraId="3A9F56FB" w14:textId="0AEE6267" w:rsidR="00157F3C" w:rsidRDefault="00157F3C" w:rsidP="00157F3C">
      <w:pPr>
        <w:spacing w:line="480" w:lineRule="auto"/>
      </w:pPr>
      <w:r w:rsidRPr="00157F3C">
        <w:t xml:space="preserve">Following </w:t>
      </w:r>
      <w:r w:rsidR="00B63777">
        <w:fldChar w:fldCharType="begin" w:fldLock="1"/>
      </w:r>
      <w:r w:rsidR="00CA51CA">
        <w:instrText>ADDIN CSL_CITATION {"citationItems":[{"id":"ITEM-1","itemData":{"DOI":"10.1037/0096-3445.137.2.201.Individual","author":[{"dropping-particle":"","family":"Friedman","given":"Naomi P","non-dropping-particle":"","parse-names":false,"suffix":""},{"dropping-particle":"","family":"Miyake","given":"Akira","non-dropping-particle":"","parse-names":false,"suffix":""},{"dropping-particle":"","family":"Young","given":"Susan E","non-dropping-particle":"","parse-names":false,"suffix":""},{"dropping-particle":"","family":"Defries","given":"John C","non-dropping-particle":"","parse-names":false,"suffix":""},{"dropping-particle":"","family":"Corley","given":"Robin P","non-dropping-particle":"","parse-names":false,"suffix":""},{"dropping-particle":"","family":"Hewitt","given":"John K","non-dropping-particle":"","parse-names":false,"suffix":""}],"container-title":"Journal of Experimental Psychology","id":"ITEM-1","issue":"2","issued":{"date-parts":[["2009"]]},"page":"201-225","title":"Individual differences are almost entirely genetic in origin","type":"article-journal","volume":"137"},"uris":["http://www.mendeley.com/documents/?uuid=810bcbf3-792e-4615-a743-8a262f013403"]}],"mendeley":{"formattedCitation":"(Friedman et al., 2009)","manualFormatting":"Friedman et al. (2009)","plainTextFormattedCitation":"(Friedman et al., 2009)","previouslyFormattedCitation":"(Friedman et al., 2009)"},"properties":{"noteIndex":0},"schema":"https://github.com/citation-style-language/schema/raw/master/csl-citation.json"}</w:instrText>
      </w:r>
      <w:r w:rsidR="00B63777">
        <w:fldChar w:fldCharType="separate"/>
      </w:r>
      <w:r w:rsidR="00B63777" w:rsidRPr="00B63777">
        <w:rPr>
          <w:noProof/>
        </w:rPr>
        <w:t>Friedman et al.</w:t>
      </w:r>
      <w:r w:rsidR="00CA51CA">
        <w:rPr>
          <w:noProof/>
        </w:rPr>
        <w:t xml:space="preserve"> (</w:t>
      </w:r>
      <w:r w:rsidR="00B63777" w:rsidRPr="00B63777">
        <w:rPr>
          <w:noProof/>
        </w:rPr>
        <w:t>2009)</w:t>
      </w:r>
      <w:r w:rsidR="00B63777">
        <w:fldChar w:fldCharType="end"/>
      </w:r>
      <w:r w:rsidRPr="00157F3C">
        <w:t xml:space="preserve"> procedure</w:t>
      </w:r>
      <w:r w:rsidR="002D2D5E">
        <w:t xml:space="preserve"> </w:t>
      </w:r>
      <w:r w:rsidRPr="00157F3C">
        <w:t xml:space="preserve">RTs &lt; 200 </w:t>
      </w:r>
      <w:proofErr w:type="spellStart"/>
      <w:r w:rsidRPr="00157F3C">
        <w:t>ms</w:t>
      </w:r>
      <w:proofErr w:type="spellEnd"/>
      <w:r w:rsidRPr="00157F3C">
        <w:t xml:space="preserve"> for the timing tasks were eliminated. Only trials on which correct responses were given were analyzed. RTs were analyzed using a trimming procedure robust to nonnormality</w:t>
      </w:r>
      <w:r w:rsidR="00CA51CA">
        <w:t xml:space="preserve"> </w:t>
      </w:r>
      <w:r w:rsidR="00CA51CA">
        <w:fldChar w:fldCharType="begin" w:fldLock="1"/>
      </w:r>
      <w:r w:rsidR="009B5E6F">
        <w:instrText>ADDIN CSL_CITATION {"citationItems":[{"id":"ITEM-1","itemData":{"DOI":"10.1037/1082-989X.8.3.254","ISSN":"1082989X","PMID":"14596490","abstract":"Various statistical methods, developed after 1970, offer the opportunity to substantially improve upon the power and accuracy of the conventional t test and analysis of variance methods for a wide range of commonly occurring situations. The authors briefly review some of the more fundamental problems with conventional methods based on means; provide some indication of why recent advances, based on robust measures of location (or central tendency), have practical value; and describe why modern investigations dealing with nonnormality find practical problems when comparing means, in contrast to earlier studies. Some suggestions are made about how to proceed when using modern methods.","author":[{"dropping-particle":"","family":"Wilcox","given":"Rand R.","non-dropping-particle":"","parse-names":false,"suffix":""},{"dropping-particle":"","family":"Keselman","given":"H. J.","non-dropping-particle":"","parse-names":false,"suffix":""}],"container-title":"Psychological Methods","id":"ITEM-1","issue":"3","issued":{"date-parts":[["2003","9"]]},"page":"254-274","title":"Modem robust data analysis methods: Measures of central tendency","type":"article-journal","volume":"8"},"uris":["http://www.mendeley.com/documents/?uuid=12bf5e10-50cf-3f24-a93a-f57345cfe92e"]}],"mendeley":{"formattedCitation":"(Wilcox &amp; Keselman, 2003)","plainTextFormattedCitation":"(Wilcox &amp; Keselman, 2003)","previouslyFormattedCitation":"(Wilcox &amp; Keselman, 2003)"},"properties":{"noteIndex":0},"schema":"https://github.com/citation-style-language/schema/raw/master/csl-citation.json"}</w:instrText>
      </w:r>
      <w:r w:rsidR="00CA51CA">
        <w:fldChar w:fldCharType="separate"/>
      </w:r>
      <w:r w:rsidR="00CA51CA" w:rsidRPr="00CA51CA">
        <w:rPr>
          <w:noProof/>
        </w:rPr>
        <w:t>(Wilcox &amp; Keselman, 2003)</w:t>
      </w:r>
      <w:r w:rsidR="00CA51CA">
        <w:fldChar w:fldCharType="end"/>
      </w:r>
      <w:r w:rsidRPr="00157F3C">
        <w:t xml:space="preserve">. Scores above three standard deviations (SDs) from the mean age group were replaced with values of the group mean plus three SDs: 6.6%, 5.3%, and 6.6% of the experimental scores for 7-, 11-, and 15-year-olds, respectively. We used the Inverse Efficiency Index (IEI), in which the RTs are divided by the percentage of hits </w:t>
      </w:r>
      <w:r w:rsidR="009B5E6F">
        <w:fldChar w:fldCharType="begin" w:fldLock="1"/>
      </w:r>
      <w:r w:rsidR="00B318DC">
        <w:instrText>ADDIN CSL_CITATION {"citationItems":[{"id":"ITEM-1","itemData":{"author":[{"dropping-particle":"","family":"Townsend","given":"James T.","non-dropping-particle":"","parse-names":false,"suffix":""},{"dropping-particle":"","family":"Ashby","given":"F. G.","non-dropping-particle":"","parse-names":false,"suffix":""}],"id":"ITEM-1","issued":{"date-parts":[["1983"]]},"publisher":"CUP Archive","title":"Stochastic modeling of elementary psychological processes","type":"book"},"uris":["http://www.mendeley.com/documents/?uuid=e0751bd8-bd1c-4692-bdac-3e9f171a159e"]}],"mendeley":{"formattedCitation":"(Townsend &amp; Ashby, 1983)","plainTextFormattedCitation":"(Townsend &amp; Ashby, 1983)","previouslyFormattedCitation":"(Townsend &amp; Ashby, 1983)"},"properties":{"noteIndex":0},"schema":"https://github.com/citation-style-language/schema/raw/master/csl-citation.json"}</w:instrText>
      </w:r>
      <w:r w:rsidR="009B5E6F">
        <w:fldChar w:fldCharType="separate"/>
      </w:r>
      <w:r w:rsidR="009B5E6F" w:rsidRPr="009B5E6F">
        <w:rPr>
          <w:noProof/>
        </w:rPr>
        <w:t>(Townsend &amp; Ashby, 1983)</w:t>
      </w:r>
      <w:r w:rsidR="009B5E6F">
        <w:fldChar w:fldCharType="end"/>
      </w:r>
      <w:r w:rsidRPr="00157F3C">
        <w:t xml:space="preserve"> to account for the speed-accuracy trade-off. Additionally, to avoid mathematical problems with RTs’ differential scores. Times </w:t>
      </w:r>
      <w:proofErr w:type="gramStart"/>
      <w:r w:rsidRPr="00157F3C">
        <w:t>to  stop</w:t>
      </w:r>
      <w:proofErr w:type="gramEnd"/>
      <w:r w:rsidRPr="00157F3C">
        <w:t xml:space="preserve"> the response in the Stop signal task were not trimmed because these times do not depend on RT</w:t>
      </w:r>
      <w:r w:rsidR="009C39DC">
        <w:t>.</w:t>
      </w:r>
    </w:p>
    <w:p w14:paraId="2B809F85" w14:textId="007489F6" w:rsidR="008568D7" w:rsidRDefault="008568D7">
      <w:r>
        <w:br w:type="page"/>
      </w:r>
    </w:p>
    <w:p w14:paraId="723C042C" w14:textId="34C9DD31" w:rsidR="009C39DC" w:rsidRPr="009C39DC" w:rsidRDefault="00E40CF3" w:rsidP="009C39DC">
      <w:pPr>
        <w:pStyle w:val="Ttulo1"/>
        <w:spacing w:after="0" w:line="480" w:lineRule="auto"/>
        <w:jc w:val="both"/>
        <w:rPr>
          <w:sz w:val="24"/>
          <w:szCs w:val="24"/>
        </w:rPr>
      </w:pPr>
      <w:r>
        <w:rPr>
          <w:sz w:val="24"/>
          <w:szCs w:val="24"/>
        </w:rPr>
        <w:lastRenderedPageBreak/>
        <w:t>Section C. Clustering algor</w:t>
      </w:r>
      <w:r w:rsidR="009C39DC" w:rsidRPr="009C39DC">
        <w:rPr>
          <w:sz w:val="24"/>
          <w:szCs w:val="24"/>
        </w:rPr>
        <w:t>ithm´s pseudo-code</w:t>
      </w:r>
    </w:p>
    <w:p w14:paraId="76858E72" w14:textId="77777777" w:rsidR="009C39DC" w:rsidRPr="009C39DC" w:rsidRDefault="009C39DC" w:rsidP="009C39DC">
      <w:pPr>
        <w:rPr>
          <w:rFonts w:cs="Calibri"/>
        </w:rPr>
      </w:pPr>
      <w:r w:rsidRPr="009C39DC">
        <w:rPr>
          <w:rFonts w:cs="Calibri"/>
        </w:rPr>
        <w:t>The pseudocode of the clustering algorithm used in the automatic coding tool is the following:</w:t>
      </w:r>
    </w:p>
    <w:p w14:paraId="7CB6A4DF" w14:textId="77777777" w:rsidR="009C39DC" w:rsidRPr="009C39DC" w:rsidRDefault="009C39DC" w:rsidP="009C39DC">
      <w:pPr>
        <w:rPr>
          <w:rFonts w:cs="Calibri"/>
        </w:rPr>
      </w:pPr>
      <w:r w:rsidRPr="009C39DC">
        <w:rPr>
          <w:rFonts w:cs="Calibri"/>
        </w:rPr>
        <w:t>--------------------------------------------------------------</w:t>
      </w:r>
      <w:r w:rsidRPr="009C39DC">
        <w:br/>
      </w:r>
      <w:r w:rsidRPr="009C39DC">
        <w:rPr>
          <w:rFonts w:cs="Calibri"/>
        </w:rPr>
        <w:t>Algorithm 1: Clustering process</w:t>
      </w:r>
      <w:r w:rsidRPr="009C39DC">
        <w:br/>
      </w:r>
      <w:r w:rsidRPr="009C39DC">
        <w:rPr>
          <w:rFonts w:cs="Calibri"/>
        </w:rPr>
        <w:t>--------------------------------------------------------------</w:t>
      </w:r>
      <w:r w:rsidRPr="009C39DC">
        <w:br/>
      </w:r>
      <w:r w:rsidRPr="009C39DC">
        <w:rPr>
          <w:rFonts w:cs="Calibri"/>
        </w:rPr>
        <w:t xml:space="preserve">Input: </w:t>
      </w:r>
      <w:proofErr w:type="spellStart"/>
      <w:r w:rsidRPr="009C39DC">
        <w:rPr>
          <w:rFonts w:cs="Calibri"/>
        </w:rPr>
        <w:t>dataMatrix</w:t>
      </w:r>
      <w:proofErr w:type="spellEnd"/>
      <w:r w:rsidRPr="009C39DC">
        <w:rPr>
          <w:rFonts w:cs="Calibri"/>
        </w:rPr>
        <w:t xml:space="preserve"> (3xN matrix with columns subject, property, order), t (threshold for clusters)</w:t>
      </w:r>
      <w:r w:rsidRPr="009C39DC">
        <w:br/>
      </w:r>
      <w:r w:rsidRPr="009C39DC">
        <w:rPr>
          <w:rFonts w:cs="Calibri"/>
        </w:rPr>
        <w:t xml:space="preserve">Output: </w:t>
      </w:r>
      <w:r w:rsidRPr="009C39DC">
        <w:rPr>
          <w:rFonts w:cs="Calibri"/>
          <w:b/>
          <w:bCs/>
        </w:rPr>
        <w:t>clusters</w:t>
      </w:r>
      <w:r w:rsidRPr="009C39DC">
        <w:rPr>
          <w:rFonts w:cs="Calibri"/>
        </w:rPr>
        <w:t xml:space="preserve"> (a set with all final clusters)</w:t>
      </w:r>
      <w:r w:rsidRPr="009C39DC">
        <w:br/>
      </w:r>
      <w:r w:rsidRPr="009C39DC">
        <w:rPr>
          <w:rFonts w:cs="Calibri"/>
        </w:rPr>
        <w:t xml:space="preserve">1: </w:t>
      </w:r>
      <w:proofErr w:type="spellStart"/>
      <w:r w:rsidRPr="009C39DC">
        <w:rPr>
          <w:rFonts w:cs="Calibri"/>
        </w:rPr>
        <w:t>cleanData</w:t>
      </w:r>
      <w:proofErr w:type="spellEnd"/>
      <w:r w:rsidRPr="009C39DC">
        <w:rPr>
          <w:rFonts w:cs="Calibri"/>
        </w:rPr>
        <w:t xml:space="preserve"> = </w:t>
      </w:r>
      <w:proofErr w:type="spellStart"/>
      <w:r w:rsidRPr="009C39DC">
        <w:rPr>
          <w:rFonts w:cs="Calibri"/>
        </w:rPr>
        <w:t>cleanningProcess</w:t>
      </w:r>
      <w:proofErr w:type="spellEnd"/>
      <w:r w:rsidRPr="009C39DC">
        <w:rPr>
          <w:rFonts w:cs="Calibri"/>
        </w:rPr>
        <w:t>(</w:t>
      </w:r>
      <w:proofErr w:type="spellStart"/>
      <w:r w:rsidRPr="009C39DC">
        <w:rPr>
          <w:rFonts w:cs="Calibri"/>
        </w:rPr>
        <w:t>dataMatrix</w:t>
      </w:r>
      <w:proofErr w:type="spellEnd"/>
      <w:r w:rsidRPr="009C39DC">
        <w:rPr>
          <w:rFonts w:cs="Calibri"/>
        </w:rPr>
        <w:t>) #Cleaning process, eliminating repeated properties</w:t>
      </w:r>
      <w:r w:rsidRPr="009C39DC">
        <w:br/>
      </w:r>
      <w:r w:rsidRPr="009C39DC">
        <w:br/>
      </w:r>
      <w:r w:rsidRPr="009C39DC">
        <w:rPr>
          <w:rFonts w:cs="Calibri"/>
        </w:rPr>
        <w:t>######### Similarity process ######</w:t>
      </w:r>
      <w:r w:rsidRPr="009C39DC">
        <w:br/>
      </w:r>
      <w:r w:rsidRPr="009C39DC">
        <w:rPr>
          <w:rFonts w:cs="Calibri"/>
        </w:rPr>
        <w:t xml:space="preserve">2: </w:t>
      </w:r>
      <w:proofErr w:type="spellStart"/>
      <w:r w:rsidRPr="009C39DC">
        <w:rPr>
          <w:rFonts w:cs="Calibri"/>
        </w:rPr>
        <w:t>numSubjects</w:t>
      </w:r>
      <w:proofErr w:type="spellEnd"/>
      <w:r w:rsidRPr="009C39DC">
        <w:rPr>
          <w:rFonts w:cs="Calibri"/>
        </w:rPr>
        <w:t xml:space="preserve"> = number of subjects in the data</w:t>
      </w:r>
      <w:r w:rsidRPr="009C39DC">
        <w:br/>
      </w:r>
      <w:r w:rsidRPr="009C39DC">
        <w:rPr>
          <w:rFonts w:cs="Calibri"/>
        </w:rPr>
        <w:t xml:space="preserve">3: </w:t>
      </w:r>
      <w:proofErr w:type="spellStart"/>
      <w:r w:rsidRPr="009C39DC">
        <w:rPr>
          <w:rFonts w:cs="Calibri"/>
        </w:rPr>
        <w:t>numProperties</w:t>
      </w:r>
      <w:proofErr w:type="spellEnd"/>
      <w:r w:rsidRPr="009C39DC">
        <w:rPr>
          <w:rFonts w:cs="Calibri"/>
        </w:rPr>
        <w:t xml:space="preserve"> = Number of unique words mentioned listed by subjects</w:t>
      </w:r>
      <w:r w:rsidRPr="009C39DC">
        <w:br/>
      </w:r>
      <w:r w:rsidRPr="009C39DC">
        <w:rPr>
          <w:rFonts w:cs="Calibri"/>
        </w:rPr>
        <w:t xml:space="preserve">4: </w:t>
      </w:r>
      <w:proofErr w:type="spellStart"/>
      <w:r w:rsidRPr="009C39DC">
        <w:rPr>
          <w:rFonts w:cs="Calibri"/>
        </w:rPr>
        <w:t>simM</w:t>
      </w:r>
      <w:proofErr w:type="spellEnd"/>
      <w:r w:rsidRPr="009C39DC">
        <w:rPr>
          <w:rFonts w:cs="Calibri"/>
        </w:rPr>
        <w:t xml:space="preserve"> = Square similarity matrix of size </w:t>
      </w:r>
      <w:proofErr w:type="spellStart"/>
      <w:r w:rsidRPr="009C39DC">
        <w:rPr>
          <w:rFonts w:cs="Calibri"/>
        </w:rPr>
        <w:t>numProperties</w:t>
      </w:r>
      <w:proofErr w:type="spellEnd"/>
      <w:r w:rsidRPr="009C39DC">
        <w:rPr>
          <w:rFonts w:cs="Calibri"/>
        </w:rPr>
        <w:t xml:space="preserve"> x </w:t>
      </w:r>
      <w:proofErr w:type="spellStart"/>
      <w:r w:rsidRPr="009C39DC">
        <w:rPr>
          <w:rFonts w:cs="Calibri"/>
        </w:rPr>
        <w:t>numProperties</w:t>
      </w:r>
      <w:proofErr w:type="spellEnd"/>
      <w:r w:rsidRPr="009C39DC">
        <w:br/>
      </w:r>
      <w:r w:rsidRPr="009C39DC">
        <w:rPr>
          <w:rFonts w:cs="Calibri"/>
        </w:rPr>
        <w:t xml:space="preserve">5: for </w:t>
      </w:r>
      <w:proofErr w:type="spellStart"/>
      <w:r w:rsidRPr="009C39DC">
        <w:rPr>
          <w:rFonts w:cs="Calibri"/>
        </w:rPr>
        <w:t>i</w:t>
      </w:r>
      <w:proofErr w:type="spellEnd"/>
      <w:r w:rsidRPr="009C39DC">
        <w:rPr>
          <w:rFonts w:cs="Calibri"/>
        </w:rPr>
        <w:t xml:space="preserve"> from 1 to </w:t>
      </w:r>
      <w:proofErr w:type="spellStart"/>
      <w:r w:rsidRPr="009C39DC">
        <w:rPr>
          <w:rFonts w:cs="Calibri"/>
        </w:rPr>
        <w:t>numSubjects</w:t>
      </w:r>
      <w:proofErr w:type="spellEnd"/>
      <w:r w:rsidRPr="009C39DC">
        <w:rPr>
          <w:rFonts w:cs="Calibri"/>
        </w:rPr>
        <w:t>:</w:t>
      </w:r>
      <w:r w:rsidRPr="009C39DC">
        <w:br/>
      </w:r>
      <w:r w:rsidRPr="009C39DC">
        <w:rPr>
          <w:rFonts w:cs="Calibri"/>
        </w:rPr>
        <w:t>6:         N</w:t>
      </w:r>
      <w:r w:rsidRPr="009C39DC">
        <w:rPr>
          <w:rFonts w:cs="Calibri"/>
          <w:sz w:val="16"/>
          <w:szCs w:val="16"/>
        </w:rPr>
        <w:t>i</w:t>
      </w:r>
      <w:r w:rsidRPr="009C39DC">
        <w:rPr>
          <w:rFonts w:cs="Calibri"/>
        </w:rPr>
        <w:t xml:space="preserve"> = Number of words for subject </w:t>
      </w:r>
      <w:proofErr w:type="spellStart"/>
      <w:r w:rsidRPr="009C39DC">
        <w:rPr>
          <w:rFonts w:cs="Calibri"/>
        </w:rPr>
        <w:t>i</w:t>
      </w:r>
      <w:proofErr w:type="spellEnd"/>
      <w:r w:rsidRPr="009C39DC">
        <w:br/>
      </w:r>
      <w:r w:rsidRPr="009C39DC">
        <w:rPr>
          <w:rFonts w:cs="Calibri"/>
        </w:rPr>
        <w:t>7:         for x from 1 to N</w:t>
      </w:r>
      <w:r w:rsidRPr="009C39DC">
        <w:rPr>
          <w:rFonts w:cs="Calibri"/>
          <w:sz w:val="16"/>
          <w:szCs w:val="16"/>
        </w:rPr>
        <w:t>i</w:t>
      </w:r>
      <w:r w:rsidRPr="009C39DC">
        <w:rPr>
          <w:rFonts w:cs="Calibri"/>
        </w:rPr>
        <w:t xml:space="preserve">:      #iterating over the words mentioned by </w:t>
      </w:r>
      <w:proofErr w:type="spellStart"/>
      <w:r w:rsidRPr="009C39DC">
        <w:rPr>
          <w:rFonts w:cs="Calibri"/>
        </w:rPr>
        <w:t>i</w:t>
      </w:r>
      <w:proofErr w:type="spellEnd"/>
      <w:r w:rsidRPr="009C39DC">
        <w:br/>
      </w:r>
      <w:r w:rsidRPr="009C39DC">
        <w:rPr>
          <w:rFonts w:cs="Calibri"/>
        </w:rPr>
        <w:t>8:               for y from x+1 to N</w:t>
      </w:r>
      <w:r w:rsidRPr="009C39DC">
        <w:rPr>
          <w:rFonts w:cs="Calibri"/>
          <w:sz w:val="16"/>
          <w:szCs w:val="16"/>
        </w:rPr>
        <w:t>i</w:t>
      </w:r>
      <w:r w:rsidRPr="009C39DC">
        <w:rPr>
          <w:rFonts w:cs="Calibri"/>
        </w:rPr>
        <w:t>:  #to calculate the similarity between words for indexes x and y</w:t>
      </w:r>
      <w:r w:rsidRPr="009C39DC">
        <w:br/>
      </w:r>
      <w:r w:rsidRPr="009C39DC">
        <w:rPr>
          <w:rFonts w:cs="Calibri"/>
        </w:rPr>
        <w:t>9:                     d</w:t>
      </w:r>
      <w:r w:rsidRPr="009C39DC">
        <w:rPr>
          <w:rFonts w:cs="Calibri"/>
          <w:sz w:val="16"/>
          <w:szCs w:val="16"/>
        </w:rPr>
        <w:t>i</w:t>
      </w:r>
      <w:r w:rsidRPr="009C39DC">
        <w:rPr>
          <w:rFonts w:cs="Calibri"/>
        </w:rPr>
        <w:t>(</w:t>
      </w:r>
      <w:proofErr w:type="spellStart"/>
      <w:r w:rsidRPr="009C39DC">
        <w:rPr>
          <w:rFonts w:cs="Calibri"/>
        </w:rPr>
        <w:t>x,y</w:t>
      </w:r>
      <w:proofErr w:type="spellEnd"/>
      <w:r w:rsidRPr="009C39DC">
        <w:rPr>
          <w:rFonts w:cs="Calibri"/>
        </w:rPr>
        <w:t>) = y-x-1   #number of words between x and y</w:t>
      </w:r>
      <w:r w:rsidRPr="009C39DC">
        <w:br/>
      </w:r>
      <w:r w:rsidRPr="009C39DC">
        <w:rPr>
          <w:rFonts w:cs="Calibri"/>
        </w:rPr>
        <w:t xml:space="preserve">10:                   Add for words corresponding to indexes x and y in </w:t>
      </w:r>
      <w:proofErr w:type="spellStart"/>
      <w:r w:rsidRPr="009C39DC">
        <w:rPr>
          <w:rFonts w:cs="Calibri"/>
        </w:rPr>
        <w:t>simM</w:t>
      </w:r>
      <w:proofErr w:type="spellEnd"/>
      <w:r w:rsidRPr="009C39DC">
        <w:rPr>
          <w:rFonts w:cs="Calibri"/>
        </w:rPr>
        <w:t>: (N</w:t>
      </w:r>
      <w:r w:rsidRPr="009C39DC">
        <w:rPr>
          <w:rFonts w:cs="Calibri"/>
          <w:vertAlign w:val="subscript"/>
        </w:rPr>
        <w:t>i</w:t>
      </w:r>
      <w:r w:rsidRPr="009C39DC">
        <w:rPr>
          <w:rFonts w:cs="Calibri"/>
        </w:rPr>
        <w:t xml:space="preserve"> - d</w:t>
      </w:r>
      <w:r w:rsidRPr="009C39DC">
        <w:rPr>
          <w:rFonts w:cs="Calibri"/>
          <w:sz w:val="16"/>
          <w:szCs w:val="16"/>
        </w:rPr>
        <w:t>i</w:t>
      </w:r>
      <w:r w:rsidRPr="009C39DC">
        <w:rPr>
          <w:rFonts w:cs="Calibri"/>
        </w:rPr>
        <w:t>(</w:t>
      </w:r>
      <w:proofErr w:type="spellStart"/>
      <w:r w:rsidRPr="009C39DC">
        <w:rPr>
          <w:rFonts w:cs="Calibri"/>
        </w:rPr>
        <w:t>x,y</w:t>
      </w:r>
      <w:proofErr w:type="spellEnd"/>
      <w:r w:rsidRPr="009C39DC">
        <w:rPr>
          <w:rFonts w:cs="Calibri"/>
        </w:rPr>
        <w:t>) -1) / (N</w:t>
      </w:r>
      <w:r w:rsidRPr="009C39DC">
        <w:rPr>
          <w:rFonts w:cs="Calibri"/>
          <w:vertAlign w:val="subscript"/>
        </w:rPr>
        <w:t>i</w:t>
      </w:r>
      <w:r w:rsidRPr="009C39DC">
        <w:rPr>
          <w:rFonts w:cs="Calibri"/>
        </w:rPr>
        <w:t xml:space="preserve"> - 1).</w:t>
      </w:r>
      <w:r w:rsidRPr="009C39DC">
        <w:br/>
      </w:r>
      <w:r w:rsidRPr="009C39DC">
        <w:rPr>
          <w:rFonts w:cs="Calibri"/>
        </w:rPr>
        <w:t xml:space="preserve">11: </w:t>
      </w:r>
      <w:proofErr w:type="spellStart"/>
      <w:r w:rsidRPr="009C39DC">
        <w:rPr>
          <w:rFonts w:cs="Calibri"/>
        </w:rPr>
        <w:t>simM</w:t>
      </w:r>
      <w:proofErr w:type="spellEnd"/>
      <w:r w:rsidRPr="009C39DC">
        <w:rPr>
          <w:rFonts w:cs="Calibri"/>
        </w:rPr>
        <w:t xml:space="preserve"> = </w:t>
      </w:r>
      <w:proofErr w:type="spellStart"/>
      <w:r w:rsidRPr="009C39DC">
        <w:rPr>
          <w:rFonts w:cs="Calibri"/>
        </w:rPr>
        <w:t>simM</w:t>
      </w:r>
      <w:proofErr w:type="spellEnd"/>
      <w:r w:rsidRPr="009C39DC">
        <w:rPr>
          <w:rFonts w:cs="Calibri"/>
        </w:rPr>
        <w:t xml:space="preserve"> / </w:t>
      </w:r>
      <w:proofErr w:type="spellStart"/>
      <w:r w:rsidRPr="009C39DC">
        <w:rPr>
          <w:rFonts w:cs="Calibri"/>
        </w:rPr>
        <w:t>numSubjects</w:t>
      </w:r>
      <w:proofErr w:type="spellEnd"/>
      <w:r w:rsidRPr="009C39DC">
        <w:rPr>
          <w:rFonts w:cs="Calibri"/>
        </w:rPr>
        <w:t xml:space="preserve"> #Average over the number of subjects </w:t>
      </w:r>
      <w:r w:rsidRPr="009C39DC">
        <w:br/>
      </w:r>
      <w:r w:rsidRPr="009C39DC">
        <w:br/>
      </w:r>
      <w:r w:rsidRPr="009C39DC">
        <w:rPr>
          <w:rFonts w:cs="Calibri"/>
        </w:rPr>
        <w:t>######### Clustering process ######</w:t>
      </w:r>
      <w:r w:rsidRPr="009C39DC">
        <w:br/>
      </w:r>
      <w:r w:rsidRPr="009C39DC">
        <w:rPr>
          <w:rFonts w:cs="Calibri"/>
        </w:rPr>
        <w:t xml:space="preserve">12: </w:t>
      </w:r>
      <w:r w:rsidRPr="009C39DC">
        <w:rPr>
          <w:rFonts w:cs="Calibri"/>
          <w:b/>
          <w:bCs/>
        </w:rPr>
        <w:t>clusters</w:t>
      </w:r>
      <w:r w:rsidRPr="009C39DC">
        <w:rPr>
          <w:rFonts w:cs="Calibri"/>
        </w:rPr>
        <w:t xml:space="preserve"> = set of all final clusters #empty set at the beginning</w:t>
      </w:r>
      <w:r w:rsidRPr="009C39DC">
        <w:br/>
      </w:r>
      <w:r w:rsidRPr="009C39DC">
        <w:rPr>
          <w:rFonts w:cs="Calibri"/>
        </w:rPr>
        <w:t>13: while(</w:t>
      </w:r>
      <w:proofErr w:type="spellStart"/>
      <w:r w:rsidRPr="009C39DC">
        <w:rPr>
          <w:rFonts w:cs="Calibri"/>
        </w:rPr>
        <w:t>assignProperties</w:t>
      </w:r>
      <w:proofErr w:type="spellEnd"/>
      <w:r w:rsidRPr="009C39DC">
        <w:rPr>
          <w:rFonts w:cs="Calibri"/>
        </w:rPr>
        <w:t xml:space="preserve"> &lt; </w:t>
      </w:r>
      <w:proofErr w:type="spellStart"/>
      <w:r w:rsidRPr="009C39DC">
        <w:rPr>
          <w:rFonts w:cs="Calibri"/>
        </w:rPr>
        <w:t>numProperties</w:t>
      </w:r>
      <w:proofErr w:type="spellEnd"/>
      <w:r w:rsidRPr="009C39DC">
        <w:rPr>
          <w:rFonts w:cs="Calibri"/>
        </w:rPr>
        <w:t xml:space="preserve">): #If a property has not been assigned to a cluster </w:t>
      </w:r>
      <w:r w:rsidRPr="009C39DC">
        <w:br/>
      </w:r>
      <w:r w:rsidRPr="009C39DC">
        <w:rPr>
          <w:rFonts w:cs="Calibri"/>
        </w:rPr>
        <w:t xml:space="preserve">       repeat the cycle</w:t>
      </w:r>
      <w:r w:rsidRPr="009C39DC">
        <w:br/>
      </w:r>
      <w:r w:rsidRPr="009C39DC">
        <w:rPr>
          <w:rFonts w:cs="Calibri"/>
        </w:rPr>
        <w:t xml:space="preserve">14:        Let x and y the indexes of the most similar properties from </w:t>
      </w:r>
      <w:proofErr w:type="spellStart"/>
      <w:r w:rsidRPr="009C39DC">
        <w:rPr>
          <w:rFonts w:cs="Calibri"/>
        </w:rPr>
        <w:t>simM</w:t>
      </w:r>
      <w:proofErr w:type="spellEnd"/>
      <w:r w:rsidRPr="009C39DC">
        <w:br/>
      </w:r>
      <w:r w:rsidRPr="009C39DC">
        <w:rPr>
          <w:rFonts w:cs="Calibri"/>
        </w:rPr>
        <w:t xml:space="preserve">15:        if </w:t>
      </w:r>
      <w:proofErr w:type="spellStart"/>
      <w:r w:rsidRPr="009C39DC">
        <w:rPr>
          <w:rFonts w:cs="Calibri"/>
        </w:rPr>
        <w:t>simM</w:t>
      </w:r>
      <w:proofErr w:type="spellEnd"/>
      <w:r w:rsidRPr="009C39DC">
        <w:rPr>
          <w:rFonts w:cs="Calibri"/>
        </w:rPr>
        <w:t>(</w:t>
      </w:r>
      <w:proofErr w:type="spellStart"/>
      <w:r w:rsidRPr="009C39DC">
        <w:rPr>
          <w:rFonts w:cs="Calibri"/>
        </w:rPr>
        <w:t>x,y</w:t>
      </w:r>
      <w:proofErr w:type="spellEnd"/>
      <w:r w:rsidRPr="009C39DC">
        <w:rPr>
          <w:rFonts w:cs="Calibri"/>
        </w:rPr>
        <w:t>) ≥ t:</w:t>
      </w:r>
      <w:r w:rsidRPr="009C39DC">
        <w:br/>
      </w:r>
      <w:r w:rsidRPr="009C39DC">
        <w:rPr>
          <w:rFonts w:cs="Calibri"/>
        </w:rPr>
        <w:t xml:space="preserve">16:               if (x belong to </w:t>
      </w:r>
      <w:r w:rsidRPr="009C39DC">
        <w:rPr>
          <w:rFonts w:cs="Calibri"/>
          <w:b/>
          <w:bCs/>
        </w:rPr>
        <w:t>clusters</w:t>
      </w:r>
      <w:r w:rsidRPr="009C39DC">
        <w:rPr>
          <w:rFonts w:cs="Calibri"/>
        </w:rPr>
        <w:t xml:space="preserve"> and y does not belong to </w:t>
      </w:r>
      <w:r w:rsidRPr="009C39DC">
        <w:rPr>
          <w:rFonts w:cs="Calibri"/>
          <w:b/>
          <w:bCs/>
        </w:rPr>
        <w:t>clusters</w:t>
      </w:r>
      <w:r w:rsidRPr="009C39DC">
        <w:rPr>
          <w:rFonts w:cs="Calibri"/>
        </w:rPr>
        <w:t>):</w:t>
      </w:r>
      <w:r w:rsidRPr="009C39DC">
        <w:br/>
      </w:r>
      <w:r w:rsidRPr="009C39DC">
        <w:rPr>
          <w:rFonts w:cs="Calibri"/>
        </w:rPr>
        <w:t>17:                      y is assigned to the same cluster than x.</w:t>
      </w:r>
      <w:r w:rsidRPr="009C39DC">
        <w:br/>
      </w:r>
      <w:r w:rsidRPr="009C39DC">
        <w:rPr>
          <w:rFonts w:cs="Calibri"/>
        </w:rPr>
        <w:t xml:space="preserve">18:               if (y belong to </w:t>
      </w:r>
      <w:r w:rsidRPr="009C39DC">
        <w:rPr>
          <w:rFonts w:cs="Calibri"/>
          <w:b/>
          <w:bCs/>
        </w:rPr>
        <w:t>clusters</w:t>
      </w:r>
      <w:r w:rsidRPr="009C39DC">
        <w:rPr>
          <w:rFonts w:cs="Calibri"/>
        </w:rPr>
        <w:t xml:space="preserve"> and x does not belong to </w:t>
      </w:r>
      <w:r w:rsidRPr="009C39DC">
        <w:rPr>
          <w:rFonts w:cs="Calibri"/>
          <w:b/>
          <w:bCs/>
        </w:rPr>
        <w:t>clusters</w:t>
      </w:r>
      <w:r w:rsidRPr="009C39DC">
        <w:rPr>
          <w:rFonts w:cs="Calibri"/>
        </w:rPr>
        <w:t>):</w:t>
      </w:r>
      <w:r w:rsidRPr="009C39DC">
        <w:br/>
      </w:r>
      <w:r w:rsidRPr="009C39DC">
        <w:rPr>
          <w:rFonts w:cs="Calibri"/>
        </w:rPr>
        <w:t>19:                      x is assigned to the same cluster than y.</w:t>
      </w:r>
      <w:r w:rsidRPr="009C39DC">
        <w:br/>
      </w:r>
      <w:r w:rsidRPr="009C39DC">
        <w:rPr>
          <w:rFonts w:cs="Calibri"/>
        </w:rPr>
        <w:t xml:space="preserve">20:               if (x and y do not belong to </w:t>
      </w:r>
      <w:r w:rsidRPr="009C39DC">
        <w:rPr>
          <w:rFonts w:cs="Calibri"/>
          <w:b/>
          <w:bCs/>
        </w:rPr>
        <w:t>clusters</w:t>
      </w:r>
      <w:r w:rsidRPr="009C39DC">
        <w:rPr>
          <w:rFonts w:cs="Calibri"/>
        </w:rPr>
        <w:t>):</w:t>
      </w:r>
      <w:r w:rsidRPr="009C39DC">
        <w:br/>
      </w:r>
      <w:r w:rsidRPr="009C39DC">
        <w:rPr>
          <w:rFonts w:cs="Calibri"/>
        </w:rPr>
        <w:t xml:space="preserve">21:                      Create new cluster with x and y and add it to </w:t>
      </w:r>
      <w:r w:rsidRPr="009C39DC">
        <w:rPr>
          <w:rFonts w:cs="Calibri"/>
          <w:b/>
          <w:bCs/>
        </w:rPr>
        <w:t>clusters</w:t>
      </w:r>
      <w:r w:rsidRPr="009C39DC">
        <w:rPr>
          <w:rFonts w:cs="Calibri"/>
        </w:rPr>
        <w:t>.</w:t>
      </w:r>
      <w:r w:rsidRPr="009C39DC">
        <w:br/>
      </w:r>
      <w:r w:rsidRPr="009C39DC">
        <w:rPr>
          <w:rFonts w:cs="Calibri"/>
        </w:rPr>
        <w:t>22:        else:</w:t>
      </w:r>
      <w:r w:rsidRPr="009C39DC">
        <w:br/>
      </w:r>
      <w:r w:rsidRPr="009C39DC">
        <w:rPr>
          <w:rFonts w:cs="Calibri"/>
        </w:rPr>
        <w:t xml:space="preserve">23:               if (x or y does not belong to </w:t>
      </w:r>
      <w:r w:rsidRPr="009C39DC">
        <w:rPr>
          <w:rFonts w:cs="Calibri"/>
          <w:b/>
          <w:bCs/>
        </w:rPr>
        <w:t>clusters</w:t>
      </w:r>
      <w:r w:rsidRPr="009C39DC">
        <w:rPr>
          <w:rFonts w:cs="Calibri"/>
        </w:rPr>
        <w:t>):</w:t>
      </w:r>
      <w:r w:rsidRPr="009C39DC">
        <w:br/>
      </w:r>
      <w:r w:rsidRPr="009C39DC">
        <w:rPr>
          <w:rFonts w:cs="Calibri"/>
        </w:rPr>
        <w:t>24:                   Assign x or y to cluster infrequent.</w:t>
      </w:r>
      <w:r w:rsidRPr="009C39DC">
        <w:br/>
      </w:r>
      <w:r w:rsidRPr="009C39DC">
        <w:rPr>
          <w:rFonts w:cs="Calibri"/>
        </w:rPr>
        <w:t xml:space="preserve">25:        </w:t>
      </w:r>
      <w:proofErr w:type="spellStart"/>
      <w:r w:rsidRPr="009C39DC">
        <w:rPr>
          <w:rFonts w:cs="Calibri"/>
        </w:rPr>
        <w:t>simM</w:t>
      </w:r>
      <w:proofErr w:type="spellEnd"/>
      <w:r w:rsidRPr="009C39DC">
        <w:rPr>
          <w:rFonts w:cs="Calibri"/>
        </w:rPr>
        <w:t>(</w:t>
      </w:r>
      <w:proofErr w:type="spellStart"/>
      <w:r w:rsidRPr="009C39DC">
        <w:rPr>
          <w:rFonts w:cs="Calibri"/>
        </w:rPr>
        <w:t>x,y</w:t>
      </w:r>
      <w:proofErr w:type="spellEnd"/>
      <w:r w:rsidRPr="009C39DC">
        <w:rPr>
          <w:rFonts w:cs="Calibri"/>
        </w:rPr>
        <w:t>) = 0.0</w:t>
      </w:r>
      <w:r w:rsidRPr="009C39DC">
        <w:br/>
      </w:r>
      <w:r w:rsidRPr="009C39DC">
        <w:rPr>
          <w:rFonts w:cs="Calibri"/>
        </w:rPr>
        <w:t xml:space="preserve">26: return </w:t>
      </w:r>
      <w:r w:rsidRPr="009C39DC">
        <w:rPr>
          <w:rFonts w:cs="Calibri"/>
          <w:b/>
          <w:bCs/>
        </w:rPr>
        <w:t>clusters</w:t>
      </w:r>
      <w:r w:rsidRPr="009C39DC">
        <w:br/>
      </w:r>
    </w:p>
    <w:p w14:paraId="05DFE9CA" w14:textId="77777777" w:rsidR="009C39DC" w:rsidRPr="009C39DC" w:rsidRDefault="009C39DC" w:rsidP="009C39DC">
      <w:pPr>
        <w:rPr>
          <w:rFonts w:cs="Calibri"/>
        </w:rPr>
      </w:pPr>
      <w:r w:rsidRPr="009C39DC">
        <w:rPr>
          <w:rFonts w:cs="Calibri"/>
        </w:rPr>
        <w:t xml:space="preserve">The algorithm receives the original data matrix consisting of 3 columns, where each row has the number of the subject, a listed word, and the order of the listed word. The algorithm starts by eliminating the repeated words at line 1. Then, from lines 2 to 11, it calculates the similarity </w:t>
      </w:r>
      <w:r w:rsidRPr="009C39DC">
        <w:rPr>
          <w:rFonts w:cs="Calibri"/>
        </w:rPr>
        <w:lastRenderedPageBreak/>
        <w:t xml:space="preserve">matrix among the words. The main loop of this process starts at line 5 by iterating over each subject. Line 6 extracts the number of words for subject </w:t>
      </w:r>
      <w:proofErr w:type="spellStart"/>
      <w:r w:rsidRPr="009C39DC">
        <w:rPr>
          <w:rFonts w:cs="Calibri"/>
          <w:i/>
        </w:rPr>
        <w:t>i</w:t>
      </w:r>
      <w:proofErr w:type="spellEnd"/>
      <w:r w:rsidRPr="009C39DC">
        <w:rPr>
          <w:rFonts w:cs="Calibri"/>
        </w:rPr>
        <w:t xml:space="preserve">. Lines 7 to 10 iterate over all combinations of the words mentioned by subject </w:t>
      </w:r>
      <w:proofErr w:type="spellStart"/>
      <w:r w:rsidRPr="009C39DC">
        <w:rPr>
          <w:rFonts w:cs="Calibri"/>
          <w:i/>
        </w:rPr>
        <w:t>i</w:t>
      </w:r>
      <w:proofErr w:type="spellEnd"/>
      <w:r w:rsidRPr="009C39DC">
        <w:rPr>
          <w:rFonts w:cs="Calibri"/>
        </w:rPr>
        <w:t xml:space="preserve">. Inside this loop, line 9 calculates the similarity between two specific words, and then line 10 updates the similarity matrix. Finally, line 11 calculates the final similarity as the average among all subjects. Lines 12 to 25 apply the proposed clustering algorithm. The main loop from lines 13 to 25 is repeated until all words have been assigned to a cluster. The loop starts at line 14 by searching for the most similar pair of words </w:t>
      </w:r>
      <w:r w:rsidRPr="009C39DC">
        <w:rPr>
          <w:rFonts w:cs="Calibri"/>
          <w:i/>
        </w:rPr>
        <w:t>x</w:t>
      </w:r>
      <w:r w:rsidRPr="009C39DC">
        <w:rPr>
          <w:rFonts w:cs="Calibri"/>
        </w:rPr>
        <w:t xml:space="preserve"> and </w:t>
      </w:r>
      <w:r w:rsidRPr="009C39DC">
        <w:rPr>
          <w:rFonts w:cs="Calibri"/>
          <w:i/>
        </w:rPr>
        <w:t>y</w:t>
      </w:r>
      <w:r w:rsidRPr="009C39DC">
        <w:rPr>
          <w:rFonts w:cs="Calibri"/>
        </w:rPr>
        <w:t xml:space="preserve">. Lines 15 to 21 assigns words </w:t>
      </w:r>
      <w:r w:rsidRPr="009C39DC">
        <w:rPr>
          <w:rFonts w:cs="Calibri"/>
          <w:i/>
        </w:rPr>
        <w:t>x</w:t>
      </w:r>
      <w:r w:rsidRPr="009C39DC">
        <w:rPr>
          <w:rFonts w:cs="Calibri"/>
        </w:rPr>
        <w:t xml:space="preserve"> and </w:t>
      </w:r>
      <w:r w:rsidRPr="009C39DC">
        <w:rPr>
          <w:rFonts w:cs="Calibri"/>
          <w:i/>
        </w:rPr>
        <w:t>y</w:t>
      </w:r>
      <w:r w:rsidRPr="009C39DC">
        <w:rPr>
          <w:rFonts w:cs="Calibri"/>
        </w:rPr>
        <w:t xml:space="preserve"> to a specific cluster if their similarity is greater than or equal to a threshold </w:t>
      </w:r>
      <w:r w:rsidRPr="009C39DC">
        <w:rPr>
          <w:rFonts w:cs="Calibri"/>
          <w:i/>
        </w:rPr>
        <w:t>t</w:t>
      </w:r>
      <w:r w:rsidRPr="009C39DC">
        <w:rPr>
          <w:rFonts w:cs="Calibri"/>
        </w:rPr>
        <w:t xml:space="preserve"> and at least one of them does not belong to a cluster. Otherwise, if the words have not been assigned to any existing cluster, they are assigned to the infrequent cluster. To avoid an infinite loop, line 25 overwrites the similarity between the words </w:t>
      </w:r>
      <w:r w:rsidRPr="009C39DC">
        <w:rPr>
          <w:rFonts w:cs="Calibri"/>
          <w:i/>
        </w:rPr>
        <w:t>x</w:t>
      </w:r>
      <w:r w:rsidRPr="009C39DC">
        <w:rPr>
          <w:rFonts w:cs="Calibri"/>
        </w:rPr>
        <w:t xml:space="preserve"> and </w:t>
      </w:r>
      <w:r w:rsidRPr="009C39DC">
        <w:rPr>
          <w:rFonts w:cs="Calibri"/>
          <w:i/>
        </w:rPr>
        <w:t>y</w:t>
      </w:r>
      <w:r w:rsidRPr="009C39DC">
        <w:rPr>
          <w:rFonts w:cs="Calibri"/>
        </w:rPr>
        <w:t xml:space="preserve"> corresponding to the similarity with indices </w:t>
      </w:r>
      <w:r w:rsidRPr="009C39DC">
        <w:rPr>
          <w:rFonts w:cs="Calibri"/>
          <w:i/>
        </w:rPr>
        <w:t>x</w:t>
      </w:r>
      <w:r w:rsidRPr="009C39DC">
        <w:rPr>
          <w:rFonts w:cs="Calibri"/>
        </w:rPr>
        <w:t xml:space="preserve"> and </w:t>
      </w:r>
      <w:r w:rsidRPr="009C39DC">
        <w:rPr>
          <w:rFonts w:cs="Calibri"/>
          <w:i/>
        </w:rPr>
        <w:t>y</w:t>
      </w:r>
      <w:r w:rsidRPr="009C39DC">
        <w:rPr>
          <w:rFonts w:cs="Calibri"/>
        </w:rPr>
        <w:t xml:space="preserve"> in matrix </w:t>
      </w:r>
      <w:r w:rsidRPr="009C39DC">
        <w:rPr>
          <w:rFonts w:cs="Calibri"/>
          <w:i/>
        </w:rPr>
        <w:t>M</w:t>
      </w:r>
      <w:r w:rsidRPr="009C39DC">
        <w:rPr>
          <w:rFonts w:cs="Calibri"/>
        </w:rPr>
        <w:t xml:space="preserve"> to 0.0. In this way, it is impossible to select again the same pair of words </w:t>
      </w:r>
      <w:r w:rsidRPr="009C39DC">
        <w:rPr>
          <w:rFonts w:cs="Calibri"/>
          <w:i/>
        </w:rPr>
        <w:t>x</w:t>
      </w:r>
      <w:r w:rsidRPr="009C39DC">
        <w:rPr>
          <w:rFonts w:cs="Calibri"/>
        </w:rPr>
        <w:t xml:space="preserve"> and </w:t>
      </w:r>
      <w:r w:rsidRPr="009C39DC">
        <w:rPr>
          <w:rFonts w:cs="Calibri"/>
          <w:i/>
        </w:rPr>
        <w:t>y</w:t>
      </w:r>
      <w:r w:rsidRPr="009C39DC">
        <w:rPr>
          <w:rFonts w:cs="Calibri"/>
        </w:rPr>
        <w:t xml:space="preserve"> as the most similar pair of words. Finally, line 26 returns the final set of clusters contained in the variable labeled clusters. </w:t>
      </w:r>
    </w:p>
    <w:p w14:paraId="7A1897B6" w14:textId="77777777" w:rsidR="009C39DC" w:rsidRPr="00641AD1" w:rsidRDefault="009C39DC" w:rsidP="009C39DC">
      <w:pPr>
        <w:rPr>
          <w:rFonts w:cs="Calibri"/>
        </w:rPr>
      </w:pPr>
      <w:r w:rsidRPr="009C39DC">
        <w:rPr>
          <w:rFonts w:cs="Calibri"/>
        </w:rPr>
        <w:t xml:space="preserve">Note that the new clustering algorithm, included </w:t>
      </w:r>
      <w:proofErr w:type="gramStart"/>
      <w:r w:rsidRPr="009C39DC">
        <w:rPr>
          <w:rFonts w:cs="Calibri"/>
        </w:rPr>
        <w:t>in  the</w:t>
      </w:r>
      <w:proofErr w:type="gramEnd"/>
      <w:r w:rsidRPr="009C39DC">
        <w:rPr>
          <w:rFonts w:cs="Calibri"/>
        </w:rPr>
        <w:t xml:space="preserve"> automatic coding tool, will not put in the same cluster elements that are generated after a shift. For example, let’s consider a typical sequence observed in the data: "dog", "cat", "lion", "tiger". In this sequence, the first two words correspond to pets, but then a shift is made changing to a cluster related to felines. For this example, classical clustering algorithms will create a cluster with those 4 words. In contrast, our algorithm will be able to separate “dog” and “cat” in one cluster and “lion” and “tiger” in another </w:t>
      </w:r>
      <w:r w:rsidRPr="00A62D0E">
        <w:rPr>
          <w:rFonts w:cs="Calibri"/>
        </w:rPr>
        <w:t>cluster.</w:t>
      </w:r>
    </w:p>
    <w:p w14:paraId="5FD2E3C4" w14:textId="77777777" w:rsidR="0091688C" w:rsidRPr="009C39DC" w:rsidRDefault="0091688C" w:rsidP="0091688C">
      <w:pPr>
        <w:pStyle w:val="Ttulo1"/>
        <w:spacing w:after="0" w:line="480" w:lineRule="auto"/>
        <w:jc w:val="both"/>
        <w:rPr>
          <w:sz w:val="24"/>
          <w:szCs w:val="24"/>
        </w:rPr>
      </w:pPr>
      <w:r>
        <w:rPr>
          <w:sz w:val="24"/>
          <w:szCs w:val="24"/>
        </w:rPr>
        <w:t>Section D. Determination of similarity threshold (</w:t>
      </w:r>
      <w:r w:rsidRPr="00A61C2B">
        <w:rPr>
          <w:i/>
          <w:sz w:val="24"/>
          <w:szCs w:val="24"/>
        </w:rPr>
        <w:t>t</w:t>
      </w:r>
      <w:r>
        <w:rPr>
          <w:sz w:val="24"/>
          <w:szCs w:val="24"/>
        </w:rPr>
        <w:t>) for the clustering algorithm</w:t>
      </w:r>
    </w:p>
    <w:p w14:paraId="3878C53F" w14:textId="7641C74E" w:rsidR="0091688C" w:rsidRDefault="0091688C" w:rsidP="0091688C">
      <w:r>
        <w:t>To determine the threshold (</w:t>
      </w:r>
      <w:r w:rsidRPr="00A2321A">
        <w:rPr>
          <w:i/>
        </w:rPr>
        <w:t>t</w:t>
      </w:r>
      <w:r>
        <w:t xml:space="preserve">) used in the clustering algorithm for the </w:t>
      </w:r>
      <w:r w:rsidRPr="00A2321A">
        <w:rPr>
          <w:i/>
        </w:rPr>
        <w:t>clothing items</w:t>
      </w:r>
      <w:r>
        <w:t xml:space="preserve"> and </w:t>
      </w:r>
      <w:r w:rsidRPr="00A2321A">
        <w:rPr>
          <w:i/>
        </w:rPr>
        <w:t>foods</w:t>
      </w:r>
      <w:r>
        <w:t xml:space="preserve"> categories we used the same criterion employed for </w:t>
      </w:r>
      <w:r w:rsidRPr="00A2321A">
        <w:rPr>
          <w:i/>
        </w:rPr>
        <w:t>animals</w:t>
      </w:r>
      <w:r w:rsidRPr="00504C02">
        <w:t xml:space="preserve">. </w:t>
      </w:r>
      <w:r>
        <w:t>We</w:t>
      </w:r>
      <w:r w:rsidRPr="00EB6492">
        <w:t xml:space="preserve"> simply </w:t>
      </w:r>
      <w:r>
        <w:t xml:space="preserve">plotted the number of clusters and shifts versus the threshold for the three age brackets and </w:t>
      </w:r>
      <w:r w:rsidRPr="00EB6492">
        <w:t xml:space="preserve">adopted </w:t>
      </w:r>
      <w:r>
        <w:t>the</w:t>
      </w:r>
      <w:r w:rsidRPr="00EB6492">
        <w:t xml:space="preserve"> value </w:t>
      </w:r>
      <w:r>
        <w:t xml:space="preserve">that maximized those variables. </w:t>
      </w:r>
      <w:r w:rsidRPr="002D2D5E">
        <w:t>Fig</w:t>
      </w:r>
      <w:r w:rsidR="0066248B" w:rsidRPr="002D2D5E">
        <w:t>ures</w:t>
      </w:r>
      <w:r>
        <w:t xml:space="preserve"> S9 and S10 show the number of clusters and shifts vs. </w:t>
      </w:r>
      <w:r w:rsidRPr="007A7E01">
        <w:rPr>
          <w:i/>
        </w:rPr>
        <w:t>t</w:t>
      </w:r>
      <w:r>
        <w:t xml:space="preserve"> for </w:t>
      </w:r>
      <w:r w:rsidRPr="007A7E01">
        <w:rPr>
          <w:i/>
        </w:rPr>
        <w:t>clothing items</w:t>
      </w:r>
      <w:r>
        <w:t>.</w:t>
      </w:r>
    </w:p>
    <w:p w14:paraId="0C33E312" w14:textId="77777777" w:rsidR="0091688C" w:rsidRPr="00504C02" w:rsidRDefault="0091688C" w:rsidP="0091688C">
      <w:pPr>
        <w:jc w:val="center"/>
      </w:pPr>
      <w:r>
        <w:rPr>
          <w:noProof/>
          <w:lang w:val="es-CL" w:eastAsia="es-CL"/>
        </w:rPr>
        <w:drawing>
          <wp:inline distT="0" distB="0" distL="0" distR="0" wp14:anchorId="26888B54" wp14:editId="5F55DAE6">
            <wp:extent cx="5400040" cy="2421255"/>
            <wp:effectExtent l="0" t="0" r="0" b="0"/>
            <wp:docPr id="5"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00040" cy="2421255"/>
                    </a:xfrm>
                    <a:prstGeom prst="rect">
                      <a:avLst/>
                    </a:prstGeom>
                  </pic:spPr>
                </pic:pic>
              </a:graphicData>
            </a:graphic>
          </wp:inline>
        </w:drawing>
      </w:r>
      <w:r w:rsidRPr="00504C02">
        <w:t xml:space="preserve">Figure </w:t>
      </w:r>
      <w:r>
        <w:t>S9.</w:t>
      </w:r>
      <w:r w:rsidRPr="00504C02">
        <w:t xml:space="preserve"> Average number of clusters </w:t>
      </w:r>
      <w:r>
        <w:t>versus</w:t>
      </w:r>
      <w:r w:rsidRPr="00504C02">
        <w:t xml:space="preserve"> threshold </w:t>
      </w:r>
      <w:r>
        <w:t>(</w:t>
      </w:r>
      <w:r w:rsidRPr="004110FE">
        <w:rPr>
          <w:i/>
        </w:rPr>
        <w:t>t</w:t>
      </w:r>
      <w:r>
        <w:t xml:space="preserve">) for </w:t>
      </w:r>
      <w:r>
        <w:rPr>
          <w:i/>
        </w:rPr>
        <w:t>clothing items</w:t>
      </w:r>
    </w:p>
    <w:p w14:paraId="3D9AF392" w14:textId="77777777" w:rsidR="0091688C" w:rsidRPr="00504C02" w:rsidRDefault="0091688C" w:rsidP="0091688C">
      <w:pPr>
        <w:jc w:val="center"/>
      </w:pPr>
      <w:r>
        <w:rPr>
          <w:noProof/>
          <w:lang w:val="es-CL" w:eastAsia="es-CL"/>
        </w:rPr>
        <w:lastRenderedPageBreak/>
        <w:drawing>
          <wp:inline distT="0" distB="0" distL="0" distR="0" wp14:anchorId="7BBB8B08" wp14:editId="64D1BE2C">
            <wp:extent cx="5400040" cy="2421255"/>
            <wp:effectExtent l="0" t="0" r="0" b="0"/>
            <wp:docPr id="3"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00040" cy="2421255"/>
                    </a:xfrm>
                    <a:prstGeom prst="rect">
                      <a:avLst/>
                    </a:prstGeom>
                  </pic:spPr>
                </pic:pic>
              </a:graphicData>
            </a:graphic>
          </wp:inline>
        </w:drawing>
      </w:r>
      <w:r w:rsidRPr="00504C02">
        <w:t xml:space="preserve">Figure </w:t>
      </w:r>
      <w:r>
        <w:t>S10.</w:t>
      </w:r>
      <w:r w:rsidRPr="00504C02">
        <w:t xml:space="preserve"> Average number of </w:t>
      </w:r>
      <w:r>
        <w:t>shifts</w:t>
      </w:r>
      <w:r w:rsidRPr="00504C02">
        <w:t xml:space="preserve"> </w:t>
      </w:r>
      <w:r>
        <w:t>versus</w:t>
      </w:r>
      <w:r w:rsidRPr="00504C02">
        <w:t xml:space="preserve"> threshold </w:t>
      </w:r>
      <w:r>
        <w:t>(</w:t>
      </w:r>
      <w:r w:rsidRPr="004110FE">
        <w:rPr>
          <w:i/>
        </w:rPr>
        <w:t>t</w:t>
      </w:r>
      <w:r>
        <w:t xml:space="preserve">) for </w:t>
      </w:r>
      <w:r>
        <w:rPr>
          <w:i/>
        </w:rPr>
        <w:t>clothing items</w:t>
      </w:r>
    </w:p>
    <w:p w14:paraId="7C7EED32" w14:textId="5487FCE3" w:rsidR="0091688C" w:rsidRDefault="0091688C" w:rsidP="0091688C">
      <w:r>
        <w:t>W</w:t>
      </w:r>
      <w:r w:rsidRPr="00A46CF6">
        <w:t>e can see that the maximum number</w:t>
      </w:r>
      <w:r>
        <w:t xml:space="preserve"> of clusters and shifts occurs when the </w:t>
      </w:r>
      <w:r w:rsidRPr="00504C02">
        <w:t xml:space="preserve">threshold </w:t>
      </w:r>
      <w:r>
        <w:t>is set to approximately</w:t>
      </w:r>
      <w:r w:rsidRPr="00504C02">
        <w:t xml:space="preserve"> .</w:t>
      </w:r>
      <w:r>
        <w:t>19</w:t>
      </w:r>
      <w:r w:rsidRPr="00504C02">
        <w:t xml:space="preserve"> </w:t>
      </w:r>
      <w:r>
        <w:t>considering the three age groups.</w:t>
      </w:r>
    </w:p>
    <w:p w14:paraId="2C5E8A1B" w14:textId="383A4021" w:rsidR="0091688C" w:rsidRDefault="0091688C" w:rsidP="0091688C">
      <w:r>
        <w:t xml:space="preserve">Similarly, for </w:t>
      </w:r>
      <w:r w:rsidRPr="007A7E01">
        <w:rPr>
          <w:i/>
        </w:rPr>
        <w:t>foo</w:t>
      </w:r>
      <w:r w:rsidRPr="002D2D5E">
        <w:rPr>
          <w:i/>
        </w:rPr>
        <w:t>ds</w:t>
      </w:r>
      <w:r w:rsidRPr="002D2D5E">
        <w:t>, Fig</w:t>
      </w:r>
      <w:r w:rsidR="000C54BA" w:rsidRPr="002D2D5E">
        <w:t>ure</w:t>
      </w:r>
      <w:r w:rsidRPr="002D2D5E">
        <w:t>s S11 and</w:t>
      </w:r>
      <w:r>
        <w:t xml:space="preserve"> S12 show the corresponding plots, where we can see that the threshold </w:t>
      </w:r>
      <w:proofErr w:type="gramStart"/>
      <w:r>
        <w:t>has to</w:t>
      </w:r>
      <w:proofErr w:type="gramEnd"/>
      <w:r>
        <w:t xml:space="preserve"> be set to approximately .02.</w:t>
      </w:r>
    </w:p>
    <w:p w14:paraId="41E4F9DC" w14:textId="77777777" w:rsidR="0091688C" w:rsidRDefault="0091688C" w:rsidP="0091688C">
      <w:pPr>
        <w:jc w:val="center"/>
        <w:rPr>
          <w:i/>
        </w:rPr>
      </w:pPr>
      <w:r>
        <w:rPr>
          <w:noProof/>
          <w:lang w:val="es-CL" w:eastAsia="es-CL"/>
        </w:rPr>
        <w:drawing>
          <wp:inline distT="0" distB="0" distL="0" distR="0" wp14:anchorId="5D797905" wp14:editId="1824A942">
            <wp:extent cx="5400040" cy="2421364"/>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00040" cy="2421364"/>
                    </a:xfrm>
                    <a:prstGeom prst="rect">
                      <a:avLst/>
                    </a:prstGeom>
                  </pic:spPr>
                </pic:pic>
              </a:graphicData>
            </a:graphic>
          </wp:inline>
        </w:drawing>
      </w:r>
      <w:r w:rsidRPr="00504C02">
        <w:t xml:space="preserve">Figure </w:t>
      </w:r>
      <w:r>
        <w:t>S11.</w:t>
      </w:r>
      <w:r w:rsidRPr="00504C02">
        <w:t xml:space="preserve"> Average number of clusters </w:t>
      </w:r>
      <w:r>
        <w:t>versus</w:t>
      </w:r>
      <w:r w:rsidRPr="00504C02">
        <w:t xml:space="preserve"> threshold </w:t>
      </w:r>
      <w:r>
        <w:t>(</w:t>
      </w:r>
      <w:r w:rsidRPr="004110FE">
        <w:rPr>
          <w:i/>
        </w:rPr>
        <w:t>t</w:t>
      </w:r>
      <w:r>
        <w:t xml:space="preserve">) for </w:t>
      </w:r>
      <w:r>
        <w:rPr>
          <w:i/>
        </w:rPr>
        <w:t>foods</w:t>
      </w:r>
    </w:p>
    <w:p w14:paraId="085254C7" w14:textId="77777777" w:rsidR="0091688C" w:rsidRDefault="0091688C" w:rsidP="0091688C">
      <w:pPr>
        <w:jc w:val="center"/>
      </w:pPr>
    </w:p>
    <w:p w14:paraId="598B0054" w14:textId="6EA67C7B" w:rsidR="00B318DC" w:rsidRDefault="0091688C" w:rsidP="0091688C">
      <w:pPr>
        <w:jc w:val="center"/>
        <w:rPr>
          <w:i/>
        </w:rPr>
      </w:pPr>
      <w:r>
        <w:rPr>
          <w:noProof/>
          <w:lang w:val="es-CL" w:eastAsia="es-CL"/>
        </w:rPr>
        <w:lastRenderedPageBreak/>
        <w:drawing>
          <wp:inline distT="0" distB="0" distL="0" distR="0" wp14:anchorId="517E06CB" wp14:editId="6AD76DF7">
            <wp:extent cx="5400040" cy="2421364"/>
            <wp:effectExtent l="0" t="0" r="0" b="0"/>
            <wp:docPr id="8"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00040" cy="2421364"/>
                    </a:xfrm>
                    <a:prstGeom prst="rect">
                      <a:avLst/>
                    </a:prstGeom>
                  </pic:spPr>
                </pic:pic>
              </a:graphicData>
            </a:graphic>
          </wp:inline>
        </w:drawing>
      </w:r>
      <w:r w:rsidRPr="00504C02">
        <w:t xml:space="preserve">Figure </w:t>
      </w:r>
      <w:r>
        <w:t>S12.</w:t>
      </w:r>
      <w:r w:rsidRPr="00504C02">
        <w:t xml:space="preserve"> Average number of </w:t>
      </w:r>
      <w:r>
        <w:t>shifts</w:t>
      </w:r>
      <w:r w:rsidRPr="00504C02">
        <w:t xml:space="preserve"> </w:t>
      </w:r>
      <w:r>
        <w:t>versus</w:t>
      </w:r>
      <w:r w:rsidRPr="00504C02">
        <w:t xml:space="preserve"> threshold </w:t>
      </w:r>
      <w:r>
        <w:t>(</w:t>
      </w:r>
      <w:r w:rsidRPr="004110FE">
        <w:rPr>
          <w:i/>
        </w:rPr>
        <w:t>t</w:t>
      </w:r>
      <w:r>
        <w:t xml:space="preserve">) for </w:t>
      </w:r>
      <w:r>
        <w:rPr>
          <w:i/>
        </w:rPr>
        <w:t>foods</w:t>
      </w:r>
    </w:p>
    <w:p w14:paraId="0FF1D3C7" w14:textId="77777777" w:rsidR="00D50DD1" w:rsidRDefault="00D50DD1">
      <w:pPr>
        <w:rPr>
          <w:i/>
        </w:rPr>
      </w:pPr>
    </w:p>
    <w:p w14:paraId="4B58F5C7" w14:textId="77777777" w:rsidR="00075ACE" w:rsidRDefault="00075ACE">
      <w:pPr>
        <w:rPr>
          <w:b/>
          <w:sz w:val="24"/>
          <w:szCs w:val="24"/>
        </w:rPr>
      </w:pPr>
      <w:r>
        <w:rPr>
          <w:sz w:val="24"/>
          <w:szCs w:val="24"/>
        </w:rPr>
        <w:br w:type="page"/>
      </w:r>
    </w:p>
    <w:p w14:paraId="4B562D5E" w14:textId="4989ED14" w:rsidR="00D50DD1" w:rsidRDefault="00D50DD1" w:rsidP="00D50DD1">
      <w:pPr>
        <w:pStyle w:val="Ttulo1"/>
        <w:spacing w:after="0" w:line="480" w:lineRule="auto"/>
        <w:jc w:val="both"/>
        <w:rPr>
          <w:sz w:val="24"/>
          <w:szCs w:val="24"/>
        </w:rPr>
      </w:pPr>
      <w:r>
        <w:rPr>
          <w:sz w:val="24"/>
          <w:szCs w:val="24"/>
        </w:rPr>
        <w:lastRenderedPageBreak/>
        <w:t>Section E. Hierarchical clustering</w:t>
      </w:r>
    </w:p>
    <w:p w14:paraId="6098DF9E" w14:textId="105BAB14" w:rsidR="009D45C0" w:rsidRDefault="00AB0ACB" w:rsidP="009D45C0">
      <w:r>
        <w:t xml:space="preserve">For the </w:t>
      </w:r>
      <w:proofErr w:type="gramStart"/>
      <w:r>
        <w:rPr>
          <w:i/>
          <w:iCs/>
        </w:rPr>
        <w:t xml:space="preserve">animals </w:t>
      </w:r>
      <w:r>
        <w:t xml:space="preserve"> category</w:t>
      </w:r>
      <w:proofErr w:type="gramEnd"/>
      <w:r>
        <w:t xml:space="preserve">, </w:t>
      </w:r>
      <w:r w:rsidR="006B3872">
        <w:t>dendrogram</w:t>
      </w:r>
      <w:r w:rsidR="00CB5D95">
        <w:t>s</w:t>
      </w:r>
      <w:r w:rsidR="006B3872">
        <w:t xml:space="preserve"> show </w:t>
      </w:r>
      <w:r>
        <w:t>hierarchical clustering</w:t>
      </w:r>
      <w:r w:rsidR="00785E24">
        <w:t xml:space="preserve"> </w:t>
      </w:r>
      <w:r w:rsidR="00843830">
        <w:t xml:space="preserve">for each of the </w:t>
      </w:r>
      <w:r w:rsidR="0069388D">
        <w:t xml:space="preserve">three age groups. On each case, </w:t>
      </w:r>
      <w:r w:rsidR="00CC01F2">
        <w:t xml:space="preserve">we used the complete linkage method and </w:t>
      </w:r>
      <w:r w:rsidR="00631F60">
        <w:t>distance = 1 – similarity</w:t>
      </w:r>
      <w:r w:rsidR="000152B2">
        <w:t xml:space="preserve">. Distances were computed not considering similarities below the threshold used in our analyses (see main text for details). </w:t>
      </w:r>
      <w:r w:rsidR="00CC01F2">
        <w:t>On each case, not</w:t>
      </w:r>
      <w:r w:rsidR="007F0218">
        <w:t xml:space="preserve">e that clusters are </w:t>
      </w:r>
      <w:r w:rsidR="000D008F">
        <w:t>semantically organized and that the structure increases in complexity with age</w:t>
      </w:r>
      <w:r w:rsidR="00976B7A">
        <w:t xml:space="preserve">, with clusters being larger </w:t>
      </w:r>
      <w:proofErr w:type="gramStart"/>
      <w:r w:rsidR="00976B7A">
        <w:t>and also</w:t>
      </w:r>
      <w:proofErr w:type="gramEnd"/>
      <w:r w:rsidR="00976B7A">
        <w:t xml:space="preserve"> more easily interpretable</w:t>
      </w:r>
      <w:r w:rsidR="00D2236A">
        <w:t xml:space="preserve"> (e.g., the </w:t>
      </w:r>
      <w:r w:rsidR="00D2236A">
        <w:rPr>
          <w:i/>
          <w:iCs/>
        </w:rPr>
        <w:t xml:space="preserve">farm animals </w:t>
      </w:r>
      <w:r w:rsidR="00D2236A">
        <w:t>cluster formed by chicken, pig, horse, cow, progressively emerges with age)</w:t>
      </w:r>
      <w:r w:rsidR="001273E0">
        <w:t>.</w:t>
      </w:r>
    </w:p>
    <w:p w14:paraId="15101BA7" w14:textId="77777777" w:rsidR="00D2236A" w:rsidRPr="00D2236A" w:rsidRDefault="00D2236A" w:rsidP="009D45C0"/>
    <w:p w14:paraId="5F79C1DF" w14:textId="3ADF84F8" w:rsidR="006D213F" w:rsidRDefault="006D213F" w:rsidP="00F3053C">
      <w:pPr>
        <w:jc w:val="center"/>
      </w:pPr>
      <w:r>
        <w:rPr>
          <w:rFonts w:ascii="Arial" w:eastAsia="Arial" w:hAnsi="Arial" w:cs="Arial"/>
          <w:b/>
          <w:sz w:val="28"/>
        </w:rPr>
        <w:t>complete, Animals 7</w:t>
      </w:r>
    </w:p>
    <w:p w14:paraId="5D0F6F1D" w14:textId="40A06CDB" w:rsidR="006D213F" w:rsidRDefault="005E4EAC">
      <w:pPr>
        <w:spacing w:after="1030"/>
        <w:ind w:left="-1353" w:right="-640"/>
      </w:pPr>
      <w:r>
        <w:tab/>
      </w:r>
    </w:p>
    <w:p w14:paraId="64E309C8" w14:textId="64F7DEC4" w:rsidR="006C6671" w:rsidRDefault="006C6671">
      <w:pPr>
        <w:spacing w:after="0" w:line="250" w:lineRule="auto"/>
        <w:ind w:left="2407" w:right="1821"/>
        <w:jc w:val="center"/>
        <w:rPr>
          <w:rFonts w:ascii="Arial" w:eastAsia="Arial" w:hAnsi="Arial" w:cs="Arial"/>
          <w:sz w:val="24"/>
        </w:rPr>
      </w:pPr>
    </w:p>
    <w:p w14:paraId="632B0D7E" w14:textId="6653E5AD" w:rsidR="006C6671" w:rsidRDefault="006C6671">
      <w:pPr>
        <w:spacing w:after="0" w:line="250" w:lineRule="auto"/>
        <w:ind w:left="2407" w:right="1821"/>
        <w:jc w:val="center"/>
        <w:rPr>
          <w:rFonts w:ascii="Arial" w:eastAsia="Arial" w:hAnsi="Arial" w:cs="Arial"/>
          <w:sz w:val="24"/>
        </w:rPr>
      </w:pPr>
    </w:p>
    <w:p w14:paraId="05C1E678" w14:textId="2824C1FC" w:rsidR="006C6671" w:rsidRDefault="006C6671">
      <w:pPr>
        <w:spacing w:after="0" w:line="250" w:lineRule="auto"/>
        <w:ind w:left="2407" w:right="1821"/>
        <w:jc w:val="center"/>
        <w:rPr>
          <w:rFonts w:ascii="Arial" w:eastAsia="Arial" w:hAnsi="Arial" w:cs="Arial"/>
          <w:sz w:val="24"/>
        </w:rPr>
      </w:pPr>
    </w:p>
    <w:p w14:paraId="466C0D8B" w14:textId="6FF28E23" w:rsidR="006C6671" w:rsidRDefault="00D2236A">
      <w:pPr>
        <w:spacing w:after="0" w:line="250" w:lineRule="auto"/>
        <w:ind w:left="2407" w:right="1821"/>
        <w:jc w:val="center"/>
        <w:rPr>
          <w:rFonts w:ascii="Arial" w:eastAsia="Arial" w:hAnsi="Arial" w:cs="Arial"/>
          <w:sz w:val="24"/>
        </w:rPr>
      </w:pPr>
      <w:r>
        <w:rPr>
          <w:noProof/>
        </w:rPr>
        <mc:AlternateContent>
          <mc:Choice Requires="wpg">
            <w:drawing>
              <wp:anchor distT="0" distB="0" distL="114300" distR="114300" simplePos="0" relativeHeight="251671040" behindDoc="0" locked="0" layoutInCell="1" allowOverlap="1" wp14:anchorId="447B89AF" wp14:editId="2CE0394E">
                <wp:simplePos x="0" y="0"/>
                <wp:positionH relativeFrom="column">
                  <wp:posOffset>-408940</wp:posOffset>
                </wp:positionH>
                <wp:positionV relativeFrom="page">
                  <wp:posOffset>5078095</wp:posOffset>
                </wp:positionV>
                <wp:extent cx="5652770" cy="2409190"/>
                <wp:effectExtent l="0" t="0" r="0" b="0"/>
                <wp:wrapSquare wrapText="bothSides"/>
                <wp:docPr id="380771610" name="Group 2262"/>
                <wp:cNvGraphicFramePr/>
                <a:graphic xmlns:a="http://schemas.openxmlformats.org/drawingml/2006/main">
                  <a:graphicData uri="http://schemas.microsoft.com/office/word/2010/wordprocessingGroup">
                    <wpg:wgp>
                      <wpg:cNvGrpSpPr/>
                      <wpg:grpSpPr>
                        <a:xfrm rot="5400000">
                          <a:off x="0" y="0"/>
                          <a:ext cx="5652770" cy="2409190"/>
                          <a:chOff x="0" y="0"/>
                          <a:chExt cx="5812537" cy="2553843"/>
                        </a:xfrm>
                      </wpg:grpSpPr>
                      <wps:wsp>
                        <wps:cNvPr id="1283277859" name="Rectangle 7"/>
                        <wps:cNvSpPr/>
                        <wps:spPr>
                          <a:xfrm rot="-5399999">
                            <a:off x="606180" y="593442"/>
                            <a:ext cx="599968" cy="187490"/>
                          </a:xfrm>
                          <a:prstGeom prst="rect">
                            <a:avLst/>
                          </a:prstGeom>
                          <a:ln>
                            <a:noFill/>
                          </a:ln>
                        </wps:spPr>
                        <wps:txbx>
                          <w:txbxContent>
                            <w:p w14:paraId="32992712" w14:textId="77777777" w:rsidR="006D213F" w:rsidRDefault="006D213F">
                              <w:r>
                                <w:rPr>
                                  <w:rFonts w:ascii="Arial" w:eastAsia="Arial" w:hAnsi="Arial" w:cs="Arial"/>
                                  <w:sz w:val="24"/>
                                </w:rPr>
                                <w:t>ostrich</w:t>
                              </w:r>
                            </w:p>
                          </w:txbxContent>
                        </wps:txbx>
                        <wps:bodyPr horzOverflow="overflow" vert="horz" lIns="0" tIns="0" rIns="0" bIns="0" rtlCol="0">
                          <a:noAutofit/>
                        </wps:bodyPr>
                      </wps:wsp>
                      <wps:wsp>
                        <wps:cNvPr id="1133232694" name="Rectangle 8"/>
                        <wps:cNvSpPr/>
                        <wps:spPr>
                          <a:xfrm rot="-5399999">
                            <a:off x="736924" y="595662"/>
                            <a:ext cx="608481" cy="187490"/>
                          </a:xfrm>
                          <a:prstGeom prst="rect">
                            <a:avLst/>
                          </a:prstGeom>
                          <a:ln>
                            <a:noFill/>
                          </a:ln>
                        </wps:spPr>
                        <wps:txbx>
                          <w:txbxContent>
                            <w:p w14:paraId="2121321B" w14:textId="77777777" w:rsidR="006D213F" w:rsidRDefault="006D213F">
                              <w:r>
                                <w:rPr>
                                  <w:rFonts w:ascii="Arial" w:eastAsia="Arial" w:hAnsi="Arial" w:cs="Arial"/>
                                  <w:sz w:val="24"/>
                                </w:rPr>
                                <w:t>pigeon</w:t>
                              </w:r>
                            </w:p>
                          </w:txbxContent>
                        </wps:txbx>
                        <wps:bodyPr horzOverflow="overflow" vert="horz" lIns="0" tIns="0" rIns="0" bIns="0" rtlCol="0">
                          <a:noAutofit/>
                        </wps:bodyPr>
                      </wps:wsp>
                      <wps:wsp>
                        <wps:cNvPr id="342956445" name="Shape 9"/>
                        <wps:cNvSpPr/>
                        <wps:spPr>
                          <a:xfrm>
                            <a:off x="888949" y="221234"/>
                            <a:ext cx="135001" cy="187960"/>
                          </a:xfrm>
                          <a:custGeom>
                            <a:avLst/>
                            <a:gdLst/>
                            <a:ahLst/>
                            <a:cxnLst/>
                            <a:rect l="0" t="0" r="0" b="0"/>
                            <a:pathLst>
                              <a:path w="135001" h="187960">
                                <a:moveTo>
                                  <a:pt x="0" y="187960"/>
                                </a:moveTo>
                                <a:lnTo>
                                  <a:pt x="0" y="0"/>
                                </a:lnTo>
                                <a:lnTo>
                                  <a:pt x="135001" y="0"/>
                                </a:lnTo>
                                <a:lnTo>
                                  <a:pt x="135001"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67256195" name="Rectangle 10"/>
                        <wps:cNvSpPr/>
                        <wps:spPr>
                          <a:xfrm rot="-5399999">
                            <a:off x="1007121" y="580236"/>
                            <a:ext cx="338090" cy="187490"/>
                          </a:xfrm>
                          <a:prstGeom prst="rect">
                            <a:avLst/>
                          </a:prstGeom>
                          <a:ln>
                            <a:noFill/>
                          </a:ln>
                        </wps:spPr>
                        <wps:txbx>
                          <w:txbxContent>
                            <w:p w14:paraId="41D74C4B" w14:textId="77777777" w:rsidR="006D213F" w:rsidRDefault="006D213F">
                              <w:r>
                                <w:rPr>
                                  <w:rFonts w:ascii="Arial" w:eastAsia="Arial" w:hAnsi="Arial" w:cs="Arial"/>
                                  <w:sz w:val="24"/>
                                </w:rPr>
                                <w:t>bee</w:t>
                              </w:r>
                            </w:p>
                          </w:txbxContent>
                        </wps:txbx>
                        <wps:bodyPr horzOverflow="overflow" vert="horz" lIns="0" tIns="0" rIns="0" bIns="0" rtlCol="0">
                          <a:noAutofit/>
                        </wps:bodyPr>
                      </wps:wsp>
                      <wps:wsp>
                        <wps:cNvPr id="548006883" name="Rectangle 11"/>
                        <wps:cNvSpPr/>
                        <wps:spPr>
                          <a:xfrm rot="-5399999">
                            <a:off x="1170169" y="565992"/>
                            <a:ext cx="281742" cy="187490"/>
                          </a:xfrm>
                          <a:prstGeom prst="rect">
                            <a:avLst/>
                          </a:prstGeom>
                          <a:ln>
                            <a:noFill/>
                          </a:ln>
                        </wps:spPr>
                        <wps:txbx>
                          <w:txbxContent>
                            <w:p w14:paraId="5D55FC33" w14:textId="77777777" w:rsidR="006D213F" w:rsidRDefault="006D213F">
                              <w:r>
                                <w:rPr>
                                  <w:rFonts w:ascii="Arial" w:eastAsia="Arial" w:hAnsi="Arial" w:cs="Arial"/>
                                  <w:sz w:val="24"/>
                                </w:rPr>
                                <w:t>ant</w:t>
                              </w:r>
                            </w:p>
                          </w:txbxContent>
                        </wps:txbx>
                        <wps:bodyPr horzOverflow="overflow" vert="horz" lIns="0" tIns="0" rIns="0" bIns="0" rtlCol="0">
                          <a:noAutofit/>
                        </wps:bodyPr>
                      </wps:wsp>
                      <wps:wsp>
                        <wps:cNvPr id="923671210" name="Shape 12"/>
                        <wps:cNvSpPr/>
                        <wps:spPr>
                          <a:xfrm>
                            <a:off x="1158951" y="273939"/>
                            <a:ext cx="135001" cy="187833"/>
                          </a:xfrm>
                          <a:custGeom>
                            <a:avLst/>
                            <a:gdLst/>
                            <a:ahLst/>
                            <a:cxnLst/>
                            <a:rect l="0" t="0" r="0" b="0"/>
                            <a:pathLst>
                              <a:path w="135001" h="187833">
                                <a:moveTo>
                                  <a:pt x="0" y="187833"/>
                                </a:moveTo>
                                <a:lnTo>
                                  <a:pt x="0" y="0"/>
                                </a:lnTo>
                                <a:lnTo>
                                  <a:pt x="135001" y="0"/>
                                </a:lnTo>
                                <a:lnTo>
                                  <a:pt x="135001"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21524419" name="Rectangle 13"/>
                        <wps:cNvSpPr/>
                        <wps:spPr>
                          <a:xfrm rot="-5399999">
                            <a:off x="1231998" y="537651"/>
                            <a:ext cx="428085" cy="187490"/>
                          </a:xfrm>
                          <a:prstGeom prst="rect">
                            <a:avLst/>
                          </a:prstGeom>
                          <a:ln>
                            <a:noFill/>
                          </a:ln>
                        </wps:spPr>
                        <wps:txbx>
                          <w:txbxContent>
                            <w:p w14:paraId="46E8E620" w14:textId="77777777" w:rsidR="006D213F" w:rsidRDefault="006D213F">
                              <w:r>
                                <w:rPr>
                                  <w:rFonts w:ascii="Arial" w:eastAsia="Arial" w:hAnsi="Arial" w:cs="Arial"/>
                                  <w:sz w:val="24"/>
                                </w:rPr>
                                <w:t>duck</w:t>
                              </w:r>
                            </w:p>
                          </w:txbxContent>
                        </wps:txbx>
                        <wps:bodyPr horzOverflow="overflow" vert="horz" lIns="0" tIns="0" rIns="0" bIns="0" rtlCol="0">
                          <a:noAutofit/>
                        </wps:bodyPr>
                      </wps:wsp>
                      <wps:wsp>
                        <wps:cNvPr id="103723177" name="Rectangle 14"/>
                        <wps:cNvSpPr/>
                        <wps:spPr>
                          <a:xfrm rot="-5399999">
                            <a:off x="1406423" y="598157"/>
                            <a:ext cx="349238" cy="187490"/>
                          </a:xfrm>
                          <a:prstGeom prst="rect">
                            <a:avLst/>
                          </a:prstGeom>
                          <a:ln>
                            <a:noFill/>
                          </a:ln>
                        </wps:spPr>
                        <wps:txbx>
                          <w:txbxContent>
                            <w:p w14:paraId="49A45766" w14:textId="77777777" w:rsidR="006D213F" w:rsidRDefault="006D213F">
                              <w:r>
                                <w:rPr>
                                  <w:rFonts w:ascii="Arial" w:eastAsia="Arial" w:hAnsi="Arial" w:cs="Arial"/>
                                  <w:sz w:val="24"/>
                                </w:rPr>
                                <w:t>frog</w:t>
                              </w:r>
                            </w:p>
                          </w:txbxContent>
                        </wps:txbx>
                        <wps:bodyPr horzOverflow="overflow" vert="horz" lIns="0" tIns="0" rIns="0" bIns="0" rtlCol="0">
                          <a:noAutofit/>
                        </wps:bodyPr>
                      </wps:wsp>
                      <wps:wsp>
                        <wps:cNvPr id="1086252620" name="Rectangle 15"/>
                        <wps:cNvSpPr/>
                        <wps:spPr>
                          <a:xfrm rot="-5399999">
                            <a:off x="1462577" y="719589"/>
                            <a:ext cx="506933" cy="187490"/>
                          </a:xfrm>
                          <a:prstGeom prst="rect">
                            <a:avLst/>
                          </a:prstGeom>
                          <a:ln>
                            <a:noFill/>
                          </a:ln>
                        </wps:spPr>
                        <wps:txbx>
                          <w:txbxContent>
                            <w:p w14:paraId="326BB835" w14:textId="77777777" w:rsidR="006D213F" w:rsidRDefault="006D213F">
                              <w:r>
                                <w:rPr>
                                  <w:rFonts w:ascii="Arial" w:eastAsia="Arial" w:hAnsi="Arial" w:cs="Arial"/>
                                  <w:sz w:val="24"/>
                                </w:rPr>
                                <w:t>horse</w:t>
                              </w:r>
                            </w:p>
                          </w:txbxContent>
                        </wps:txbx>
                        <wps:bodyPr horzOverflow="overflow" vert="horz" lIns="0" tIns="0" rIns="0" bIns="0" rtlCol="0">
                          <a:noAutofit/>
                        </wps:bodyPr>
                      </wps:wsp>
                      <wps:wsp>
                        <wps:cNvPr id="487301742" name="Rectangle 16"/>
                        <wps:cNvSpPr/>
                        <wps:spPr>
                          <a:xfrm rot="-5399999">
                            <a:off x="1682101" y="709623"/>
                            <a:ext cx="337888" cy="187490"/>
                          </a:xfrm>
                          <a:prstGeom prst="rect">
                            <a:avLst/>
                          </a:prstGeom>
                          <a:ln>
                            <a:noFill/>
                          </a:ln>
                        </wps:spPr>
                        <wps:txbx>
                          <w:txbxContent>
                            <w:p w14:paraId="6B3777E4" w14:textId="77777777" w:rsidR="006D213F" w:rsidRDefault="006D213F">
                              <w:r>
                                <w:rPr>
                                  <w:rFonts w:ascii="Arial" w:eastAsia="Arial" w:hAnsi="Arial" w:cs="Arial"/>
                                  <w:sz w:val="24"/>
                                </w:rPr>
                                <w:t>bird</w:t>
                              </w:r>
                            </w:p>
                          </w:txbxContent>
                        </wps:txbx>
                        <wps:bodyPr horzOverflow="overflow" vert="horz" lIns="0" tIns="0" rIns="0" bIns="0" rtlCol="0">
                          <a:noAutofit/>
                        </wps:bodyPr>
                      </wps:wsp>
                      <wps:wsp>
                        <wps:cNvPr id="1774999240" name="Rectangle 17"/>
                        <wps:cNvSpPr/>
                        <wps:spPr>
                          <a:xfrm rot="-5399999">
                            <a:off x="1681779" y="777754"/>
                            <a:ext cx="608279" cy="187490"/>
                          </a:xfrm>
                          <a:prstGeom prst="rect">
                            <a:avLst/>
                          </a:prstGeom>
                          <a:ln>
                            <a:noFill/>
                          </a:ln>
                        </wps:spPr>
                        <wps:txbx>
                          <w:txbxContent>
                            <w:p w14:paraId="6422A7DC" w14:textId="77777777" w:rsidR="006D213F" w:rsidRDefault="006D213F">
                              <w:r>
                                <w:rPr>
                                  <w:rFonts w:ascii="Arial" w:eastAsia="Arial" w:hAnsi="Arial" w:cs="Arial"/>
                                  <w:sz w:val="24"/>
                                </w:rPr>
                                <w:t>mouse</w:t>
                              </w:r>
                            </w:p>
                          </w:txbxContent>
                        </wps:txbx>
                        <wps:bodyPr horzOverflow="overflow" vert="horz" lIns="0" tIns="0" rIns="0" bIns="0" rtlCol="0">
                          <a:noAutofit/>
                        </wps:bodyPr>
                      </wps:wsp>
                      <wps:wsp>
                        <wps:cNvPr id="94929881" name="Shape 18"/>
                        <wps:cNvSpPr/>
                        <wps:spPr>
                          <a:xfrm>
                            <a:off x="1833829" y="403352"/>
                            <a:ext cx="135001" cy="187960"/>
                          </a:xfrm>
                          <a:custGeom>
                            <a:avLst/>
                            <a:gdLst/>
                            <a:ahLst/>
                            <a:cxnLst/>
                            <a:rect l="0" t="0" r="0" b="0"/>
                            <a:pathLst>
                              <a:path w="135001" h="187960">
                                <a:moveTo>
                                  <a:pt x="0" y="187960"/>
                                </a:moveTo>
                                <a:lnTo>
                                  <a:pt x="0" y="0"/>
                                </a:lnTo>
                                <a:lnTo>
                                  <a:pt x="135001" y="0"/>
                                </a:lnTo>
                                <a:lnTo>
                                  <a:pt x="135001"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05092242" name="Shape 19"/>
                        <wps:cNvSpPr/>
                        <wps:spPr>
                          <a:xfrm>
                            <a:off x="1698828" y="370713"/>
                            <a:ext cx="202565" cy="187960"/>
                          </a:xfrm>
                          <a:custGeom>
                            <a:avLst/>
                            <a:gdLst/>
                            <a:ahLst/>
                            <a:cxnLst/>
                            <a:rect l="0" t="0" r="0" b="0"/>
                            <a:pathLst>
                              <a:path w="202565" h="187960">
                                <a:moveTo>
                                  <a:pt x="0" y="187960"/>
                                </a:moveTo>
                                <a:lnTo>
                                  <a:pt x="0" y="0"/>
                                </a:lnTo>
                                <a:lnTo>
                                  <a:pt x="202565" y="0"/>
                                </a:lnTo>
                                <a:lnTo>
                                  <a:pt x="202565" y="3263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4115775" name="Shape 20"/>
                        <wps:cNvSpPr/>
                        <wps:spPr>
                          <a:xfrm>
                            <a:off x="1563827" y="289052"/>
                            <a:ext cx="236220" cy="187960"/>
                          </a:xfrm>
                          <a:custGeom>
                            <a:avLst/>
                            <a:gdLst/>
                            <a:ahLst/>
                            <a:cxnLst/>
                            <a:rect l="0" t="0" r="0" b="0"/>
                            <a:pathLst>
                              <a:path w="236220" h="187960">
                                <a:moveTo>
                                  <a:pt x="0" y="187960"/>
                                </a:moveTo>
                                <a:lnTo>
                                  <a:pt x="0" y="0"/>
                                </a:lnTo>
                                <a:lnTo>
                                  <a:pt x="236220" y="0"/>
                                </a:lnTo>
                                <a:lnTo>
                                  <a:pt x="236220" y="8166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90019291" name="Shape 21"/>
                        <wps:cNvSpPr/>
                        <wps:spPr>
                          <a:xfrm>
                            <a:off x="1428953" y="208788"/>
                            <a:ext cx="252984" cy="187833"/>
                          </a:xfrm>
                          <a:custGeom>
                            <a:avLst/>
                            <a:gdLst/>
                            <a:ahLst/>
                            <a:cxnLst/>
                            <a:rect l="0" t="0" r="0" b="0"/>
                            <a:pathLst>
                              <a:path w="252984" h="187833">
                                <a:moveTo>
                                  <a:pt x="0" y="187833"/>
                                </a:moveTo>
                                <a:lnTo>
                                  <a:pt x="0" y="0"/>
                                </a:lnTo>
                                <a:lnTo>
                                  <a:pt x="252984" y="0"/>
                                </a:lnTo>
                                <a:lnTo>
                                  <a:pt x="252984" y="8026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08634148" name="Shape 22"/>
                        <wps:cNvSpPr/>
                        <wps:spPr>
                          <a:xfrm>
                            <a:off x="1226388" y="204597"/>
                            <a:ext cx="329057" cy="69342"/>
                          </a:xfrm>
                          <a:custGeom>
                            <a:avLst/>
                            <a:gdLst/>
                            <a:ahLst/>
                            <a:cxnLst/>
                            <a:rect l="0" t="0" r="0" b="0"/>
                            <a:pathLst>
                              <a:path w="329057" h="69342">
                                <a:moveTo>
                                  <a:pt x="0" y="69342"/>
                                </a:moveTo>
                                <a:lnTo>
                                  <a:pt x="0" y="0"/>
                                </a:lnTo>
                                <a:lnTo>
                                  <a:pt x="329057" y="0"/>
                                </a:lnTo>
                                <a:lnTo>
                                  <a:pt x="329057" y="419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33677390" name="Shape 23"/>
                        <wps:cNvSpPr/>
                        <wps:spPr>
                          <a:xfrm>
                            <a:off x="956513" y="161925"/>
                            <a:ext cx="434467" cy="59309"/>
                          </a:xfrm>
                          <a:custGeom>
                            <a:avLst/>
                            <a:gdLst/>
                            <a:ahLst/>
                            <a:cxnLst/>
                            <a:rect l="0" t="0" r="0" b="0"/>
                            <a:pathLst>
                              <a:path w="434467" h="59309">
                                <a:moveTo>
                                  <a:pt x="0" y="59309"/>
                                </a:moveTo>
                                <a:lnTo>
                                  <a:pt x="0" y="0"/>
                                </a:lnTo>
                                <a:lnTo>
                                  <a:pt x="434467" y="0"/>
                                </a:lnTo>
                                <a:lnTo>
                                  <a:pt x="434467" y="4267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77066806" name="Rectangle 24"/>
                        <wps:cNvSpPr/>
                        <wps:spPr>
                          <a:xfrm rot="-5399999">
                            <a:off x="1918126" y="553346"/>
                            <a:ext cx="405587" cy="187490"/>
                          </a:xfrm>
                          <a:prstGeom prst="rect">
                            <a:avLst/>
                          </a:prstGeom>
                          <a:ln>
                            <a:noFill/>
                          </a:ln>
                        </wps:spPr>
                        <wps:txbx>
                          <w:txbxContent>
                            <w:p w14:paraId="19DB8265" w14:textId="77777777" w:rsidR="006D213F" w:rsidRDefault="006D213F">
                              <w:r>
                                <w:rPr>
                                  <w:rFonts w:ascii="Arial" w:eastAsia="Arial" w:hAnsi="Arial" w:cs="Arial"/>
                                  <w:sz w:val="24"/>
                                </w:rPr>
                                <w:t>bear</w:t>
                              </w:r>
                            </w:p>
                          </w:txbxContent>
                        </wps:txbx>
                        <wps:bodyPr horzOverflow="overflow" vert="horz" lIns="0" tIns="0" rIns="0" bIns="0" rtlCol="0">
                          <a:noAutofit/>
                        </wps:bodyPr>
                      </wps:wsp>
                      <wps:wsp>
                        <wps:cNvPr id="1549410286" name="Rectangle 25"/>
                        <wps:cNvSpPr/>
                        <wps:spPr>
                          <a:xfrm rot="-5399999">
                            <a:off x="1987556" y="726154"/>
                            <a:ext cx="536728" cy="187490"/>
                          </a:xfrm>
                          <a:prstGeom prst="rect">
                            <a:avLst/>
                          </a:prstGeom>
                          <a:ln>
                            <a:noFill/>
                          </a:ln>
                        </wps:spPr>
                        <wps:txbx>
                          <w:txbxContent>
                            <w:p w14:paraId="7449451F" w14:textId="77777777" w:rsidR="006D213F" w:rsidRDefault="006D213F">
                              <w:r>
                                <w:rPr>
                                  <w:rFonts w:ascii="Arial" w:eastAsia="Arial" w:hAnsi="Arial" w:cs="Arial"/>
                                  <w:sz w:val="24"/>
                                </w:rPr>
                                <w:t>snake</w:t>
                              </w:r>
                            </w:p>
                          </w:txbxContent>
                        </wps:txbx>
                        <wps:bodyPr horzOverflow="overflow" vert="horz" lIns="0" tIns="0" rIns="0" bIns="0" rtlCol="0">
                          <a:noAutofit/>
                        </wps:bodyPr>
                      </wps:wsp>
                      <wps:wsp>
                        <wps:cNvPr id="1788868491" name="Rectangle 26"/>
                        <wps:cNvSpPr/>
                        <wps:spPr>
                          <a:xfrm rot="-5399999">
                            <a:off x="2148805" y="712905"/>
                            <a:ext cx="484231" cy="187490"/>
                          </a:xfrm>
                          <a:prstGeom prst="rect">
                            <a:avLst/>
                          </a:prstGeom>
                          <a:ln>
                            <a:noFill/>
                          </a:ln>
                        </wps:spPr>
                        <wps:txbx>
                          <w:txbxContent>
                            <w:p w14:paraId="6D69FCFA" w14:textId="77777777" w:rsidR="006D213F" w:rsidRDefault="006D213F">
                              <w:r>
                                <w:rPr>
                                  <w:rFonts w:ascii="Arial" w:eastAsia="Arial" w:hAnsi="Arial" w:cs="Arial"/>
                                  <w:sz w:val="24"/>
                                </w:rPr>
                                <w:t>lizard</w:t>
                              </w:r>
                            </w:p>
                          </w:txbxContent>
                        </wps:txbx>
                        <wps:bodyPr horzOverflow="overflow" vert="horz" lIns="0" tIns="0" rIns="0" bIns="0" rtlCol="0">
                          <a:noAutofit/>
                        </wps:bodyPr>
                      </wps:wsp>
                      <wps:wsp>
                        <wps:cNvPr id="629999920" name="Shape 27"/>
                        <wps:cNvSpPr/>
                        <wps:spPr>
                          <a:xfrm>
                            <a:off x="2238832" y="369951"/>
                            <a:ext cx="134874" cy="187833"/>
                          </a:xfrm>
                          <a:custGeom>
                            <a:avLst/>
                            <a:gdLst/>
                            <a:ahLst/>
                            <a:cxnLst/>
                            <a:rect l="0" t="0" r="0" b="0"/>
                            <a:pathLst>
                              <a:path w="134874" h="187833">
                                <a:moveTo>
                                  <a:pt x="0" y="187833"/>
                                </a:moveTo>
                                <a:lnTo>
                                  <a:pt x="0" y="0"/>
                                </a:lnTo>
                                <a:lnTo>
                                  <a:pt x="134874" y="0"/>
                                </a:lnTo>
                                <a:lnTo>
                                  <a:pt x="134874"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44918692" name="Shape 28"/>
                        <wps:cNvSpPr/>
                        <wps:spPr>
                          <a:xfrm>
                            <a:off x="2103831" y="229997"/>
                            <a:ext cx="202438" cy="187960"/>
                          </a:xfrm>
                          <a:custGeom>
                            <a:avLst/>
                            <a:gdLst/>
                            <a:ahLst/>
                            <a:cxnLst/>
                            <a:rect l="0" t="0" r="0" b="0"/>
                            <a:pathLst>
                              <a:path w="202438" h="187960">
                                <a:moveTo>
                                  <a:pt x="0" y="187960"/>
                                </a:moveTo>
                                <a:lnTo>
                                  <a:pt x="0" y="0"/>
                                </a:lnTo>
                                <a:lnTo>
                                  <a:pt x="202438" y="0"/>
                                </a:lnTo>
                                <a:lnTo>
                                  <a:pt x="202438" y="13995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54284279" name="Rectangle 29"/>
                        <wps:cNvSpPr/>
                        <wps:spPr>
                          <a:xfrm rot="-5399999">
                            <a:off x="2187933" y="558485"/>
                            <a:ext cx="675978" cy="187490"/>
                          </a:xfrm>
                          <a:prstGeom prst="rect">
                            <a:avLst/>
                          </a:prstGeom>
                          <a:ln>
                            <a:noFill/>
                          </a:ln>
                        </wps:spPr>
                        <wps:txbx>
                          <w:txbxContent>
                            <w:p w14:paraId="20DAA259" w14:textId="77777777" w:rsidR="006D213F" w:rsidRDefault="006D213F">
                              <w:r>
                                <w:rPr>
                                  <w:rFonts w:ascii="Arial" w:eastAsia="Arial" w:hAnsi="Arial" w:cs="Arial"/>
                                  <w:sz w:val="24"/>
                                </w:rPr>
                                <w:t>leopard</w:t>
                              </w:r>
                            </w:p>
                          </w:txbxContent>
                        </wps:txbx>
                        <wps:bodyPr horzOverflow="overflow" vert="horz" lIns="0" tIns="0" rIns="0" bIns="0" rtlCol="0">
                          <a:noAutofit/>
                        </wps:bodyPr>
                      </wps:wsp>
                      <wps:wsp>
                        <wps:cNvPr id="1932482245" name="Rectangle 30"/>
                        <wps:cNvSpPr/>
                        <wps:spPr>
                          <a:xfrm rot="-5399999">
                            <a:off x="2324428" y="602906"/>
                            <a:ext cx="672735" cy="187490"/>
                          </a:xfrm>
                          <a:prstGeom prst="rect">
                            <a:avLst/>
                          </a:prstGeom>
                          <a:ln>
                            <a:noFill/>
                          </a:ln>
                        </wps:spPr>
                        <wps:txbx>
                          <w:txbxContent>
                            <w:p w14:paraId="64376E00" w14:textId="77777777" w:rsidR="006D213F" w:rsidRDefault="006D213F">
                              <w:r>
                                <w:rPr>
                                  <w:rFonts w:ascii="Arial" w:eastAsia="Arial" w:hAnsi="Arial" w:cs="Arial"/>
                                  <w:sz w:val="24"/>
                                </w:rPr>
                                <w:t>tortoise</w:t>
                              </w:r>
                            </w:p>
                          </w:txbxContent>
                        </wps:txbx>
                        <wps:bodyPr horzOverflow="overflow" vert="horz" lIns="0" tIns="0" rIns="0" bIns="0" rtlCol="0">
                          <a:noAutofit/>
                        </wps:bodyPr>
                      </wps:wsp>
                      <wps:wsp>
                        <wps:cNvPr id="1888917228" name="Rectangle 31"/>
                        <wps:cNvSpPr/>
                        <wps:spPr>
                          <a:xfrm rot="-5399999">
                            <a:off x="2429735" y="617915"/>
                            <a:ext cx="732124" cy="187490"/>
                          </a:xfrm>
                          <a:prstGeom prst="rect">
                            <a:avLst/>
                          </a:prstGeom>
                          <a:ln>
                            <a:noFill/>
                          </a:ln>
                        </wps:spPr>
                        <wps:txbx>
                          <w:txbxContent>
                            <w:p w14:paraId="0558F651" w14:textId="77777777" w:rsidR="006D213F" w:rsidRDefault="006D213F">
                              <w:r>
                                <w:rPr>
                                  <w:rFonts w:ascii="Arial" w:eastAsia="Arial" w:hAnsi="Arial" w:cs="Arial"/>
                                  <w:sz w:val="24"/>
                                </w:rPr>
                                <w:t>hamster</w:t>
                              </w:r>
                            </w:p>
                          </w:txbxContent>
                        </wps:txbx>
                        <wps:bodyPr horzOverflow="overflow" vert="horz" lIns="0" tIns="0" rIns="0" bIns="0" rtlCol="0">
                          <a:noAutofit/>
                        </wps:bodyPr>
                      </wps:wsp>
                      <wps:wsp>
                        <wps:cNvPr id="1048578494" name="Shape 32"/>
                        <wps:cNvSpPr/>
                        <wps:spPr>
                          <a:xfrm>
                            <a:off x="2643708" y="212344"/>
                            <a:ext cx="135001" cy="187960"/>
                          </a:xfrm>
                          <a:custGeom>
                            <a:avLst/>
                            <a:gdLst/>
                            <a:ahLst/>
                            <a:cxnLst/>
                            <a:rect l="0" t="0" r="0" b="0"/>
                            <a:pathLst>
                              <a:path w="135001" h="187960">
                                <a:moveTo>
                                  <a:pt x="0" y="187960"/>
                                </a:moveTo>
                                <a:lnTo>
                                  <a:pt x="0" y="0"/>
                                </a:lnTo>
                                <a:lnTo>
                                  <a:pt x="135001" y="0"/>
                                </a:lnTo>
                                <a:lnTo>
                                  <a:pt x="135001"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23395437" name="Shape 33"/>
                        <wps:cNvSpPr/>
                        <wps:spPr>
                          <a:xfrm>
                            <a:off x="2508707" y="167132"/>
                            <a:ext cx="202438" cy="187833"/>
                          </a:xfrm>
                          <a:custGeom>
                            <a:avLst/>
                            <a:gdLst/>
                            <a:ahLst/>
                            <a:cxnLst/>
                            <a:rect l="0" t="0" r="0" b="0"/>
                            <a:pathLst>
                              <a:path w="202438" h="187833">
                                <a:moveTo>
                                  <a:pt x="0" y="187833"/>
                                </a:moveTo>
                                <a:lnTo>
                                  <a:pt x="0" y="0"/>
                                </a:lnTo>
                                <a:lnTo>
                                  <a:pt x="202438" y="0"/>
                                </a:lnTo>
                                <a:lnTo>
                                  <a:pt x="202438" y="4521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08390983" name="Shape 34"/>
                        <wps:cNvSpPr/>
                        <wps:spPr>
                          <a:xfrm>
                            <a:off x="2205050" y="144018"/>
                            <a:ext cx="404876" cy="85979"/>
                          </a:xfrm>
                          <a:custGeom>
                            <a:avLst/>
                            <a:gdLst/>
                            <a:ahLst/>
                            <a:cxnLst/>
                            <a:rect l="0" t="0" r="0" b="0"/>
                            <a:pathLst>
                              <a:path w="404876" h="85979">
                                <a:moveTo>
                                  <a:pt x="0" y="85979"/>
                                </a:moveTo>
                                <a:lnTo>
                                  <a:pt x="0" y="0"/>
                                </a:lnTo>
                                <a:lnTo>
                                  <a:pt x="404876" y="0"/>
                                </a:lnTo>
                                <a:lnTo>
                                  <a:pt x="404876" y="2311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7829880" name="Shape 35"/>
                        <wps:cNvSpPr/>
                        <wps:spPr>
                          <a:xfrm>
                            <a:off x="1173683" y="117983"/>
                            <a:ext cx="1233805" cy="43942"/>
                          </a:xfrm>
                          <a:custGeom>
                            <a:avLst/>
                            <a:gdLst/>
                            <a:ahLst/>
                            <a:cxnLst/>
                            <a:rect l="0" t="0" r="0" b="0"/>
                            <a:pathLst>
                              <a:path w="1233805" h="43942">
                                <a:moveTo>
                                  <a:pt x="0" y="43942"/>
                                </a:moveTo>
                                <a:lnTo>
                                  <a:pt x="0" y="0"/>
                                </a:lnTo>
                                <a:lnTo>
                                  <a:pt x="1233805" y="0"/>
                                </a:lnTo>
                                <a:lnTo>
                                  <a:pt x="1233805" y="2603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76820302" name="Rectangle 36"/>
                        <wps:cNvSpPr/>
                        <wps:spPr>
                          <a:xfrm rot="-5399999">
                            <a:off x="2773104" y="754909"/>
                            <a:ext cx="315389" cy="187490"/>
                          </a:xfrm>
                          <a:prstGeom prst="rect">
                            <a:avLst/>
                          </a:prstGeom>
                          <a:ln>
                            <a:noFill/>
                          </a:ln>
                        </wps:spPr>
                        <wps:txbx>
                          <w:txbxContent>
                            <w:p w14:paraId="0B3CECF1" w14:textId="77777777" w:rsidR="006D213F" w:rsidRDefault="006D213F">
                              <w:r>
                                <w:rPr>
                                  <w:rFonts w:ascii="Arial" w:eastAsia="Arial" w:hAnsi="Arial" w:cs="Arial"/>
                                  <w:sz w:val="24"/>
                                </w:rPr>
                                <w:t>fish</w:t>
                              </w:r>
                            </w:p>
                          </w:txbxContent>
                        </wps:txbx>
                        <wps:bodyPr horzOverflow="overflow" vert="horz" lIns="0" tIns="0" rIns="0" bIns="0" rtlCol="0">
                          <a:noAutofit/>
                        </wps:bodyPr>
                      </wps:wsp>
                      <wps:wsp>
                        <wps:cNvPr id="197203121" name="Rectangle 37"/>
                        <wps:cNvSpPr/>
                        <wps:spPr>
                          <a:xfrm rot="-5399999">
                            <a:off x="2816488" y="801087"/>
                            <a:ext cx="498622" cy="187490"/>
                          </a:xfrm>
                          <a:prstGeom prst="rect">
                            <a:avLst/>
                          </a:prstGeom>
                          <a:ln>
                            <a:noFill/>
                          </a:ln>
                        </wps:spPr>
                        <wps:txbx>
                          <w:txbxContent>
                            <w:p w14:paraId="1C20545F" w14:textId="77777777" w:rsidR="006D213F" w:rsidRDefault="006D213F">
                              <w:r>
                                <w:rPr>
                                  <w:rFonts w:ascii="Arial" w:eastAsia="Arial" w:hAnsi="Arial" w:cs="Arial"/>
                                  <w:sz w:val="24"/>
                                </w:rPr>
                                <w:t>shark</w:t>
                              </w:r>
                            </w:p>
                          </w:txbxContent>
                        </wps:txbx>
                        <wps:bodyPr horzOverflow="overflow" vert="horz" lIns="0" tIns="0" rIns="0" bIns="0" rtlCol="0">
                          <a:noAutofit/>
                        </wps:bodyPr>
                      </wps:wsp>
                      <wps:wsp>
                        <wps:cNvPr id="1484359940" name="Shape 38"/>
                        <wps:cNvSpPr/>
                        <wps:spPr>
                          <a:xfrm>
                            <a:off x="2913710" y="454406"/>
                            <a:ext cx="134874" cy="187833"/>
                          </a:xfrm>
                          <a:custGeom>
                            <a:avLst/>
                            <a:gdLst/>
                            <a:ahLst/>
                            <a:cxnLst/>
                            <a:rect l="0" t="0" r="0" b="0"/>
                            <a:pathLst>
                              <a:path w="134874" h="187833">
                                <a:moveTo>
                                  <a:pt x="0" y="187833"/>
                                </a:moveTo>
                                <a:lnTo>
                                  <a:pt x="0" y="0"/>
                                </a:lnTo>
                                <a:lnTo>
                                  <a:pt x="134874" y="0"/>
                                </a:lnTo>
                                <a:lnTo>
                                  <a:pt x="134874"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72700408" name="Rectangle 39"/>
                        <wps:cNvSpPr/>
                        <wps:spPr>
                          <a:xfrm rot="-5399999">
                            <a:off x="2874061" y="734580"/>
                            <a:ext cx="653479" cy="187490"/>
                          </a:xfrm>
                          <a:prstGeom prst="rect">
                            <a:avLst/>
                          </a:prstGeom>
                          <a:ln>
                            <a:noFill/>
                          </a:ln>
                        </wps:spPr>
                        <wps:txbx>
                          <w:txbxContent>
                            <w:p w14:paraId="16735933" w14:textId="77777777" w:rsidR="006D213F" w:rsidRDefault="006D213F">
                              <w:r>
                                <w:rPr>
                                  <w:rFonts w:ascii="Arial" w:eastAsia="Arial" w:hAnsi="Arial" w:cs="Arial"/>
                                  <w:sz w:val="24"/>
                                </w:rPr>
                                <w:t>dolphin</w:t>
                              </w:r>
                            </w:p>
                          </w:txbxContent>
                        </wps:txbx>
                        <wps:bodyPr horzOverflow="overflow" vert="horz" lIns="0" tIns="0" rIns="0" bIns="0" rtlCol="0">
                          <a:noAutofit/>
                        </wps:bodyPr>
                      </wps:wsp>
                      <wps:wsp>
                        <wps:cNvPr id="1791395580" name="Rectangle 40"/>
                        <wps:cNvSpPr/>
                        <wps:spPr>
                          <a:xfrm rot="-5399999">
                            <a:off x="3070959" y="703259"/>
                            <a:ext cx="529431" cy="187490"/>
                          </a:xfrm>
                          <a:prstGeom prst="rect">
                            <a:avLst/>
                          </a:prstGeom>
                          <a:ln>
                            <a:noFill/>
                          </a:ln>
                        </wps:spPr>
                        <wps:txbx>
                          <w:txbxContent>
                            <w:p w14:paraId="2A4D686E" w14:textId="77777777" w:rsidR="006D213F" w:rsidRDefault="006D213F">
                              <w:r>
                                <w:rPr>
                                  <w:rFonts w:ascii="Arial" w:eastAsia="Arial" w:hAnsi="Arial" w:cs="Arial"/>
                                  <w:sz w:val="24"/>
                                </w:rPr>
                                <w:t>whale</w:t>
                              </w:r>
                            </w:p>
                          </w:txbxContent>
                        </wps:txbx>
                        <wps:bodyPr horzOverflow="overflow" vert="horz" lIns="0" tIns="0" rIns="0" bIns="0" rtlCol="0">
                          <a:noAutofit/>
                        </wps:bodyPr>
                      </wps:wsp>
                      <wps:wsp>
                        <wps:cNvPr id="1773516208" name="Shape 41"/>
                        <wps:cNvSpPr/>
                        <wps:spPr>
                          <a:xfrm>
                            <a:off x="3183585" y="348869"/>
                            <a:ext cx="135001" cy="187833"/>
                          </a:xfrm>
                          <a:custGeom>
                            <a:avLst/>
                            <a:gdLst/>
                            <a:ahLst/>
                            <a:cxnLst/>
                            <a:rect l="0" t="0" r="0" b="0"/>
                            <a:pathLst>
                              <a:path w="135001" h="187833">
                                <a:moveTo>
                                  <a:pt x="0" y="187833"/>
                                </a:moveTo>
                                <a:lnTo>
                                  <a:pt x="0" y="0"/>
                                </a:lnTo>
                                <a:lnTo>
                                  <a:pt x="135001" y="0"/>
                                </a:lnTo>
                                <a:lnTo>
                                  <a:pt x="135001"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34788409" name="Shape 42"/>
                        <wps:cNvSpPr/>
                        <wps:spPr>
                          <a:xfrm>
                            <a:off x="2981147" y="302006"/>
                            <a:ext cx="270002" cy="152400"/>
                          </a:xfrm>
                          <a:custGeom>
                            <a:avLst/>
                            <a:gdLst/>
                            <a:ahLst/>
                            <a:cxnLst/>
                            <a:rect l="0" t="0" r="0" b="0"/>
                            <a:pathLst>
                              <a:path w="270002" h="152400">
                                <a:moveTo>
                                  <a:pt x="0" y="152400"/>
                                </a:moveTo>
                                <a:lnTo>
                                  <a:pt x="0" y="0"/>
                                </a:lnTo>
                                <a:lnTo>
                                  <a:pt x="270002" y="0"/>
                                </a:lnTo>
                                <a:lnTo>
                                  <a:pt x="270002" y="4686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9907243" name="Rectangle 43"/>
                        <wps:cNvSpPr/>
                        <wps:spPr>
                          <a:xfrm rot="-5399999">
                            <a:off x="3198865" y="615266"/>
                            <a:ext cx="543620" cy="187490"/>
                          </a:xfrm>
                          <a:prstGeom prst="rect">
                            <a:avLst/>
                          </a:prstGeom>
                          <a:ln>
                            <a:noFill/>
                          </a:ln>
                        </wps:spPr>
                        <wps:txbx>
                          <w:txbxContent>
                            <w:p w14:paraId="3FBBC44A" w14:textId="77777777" w:rsidR="006D213F" w:rsidRDefault="006D213F">
                              <w:r>
                                <w:rPr>
                                  <w:rFonts w:ascii="Arial" w:eastAsia="Arial" w:hAnsi="Arial" w:cs="Arial"/>
                                  <w:sz w:val="24"/>
                                </w:rPr>
                                <w:t>gorilla</w:t>
                              </w:r>
                            </w:p>
                          </w:txbxContent>
                        </wps:txbx>
                        <wps:bodyPr horzOverflow="overflow" vert="horz" lIns="0" tIns="0" rIns="0" bIns="0" rtlCol="0">
                          <a:noAutofit/>
                        </wps:bodyPr>
                      </wps:wsp>
                      <wps:wsp>
                        <wps:cNvPr id="1648956294" name="Rectangle 44"/>
                        <wps:cNvSpPr/>
                        <wps:spPr>
                          <a:xfrm rot="-5399999">
                            <a:off x="3438658" y="796511"/>
                            <a:ext cx="334036" cy="187490"/>
                          </a:xfrm>
                          <a:prstGeom prst="rect">
                            <a:avLst/>
                          </a:prstGeom>
                          <a:ln>
                            <a:noFill/>
                          </a:ln>
                        </wps:spPr>
                        <wps:txbx>
                          <w:txbxContent>
                            <w:p w14:paraId="6587AB4B" w14:textId="77777777" w:rsidR="006D213F" w:rsidRDefault="006D213F">
                              <w:r>
                                <w:rPr>
                                  <w:rFonts w:ascii="Arial" w:eastAsia="Arial" w:hAnsi="Arial" w:cs="Arial"/>
                                  <w:sz w:val="24"/>
                                </w:rPr>
                                <w:t>bun</w:t>
                              </w:r>
                            </w:p>
                          </w:txbxContent>
                        </wps:txbx>
                        <wps:bodyPr horzOverflow="overflow" vert="horz" lIns="0" tIns="0" rIns="0" bIns="0" rtlCol="0">
                          <a:noAutofit/>
                        </wps:bodyPr>
                      </wps:wsp>
                      <wps:wsp>
                        <wps:cNvPr id="20514989" name="Rectangle 45"/>
                        <wps:cNvSpPr/>
                        <wps:spPr>
                          <a:xfrm rot="-5399999">
                            <a:off x="3351915" y="1116295"/>
                            <a:ext cx="777526" cy="187490"/>
                          </a:xfrm>
                          <a:prstGeom prst="rect">
                            <a:avLst/>
                          </a:prstGeom>
                          <a:ln>
                            <a:noFill/>
                          </a:ln>
                        </wps:spPr>
                        <wps:txbx>
                          <w:txbxContent>
                            <w:p w14:paraId="7DB967BF" w14:textId="77777777" w:rsidR="006D213F" w:rsidRDefault="006D213F">
                              <w:r>
                                <w:rPr>
                                  <w:rFonts w:ascii="Arial" w:eastAsia="Arial" w:hAnsi="Arial" w:cs="Arial"/>
                                  <w:sz w:val="24"/>
                                </w:rPr>
                                <w:t>elephant</w:t>
                              </w:r>
                            </w:p>
                          </w:txbxContent>
                        </wps:txbx>
                        <wps:bodyPr horzOverflow="overflow" vert="horz" lIns="0" tIns="0" rIns="0" bIns="0" rtlCol="0">
                          <a:noAutofit/>
                        </wps:bodyPr>
                      </wps:wsp>
                      <wps:wsp>
                        <wps:cNvPr id="277284110" name="Rectangle 46"/>
                        <wps:cNvSpPr/>
                        <wps:spPr>
                          <a:xfrm rot="-5399999">
                            <a:off x="3706634" y="2291053"/>
                            <a:ext cx="338090" cy="187490"/>
                          </a:xfrm>
                          <a:prstGeom prst="rect">
                            <a:avLst/>
                          </a:prstGeom>
                          <a:ln>
                            <a:noFill/>
                          </a:ln>
                        </wps:spPr>
                        <wps:txbx>
                          <w:txbxContent>
                            <w:p w14:paraId="1448B955" w14:textId="77777777" w:rsidR="006D213F" w:rsidRDefault="006D213F">
                              <w:r>
                                <w:rPr>
                                  <w:rFonts w:ascii="Arial" w:eastAsia="Arial" w:hAnsi="Arial" w:cs="Arial"/>
                                  <w:sz w:val="24"/>
                                </w:rPr>
                                <w:t>dog</w:t>
                              </w:r>
                            </w:p>
                          </w:txbxContent>
                        </wps:txbx>
                        <wps:bodyPr horzOverflow="overflow" vert="horz" lIns="0" tIns="0" rIns="0" bIns="0" rtlCol="0">
                          <a:noAutofit/>
                        </wps:bodyPr>
                      </wps:wsp>
                      <wps:wsp>
                        <wps:cNvPr id="1415947314" name="Rectangle 47"/>
                        <wps:cNvSpPr/>
                        <wps:spPr>
                          <a:xfrm rot="-5399999">
                            <a:off x="3875484" y="2273975"/>
                            <a:ext cx="270391" cy="187490"/>
                          </a:xfrm>
                          <a:prstGeom prst="rect">
                            <a:avLst/>
                          </a:prstGeom>
                          <a:ln>
                            <a:noFill/>
                          </a:ln>
                        </wps:spPr>
                        <wps:txbx>
                          <w:txbxContent>
                            <w:p w14:paraId="628BD8DA" w14:textId="77777777" w:rsidR="006D213F" w:rsidRDefault="006D213F">
                              <w:r>
                                <w:rPr>
                                  <w:rFonts w:ascii="Arial" w:eastAsia="Arial" w:hAnsi="Arial" w:cs="Arial"/>
                                  <w:sz w:val="24"/>
                                </w:rPr>
                                <w:t>cat</w:t>
                              </w:r>
                            </w:p>
                          </w:txbxContent>
                        </wps:txbx>
                        <wps:bodyPr horzOverflow="overflow" vert="horz" lIns="0" tIns="0" rIns="0" bIns="0" rtlCol="0">
                          <a:noAutofit/>
                        </wps:bodyPr>
                      </wps:wsp>
                      <wps:wsp>
                        <wps:cNvPr id="1527669208" name="Shape 48"/>
                        <wps:cNvSpPr/>
                        <wps:spPr>
                          <a:xfrm>
                            <a:off x="3858463" y="1984883"/>
                            <a:ext cx="135001" cy="187833"/>
                          </a:xfrm>
                          <a:custGeom>
                            <a:avLst/>
                            <a:gdLst/>
                            <a:ahLst/>
                            <a:cxnLst/>
                            <a:rect l="0" t="0" r="0" b="0"/>
                            <a:pathLst>
                              <a:path w="135001" h="187833">
                                <a:moveTo>
                                  <a:pt x="0" y="187833"/>
                                </a:moveTo>
                                <a:lnTo>
                                  <a:pt x="0" y="0"/>
                                </a:lnTo>
                                <a:lnTo>
                                  <a:pt x="135001" y="0"/>
                                </a:lnTo>
                                <a:lnTo>
                                  <a:pt x="135001"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1146644" name="Rectangle 49"/>
                        <wps:cNvSpPr/>
                        <wps:spPr>
                          <a:xfrm rot="-5399999">
                            <a:off x="3987859" y="1910354"/>
                            <a:ext cx="315389" cy="187490"/>
                          </a:xfrm>
                          <a:prstGeom prst="rect">
                            <a:avLst/>
                          </a:prstGeom>
                          <a:ln>
                            <a:noFill/>
                          </a:ln>
                        </wps:spPr>
                        <wps:txbx>
                          <w:txbxContent>
                            <w:p w14:paraId="06B344BE" w14:textId="77777777" w:rsidR="006D213F" w:rsidRDefault="006D213F">
                              <w:r>
                                <w:rPr>
                                  <w:rFonts w:ascii="Arial" w:eastAsia="Arial" w:hAnsi="Arial" w:cs="Arial"/>
                                  <w:sz w:val="24"/>
                                </w:rPr>
                                <w:t>lion</w:t>
                              </w:r>
                            </w:p>
                          </w:txbxContent>
                        </wps:txbx>
                        <wps:bodyPr horzOverflow="overflow" vert="horz" lIns="0" tIns="0" rIns="0" bIns="0" rtlCol="0">
                          <a:noAutofit/>
                        </wps:bodyPr>
                      </wps:wsp>
                      <wps:wsp>
                        <wps:cNvPr id="360398037" name="Rectangle 50"/>
                        <wps:cNvSpPr/>
                        <wps:spPr>
                          <a:xfrm rot="-5399999">
                            <a:off x="4083436" y="1930240"/>
                            <a:ext cx="394236" cy="187490"/>
                          </a:xfrm>
                          <a:prstGeom prst="rect">
                            <a:avLst/>
                          </a:prstGeom>
                          <a:ln>
                            <a:noFill/>
                          </a:ln>
                        </wps:spPr>
                        <wps:txbx>
                          <w:txbxContent>
                            <w:p w14:paraId="6C4C8EC9" w14:textId="77777777" w:rsidR="006D213F" w:rsidRDefault="006D213F">
                              <w:r>
                                <w:rPr>
                                  <w:rFonts w:ascii="Arial" w:eastAsia="Arial" w:hAnsi="Arial" w:cs="Arial"/>
                                  <w:sz w:val="24"/>
                                </w:rPr>
                                <w:t>tiger</w:t>
                              </w:r>
                            </w:p>
                          </w:txbxContent>
                        </wps:txbx>
                        <wps:bodyPr horzOverflow="overflow" vert="horz" lIns="0" tIns="0" rIns="0" bIns="0" rtlCol="0">
                          <a:noAutofit/>
                        </wps:bodyPr>
                      </wps:wsp>
                      <wps:wsp>
                        <wps:cNvPr id="800160508" name="Shape 51"/>
                        <wps:cNvSpPr/>
                        <wps:spPr>
                          <a:xfrm>
                            <a:off x="4128466" y="1609852"/>
                            <a:ext cx="135001" cy="187833"/>
                          </a:xfrm>
                          <a:custGeom>
                            <a:avLst/>
                            <a:gdLst/>
                            <a:ahLst/>
                            <a:cxnLst/>
                            <a:rect l="0" t="0" r="0" b="0"/>
                            <a:pathLst>
                              <a:path w="135001" h="187833">
                                <a:moveTo>
                                  <a:pt x="0" y="187833"/>
                                </a:moveTo>
                                <a:lnTo>
                                  <a:pt x="0" y="0"/>
                                </a:lnTo>
                                <a:lnTo>
                                  <a:pt x="135001" y="0"/>
                                </a:lnTo>
                                <a:lnTo>
                                  <a:pt x="135001"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3205725" name="Shape 52"/>
                        <wps:cNvSpPr/>
                        <wps:spPr>
                          <a:xfrm>
                            <a:off x="3926028" y="846582"/>
                            <a:ext cx="269875" cy="1138301"/>
                          </a:xfrm>
                          <a:custGeom>
                            <a:avLst/>
                            <a:gdLst/>
                            <a:ahLst/>
                            <a:cxnLst/>
                            <a:rect l="0" t="0" r="0" b="0"/>
                            <a:pathLst>
                              <a:path w="269875" h="1138301">
                                <a:moveTo>
                                  <a:pt x="0" y="1138301"/>
                                </a:moveTo>
                                <a:lnTo>
                                  <a:pt x="0" y="0"/>
                                </a:lnTo>
                                <a:lnTo>
                                  <a:pt x="269875" y="0"/>
                                </a:lnTo>
                                <a:lnTo>
                                  <a:pt x="269875" y="7632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7229669" name="Shape 53"/>
                        <wps:cNvSpPr/>
                        <wps:spPr>
                          <a:xfrm>
                            <a:off x="3723462" y="699389"/>
                            <a:ext cx="337439" cy="187833"/>
                          </a:xfrm>
                          <a:custGeom>
                            <a:avLst/>
                            <a:gdLst/>
                            <a:ahLst/>
                            <a:cxnLst/>
                            <a:rect l="0" t="0" r="0" b="0"/>
                            <a:pathLst>
                              <a:path w="337439" h="187833">
                                <a:moveTo>
                                  <a:pt x="0" y="187833"/>
                                </a:moveTo>
                                <a:lnTo>
                                  <a:pt x="0" y="0"/>
                                </a:lnTo>
                                <a:lnTo>
                                  <a:pt x="337439" y="0"/>
                                </a:lnTo>
                                <a:lnTo>
                                  <a:pt x="337439" y="14719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85810332" name="Shape 54"/>
                        <wps:cNvSpPr/>
                        <wps:spPr>
                          <a:xfrm>
                            <a:off x="3588588" y="491363"/>
                            <a:ext cx="303657" cy="208026"/>
                          </a:xfrm>
                          <a:custGeom>
                            <a:avLst/>
                            <a:gdLst/>
                            <a:ahLst/>
                            <a:cxnLst/>
                            <a:rect l="0" t="0" r="0" b="0"/>
                            <a:pathLst>
                              <a:path w="303657" h="208026">
                                <a:moveTo>
                                  <a:pt x="0" y="187833"/>
                                </a:moveTo>
                                <a:lnTo>
                                  <a:pt x="0" y="0"/>
                                </a:lnTo>
                                <a:lnTo>
                                  <a:pt x="303657" y="0"/>
                                </a:lnTo>
                                <a:lnTo>
                                  <a:pt x="303657" y="20802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09519152" name="Shape 55"/>
                        <wps:cNvSpPr/>
                        <wps:spPr>
                          <a:xfrm>
                            <a:off x="3453587" y="257302"/>
                            <a:ext cx="286766" cy="234061"/>
                          </a:xfrm>
                          <a:custGeom>
                            <a:avLst/>
                            <a:gdLst/>
                            <a:ahLst/>
                            <a:cxnLst/>
                            <a:rect l="0" t="0" r="0" b="0"/>
                            <a:pathLst>
                              <a:path w="286766" h="234061">
                                <a:moveTo>
                                  <a:pt x="0" y="187833"/>
                                </a:moveTo>
                                <a:lnTo>
                                  <a:pt x="0" y="0"/>
                                </a:lnTo>
                                <a:lnTo>
                                  <a:pt x="286766" y="0"/>
                                </a:lnTo>
                                <a:lnTo>
                                  <a:pt x="286766" y="23406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54694014" name="Shape 56"/>
                        <wps:cNvSpPr/>
                        <wps:spPr>
                          <a:xfrm>
                            <a:off x="3116148" y="170561"/>
                            <a:ext cx="480822" cy="131445"/>
                          </a:xfrm>
                          <a:custGeom>
                            <a:avLst/>
                            <a:gdLst/>
                            <a:ahLst/>
                            <a:cxnLst/>
                            <a:rect l="0" t="0" r="0" b="0"/>
                            <a:pathLst>
                              <a:path w="480822" h="131445">
                                <a:moveTo>
                                  <a:pt x="0" y="131445"/>
                                </a:moveTo>
                                <a:lnTo>
                                  <a:pt x="0" y="0"/>
                                </a:lnTo>
                                <a:lnTo>
                                  <a:pt x="480822" y="0"/>
                                </a:lnTo>
                                <a:lnTo>
                                  <a:pt x="480822" y="867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21911262" name="Rectangle 57"/>
                        <wps:cNvSpPr/>
                        <wps:spPr>
                          <a:xfrm rot="-5399999">
                            <a:off x="4259888" y="512333"/>
                            <a:ext cx="311335" cy="187490"/>
                          </a:xfrm>
                          <a:prstGeom prst="rect">
                            <a:avLst/>
                          </a:prstGeom>
                          <a:ln>
                            <a:noFill/>
                          </a:ln>
                        </wps:spPr>
                        <wps:txbx>
                          <w:txbxContent>
                            <w:p w14:paraId="5A463730" w14:textId="77777777" w:rsidR="006D213F" w:rsidRDefault="006D213F">
                              <w:r>
                                <w:rPr>
                                  <w:rFonts w:ascii="Arial" w:eastAsia="Arial" w:hAnsi="Arial" w:cs="Arial"/>
                                  <w:sz w:val="24"/>
                                </w:rPr>
                                <w:t>bull</w:t>
                              </w:r>
                            </w:p>
                          </w:txbxContent>
                        </wps:txbx>
                        <wps:bodyPr horzOverflow="overflow" vert="horz" lIns="0" tIns="0" rIns="0" bIns="0" rtlCol="0">
                          <a:noAutofit/>
                        </wps:bodyPr>
                      </wps:wsp>
                      <wps:wsp>
                        <wps:cNvPr id="903315671" name="Rectangle 58"/>
                        <wps:cNvSpPr/>
                        <wps:spPr>
                          <a:xfrm rot="-5399999">
                            <a:off x="4302664" y="594606"/>
                            <a:ext cx="495785" cy="187490"/>
                          </a:xfrm>
                          <a:prstGeom prst="rect">
                            <a:avLst/>
                          </a:prstGeom>
                          <a:ln>
                            <a:noFill/>
                          </a:ln>
                        </wps:spPr>
                        <wps:txbx>
                          <w:txbxContent>
                            <w:p w14:paraId="2BC64314" w14:textId="77777777" w:rsidR="006D213F" w:rsidRDefault="006D213F">
                              <w:r>
                                <w:rPr>
                                  <w:rFonts w:ascii="Arial" w:eastAsia="Arial" w:hAnsi="Arial" w:cs="Arial"/>
                                  <w:sz w:val="24"/>
                                </w:rPr>
                                <w:t>eagle</w:t>
                              </w:r>
                            </w:p>
                          </w:txbxContent>
                        </wps:txbx>
                        <wps:bodyPr horzOverflow="overflow" vert="horz" lIns="0" tIns="0" rIns="0" bIns="0" rtlCol="0">
                          <a:noAutofit/>
                        </wps:bodyPr>
                      </wps:wsp>
                      <wps:wsp>
                        <wps:cNvPr id="1501330018" name="Rectangle 59"/>
                        <wps:cNvSpPr/>
                        <wps:spPr>
                          <a:xfrm rot="-5399999">
                            <a:off x="4506884" y="824100"/>
                            <a:ext cx="357346" cy="187490"/>
                          </a:xfrm>
                          <a:prstGeom prst="rect">
                            <a:avLst/>
                          </a:prstGeom>
                          <a:ln>
                            <a:noFill/>
                          </a:ln>
                        </wps:spPr>
                        <wps:txbx>
                          <w:txbxContent>
                            <w:p w14:paraId="033EC399" w14:textId="77777777" w:rsidR="006D213F" w:rsidRDefault="006D213F">
                              <w:r>
                                <w:rPr>
                                  <w:rFonts w:ascii="Arial" w:eastAsia="Arial" w:hAnsi="Arial" w:cs="Arial"/>
                                  <w:sz w:val="24"/>
                                </w:rPr>
                                <w:t>cow</w:t>
                              </w:r>
                            </w:p>
                          </w:txbxContent>
                        </wps:txbx>
                        <wps:bodyPr horzOverflow="overflow" vert="horz" lIns="0" tIns="0" rIns="0" bIns="0" rtlCol="0">
                          <a:noAutofit/>
                        </wps:bodyPr>
                      </wps:wsp>
                      <wps:wsp>
                        <wps:cNvPr id="505412414" name="Rectangle 60"/>
                        <wps:cNvSpPr/>
                        <wps:spPr>
                          <a:xfrm rot="-5399999">
                            <a:off x="4544366" y="873137"/>
                            <a:ext cx="552133" cy="187490"/>
                          </a:xfrm>
                          <a:prstGeom prst="rect">
                            <a:avLst/>
                          </a:prstGeom>
                          <a:ln>
                            <a:noFill/>
                          </a:ln>
                        </wps:spPr>
                        <wps:txbx>
                          <w:txbxContent>
                            <w:p w14:paraId="22359154" w14:textId="77777777" w:rsidR="006D213F" w:rsidRDefault="006D213F">
                              <w:r>
                                <w:rPr>
                                  <w:rFonts w:ascii="Arial" w:eastAsia="Arial" w:hAnsi="Arial" w:cs="Arial"/>
                                  <w:sz w:val="24"/>
                                </w:rPr>
                                <w:t>sheep</w:t>
                              </w:r>
                            </w:p>
                          </w:txbxContent>
                        </wps:txbx>
                        <wps:bodyPr horzOverflow="overflow" vert="horz" lIns="0" tIns="0" rIns="0" bIns="0" rtlCol="0">
                          <a:noAutofit/>
                        </wps:bodyPr>
                      </wps:wsp>
                      <wps:wsp>
                        <wps:cNvPr id="861993666" name="Shape 61"/>
                        <wps:cNvSpPr/>
                        <wps:spPr>
                          <a:xfrm>
                            <a:off x="4668342" y="512953"/>
                            <a:ext cx="135001" cy="187833"/>
                          </a:xfrm>
                          <a:custGeom>
                            <a:avLst/>
                            <a:gdLst/>
                            <a:ahLst/>
                            <a:cxnLst/>
                            <a:rect l="0" t="0" r="0" b="0"/>
                            <a:pathLst>
                              <a:path w="135001" h="187833">
                                <a:moveTo>
                                  <a:pt x="0" y="187833"/>
                                </a:moveTo>
                                <a:lnTo>
                                  <a:pt x="0" y="0"/>
                                </a:lnTo>
                                <a:lnTo>
                                  <a:pt x="135001" y="0"/>
                                </a:lnTo>
                                <a:lnTo>
                                  <a:pt x="135001"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37925972" name="Shape 62"/>
                        <wps:cNvSpPr/>
                        <wps:spPr>
                          <a:xfrm>
                            <a:off x="4533341" y="248666"/>
                            <a:ext cx="202565" cy="264287"/>
                          </a:xfrm>
                          <a:custGeom>
                            <a:avLst/>
                            <a:gdLst/>
                            <a:ahLst/>
                            <a:cxnLst/>
                            <a:rect l="0" t="0" r="0" b="0"/>
                            <a:pathLst>
                              <a:path w="202565" h="264287">
                                <a:moveTo>
                                  <a:pt x="0" y="187960"/>
                                </a:moveTo>
                                <a:lnTo>
                                  <a:pt x="0" y="0"/>
                                </a:lnTo>
                                <a:lnTo>
                                  <a:pt x="202565" y="0"/>
                                </a:lnTo>
                                <a:lnTo>
                                  <a:pt x="202565" y="26428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76285246" name="Shape 63"/>
                        <wps:cNvSpPr/>
                        <wps:spPr>
                          <a:xfrm>
                            <a:off x="4398341" y="212725"/>
                            <a:ext cx="236220" cy="187960"/>
                          </a:xfrm>
                          <a:custGeom>
                            <a:avLst/>
                            <a:gdLst/>
                            <a:ahLst/>
                            <a:cxnLst/>
                            <a:rect l="0" t="0" r="0" b="0"/>
                            <a:pathLst>
                              <a:path w="236220" h="187960">
                                <a:moveTo>
                                  <a:pt x="0" y="187960"/>
                                </a:moveTo>
                                <a:lnTo>
                                  <a:pt x="0" y="0"/>
                                </a:lnTo>
                                <a:lnTo>
                                  <a:pt x="236220" y="0"/>
                                </a:lnTo>
                                <a:lnTo>
                                  <a:pt x="236220" y="359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19194907" name="Rectangle 64"/>
                        <wps:cNvSpPr/>
                        <wps:spPr>
                          <a:xfrm rot="-5399999">
                            <a:off x="4594843" y="617165"/>
                            <a:ext cx="721178" cy="187490"/>
                          </a:xfrm>
                          <a:prstGeom prst="rect">
                            <a:avLst/>
                          </a:prstGeom>
                          <a:ln>
                            <a:noFill/>
                          </a:ln>
                        </wps:spPr>
                        <wps:txbx>
                          <w:txbxContent>
                            <w:p w14:paraId="500E6980" w14:textId="77777777" w:rsidR="006D213F" w:rsidRDefault="006D213F">
                              <w:r>
                                <w:rPr>
                                  <w:rFonts w:ascii="Arial" w:eastAsia="Arial" w:hAnsi="Arial" w:cs="Arial"/>
                                  <w:sz w:val="24"/>
                                </w:rPr>
                                <w:t>cheetah</w:t>
                              </w:r>
                            </w:p>
                          </w:txbxContent>
                        </wps:txbx>
                        <wps:bodyPr horzOverflow="overflow" vert="horz" lIns="0" tIns="0" rIns="0" bIns="0" rtlCol="0">
                          <a:noAutofit/>
                        </wps:bodyPr>
                      </wps:wsp>
                      <wps:wsp>
                        <wps:cNvPr id="2123700558" name="Rectangle 65"/>
                        <wps:cNvSpPr/>
                        <wps:spPr>
                          <a:xfrm rot="-5399999">
                            <a:off x="4812846" y="726964"/>
                            <a:ext cx="555174" cy="187490"/>
                          </a:xfrm>
                          <a:prstGeom prst="rect">
                            <a:avLst/>
                          </a:prstGeom>
                          <a:ln>
                            <a:noFill/>
                          </a:ln>
                        </wps:spPr>
                        <wps:txbx>
                          <w:txbxContent>
                            <w:p w14:paraId="0B6943CD" w14:textId="77777777" w:rsidR="006D213F" w:rsidRDefault="006D213F">
                              <w:r>
                                <w:rPr>
                                  <w:rFonts w:ascii="Arial" w:eastAsia="Arial" w:hAnsi="Arial" w:cs="Arial"/>
                                  <w:sz w:val="24"/>
                                </w:rPr>
                                <w:t>giraffe</w:t>
                              </w:r>
                            </w:p>
                          </w:txbxContent>
                        </wps:txbx>
                        <wps:bodyPr horzOverflow="overflow" vert="horz" lIns="0" tIns="0" rIns="0" bIns="0" rtlCol="0">
                          <a:noAutofit/>
                        </wps:bodyPr>
                      </wps:wsp>
                      <wps:wsp>
                        <wps:cNvPr id="822533027" name="Rectangle 66"/>
                        <wps:cNvSpPr/>
                        <wps:spPr>
                          <a:xfrm rot="-5399999">
                            <a:off x="4974501" y="713613"/>
                            <a:ext cx="501866" cy="187490"/>
                          </a:xfrm>
                          <a:prstGeom prst="rect">
                            <a:avLst/>
                          </a:prstGeom>
                          <a:ln>
                            <a:noFill/>
                          </a:ln>
                        </wps:spPr>
                        <wps:txbx>
                          <w:txbxContent>
                            <w:p w14:paraId="14437DF8" w14:textId="77777777" w:rsidR="006D213F" w:rsidRDefault="006D213F">
                              <w:r>
                                <w:rPr>
                                  <w:rFonts w:ascii="Arial" w:eastAsia="Arial" w:hAnsi="Arial" w:cs="Arial"/>
                                  <w:sz w:val="24"/>
                                </w:rPr>
                                <w:t>zebra</w:t>
                              </w:r>
                            </w:p>
                          </w:txbxContent>
                        </wps:txbx>
                        <wps:bodyPr horzOverflow="overflow" vert="horz" lIns="0" tIns="0" rIns="0" bIns="0" rtlCol="0">
                          <a:noAutofit/>
                        </wps:bodyPr>
                      </wps:wsp>
                      <wps:wsp>
                        <wps:cNvPr id="1771010676" name="Shape 67"/>
                        <wps:cNvSpPr/>
                        <wps:spPr>
                          <a:xfrm>
                            <a:off x="5073346" y="366014"/>
                            <a:ext cx="134874" cy="187960"/>
                          </a:xfrm>
                          <a:custGeom>
                            <a:avLst/>
                            <a:gdLst/>
                            <a:ahLst/>
                            <a:cxnLst/>
                            <a:rect l="0" t="0" r="0" b="0"/>
                            <a:pathLst>
                              <a:path w="134874" h="187960">
                                <a:moveTo>
                                  <a:pt x="0" y="187960"/>
                                </a:moveTo>
                                <a:lnTo>
                                  <a:pt x="0" y="0"/>
                                </a:lnTo>
                                <a:lnTo>
                                  <a:pt x="134874" y="0"/>
                                </a:lnTo>
                                <a:lnTo>
                                  <a:pt x="134874"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2989716" name="Shape 68"/>
                        <wps:cNvSpPr/>
                        <wps:spPr>
                          <a:xfrm>
                            <a:off x="4938345" y="214503"/>
                            <a:ext cx="202438" cy="187833"/>
                          </a:xfrm>
                          <a:custGeom>
                            <a:avLst/>
                            <a:gdLst/>
                            <a:ahLst/>
                            <a:cxnLst/>
                            <a:rect l="0" t="0" r="0" b="0"/>
                            <a:pathLst>
                              <a:path w="202438" h="187833">
                                <a:moveTo>
                                  <a:pt x="0" y="187833"/>
                                </a:moveTo>
                                <a:lnTo>
                                  <a:pt x="0" y="0"/>
                                </a:lnTo>
                                <a:lnTo>
                                  <a:pt x="202438" y="0"/>
                                </a:lnTo>
                                <a:lnTo>
                                  <a:pt x="202438" y="15151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03658870" name="Rectangle 69"/>
                        <wps:cNvSpPr/>
                        <wps:spPr>
                          <a:xfrm rot="-5399999">
                            <a:off x="5157642" y="515500"/>
                            <a:ext cx="405587" cy="187490"/>
                          </a:xfrm>
                          <a:prstGeom prst="rect">
                            <a:avLst/>
                          </a:prstGeom>
                          <a:ln>
                            <a:noFill/>
                          </a:ln>
                        </wps:spPr>
                        <wps:txbx>
                          <w:txbxContent>
                            <w:p w14:paraId="660E75C6" w14:textId="77777777" w:rsidR="006D213F" w:rsidRDefault="006D213F">
                              <w:r>
                                <w:rPr>
                                  <w:rFonts w:ascii="Arial" w:eastAsia="Arial" w:hAnsi="Arial" w:cs="Arial"/>
                                  <w:sz w:val="24"/>
                                </w:rPr>
                                <w:t>deer</w:t>
                              </w:r>
                            </w:p>
                          </w:txbxContent>
                        </wps:txbx>
                        <wps:bodyPr horzOverflow="overflow" vert="horz" lIns="0" tIns="0" rIns="0" bIns="0" rtlCol="0">
                          <a:noAutofit/>
                        </wps:bodyPr>
                      </wps:wsp>
                      <wps:wsp>
                        <wps:cNvPr id="948374609" name="Rectangle 70"/>
                        <wps:cNvSpPr/>
                        <wps:spPr>
                          <a:xfrm rot="-5399999">
                            <a:off x="5360114" y="541696"/>
                            <a:ext cx="270391" cy="187490"/>
                          </a:xfrm>
                          <a:prstGeom prst="rect">
                            <a:avLst/>
                          </a:prstGeom>
                          <a:ln>
                            <a:noFill/>
                          </a:ln>
                        </wps:spPr>
                        <wps:txbx>
                          <w:txbxContent>
                            <w:p w14:paraId="63F86F82" w14:textId="77777777" w:rsidR="006D213F" w:rsidRDefault="006D213F">
                              <w:r>
                                <w:rPr>
                                  <w:rFonts w:ascii="Arial" w:eastAsia="Arial" w:hAnsi="Arial" w:cs="Arial"/>
                                  <w:sz w:val="24"/>
                                </w:rPr>
                                <w:t>pig</w:t>
                              </w:r>
                            </w:p>
                          </w:txbxContent>
                        </wps:txbx>
                        <wps:bodyPr horzOverflow="overflow" vert="horz" lIns="0" tIns="0" rIns="0" bIns="0" rtlCol="0">
                          <a:noAutofit/>
                        </wps:bodyPr>
                      </wps:wsp>
                      <wps:wsp>
                        <wps:cNvPr id="698009274" name="Rectangle 71"/>
                        <wps:cNvSpPr/>
                        <wps:spPr>
                          <a:xfrm rot="-5399999">
                            <a:off x="5378871" y="663323"/>
                            <a:ext cx="502879" cy="187490"/>
                          </a:xfrm>
                          <a:prstGeom prst="rect">
                            <a:avLst/>
                          </a:prstGeom>
                          <a:ln>
                            <a:noFill/>
                          </a:ln>
                        </wps:spPr>
                        <wps:txbx>
                          <w:txbxContent>
                            <w:p w14:paraId="00D7E784" w14:textId="77777777" w:rsidR="006D213F" w:rsidRDefault="006D213F">
                              <w:r>
                                <w:rPr>
                                  <w:rFonts w:ascii="Arial" w:eastAsia="Arial" w:hAnsi="Arial" w:cs="Arial"/>
                                  <w:sz w:val="24"/>
                                </w:rPr>
                                <w:t>rabbit</w:t>
                              </w:r>
                            </w:p>
                          </w:txbxContent>
                        </wps:txbx>
                        <wps:bodyPr horzOverflow="overflow" vert="horz" lIns="0" tIns="0" rIns="0" bIns="0" rtlCol="0">
                          <a:noAutofit/>
                        </wps:bodyPr>
                      </wps:wsp>
                      <wps:wsp>
                        <wps:cNvPr id="1349500283" name="Rectangle 72"/>
                        <wps:cNvSpPr/>
                        <wps:spPr>
                          <a:xfrm rot="-5399999">
                            <a:off x="5423775" y="708735"/>
                            <a:ext cx="683072" cy="187490"/>
                          </a:xfrm>
                          <a:prstGeom prst="rect">
                            <a:avLst/>
                          </a:prstGeom>
                          <a:ln>
                            <a:noFill/>
                          </a:ln>
                        </wps:spPr>
                        <wps:txbx>
                          <w:txbxContent>
                            <w:p w14:paraId="3171CDAB" w14:textId="77777777" w:rsidR="006D213F" w:rsidRDefault="006D213F">
                              <w:r>
                                <w:rPr>
                                  <w:rFonts w:ascii="Arial" w:eastAsia="Arial" w:hAnsi="Arial" w:cs="Arial"/>
                                  <w:sz w:val="24"/>
                                </w:rPr>
                                <w:t>chicken</w:t>
                              </w:r>
                            </w:p>
                          </w:txbxContent>
                        </wps:txbx>
                        <wps:bodyPr horzOverflow="overflow" vert="horz" lIns="0" tIns="0" rIns="0" bIns="0" rtlCol="0">
                          <a:noAutofit/>
                        </wps:bodyPr>
                      </wps:wsp>
                      <wps:wsp>
                        <wps:cNvPr id="850006605" name="Shape 73"/>
                        <wps:cNvSpPr/>
                        <wps:spPr>
                          <a:xfrm>
                            <a:off x="5613222" y="315595"/>
                            <a:ext cx="135001" cy="187960"/>
                          </a:xfrm>
                          <a:custGeom>
                            <a:avLst/>
                            <a:gdLst/>
                            <a:ahLst/>
                            <a:cxnLst/>
                            <a:rect l="0" t="0" r="0" b="0"/>
                            <a:pathLst>
                              <a:path w="135001" h="187960">
                                <a:moveTo>
                                  <a:pt x="0" y="187960"/>
                                </a:moveTo>
                                <a:lnTo>
                                  <a:pt x="0" y="0"/>
                                </a:lnTo>
                                <a:lnTo>
                                  <a:pt x="135001" y="0"/>
                                </a:lnTo>
                                <a:lnTo>
                                  <a:pt x="135001"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9319539" name="Shape 74"/>
                        <wps:cNvSpPr/>
                        <wps:spPr>
                          <a:xfrm>
                            <a:off x="5478222" y="252476"/>
                            <a:ext cx="202438" cy="187833"/>
                          </a:xfrm>
                          <a:custGeom>
                            <a:avLst/>
                            <a:gdLst/>
                            <a:ahLst/>
                            <a:cxnLst/>
                            <a:rect l="0" t="0" r="0" b="0"/>
                            <a:pathLst>
                              <a:path w="202438" h="187833">
                                <a:moveTo>
                                  <a:pt x="0" y="187833"/>
                                </a:moveTo>
                                <a:lnTo>
                                  <a:pt x="0" y="0"/>
                                </a:lnTo>
                                <a:lnTo>
                                  <a:pt x="202438" y="0"/>
                                </a:lnTo>
                                <a:lnTo>
                                  <a:pt x="202438" y="6311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89532162" name="Shape 75"/>
                        <wps:cNvSpPr/>
                        <wps:spPr>
                          <a:xfrm>
                            <a:off x="5343221" y="192151"/>
                            <a:ext cx="236220" cy="187960"/>
                          </a:xfrm>
                          <a:custGeom>
                            <a:avLst/>
                            <a:gdLst/>
                            <a:ahLst/>
                            <a:cxnLst/>
                            <a:rect l="0" t="0" r="0" b="0"/>
                            <a:pathLst>
                              <a:path w="236220" h="187960">
                                <a:moveTo>
                                  <a:pt x="0" y="187960"/>
                                </a:moveTo>
                                <a:lnTo>
                                  <a:pt x="0" y="0"/>
                                </a:lnTo>
                                <a:lnTo>
                                  <a:pt x="236220" y="0"/>
                                </a:lnTo>
                                <a:lnTo>
                                  <a:pt x="236220" y="6032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1447578" name="Shape 76"/>
                        <wps:cNvSpPr/>
                        <wps:spPr>
                          <a:xfrm>
                            <a:off x="5039564" y="140208"/>
                            <a:ext cx="421767" cy="74295"/>
                          </a:xfrm>
                          <a:custGeom>
                            <a:avLst/>
                            <a:gdLst/>
                            <a:ahLst/>
                            <a:cxnLst/>
                            <a:rect l="0" t="0" r="0" b="0"/>
                            <a:pathLst>
                              <a:path w="421767" h="74295">
                                <a:moveTo>
                                  <a:pt x="0" y="74295"/>
                                </a:moveTo>
                                <a:lnTo>
                                  <a:pt x="0" y="0"/>
                                </a:lnTo>
                                <a:lnTo>
                                  <a:pt x="421767" y="0"/>
                                </a:lnTo>
                                <a:lnTo>
                                  <a:pt x="421767" y="5194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08572635" name="Shape 77"/>
                        <wps:cNvSpPr/>
                        <wps:spPr>
                          <a:xfrm>
                            <a:off x="4516451" y="128397"/>
                            <a:ext cx="733933" cy="84328"/>
                          </a:xfrm>
                          <a:custGeom>
                            <a:avLst/>
                            <a:gdLst/>
                            <a:ahLst/>
                            <a:cxnLst/>
                            <a:rect l="0" t="0" r="0" b="0"/>
                            <a:pathLst>
                              <a:path w="733933" h="84328">
                                <a:moveTo>
                                  <a:pt x="0" y="84328"/>
                                </a:moveTo>
                                <a:lnTo>
                                  <a:pt x="0" y="0"/>
                                </a:lnTo>
                                <a:lnTo>
                                  <a:pt x="733933" y="0"/>
                                </a:lnTo>
                                <a:lnTo>
                                  <a:pt x="733933" y="1181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0771886" name="Shape 78"/>
                        <wps:cNvSpPr/>
                        <wps:spPr>
                          <a:xfrm>
                            <a:off x="3356560" y="108077"/>
                            <a:ext cx="1526921" cy="62484"/>
                          </a:xfrm>
                          <a:custGeom>
                            <a:avLst/>
                            <a:gdLst/>
                            <a:ahLst/>
                            <a:cxnLst/>
                            <a:rect l="0" t="0" r="0" b="0"/>
                            <a:pathLst>
                              <a:path w="1526921" h="62484">
                                <a:moveTo>
                                  <a:pt x="0" y="62484"/>
                                </a:moveTo>
                                <a:lnTo>
                                  <a:pt x="0" y="0"/>
                                </a:lnTo>
                                <a:lnTo>
                                  <a:pt x="1526921" y="0"/>
                                </a:lnTo>
                                <a:lnTo>
                                  <a:pt x="1526921" y="2032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61302417" name="Shape 79"/>
                        <wps:cNvSpPr/>
                        <wps:spPr>
                          <a:xfrm>
                            <a:off x="1790649" y="105918"/>
                            <a:ext cx="2329307" cy="12065"/>
                          </a:xfrm>
                          <a:custGeom>
                            <a:avLst/>
                            <a:gdLst/>
                            <a:ahLst/>
                            <a:cxnLst/>
                            <a:rect l="0" t="0" r="0" b="0"/>
                            <a:pathLst>
                              <a:path w="2329307" h="12065">
                                <a:moveTo>
                                  <a:pt x="0" y="12065"/>
                                </a:moveTo>
                                <a:lnTo>
                                  <a:pt x="0" y="0"/>
                                </a:lnTo>
                                <a:lnTo>
                                  <a:pt x="2329307" y="0"/>
                                </a:lnTo>
                                <a:lnTo>
                                  <a:pt x="2329307" y="215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22366911" name="Shape 80"/>
                        <wps:cNvSpPr/>
                        <wps:spPr>
                          <a:xfrm>
                            <a:off x="694639" y="105918"/>
                            <a:ext cx="0" cy="2024634"/>
                          </a:xfrm>
                          <a:custGeom>
                            <a:avLst/>
                            <a:gdLst/>
                            <a:ahLst/>
                            <a:cxnLst/>
                            <a:rect l="0" t="0" r="0" b="0"/>
                            <a:pathLst>
                              <a:path h="2024634">
                                <a:moveTo>
                                  <a:pt x="0" y="2024634"/>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68386113" name="Shape 81"/>
                        <wps:cNvSpPr/>
                        <wps:spPr>
                          <a:xfrm>
                            <a:off x="603199" y="2130552"/>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20124240" name="Shape 82"/>
                        <wps:cNvSpPr/>
                        <wps:spPr>
                          <a:xfrm>
                            <a:off x="603199" y="1793113"/>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89880435" name="Shape 83"/>
                        <wps:cNvSpPr/>
                        <wps:spPr>
                          <a:xfrm>
                            <a:off x="603199" y="1455674"/>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40768749" name="Shape 84"/>
                        <wps:cNvSpPr/>
                        <wps:spPr>
                          <a:xfrm>
                            <a:off x="603199" y="1118235"/>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8427910" name="Shape 85"/>
                        <wps:cNvSpPr/>
                        <wps:spPr>
                          <a:xfrm>
                            <a:off x="603199" y="780796"/>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8314678" name="Shape 86"/>
                        <wps:cNvSpPr/>
                        <wps:spPr>
                          <a:xfrm>
                            <a:off x="603199" y="443357"/>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79573401" name="Shape 87"/>
                        <wps:cNvSpPr/>
                        <wps:spPr>
                          <a:xfrm>
                            <a:off x="603199" y="105918"/>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24604262" name="Rectangle 88"/>
                        <wps:cNvSpPr/>
                        <wps:spPr>
                          <a:xfrm rot="-5399999">
                            <a:off x="318634" y="2001854"/>
                            <a:ext cx="281742" cy="187490"/>
                          </a:xfrm>
                          <a:prstGeom prst="rect">
                            <a:avLst/>
                          </a:prstGeom>
                          <a:ln>
                            <a:noFill/>
                          </a:ln>
                        </wps:spPr>
                        <wps:txbx>
                          <w:txbxContent>
                            <w:p w14:paraId="7608ADBA" w14:textId="77777777" w:rsidR="006D213F" w:rsidRDefault="006D213F">
                              <w:r>
                                <w:rPr>
                                  <w:rFonts w:ascii="Arial" w:eastAsia="Arial" w:hAnsi="Arial" w:cs="Arial"/>
                                  <w:sz w:val="24"/>
                                </w:rPr>
                                <w:t>0.4</w:t>
                              </w:r>
                            </w:p>
                          </w:txbxContent>
                        </wps:txbx>
                        <wps:bodyPr horzOverflow="overflow" vert="horz" lIns="0" tIns="0" rIns="0" bIns="0" rtlCol="0">
                          <a:noAutofit/>
                        </wps:bodyPr>
                      </wps:wsp>
                      <wps:wsp>
                        <wps:cNvPr id="448351069" name="Rectangle 89"/>
                        <wps:cNvSpPr/>
                        <wps:spPr>
                          <a:xfrm rot="-5399999">
                            <a:off x="318634" y="1326976"/>
                            <a:ext cx="281742" cy="187490"/>
                          </a:xfrm>
                          <a:prstGeom prst="rect">
                            <a:avLst/>
                          </a:prstGeom>
                          <a:ln>
                            <a:noFill/>
                          </a:ln>
                        </wps:spPr>
                        <wps:txbx>
                          <w:txbxContent>
                            <w:p w14:paraId="32AEC9C8" w14:textId="77777777" w:rsidR="006D213F" w:rsidRDefault="006D213F">
                              <w:r>
                                <w:rPr>
                                  <w:rFonts w:ascii="Arial" w:eastAsia="Arial" w:hAnsi="Arial" w:cs="Arial"/>
                                  <w:sz w:val="24"/>
                                </w:rPr>
                                <w:t>0.6</w:t>
                              </w:r>
                            </w:p>
                          </w:txbxContent>
                        </wps:txbx>
                        <wps:bodyPr horzOverflow="overflow" vert="horz" lIns="0" tIns="0" rIns="0" bIns="0" rtlCol="0">
                          <a:noAutofit/>
                        </wps:bodyPr>
                      </wps:wsp>
                      <wps:wsp>
                        <wps:cNvPr id="118900481" name="Rectangle 90"/>
                        <wps:cNvSpPr/>
                        <wps:spPr>
                          <a:xfrm rot="-5399999">
                            <a:off x="318634" y="652098"/>
                            <a:ext cx="281742" cy="187490"/>
                          </a:xfrm>
                          <a:prstGeom prst="rect">
                            <a:avLst/>
                          </a:prstGeom>
                          <a:ln>
                            <a:noFill/>
                          </a:ln>
                        </wps:spPr>
                        <wps:txbx>
                          <w:txbxContent>
                            <w:p w14:paraId="1D61C404" w14:textId="77777777" w:rsidR="006D213F" w:rsidRDefault="006D213F">
                              <w:r>
                                <w:rPr>
                                  <w:rFonts w:ascii="Arial" w:eastAsia="Arial" w:hAnsi="Arial" w:cs="Arial"/>
                                  <w:sz w:val="24"/>
                                </w:rPr>
                                <w:t>0.8</w:t>
                              </w:r>
                            </w:p>
                          </w:txbxContent>
                        </wps:txbx>
                        <wps:bodyPr horzOverflow="overflow" vert="horz" lIns="0" tIns="0" rIns="0" bIns="0" rtlCol="0">
                          <a:noAutofit/>
                        </wps:bodyPr>
                      </wps:wsp>
                      <wps:wsp>
                        <wps:cNvPr id="2098168933" name="Rectangle 91"/>
                        <wps:cNvSpPr/>
                        <wps:spPr>
                          <a:xfrm rot="-5399999">
                            <a:off x="318634" y="-22779"/>
                            <a:ext cx="281742" cy="187490"/>
                          </a:xfrm>
                          <a:prstGeom prst="rect">
                            <a:avLst/>
                          </a:prstGeom>
                          <a:ln>
                            <a:noFill/>
                          </a:ln>
                        </wps:spPr>
                        <wps:txbx>
                          <w:txbxContent>
                            <w:p w14:paraId="64E92EF1" w14:textId="77777777" w:rsidR="006D213F" w:rsidRDefault="006D213F">
                              <w:r>
                                <w:rPr>
                                  <w:rFonts w:ascii="Arial" w:eastAsia="Arial" w:hAnsi="Arial" w:cs="Arial"/>
                                  <w:sz w:val="24"/>
                                </w:rPr>
                                <w:t>1.0</w:t>
                              </w:r>
                            </w:p>
                          </w:txbxContent>
                        </wps:txbx>
                        <wps:bodyPr horzOverflow="overflow" vert="horz" lIns="0" tIns="0" rIns="0" bIns="0" rtlCol="0">
                          <a:noAutofit/>
                        </wps:bodyPr>
                      </wps:wsp>
                      <wps:wsp>
                        <wps:cNvPr id="1458284795" name="Rectangle 95"/>
                        <wps:cNvSpPr/>
                        <wps:spPr>
                          <a:xfrm rot="-5399999">
                            <a:off x="-199144" y="1149303"/>
                            <a:ext cx="585780" cy="187490"/>
                          </a:xfrm>
                          <a:prstGeom prst="rect">
                            <a:avLst/>
                          </a:prstGeom>
                          <a:ln>
                            <a:noFill/>
                          </a:ln>
                        </wps:spPr>
                        <wps:txbx>
                          <w:txbxContent>
                            <w:p w14:paraId="74C8A4EE" w14:textId="77777777" w:rsidR="006D213F" w:rsidRDefault="006D213F">
                              <w:r>
                                <w:rPr>
                                  <w:rFonts w:ascii="Arial" w:eastAsia="Arial" w:hAnsi="Arial" w:cs="Arial"/>
                                  <w:sz w:val="24"/>
                                </w:rPr>
                                <w:t>Height</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7B89AF" id="Group 2262" o:spid="_x0000_s1026" style="position:absolute;left:0;text-align:left;margin-left:-32.2pt;margin-top:399.85pt;width:445.1pt;height:189.7pt;rotation:90;z-index:251671040;mso-position-vertical-relative:page;mso-width-relative:margin;mso-height-relative:margin" coordsize="58125,2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">
                <v:rect id="Rectangle 7" o:spid="_x0000_s1027" style="position:absolute;left:6062;top:5934;width:599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" filled="f" stroked="f">
                  <v:textbox inset="0,0,0,0">
                    <w:txbxContent>
                      <w:p w14:paraId="32992712" w14:textId="77777777" w:rsidR="006D213F" w:rsidRDefault="006D213F">
                        <w:r>
                          <w:rPr>
                            <w:rFonts w:ascii="Arial" w:eastAsia="Arial" w:hAnsi="Arial" w:cs="Arial"/>
                            <w:sz w:val="24"/>
                          </w:rPr>
                          <w:t>ostrich</w:t>
                        </w:r>
                      </w:p>
                    </w:txbxContent>
                  </v:textbox>
                </v:rect>
                <v:rect id="Rectangle 8" o:spid="_x0000_s1028" style="position:absolute;left:7369;top:5956;width:608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" filled="f" stroked="f">
                  <v:textbox inset="0,0,0,0">
                    <w:txbxContent>
                      <w:p w14:paraId="2121321B" w14:textId="77777777" w:rsidR="006D213F" w:rsidRDefault="006D213F">
                        <w:r>
                          <w:rPr>
                            <w:rFonts w:ascii="Arial" w:eastAsia="Arial" w:hAnsi="Arial" w:cs="Arial"/>
                            <w:sz w:val="24"/>
                          </w:rPr>
                          <w:t>pigeon</w:t>
                        </w:r>
                      </w:p>
                    </w:txbxContent>
                  </v:textbox>
                </v:rect>
                <v:shape id="Shape 9" o:spid="_x0000_s1029" style="position:absolute;left:8889;top:2212;width:1350;height:1879;visibility:visible;mso-wrap-style:square;v-text-anchor:top" coordsize="135001,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" path="m,187960l,,135001,r,187960e" filled="f">
                  <v:stroke endcap="round"/>
                  <v:path arrowok="t" textboxrect="0,0,135001,187960"/>
                </v:shape>
                <v:rect id="Rectangle 10" o:spid="_x0000_s1030" style="position:absolute;left:10071;top:5802;width:33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" filled="f" stroked="f">
                  <v:textbox inset="0,0,0,0">
                    <w:txbxContent>
                      <w:p w14:paraId="41D74C4B" w14:textId="77777777" w:rsidR="006D213F" w:rsidRDefault="006D213F">
                        <w:r>
                          <w:rPr>
                            <w:rFonts w:ascii="Arial" w:eastAsia="Arial" w:hAnsi="Arial" w:cs="Arial"/>
                            <w:sz w:val="24"/>
                          </w:rPr>
                          <w:t>bee</w:t>
                        </w:r>
                      </w:p>
                    </w:txbxContent>
                  </v:textbox>
                </v:rect>
                <v:rect id="Rectangle 11" o:spid="_x0000_s1031" style="position:absolute;left:11701;top:5659;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" filled="f" stroked="f">
                  <v:textbox inset="0,0,0,0">
                    <w:txbxContent>
                      <w:p w14:paraId="5D55FC33" w14:textId="77777777" w:rsidR="006D213F" w:rsidRDefault="006D213F">
                        <w:r>
                          <w:rPr>
                            <w:rFonts w:ascii="Arial" w:eastAsia="Arial" w:hAnsi="Arial" w:cs="Arial"/>
                            <w:sz w:val="24"/>
                          </w:rPr>
                          <w:t>ant</w:t>
                        </w:r>
                      </w:p>
                    </w:txbxContent>
                  </v:textbox>
                </v:rect>
                <v:shape id="Shape 12" o:spid="_x0000_s1032" style="position:absolute;left:11589;top:2739;width:1350;height:1878;visibility:visible;mso-wrap-style:square;v-text-anchor:top" coordsize="13500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" path="m,187833l,,135001,r,187833e" filled="f">
                  <v:stroke endcap="round"/>
                  <v:path arrowok="t" textboxrect="0,0,135001,187833"/>
                </v:shape>
                <v:rect id="Rectangle 13" o:spid="_x0000_s1033" style="position:absolute;left:12319;top:5376;width:42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" filled="f" stroked="f">
                  <v:textbox inset="0,0,0,0">
                    <w:txbxContent>
                      <w:p w14:paraId="46E8E620" w14:textId="77777777" w:rsidR="006D213F" w:rsidRDefault="006D213F">
                        <w:r>
                          <w:rPr>
                            <w:rFonts w:ascii="Arial" w:eastAsia="Arial" w:hAnsi="Arial" w:cs="Arial"/>
                            <w:sz w:val="24"/>
                          </w:rPr>
                          <w:t>duck</w:t>
                        </w:r>
                      </w:p>
                    </w:txbxContent>
                  </v:textbox>
                </v:rect>
                <v:rect id="Rectangle 14" o:spid="_x0000_s1034" style="position:absolute;left:14063;top:5981;width:349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" filled="f" stroked="f">
                  <v:textbox inset="0,0,0,0">
                    <w:txbxContent>
                      <w:p w14:paraId="49A45766" w14:textId="77777777" w:rsidR="006D213F" w:rsidRDefault="006D213F">
                        <w:r>
                          <w:rPr>
                            <w:rFonts w:ascii="Arial" w:eastAsia="Arial" w:hAnsi="Arial" w:cs="Arial"/>
                            <w:sz w:val="24"/>
                          </w:rPr>
                          <w:t>frog</w:t>
                        </w:r>
                      </w:p>
                    </w:txbxContent>
                  </v:textbox>
                </v:rect>
                <v:rect id="Rectangle 15" o:spid="_x0000_s1035" style="position:absolute;left:14625;top:7195;width:507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" filled="f" stroked="f">
                  <v:textbox inset="0,0,0,0">
                    <w:txbxContent>
                      <w:p w14:paraId="326BB835" w14:textId="77777777" w:rsidR="006D213F" w:rsidRDefault="006D213F">
                        <w:r>
                          <w:rPr>
                            <w:rFonts w:ascii="Arial" w:eastAsia="Arial" w:hAnsi="Arial" w:cs="Arial"/>
                            <w:sz w:val="24"/>
                          </w:rPr>
                          <w:t>horse</w:t>
                        </w:r>
                      </w:p>
                    </w:txbxContent>
                  </v:textbox>
                </v:rect>
                <v:rect id="Rectangle 16" o:spid="_x0000_s1036" style="position:absolute;left:16820;top:7097;width:3379;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" filled="f" stroked="f">
                  <v:textbox inset="0,0,0,0">
                    <w:txbxContent>
                      <w:p w14:paraId="6B3777E4" w14:textId="77777777" w:rsidR="006D213F" w:rsidRDefault="006D213F">
                        <w:r>
                          <w:rPr>
                            <w:rFonts w:ascii="Arial" w:eastAsia="Arial" w:hAnsi="Arial" w:cs="Arial"/>
                            <w:sz w:val="24"/>
                          </w:rPr>
                          <w:t>bird</w:t>
                        </w:r>
                      </w:p>
                    </w:txbxContent>
                  </v:textbox>
                </v:rect>
                <v:rect id="Rectangle 17" o:spid="_x0000_s1037" style="position:absolute;left:16817;top:7777;width:608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" filled="f" stroked="f">
                  <v:textbox inset="0,0,0,0">
                    <w:txbxContent>
                      <w:p w14:paraId="6422A7DC" w14:textId="77777777" w:rsidR="006D213F" w:rsidRDefault="006D213F">
                        <w:r>
                          <w:rPr>
                            <w:rFonts w:ascii="Arial" w:eastAsia="Arial" w:hAnsi="Arial" w:cs="Arial"/>
                            <w:sz w:val="24"/>
                          </w:rPr>
                          <w:t>mouse</w:t>
                        </w:r>
                      </w:p>
                    </w:txbxContent>
                  </v:textbox>
                </v:rect>
                <v:shape id="Shape 18" o:spid="_x0000_s1038" style="position:absolute;left:18338;top:4033;width:1350;height:1880;visibility:visible;mso-wrap-style:square;v-text-anchor:top" coordsize="135001,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" path="m,187960l,,135001,r,187960e" filled="f">
                  <v:stroke endcap="round"/>
                  <v:path arrowok="t" textboxrect="0,0,135001,187960"/>
                </v:shape>
                <v:shape id="Shape 19" o:spid="_x0000_s1039" style="position:absolute;left:16988;top:3707;width:2025;height:1879;visibility:visible;mso-wrap-style:square;v-text-anchor:top" coordsize="20256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" path="m,187960l,,202565,r,32639e" filled="f">
                  <v:stroke endcap="round"/>
                  <v:path arrowok="t" textboxrect="0,0,202565,187960"/>
                </v:shape>
                <v:shape id="Shape 20" o:spid="_x0000_s1040" style="position:absolute;left:15638;top:2890;width:2362;height:1880;visibility:visible;mso-wrap-style:square;v-text-anchor:top" coordsize="23622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" path="m,187960l,,236220,r,81661e" filled="f">
                  <v:stroke endcap="round"/>
                  <v:path arrowok="t" textboxrect="0,0,236220,187960"/>
                </v:shape>
                <v:shape id="Shape 21" o:spid="_x0000_s1041" style="position:absolute;left:14289;top:2087;width:2530;height:1879;visibility:visible;mso-wrap-style:square;v-text-anchor:top" coordsize="252984,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" path="m,187833l,,252984,r,80264e" filled="f">
                  <v:stroke endcap="round"/>
                  <v:path arrowok="t" textboxrect="0,0,252984,187833"/>
                </v:shape>
                <v:shape id="Shape 22" o:spid="_x0000_s1042" style="position:absolute;left:12263;top:2045;width:3291;height:694;visibility:visible;mso-wrap-style:square;v-text-anchor:top" coordsize="329057,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" path="m,69342l,,329057,r,4191e" filled="f">
                  <v:stroke endcap="round"/>
                  <v:path arrowok="t" textboxrect="0,0,329057,69342"/>
                </v:shape>
                <v:shape id="Shape 23" o:spid="_x0000_s1043" style="position:absolute;left:9565;top:1619;width:4344;height:593;visibility:visible;mso-wrap-style:square;v-text-anchor:top" coordsize="434467,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" path="m,59309l,,434467,r,42672e" filled="f">
                  <v:stroke endcap="round"/>
                  <v:path arrowok="t" textboxrect="0,0,434467,59309"/>
                </v:shape>
                <v:rect id="Rectangle 24" o:spid="_x0000_s1044" style="position:absolute;left:19181;top:5532;width:405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" filled="f" stroked="f">
                  <v:textbox inset="0,0,0,0">
                    <w:txbxContent>
                      <w:p w14:paraId="19DB8265" w14:textId="77777777" w:rsidR="006D213F" w:rsidRDefault="006D213F">
                        <w:r>
                          <w:rPr>
                            <w:rFonts w:ascii="Arial" w:eastAsia="Arial" w:hAnsi="Arial" w:cs="Arial"/>
                            <w:sz w:val="24"/>
                          </w:rPr>
                          <w:t>bear</w:t>
                        </w:r>
                      </w:p>
                    </w:txbxContent>
                  </v:textbox>
                </v:rect>
                <v:rect id="Rectangle 25" o:spid="_x0000_s1045" style="position:absolute;left:19875;top:7261;width:53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" filled="f" stroked="f">
                  <v:textbox inset="0,0,0,0">
                    <w:txbxContent>
                      <w:p w14:paraId="7449451F" w14:textId="77777777" w:rsidR="006D213F" w:rsidRDefault="006D213F">
                        <w:r>
                          <w:rPr>
                            <w:rFonts w:ascii="Arial" w:eastAsia="Arial" w:hAnsi="Arial" w:cs="Arial"/>
                            <w:sz w:val="24"/>
                          </w:rPr>
                          <w:t>snake</w:t>
                        </w:r>
                      </w:p>
                    </w:txbxContent>
                  </v:textbox>
                </v:rect>
                <v:rect id="Rectangle 26" o:spid="_x0000_s1046" style="position:absolute;left:21488;top:7128;width:484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" filled="f" stroked="f">
                  <v:textbox inset="0,0,0,0">
                    <w:txbxContent>
                      <w:p w14:paraId="6D69FCFA" w14:textId="77777777" w:rsidR="006D213F" w:rsidRDefault="006D213F">
                        <w:r>
                          <w:rPr>
                            <w:rFonts w:ascii="Arial" w:eastAsia="Arial" w:hAnsi="Arial" w:cs="Arial"/>
                            <w:sz w:val="24"/>
                          </w:rPr>
                          <w:t>lizard</w:t>
                        </w:r>
                      </w:p>
                    </w:txbxContent>
                  </v:textbox>
                </v:rect>
                <v:shape id="Shape 27" o:spid="_x0000_s1047" style="position:absolute;left:22388;top:3699;width:1349;height:1878;visibility:visible;mso-wrap-style:square;v-text-anchor:top" coordsize="134874,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" path="m,187833l,,134874,r,187833e" filled="f">
                  <v:stroke endcap="round"/>
                  <v:path arrowok="t" textboxrect="0,0,134874,187833"/>
                </v:shape>
                <v:shape id="Shape 28" o:spid="_x0000_s1048" style="position:absolute;left:21038;top:2299;width:2024;height:1880;visibility:visible;mso-wrap-style:square;v-text-anchor:top" coordsize="202438,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" path="m,187960l,,202438,r,139954e" filled="f">
                  <v:stroke endcap="round"/>
                  <v:path arrowok="t" textboxrect="0,0,202438,187960"/>
                </v:shape>
                <v:rect id="Rectangle 29" o:spid="_x0000_s1049" style="position:absolute;left:21879;top:5584;width:676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" filled="f" stroked="f">
                  <v:textbox inset="0,0,0,0">
                    <w:txbxContent>
                      <w:p w14:paraId="20DAA259" w14:textId="77777777" w:rsidR="006D213F" w:rsidRDefault="006D213F">
                        <w:r>
                          <w:rPr>
                            <w:rFonts w:ascii="Arial" w:eastAsia="Arial" w:hAnsi="Arial" w:cs="Arial"/>
                            <w:sz w:val="24"/>
                          </w:rPr>
                          <w:t>leopard</w:t>
                        </w:r>
                      </w:p>
                    </w:txbxContent>
                  </v:textbox>
                </v:rect>
                <v:rect id="Rectangle 30" o:spid="_x0000_s1050" style="position:absolute;left:23244;top:6028;width:672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" filled="f" stroked="f">
                  <v:textbox inset="0,0,0,0">
                    <w:txbxContent>
                      <w:p w14:paraId="64376E00" w14:textId="77777777" w:rsidR="006D213F" w:rsidRDefault="006D213F">
                        <w:r>
                          <w:rPr>
                            <w:rFonts w:ascii="Arial" w:eastAsia="Arial" w:hAnsi="Arial" w:cs="Arial"/>
                            <w:sz w:val="24"/>
                          </w:rPr>
                          <w:t>tortoise</w:t>
                        </w:r>
                      </w:p>
                    </w:txbxContent>
                  </v:textbox>
                </v:rect>
                <v:rect id="Rectangle 31" o:spid="_x0000_s1051" style="position:absolute;left:24297;top:6178;width:732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" filled="f" stroked="f">
                  <v:textbox inset="0,0,0,0">
                    <w:txbxContent>
                      <w:p w14:paraId="0558F651" w14:textId="77777777" w:rsidR="006D213F" w:rsidRDefault="006D213F">
                        <w:r>
                          <w:rPr>
                            <w:rFonts w:ascii="Arial" w:eastAsia="Arial" w:hAnsi="Arial" w:cs="Arial"/>
                            <w:sz w:val="24"/>
                          </w:rPr>
                          <w:t>hamster</w:t>
                        </w:r>
                      </w:p>
                    </w:txbxContent>
                  </v:textbox>
                </v:rect>
                <v:shape id="Shape 32" o:spid="_x0000_s1052" style="position:absolute;left:26437;top:2123;width:1350;height:1880;visibility:visible;mso-wrap-style:square;v-text-anchor:top" coordsize="135001,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" path="m,187960l,,135001,r,187960e" filled="f">
                  <v:stroke endcap="round"/>
                  <v:path arrowok="t" textboxrect="0,0,135001,187960"/>
                </v:shape>
                <v:shape id="Shape 33" o:spid="_x0000_s1053" style="position:absolute;left:25087;top:1671;width:2024;height:1878;visibility:visible;mso-wrap-style:square;v-text-anchor:top" coordsize="20243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" path="m,187833l,,202438,r,45212e" filled="f">
                  <v:stroke endcap="round"/>
                  <v:path arrowok="t" textboxrect="0,0,202438,187833"/>
                </v:shape>
                <v:shape id="Shape 34" o:spid="_x0000_s1054" style="position:absolute;left:22050;top:1440;width:4049;height:859;visibility:visible;mso-wrap-style:square;v-text-anchor:top" coordsize="404876,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" path="m,85979l,,404876,r,23114e" filled="f">
                  <v:stroke endcap="round"/>
                  <v:path arrowok="t" textboxrect="0,0,404876,85979"/>
                </v:shape>
                <v:shape id="Shape 35" o:spid="_x0000_s1055" style="position:absolute;left:11736;top:1179;width:12338;height:440;visibility:visible;mso-wrap-style:square;v-text-anchor:top" coordsize="1233805,4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" path="m,43942l,,1233805,r,26035e" filled="f">
                  <v:stroke endcap="round"/>
                  <v:path arrowok="t" textboxrect="0,0,1233805,43942"/>
                </v:shape>
                <v:rect id="Rectangle 36" o:spid="_x0000_s1056" style="position:absolute;left:27731;top:7548;width:31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" filled="f" stroked="f">
                  <v:textbox inset="0,0,0,0">
                    <w:txbxContent>
                      <w:p w14:paraId="0B3CECF1" w14:textId="77777777" w:rsidR="006D213F" w:rsidRDefault="006D213F">
                        <w:r>
                          <w:rPr>
                            <w:rFonts w:ascii="Arial" w:eastAsia="Arial" w:hAnsi="Arial" w:cs="Arial"/>
                            <w:sz w:val="24"/>
                          </w:rPr>
                          <w:t>fish</w:t>
                        </w:r>
                      </w:p>
                    </w:txbxContent>
                  </v:textbox>
                </v:rect>
                <v:rect id="Rectangle 37" o:spid="_x0000_s1057" style="position:absolute;left:28165;top:8010;width:498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" filled="f" stroked="f">
                  <v:textbox inset="0,0,0,0">
                    <w:txbxContent>
                      <w:p w14:paraId="1C20545F" w14:textId="77777777" w:rsidR="006D213F" w:rsidRDefault="006D213F">
                        <w:r>
                          <w:rPr>
                            <w:rFonts w:ascii="Arial" w:eastAsia="Arial" w:hAnsi="Arial" w:cs="Arial"/>
                            <w:sz w:val="24"/>
                          </w:rPr>
                          <w:t>shark</w:t>
                        </w:r>
                      </w:p>
                    </w:txbxContent>
                  </v:textbox>
                </v:rect>
                <v:shape id="Shape 38" o:spid="_x0000_s1058" style="position:absolute;left:29137;top:4544;width:1348;height:1878;visibility:visible;mso-wrap-style:square;v-text-anchor:top" coordsize="134874,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" path="m,187833l,,134874,r,187833e" filled="f">
                  <v:stroke endcap="round"/>
                  <v:path arrowok="t" textboxrect="0,0,134874,187833"/>
                </v:shape>
                <v:rect id="Rectangle 39" o:spid="_x0000_s1059" style="position:absolute;left:28740;top:7345;width:65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" filled="f" stroked="f">
                  <v:textbox inset="0,0,0,0">
                    <w:txbxContent>
                      <w:p w14:paraId="16735933" w14:textId="77777777" w:rsidR="006D213F" w:rsidRDefault="006D213F">
                        <w:r>
                          <w:rPr>
                            <w:rFonts w:ascii="Arial" w:eastAsia="Arial" w:hAnsi="Arial" w:cs="Arial"/>
                            <w:sz w:val="24"/>
                          </w:rPr>
                          <w:t>dolphin</w:t>
                        </w:r>
                      </w:p>
                    </w:txbxContent>
                  </v:textbox>
                </v:rect>
                <v:rect id="Rectangle 40" o:spid="_x0000_s1060" style="position:absolute;left:30709;top:7032;width:529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" filled="f" stroked="f">
                  <v:textbox inset="0,0,0,0">
                    <w:txbxContent>
                      <w:p w14:paraId="2A4D686E" w14:textId="77777777" w:rsidR="006D213F" w:rsidRDefault="006D213F">
                        <w:r>
                          <w:rPr>
                            <w:rFonts w:ascii="Arial" w:eastAsia="Arial" w:hAnsi="Arial" w:cs="Arial"/>
                            <w:sz w:val="24"/>
                          </w:rPr>
                          <w:t>whale</w:t>
                        </w:r>
                      </w:p>
                    </w:txbxContent>
                  </v:textbox>
                </v:rect>
                <v:shape id="Shape 41" o:spid="_x0000_s1061" style="position:absolute;left:31835;top:3488;width:1350;height:1879;visibility:visible;mso-wrap-style:square;v-text-anchor:top" coordsize="13500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" path="m,187833l,,135001,r,187833e" filled="f">
                  <v:stroke endcap="round"/>
                  <v:path arrowok="t" textboxrect="0,0,135001,187833"/>
                </v:shape>
                <v:shape id="Shape 42" o:spid="_x0000_s1062" style="position:absolute;left:29811;top:3020;width:2700;height:1524;visibility:visible;mso-wrap-style:square;v-text-anchor:top" coordsize="27000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" path="m,152400l,,270002,r,46863e" filled="f">
                  <v:stroke endcap="round"/>
                  <v:path arrowok="t" textboxrect="0,0,270002,152400"/>
                </v:shape>
                <v:rect id="Rectangle 43" o:spid="_x0000_s1063" style="position:absolute;left:31989;top:6152;width:54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" filled="f" stroked="f">
                  <v:textbox inset="0,0,0,0">
                    <w:txbxContent>
                      <w:p w14:paraId="3FBBC44A" w14:textId="77777777" w:rsidR="006D213F" w:rsidRDefault="006D213F">
                        <w:r>
                          <w:rPr>
                            <w:rFonts w:ascii="Arial" w:eastAsia="Arial" w:hAnsi="Arial" w:cs="Arial"/>
                            <w:sz w:val="24"/>
                          </w:rPr>
                          <w:t>gorilla</w:t>
                        </w:r>
                      </w:p>
                    </w:txbxContent>
                  </v:textbox>
                </v:rect>
                <v:rect id="Rectangle 44" o:spid="_x0000_s1064" style="position:absolute;left:34387;top:7964;width:334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" filled="f" stroked="f">
                  <v:textbox inset="0,0,0,0">
                    <w:txbxContent>
                      <w:p w14:paraId="6587AB4B" w14:textId="77777777" w:rsidR="006D213F" w:rsidRDefault="006D213F">
                        <w:r>
                          <w:rPr>
                            <w:rFonts w:ascii="Arial" w:eastAsia="Arial" w:hAnsi="Arial" w:cs="Arial"/>
                            <w:sz w:val="24"/>
                          </w:rPr>
                          <w:t>bun</w:t>
                        </w:r>
                      </w:p>
                    </w:txbxContent>
                  </v:textbox>
                </v:rect>
                <v:rect id="Rectangle 45" o:spid="_x0000_s1065" style="position:absolute;left:33519;top:11162;width:777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" filled="f" stroked="f">
                  <v:textbox inset="0,0,0,0">
                    <w:txbxContent>
                      <w:p w14:paraId="7DB967BF" w14:textId="77777777" w:rsidR="006D213F" w:rsidRDefault="006D213F">
                        <w:r>
                          <w:rPr>
                            <w:rFonts w:ascii="Arial" w:eastAsia="Arial" w:hAnsi="Arial" w:cs="Arial"/>
                            <w:sz w:val="24"/>
                          </w:rPr>
                          <w:t>elephant</w:t>
                        </w:r>
                      </w:p>
                    </w:txbxContent>
                  </v:textbox>
                </v:rect>
                <v:rect id="Rectangle 46" o:spid="_x0000_s1066" style="position:absolute;left:37066;top:22910;width:33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" filled="f" stroked="f">
                  <v:textbox inset="0,0,0,0">
                    <w:txbxContent>
                      <w:p w14:paraId="1448B955" w14:textId="77777777" w:rsidR="006D213F" w:rsidRDefault="006D213F">
                        <w:r>
                          <w:rPr>
                            <w:rFonts w:ascii="Arial" w:eastAsia="Arial" w:hAnsi="Arial" w:cs="Arial"/>
                            <w:sz w:val="24"/>
                          </w:rPr>
                          <w:t>dog</w:t>
                        </w:r>
                      </w:p>
                    </w:txbxContent>
                  </v:textbox>
                </v:rect>
                <v:rect id="Rectangle 47" o:spid="_x0000_s1067" style="position:absolute;left:38755;top:22739;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" filled="f" stroked="f">
                  <v:textbox inset="0,0,0,0">
                    <w:txbxContent>
                      <w:p w14:paraId="628BD8DA" w14:textId="77777777" w:rsidR="006D213F" w:rsidRDefault="006D213F">
                        <w:r>
                          <w:rPr>
                            <w:rFonts w:ascii="Arial" w:eastAsia="Arial" w:hAnsi="Arial" w:cs="Arial"/>
                            <w:sz w:val="24"/>
                          </w:rPr>
                          <w:t>cat</w:t>
                        </w:r>
                      </w:p>
                    </w:txbxContent>
                  </v:textbox>
                </v:rect>
                <v:shape id="Shape 48" o:spid="_x0000_s1068" style="position:absolute;left:38584;top:19848;width:1350;height:1879;visibility:visible;mso-wrap-style:square;v-text-anchor:top" coordsize="13500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" path="m,187833l,,135001,r,187833e" filled="f">
                  <v:stroke endcap="round"/>
                  <v:path arrowok="t" textboxrect="0,0,135001,187833"/>
                </v:shape>
                <v:rect id="Rectangle 49" o:spid="_x0000_s1069" style="position:absolute;left:39878;top:19104;width:3153;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" filled="f" stroked="f">
                  <v:textbox inset="0,0,0,0">
                    <w:txbxContent>
                      <w:p w14:paraId="06B344BE" w14:textId="77777777" w:rsidR="006D213F" w:rsidRDefault="006D213F">
                        <w:r>
                          <w:rPr>
                            <w:rFonts w:ascii="Arial" w:eastAsia="Arial" w:hAnsi="Arial" w:cs="Arial"/>
                            <w:sz w:val="24"/>
                          </w:rPr>
                          <w:t>lion</w:t>
                        </w:r>
                      </w:p>
                    </w:txbxContent>
                  </v:textbox>
                </v:rect>
                <v:rect id="Rectangle 50" o:spid="_x0000_s1070" style="position:absolute;left:40833;top:19303;width:3943;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" filled="f" stroked="f">
                  <v:textbox inset="0,0,0,0">
                    <w:txbxContent>
                      <w:p w14:paraId="6C4C8EC9" w14:textId="77777777" w:rsidR="006D213F" w:rsidRDefault="006D213F">
                        <w:r>
                          <w:rPr>
                            <w:rFonts w:ascii="Arial" w:eastAsia="Arial" w:hAnsi="Arial" w:cs="Arial"/>
                            <w:sz w:val="24"/>
                          </w:rPr>
                          <w:t>tiger</w:t>
                        </w:r>
                      </w:p>
                    </w:txbxContent>
                  </v:textbox>
                </v:rect>
                <v:shape id="Shape 51" o:spid="_x0000_s1071" style="position:absolute;left:41284;top:16098;width:1350;height:1878;visibility:visible;mso-wrap-style:square;v-text-anchor:top" coordsize="13500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" path="m,187833l,,135001,r,187833e" filled="f">
                  <v:stroke endcap="round"/>
                  <v:path arrowok="t" textboxrect="0,0,135001,187833"/>
                </v:shape>
                <v:shape id="Shape 52" o:spid="_x0000_s1072" style="position:absolute;left:39260;top:8465;width:2699;height:11383;visibility:visible;mso-wrap-style:square;v-text-anchor:top" coordsize="269875,113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" path="m,1138301l,,269875,r,763270e" filled="f">
                  <v:stroke endcap="round"/>
                  <v:path arrowok="t" textboxrect="0,0,269875,1138301"/>
                </v:shape>
                <v:shape id="Shape 53" o:spid="_x0000_s1073" style="position:absolute;left:37234;top:6993;width:3375;height:1879;visibility:visible;mso-wrap-style:square;v-text-anchor:top" coordsize="337439,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" path="m,187833l,,337439,r,147193e" filled="f">
                  <v:stroke endcap="round"/>
                  <v:path arrowok="t" textboxrect="0,0,337439,187833"/>
                </v:shape>
                <v:shape id="Shape 54" o:spid="_x0000_s1074" style="position:absolute;left:35885;top:4913;width:3037;height:2080;visibility:visible;mso-wrap-style:square;v-text-anchor:top" coordsize="303657,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" path="m,187833l,,303657,r,208026e" filled="f">
                  <v:stroke endcap="round"/>
                  <v:path arrowok="t" textboxrect="0,0,303657,208026"/>
                </v:shape>
                <v:shape id="Shape 55" o:spid="_x0000_s1075" style="position:absolute;left:34535;top:2573;width:2868;height:2340;visibility:visible;mso-wrap-style:square;v-text-anchor:top" coordsize="286766,23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" path="m,187833l,,286766,r,234061e" filled="f">
                  <v:stroke endcap="round"/>
                  <v:path arrowok="t" textboxrect="0,0,286766,234061"/>
                </v:shape>
                <v:shape id="Shape 56" o:spid="_x0000_s1076" style="position:absolute;left:31161;top:1705;width:4808;height:1315;visibility:visible;mso-wrap-style:square;v-text-anchor:top" coordsize="480822,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" path="m,131445l,,480822,r,86741e" filled="f">
                  <v:stroke endcap="round"/>
                  <v:path arrowok="t" textboxrect="0,0,480822,131445"/>
                </v:shape>
                <v:rect id="Rectangle 57" o:spid="_x0000_s1077" style="position:absolute;left:42599;top:5123;width:311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" filled="f" stroked="f">
                  <v:textbox inset="0,0,0,0">
                    <w:txbxContent>
                      <w:p w14:paraId="5A463730" w14:textId="77777777" w:rsidR="006D213F" w:rsidRDefault="006D213F">
                        <w:r>
                          <w:rPr>
                            <w:rFonts w:ascii="Arial" w:eastAsia="Arial" w:hAnsi="Arial" w:cs="Arial"/>
                            <w:sz w:val="24"/>
                          </w:rPr>
                          <w:t>bull</w:t>
                        </w:r>
                      </w:p>
                    </w:txbxContent>
                  </v:textbox>
                </v:rect>
                <v:rect id="Rectangle 58" o:spid="_x0000_s1078" style="position:absolute;left:43027;top:5945;width:495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" filled="f" stroked="f">
                  <v:textbox inset="0,0,0,0">
                    <w:txbxContent>
                      <w:p w14:paraId="2BC64314" w14:textId="77777777" w:rsidR="006D213F" w:rsidRDefault="006D213F">
                        <w:r>
                          <w:rPr>
                            <w:rFonts w:ascii="Arial" w:eastAsia="Arial" w:hAnsi="Arial" w:cs="Arial"/>
                            <w:sz w:val="24"/>
                          </w:rPr>
                          <w:t>eagle</w:t>
                        </w:r>
                      </w:p>
                    </w:txbxContent>
                  </v:textbox>
                </v:rect>
                <v:rect id="Rectangle 59" o:spid="_x0000_s1079" style="position:absolute;left:45069;top:8240;width:357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" filled="f" stroked="f">
                  <v:textbox inset="0,0,0,0">
                    <w:txbxContent>
                      <w:p w14:paraId="033EC399" w14:textId="77777777" w:rsidR="006D213F" w:rsidRDefault="006D213F">
                        <w:r>
                          <w:rPr>
                            <w:rFonts w:ascii="Arial" w:eastAsia="Arial" w:hAnsi="Arial" w:cs="Arial"/>
                            <w:sz w:val="24"/>
                          </w:rPr>
                          <w:t>cow</w:t>
                        </w:r>
                      </w:p>
                    </w:txbxContent>
                  </v:textbox>
                </v:rect>
                <v:rect id="Rectangle 60" o:spid="_x0000_s1080" style="position:absolute;left:45443;top:8731;width:552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" filled="f" stroked="f">
                  <v:textbox inset="0,0,0,0">
                    <w:txbxContent>
                      <w:p w14:paraId="22359154" w14:textId="77777777" w:rsidR="006D213F" w:rsidRDefault="006D213F">
                        <w:r>
                          <w:rPr>
                            <w:rFonts w:ascii="Arial" w:eastAsia="Arial" w:hAnsi="Arial" w:cs="Arial"/>
                            <w:sz w:val="24"/>
                          </w:rPr>
                          <w:t>sheep</w:t>
                        </w:r>
                      </w:p>
                    </w:txbxContent>
                  </v:textbox>
                </v:rect>
                <v:shape id="Shape 61" o:spid="_x0000_s1081" style="position:absolute;left:46683;top:5129;width:1350;height:1878;visibility:visible;mso-wrap-style:square;v-text-anchor:top" coordsize="13500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" path="m,187833l,,135001,r,187833e" filled="f">
                  <v:stroke endcap="round"/>
                  <v:path arrowok="t" textboxrect="0,0,135001,187833"/>
                </v:shape>
                <v:shape id="Shape 62" o:spid="_x0000_s1082" style="position:absolute;left:45333;top:2486;width:2026;height:2643;visibility:visible;mso-wrap-style:square;v-text-anchor:top" coordsize="202565,26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" path="m,187960l,,202565,r,264287e" filled="f">
                  <v:stroke endcap="round"/>
                  <v:path arrowok="t" textboxrect="0,0,202565,264287"/>
                </v:shape>
                <v:shape id="Shape 63" o:spid="_x0000_s1083" style="position:absolute;left:43983;top:2127;width:2362;height:1879;visibility:visible;mso-wrap-style:square;v-text-anchor:top" coordsize="23622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" path="m,187960l,,236220,r,35941e" filled="f">
                  <v:stroke endcap="round"/>
                  <v:path arrowok="t" textboxrect="0,0,236220,187960"/>
                </v:shape>
                <v:rect id="Rectangle 64" o:spid="_x0000_s1084" style="position:absolute;left:45948;top:6171;width:721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" filled="f" stroked="f">
                  <v:textbox inset="0,0,0,0">
                    <w:txbxContent>
                      <w:p w14:paraId="500E6980" w14:textId="77777777" w:rsidR="006D213F" w:rsidRDefault="006D213F">
                        <w:r>
                          <w:rPr>
                            <w:rFonts w:ascii="Arial" w:eastAsia="Arial" w:hAnsi="Arial" w:cs="Arial"/>
                            <w:sz w:val="24"/>
                          </w:rPr>
                          <w:t>cheetah</w:t>
                        </w:r>
                      </w:p>
                    </w:txbxContent>
                  </v:textbox>
                </v:rect>
                <v:rect id="Rectangle 65" o:spid="_x0000_s1085" style="position:absolute;left:48128;top:7269;width:555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" filled="f" stroked="f">
                  <v:textbox inset="0,0,0,0">
                    <w:txbxContent>
                      <w:p w14:paraId="0B6943CD" w14:textId="77777777" w:rsidR="006D213F" w:rsidRDefault="006D213F">
                        <w:r>
                          <w:rPr>
                            <w:rFonts w:ascii="Arial" w:eastAsia="Arial" w:hAnsi="Arial" w:cs="Arial"/>
                            <w:sz w:val="24"/>
                          </w:rPr>
                          <w:t>giraffe</w:t>
                        </w:r>
                      </w:p>
                    </w:txbxContent>
                  </v:textbox>
                </v:rect>
                <v:rect id="Rectangle 66" o:spid="_x0000_s1086" style="position:absolute;left:49745;top:7135;width:50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" filled="f" stroked="f">
                  <v:textbox inset="0,0,0,0">
                    <w:txbxContent>
                      <w:p w14:paraId="14437DF8" w14:textId="77777777" w:rsidR="006D213F" w:rsidRDefault="006D213F">
                        <w:r>
                          <w:rPr>
                            <w:rFonts w:ascii="Arial" w:eastAsia="Arial" w:hAnsi="Arial" w:cs="Arial"/>
                            <w:sz w:val="24"/>
                          </w:rPr>
                          <w:t>zebra</w:t>
                        </w:r>
                      </w:p>
                    </w:txbxContent>
                  </v:textbox>
                </v:rect>
                <v:shape id="Shape 67" o:spid="_x0000_s1087" style="position:absolute;left:50733;top:3660;width:1349;height:1879;visibility:visible;mso-wrap-style:square;v-text-anchor:top" coordsize="134874,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" path="m,187960l,,134874,r,187960e" filled="f">
                  <v:stroke endcap="round"/>
                  <v:path arrowok="t" textboxrect="0,0,134874,187960"/>
                </v:shape>
                <v:shape id="Shape 68" o:spid="_x0000_s1088" style="position:absolute;left:49383;top:2145;width:2024;height:1878;visibility:visible;mso-wrap-style:square;v-text-anchor:top" coordsize="20243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" path="m,187833l,,202438,r,151511e" filled="f">
                  <v:stroke endcap="round"/>
                  <v:path arrowok="t" textboxrect="0,0,202438,187833"/>
                </v:shape>
                <v:rect id="Rectangle 69" o:spid="_x0000_s1089" style="position:absolute;left:51576;top:5154;width:405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" filled="f" stroked="f">
                  <v:textbox inset="0,0,0,0">
                    <w:txbxContent>
                      <w:p w14:paraId="660E75C6" w14:textId="77777777" w:rsidR="006D213F" w:rsidRDefault="006D213F">
                        <w:r>
                          <w:rPr>
                            <w:rFonts w:ascii="Arial" w:eastAsia="Arial" w:hAnsi="Arial" w:cs="Arial"/>
                            <w:sz w:val="24"/>
                          </w:rPr>
                          <w:t>deer</w:t>
                        </w:r>
                      </w:p>
                    </w:txbxContent>
                  </v:textbox>
                </v:rect>
                <v:rect id="Rectangle 70" o:spid="_x0000_s1090" style="position:absolute;left:53601;top:5416;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" filled="f" stroked="f">
                  <v:textbox inset="0,0,0,0">
                    <w:txbxContent>
                      <w:p w14:paraId="63F86F82" w14:textId="77777777" w:rsidR="006D213F" w:rsidRDefault="006D213F">
                        <w:r>
                          <w:rPr>
                            <w:rFonts w:ascii="Arial" w:eastAsia="Arial" w:hAnsi="Arial" w:cs="Arial"/>
                            <w:sz w:val="24"/>
                          </w:rPr>
                          <w:t>pig</w:t>
                        </w:r>
                      </w:p>
                    </w:txbxContent>
                  </v:textbox>
                </v:rect>
                <v:rect id="Rectangle 71" o:spid="_x0000_s1091" style="position:absolute;left:53788;top:6633;width:502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" filled="f" stroked="f">
                  <v:textbox inset="0,0,0,0">
                    <w:txbxContent>
                      <w:p w14:paraId="00D7E784" w14:textId="77777777" w:rsidR="006D213F" w:rsidRDefault="006D213F">
                        <w:r>
                          <w:rPr>
                            <w:rFonts w:ascii="Arial" w:eastAsia="Arial" w:hAnsi="Arial" w:cs="Arial"/>
                            <w:sz w:val="24"/>
                          </w:rPr>
                          <w:t>rabbit</w:t>
                        </w:r>
                      </w:p>
                    </w:txbxContent>
                  </v:textbox>
                </v:rect>
                <v:rect id="Rectangle 72" o:spid="_x0000_s1092" style="position:absolute;left:54237;top:7087;width:683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" filled="f" stroked="f">
                  <v:textbox inset="0,0,0,0">
                    <w:txbxContent>
                      <w:p w14:paraId="3171CDAB" w14:textId="77777777" w:rsidR="006D213F" w:rsidRDefault="006D213F">
                        <w:r>
                          <w:rPr>
                            <w:rFonts w:ascii="Arial" w:eastAsia="Arial" w:hAnsi="Arial" w:cs="Arial"/>
                            <w:sz w:val="24"/>
                          </w:rPr>
                          <w:t>chicken</w:t>
                        </w:r>
                      </w:p>
                    </w:txbxContent>
                  </v:textbox>
                </v:rect>
                <v:shape id="Shape 73" o:spid="_x0000_s1093" style="position:absolute;left:56132;top:3155;width:1350;height:1880;visibility:visible;mso-wrap-style:square;v-text-anchor:top" coordsize="135001,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" path="m,187960l,,135001,r,187960e" filled="f">
                  <v:stroke endcap="round"/>
                  <v:path arrowok="t" textboxrect="0,0,135001,187960"/>
                </v:shape>
                <v:shape id="Shape 74" o:spid="_x0000_s1094" style="position:absolute;left:54782;top:2524;width:2024;height:1879;visibility:visible;mso-wrap-style:square;v-text-anchor:top" coordsize="20243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" path="m,187833l,,202438,r,63119e" filled="f">
                  <v:stroke endcap="round"/>
                  <v:path arrowok="t" textboxrect="0,0,202438,187833"/>
                </v:shape>
                <v:shape id="Shape 75" o:spid="_x0000_s1095" style="position:absolute;left:53432;top:1921;width:2362;height:1880;visibility:visible;mso-wrap-style:square;v-text-anchor:top" coordsize="23622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" path="m,187960l,,236220,r,60325e" filled="f">
                  <v:stroke endcap="round"/>
                  <v:path arrowok="t" textboxrect="0,0,236220,187960"/>
                </v:shape>
                <v:shape id="Shape 76" o:spid="_x0000_s1096" style="position:absolute;left:50395;top:1402;width:4218;height:743;visibility:visible;mso-wrap-style:square;v-text-anchor:top" coordsize="421767,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" path="m,74295l,,421767,r,51943e" filled="f">
                  <v:stroke endcap="round"/>
                  <v:path arrowok="t" textboxrect="0,0,421767,74295"/>
                </v:shape>
                <v:shape id="Shape 77" o:spid="_x0000_s1097" style="position:absolute;left:45164;top:1283;width:7339;height:844;visibility:visible;mso-wrap-style:square;v-text-anchor:top" coordsize="733933,8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" path="m,84328l,,733933,r,11811e" filled="f">
                  <v:stroke endcap="round"/>
                  <v:path arrowok="t" textboxrect="0,0,733933,84328"/>
                </v:shape>
                <v:shape id="Shape 78" o:spid="_x0000_s1098" style="position:absolute;left:33565;top:1080;width:15269;height:625;visibility:visible;mso-wrap-style:square;v-text-anchor:top" coordsize="1526921,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" path="m,62484l,,1526921,r,20320e" filled="f">
                  <v:stroke endcap="round"/>
                  <v:path arrowok="t" textboxrect="0,0,1526921,62484"/>
                </v:shape>
                <v:shape id="Shape 79" o:spid="_x0000_s1099" style="position:absolute;left:17906;top:1059;width:23293;height:120;visibility:visible;mso-wrap-style:square;v-text-anchor:top" coordsize="2329307,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" path="m,12065l,,2329307,r,2159e" filled="f">
                  <v:stroke endcap="round"/>
                  <v:path arrowok="t" textboxrect="0,0,2329307,12065"/>
                </v:shape>
                <v:shape id="Shape 80" o:spid="_x0000_s1100" style="position:absolute;left:6946;top:1059;width:0;height:20246;visibility:visible;mso-wrap-style:square;v-text-anchor:top" coordsize="0,202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" path="m,2024634l,e" filled="f">
                  <v:stroke endcap="round"/>
                  <v:path arrowok="t" textboxrect="0,0,0,2024634"/>
                </v:shape>
                <v:shape id="Shape 81" o:spid="_x0000_s1101" style="position:absolute;left:6031;top:21305;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" path="m91440,l,e" filled="f">
                  <v:stroke endcap="round"/>
                  <v:path arrowok="t" textboxrect="0,0,91440,0"/>
                </v:shape>
                <v:shape id="Shape 82" o:spid="_x0000_s1102" style="position:absolute;left:6031;top:17931;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" path="m91440,l,e" filled="f">
                  <v:stroke endcap="round"/>
                  <v:path arrowok="t" textboxrect="0,0,91440,0"/>
                </v:shape>
                <v:shape id="Shape 83" o:spid="_x0000_s1103" style="position:absolute;left:6031;top:14556;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" path="m91440,l,e" filled="f">
                  <v:stroke endcap="round"/>
                  <v:path arrowok="t" textboxrect="0,0,91440,0"/>
                </v:shape>
                <v:shape id="Shape 84" o:spid="_x0000_s1104" style="position:absolute;left:6031;top:11182;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" path="m91440,l,e" filled="f">
                  <v:stroke endcap="round"/>
                  <v:path arrowok="t" textboxrect="0,0,91440,0"/>
                </v:shape>
                <v:shape id="Shape 85" o:spid="_x0000_s1105" style="position:absolute;left:6031;top:7807;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" path="m91440,l,e" filled="f">
                  <v:stroke endcap="round"/>
                  <v:path arrowok="t" textboxrect="0,0,91440,0"/>
                </v:shape>
                <v:shape id="Shape 86" o:spid="_x0000_s1106" style="position:absolute;left:6031;top:4433;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" path="m91440,l,e" filled="f">
                  <v:stroke endcap="round"/>
                  <v:path arrowok="t" textboxrect="0,0,91440,0"/>
                </v:shape>
                <v:shape id="Shape 87" o:spid="_x0000_s1107" style="position:absolute;left:6031;top:1059;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" path="m91440,l,e" filled="f">
                  <v:stroke endcap="round"/>
                  <v:path arrowok="t" textboxrect="0,0,91440,0"/>
                </v:shape>
                <v:rect id="Rectangle 88" o:spid="_x0000_s1108" style="position:absolute;left:3186;top:2001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" filled="f" stroked="f">
                  <v:textbox inset="0,0,0,0">
                    <w:txbxContent>
                      <w:p w14:paraId="7608ADBA" w14:textId="77777777" w:rsidR="006D213F" w:rsidRDefault="006D213F">
                        <w:r>
                          <w:rPr>
                            <w:rFonts w:ascii="Arial" w:eastAsia="Arial" w:hAnsi="Arial" w:cs="Arial"/>
                            <w:sz w:val="24"/>
                          </w:rPr>
                          <w:t>0.4</w:t>
                        </w:r>
                      </w:p>
                    </w:txbxContent>
                  </v:textbox>
                </v:rect>
                <v:rect id="Rectangle 89" o:spid="_x0000_s1109" style="position:absolute;left:3186;top:13269;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" filled="f" stroked="f">
                  <v:textbox inset="0,0,0,0">
                    <w:txbxContent>
                      <w:p w14:paraId="32AEC9C8" w14:textId="77777777" w:rsidR="006D213F" w:rsidRDefault="006D213F">
                        <w:r>
                          <w:rPr>
                            <w:rFonts w:ascii="Arial" w:eastAsia="Arial" w:hAnsi="Arial" w:cs="Arial"/>
                            <w:sz w:val="24"/>
                          </w:rPr>
                          <w:t>0.6</w:t>
                        </w:r>
                      </w:p>
                    </w:txbxContent>
                  </v:textbox>
                </v:rect>
                <v:rect id="Rectangle 90" o:spid="_x0000_s1110" style="position:absolute;left:3186;top:6520;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" filled="f" stroked="f">
                  <v:textbox inset="0,0,0,0">
                    <w:txbxContent>
                      <w:p w14:paraId="1D61C404" w14:textId="77777777" w:rsidR="006D213F" w:rsidRDefault="006D213F">
                        <w:r>
                          <w:rPr>
                            <w:rFonts w:ascii="Arial" w:eastAsia="Arial" w:hAnsi="Arial" w:cs="Arial"/>
                            <w:sz w:val="24"/>
                          </w:rPr>
                          <w:t>0.8</w:t>
                        </w:r>
                      </w:p>
                    </w:txbxContent>
                  </v:textbox>
                </v:rect>
                <v:rect id="Rectangle 91" o:spid="_x0000_s1111" style="position:absolute;left:3186;top:-22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" filled="f" stroked="f">
                  <v:textbox inset="0,0,0,0">
                    <w:txbxContent>
                      <w:p w14:paraId="64E92EF1" w14:textId="77777777" w:rsidR="006D213F" w:rsidRDefault="006D213F">
                        <w:r>
                          <w:rPr>
                            <w:rFonts w:ascii="Arial" w:eastAsia="Arial" w:hAnsi="Arial" w:cs="Arial"/>
                            <w:sz w:val="24"/>
                          </w:rPr>
                          <w:t>1.0</w:t>
                        </w:r>
                      </w:p>
                    </w:txbxContent>
                  </v:textbox>
                </v:rect>
                <v:rect id="Rectangle 95" o:spid="_x0000_s1112" style="position:absolute;left:-1992;top:11493;width:5858;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" filled="f" stroked="f">
                  <v:textbox inset="0,0,0,0">
                    <w:txbxContent>
                      <w:p w14:paraId="74C8A4EE" w14:textId="77777777" w:rsidR="006D213F" w:rsidRDefault="006D213F">
                        <w:r>
                          <w:rPr>
                            <w:rFonts w:ascii="Arial" w:eastAsia="Arial" w:hAnsi="Arial" w:cs="Arial"/>
                            <w:sz w:val="24"/>
                          </w:rPr>
                          <w:t>Height</w:t>
                        </w:r>
                      </w:p>
                    </w:txbxContent>
                  </v:textbox>
                </v:rect>
                <w10:wrap type="square" anchory="page"/>
              </v:group>
            </w:pict>
          </mc:Fallback>
        </mc:AlternateContent>
      </w:r>
    </w:p>
    <w:p w14:paraId="38B32A43" w14:textId="527BBC45" w:rsidR="006C6671" w:rsidRDefault="006C6671">
      <w:pPr>
        <w:spacing w:after="0" w:line="250" w:lineRule="auto"/>
        <w:ind w:left="2407" w:right="1821"/>
        <w:jc w:val="center"/>
        <w:rPr>
          <w:rFonts w:ascii="Arial" w:eastAsia="Arial" w:hAnsi="Arial" w:cs="Arial"/>
          <w:sz w:val="24"/>
        </w:rPr>
      </w:pPr>
    </w:p>
    <w:p w14:paraId="7683600E" w14:textId="68B47484" w:rsidR="006C6671" w:rsidRDefault="006C6671">
      <w:pPr>
        <w:spacing w:after="0" w:line="250" w:lineRule="auto"/>
        <w:ind w:left="2407" w:right="1821"/>
        <w:jc w:val="center"/>
        <w:rPr>
          <w:rFonts w:ascii="Arial" w:eastAsia="Arial" w:hAnsi="Arial" w:cs="Arial"/>
          <w:sz w:val="24"/>
        </w:rPr>
      </w:pPr>
    </w:p>
    <w:p w14:paraId="582DDF2E" w14:textId="742D3F19" w:rsidR="006C6671" w:rsidRDefault="006C6671">
      <w:pPr>
        <w:spacing w:after="0" w:line="250" w:lineRule="auto"/>
        <w:ind w:left="2407" w:right="1821"/>
        <w:jc w:val="center"/>
        <w:rPr>
          <w:rFonts w:ascii="Arial" w:eastAsia="Arial" w:hAnsi="Arial" w:cs="Arial"/>
          <w:sz w:val="24"/>
        </w:rPr>
      </w:pPr>
    </w:p>
    <w:p w14:paraId="5CCC9180" w14:textId="1A19A2F3" w:rsidR="006C6671" w:rsidRDefault="006C6671">
      <w:pPr>
        <w:spacing w:after="0" w:line="250" w:lineRule="auto"/>
        <w:ind w:left="2407" w:right="1821"/>
        <w:jc w:val="center"/>
        <w:rPr>
          <w:rFonts w:ascii="Arial" w:eastAsia="Arial" w:hAnsi="Arial" w:cs="Arial"/>
          <w:sz w:val="24"/>
        </w:rPr>
      </w:pPr>
    </w:p>
    <w:p w14:paraId="44CAE18E" w14:textId="64ADCEA2" w:rsidR="007F0218" w:rsidRDefault="007F0218" w:rsidP="009D45C0"/>
    <w:p w14:paraId="25F2FA9D" w14:textId="77777777" w:rsidR="000D008F" w:rsidRDefault="000D008F" w:rsidP="009D45C0"/>
    <w:p w14:paraId="0C632D95" w14:textId="4DE39B23" w:rsidR="002C4CA5" w:rsidRDefault="002C4CA5">
      <w:r>
        <w:br w:type="page"/>
      </w:r>
    </w:p>
    <w:p w14:paraId="1FF5AD0F" w14:textId="1B094F99" w:rsidR="00FB04BF" w:rsidRDefault="006C6671">
      <w:pPr>
        <w:spacing w:after="70"/>
        <w:ind w:left="2440"/>
      </w:pPr>
      <w:r>
        <w:rPr>
          <w:noProof/>
        </w:rPr>
        <w:lastRenderedPageBreak/>
        <mc:AlternateContent>
          <mc:Choice Requires="wpg">
            <w:drawing>
              <wp:anchor distT="0" distB="0" distL="114300" distR="114300" simplePos="0" relativeHeight="251672064" behindDoc="1" locked="0" layoutInCell="1" allowOverlap="1" wp14:anchorId="0BFE80CA" wp14:editId="162CECA0">
                <wp:simplePos x="0" y="0"/>
                <wp:positionH relativeFrom="column">
                  <wp:posOffset>-238125</wp:posOffset>
                </wp:positionH>
                <wp:positionV relativeFrom="paragraph">
                  <wp:posOffset>1862455</wp:posOffset>
                </wp:positionV>
                <wp:extent cx="5739130" cy="2795270"/>
                <wp:effectExtent l="0" t="0" r="0" b="0"/>
                <wp:wrapTopAndBottom/>
                <wp:docPr id="52320137" name="Group 2095"/>
                <wp:cNvGraphicFramePr/>
                <a:graphic xmlns:a="http://schemas.openxmlformats.org/drawingml/2006/main">
                  <a:graphicData uri="http://schemas.microsoft.com/office/word/2010/wordprocessingGroup">
                    <wpg:wgp>
                      <wpg:cNvGrpSpPr/>
                      <wpg:grpSpPr>
                        <a:xfrm rot="5400000">
                          <a:off x="0" y="0"/>
                          <a:ext cx="5739130" cy="2795270"/>
                          <a:chOff x="1" y="-69905"/>
                          <a:chExt cx="5859056" cy="2627812"/>
                        </a:xfrm>
                      </wpg:grpSpPr>
                      <wps:wsp>
                        <wps:cNvPr id="1879799250" name="Rectangle 7"/>
                        <wps:cNvSpPr/>
                        <wps:spPr>
                          <a:xfrm rot="-5399999">
                            <a:off x="655231" y="504317"/>
                            <a:ext cx="501865" cy="187490"/>
                          </a:xfrm>
                          <a:prstGeom prst="rect">
                            <a:avLst/>
                          </a:prstGeom>
                          <a:ln>
                            <a:noFill/>
                          </a:ln>
                        </wps:spPr>
                        <wps:txbx>
                          <w:txbxContent>
                            <w:p w14:paraId="656681C4" w14:textId="77777777" w:rsidR="006C6671" w:rsidRDefault="006C6671" w:rsidP="006C6671">
                              <w:r>
                                <w:rPr>
                                  <w:rFonts w:ascii="Arial" w:eastAsia="Arial" w:hAnsi="Arial" w:cs="Arial"/>
                                  <w:sz w:val="24"/>
                                </w:rPr>
                                <w:t>zebra</w:t>
                              </w:r>
                            </w:p>
                          </w:txbxContent>
                        </wps:txbx>
                        <wps:bodyPr horzOverflow="overflow" vert="horz" lIns="0" tIns="0" rIns="0" bIns="0" rtlCol="0">
                          <a:noAutofit/>
                        </wps:bodyPr>
                      </wps:wsp>
                      <wps:wsp>
                        <wps:cNvPr id="994691875" name="Rectangle 8"/>
                        <wps:cNvSpPr/>
                        <wps:spPr>
                          <a:xfrm rot="-5399999">
                            <a:off x="773969" y="562095"/>
                            <a:ext cx="495785" cy="187490"/>
                          </a:xfrm>
                          <a:prstGeom prst="rect">
                            <a:avLst/>
                          </a:prstGeom>
                          <a:ln>
                            <a:noFill/>
                          </a:ln>
                        </wps:spPr>
                        <wps:txbx>
                          <w:txbxContent>
                            <w:p w14:paraId="288D1705" w14:textId="77777777" w:rsidR="006C6671" w:rsidRDefault="006C6671" w:rsidP="006C6671">
                              <w:r>
                                <w:rPr>
                                  <w:rFonts w:ascii="Arial" w:eastAsia="Arial" w:hAnsi="Arial" w:cs="Arial"/>
                                  <w:sz w:val="24"/>
                                </w:rPr>
                                <w:t>hippo</w:t>
                              </w:r>
                            </w:p>
                          </w:txbxContent>
                        </wps:txbx>
                        <wps:bodyPr horzOverflow="overflow" vert="horz" lIns="0" tIns="0" rIns="0" bIns="0" rtlCol="0">
                          <a:noAutofit/>
                        </wps:bodyPr>
                      </wps:wsp>
                      <wps:wsp>
                        <wps:cNvPr id="317750858" name="Rectangle 9"/>
                        <wps:cNvSpPr/>
                        <wps:spPr>
                          <a:xfrm rot="16200001">
                            <a:off x="664475" y="675613"/>
                            <a:ext cx="946166" cy="187490"/>
                          </a:xfrm>
                          <a:prstGeom prst="rect">
                            <a:avLst/>
                          </a:prstGeom>
                          <a:ln>
                            <a:noFill/>
                          </a:ln>
                        </wps:spPr>
                        <wps:txbx>
                          <w:txbxContent>
                            <w:p w14:paraId="47B8D3FD" w14:textId="77777777" w:rsidR="006C6671" w:rsidRDefault="006C6671" w:rsidP="006C6671">
                              <w:r>
                                <w:rPr>
                                  <w:rFonts w:ascii="Arial" w:eastAsia="Arial" w:hAnsi="Arial" w:cs="Arial"/>
                                  <w:sz w:val="24"/>
                                </w:rPr>
                                <w:t>rhinoceros</w:t>
                              </w:r>
                            </w:p>
                          </w:txbxContent>
                        </wps:txbx>
                        <wps:bodyPr horzOverflow="overflow" vert="horz" lIns="0" tIns="0" rIns="0" bIns="0" rtlCol="0">
                          <a:noAutofit/>
                        </wps:bodyPr>
                      </wps:wsp>
                      <wps:wsp>
                        <wps:cNvPr id="453949056" name="Shape 10"/>
                        <wps:cNvSpPr/>
                        <wps:spPr>
                          <a:xfrm>
                            <a:off x="1004646" y="216154"/>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4918322" name="Shape 11"/>
                        <wps:cNvSpPr/>
                        <wps:spPr>
                          <a:xfrm>
                            <a:off x="888949" y="156845"/>
                            <a:ext cx="173609" cy="187833"/>
                          </a:xfrm>
                          <a:custGeom>
                            <a:avLst/>
                            <a:gdLst/>
                            <a:ahLst/>
                            <a:cxnLst/>
                            <a:rect l="0" t="0" r="0" b="0"/>
                            <a:pathLst>
                              <a:path w="173609" h="187833">
                                <a:moveTo>
                                  <a:pt x="0" y="187833"/>
                                </a:moveTo>
                                <a:lnTo>
                                  <a:pt x="0" y="0"/>
                                </a:lnTo>
                                <a:lnTo>
                                  <a:pt x="173609" y="0"/>
                                </a:lnTo>
                                <a:lnTo>
                                  <a:pt x="173609" y="5930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26894009" name="Rectangle 12"/>
                        <wps:cNvSpPr/>
                        <wps:spPr>
                          <a:xfrm rot="-5399999">
                            <a:off x="892666" y="637866"/>
                            <a:ext cx="721178" cy="187490"/>
                          </a:xfrm>
                          <a:prstGeom prst="rect">
                            <a:avLst/>
                          </a:prstGeom>
                          <a:ln>
                            <a:noFill/>
                          </a:ln>
                        </wps:spPr>
                        <wps:txbx>
                          <w:txbxContent>
                            <w:p w14:paraId="18A95B18" w14:textId="77777777" w:rsidR="006C6671" w:rsidRDefault="006C6671" w:rsidP="006C6671">
                              <w:r>
                                <w:rPr>
                                  <w:rFonts w:ascii="Arial" w:eastAsia="Arial" w:hAnsi="Arial" w:cs="Arial"/>
                                  <w:sz w:val="24"/>
                                </w:rPr>
                                <w:t>cheetah</w:t>
                              </w:r>
                            </w:p>
                          </w:txbxContent>
                        </wps:txbx>
                        <wps:bodyPr horzOverflow="overflow" vert="horz" lIns="0" tIns="0" rIns="0" bIns="0" rtlCol="0">
                          <a:noAutofit/>
                        </wps:bodyPr>
                      </wps:wsp>
                      <wps:wsp>
                        <wps:cNvPr id="601545251" name="Rectangle 13"/>
                        <wps:cNvSpPr/>
                        <wps:spPr>
                          <a:xfrm rot="-5399999">
                            <a:off x="1030963" y="626430"/>
                            <a:ext cx="675978" cy="187490"/>
                          </a:xfrm>
                          <a:prstGeom prst="rect">
                            <a:avLst/>
                          </a:prstGeom>
                          <a:ln>
                            <a:noFill/>
                          </a:ln>
                        </wps:spPr>
                        <wps:txbx>
                          <w:txbxContent>
                            <w:p w14:paraId="34185474" w14:textId="77777777" w:rsidR="006C6671" w:rsidRDefault="006C6671" w:rsidP="006C6671">
                              <w:r>
                                <w:rPr>
                                  <w:rFonts w:ascii="Arial" w:eastAsia="Arial" w:hAnsi="Arial" w:cs="Arial"/>
                                  <w:sz w:val="24"/>
                                </w:rPr>
                                <w:t>leopard</w:t>
                              </w:r>
                            </w:p>
                          </w:txbxContent>
                        </wps:txbx>
                        <wps:bodyPr horzOverflow="overflow" vert="horz" lIns="0" tIns="0" rIns="0" bIns="0" rtlCol="0">
                          <a:noAutofit/>
                        </wps:bodyPr>
                      </wps:wsp>
                      <wps:wsp>
                        <wps:cNvPr id="1343153591" name="Shape 14"/>
                        <wps:cNvSpPr/>
                        <wps:spPr>
                          <a:xfrm>
                            <a:off x="1236040" y="235077"/>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07568304" name="Rectangle 15"/>
                        <wps:cNvSpPr/>
                        <wps:spPr>
                          <a:xfrm rot="-5399999">
                            <a:off x="1367392" y="469083"/>
                            <a:ext cx="234515" cy="187490"/>
                          </a:xfrm>
                          <a:prstGeom prst="rect">
                            <a:avLst/>
                          </a:prstGeom>
                          <a:ln>
                            <a:noFill/>
                          </a:ln>
                        </wps:spPr>
                        <wps:txbx>
                          <w:txbxContent>
                            <w:p w14:paraId="246CAA7A" w14:textId="77777777" w:rsidR="006C6671" w:rsidRDefault="006C6671" w:rsidP="006C6671">
                              <w:r>
                                <w:rPr>
                                  <w:rFonts w:ascii="Arial" w:eastAsia="Arial" w:hAnsi="Arial" w:cs="Arial"/>
                                  <w:sz w:val="24"/>
                                </w:rPr>
                                <w:t>rat</w:t>
                              </w:r>
                            </w:p>
                          </w:txbxContent>
                        </wps:txbx>
                        <wps:bodyPr horzOverflow="overflow" vert="horz" lIns="0" tIns="0" rIns="0" bIns="0" rtlCol="0">
                          <a:noAutofit/>
                        </wps:bodyPr>
                      </wps:wsp>
                      <wps:wsp>
                        <wps:cNvPr id="1607825733" name="Rectangle 16"/>
                        <wps:cNvSpPr/>
                        <wps:spPr>
                          <a:xfrm rot="-5399999">
                            <a:off x="1296207" y="636022"/>
                            <a:ext cx="608279" cy="187490"/>
                          </a:xfrm>
                          <a:prstGeom prst="rect">
                            <a:avLst/>
                          </a:prstGeom>
                          <a:ln>
                            <a:noFill/>
                          </a:ln>
                        </wps:spPr>
                        <wps:txbx>
                          <w:txbxContent>
                            <w:p w14:paraId="77D4D6F8" w14:textId="77777777" w:rsidR="006C6671" w:rsidRDefault="006C6671" w:rsidP="006C6671">
                              <w:r>
                                <w:rPr>
                                  <w:rFonts w:ascii="Arial" w:eastAsia="Arial" w:hAnsi="Arial" w:cs="Arial"/>
                                  <w:sz w:val="24"/>
                                </w:rPr>
                                <w:t>mouse</w:t>
                              </w:r>
                            </w:p>
                          </w:txbxContent>
                        </wps:txbx>
                        <wps:bodyPr horzOverflow="overflow" vert="horz" lIns="0" tIns="0" rIns="0" bIns="0" rtlCol="0">
                          <a:noAutofit/>
                        </wps:bodyPr>
                      </wps:wsp>
                      <wps:wsp>
                        <wps:cNvPr id="752908177" name="Rectangle 17"/>
                        <wps:cNvSpPr/>
                        <wps:spPr>
                          <a:xfrm rot="-5399999">
                            <a:off x="1349981" y="667318"/>
                            <a:ext cx="732123" cy="187490"/>
                          </a:xfrm>
                          <a:prstGeom prst="rect">
                            <a:avLst/>
                          </a:prstGeom>
                          <a:ln>
                            <a:noFill/>
                          </a:ln>
                        </wps:spPr>
                        <wps:txbx>
                          <w:txbxContent>
                            <w:p w14:paraId="3B47E154" w14:textId="77777777" w:rsidR="006C6671" w:rsidRDefault="006C6671" w:rsidP="006C6671">
                              <w:r>
                                <w:rPr>
                                  <w:rFonts w:ascii="Arial" w:eastAsia="Arial" w:hAnsi="Arial" w:cs="Arial"/>
                                  <w:sz w:val="24"/>
                                </w:rPr>
                                <w:t>hamster</w:t>
                              </w:r>
                            </w:p>
                          </w:txbxContent>
                        </wps:txbx>
                        <wps:bodyPr horzOverflow="overflow" vert="horz" lIns="0" tIns="0" rIns="0" bIns="0" rtlCol="0">
                          <a:noAutofit/>
                        </wps:bodyPr>
                      </wps:wsp>
                      <wps:wsp>
                        <wps:cNvPr id="395101692" name="Shape 18"/>
                        <wps:cNvSpPr/>
                        <wps:spPr>
                          <a:xfrm>
                            <a:off x="1583131" y="261747"/>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83270468" name="Shape 19"/>
                        <wps:cNvSpPr/>
                        <wps:spPr>
                          <a:xfrm>
                            <a:off x="1467434" y="188976"/>
                            <a:ext cx="173609" cy="187833"/>
                          </a:xfrm>
                          <a:custGeom>
                            <a:avLst/>
                            <a:gdLst/>
                            <a:ahLst/>
                            <a:cxnLst/>
                            <a:rect l="0" t="0" r="0" b="0"/>
                            <a:pathLst>
                              <a:path w="173609" h="187833">
                                <a:moveTo>
                                  <a:pt x="0" y="187833"/>
                                </a:moveTo>
                                <a:lnTo>
                                  <a:pt x="0" y="0"/>
                                </a:lnTo>
                                <a:lnTo>
                                  <a:pt x="173609" y="0"/>
                                </a:lnTo>
                                <a:lnTo>
                                  <a:pt x="173609" y="7277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92147092" name="Shape 20"/>
                        <wps:cNvSpPr/>
                        <wps:spPr>
                          <a:xfrm>
                            <a:off x="1293952" y="137414"/>
                            <a:ext cx="260350" cy="97663"/>
                          </a:xfrm>
                          <a:custGeom>
                            <a:avLst/>
                            <a:gdLst/>
                            <a:ahLst/>
                            <a:cxnLst/>
                            <a:rect l="0" t="0" r="0" b="0"/>
                            <a:pathLst>
                              <a:path w="260350" h="97663">
                                <a:moveTo>
                                  <a:pt x="0" y="97663"/>
                                </a:moveTo>
                                <a:lnTo>
                                  <a:pt x="0" y="0"/>
                                </a:lnTo>
                                <a:lnTo>
                                  <a:pt x="260350" y="0"/>
                                </a:lnTo>
                                <a:lnTo>
                                  <a:pt x="260350" y="5156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13460216" name="Shape 21"/>
                        <wps:cNvSpPr/>
                        <wps:spPr>
                          <a:xfrm>
                            <a:off x="975817" y="118872"/>
                            <a:ext cx="448310" cy="37973"/>
                          </a:xfrm>
                          <a:custGeom>
                            <a:avLst/>
                            <a:gdLst/>
                            <a:ahLst/>
                            <a:cxnLst/>
                            <a:rect l="0" t="0" r="0" b="0"/>
                            <a:pathLst>
                              <a:path w="448310" h="37973">
                                <a:moveTo>
                                  <a:pt x="0" y="37973"/>
                                </a:moveTo>
                                <a:lnTo>
                                  <a:pt x="0" y="0"/>
                                </a:lnTo>
                                <a:lnTo>
                                  <a:pt x="448310" y="0"/>
                                </a:lnTo>
                                <a:lnTo>
                                  <a:pt x="448310" y="1854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80011064" name="Rectangle 22"/>
                        <wps:cNvSpPr/>
                        <wps:spPr>
                          <a:xfrm rot="-5399999">
                            <a:off x="1696545" y="577383"/>
                            <a:ext cx="270391" cy="187490"/>
                          </a:xfrm>
                          <a:prstGeom prst="rect">
                            <a:avLst/>
                          </a:prstGeom>
                          <a:ln>
                            <a:noFill/>
                          </a:ln>
                        </wps:spPr>
                        <wps:txbx>
                          <w:txbxContent>
                            <w:p w14:paraId="4F9C2975" w14:textId="77777777" w:rsidR="006C6671" w:rsidRDefault="006C6671" w:rsidP="006C6671">
                              <w:r>
                                <w:rPr>
                                  <w:rFonts w:ascii="Arial" w:eastAsia="Arial" w:hAnsi="Arial" w:cs="Arial"/>
                                  <w:sz w:val="24"/>
                                </w:rPr>
                                <w:t>pig</w:t>
                              </w:r>
                            </w:p>
                          </w:txbxContent>
                        </wps:txbx>
                        <wps:bodyPr horzOverflow="overflow" vert="horz" lIns="0" tIns="0" rIns="0" bIns="0" rtlCol="0">
                          <a:noAutofit/>
                        </wps:bodyPr>
                      </wps:wsp>
                      <wps:wsp>
                        <wps:cNvPr id="17491130" name="Rectangle 23"/>
                        <wps:cNvSpPr/>
                        <wps:spPr>
                          <a:xfrm rot="-5399999">
                            <a:off x="1693971" y="779279"/>
                            <a:ext cx="506932" cy="187490"/>
                          </a:xfrm>
                          <a:prstGeom prst="rect">
                            <a:avLst/>
                          </a:prstGeom>
                          <a:ln>
                            <a:noFill/>
                          </a:ln>
                        </wps:spPr>
                        <wps:txbx>
                          <w:txbxContent>
                            <w:p w14:paraId="34EF5475" w14:textId="77777777" w:rsidR="006C6671" w:rsidRDefault="006C6671" w:rsidP="006C6671">
                              <w:r>
                                <w:rPr>
                                  <w:rFonts w:ascii="Arial" w:eastAsia="Arial" w:hAnsi="Arial" w:cs="Arial"/>
                                  <w:sz w:val="24"/>
                                </w:rPr>
                                <w:t>horse</w:t>
                              </w:r>
                            </w:p>
                          </w:txbxContent>
                        </wps:txbx>
                        <wps:bodyPr horzOverflow="overflow" vert="horz" lIns="0" tIns="0" rIns="0" bIns="0" rtlCol="0">
                          <a:noAutofit/>
                        </wps:bodyPr>
                      </wps:wsp>
                      <wps:wsp>
                        <wps:cNvPr id="1224655508" name="Rectangle 24"/>
                        <wps:cNvSpPr/>
                        <wps:spPr>
                          <a:xfrm rot="-5399999">
                            <a:off x="1721598" y="823670"/>
                            <a:ext cx="683072" cy="187490"/>
                          </a:xfrm>
                          <a:prstGeom prst="rect">
                            <a:avLst/>
                          </a:prstGeom>
                          <a:ln>
                            <a:noFill/>
                          </a:ln>
                        </wps:spPr>
                        <wps:txbx>
                          <w:txbxContent>
                            <w:p w14:paraId="5C87D602" w14:textId="77777777" w:rsidR="006C6671" w:rsidRDefault="006C6671" w:rsidP="006C6671">
                              <w:r>
                                <w:rPr>
                                  <w:rFonts w:ascii="Arial" w:eastAsia="Arial" w:hAnsi="Arial" w:cs="Arial"/>
                                  <w:sz w:val="24"/>
                                </w:rPr>
                                <w:t>chicken</w:t>
                              </w:r>
                            </w:p>
                          </w:txbxContent>
                        </wps:txbx>
                        <wps:bodyPr horzOverflow="overflow" vert="horz" lIns="0" tIns="0" rIns="0" bIns="0" rtlCol="0">
                          <a:noAutofit/>
                        </wps:bodyPr>
                      </wps:wsp>
                      <wps:wsp>
                        <wps:cNvPr id="943393823" name="Shape 25"/>
                        <wps:cNvSpPr/>
                        <wps:spPr>
                          <a:xfrm>
                            <a:off x="1930222" y="430530"/>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4543453" name="Shape 26"/>
                        <wps:cNvSpPr/>
                        <wps:spPr>
                          <a:xfrm>
                            <a:off x="1814525" y="288163"/>
                            <a:ext cx="173609" cy="187960"/>
                          </a:xfrm>
                          <a:custGeom>
                            <a:avLst/>
                            <a:gdLst/>
                            <a:ahLst/>
                            <a:cxnLst/>
                            <a:rect l="0" t="0" r="0" b="0"/>
                            <a:pathLst>
                              <a:path w="173609" h="187960">
                                <a:moveTo>
                                  <a:pt x="0" y="187960"/>
                                </a:moveTo>
                                <a:lnTo>
                                  <a:pt x="0" y="0"/>
                                </a:lnTo>
                                <a:lnTo>
                                  <a:pt x="173609" y="0"/>
                                </a:lnTo>
                                <a:lnTo>
                                  <a:pt x="173609" y="14236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13003364" name="Rectangle 27"/>
                        <wps:cNvSpPr/>
                        <wps:spPr>
                          <a:xfrm rot="-5399999">
                            <a:off x="1930939" y="537964"/>
                            <a:ext cx="495785" cy="187490"/>
                          </a:xfrm>
                          <a:prstGeom prst="rect">
                            <a:avLst/>
                          </a:prstGeom>
                          <a:ln>
                            <a:noFill/>
                          </a:ln>
                        </wps:spPr>
                        <wps:txbx>
                          <w:txbxContent>
                            <w:p w14:paraId="6229EBD5" w14:textId="77777777" w:rsidR="006C6671" w:rsidRDefault="006C6671" w:rsidP="006C6671">
                              <w:r>
                                <w:rPr>
                                  <w:rFonts w:ascii="Arial" w:eastAsia="Arial" w:hAnsi="Arial" w:cs="Arial"/>
                                  <w:sz w:val="24"/>
                                </w:rPr>
                                <w:t>eagle</w:t>
                              </w:r>
                            </w:p>
                          </w:txbxContent>
                        </wps:txbx>
                        <wps:bodyPr horzOverflow="overflow" vert="horz" lIns="0" tIns="0" rIns="0" bIns="0" rtlCol="0">
                          <a:noAutofit/>
                        </wps:bodyPr>
                      </wps:wsp>
                      <wps:wsp>
                        <wps:cNvPr id="1570159224" name="Rectangle 28"/>
                        <wps:cNvSpPr/>
                        <wps:spPr>
                          <a:xfrm rot="-5399999">
                            <a:off x="1994544" y="564232"/>
                            <a:ext cx="599968" cy="187490"/>
                          </a:xfrm>
                          <a:prstGeom prst="rect">
                            <a:avLst/>
                          </a:prstGeom>
                          <a:ln>
                            <a:noFill/>
                          </a:ln>
                        </wps:spPr>
                        <wps:txbx>
                          <w:txbxContent>
                            <w:p w14:paraId="7D4933CD" w14:textId="77777777" w:rsidR="006C6671" w:rsidRDefault="006C6671" w:rsidP="006C6671">
                              <w:r>
                                <w:rPr>
                                  <w:rFonts w:ascii="Arial" w:eastAsia="Arial" w:hAnsi="Arial" w:cs="Arial"/>
                                  <w:sz w:val="24"/>
                                </w:rPr>
                                <w:t>ostrich</w:t>
                              </w:r>
                            </w:p>
                          </w:txbxContent>
                        </wps:txbx>
                        <wps:bodyPr horzOverflow="overflow" vert="horz" lIns="0" tIns="0" rIns="0" bIns="0" rtlCol="0">
                          <a:noAutofit/>
                        </wps:bodyPr>
                      </wps:wsp>
                      <wps:wsp>
                        <wps:cNvPr id="1231427165" name="Shape 29"/>
                        <wps:cNvSpPr/>
                        <wps:spPr>
                          <a:xfrm>
                            <a:off x="2161616" y="192024"/>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11628180" name="Rectangle 30"/>
                        <wps:cNvSpPr/>
                        <wps:spPr>
                          <a:xfrm rot="-5399999">
                            <a:off x="2051764" y="582844"/>
                            <a:ext cx="716922" cy="187490"/>
                          </a:xfrm>
                          <a:prstGeom prst="rect">
                            <a:avLst/>
                          </a:prstGeom>
                          <a:ln>
                            <a:noFill/>
                          </a:ln>
                        </wps:spPr>
                        <wps:txbx>
                          <w:txbxContent>
                            <w:p w14:paraId="7C552F1D" w14:textId="77777777" w:rsidR="006C6671" w:rsidRDefault="006C6671" w:rsidP="006C6671">
                              <w:r>
                                <w:rPr>
                                  <w:rFonts w:ascii="Arial" w:eastAsia="Arial" w:hAnsi="Arial" w:cs="Arial"/>
                                  <w:sz w:val="24"/>
                                </w:rPr>
                                <w:t>butterfly</w:t>
                              </w:r>
                            </w:p>
                          </w:txbxContent>
                        </wps:txbx>
                        <wps:bodyPr horzOverflow="overflow" vert="horz" lIns="0" tIns="0" rIns="0" bIns="0" rtlCol="0">
                          <a:noAutofit/>
                        </wps:bodyPr>
                      </wps:wsp>
                      <wps:wsp>
                        <wps:cNvPr id="247458393" name="Rectangle 31"/>
                        <wps:cNvSpPr/>
                        <wps:spPr>
                          <a:xfrm rot="-5399999">
                            <a:off x="2311879" y="510092"/>
                            <a:ext cx="428085" cy="187490"/>
                          </a:xfrm>
                          <a:prstGeom prst="rect">
                            <a:avLst/>
                          </a:prstGeom>
                          <a:ln>
                            <a:noFill/>
                          </a:ln>
                        </wps:spPr>
                        <wps:txbx>
                          <w:txbxContent>
                            <w:p w14:paraId="6AFD5E40" w14:textId="77777777" w:rsidR="006C6671" w:rsidRDefault="006C6671" w:rsidP="006C6671">
                              <w:r>
                                <w:rPr>
                                  <w:rFonts w:ascii="Arial" w:eastAsia="Arial" w:hAnsi="Arial" w:cs="Arial"/>
                                  <w:sz w:val="24"/>
                                </w:rPr>
                                <w:t>duck</w:t>
                              </w:r>
                            </w:p>
                          </w:txbxContent>
                        </wps:txbx>
                        <wps:bodyPr horzOverflow="overflow" vert="horz" lIns="0" tIns="0" rIns="0" bIns="0" rtlCol="0">
                          <a:noAutofit/>
                        </wps:bodyPr>
                      </wps:wsp>
                      <wps:wsp>
                        <wps:cNvPr id="626665549" name="Shape 32"/>
                        <wps:cNvSpPr/>
                        <wps:spPr>
                          <a:xfrm>
                            <a:off x="2393010" y="181102"/>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16743359" name="Shape 33"/>
                        <wps:cNvSpPr/>
                        <wps:spPr>
                          <a:xfrm>
                            <a:off x="2219528" y="163322"/>
                            <a:ext cx="231394" cy="28702"/>
                          </a:xfrm>
                          <a:custGeom>
                            <a:avLst/>
                            <a:gdLst/>
                            <a:ahLst/>
                            <a:cxnLst/>
                            <a:rect l="0" t="0" r="0" b="0"/>
                            <a:pathLst>
                              <a:path w="231394" h="28702">
                                <a:moveTo>
                                  <a:pt x="0" y="28702"/>
                                </a:moveTo>
                                <a:lnTo>
                                  <a:pt x="0" y="0"/>
                                </a:lnTo>
                                <a:lnTo>
                                  <a:pt x="231394" y="0"/>
                                </a:lnTo>
                                <a:lnTo>
                                  <a:pt x="231394" y="1778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9057701" name="Shape 34"/>
                        <wps:cNvSpPr/>
                        <wps:spPr>
                          <a:xfrm>
                            <a:off x="1901393" y="148336"/>
                            <a:ext cx="433832" cy="139827"/>
                          </a:xfrm>
                          <a:custGeom>
                            <a:avLst/>
                            <a:gdLst/>
                            <a:ahLst/>
                            <a:cxnLst/>
                            <a:rect l="0" t="0" r="0" b="0"/>
                            <a:pathLst>
                              <a:path w="433832" h="139827">
                                <a:moveTo>
                                  <a:pt x="0" y="139827"/>
                                </a:moveTo>
                                <a:lnTo>
                                  <a:pt x="0" y="0"/>
                                </a:lnTo>
                                <a:lnTo>
                                  <a:pt x="433832" y="0"/>
                                </a:lnTo>
                                <a:lnTo>
                                  <a:pt x="433832" y="1498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06493285" name="Rectangle 35"/>
                        <wps:cNvSpPr/>
                        <wps:spPr>
                          <a:xfrm rot="-5399999">
                            <a:off x="2365553" y="651649"/>
                            <a:ext cx="552133" cy="187490"/>
                          </a:xfrm>
                          <a:prstGeom prst="rect">
                            <a:avLst/>
                          </a:prstGeom>
                          <a:ln>
                            <a:noFill/>
                          </a:ln>
                        </wps:spPr>
                        <wps:txbx>
                          <w:txbxContent>
                            <w:p w14:paraId="15159AB0" w14:textId="77777777" w:rsidR="006C6671" w:rsidRDefault="006C6671" w:rsidP="006C6671">
                              <w:r>
                                <w:rPr>
                                  <w:rFonts w:ascii="Arial" w:eastAsia="Arial" w:hAnsi="Arial" w:cs="Arial"/>
                                  <w:sz w:val="24"/>
                                </w:rPr>
                                <w:t>sheep</w:t>
                              </w:r>
                            </w:p>
                          </w:txbxContent>
                        </wps:txbx>
                        <wps:bodyPr horzOverflow="overflow" vert="horz" lIns="0" tIns="0" rIns="0" bIns="0" rtlCol="0">
                          <a:noAutofit/>
                        </wps:bodyPr>
                      </wps:wsp>
                      <wps:wsp>
                        <wps:cNvPr id="1381624597" name="Rectangle 36"/>
                        <wps:cNvSpPr/>
                        <wps:spPr>
                          <a:xfrm rot="-5399999">
                            <a:off x="2560097" y="611879"/>
                            <a:ext cx="394439" cy="187490"/>
                          </a:xfrm>
                          <a:prstGeom prst="rect">
                            <a:avLst/>
                          </a:prstGeom>
                          <a:ln>
                            <a:noFill/>
                          </a:ln>
                        </wps:spPr>
                        <wps:txbx>
                          <w:txbxContent>
                            <w:p w14:paraId="78DC18E4" w14:textId="77777777" w:rsidR="006C6671" w:rsidRDefault="006C6671" w:rsidP="006C6671">
                              <w:r>
                                <w:rPr>
                                  <w:rFonts w:ascii="Arial" w:eastAsia="Arial" w:hAnsi="Arial" w:cs="Arial"/>
                                  <w:sz w:val="24"/>
                                </w:rPr>
                                <w:t>goat</w:t>
                              </w:r>
                            </w:p>
                          </w:txbxContent>
                        </wps:txbx>
                        <wps:bodyPr horzOverflow="overflow" vert="horz" lIns="0" tIns="0" rIns="0" bIns="0" rtlCol="0">
                          <a:noAutofit/>
                        </wps:bodyPr>
                      </wps:wsp>
                      <wps:wsp>
                        <wps:cNvPr id="336323912" name="Shape 37"/>
                        <wps:cNvSpPr/>
                        <wps:spPr>
                          <a:xfrm>
                            <a:off x="2624404" y="291465"/>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52239028" name="Rectangle 38"/>
                        <wps:cNvSpPr/>
                        <wps:spPr>
                          <a:xfrm rot="-5399999">
                            <a:off x="2703968" y="546708"/>
                            <a:ext cx="338090" cy="187490"/>
                          </a:xfrm>
                          <a:prstGeom prst="rect">
                            <a:avLst/>
                          </a:prstGeom>
                          <a:ln>
                            <a:noFill/>
                          </a:ln>
                        </wps:spPr>
                        <wps:txbx>
                          <w:txbxContent>
                            <w:p w14:paraId="2EB3E38E" w14:textId="77777777" w:rsidR="006C6671" w:rsidRDefault="006C6671" w:rsidP="006C6671">
                              <w:r>
                                <w:rPr>
                                  <w:rFonts w:ascii="Arial" w:eastAsia="Arial" w:hAnsi="Arial" w:cs="Arial"/>
                                  <w:sz w:val="24"/>
                                </w:rPr>
                                <w:t>bee</w:t>
                              </w:r>
                            </w:p>
                          </w:txbxContent>
                        </wps:txbx>
                        <wps:bodyPr horzOverflow="overflow" vert="horz" lIns="0" tIns="0" rIns="0" bIns="0" rtlCol="0">
                          <a:noAutofit/>
                        </wps:bodyPr>
                      </wps:wsp>
                      <wps:wsp>
                        <wps:cNvPr id="178494835" name="Rectangle 39"/>
                        <wps:cNvSpPr/>
                        <wps:spPr>
                          <a:xfrm rot="-5399999">
                            <a:off x="2887364" y="512553"/>
                            <a:ext cx="202692" cy="187490"/>
                          </a:xfrm>
                          <a:prstGeom prst="rect">
                            <a:avLst/>
                          </a:prstGeom>
                          <a:ln>
                            <a:noFill/>
                          </a:ln>
                        </wps:spPr>
                        <wps:txbx>
                          <w:txbxContent>
                            <w:p w14:paraId="462D9AD3" w14:textId="77777777" w:rsidR="006C6671" w:rsidRDefault="006C6671" w:rsidP="006C6671">
                              <w:r>
                                <w:rPr>
                                  <w:rFonts w:ascii="Arial" w:eastAsia="Arial" w:hAnsi="Arial" w:cs="Arial"/>
                                  <w:sz w:val="24"/>
                                </w:rPr>
                                <w:t>fly</w:t>
                              </w:r>
                            </w:p>
                          </w:txbxContent>
                        </wps:txbx>
                        <wps:bodyPr horzOverflow="overflow" vert="horz" lIns="0" tIns="0" rIns="0" bIns="0" rtlCol="0">
                          <a:noAutofit/>
                        </wps:bodyPr>
                      </wps:wsp>
                      <wps:wsp>
                        <wps:cNvPr id="1463125939" name="Shape 40"/>
                        <wps:cNvSpPr/>
                        <wps:spPr>
                          <a:xfrm>
                            <a:off x="2855798" y="240411"/>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7057421" name="Shape 41"/>
                        <wps:cNvSpPr/>
                        <wps:spPr>
                          <a:xfrm>
                            <a:off x="2682316" y="145669"/>
                            <a:ext cx="231394" cy="145796"/>
                          </a:xfrm>
                          <a:custGeom>
                            <a:avLst/>
                            <a:gdLst/>
                            <a:ahLst/>
                            <a:cxnLst/>
                            <a:rect l="0" t="0" r="0" b="0"/>
                            <a:pathLst>
                              <a:path w="231394" h="145796">
                                <a:moveTo>
                                  <a:pt x="0" y="145796"/>
                                </a:moveTo>
                                <a:lnTo>
                                  <a:pt x="0" y="0"/>
                                </a:lnTo>
                                <a:lnTo>
                                  <a:pt x="231394" y="0"/>
                                </a:lnTo>
                                <a:lnTo>
                                  <a:pt x="231394" y="9474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41700462" name="Shape 42"/>
                        <wps:cNvSpPr/>
                        <wps:spPr>
                          <a:xfrm>
                            <a:off x="2118309" y="134620"/>
                            <a:ext cx="679704" cy="13716"/>
                          </a:xfrm>
                          <a:custGeom>
                            <a:avLst/>
                            <a:gdLst/>
                            <a:ahLst/>
                            <a:cxnLst/>
                            <a:rect l="0" t="0" r="0" b="0"/>
                            <a:pathLst>
                              <a:path w="679704" h="13716">
                                <a:moveTo>
                                  <a:pt x="0" y="13716"/>
                                </a:moveTo>
                                <a:lnTo>
                                  <a:pt x="0" y="0"/>
                                </a:lnTo>
                                <a:lnTo>
                                  <a:pt x="679704" y="0"/>
                                </a:lnTo>
                                <a:lnTo>
                                  <a:pt x="679704" y="1104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06299173" name="Rectangle 43"/>
                        <wps:cNvSpPr/>
                        <wps:spPr>
                          <a:xfrm rot="-5399999">
                            <a:off x="2800166" y="550958"/>
                            <a:ext cx="608482" cy="187490"/>
                          </a:xfrm>
                          <a:prstGeom prst="rect">
                            <a:avLst/>
                          </a:prstGeom>
                          <a:ln>
                            <a:noFill/>
                          </a:ln>
                        </wps:spPr>
                        <wps:txbx>
                          <w:txbxContent>
                            <w:p w14:paraId="5E995B21" w14:textId="77777777" w:rsidR="006C6671" w:rsidRDefault="006C6671" w:rsidP="006C6671">
                              <w:r>
                                <w:rPr>
                                  <w:rFonts w:ascii="Arial" w:eastAsia="Arial" w:hAnsi="Arial" w:cs="Arial"/>
                                  <w:sz w:val="24"/>
                                </w:rPr>
                                <w:t>pigeon</w:t>
                              </w:r>
                            </w:p>
                          </w:txbxContent>
                        </wps:txbx>
                        <wps:bodyPr horzOverflow="overflow" vert="horz" lIns="0" tIns="0" rIns="0" bIns="0" rtlCol="0">
                          <a:noAutofit/>
                        </wps:bodyPr>
                      </wps:wsp>
                      <wps:wsp>
                        <wps:cNvPr id="1896771949" name="Rectangle 44"/>
                        <wps:cNvSpPr/>
                        <wps:spPr>
                          <a:xfrm rot="-5399999">
                            <a:off x="3051161" y="727403"/>
                            <a:ext cx="337888" cy="187490"/>
                          </a:xfrm>
                          <a:prstGeom prst="rect">
                            <a:avLst/>
                          </a:prstGeom>
                          <a:ln>
                            <a:noFill/>
                          </a:ln>
                        </wps:spPr>
                        <wps:txbx>
                          <w:txbxContent>
                            <w:p w14:paraId="3C49EFF5" w14:textId="77777777" w:rsidR="006C6671" w:rsidRDefault="006C6671" w:rsidP="006C6671">
                              <w:r>
                                <w:rPr>
                                  <w:rFonts w:ascii="Arial" w:eastAsia="Arial" w:hAnsi="Arial" w:cs="Arial"/>
                                  <w:sz w:val="24"/>
                                </w:rPr>
                                <w:t>bird</w:t>
                              </w:r>
                            </w:p>
                          </w:txbxContent>
                        </wps:txbx>
                        <wps:bodyPr horzOverflow="overflow" vert="horz" lIns="0" tIns="0" rIns="0" bIns="0" rtlCol="0">
                          <a:noAutofit/>
                        </wps:bodyPr>
                      </wps:wsp>
                      <wps:wsp>
                        <wps:cNvPr id="1869048622" name="Rectangle 45"/>
                        <wps:cNvSpPr/>
                        <wps:spPr>
                          <a:xfrm rot="-5399999">
                            <a:off x="3084235" y="768987"/>
                            <a:ext cx="502879" cy="187490"/>
                          </a:xfrm>
                          <a:prstGeom prst="rect">
                            <a:avLst/>
                          </a:prstGeom>
                          <a:ln>
                            <a:noFill/>
                          </a:ln>
                        </wps:spPr>
                        <wps:txbx>
                          <w:txbxContent>
                            <w:p w14:paraId="7B876437" w14:textId="77777777" w:rsidR="006C6671" w:rsidRDefault="006C6671" w:rsidP="006C6671">
                              <w:r>
                                <w:rPr>
                                  <w:rFonts w:ascii="Arial" w:eastAsia="Arial" w:hAnsi="Arial" w:cs="Arial"/>
                                  <w:sz w:val="24"/>
                                </w:rPr>
                                <w:t>rabbit</w:t>
                              </w:r>
                            </w:p>
                          </w:txbxContent>
                        </wps:txbx>
                        <wps:bodyPr horzOverflow="overflow" vert="horz" lIns="0" tIns="0" rIns="0" bIns="0" rtlCol="0">
                          <a:noAutofit/>
                        </wps:bodyPr>
                      </wps:wsp>
                      <wps:wsp>
                        <wps:cNvPr id="2019935454" name="Shape 46"/>
                        <wps:cNvSpPr/>
                        <wps:spPr>
                          <a:xfrm>
                            <a:off x="3202890" y="421132"/>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45226358" name="Rectangle 47"/>
                        <wps:cNvSpPr/>
                        <wps:spPr>
                          <a:xfrm rot="-5399999">
                            <a:off x="3183007" y="724503"/>
                            <a:ext cx="536729" cy="187490"/>
                          </a:xfrm>
                          <a:prstGeom prst="rect">
                            <a:avLst/>
                          </a:prstGeom>
                          <a:ln>
                            <a:noFill/>
                          </a:ln>
                        </wps:spPr>
                        <wps:txbx>
                          <w:txbxContent>
                            <w:p w14:paraId="141C867F" w14:textId="77777777" w:rsidR="006C6671" w:rsidRDefault="006C6671" w:rsidP="006C6671">
                              <w:r>
                                <w:rPr>
                                  <w:rFonts w:ascii="Arial" w:eastAsia="Arial" w:hAnsi="Arial" w:cs="Arial"/>
                                  <w:sz w:val="24"/>
                                </w:rPr>
                                <w:t>snake</w:t>
                              </w:r>
                            </w:p>
                          </w:txbxContent>
                        </wps:txbx>
                        <wps:bodyPr horzOverflow="overflow" vert="horz" lIns="0" tIns="0" rIns="0" bIns="0" rtlCol="0">
                          <a:noAutofit/>
                        </wps:bodyPr>
                      </wps:wsp>
                      <wps:wsp>
                        <wps:cNvPr id="1129866812" name="Rectangle 48"/>
                        <wps:cNvSpPr/>
                        <wps:spPr>
                          <a:xfrm rot="-5399999">
                            <a:off x="3364275" y="691394"/>
                            <a:ext cx="405586" cy="187490"/>
                          </a:xfrm>
                          <a:prstGeom prst="rect">
                            <a:avLst/>
                          </a:prstGeom>
                          <a:ln>
                            <a:noFill/>
                          </a:ln>
                        </wps:spPr>
                        <wps:txbx>
                          <w:txbxContent>
                            <w:p w14:paraId="25607AFF" w14:textId="77777777" w:rsidR="006C6671" w:rsidRDefault="006C6671" w:rsidP="006C6671">
                              <w:r>
                                <w:rPr>
                                  <w:rFonts w:ascii="Arial" w:eastAsia="Arial" w:hAnsi="Arial" w:cs="Arial"/>
                                  <w:sz w:val="24"/>
                                </w:rPr>
                                <w:t>bear</w:t>
                              </w:r>
                            </w:p>
                          </w:txbxContent>
                        </wps:txbx>
                        <wps:bodyPr horzOverflow="overflow" vert="horz" lIns="0" tIns="0" rIns="0" bIns="0" rtlCol="0">
                          <a:noAutofit/>
                        </wps:bodyPr>
                      </wps:wsp>
                      <wps:wsp>
                        <wps:cNvPr id="1429946278" name="Shape 49"/>
                        <wps:cNvSpPr/>
                        <wps:spPr>
                          <a:xfrm>
                            <a:off x="3434284" y="368173"/>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8582518" name="Shape 50"/>
                        <wps:cNvSpPr/>
                        <wps:spPr>
                          <a:xfrm>
                            <a:off x="3260801" y="243332"/>
                            <a:ext cx="231267" cy="177800"/>
                          </a:xfrm>
                          <a:custGeom>
                            <a:avLst/>
                            <a:gdLst/>
                            <a:ahLst/>
                            <a:cxnLst/>
                            <a:rect l="0" t="0" r="0" b="0"/>
                            <a:pathLst>
                              <a:path w="231267" h="177800">
                                <a:moveTo>
                                  <a:pt x="0" y="177800"/>
                                </a:moveTo>
                                <a:lnTo>
                                  <a:pt x="0" y="0"/>
                                </a:lnTo>
                                <a:lnTo>
                                  <a:pt x="231267" y="0"/>
                                </a:lnTo>
                                <a:lnTo>
                                  <a:pt x="231267" y="1248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3501449" name="Shape 51"/>
                        <wps:cNvSpPr/>
                        <wps:spPr>
                          <a:xfrm>
                            <a:off x="3087192" y="176657"/>
                            <a:ext cx="289306" cy="187833"/>
                          </a:xfrm>
                          <a:custGeom>
                            <a:avLst/>
                            <a:gdLst/>
                            <a:ahLst/>
                            <a:cxnLst/>
                            <a:rect l="0" t="0" r="0" b="0"/>
                            <a:pathLst>
                              <a:path w="289306" h="187833">
                                <a:moveTo>
                                  <a:pt x="0" y="187833"/>
                                </a:moveTo>
                                <a:lnTo>
                                  <a:pt x="0" y="0"/>
                                </a:lnTo>
                                <a:lnTo>
                                  <a:pt x="289306" y="0"/>
                                </a:lnTo>
                                <a:lnTo>
                                  <a:pt x="289306" y="666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55822490" name="Rectangle 52"/>
                        <wps:cNvSpPr/>
                        <wps:spPr>
                          <a:xfrm rot="-5399999">
                            <a:off x="3410956" y="574245"/>
                            <a:ext cx="543619" cy="187490"/>
                          </a:xfrm>
                          <a:prstGeom prst="rect">
                            <a:avLst/>
                          </a:prstGeom>
                          <a:ln>
                            <a:noFill/>
                          </a:ln>
                        </wps:spPr>
                        <wps:txbx>
                          <w:txbxContent>
                            <w:p w14:paraId="015B5FB5" w14:textId="77777777" w:rsidR="006C6671" w:rsidRDefault="006C6671" w:rsidP="006C6671">
                              <w:r>
                                <w:rPr>
                                  <w:rFonts w:ascii="Arial" w:eastAsia="Arial" w:hAnsi="Arial" w:cs="Arial"/>
                                  <w:sz w:val="24"/>
                                </w:rPr>
                                <w:t>gorilla</w:t>
                              </w:r>
                            </w:p>
                          </w:txbxContent>
                        </wps:txbx>
                        <wps:bodyPr horzOverflow="overflow" vert="horz" lIns="0" tIns="0" rIns="0" bIns="0" rtlCol="0">
                          <a:noAutofit/>
                        </wps:bodyPr>
                      </wps:wsp>
                      <wps:wsp>
                        <wps:cNvPr id="1954627002" name="Rectangle 53"/>
                        <wps:cNvSpPr/>
                        <wps:spPr>
                          <a:xfrm rot="-5399999">
                            <a:off x="3631444" y="663289"/>
                            <a:ext cx="334036" cy="187490"/>
                          </a:xfrm>
                          <a:prstGeom prst="rect">
                            <a:avLst/>
                          </a:prstGeom>
                          <a:ln>
                            <a:noFill/>
                          </a:ln>
                        </wps:spPr>
                        <wps:txbx>
                          <w:txbxContent>
                            <w:p w14:paraId="297358C7" w14:textId="77777777" w:rsidR="006C6671" w:rsidRDefault="006C6671" w:rsidP="006C6671">
                              <w:r>
                                <w:rPr>
                                  <w:rFonts w:ascii="Arial" w:eastAsia="Arial" w:hAnsi="Arial" w:cs="Arial"/>
                                  <w:sz w:val="24"/>
                                </w:rPr>
                                <w:t>bun</w:t>
                              </w:r>
                            </w:p>
                          </w:txbxContent>
                        </wps:txbx>
                        <wps:bodyPr horzOverflow="overflow" vert="horz" lIns="0" tIns="0" rIns="0" bIns="0" rtlCol="0">
                          <a:noAutofit/>
                        </wps:bodyPr>
                      </wps:wsp>
                      <wps:wsp>
                        <wps:cNvPr id="1952841813" name="Rectangle 54"/>
                        <wps:cNvSpPr/>
                        <wps:spPr>
                          <a:xfrm rot="-5399999">
                            <a:off x="3636573" y="800244"/>
                            <a:ext cx="555173" cy="187490"/>
                          </a:xfrm>
                          <a:prstGeom prst="rect">
                            <a:avLst/>
                          </a:prstGeom>
                          <a:ln>
                            <a:noFill/>
                          </a:ln>
                        </wps:spPr>
                        <wps:txbx>
                          <w:txbxContent>
                            <w:p w14:paraId="4921A2B6" w14:textId="77777777" w:rsidR="006C6671" w:rsidRDefault="006C6671" w:rsidP="006C6671">
                              <w:r>
                                <w:rPr>
                                  <w:rFonts w:ascii="Arial" w:eastAsia="Arial" w:hAnsi="Arial" w:cs="Arial"/>
                                  <w:sz w:val="24"/>
                                </w:rPr>
                                <w:t>giraffe</w:t>
                              </w:r>
                            </w:p>
                          </w:txbxContent>
                        </wps:txbx>
                        <wps:bodyPr horzOverflow="overflow" vert="horz" lIns="0" tIns="0" rIns="0" bIns="0" rtlCol="0">
                          <a:noAutofit/>
                        </wps:bodyPr>
                      </wps:wsp>
                      <wps:wsp>
                        <wps:cNvPr id="744756458" name="Rectangle 55"/>
                        <wps:cNvSpPr/>
                        <wps:spPr>
                          <a:xfrm rot="-5399999">
                            <a:off x="3872162" y="1352443"/>
                            <a:ext cx="315389" cy="187490"/>
                          </a:xfrm>
                          <a:prstGeom prst="rect">
                            <a:avLst/>
                          </a:prstGeom>
                          <a:ln>
                            <a:noFill/>
                          </a:ln>
                        </wps:spPr>
                        <wps:txbx>
                          <w:txbxContent>
                            <w:p w14:paraId="2A6BEBFC" w14:textId="77777777" w:rsidR="006C6671" w:rsidRDefault="006C6671" w:rsidP="006C6671">
                              <w:r>
                                <w:rPr>
                                  <w:rFonts w:ascii="Arial" w:eastAsia="Arial" w:hAnsi="Arial" w:cs="Arial"/>
                                  <w:sz w:val="24"/>
                                </w:rPr>
                                <w:t>lion</w:t>
                              </w:r>
                            </w:p>
                          </w:txbxContent>
                        </wps:txbx>
                        <wps:bodyPr horzOverflow="overflow" vert="horz" lIns="0" tIns="0" rIns="0" bIns="0" rtlCol="0">
                          <a:noAutofit/>
                        </wps:bodyPr>
                      </wps:wsp>
                      <wps:wsp>
                        <wps:cNvPr id="458778690" name="Rectangle 56"/>
                        <wps:cNvSpPr/>
                        <wps:spPr>
                          <a:xfrm rot="-5399999">
                            <a:off x="3948436" y="1372329"/>
                            <a:ext cx="394235" cy="187490"/>
                          </a:xfrm>
                          <a:prstGeom prst="rect">
                            <a:avLst/>
                          </a:prstGeom>
                          <a:ln>
                            <a:noFill/>
                          </a:ln>
                        </wps:spPr>
                        <wps:txbx>
                          <w:txbxContent>
                            <w:p w14:paraId="0948E5D6" w14:textId="77777777" w:rsidR="006C6671" w:rsidRDefault="006C6671" w:rsidP="006C6671">
                              <w:r>
                                <w:rPr>
                                  <w:rFonts w:ascii="Arial" w:eastAsia="Arial" w:hAnsi="Arial" w:cs="Arial"/>
                                  <w:sz w:val="24"/>
                                </w:rPr>
                                <w:t>tiger</w:t>
                              </w:r>
                            </w:p>
                          </w:txbxContent>
                        </wps:txbx>
                        <wps:bodyPr horzOverflow="overflow" vert="horz" lIns="0" tIns="0" rIns="0" bIns="0" rtlCol="0">
                          <a:noAutofit/>
                        </wps:bodyPr>
                      </wps:wsp>
                      <wps:wsp>
                        <wps:cNvPr id="1821939573" name="Shape 57"/>
                        <wps:cNvSpPr/>
                        <wps:spPr>
                          <a:xfrm>
                            <a:off x="4012768" y="1051814"/>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6931520" name="Rectangle 58"/>
                        <wps:cNvSpPr/>
                        <wps:spPr>
                          <a:xfrm rot="-5399999">
                            <a:off x="3872487" y="1246978"/>
                            <a:ext cx="777526" cy="187490"/>
                          </a:xfrm>
                          <a:prstGeom prst="rect">
                            <a:avLst/>
                          </a:prstGeom>
                          <a:ln>
                            <a:noFill/>
                          </a:ln>
                        </wps:spPr>
                        <wps:txbx>
                          <w:txbxContent>
                            <w:p w14:paraId="4CA5FA90" w14:textId="77777777" w:rsidR="006C6671" w:rsidRDefault="006C6671" w:rsidP="006C6671">
                              <w:r>
                                <w:rPr>
                                  <w:rFonts w:ascii="Arial" w:eastAsia="Arial" w:hAnsi="Arial" w:cs="Arial"/>
                                  <w:sz w:val="24"/>
                                </w:rPr>
                                <w:t>elephant</w:t>
                              </w:r>
                            </w:p>
                          </w:txbxContent>
                        </wps:txbx>
                        <wps:bodyPr horzOverflow="overflow" vert="horz" lIns="0" tIns="0" rIns="0" bIns="0" rtlCol="0">
                          <a:noAutofit/>
                        </wps:bodyPr>
                      </wps:wsp>
                      <wps:wsp>
                        <wps:cNvPr id="1471396515" name="Rectangle 59"/>
                        <wps:cNvSpPr/>
                        <wps:spPr>
                          <a:xfrm rot="-5399999">
                            <a:off x="4207903" y="2291053"/>
                            <a:ext cx="338090" cy="187490"/>
                          </a:xfrm>
                          <a:prstGeom prst="rect">
                            <a:avLst/>
                          </a:prstGeom>
                          <a:ln>
                            <a:noFill/>
                          </a:ln>
                        </wps:spPr>
                        <wps:txbx>
                          <w:txbxContent>
                            <w:p w14:paraId="168A4C84" w14:textId="77777777" w:rsidR="006C6671" w:rsidRDefault="006C6671" w:rsidP="006C6671">
                              <w:r>
                                <w:rPr>
                                  <w:rFonts w:ascii="Arial" w:eastAsia="Arial" w:hAnsi="Arial" w:cs="Arial"/>
                                  <w:sz w:val="24"/>
                                </w:rPr>
                                <w:t>dog</w:t>
                              </w:r>
                            </w:p>
                          </w:txbxContent>
                        </wps:txbx>
                        <wps:bodyPr horzOverflow="overflow" vert="horz" lIns="0" tIns="0" rIns="0" bIns="0" rtlCol="0">
                          <a:noAutofit/>
                        </wps:bodyPr>
                      </wps:wsp>
                      <wps:wsp>
                        <wps:cNvPr id="1847218941" name="Rectangle 60"/>
                        <wps:cNvSpPr/>
                        <wps:spPr>
                          <a:xfrm rot="-5399999">
                            <a:off x="4357448" y="2273975"/>
                            <a:ext cx="270391" cy="187490"/>
                          </a:xfrm>
                          <a:prstGeom prst="rect">
                            <a:avLst/>
                          </a:prstGeom>
                          <a:ln>
                            <a:noFill/>
                          </a:ln>
                        </wps:spPr>
                        <wps:txbx>
                          <w:txbxContent>
                            <w:p w14:paraId="52A63480" w14:textId="77777777" w:rsidR="006C6671" w:rsidRDefault="006C6671" w:rsidP="006C6671">
                              <w:r>
                                <w:rPr>
                                  <w:rFonts w:ascii="Arial" w:eastAsia="Arial" w:hAnsi="Arial" w:cs="Arial"/>
                                  <w:sz w:val="24"/>
                                </w:rPr>
                                <w:t>cat</w:t>
                              </w:r>
                            </w:p>
                          </w:txbxContent>
                        </wps:txbx>
                        <wps:bodyPr horzOverflow="overflow" vert="horz" lIns="0" tIns="0" rIns="0" bIns="0" rtlCol="0">
                          <a:noAutofit/>
                        </wps:bodyPr>
                      </wps:wsp>
                      <wps:wsp>
                        <wps:cNvPr id="1994457981" name="Shape 61"/>
                        <wps:cNvSpPr/>
                        <wps:spPr>
                          <a:xfrm>
                            <a:off x="4359860" y="1984883"/>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72768797" name="Shape 62"/>
                        <wps:cNvSpPr/>
                        <wps:spPr>
                          <a:xfrm>
                            <a:off x="4244163" y="830072"/>
                            <a:ext cx="173482" cy="1154811"/>
                          </a:xfrm>
                          <a:custGeom>
                            <a:avLst/>
                            <a:gdLst/>
                            <a:ahLst/>
                            <a:cxnLst/>
                            <a:rect l="0" t="0" r="0" b="0"/>
                            <a:pathLst>
                              <a:path w="173482" h="1154811">
                                <a:moveTo>
                                  <a:pt x="0" y="187833"/>
                                </a:moveTo>
                                <a:lnTo>
                                  <a:pt x="0" y="0"/>
                                </a:lnTo>
                                <a:lnTo>
                                  <a:pt x="173482" y="0"/>
                                </a:lnTo>
                                <a:lnTo>
                                  <a:pt x="173482" y="115481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90686384" name="Shape 63"/>
                        <wps:cNvSpPr/>
                        <wps:spPr>
                          <a:xfrm>
                            <a:off x="4070553" y="677672"/>
                            <a:ext cx="260350" cy="374142"/>
                          </a:xfrm>
                          <a:custGeom>
                            <a:avLst/>
                            <a:gdLst/>
                            <a:ahLst/>
                            <a:cxnLst/>
                            <a:rect l="0" t="0" r="0" b="0"/>
                            <a:pathLst>
                              <a:path w="260350" h="374142">
                                <a:moveTo>
                                  <a:pt x="0" y="374142"/>
                                </a:moveTo>
                                <a:lnTo>
                                  <a:pt x="0" y="0"/>
                                </a:lnTo>
                                <a:lnTo>
                                  <a:pt x="260350" y="0"/>
                                </a:lnTo>
                                <a:lnTo>
                                  <a:pt x="260350" y="1524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23788092" name="Shape 64"/>
                        <wps:cNvSpPr/>
                        <wps:spPr>
                          <a:xfrm>
                            <a:off x="3897072" y="439293"/>
                            <a:ext cx="303657" cy="238379"/>
                          </a:xfrm>
                          <a:custGeom>
                            <a:avLst/>
                            <a:gdLst/>
                            <a:ahLst/>
                            <a:cxnLst/>
                            <a:rect l="0" t="0" r="0" b="0"/>
                            <a:pathLst>
                              <a:path w="303657" h="238379">
                                <a:moveTo>
                                  <a:pt x="0" y="187960"/>
                                </a:moveTo>
                                <a:lnTo>
                                  <a:pt x="0" y="0"/>
                                </a:lnTo>
                                <a:lnTo>
                                  <a:pt x="303657" y="0"/>
                                </a:lnTo>
                                <a:lnTo>
                                  <a:pt x="303657" y="23837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6059860" name="Shape 65"/>
                        <wps:cNvSpPr/>
                        <wps:spPr>
                          <a:xfrm>
                            <a:off x="3781374" y="358140"/>
                            <a:ext cx="267589" cy="187833"/>
                          </a:xfrm>
                          <a:custGeom>
                            <a:avLst/>
                            <a:gdLst/>
                            <a:ahLst/>
                            <a:cxnLst/>
                            <a:rect l="0" t="0" r="0" b="0"/>
                            <a:pathLst>
                              <a:path w="267589" h="187833">
                                <a:moveTo>
                                  <a:pt x="0" y="187833"/>
                                </a:moveTo>
                                <a:lnTo>
                                  <a:pt x="0" y="0"/>
                                </a:lnTo>
                                <a:lnTo>
                                  <a:pt x="267589" y="0"/>
                                </a:lnTo>
                                <a:lnTo>
                                  <a:pt x="267589" y="8115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3139426" name="Shape 66"/>
                        <wps:cNvSpPr/>
                        <wps:spPr>
                          <a:xfrm>
                            <a:off x="3665678" y="216281"/>
                            <a:ext cx="249428" cy="187833"/>
                          </a:xfrm>
                          <a:custGeom>
                            <a:avLst/>
                            <a:gdLst/>
                            <a:ahLst/>
                            <a:cxnLst/>
                            <a:rect l="0" t="0" r="0" b="0"/>
                            <a:pathLst>
                              <a:path w="249428" h="187833">
                                <a:moveTo>
                                  <a:pt x="0" y="187833"/>
                                </a:moveTo>
                                <a:lnTo>
                                  <a:pt x="0" y="0"/>
                                </a:lnTo>
                                <a:lnTo>
                                  <a:pt x="249428" y="0"/>
                                </a:lnTo>
                                <a:lnTo>
                                  <a:pt x="249428" y="14185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6259394" name="Rectangle 67"/>
                        <wps:cNvSpPr/>
                        <wps:spPr>
                          <a:xfrm rot="-5399999">
                            <a:off x="4433723" y="511670"/>
                            <a:ext cx="349238" cy="187490"/>
                          </a:xfrm>
                          <a:prstGeom prst="rect">
                            <a:avLst/>
                          </a:prstGeom>
                          <a:ln>
                            <a:noFill/>
                          </a:ln>
                        </wps:spPr>
                        <wps:txbx>
                          <w:txbxContent>
                            <w:p w14:paraId="4D38F674" w14:textId="77777777" w:rsidR="006C6671" w:rsidRDefault="006C6671" w:rsidP="006C6671">
                              <w:r>
                                <w:rPr>
                                  <w:rFonts w:ascii="Arial" w:eastAsia="Arial" w:hAnsi="Arial" w:cs="Arial"/>
                                  <w:sz w:val="24"/>
                                </w:rPr>
                                <w:t>frog</w:t>
                              </w:r>
                            </w:p>
                          </w:txbxContent>
                        </wps:txbx>
                        <wps:bodyPr horzOverflow="overflow" vert="horz" lIns="0" tIns="0" rIns="0" bIns="0" rtlCol="0">
                          <a:noAutofit/>
                        </wps:bodyPr>
                      </wps:wsp>
                      <wps:wsp>
                        <wps:cNvPr id="1093594717" name="Rectangle 68"/>
                        <wps:cNvSpPr/>
                        <wps:spPr>
                          <a:xfrm rot="-5399999">
                            <a:off x="4318553" y="676535"/>
                            <a:ext cx="810970" cy="187490"/>
                          </a:xfrm>
                          <a:prstGeom prst="rect">
                            <a:avLst/>
                          </a:prstGeom>
                          <a:ln>
                            <a:noFill/>
                          </a:ln>
                        </wps:spPr>
                        <wps:txbx>
                          <w:txbxContent>
                            <w:p w14:paraId="1D53A5D2" w14:textId="77777777" w:rsidR="006C6671" w:rsidRDefault="006C6671" w:rsidP="006C6671">
                              <w:r>
                                <w:rPr>
                                  <w:rFonts w:ascii="Arial" w:eastAsia="Arial" w:hAnsi="Arial" w:cs="Arial"/>
                                  <w:sz w:val="24"/>
                                </w:rPr>
                                <w:t>crocodile</w:t>
                              </w:r>
                            </w:p>
                          </w:txbxContent>
                        </wps:txbx>
                        <wps:bodyPr horzOverflow="overflow" vert="horz" lIns="0" tIns="0" rIns="0" bIns="0" rtlCol="0">
                          <a:noAutofit/>
                        </wps:bodyPr>
                      </wps:wsp>
                      <wps:wsp>
                        <wps:cNvPr id="524085689" name="Rectangle 69"/>
                        <wps:cNvSpPr/>
                        <wps:spPr>
                          <a:xfrm rot="-5399999">
                            <a:off x="4503368" y="641641"/>
                            <a:ext cx="672735" cy="187490"/>
                          </a:xfrm>
                          <a:prstGeom prst="rect">
                            <a:avLst/>
                          </a:prstGeom>
                          <a:ln>
                            <a:noFill/>
                          </a:ln>
                        </wps:spPr>
                        <wps:txbx>
                          <w:txbxContent>
                            <w:p w14:paraId="2D0D2F6C" w14:textId="77777777" w:rsidR="006C6671" w:rsidRDefault="006C6671" w:rsidP="006C6671">
                              <w:r>
                                <w:rPr>
                                  <w:rFonts w:ascii="Arial" w:eastAsia="Arial" w:hAnsi="Arial" w:cs="Arial"/>
                                  <w:sz w:val="24"/>
                                </w:rPr>
                                <w:t>tortoise</w:t>
                              </w:r>
                            </w:p>
                          </w:txbxContent>
                        </wps:txbx>
                        <wps:bodyPr horzOverflow="overflow" vert="horz" lIns="0" tIns="0" rIns="0" bIns="0" rtlCol="0">
                          <a:noAutofit/>
                        </wps:bodyPr>
                      </wps:wsp>
                      <wps:wsp>
                        <wps:cNvPr id="1640817045" name="Shape 70"/>
                        <wps:cNvSpPr/>
                        <wps:spPr>
                          <a:xfrm>
                            <a:off x="4706951" y="251206"/>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5889889" name="Shape 71"/>
                        <wps:cNvSpPr/>
                        <wps:spPr>
                          <a:xfrm>
                            <a:off x="4591253" y="202565"/>
                            <a:ext cx="173482" cy="187960"/>
                          </a:xfrm>
                          <a:custGeom>
                            <a:avLst/>
                            <a:gdLst/>
                            <a:ahLst/>
                            <a:cxnLst/>
                            <a:rect l="0" t="0" r="0" b="0"/>
                            <a:pathLst>
                              <a:path w="173482" h="187960">
                                <a:moveTo>
                                  <a:pt x="0" y="187960"/>
                                </a:moveTo>
                                <a:lnTo>
                                  <a:pt x="0" y="0"/>
                                </a:lnTo>
                                <a:lnTo>
                                  <a:pt x="173482" y="0"/>
                                </a:lnTo>
                                <a:lnTo>
                                  <a:pt x="173482" y="486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2953787" name="Rectangle 72"/>
                        <wps:cNvSpPr/>
                        <wps:spPr>
                          <a:xfrm rot="-5399999">
                            <a:off x="4814561" y="513287"/>
                            <a:ext cx="281742" cy="187490"/>
                          </a:xfrm>
                          <a:prstGeom prst="rect">
                            <a:avLst/>
                          </a:prstGeom>
                          <a:ln>
                            <a:noFill/>
                          </a:ln>
                        </wps:spPr>
                        <wps:txbx>
                          <w:txbxContent>
                            <w:p w14:paraId="6DE11CAC" w14:textId="77777777" w:rsidR="006C6671" w:rsidRDefault="006C6671" w:rsidP="006C6671">
                              <w:r>
                                <w:rPr>
                                  <w:rFonts w:ascii="Arial" w:eastAsia="Arial" w:hAnsi="Arial" w:cs="Arial"/>
                                  <w:sz w:val="24"/>
                                </w:rPr>
                                <w:t>ant</w:t>
                              </w:r>
                            </w:p>
                          </w:txbxContent>
                        </wps:txbx>
                        <wps:bodyPr horzOverflow="overflow" vert="horz" lIns="0" tIns="0" rIns="0" bIns="0" rtlCol="0">
                          <a:noAutofit/>
                        </wps:bodyPr>
                      </wps:wsp>
                      <wps:wsp>
                        <wps:cNvPr id="1601001888" name="Rectangle 73"/>
                        <wps:cNvSpPr/>
                        <wps:spPr>
                          <a:xfrm rot="-5399999">
                            <a:off x="4795164" y="612508"/>
                            <a:ext cx="551931" cy="187490"/>
                          </a:xfrm>
                          <a:prstGeom prst="rect">
                            <a:avLst/>
                          </a:prstGeom>
                          <a:ln>
                            <a:noFill/>
                          </a:ln>
                        </wps:spPr>
                        <wps:txbx>
                          <w:txbxContent>
                            <w:p w14:paraId="7015D589" w14:textId="77777777" w:rsidR="006C6671" w:rsidRDefault="006C6671" w:rsidP="006C6671">
                              <w:r>
                                <w:rPr>
                                  <w:rFonts w:ascii="Arial" w:eastAsia="Arial" w:hAnsi="Arial" w:cs="Arial"/>
                                  <w:sz w:val="24"/>
                                </w:rPr>
                                <w:t>spider</w:t>
                              </w:r>
                            </w:p>
                          </w:txbxContent>
                        </wps:txbx>
                        <wps:bodyPr horzOverflow="overflow" vert="horz" lIns="0" tIns="0" rIns="0" bIns="0" rtlCol="0">
                          <a:noAutofit/>
                        </wps:bodyPr>
                      </wps:wsp>
                      <wps:wsp>
                        <wps:cNvPr id="466520949" name="Rectangle 74"/>
                        <wps:cNvSpPr/>
                        <wps:spPr>
                          <a:xfrm rot="-5399999">
                            <a:off x="5029132" y="756305"/>
                            <a:ext cx="315389" cy="187490"/>
                          </a:xfrm>
                          <a:prstGeom prst="rect">
                            <a:avLst/>
                          </a:prstGeom>
                          <a:ln>
                            <a:noFill/>
                          </a:ln>
                        </wps:spPr>
                        <wps:txbx>
                          <w:txbxContent>
                            <w:p w14:paraId="10ADEE12" w14:textId="77777777" w:rsidR="006C6671" w:rsidRDefault="006C6671" w:rsidP="006C6671">
                              <w:r>
                                <w:rPr>
                                  <w:rFonts w:ascii="Arial" w:eastAsia="Arial" w:hAnsi="Arial" w:cs="Arial"/>
                                  <w:sz w:val="24"/>
                                </w:rPr>
                                <w:t>fish</w:t>
                              </w:r>
                            </w:p>
                          </w:txbxContent>
                        </wps:txbx>
                        <wps:bodyPr horzOverflow="overflow" vert="horz" lIns="0" tIns="0" rIns="0" bIns="0" rtlCol="0">
                          <a:noAutofit/>
                        </wps:bodyPr>
                      </wps:wsp>
                      <wps:wsp>
                        <wps:cNvPr id="2077923520" name="Rectangle 75"/>
                        <wps:cNvSpPr/>
                        <wps:spPr>
                          <a:xfrm rot="-5399999">
                            <a:off x="5053212" y="802484"/>
                            <a:ext cx="498623" cy="187490"/>
                          </a:xfrm>
                          <a:prstGeom prst="rect">
                            <a:avLst/>
                          </a:prstGeom>
                          <a:ln>
                            <a:noFill/>
                          </a:ln>
                        </wps:spPr>
                        <wps:txbx>
                          <w:txbxContent>
                            <w:p w14:paraId="7B92E168" w14:textId="77777777" w:rsidR="006C6671" w:rsidRDefault="006C6671" w:rsidP="006C6671">
                              <w:r>
                                <w:rPr>
                                  <w:rFonts w:ascii="Arial" w:eastAsia="Arial" w:hAnsi="Arial" w:cs="Arial"/>
                                  <w:sz w:val="24"/>
                                </w:rPr>
                                <w:t>shark</w:t>
                              </w:r>
                            </w:p>
                          </w:txbxContent>
                        </wps:txbx>
                        <wps:bodyPr horzOverflow="overflow" vert="horz" lIns="0" tIns="0" rIns="0" bIns="0" rtlCol="0">
                          <a:noAutofit/>
                        </wps:bodyPr>
                      </wps:wsp>
                      <wps:wsp>
                        <wps:cNvPr id="1563715472" name="Shape 76"/>
                        <wps:cNvSpPr/>
                        <wps:spPr>
                          <a:xfrm>
                            <a:off x="5169739" y="455803"/>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52922266" name="Shape 77"/>
                        <wps:cNvSpPr/>
                        <wps:spPr>
                          <a:xfrm>
                            <a:off x="5054041" y="252476"/>
                            <a:ext cx="173482" cy="203327"/>
                          </a:xfrm>
                          <a:custGeom>
                            <a:avLst/>
                            <a:gdLst/>
                            <a:ahLst/>
                            <a:cxnLst/>
                            <a:rect l="0" t="0" r="0" b="0"/>
                            <a:pathLst>
                              <a:path w="173482" h="203327">
                                <a:moveTo>
                                  <a:pt x="0" y="187833"/>
                                </a:moveTo>
                                <a:lnTo>
                                  <a:pt x="0" y="0"/>
                                </a:lnTo>
                                <a:lnTo>
                                  <a:pt x="173482" y="0"/>
                                </a:lnTo>
                                <a:lnTo>
                                  <a:pt x="173482" y="20332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2271840" name="Shape 78"/>
                        <wps:cNvSpPr/>
                        <wps:spPr>
                          <a:xfrm>
                            <a:off x="4938345" y="221234"/>
                            <a:ext cx="202438" cy="187833"/>
                          </a:xfrm>
                          <a:custGeom>
                            <a:avLst/>
                            <a:gdLst/>
                            <a:ahLst/>
                            <a:cxnLst/>
                            <a:rect l="0" t="0" r="0" b="0"/>
                            <a:pathLst>
                              <a:path w="202438" h="187833">
                                <a:moveTo>
                                  <a:pt x="0" y="187833"/>
                                </a:moveTo>
                                <a:lnTo>
                                  <a:pt x="0" y="0"/>
                                </a:lnTo>
                                <a:lnTo>
                                  <a:pt x="202438" y="0"/>
                                </a:lnTo>
                                <a:lnTo>
                                  <a:pt x="202438" y="3124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46241466" name="Rectangle 79"/>
                        <wps:cNvSpPr/>
                        <wps:spPr>
                          <a:xfrm rot="-5399999">
                            <a:off x="5239547" y="719706"/>
                            <a:ext cx="357346" cy="187490"/>
                          </a:xfrm>
                          <a:prstGeom prst="rect">
                            <a:avLst/>
                          </a:prstGeom>
                          <a:ln>
                            <a:noFill/>
                          </a:ln>
                        </wps:spPr>
                        <wps:txbx>
                          <w:txbxContent>
                            <w:p w14:paraId="4CDE4DD0" w14:textId="77777777" w:rsidR="006C6671" w:rsidRDefault="006C6671" w:rsidP="006C6671">
                              <w:r>
                                <w:rPr>
                                  <w:rFonts w:ascii="Arial" w:eastAsia="Arial" w:hAnsi="Arial" w:cs="Arial"/>
                                  <w:sz w:val="24"/>
                                </w:rPr>
                                <w:t>cow</w:t>
                              </w:r>
                            </w:p>
                          </w:txbxContent>
                        </wps:txbx>
                        <wps:bodyPr horzOverflow="overflow" vert="horz" lIns="0" tIns="0" rIns="0" bIns="0" rtlCol="0">
                          <a:noAutofit/>
                        </wps:bodyPr>
                      </wps:wsp>
                      <wps:wsp>
                        <wps:cNvPr id="197346409" name="Rectangle 80"/>
                        <wps:cNvSpPr/>
                        <wps:spPr>
                          <a:xfrm rot="-5399999">
                            <a:off x="5378250" y="708040"/>
                            <a:ext cx="311335" cy="187490"/>
                          </a:xfrm>
                          <a:prstGeom prst="rect">
                            <a:avLst/>
                          </a:prstGeom>
                          <a:ln>
                            <a:noFill/>
                          </a:ln>
                        </wps:spPr>
                        <wps:txbx>
                          <w:txbxContent>
                            <w:p w14:paraId="075C084C" w14:textId="77777777" w:rsidR="006C6671" w:rsidRDefault="006C6671" w:rsidP="006C6671">
                              <w:r>
                                <w:rPr>
                                  <w:rFonts w:ascii="Arial" w:eastAsia="Arial" w:hAnsi="Arial" w:cs="Arial"/>
                                  <w:sz w:val="24"/>
                                </w:rPr>
                                <w:t>bull</w:t>
                              </w:r>
                            </w:p>
                          </w:txbxContent>
                        </wps:txbx>
                        <wps:bodyPr horzOverflow="overflow" vert="horz" lIns="0" tIns="0" rIns="0" bIns="0" rtlCol="0">
                          <a:noAutofit/>
                        </wps:bodyPr>
                      </wps:wsp>
                      <wps:wsp>
                        <wps:cNvPr id="1267282463" name="Shape 81"/>
                        <wps:cNvSpPr/>
                        <wps:spPr>
                          <a:xfrm>
                            <a:off x="5401133" y="408559"/>
                            <a:ext cx="115697" cy="187960"/>
                          </a:xfrm>
                          <a:custGeom>
                            <a:avLst/>
                            <a:gdLst/>
                            <a:ahLst/>
                            <a:cxnLst/>
                            <a:rect l="0" t="0" r="0" b="0"/>
                            <a:pathLst>
                              <a:path w="115697" h="187960">
                                <a:moveTo>
                                  <a:pt x="0" y="187960"/>
                                </a:moveTo>
                                <a:lnTo>
                                  <a:pt x="0" y="0"/>
                                </a:lnTo>
                                <a:lnTo>
                                  <a:pt x="115697" y="0"/>
                                </a:lnTo>
                                <a:lnTo>
                                  <a:pt x="115697"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34386480" name="Rectangle 82"/>
                        <wps:cNvSpPr/>
                        <wps:spPr>
                          <a:xfrm rot="-5399999">
                            <a:off x="5384899" y="683447"/>
                            <a:ext cx="529431" cy="187490"/>
                          </a:xfrm>
                          <a:prstGeom prst="rect">
                            <a:avLst/>
                          </a:prstGeom>
                          <a:ln>
                            <a:noFill/>
                          </a:ln>
                        </wps:spPr>
                        <wps:txbx>
                          <w:txbxContent>
                            <w:p w14:paraId="70B6F604" w14:textId="77777777" w:rsidR="006C6671" w:rsidRDefault="006C6671" w:rsidP="006C6671">
                              <w:r>
                                <w:rPr>
                                  <w:rFonts w:ascii="Arial" w:eastAsia="Arial" w:hAnsi="Arial" w:cs="Arial"/>
                                  <w:sz w:val="24"/>
                                </w:rPr>
                                <w:t>whale</w:t>
                              </w:r>
                            </w:p>
                          </w:txbxContent>
                        </wps:txbx>
                        <wps:bodyPr horzOverflow="overflow" vert="horz" lIns="0" tIns="0" rIns="0" bIns="0" rtlCol="0">
                          <a:noAutofit/>
                        </wps:bodyPr>
                      </wps:wsp>
                      <wps:wsp>
                        <wps:cNvPr id="1240130069" name="Rectangle 83"/>
                        <wps:cNvSpPr/>
                        <wps:spPr>
                          <a:xfrm rot="-5399999">
                            <a:off x="5438572" y="714769"/>
                            <a:ext cx="653479" cy="187490"/>
                          </a:xfrm>
                          <a:prstGeom prst="rect">
                            <a:avLst/>
                          </a:prstGeom>
                          <a:ln>
                            <a:noFill/>
                          </a:ln>
                        </wps:spPr>
                        <wps:txbx>
                          <w:txbxContent>
                            <w:p w14:paraId="3608F050" w14:textId="77777777" w:rsidR="006C6671" w:rsidRDefault="006C6671" w:rsidP="006C6671">
                              <w:r>
                                <w:rPr>
                                  <w:rFonts w:ascii="Arial" w:eastAsia="Arial" w:hAnsi="Arial" w:cs="Arial"/>
                                  <w:sz w:val="24"/>
                                </w:rPr>
                                <w:t>dolphin</w:t>
                              </w:r>
                            </w:p>
                          </w:txbxContent>
                        </wps:txbx>
                        <wps:bodyPr horzOverflow="overflow" vert="horz" lIns="0" tIns="0" rIns="0" bIns="0" rtlCol="0">
                          <a:noAutofit/>
                        </wps:bodyPr>
                      </wps:wsp>
                      <wps:wsp>
                        <wps:cNvPr id="651526491" name="Shape 84"/>
                        <wps:cNvSpPr/>
                        <wps:spPr>
                          <a:xfrm>
                            <a:off x="5632527" y="329057"/>
                            <a:ext cx="115697" cy="187833"/>
                          </a:xfrm>
                          <a:custGeom>
                            <a:avLst/>
                            <a:gdLst/>
                            <a:ahLst/>
                            <a:cxnLst/>
                            <a:rect l="0" t="0" r="0" b="0"/>
                            <a:pathLst>
                              <a:path w="115697" h="187833">
                                <a:moveTo>
                                  <a:pt x="0" y="187833"/>
                                </a:moveTo>
                                <a:lnTo>
                                  <a:pt x="0" y="0"/>
                                </a:lnTo>
                                <a:lnTo>
                                  <a:pt x="115697" y="0"/>
                                </a:lnTo>
                                <a:lnTo>
                                  <a:pt x="115697"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4853523" name="Shape 85"/>
                        <wps:cNvSpPr/>
                        <wps:spPr>
                          <a:xfrm>
                            <a:off x="5458917" y="180340"/>
                            <a:ext cx="231394" cy="228219"/>
                          </a:xfrm>
                          <a:custGeom>
                            <a:avLst/>
                            <a:gdLst/>
                            <a:ahLst/>
                            <a:cxnLst/>
                            <a:rect l="0" t="0" r="0" b="0"/>
                            <a:pathLst>
                              <a:path w="231394" h="228219">
                                <a:moveTo>
                                  <a:pt x="0" y="228219"/>
                                </a:moveTo>
                                <a:lnTo>
                                  <a:pt x="0" y="0"/>
                                </a:lnTo>
                                <a:lnTo>
                                  <a:pt x="231394" y="0"/>
                                </a:lnTo>
                                <a:lnTo>
                                  <a:pt x="231394" y="14871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92677926" name="Shape 86"/>
                        <wps:cNvSpPr/>
                        <wps:spPr>
                          <a:xfrm>
                            <a:off x="5039564" y="151892"/>
                            <a:ext cx="535051" cy="69342"/>
                          </a:xfrm>
                          <a:custGeom>
                            <a:avLst/>
                            <a:gdLst/>
                            <a:ahLst/>
                            <a:cxnLst/>
                            <a:rect l="0" t="0" r="0" b="0"/>
                            <a:pathLst>
                              <a:path w="535051" h="69342">
                                <a:moveTo>
                                  <a:pt x="0" y="69342"/>
                                </a:moveTo>
                                <a:lnTo>
                                  <a:pt x="0" y="0"/>
                                </a:lnTo>
                                <a:lnTo>
                                  <a:pt x="535051" y="0"/>
                                </a:lnTo>
                                <a:lnTo>
                                  <a:pt x="535051" y="2844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56359486" name="Shape 87"/>
                        <wps:cNvSpPr/>
                        <wps:spPr>
                          <a:xfrm>
                            <a:off x="4677995" y="144145"/>
                            <a:ext cx="629031" cy="58420"/>
                          </a:xfrm>
                          <a:custGeom>
                            <a:avLst/>
                            <a:gdLst/>
                            <a:ahLst/>
                            <a:cxnLst/>
                            <a:rect l="0" t="0" r="0" b="0"/>
                            <a:pathLst>
                              <a:path w="629031" h="58420">
                                <a:moveTo>
                                  <a:pt x="0" y="58420"/>
                                </a:moveTo>
                                <a:lnTo>
                                  <a:pt x="0" y="0"/>
                                </a:lnTo>
                                <a:lnTo>
                                  <a:pt x="629031" y="0"/>
                                </a:lnTo>
                                <a:lnTo>
                                  <a:pt x="629031" y="774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5318065" name="Shape 88"/>
                        <wps:cNvSpPr/>
                        <wps:spPr>
                          <a:xfrm>
                            <a:off x="3790391" y="131191"/>
                            <a:ext cx="1202182" cy="85090"/>
                          </a:xfrm>
                          <a:custGeom>
                            <a:avLst/>
                            <a:gdLst/>
                            <a:ahLst/>
                            <a:cxnLst/>
                            <a:rect l="0" t="0" r="0" b="0"/>
                            <a:pathLst>
                              <a:path w="1202182" h="85090">
                                <a:moveTo>
                                  <a:pt x="0" y="85090"/>
                                </a:moveTo>
                                <a:lnTo>
                                  <a:pt x="0" y="0"/>
                                </a:lnTo>
                                <a:lnTo>
                                  <a:pt x="1202182" y="0"/>
                                </a:lnTo>
                                <a:lnTo>
                                  <a:pt x="1202182" y="1295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6493666" name="Shape 89"/>
                        <wps:cNvSpPr/>
                        <wps:spPr>
                          <a:xfrm>
                            <a:off x="3231845" y="117729"/>
                            <a:ext cx="1159637" cy="58928"/>
                          </a:xfrm>
                          <a:custGeom>
                            <a:avLst/>
                            <a:gdLst/>
                            <a:ahLst/>
                            <a:cxnLst/>
                            <a:rect l="0" t="0" r="0" b="0"/>
                            <a:pathLst>
                              <a:path w="1159637" h="58928">
                                <a:moveTo>
                                  <a:pt x="0" y="58928"/>
                                </a:moveTo>
                                <a:lnTo>
                                  <a:pt x="0" y="0"/>
                                </a:lnTo>
                                <a:lnTo>
                                  <a:pt x="1159637" y="0"/>
                                </a:lnTo>
                                <a:lnTo>
                                  <a:pt x="1159637" y="1346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13116086" name="Shape 90"/>
                        <wps:cNvSpPr/>
                        <wps:spPr>
                          <a:xfrm>
                            <a:off x="2458161" y="110617"/>
                            <a:ext cx="1353439" cy="24003"/>
                          </a:xfrm>
                          <a:custGeom>
                            <a:avLst/>
                            <a:gdLst/>
                            <a:ahLst/>
                            <a:cxnLst/>
                            <a:rect l="0" t="0" r="0" b="0"/>
                            <a:pathLst>
                              <a:path w="1353439" h="24003">
                                <a:moveTo>
                                  <a:pt x="0" y="24003"/>
                                </a:moveTo>
                                <a:lnTo>
                                  <a:pt x="0" y="0"/>
                                </a:lnTo>
                                <a:lnTo>
                                  <a:pt x="1353439" y="0"/>
                                </a:lnTo>
                                <a:lnTo>
                                  <a:pt x="1353439" y="7112"/>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1882438" name="Shape 91"/>
                        <wps:cNvSpPr/>
                        <wps:spPr>
                          <a:xfrm>
                            <a:off x="1199972" y="105918"/>
                            <a:ext cx="1934845" cy="12954"/>
                          </a:xfrm>
                          <a:custGeom>
                            <a:avLst/>
                            <a:gdLst/>
                            <a:ahLst/>
                            <a:cxnLst/>
                            <a:rect l="0" t="0" r="0" b="0"/>
                            <a:pathLst>
                              <a:path w="1934845" h="12954">
                                <a:moveTo>
                                  <a:pt x="0" y="12954"/>
                                </a:moveTo>
                                <a:lnTo>
                                  <a:pt x="0" y="0"/>
                                </a:lnTo>
                                <a:lnTo>
                                  <a:pt x="1934845" y="0"/>
                                </a:lnTo>
                                <a:lnTo>
                                  <a:pt x="1934845" y="469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46918746" name="Shape 92"/>
                        <wps:cNvSpPr/>
                        <wps:spPr>
                          <a:xfrm>
                            <a:off x="694639" y="105918"/>
                            <a:ext cx="0" cy="2346071"/>
                          </a:xfrm>
                          <a:custGeom>
                            <a:avLst/>
                            <a:gdLst/>
                            <a:ahLst/>
                            <a:cxnLst/>
                            <a:rect l="0" t="0" r="0" b="0"/>
                            <a:pathLst>
                              <a:path h="2346071">
                                <a:moveTo>
                                  <a:pt x="0" y="2346071"/>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10359499" name="Shape 93"/>
                        <wps:cNvSpPr/>
                        <wps:spPr>
                          <a:xfrm>
                            <a:off x="603199" y="2451989"/>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81777515" name="Shape 94"/>
                        <wps:cNvSpPr/>
                        <wps:spPr>
                          <a:xfrm>
                            <a:off x="603199" y="1982724"/>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12820599" name="Shape 95"/>
                        <wps:cNvSpPr/>
                        <wps:spPr>
                          <a:xfrm>
                            <a:off x="603199" y="1513586"/>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11936253" name="Shape 96"/>
                        <wps:cNvSpPr/>
                        <wps:spPr>
                          <a:xfrm>
                            <a:off x="603199" y="1044321"/>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76919387" name="Shape 97"/>
                        <wps:cNvSpPr/>
                        <wps:spPr>
                          <a:xfrm>
                            <a:off x="603199" y="575183"/>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7048805" name="Shape 98"/>
                        <wps:cNvSpPr/>
                        <wps:spPr>
                          <a:xfrm>
                            <a:off x="603199" y="105918"/>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1256925" name="Rectangle 99"/>
                        <wps:cNvSpPr/>
                        <wps:spPr>
                          <a:xfrm rot="-5399999">
                            <a:off x="318634" y="2323291"/>
                            <a:ext cx="281742" cy="187490"/>
                          </a:xfrm>
                          <a:prstGeom prst="rect">
                            <a:avLst/>
                          </a:prstGeom>
                          <a:ln>
                            <a:noFill/>
                          </a:ln>
                        </wps:spPr>
                        <wps:txbx>
                          <w:txbxContent>
                            <w:p w14:paraId="0FF80675" w14:textId="77777777" w:rsidR="006C6671" w:rsidRDefault="006C6671" w:rsidP="006C6671">
                              <w:r>
                                <w:rPr>
                                  <w:rFonts w:ascii="Arial" w:eastAsia="Arial" w:hAnsi="Arial" w:cs="Arial"/>
                                  <w:sz w:val="24"/>
                                </w:rPr>
                                <w:t>0.0</w:t>
                              </w:r>
                            </w:p>
                          </w:txbxContent>
                        </wps:txbx>
                        <wps:bodyPr horzOverflow="overflow" vert="horz" lIns="0" tIns="0" rIns="0" bIns="0" rtlCol="0">
                          <a:noAutofit/>
                        </wps:bodyPr>
                      </wps:wsp>
                      <wps:wsp>
                        <wps:cNvPr id="508558052" name="Rectangle 100"/>
                        <wps:cNvSpPr/>
                        <wps:spPr>
                          <a:xfrm rot="-5399999">
                            <a:off x="318634" y="1854026"/>
                            <a:ext cx="281742" cy="187490"/>
                          </a:xfrm>
                          <a:prstGeom prst="rect">
                            <a:avLst/>
                          </a:prstGeom>
                          <a:ln>
                            <a:noFill/>
                          </a:ln>
                        </wps:spPr>
                        <wps:txbx>
                          <w:txbxContent>
                            <w:p w14:paraId="391C5E5E" w14:textId="77777777" w:rsidR="006C6671" w:rsidRDefault="006C6671" w:rsidP="006C6671">
                              <w:r>
                                <w:rPr>
                                  <w:rFonts w:ascii="Arial" w:eastAsia="Arial" w:hAnsi="Arial" w:cs="Arial"/>
                                  <w:sz w:val="24"/>
                                </w:rPr>
                                <w:t>0.2</w:t>
                              </w:r>
                            </w:p>
                          </w:txbxContent>
                        </wps:txbx>
                        <wps:bodyPr horzOverflow="overflow" vert="horz" lIns="0" tIns="0" rIns="0" bIns="0" rtlCol="0">
                          <a:noAutofit/>
                        </wps:bodyPr>
                      </wps:wsp>
                      <wps:wsp>
                        <wps:cNvPr id="13552029" name="Rectangle 101"/>
                        <wps:cNvSpPr/>
                        <wps:spPr>
                          <a:xfrm rot="-5399999">
                            <a:off x="318634" y="1384888"/>
                            <a:ext cx="281742" cy="187490"/>
                          </a:xfrm>
                          <a:prstGeom prst="rect">
                            <a:avLst/>
                          </a:prstGeom>
                          <a:ln>
                            <a:noFill/>
                          </a:ln>
                        </wps:spPr>
                        <wps:txbx>
                          <w:txbxContent>
                            <w:p w14:paraId="105D07E7" w14:textId="77777777" w:rsidR="006C6671" w:rsidRDefault="006C6671" w:rsidP="006C6671">
                              <w:r>
                                <w:rPr>
                                  <w:rFonts w:ascii="Arial" w:eastAsia="Arial" w:hAnsi="Arial" w:cs="Arial"/>
                                  <w:sz w:val="24"/>
                                </w:rPr>
                                <w:t>0.4</w:t>
                              </w:r>
                            </w:p>
                          </w:txbxContent>
                        </wps:txbx>
                        <wps:bodyPr horzOverflow="overflow" vert="horz" lIns="0" tIns="0" rIns="0" bIns="0" rtlCol="0">
                          <a:noAutofit/>
                        </wps:bodyPr>
                      </wps:wsp>
                      <wps:wsp>
                        <wps:cNvPr id="2125000590" name="Rectangle 102"/>
                        <wps:cNvSpPr/>
                        <wps:spPr>
                          <a:xfrm rot="-5399999">
                            <a:off x="318634" y="915623"/>
                            <a:ext cx="281742" cy="187490"/>
                          </a:xfrm>
                          <a:prstGeom prst="rect">
                            <a:avLst/>
                          </a:prstGeom>
                          <a:ln>
                            <a:noFill/>
                          </a:ln>
                        </wps:spPr>
                        <wps:txbx>
                          <w:txbxContent>
                            <w:p w14:paraId="5C04F4E5" w14:textId="77777777" w:rsidR="006C6671" w:rsidRDefault="006C6671" w:rsidP="006C6671">
                              <w:r>
                                <w:rPr>
                                  <w:rFonts w:ascii="Arial" w:eastAsia="Arial" w:hAnsi="Arial" w:cs="Arial"/>
                                  <w:sz w:val="24"/>
                                </w:rPr>
                                <w:t>0.6</w:t>
                              </w:r>
                            </w:p>
                          </w:txbxContent>
                        </wps:txbx>
                        <wps:bodyPr horzOverflow="overflow" vert="horz" lIns="0" tIns="0" rIns="0" bIns="0" rtlCol="0">
                          <a:noAutofit/>
                        </wps:bodyPr>
                      </wps:wsp>
                      <wps:wsp>
                        <wps:cNvPr id="22156595" name="Rectangle 103"/>
                        <wps:cNvSpPr/>
                        <wps:spPr>
                          <a:xfrm rot="-5399999">
                            <a:off x="318634" y="446485"/>
                            <a:ext cx="281742" cy="187490"/>
                          </a:xfrm>
                          <a:prstGeom prst="rect">
                            <a:avLst/>
                          </a:prstGeom>
                          <a:ln>
                            <a:noFill/>
                          </a:ln>
                        </wps:spPr>
                        <wps:txbx>
                          <w:txbxContent>
                            <w:p w14:paraId="4533D613" w14:textId="77777777" w:rsidR="006C6671" w:rsidRDefault="006C6671" w:rsidP="006C6671">
                              <w:r>
                                <w:rPr>
                                  <w:rFonts w:ascii="Arial" w:eastAsia="Arial" w:hAnsi="Arial" w:cs="Arial"/>
                                  <w:sz w:val="24"/>
                                </w:rPr>
                                <w:t>0.8</w:t>
                              </w:r>
                            </w:p>
                          </w:txbxContent>
                        </wps:txbx>
                        <wps:bodyPr horzOverflow="overflow" vert="horz" lIns="0" tIns="0" rIns="0" bIns="0" rtlCol="0">
                          <a:noAutofit/>
                        </wps:bodyPr>
                      </wps:wsp>
                      <wps:wsp>
                        <wps:cNvPr id="448374723" name="Rectangle 104"/>
                        <wps:cNvSpPr/>
                        <wps:spPr>
                          <a:xfrm rot="-5399999">
                            <a:off x="318634" y="-22779"/>
                            <a:ext cx="281742" cy="187490"/>
                          </a:xfrm>
                          <a:prstGeom prst="rect">
                            <a:avLst/>
                          </a:prstGeom>
                          <a:ln>
                            <a:noFill/>
                          </a:ln>
                        </wps:spPr>
                        <wps:txbx>
                          <w:txbxContent>
                            <w:p w14:paraId="70A86B6B" w14:textId="77777777" w:rsidR="006C6671" w:rsidRDefault="006C6671" w:rsidP="006C6671">
                              <w:r>
                                <w:rPr>
                                  <w:rFonts w:ascii="Arial" w:eastAsia="Arial" w:hAnsi="Arial" w:cs="Arial"/>
                                  <w:sz w:val="24"/>
                                </w:rPr>
                                <w:t>1.0</w:t>
                              </w:r>
                            </w:p>
                          </w:txbxContent>
                        </wps:txbx>
                        <wps:bodyPr horzOverflow="overflow" vert="horz" lIns="0" tIns="0" rIns="0" bIns="0" rtlCol="0">
                          <a:noAutofit/>
                        </wps:bodyPr>
                      </wps:wsp>
                      <wps:wsp>
                        <wps:cNvPr id="345461469" name="Rectangle 108"/>
                        <wps:cNvSpPr/>
                        <wps:spPr>
                          <a:xfrm rot="-5399999">
                            <a:off x="-199144" y="1149303"/>
                            <a:ext cx="585780" cy="187490"/>
                          </a:xfrm>
                          <a:prstGeom prst="rect">
                            <a:avLst/>
                          </a:prstGeom>
                          <a:ln>
                            <a:noFill/>
                          </a:ln>
                        </wps:spPr>
                        <wps:txbx>
                          <w:txbxContent>
                            <w:p w14:paraId="082DE3E2" w14:textId="77777777" w:rsidR="006C6671" w:rsidRDefault="006C6671" w:rsidP="006C6671">
                              <w:r>
                                <w:rPr>
                                  <w:rFonts w:ascii="Arial" w:eastAsia="Arial" w:hAnsi="Arial" w:cs="Arial"/>
                                  <w:sz w:val="24"/>
                                </w:rPr>
                                <w:t>Height</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BFE80CA" id="Group 2095" o:spid="_x0000_s1113" style="position:absolute;left:0;text-align:left;margin-left:-18.75pt;margin-top:146.65pt;width:451.9pt;height:220.1pt;rotation:90;z-index:-251644416;mso-width-relative:margin;mso-height-relative:margin" coordorigin=",-699" coordsize="58590,2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">
                <v:rect id="Rectangle 7" o:spid="_x0000_s1114" style="position:absolute;left:6553;top:5042;width:50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" filled="f" stroked="f">
                  <v:textbox inset="0,0,0,0">
                    <w:txbxContent>
                      <w:p w14:paraId="656681C4" w14:textId="77777777" w:rsidR="006C6671" w:rsidRDefault="006C6671" w:rsidP="006C6671">
                        <w:r>
                          <w:rPr>
                            <w:rFonts w:ascii="Arial" w:eastAsia="Arial" w:hAnsi="Arial" w:cs="Arial"/>
                            <w:sz w:val="24"/>
                          </w:rPr>
                          <w:t>zebra</w:t>
                        </w:r>
                      </w:p>
                    </w:txbxContent>
                  </v:textbox>
                </v:rect>
                <v:rect id="Rectangle 8" o:spid="_x0000_s1115" style="position:absolute;left:7740;top:5620;width:495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" filled="f" stroked="f">
                  <v:textbox inset="0,0,0,0">
                    <w:txbxContent>
                      <w:p w14:paraId="288D1705" w14:textId="77777777" w:rsidR="006C6671" w:rsidRDefault="006C6671" w:rsidP="006C6671">
                        <w:r>
                          <w:rPr>
                            <w:rFonts w:ascii="Arial" w:eastAsia="Arial" w:hAnsi="Arial" w:cs="Arial"/>
                            <w:sz w:val="24"/>
                          </w:rPr>
                          <w:t>hippo</w:t>
                        </w:r>
                      </w:p>
                    </w:txbxContent>
                  </v:textbox>
                </v:rect>
                <v:rect id="Rectangle 9" o:spid="_x0000_s1116" style="position:absolute;left:6645;top:6755;width:946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" filled="f" stroked="f">
                  <v:textbox inset="0,0,0,0">
                    <w:txbxContent>
                      <w:p w14:paraId="47B8D3FD" w14:textId="77777777" w:rsidR="006C6671" w:rsidRDefault="006C6671" w:rsidP="006C6671">
                        <w:r>
                          <w:rPr>
                            <w:rFonts w:ascii="Arial" w:eastAsia="Arial" w:hAnsi="Arial" w:cs="Arial"/>
                            <w:sz w:val="24"/>
                          </w:rPr>
                          <w:t>rhinoceros</w:t>
                        </w:r>
                      </w:p>
                    </w:txbxContent>
                  </v:textbox>
                </v:rect>
                <v:shape id="Shape 10" o:spid="_x0000_s1117" style="position:absolute;left:10046;top:2161;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" path="m,187833l,,115697,r,187833e" filled="f">
                  <v:stroke endcap="round"/>
                  <v:path arrowok="t" textboxrect="0,0,115697,187833"/>
                </v:shape>
                <v:shape id="Shape 11" o:spid="_x0000_s1118" style="position:absolute;left:8889;top:1568;width:1736;height:1878;visibility:visible;mso-wrap-style:square;v-text-anchor:top" coordsize="173609,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" path="m,187833l,,173609,r,59309e" filled="f">
                  <v:stroke endcap="round"/>
                  <v:path arrowok="t" textboxrect="0,0,173609,187833"/>
                </v:shape>
                <v:rect id="Rectangle 12" o:spid="_x0000_s1119" style="position:absolute;left:8927;top:6378;width:721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" filled="f" stroked="f">
                  <v:textbox inset="0,0,0,0">
                    <w:txbxContent>
                      <w:p w14:paraId="18A95B18" w14:textId="77777777" w:rsidR="006C6671" w:rsidRDefault="006C6671" w:rsidP="006C6671">
                        <w:r>
                          <w:rPr>
                            <w:rFonts w:ascii="Arial" w:eastAsia="Arial" w:hAnsi="Arial" w:cs="Arial"/>
                            <w:sz w:val="24"/>
                          </w:rPr>
                          <w:t>cheetah</w:t>
                        </w:r>
                      </w:p>
                    </w:txbxContent>
                  </v:textbox>
                </v:rect>
                <v:rect id="Rectangle 13" o:spid="_x0000_s1120" style="position:absolute;left:10309;top:6264;width:6760;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" filled="f" stroked="f">
                  <v:textbox inset="0,0,0,0">
                    <w:txbxContent>
                      <w:p w14:paraId="34185474" w14:textId="77777777" w:rsidR="006C6671" w:rsidRDefault="006C6671" w:rsidP="006C6671">
                        <w:r>
                          <w:rPr>
                            <w:rFonts w:ascii="Arial" w:eastAsia="Arial" w:hAnsi="Arial" w:cs="Arial"/>
                            <w:sz w:val="24"/>
                          </w:rPr>
                          <w:t>leopard</w:t>
                        </w:r>
                      </w:p>
                    </w:txbxContent>
                  </v:textbox>
                </v:rect>
                <v:shape id="Shape 14" o:spid="_x0000_s1121" style="position:absolute;left:12360;top:2350;width:1157;height:1880;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" path="m,187960l,,115697,r,187960e" filled="f">
                  <v:stroke endcap="round"/>
                  <v:path arrowok="t" textboxrect="0,0,115697,187960"/>
                </v:shape>
                <v:rect id="Rectangle 15" o:spid="_x0000_s1122" style="position:absolute;left:13673;top:4691;width:2345;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" filled="f" stroked="f">
                  <v:textbox inset="0,0,0,0">
                    <w:txbxContent>
                      <w:p w14:paraId="246CAA7A" w14:textId="77777777" w:rsidR="006C6671" w:rsidRDefault="006C6671" w:rsidP="006C6671">
                        <w:r>
                          <w:rPr>
                            <w:rFonts w:ascii="Arial" w:eastAsia="Arial" w:hAnsi="Arial" w:cs="Arial"/>
                            <w:sz w:val="24"/>
                          </w:rPr>
                          <w:t>rat</w:t>
                        </w:r>
                      </w:p>
                    </w:txbxContent>
                  </v:textbox>
                </v:rect>
                <v:rect id="Rectangle 16" o:spid="_x0000_s1123" style="position:absolute;left:12961;top:6361;width:6083;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" filled="f" stroked="f">
                  <v:textbox inset="0,0,0,0">
                    <w:txbxContent>
                      <w:p w14:paraId="77D4D6F8" w14:textId="77777777" w:rsidR="006C6671" w:rsidRDefault="006C6671" w:rsidP="006C6671">
                        <w:r>
                          <w:rPr>
                            <w:rFonts w:ascii="Arial" w:eastAsia="Arial" w:hAnsi="Arial" w:cs="Arial"/>
                            <w:sz w:val="24"/>
                          </w:rPr>
                          <w:t>mouse</w:t>
                        </w:r>
                      </w:p>
                    </w:txbxContent>
                  </v:textbox>
                </v:rect>
                <v:rect id="Rectangle 17" o:spid="_x0000_s1124" style="position:absolute;left:13499;top:6673;width:732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" filled="f" stroked="f">
                  <v:textbox inset="0,0,0,0">
                    <w:txbxContent>
                      <w:p w14:paraId="3B47E154" w14:textId="77777777" w:rsidR="006C6671" w:rsidRDefault="006C6671" w:rsidP="006C6671">
                        <w:r>
                          <w:rPr>
                            <w:rFonts w:ascii="Arial" w:eastAsia="Arial" w:hAnsi="Arial" w:cs="Arial"/>
                            <w:sz w:val="24"/>
                          </w:rPr>
                          <w:t>hamster</w:t>
                        </w:r>
                      </w:p>
                    </w:txbxContent>
                  </v:textbox>
                </v:rect>
                <v:shape id="Shape 18" o:spid="_x0000_s1125" style="position:absolute;left:15831;top:2617;width:1157;height:1880;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" path="m,187960l,,115697,r,187960e" filled="f">
                  <v:stroke endcap="round"/>
                  <v:path arrowok="t" textboxrect="0,0,115697,187960"/>
                </v:shape>
                <v:shape id="Shape 19" o:spid="_x0000_s1126" style="position:absolute;left:14674;top:1889;width:1736;height:1879;visibility:visible;mso-wrap-style:square;v-text-anchor:top" coordsize="173609,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" path="m,187833l,,173609,r,72771e" filled="f">
                  <v:stroke endcap="round"/>
                  <v:path arrowok="t" textboxrect="0,0,173609,187833"/>
                </v:shape>
                <v:shape id="Shape 20" o:spid="_x0000_s1127" style="position:absolute;left:12939;top:1374;width:2604;height:976;visibility:visible;mso-wrap-style:square;v-text-anchor:top" coordsize="260350,9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" path="m,97663l,,260350,r,51562e" filled="f">
                  <v:stroke endcap="round"/>
                  <v:path arrowok="t" textboxrect="0,0,260350,97663"/>
                </v:shape>
                <v:shape id="Shape 21" o:spid="_x0000_s1128" style="position:absolute;left:9758;top:1188;width:4483;height:380;visibility:visible;mso-wrap-style:square;v-text-anchor:top" coordsize="448310,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" path="m,37973l,,448310,r,18542e" filled="f">
                  <v:stroke endcap="round"/>
                  <v:path arrowok="t" textboxrect="0,0,448310,37973"/>
                </v:shape>
                <v:rect id="Rectangle 22" o:spid="_x0000_s1129" style="position:absolute;left:16965;top:5773;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" filled="f" stroked="f">
                  <v:textbox inset="0,0,0,0">
                    <w:txbxContent>
                      <w:p w14:paraId="4F9C2975" w14:textId="77777777" w:rsidR="006C6671" w:rsidRDefault="006C6671" w:rsidP="006C6671">
                        <w:r>
                          <w:rPr>
                            <w:rFonts w:ascii="Arial" w:eastAsia="Arial" w:hAnsi="Arial" w:cs="Arial"/>
                            <w:sz w:val="24"/>
                          </w:rPr>
                          <w:t>pig</w:t>
                        </w:r>
                      </w:p>
                    </w:txbxContent>
                  </v:textbox>
                </v:rect>
                <v:rect id="Rectangle 23" o:spid="_x0000_s1130" style="position:absolute;left:16939;top:7792;width:506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" filled="f" stroked="f">
                  <v:textbox inset="0,0,0,0">
                    <w:txbxContent>
                      <w:p w14:paraId="34EF5475" w14:textId="77777777" w:rsidR="006C6671" w:rsidRDefault="006C6671" w:rsidP="006C6671">
                        <w:r>
                          <w:rPr>
                            <w:rFonts w:ascii="Arial" w:eastAsia="Arial" w:hAnsi="Arial" w:cs="Arial"/>
                            <w:sz w:val="24"/>
                          </w:rPr>
                          <w:t>horse</w:t>
                        </w:r>
                      </w:p>
                    </w:txbxContent>
                  </v:textbox>
                </v:rect>
                <v:rect id="Rectangle 24" o:spid="_x0000_s1131" style="position:absolute;left:17215;top:8236;width:683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" filled="f" stroked="f">
                  <v:textbox inset="0,0,0,0">
                    <w:txbxContent>
                      <w:p w14:paraId="5C87D602" w14:textId="77777777" w:rsidR="006C6671" w:rsidRDefault="006C6671" w:rsidP="006C6671">
                        <w:r>
                          <w:rPr>
                            <w:rFonts w:ascii="Arial" w:eastAsia="Arial" w:hAnsi="Arial" w:cs="Arial"/>
                            <w:sz w:val="24"/>
                          </w:rPr>
                          <w:t>chicken</w:t>
                        </w:r>
                      </w:p>
                    </w:txbxContent>
                  </v:textbox>
                </v:rect>
                <v:shape id="Shape 25" o:spid="_x0000_s1132" style="position:absolute;left:19302;top:4305;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" path="m,187833l,,115697,r,187833e" filled="f">
                  <v:stroke endcap="round"/>
                  <v:path arrowok="t" textboxrect="0,0,115697,187833"/>
                </v:shape>
                <v:shape id="Shape 26" o:spid="_x0000_s1133" style="position:absolute;left:18145;top:2881;width:1736;height:1880;visibility:visible;mso-wrap-style:square;v-text-anchor:top" coordsize="17360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" path="m,187960l,,173609,r,142367e" filled="f">
                  <v:stroke endcap="round"/>
                  <v:path arrowok="t" textboxrect="0,0,173609,187960"/>
                </v:shape>
                <v:rect id="Rectangle 27" o:spid="_x0000_s1134" style="position:absolute;left:19309;top:5379;width:495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" filled="f" stroked="f">
                  <v:textbox inset="0,0,0,0">
                    <w:txbxContent>
                      <w:p w14:paraId="6229EBD5" w14:textId="77777777" w:rsidR="006C6671" w:rsidRDefault="006C6671" w:rsidP="006C6671">
                        <w:r>
                          <w:rPr>
                            <w:rFonts w:ascii="Arial" w:eastAsia="Arial" w:hAnsi="Arial" w:cs="Arial"/>
                            <w:sz w:val="24"/>
                          </w:rPr>
                          <w:t>eagle</w:t>
                        </w:r>
                      </w:p>
                    </w:txbxContent>
                  </v:textbox>
                </v:rect>
                <v:rect id="Rectangle 28" o:spid="_x0000_s1135" style="position:absolute;left:19945;top:5641;width:600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" filled="f" stroked="f">
                  <v:textbox inset="0,0,0,0">
                    <w:txbxContent>
                      <w:p w14:paraId="7D4933CD" w14:textId="77777777" w:rsidR="006C6671" w:rsidRDefault="006C6671" w:rsidP="006C6671">
                        <w:r>
                          <w:rPr>
                            <w:rFonts w:ascii="Arial" w:eastAsia="Arial" w:hAnsi="Arial" w:cs="Arial"/>
                            <w:sz w:val="24"/>
                          </w:rPr>
                          <w:t>ostrich</w:t>
                        </w:r>
                      </w:p>
                    </w:txbxContent>
                  </v:textbox>
                </v:rect>
                <v:shape id="Shape 29" o:spid="_x0000_s1136" style="position:absolute;left:21616;top:1920;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" path="m,187833l,,115697,r,187833e" filled="f">
                  <v:stroke endcap="round"/>
                  <v:path arrowok="t" textboxrect="0,0,115697,187833"/>
                </v:shape>
                <v:rect id="Rectangle 30" o:spid="_x0000_s1137" style="position:absolute;left:20517;top:5828;width:716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" filled="f" stroked="f">
                  <v:textbox inset="0,0,0,0">
                    <w:txbxContent>
                      <w:p w14:paraId="7C552F1D" w14:textId="77777777" w:rsidR="006C6671" w:rsidRDefault="006C6671" w:rsidP="006C6671">
                        <w:r>
                          <w:rPr>
                            <w:rFonts w:ascii="Arial" w:eastAsia="Arial" w:hAnsi="Arial" w:cs="Arial"/>
                            <w:sz w:val="24"/>
                          </w:rPr>
                          <w:t>butterfly</w:t>
                        </w:r>
                      </w:p>
                    </w:txbxContent>
                  </v:textbox>
                </v:rect>
                <v:rect id="Rectangle 31" o:spid="_x0000_s1138" style="position:absolute;left:23118;top:5100;width:42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" filled="f" stroked="f">
                  <v:textbox inset="0,0,0,0">
                    <w:txbxContent>
                      <w:p w14:paraId="6AFD5E40" w14:textId="77777777" w:rsidR="006C6671" w:rsidRDefault="006C6671" w:rsidP="006C6671">
                        <w:r>
                          <w:rPr>
                            <w:rFonts w:ascii="Arial" w:eastAsia="Arial" w:hAnsi="Arial" w:cs="Arial"/>
                            <w:sz w:val="24"/>
                          </w:rPr>
                          <w:t>duck</w:t>
                        </w:r>
                      </w:p>
                    </w:txbxContent>
                  </v:textbox>
                </v:rect>
                <v:shape id="Shape 32" o:spid="_x0000_s1139" style="position:absolute;left:23930;top:1811;width:1157;height:1879;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" path="m,187960l,,115697,r,187960e" filled="f">
                  <v:stroke endcap="round"/>
                  <v:path arrowok="t" textboxrect="0,0,115697,187960"/>
                </v:shape>
                <v:shape id="Shape 33" o:spid="_x0000_s1140" style="position:absolute;left:22195;top:1633;width:2314;height:287;visibility:visible;mso-wrap-style:square;v-text-anchor:top" coordsize="231394,2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" path="m,28702l,,231394,r,17780e" filled="f">
                  <v:stroke endcap="round"/>
                  <v:path arrowok="t" textboxrect="0,0,231394,28702"/>
                </v:shape>
                <v:shape id="Shape 34" o:spid="_x0000_s1141" style="position:absolute;left:19013;top:1483;width:4339;height:1398;visibility:visible;mso-wrap-style:square;v-text-anchor:top" coordsize="433832,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" path="m,139827l,,433832,r,14986e" filled="f">
                  <v:stroke endcap="round"/>
                  <v:path arrowok="t" textboxrect="0,0,433832,139827"/>
                </v:shape>
                <v:rect id="Rectangle 35" o:spid="_x0000_s1142" style="position:absolute;left:23655;top:6516;width:552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" filled="f" stroked="f">
                  <v:textbox inset="0,0,0,0">
                    <w:txbxContent>
                      <w:p w14:paraId="15159AB0" w14:textId="77777777" w:rsidR="006C6671" w:rsidRDefault="006C6671" w:rsidP="006C6671">
                        <w:r>
                          <w:rPr>
                            <w:rFonts w:ascii="Arial" w:eastAsia="Arial" w:hAnsi="Arial" w:cs="Arial"/>
                            <w:sz w:val="24"/>
                          </w:rPr>
                          <w:t>sheep</w:t>
                        </w:r>
                      </w:p>
                    </w:txbxContent>
                  </v:textbox>
                </v:rect>
                <v:rect id="Rectangle 36" o:spid="_x0000_s1143" style="position:absolute;left:25601;top:6118;width:394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" filled="f" stroked="f">
                  <v:textbox inset="0,0,0,0">
                    <w:txbxContent>
                      <w:p w14:paraId="78DC18E4" w14:textId="77777777" w:rsidR="006C6671" w:rsidRDefault="006C6671" w:rsidP="006C6671">
                        <w:r>
                          <w:rPr>
                            <w:rFonts w:ascii="Arial" w:eastAsia="Arial" w:hAnsi="Arial" w:cs="Arial"/>
                            <w:sz w:val="24"/>
                          </w:rPr>
                          <w:t>goat</w:t>
                        </w:r>
                      </w:p>
                    </w:txbxContent>
                  </v:textbox>
                </v:rect>
                <v:shape id="Shape 37" o:spid="_x0000_s1144" style="position:absolute;left:26244;top:2914;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" path="m,187833l,,115697,r,187833e" filled="f">
                  <v:stroke endcap="round"/>
                  <v:path arrowok="t" textboxrect="0,0,115697,187833"/>
                </v:shape>
                <v:rect id="Rectangle 38" o:spid="_x0000_s1145" style="position:absolute;left:27040;top:5466;width:338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" filled="f" stroked="f">
                  <v:textbox inset="0,0,0,0">
                    <w:txbxContent>
                      <w:p w14:paraId="2EB3E38E" w14:textId="77777777" w:rsidR="006C6671" w:rsidRDefault="006C6671" w:rsidP="006C6671">
                        <w:r>
                          <w:rPr>
                            <w:rFonts w:ascii="Arial" w:eastAsia="Arial" w:hAnsi="Arial" w:cs="Arial"/>
                            <w:sz w:val="24"/>
                          </w:rPr>
                          <w:t>bee</w:t>
                        </w:r>
                      </w:p>
                    </w:txbxContent>
                  </v:textbox>
                </v:rect>
                <v:rect id="Rectangle 39" o:spid="_x0000_s1146" style="position:absolute;left:28873;top:5125;width:202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" filled="f" stroked="f">
                  <v:textbox inset="0,0,0,0">
                    <w:txbxContent>
                      <w:p w14:paraId="462D9AD3" w14:textId="77777777" w:rsidR="006C6671" w:rsidRDefault="006C6671" w:rsidP="006C6671">
                        <w:r>
                          <w:rPr>
                            <w:rFonts w:ascii="Arial" w:eastAsia="Arial" w:hAnsi="Arial" w:cs="Arial"/>
                            <w:sz w:val="24"/>
                          </w:rPr>
                          <w:t>fly</w:t>
                        </w:r>
                      </w:p>
                    </w:txbxContent>
                  </v:textbox>
                </v:rect>
                <v:shape id="Shape 40" o:spid="_x0000_s1147" style="position:absolute;left:28557;top:2404;width:1157;height:1879;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" path="m,187960l,,115697,r,187960e" filled="f">
                  <v:stroke endcap="round"/>
                  <v:path arrowok="t" textboxrect="0,0,115697,187960"/>
                </v:shape>
                <v:shape id="Shape 41" o:spid="_x0000_s1148" style="position:absolute;left:26823;top:1456;width:2314;height:1458;visibility:visible;mso-wrap-style:square;v-text-anchor:top" coordsize="231394,14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" path="m,145796l,,231394,r,94742e" filled="f">
                  <v:stroke endcap="round"/>
                  <v:path arrowok="t" textboxrect="0,0,231394,145796"/>
                </v:shape>
                <v:shape id="Shape 42" o:spid="_x0000_s1149" style="position:absolute;left:21183;top:1346;width:6797;height:137;visibility:visible;mso-wrap-style:square;v-text-anchor:top" coordsize="67970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" path="m,13716l,,679704,r,11049e" filled="f">
                  <v:stroke endcap="round"/>
                  <v:path arrowok="t" textboxrect="0,0,679704,13716"/>
                </v:shape>
                <v:rect id="Rectangle 43" o:spid="_x0000_s1150" style="position:absolute;left:28001;top:5509;width:608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" filled="f" stroked="f">
                  <v:textbox inset="0,0,0,0">
                    <w:txbxContent>
                      <w:p w14:paraId="5E995B21" w14:textId="77777777" w:rsidR="006C6671" w:rsidRDefault="006C6671" w:rsidP="006C6671">
                        <w:r>
                          <w:rPr>
                            <w:rFonts w:ascii="Arial" w:eastAsia="Arial" w:hAnsi="Arial" w:cs="Arial"/>
                            <w:sz w:val="24"/>
                          </w:rPr>
                          <w:t>pigeon</w:t>
                        </w:r>
                      </w:p>
                    </w:txbxContent>
                  </v:textbox>
                </v:rect>
                <v:rect id="Rectangle 44" o:spid="_x0000_s1151" style="position:absolute;left:30512;top:7273;width:337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" filled="f" stroked="f">
                  <v:textbox inset="0,0,0,0">
                    <w:txbxContent>
                      <w:p w14:paraId="3C49EFF5" w14:textId="77777777" w:rsidR="006C6671" w:rsidRDefault="006C6671" w:rsidP="006C6671">
                        <w:r>
                          <w:rPr>
                            <w:rFonts w:ascii="Arial" w:eastAsia="Arial" w:hAnsi="Arial" w:cs="Arial"/>
                            <w:sz w:val="24"/>
                          </w:rPr>
                          <w:t>bird</w:t>
                        </w:r>
                      </w:p>
                    </w:txbxContent>
                  </v:textbox>
                </v:rect>
                <v:rect id="Rectangle 45" o:spid="_x0000_s1152" style="position:absolute;left:30842;top:7689;width:502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" filled="f" stroked="f">
                  <v:textbox inset="0,0,0,0">
                    <w:txbxContent>
                      <w:p w14:paraId="7B876437" w14:textId="77777777" w:rsidR="006C6671" w:rsidRDefault="006C6671" w:rsidP="006C6671">
                        <w:r>
                          <w:rPr>
                            <w:rFonts w:ascii="Arial" w:eastAsia="Arial" w:hAnsi="Arial" w:cs="Arial"/>
                            <w:sz w:val="24"/>
                          </w:rPr>
                          <w:t>rabbit</w:t>
                        </w:r>
                      </w:p>
                    </w:txbxContent>
                  </v:textbox>
                </v:rect>
                <v:shape id="Shape 46" o:spid="_x0000_s1153" style="position:absolute;left:32028;top:4211;width:1157;height:1879;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" path="m,187960l,,115697,r,187960e" filled="f">
                  <v:stroke endcap="round"/>
                  <v:path arrowok="t" textboxrect="0,0,115697,187960"/>
                </v:shape>
                <v:rect id="Rectangle 47" o:spid="_x0000_s1154" style="position:absolute;left:31830;top:7244;width:53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" filled="f" stroked="f">
                  <v:textbox inset="0,0,0,0">
                    <w:txbxContent>
                      <w:p w14:paraId="141C867F" w14:textId="77777777" w:rsidR="006C6671" w:rsidRDefault="006C6671" w:rsidP="006C6671">
                        <w:r>
                          <w:rPr>
                            <w:rFonts w:ascii="Arial" w:eastAsia="Arial" w:hAnsi="Arial" w:cs="Arial"/>
                            <w:sz w:val="24"/>
                          </w:rPr>
                          <w:t>snake</w:t>
                        </w:r>
                      </w:p>
                    </w:txbxContent>
                  </v:textbox>
                </v:rect>
                <v:rect id="Rectangle 48" o:spid="_x0000_s1155" style="position:absolute;left:33643;top:6913;width:405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" filled="f" stroked="f">
                  <v:textbox inset="0,0,0,0">
                    <w:txbxContent>
                      <w:p w14:paraId="25607AFF" w14:textId="77777777" w:rsidR="006C6671" w:rsidRDefault="006C6671" w:rsidP="006C6671">
                        <w:r>
                          <w:rPr>
                            <w:rFonts w:ascii="Arial" w:eastAsia="Arial" w:hAnsi="Arial" w:cs="Arial"/>
                            <w:sz w:val="24"/>
                          </w:rPr>
                          <w:t>bear</w:t>
                        </w:r>
                      </w:p>
                    </w:txbxContent>
                  </v:textbox>
                </v:rect>
                <v:shape id="Shape 49" o:spid="_x0000_s1156" style="position:absolute;left:34342;top:3681;width:1157;height:1880;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" path="m,187960l,,115697,r,187960e" filled="f">
                  <v:stroke endcap="round"/>
                  <v:path arrowok="t" textboxrect="0,0,115697,187960"/>
                </v:shape>
                <v:shape id="Shape 50" o:spid="_x0000_s1157" style="position:absolute;left:32608;top:2433;width:2312;height:1778;visibility:visible;mso-wrap-style:square;v-text-anchor:top" coordsize="231267,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" path="m,177800l,,231267,r,124841e" filled="f">
                  <v:stroke endcap="round"/>
                  <v:path arrowok="t" textboxrect="0,0,231267,177800"/>
                </v:shape>
                <v:shape id="Shape 51" o:spid="_x0000_s1158" style="position:absolute;left:30871;top:1766;width:2893;height:1878;visibility:visible;mso-wrap-style:square;v-text-anchor:top" coordsize="289306,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" path="m,187833l,,289306,r,66675e" filled="f">
                  <v:stroke endcap="round"/>
                  <v:path arrowok="t" textboxrect="0,0,289306,187833"/>
                </v:shape>
                <v:rect id="Rectangle 52" o:spid="_x0000_s1159" style="position:absolute;left:34110;top:5741;width:54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" filled="f" stroked="f">
                  <v:textbox inset="0,0,0,0">
                    <w:txbxContent>
                      <w:p w14:paraId="015B5FB5" w14:textId="77777777" w:rsidR="006C6671" w:rsidRDefault="006C6671" w:rsidP="006C6671">
                        <w:r>
                          <w:rPr>
                            <w:rFonts w:ascii="Arial" w:eastAsia="Arial" w:hAnsi="Arial" w:cs="Arial"/>
                            <w:sz w:val="24"/>
                          </w:rPr>
                          <w:t>gorilla</w:t>
                        </w:r>
                      </w:p>
                    </w:txbxContent>
                  </v:textbox>
                </v:rect>
                <v:rect id="Rectangle 53" o:spid="_x0000_s1160" style="position:absolute;left:36315;top:6632;width:334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" filled="f" stroked="f">
                  <v:textbox inset="0,0,0,0">
                    <w:txbxContent>
                      <w:p w14:paraId="297358C7" w14:textId="77777777" w:rsidR="006C6671" w:rsidRDefault="006C6671" w:rsidP="006C6671">
                        <w:r>
                          <w:rPr>
                            <w:rFonts w:ascii="Arial" w:eastAsia="Arial" w:hAnsi="Arial" w:cs="Arial"/>
                            <w:sz w:val="24"/>
                          </w:rPr>
                          <w:t>bun</w:t>
                        </w:r>
                      </w:p>
                    </w:txbxContent>
                  </v:textbox>
                </v:rect>
                <v:rect id="Rectangle 54" o:spid="_x0000_s1161" style="position:absolute;left:36366;top:8002;width:555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" filled="f" stroked="f">
                  <v:textbox inset="0,0,0,0">
                    <w:txbxContent>
                      <w:p w14:paraId="4921A2B6" w14:textId="77777777" w:rsidR="006C6671" w:rsidRDefault="006C6671" w:rsidP="006C6671">
                        <w:r>
                          <w:rPr>
                            <w:rFonts w:ascii="Arial" w:eastAsia="Arial" w:hAnsi="Arial" w:cs="Arial"/>
                            <w:sz w:val="24"/>
                          </w:rPr>
                          <w:t>giraffe</w:t>
                        </w:r>
                      </w:p>
                    </w:txbxContent>
                  </v:textbox>
                </v:rect>
                <v:rect id="Rectangle 55" o:spid="_x0000_s1162" style="position:absolute;left:38722;top:13523;width:31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" filled="f" stroked="f">
                  <v:textbox inset="0,0,0,0">
                    <w:txbxContent>
                      <w:p w14:paraId="2A6BEBFC" w14:textId="77777777" w:rsidR="006C6671" w:rsidRDefault="006C6671" w:rsidP="006C6671">
                        <w:r>
                          <w:rPr>
                            <w:rFonts w:ascii="Arial" w:eastAsia="Arial" w:hAnsi="Arial" w:cs="Arial"/>
                            <w:sz w:val="24"/>
                          </w:rPr>
                          <w:t>lion</w:t>
                        </w:r>
                      </w:p>
                    </w:txbxContent>
                  </v:textbox>
                </v:rect>
                <v:rect id="Rectangle 56" o:spid="_x0000_s1163" style="position:absolute;left:39484;top:13723;width:3942;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" filled="f" stroked="f">
                  <v:textbox inset="0,0,0,0">
                    <w:txbxContent>
                      <w:p w14:paraId="0948E5D6" w14:textId="77777777" w:rsidR="006C6671" w:rsidRDefault="006C6671" w:rsidP="006C6671">
                        <w:r>
                          <w:rPr>
                            <w:rFonts w:ascii="Arial" w:eastAsia="Arial" w:hAnsi="Arial" w:cs="Arial"/>
                            <w:sz w:val="24"/>
                          </w:rPr>
                          <w:t>tiger</w:t>
                        </w:r>
                      </w:p>
                    </w:txbxContent>
                  </v:textbox>
                </v:rect>
                <v:shape id="Shape 57" o:spid="_x0000_s1164" style="position:absolute;left:40127;top:10518;width:1157;height:1879;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" path="m,187960l,,115697,r,187960e" filled="f">
                  <v:stroke endcap="round"/>
                  <v:path arrowok="t" textboxrect="0,0,115697,187960"/>
                </v:shape>
                <v:rect id="Rectangle 58" o:spid="_x0000_s1165" style="position:absolute;left:38724;top:12470;width:7775;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" filled="f" stroked="f">
                  <v:textbox inset="0,0,0,0">
                    <w:txbxContent>
                      <w:p w14:paraId="4CA5FA90" w14:textId="77777777" w:rsidR="006C6671" w:rsidRDefault="006C6671" w:rsidP="006C6671">
                        <w:r>
                          <w:rPr>
                            <w:rFonts w:ascii="Arial" w:eastAsia="Arial" w:hAnsi="Arial" w:cs="Arial"/>
                            <w:sz w:val="24"/>
                          </w:rPr>
                          <w:t>elephant</w:t>
                        </w:r>
                      </w:p>
                    </w:txbxContent>
                  </v:textbox>
                </v:rect>
                <v:rect id="Rectangle 59" o:spid="_x0000_s1166" style="position:absolute;left:42078;top:22911;width:3381;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" filled="f" stroked="f">
                  <v:textbox inset="0,0,0,0">
                    <w:txbxContent>
                      <w:p w14:paraId="168A4C84" w14:textId="77777777" w:rsidR="006C6671" w:rsidRDefault="006C6671" w:rsidP="006C6671">
                        <w:r>
                          <w:rPr>
                            <w:rFonts w:ascii="Arial" w:eastAsia="Arial" w:hAnsi="Arial" w:cs="Arial"/>
                            <w:sz w:val="24"/>
                          </w:rPr>
                          <w:t>dog</w:t>
                        </w:r>
                      </w:p>
                    </w:txbxContent>
                  </v:textbox>
                </v:rect>
                <v:rect id="Rectangle 60" o:spid="_x0000_s1167" style="position:absolute;left:43574;top:22739;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" filled="f" stroked="f">
                  <v:textbox inset="0,0,0,0">
                    <w:txbxContent>
                      <w:p w14:paraId="52A63480" w14:textId="77777777" w:rsidR="006C6671" w:rsidRDefault="006C6671" w:rsidP="006C6671">
                        <w:r>
                          <w:rPr>
                            <w:rFonts w:ascii="Arial" w:eastAsia="Arial" w:hAnsi="Arial" w:cs="Arial"/>
                            <w:sz w:val="24"/>
                          </w:rPr>
                          <w:t>cat</w:t>
                        </w:r>
                      </w:p>
                    </w:txbxContent>
                  </v:textbox>
                </v:rect>
                <v:shape id="Shape 61" o:spid="_x0000_s1168" style="position:absolute;left:43598;top:19848;width:1157;height:1879;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" path="m,187833l,,115697,r,187833e" filled="f">
                  <v:stroke endcap="round"/>
                  <v:path arrowok="t" textboxrect="0,0,115697,187833"/>
                </v:shape>
                <v:shape id="Shape 62" o:spid="_x0000_s1169" style="position:absolute;left:42441;top:8300;width:1735;height:11548;visibility:visible;mso-wrap-style:square;v-text-anchor:top" coordsize="173482,115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" path="m,187833l,,173482,r,1154811e" filled="f">
                  <v:stroke endcap="round"/>
                  <v:path arrowok="t" textboxrect="0,0,173482,1154811"/>
                </v:shape>
                <v:shape id="Shape 63" o:spid="_x0000_s1170" style="position:absolute;left:40705;top:6776;width:2604;height:3742;visibility:visible;mso-wrap-style:square;v-text-anchor:top" coordsize="260350,37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" path="m,374142l,,260350,r,152400e" filled="f">
                  <v:stroke endcap="round"/>
                  <v:path arrowok="t" textboxrect="0,0,260350,374142"/>
                </v:shape>
                <v:shape id="Shape 64" o:spid="_x0000_s1171" style="position:absolute;left:38970;top:4392;width:3037;height:2384;visibility:visible;mso-wrap-style:square;v-text-anchor:top" coordsize="303657,23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" path="m,187960l,,303657,r,238379e" filled="f">
                  <v:stroke endcap="round"/>
                  <v:path arrowok="t" textboxrect="0,0,303657,238379"/>
                </v:shape>
                <v:shape id="Shape 65" o:spid="_x0000_s1172" style="position:absolute;left:37813;top:3581;width:2676;height:1878;visibility:visible;mso-wrap-style:square;v-text-anchor:top" coordsize="267589,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" path="m,187833l,,267589,r,81153e" filled="f">
                  <v:stroke endcap="round"/>
                  <v:path arrowok="t" textboxrect="0,0,267589,187833"/>
                </v:shape>
                <v:shape id="Shape 66" o:spid="_x0000_s1173" style="position:absolute;left:36656;top:2162;width:2495;height:1879;visibility:visible;mso-wrap-style:square;v-text-anchor:top" coordsize="24942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" path="m,187833l,,249428,r,141859e" filled="f">
                  <v:stroke endcap="round"/>
                  <v:path arrowok="t" textboxrect="0,0,249428,187833"/>
                </v:shape>
                <v:rect id="Rectangle 67" o:spid="_x0000_s1174" style="position:absolute;left:44336;top:5116;width:349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" filled="f" stroked="f">
                  <v:textbox inset="0,0,0,0">
                    <w:txbxContent>
                      <w:p w14:paraId="4D38F674" w14:textId="77777777" w:rsidR="006C6671" w:rsidRDefault="006C6671" w:rsidP="006C6671">
                        <w:r>
                          <w:rPr>
                            <w:rFonts w:ascii="Arial" w:eastAsia="Arial" w:hAnsi="Arial" w:cs="Arial"/>
                            <w:sz w:val="24"/>
                          </w:rPr>
                          <w:t>frog</w:t>
                        </w:r>
                      </w:p>
                    </w:txbxContent>
                  </v:textbox>
                </v:rect>
                <v:rect id="Rectangle 68" o:spid="_x0000_s1175" style="position:absolute;left:43185;top:6764;width:811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" filled="f" stroked="f">
                  <v:textbox inset="0,0,0,0">
                    <w:txbxContent>
                      <w:p w14:paraId="1D53A5D2" w14:textId="77777777" w:rsidR="006C6671" w:rsidRDefault="006C6671" w:rsidP="006C6671">
                        <w:r>
                          <w:rPr>
                            <w:rFonts w:ascii="Arial" w:eastAsia="Arial" w:hAnsi="Arial" w:cs="Arial"/>
                            <w:sz w:val="24"/>
                          </w:rPr>
                          <w:t>crocodile</w:t>
                        </w:r>
                      </w:p>
                    </w:txbxContent>
                  </v:textbox>
                </v:rect>
                <v:rect id="Rectangle 69" o:spid="_x0000_s1176" style="position:absolute;left:45033;top:6416;width:672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" filled="f" stroked="f">
                  <v:textbox inset="0,0,0,0">
                    <w:txbxContent>
                      <w:p w14:paraId="2D0D2F6C" w14:textId="77777777" w:rsidR="006C6671" w:rsidRDefault="006C6671" w:rsidP="006C6671">
                        <w:r>
                          <w:rPr>
                            <w:rFonts w:ascii="Arial" w:eastAsia="Arial" w:hAnsi="Arial" w:cs="Arial"/>
                            <w:sz w:val="24"/>
                          </w:rPr>
                          <w:t>tortoise</w:t>
                        </w:r>
                      </w:p>
                    </w:txbxContent>
                  </v:textbox>
                </v:rect>
                <v:shape id="Shape 70" o:spid="_x0000_s1177" style="position:absolute;left:47069;top:2512;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" path="m,187833l,,115697,r,187833e" filled="f">
                  <v:stroke endcap="round"/>
                  <v:path arrowok="t" textboxrect="0,0,115697,187833"/>
                </v:shape>
                <v:shape id="Shape 71" o:spid="_x0000_s1178" style="position:absolute;left:45912;top:2025;width:1735;height:1880;visibility:visible;mso-wrap-style:square;v-text-anchor:top" coordsize="17348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" path="m,187960l,,173482,r,48641e" filled="f">
                  <v:stroke endcap="round"/>
                  <v:path arrowok="t" textboxrect="0,0,173482,187960"/>
                </v:shape>
                <v:rect id="Rectangle 72" o:spid="_x0000_s1179" style="position:absolute;left:48145;top:5132;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" filled="f" stroked="f">
                  <v:textbox inset="0,0,0,0">
                    <w:txbxContent>
                      <w:p w14:paraId="6DE11CAC" w14:textId="77777777" w:rsidR="006C6671" w:rsidRDefault="006C6671" w:rsidP="006C6671">
                        <w:r>
                          <w:rPr>
                            <w:rFonts w:ascii="Arial" w:eastAsia="Arial" w:hAnsi="Arial" w:cs="Arial"/>
                            <w:sz w:val="24"/>
                          </w:rPr>
                          <w:t>ant</w:t>
                        </w:r>
                      </w:p>
                    </w:txbxContent>
                  </v:textbox>
                </v:rect>
                <v:rect id="Rectangle 73" o:spid="_x0000_s1180" style="position:absolute;left:47951;top:6124;width:552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" filled="f" stroked="f">
                  <v:textbox inset="0,0,0,0">
                    <w:txbxContent>
                      <w:p w14:paraId="7015D589" w14:textId="77777777" w:rsidR="006C6671" w:rsidRDefault="006C6671" w:rsidP="006C6671">
                        <w:r>
                          <w:rPr>
                            <w:rFonts w:ascii="Arial" w:eastAsia="Arial" w:hAnsi="Arial" w:cs="Arial"/>
                            <w:sz w:val="24"/>
                          </w:rPr>
                          <w:t>spider</w:t>
                        </w:r>
                      </w:p>
                    </w:txbxContent>
                  </v:textbox>
                </v:rect>
                <v:rect id="Rectangle 74" o:spid="_x0000_s1181" style="position:absolute;left:50291;top:7562;width:31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" filled="f" stroked="f">
                  <v:textbox inset="0,0,0,0">
                    <w:txbxContent>
                      <w:p w14:paraId="10ADEE12" w14:textId="77777777" w:rsidR="006C6671" w:rsidRDefault="006C6671" w:rsidP="006C6671">
                        <w:r>
                          <w:rPr>
                            <w:rFonts w:ascii="Arial" w:eastAsia="Arial" w:hAnsi="Arial" w:cs="Arial"/>
                            <w:sz w:val="24"/>
                          </w:rPr>
                          <w:t>fish</w:t>
                        </w:r>
                      </w:p>
                    </w:txbxContent>
                  </v:textbox>
                </v:rect>
                <v:rect id="Rectangle 75" o:spid="_x0000_s1182" style="position:absolute;left:50532;top:8024;width:498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" filled="f" stroked="f">
                  <v:textbox inset="0,0,0,0">
                    <w:txbxContent>
                      <w:p w14:paraId="7B92E168" w14:textId="77777777" w:rsidR="006C6671" w:rsidRDefault="006C6671" w:rsidP="006C6671">
                        <w:r>
                          <w:rPr>
                            <w:rFonts w:ascii="Arial" w:eastAsia="Arial" w:hAnsi="Arial" w:cs="Arial"/>
                            <w:sz w:val="24"/>
                          </w:rPr>
                          <w:t>shark</w:t>
                        </w:r>
                      </w:p>
                    </w:txbxContent>
                  </v:textbox>
                </v:rect>
                <v:shape id="Shape 76" o:spid="_x0000_s1183" style="position:absolute;left:51697;top:4558;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" path="m,187833l,,115697,r,187833e" filled="f">
                  <v:stroke endcap="round"/>
                  <v:path arrowok="t" textboxrect="0,0,115697,187833"/>
                </v:shape>
                <v:shape id="Shape 77" o:spid="_x0000_s1184" style="position:absolute;left:50540;top:2524;width:1735;height:2034;visibility:visible;mso-wrap-style:square;v-text-anchor:top" coordsize="173482,20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" path="m,187833l,,173482,r,203327e" filled="f">
                  <v:stroke endcap="round"/>
                  <v:path arrowok="t" textboxrect="0,0,173482,203327"/>
                </v:shape>
                <v:shape id="Shape 78" o:spid="_x0000_s1185" style="position:absolute;left:49383;top:2212;width:2024;height:1878;visibility:visible;mso-wrap-style:square;v-text-anchor:top" coordsize="20243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" path="m,187833l,,202438,r,31242e" filled="f">
                  <v:stroke endcap="round"/>
                  <v:path arrowok="t" textboxrect="0,0,202438,187833"/>
                </v:shape>
                <v:rect id="Rectangle 79" o:spid="_x0000_s1186" style="position:absolute;left:52395;top:7196;width:357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" filled="f" stroked="f">
                  <v:textbox inset="0,0,0,0">
                    <w:txbxContent>
                      <w:p w14:paraId="4CDE4DD0" w14:textId="77777777" w:rsidR="006C6671" w:rsidRDefault="006C6671" w:rsidP="006C6671">
                        <w:r>
                          <w:rPr>
                            <w:rFonts w:ascii="Arial" w:eastAsia="Arial" w:hAnsi="Arial" w:cs="Arial"/>
                            <w:sz w:val="24"/>
                          </w:rPr>
                          <w:t>cow</w:t>
                        </w:r>
                      </w:p>
                    </w:txbxContent>
                  </v:textbox>
                </v:rect>
                <v:rect id="Rectangle 80" o:spid="_x0000_s1187" style="position:absolute;left:53782;top:7080;width:311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" filled="f" stroked="f">
                  <v:textbox inset="0,0,0,0">
                    <w:txbxContent>
                      <w:p w14:paraId="075C084C" w14:textId="77777777" w:rsidR="006C6671" w:rsidRDefault="006C6671" w:rsidP="006C6671">
                        <w:r>
                          <w:rPr>
                            <w:rFonts w:ascii="Arial" w:eastAsia="Arial" w:hAnsi="Arial" w:cs="Arial"/>
                            <w:sz w:val="24"/>
                          </w:rPr>
                          <w:t>bull</w:t>
                        </w:r>
                      </w:p>
                    </w:txbxContent>
                  </v:textbox>
                </v:rect>
                <v:shape id="Shape 81" o:spid="_x0000_s1188" style="position:absolute;left:54011;top:4085;width:1157;height:1880;visibility:visible;mso-wrap-style:square;v-text-anchor:top" coordsize="115697,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" path="m,187960l,,115697,r,187960e" filled="f">
                  <v:stroke endcap="round"/>
                  <v:path arrowok="t" textboxrect="0,0,115697,187960"/>
                </v:shape>
                <v:rect id="Rectangle 82" o:spid="_x0000_s1189" style="position:absolute;left:53848;top:6834;width:529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" filled="f" stroked="f">
                  <v:textbox inset="0,0,0,0">
                    <w:txbxContent>
                      <w:p w14:paraId="70B6F604" w14:textId="77777777" w:rsidR="006C6671" w:rsidRDefault="006C6671" w:rsidP="006C6671">
                        <w:r>
                          <w:rPr>
                            <w:rFonts w:ascii="Arial" w:eastAsia="Arial" w:hAnsi="Arial" w:cs="Arial"/>
                            <w:sz w:val="24"/>
                          </w:rPr>
                          <w:t>whale</w:t>
                        </w:r>
                      </w:p>
                    </w:txbxContent>
                  </v:textbox>
                </v:rect>
                <v:rect id="Rectangle 83" o:spid="_x0000_s1190" style="position:absolute;left:54385;top:7147;width:65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" filled="f" stroked="f">
                  <v:textbox inset="0,0,0,0">
                    <w:txbxContent>
                      <w:p w14:paraId="3608F050" w14:textId="77777777" w:rsidR="006C6671" w:rsidRDefault="006C6671" w:rsidP="006C6671">
                        <w:r>
                          <w:rPr>
                            <w:rFonts w:ascii="Arial" w:eastAsia="Arial" w:hAnsi="Arial" w:cs="Arial"/>
                            <w:sz w:val="24"/>
                          </w:rPr>
                          <w:t>dolphin</w:t>
                        </w:r>
                      </w:p>
                    </w:txbxContent>
                  </v:textbox>
                </v:rect>
                <v:shape id="Shape 84" o:spid="_x0000_s1191" style="position:absolute;left:56325;top:3290;width:1157;height:1878;visibility:visible;mso-wrap-style:square;v-text-anchor:top" coordsize="115697,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" path="m,187833l,,115697,r,187833e" filled="f">
                  <v:stroke endcap="round"/>
                  <v:path arrowok="t" textboxrect="0,0,115697,187833"/>
                </v:shape>
                <v:shape id="Shape 85" o:spid="_x0000_s1192" style="position:absolute;left:54589;top:1803;width:2314;height:2282;visibility:visible;mso-wrap-style:square;v-text-anchor:top" coordsize="231394,22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" path="m,228219l,,231394,r,148717e" filled="f">
                  <v:stroke endcap="round"/>
                  <v:path arrowok="t" textboxrect="0,0,231394,228219"/>
                </v:shape>
                <v:shape id="Shape 86" o:spid="_x0000_s1193" style="position:absolute;left:50395;top:1518;width:5351;height:694;visibility:visible;mso-wrap-style:square;v-text-anchor:top" coordsize="535051,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" path="m,69342l,,535051,r,28448e" filled="f">
                  <v:stroke endcap="round"/>
                  <v:path arrowok="t" textboxrect="0,0,535051,69342"/>
                </v:shape>
                <v:shape id="Shape 87" o:spid="_x0000_s1194" style="position:absolute;left:46779;top:1441;width:6291;height:584;visibility:visible;mso-wrap-style:square;v-text-anchor:top" coordsize="629031,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" path="m,58420l,,629031,r,7747e" filled="f">
                  <v:stroke endcap="round"/>
                  <v:path arrowok="t" textboxrect="0,0,629031,58420"/>
                </v:shape>
                <v:shape id="Shape 88" o:spid="_x0000_s1195" style="position:absolute;left:37903;top:1311;width:12022;height:851;visibility:visible;mso-wrap-style:square;v-text-anchor:top" coordsize="1202182,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" path="m,85090l,,1202182,r,12954e" filled="f">
                  <v:stroke endcap="round"/>
                  <v:path arrowok="t" textboxrect="0,0,1202182,85090"/>
                </v:shape>
                <v:shape id="Shape 89" o:spid="_x0000_s1196" style="position:absolute;left:32318;top:1177;width:11596;height:589;visibility:visible;mso-wrap-style:square;v-text-anchor:top" coordsize="1159637,58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" path="m,58928l,,1159637,r,13462e" filled="f">
                  <v:stroke endcap="round"/>
                  <v:path arrowok="t" textboxrect="0,0,1159637,58928"/>
                </v:shape>
                <v:shape id="Shape 90" o:spid="_x0000_s1197" style="position:absolute;left:24581;top:1106;width:13535;height:240;visibility:visible;mso-wrap-style:square;v-text-anchor:top" coordsize="1353439,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" path="m,24003l,,1353439,r,7112e" filled="f">
                  <v:stroke endcap="round"/>
                  <v:path arrowok="t" textboxrect="0,0,1353439,24003"/>
                </v:shape>
                <v:shape id="Shape 91" o:spid="_x0000_s1198" style="position:absolute;left:11999;top:1059;width:19349;height:129;visibility:visible;mso-wrap-style:square;v-text-anchor:top" coordsize="1934845,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" path="m,12954l,,1934845,r,4699e" filled="f">
                  <v:stroke endcap="round"/>
                  <v:path arrowok="t" textboxrect="0,0,1934845,12954"/>
                </v:shape>
                <v:shape id="Shape 92" o:spid="_x0000_s1199" style="position:absolute;left:6946;top:1059;width:0;height:23460;visibility:visible;mso-wrap-style:square;v-text-anchor:top" coordsize="0,2346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" path="m,2346071l,e" filled="f">
                  <v:stroke endcap="round"/>
                  <v:path arrowok="t" textboxrect="0,0,0,2346071"/>
                </v:shape>
                <v:shape id="Shape 93" o:spid="_x0000_s1200" style="position:absolute;left:6031;top:24519;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" path="m91440,l,e" filled="f">
                  <v:stroke endcap="round"/>
                  <v:path arrowok="t" textboxrect="0,0,91440,0"/>
                </v:shape>
                <v:shape id="Shape 94" o:spid="_x0000_s1201" style="position:absolute;left:6031;top:19827;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" path="m91440,l,e" filled="f">
                  <v:stroke endcap="round"/>
                  <v:path arrowok="t" textboxrect="0,0,91440,0"/>
                </v:shape>
                <v:shape id="Shape 95" o:spid="_x0000_s1202" style="position:absolute;left:6031;top:15135;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" path="m91440,l,e" filled="f">
                  <v:stroke endcap="round"/>
                  <v:path arrowok="t" textboxrect="0,0,91440,0"/>
                </v:shape>
                <v:shape id="Shape 96" o:spid="_x0000_s1203" style="position:absolute;left:6031;top:10443;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" path="m91440,l,e" filled="f">
                  <v:stroke endcap="round"/>
                  <v:path arrowok="t" textboxrect="0,0,91440,0"/>
                </v:shape>
                <v:shape id="Shape 97" o:spid="_x0000_s1204" style="position:absolute;left:6031;top:5751;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" path="m91440,l,e" filled="f">
                  <v:stroke endcap="round"/>
                  <v:path arrowok="t" textboxrect="0,0,91440,0"/>
                </v:shape>
                <v:shape id="Shape 98" o:spid="_x0000_s1205" style="position:absolute;left:6031;top:1059;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" path="m91440,l,e" filled="f">
                  <v:stroke endcap="round"/>
                  <v:path arrowok="t" textboxrect="0,0,91440,0"/>
                </v:shape>
                <v:rect id="Rectangle 99" o:spid="_x0000_s1206" style="position:absolute;left:3186;top:23232;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" filled="f" stroked="f">
                  <v:textbox inset="0,0,0,0">
                    <w:txbxContent>
                      <w:p w14:paraId="0FF80675" w14:textId="77777777" w:rsidR="006C6671" w:rsidRDefault="006C6671" w:rsidP="006C6671">
                        <w:r>
                          <w:rPr>
                            <w:rFonts w:ascii="Arial" w:eastAsia="Arial" w:hAnsi="Arial" w:cs="Arial"/>
                            <w:sz w:val="24"/>
                          </w:rPr>
                          <w:t>0.0</w:t>
                        </w:r>
                      </w:p>
                    </w:txbxContent>
                  </v:textbox>
                </v:rect>
                <v:rect id="Rectangle 100" o:spid="_x0000_s1207" style="position:absolute;left:3186;top:18540;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" filled="f" stroked="f">
                  <v:textbox inset="0,0,0,0">
                    <w:txbxContent>
                      <w:p w14:paraId="391C5E5E" w14:textId="77777777" w:rsidR="006C6671" w:rsidRDefault="006C6671" w:rsidP="006C6671">
                        <w:r>
                          <w:rPr>
                            <w:rFonts w:ascii="Arial" w:eastAsia="Arial" w:hAnsi="Arial" w:cs="Arial"/>
                            <w:sz w:val="24"/>
                          </w:rPr>
                          <w:t>0.2</w:t>
                        </w:r>
                      </w:p>
                    </w:txbxContent>
                  </v:textbox>
                </v:rect>
                <v:rect id="Rectangle 101" o:spid="_x0000_s1208" style="position:absolute;left:3186;top:13848;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" filled="f" stroked="f">
                  <v:textbox inset="0,0,0,0">
                    <w:txbxContent>
                      <w:p w14:paraId="105D07E7" w14:textId="77777777" w:rsidR="006C6671" w:rsidRDefault="006C6671" w:rsidP="006C6671">
                        <w:r>
                          <w:rPr>
                            <w:rFonts w:ascii="Arial" w:eastAsia="Arial" w:hAnsi="Arial" w:cs="Arial"/>
                            <w:sz w:val="24"/>
                          </w:rPr>
                          <w:t>0.4</w:t>
                        </w:r>
                      </w:p>
                    </w:txbxContent>
                  </v:textbox>
                </v:rect>
                <v:rect id="Rectangle 102" o:spid="_x0000_s1209" style="position:absolute;left:3186;top:9155;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" filled="f" stroked="f">
                  <v:textbox inset="0,0,0,0">
                    <w:txbxContent>
                      <w:p w14:paraId="5C04F4E5" w14:textId="77777777" w:rsidR="006C6671" w:rsidRDefault="006C6671" w:rsidP="006C6671">
                        <w:r>
                          <w:rPr>
                            <w:rFonts w:ascii="Arial" w:eastAsia="Arial" w:hAnsi="Arial" w:cs="Arial"/>
                            <w:sz w:val="24"/>
                          </w:rPr>
                          <w:t>0.6</w:t>
                        </w:r>
                      </w:p>
                    </w:txbxContent>
                  </v:textbox>
                </v:rect>
                <v:rect id="Rectangle 103" o:spid="_x0000_s1210" style="position:absolute;left:3186;top:4464;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" filled="f" stroked="f">
                  <v:textbox inset="0,0,0,0">
                    <w:txbxContent>
                      <w:p w14:paraId="4533D613" w14:textId="77777777" w:rsidR="006C6671" w:rsidRDefault="006C6671" w:rsidP="006C6671">
                        <w:r>
                          <w:rPr>
                            <w:rFonts w:ascii="Arial" w:eastAsia="Arial" w:hAnsi="Arial" w:cs="Arial"/>
                            <w:sz w:val="24"/>
                          </w:rPr>
                          <w:t>0.8</w:t>
                        </w:r>
                      </w:p>
                    </w:txbxContent>
                  </v:textbox>
                </v:rect>
                <v:rect id="Rectangle 104" o:spid="_x0000_s1211" style="position:absolute;left:3186;top:-22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" filled="f" stroked="f">
                  <v:textbox inset="0,0,0,0">
                    <w:txbxContent>
                      <w:p w14:paraId="70A86B6B" w14:textId="77777777" w:rsidR="006C6671" w:rsidRDefault="006C6671" w:rsidP="006C6671">
                        <w:r>
                          <w:rPr>
                            <w:rFonts w:ascii="Arial" w:eastAsia="Arial" w:hAnsi="Arial" w:cs="Arial"/>
                            <w:sz w:val="24"/>
                          </w:rPr>
                          <w:t>1.0</w:t>
                        </w:r>
                      </w:p>
                    </w:txbxContent>
                  </v:textbox>
                </v:rect>
                <v:rect id="Rectangle 108" o:spid="_x0000_s1212" style="position:absolute;left:-1992;top:11493;width:5858;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" filled="f" stroked="f">
                  <v:textbox inset="0,0,0,0">
                    <w:txbxContent>
                      <w:p w14:paraId="082DE3E2" w14:textId="77777777" w:rsidR="006C6671" w:rsidRDefault="006C6671" w:rsidP="006C6671">
                        <w:r>
                          <w:rPr>
                            <w:rFonts w:ascii="Arial" w:eastAsia="Arial" w:hAnsi="Arial" w:cs="Arial"/>
                            <w:sz w:val="24"/>
                          </w:rPr>
                          <w:t>Height</w:t>
                        </w:r>
                      </w:p>
                    </w:txbxContent>
                  </v:textbox>
                </v:rect>
                <w10:wrap type="topAndBottom"/>
              </v:group>
            </w:pict>
          </mc:Fallback>
        </mc:AlternateContent>
      </w:r>
      <w:r w:rsidR="00FB04BF">
        <w:rPr>
          <w:rFonts w:ascii="Arial" w:eastAsia="Arial" w:hAnsi="Arial" w:cs="Arial"/>
          <w:b/>
          <w:sz w:val="28"/>
        </w:rPr>
        <w:t>complete, Animals 11</w:t>
      </w:r>
    </w:p>
    <w:p w14:paraId="3B0D8CA6" w14:textId="77777777" w:rsidR="006C6671" w:rsidRDefault="006C6671">
      <w:pPr>
        <w:spacing w:after="0" w:line="250" w:lineRule="auto"/>
        <w:ind w:left="2407" w:right="1821"/>
        <w:jc w:val="center"/>
        <w:rPr>
          <w:rFonts w:ascii="Arial" w:eastAsia="Arial" w:hAnsi="Arial" w:cs="Arial"/>
          <w:sz w:val="24"/>
        </w:rPr>
      </w:pPr>
    </w:p>
    <w:p w14:paraId="2FC3648F" w14:textId="3CB30DBD" w:rsidR="00F86EEA" w:rsidRDefault="00F86EEA">
      <w:pPr>
        <w:rPr>
          <w:rFonts w:ascii="Arial" w:eastAsia="Arial" w:hAnsi="Arial" w:cs="Arial"/>
          <w:sz w:val="24"/>
        </w:rPr>
      </w:pPr>
      <w:r>
        <w:rPr>
          <w:rFonts w:ascii="Arial" w:eastAsia="Arial" w:hAnsi="Arial" w:cs="Arial"/>
          <w:sz w:val="24"/>
        </w:rPr>
        <w:br w:type="page"/>
      </w:r>
    </w:p>
    <w:p w14:paraId="5CA7F3B9" w14:textId="77777777" w:rsidR="00F86EEA" w:rsidRDefault="00F86EEA">
      <w:pPr>
        <w:spacing w:after="70"/>
        <w:ind w:left="2440"/>
      </w:pPr>
      <w:r>
        <w:rPr>
          <w:rFonts w:ascii="Arial" w:eastAsia="Arial" w:hAnsi="Arial" w:cs="Arial"/>
          <w:b/>
          <w:sz w:val="28"/>
        </w:rPr>
        <w:lastRenderedPageBreak/>
        <w:t>complete, Animals 15</w:t>
      </w:r>
    </w:p>
    <w:p w14:paraId="323DD94C" w14:textId="78A58CC4" w:rsidR="00F86EEA" w:rsidRDefault="00F86EEA">
      <w:pPr>
        <w:spacing w:after="1026"/>
        <w:ind w:left="-1353" w:right="-640"/>
      </w:pPr>
    </w:p>
    <w:p w14:paraId="3C22EC8B" w14:textId="77777777" w:rsidR="000D008F" w:rsidRPr="00AB0ACB" w:rsidRDefault="000D008F" w:rsidP="009D45C0"/>
    <w:p w14:paraId="04025F2B" w14:textId="0216218F" w:rsidR="00B318DC" w:rsidRDefault="00DD132E">
      <w:pPr>
        <w:rPr>
          <w:i/>
        </w:rPr>
      </w:pPr>
      <w:r>
        <w:rPr>
          <w:noProof/>
        </w:rPr>
        <mc:AlternateContent>
          <mc:Choice Requires="wpg">
            <w:drawing>
              <wp:anchor distT="0" distB="0" distL="114300" distR="114300" simplePos="0" relativeHeight="251673088" behindDoc="1" locked="0" layoutInCell="1" allowOverlap="1" wp14:anchorId="0E937964" wp14:editId="3912D8C0">
                <wp:simplePos x="0" y="0"/>
                <wp:positionH relativeFrom="column">
                  <wp:posOffset>-975360</wp:posOffset>
                </wp:positionH>
                <wp:positionV relativeFrom="page">
                  <wp:posOffset>2924175</wp:posOffset>
                </wp:positionV>
                <wp:extent cx="6821170" cy="3538220"/>
                <wp:effectExtent l="0" t="0" r="0" b="0"/>
                <wp:wrapTight wrapText="bothSides">
                  <wp:wrapPolygon edited="0">
                    <wp:start x="2121" y="20922"/>
                    <wp:lineTo x="3207" y="10688"/>
                    <wp:lineTo x="3207" y="10455"/>
                    <wp:lineTo x="4172" y="1151"/>
                    <wp:lineTo x="4715" y="4408"/>
                    <wp:lineTo x="4836" y="4408"/>
                    <wp:lineTo x="5138" y="2779"/>
                    <wp:lineTo x="5198" y="2779"/>
                    <wp:lineTo x="6103" y="1268"/>
                    <wp:lineTo x="6103" y="1268"/>
                    <wp:lineTo x="7068" y="1384"/>
                    <wp:lineTo x="7128" y="1384"/>
                    <wp:lineTo x="8033" y="2314"/>
                    <wp:lineTo x="8033" y="2314"/>
                    <wp:lineTo x="8998" y="4408"/>
                    <wp:lineTo x="8998" y="4524"/>
                    <wp:lineTo x="9964" y="16968"/>
                    <wp:lineTo x="10929" y="1500"/>
                    <wp:lineTo x="10929" y="1500"/>
                    <wp:lineTo x="11894" y="3245"/>
                    <wp:lineTo x="11894" y="3361"/>
                    <wp:lineTo x="12859" y="2547"/>
                    <wp:lineTo x="12859" y="2547"/>
                    <wp:lineTo x="13824" y="6385"/>
                    <wp:lineTo x="14850" y="6152"/>
                    <wp:lineTo x="15755" y="3942"/>
                    <wp:lineTo x="15815" y="3826"/>
                    <wp:lineTo x="16720" y="2663"/>
                    <wp:lineTo x="17745" y="2663"/>
                    <wp:lineTo x="18650" y="1500"/>
                    <wp:lineTo x="18650" y="1500"/>
                    <wp:lineTo x="19615" y="1965"/>
                    <wp:lineTo x="19615" y="1965"/>
                    <wp:lineTo x="20581" y="1384"/>
                    <wp:lineTo x="20581" y="1384"/>
                    <wp:lineTo x="21485" y="4640"/>
                    <wp:lineTo x="21485" y="2547"/>
                    <wp:lineTo x="21365" y="2431"/>
                    <wp:lineTo x="20641" y="802"/>
                    <wp:lineTo x="3931" y="454"/>
                    <wp:lineTo x="3207" y="10571"/>
                    <wp:lineTo x="3207" y="10455"/>
                    <wp:lineTo x="2121" y="686"/>
                    <wp:lineTo x="2121" y="20922"/>
                  </wp:wrapPolygon>
                </wp:wrapTight>
                <wp:docPr id="2064758185" name="Group 2459"/>
                <wp:cNvGraphicFramePr/>
                <a:graphic xmlns:a="http://schemas.openxmlformats.org/drawingml/2006/main">
                  <a:graphicData uri="http://schemas.microsoft.com/office/word/2010/wordprocessingGroup">
                    <wpg:wgp>
                      <wpg:cNvGrpSpPr/>
                      <wpg:grpSpPr>
                        <a:xfrm rot="5400000">
                          <a:off x="0" y="0"/>
                          <a:ext cx="6821170" cy="3538220"/>
                          <a:chOff x="0" y="0"/>
                          <a:chExt cx="5812537" cy="2556383"/>
                        </a:xfrm>
                      </wpg:grpSpPr>
                      <wps:wsp>
                        <wps:cNvPr id="1637738324" name="Rectangle 7"/>
                        <wps:cNvSpPr/>
                        <wps:spPr>
                          <a:xfrm rot="-5399999">
                            <a:off x="569797" y="523784"/>
                            <a:ext cx="672735" cy="187490"/>
                          </a:xfrm>
                          <a:prstGeom prst="rect">
                            <a:avLst/>
                          </a:prstGeom>
                          <a:ln>
                            <a:noFill/>
                          </a:ln>
                        </wps:spPr>
                        <wps:txbx>
                          <w:txbxContent>
                            <w:p w14:paraId="5D60FFAD" w14:textId="77777777" w:rsidR="00F86EEA" w:rsidRDefault="00F86EEA">
                              <w:r>
                                <w:rPr>
                                  <w:rFonts w:ascii="Arial" w:eastAsia="Arial" w:hAnsi="Arial" w:cs="Arial"/>
                                  <w:sz w:val="24"/>
                                </w:rPr>
                                <w:t>tortoise</w:t>
                              </w:r>
                            </w:p>
                          </w:txbxContent>
                        </wps:txbx>
                        <wps:bodyPr horzOverflow="overflow" vert="horz" lIns="0" tIns="0" rIns="0" bIns="0" rtlCol="0">
                          <a:noAutofit/>
                        </wps:bodyPr>
                      </wps:wsp>
                      <wps:wsp>
                        <wps:cNvPr id="746118834" name="Rectangle 8"/>
                        <wps:cNvSpPr/>
                        <wps:spPr>
                          <a:xfrm rot="-5399999">
                            <a:off x="603259" y="637511"/>
                            <a:ext cx="782594" cy="187490"/>
                          </a:xfrm>
                          <a:prstGeom prst="rect">
                            <a:avLst/>
                          </a:prstGeom>
                          <a:ln>
                            <a:noFill/>
                          </a:ln>
                        </wps:spPr>
                        <wps:txbx>
                          <w:txbxContent>
                            <w:p w14:paraId="6AA178DD" w14:textId="77777777" w:rsidR="00F86EEA" w:rsidRDefault="00F86EEA">
                              <w:r>
                                <w:rPr>
                                  <w:rFonts w:ascii="Arial" w:eastAsia="Arial" w:hAnsi="Arial" w:cs="Arial"/>
                                  <w:sz w:val="24"/>
                                </w:rPr>
                                <w:t>parakeet</w:t>
                              </w:r>
                            </w:p>
                          </w:txbxContent>
                        </wps:txbx>
                        <wps:bodyPr horzOverflow="overflow" vert="horz" lIns="0" tIns="0" rIns="0" bIns="0" rtlCol="0">
                          <a:noAutofit/>
                        </wps:bodyPr>
                      </wps:wsp>
                      <wps:wsp>
                        <wps:cNvPr id="764971355" name="Rectangle 9"/>
                        <wps:cNvSpPr/>
                        <wps:spPr>
                          <a:xfrm rot="-5399999">
                            <a:off x="775642" y="595136"/>
                            <a:ext cx="614359" cy="187490"/>
                          </a:xfrm>
                          <a:prstGeom prst="rect">
                            <a:avLst/>
                          </a:prstGeom>
                          <a:ln>
                            <a:noFill/>
                          </a:ln>
                        </wps:spPr>
                        <wps:txbx>
                          <w:txbxContent>
                            <w:p w14:paraId="4591DAAD" w14:textId="77777777" w:rsidR="00F86EEA" w:rsidRDefault="00F86EEA">
                              <w:r>
                                <w:rPr>
                                  <w:rFonts w:ascii="Arial" w:eastAsia="Arial" w:hAnsi="Arial" w:cs="Arial"/>
                                  <w:sz w:val="24"/>
                                </w:rPr>
                                <w:t>canary</w:t>
                              </w:r>
                            </w:p>
                          </w:txbxContent>
                        </wps:txbx>
                        <wps:bodyPr horzOverflow="overflow" vert="horz" lIns="0" tIns="0" rIns="0" bIns="0" rtlCol="0">
                          <a:noAutofit/>
                        </wps:bodyPr>
                      </wps:wsp>
                      <wps:wsp>
                        <wps:cNvPr id="1143934612" name="Shape 10"/>
                        <wps:cNvSpPr/>
                        <wps:spPr>
                          <a:xfrm>
                            <a:off x="977341" y="219329"/>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64824994" name="Shape 11"/>
                        <wps:cNvSpPr/>
                        <wps:spPr>
                          <a:xfrm>
                            <a:off x="888949" y="133350"/>
                            <a:ext cx="132588" cy="187833"/>
                          </a:xfrm>
                          <a:custGeom>
                            <a:avLst/>
                            <a:gdLst/>
                            <a:ahLst/>
                            <a:cxnLst/>
                            <a:rect l="0" t="0" r="0" b="0"/>
                            <a:pathLst>
                              <a:path w="132588" h="187833">
                                <a:moveTo>
                                  <a:pt x="0" y="187833"/>
                                </a:moveTo>
                                <a:lnTo>
                                  <a:pt x="0" y="0"/>
                                </a:lnTo>
                                <a:lnTo>
                                  <a:pt x="132588" y="0"/>
                                </a:lnTo>
                                <a:lnTo>
                                  <a:pt x="132588" y="8597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88730699" name="Rectangle 12"/>
                        <wps:cNvSpPr/>
                        <wps:spPr>
                          <a:xfrm rot="-5399999">
                            <a:off x="936699" y="538134"/>
                            <a:ext cx="469029" cy="187490"/>
                          </a:xfrm>
                          <a:prstGeom prst="rect">
                            <a:avLst/>
                          </a:prstGeom>
                          <a:ln>
                            <a:noFill/>
                          </a:ln>
                        </wps:spPr>
                        <wps:txbx>
                          <w:txbxContent>
                            <w:p w14:paraId="2A54296D" w14:textId="77777777" w:rsidR="00F86EEA" w:rsidRDefault="00F86EEA">
                              <w:r>
                                <w:rPr>
                                  <w:rFonts w:ascii="Arial" w:eastAsia="Arial" w:hAnsi="Arial" w:cs="Arial"/>
                                  <w:sz w:val="24"/>
                                </w:rPr>
                                <w:t>hawk</w:t>
                              </w:r>
                            </w:p>
                          </w:txbxContent>
                        </wps:txbx>
                        <wps:bodyPr horzOverflow="overflow" vert="horz" lIns="0" tIns="0" rIns="0" bIns="0" rtlCol="0">
                          <a:noAutofit/>
                        </wps:bodyPr>
                      </wps:wsp>
                      <wps:wsp>
                        <wps:cNvPr id="2006024184" name="Rectangle 13"/>
                        <wps:cNvSpPr/>
                        <wps:spPr>
                          <a:xfrm rot="-5399999">
                            <a:off x="955466" y="573158"/>
                            <a:ext cx="608279" cy="187490"/>
                          </a:xfrm>
                          <a:prstGeom prst="rect">
                            <a:avLst/>
                          </a:prstGeom>
                          <a:ln>
                            <a:noFill/>
                          </a:ln>
                        </wps:spPr>
                        <wps:txbx>
                          <w:txbxContent>
                            <w:p w14:paraId="3BAC8528" w14:textId="77777777" w:rsidR="00F86EEA" w:rsidRDefault="00F86EEA">
                              <w:r>
                                <w:rPr>
                                  <w:rFonts w:ascii="Arial" w:eastAsia="Arial" w:hAnsi="Arial" w:cs="Arial"/>
                                  <w:sz w:val="24"/>
                                </w:rPr>
                                <w:t>vulture</w:t>
                              </w:r>
                            </w:p>
                          </w:txbxContent>
                        </wps:txbx>
                        <wps:bodyPr horzOverflow="overflow" vert="horz" lIns="0" tIns="0" rIns="0" bIns="0" rtlCol="0">
                          <a:noAutofit/>
                        </wps:bodyPr>
                      </wps:wsp>
                      <wps:wsp>
                        <wps:cNvPr id="2064521723" name="Shape 14"/>
                        <wps:cNvSpPr/>
                        <wps:spPr>
                          <a:xfrm>
                            <a:off x="1153998" y="198882"/>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03958028" name="Rectangle 15"/>
                        <wps:cNvSpPr/>
                        <wps:spPr>
                          <a:xfrm rot="-5399999">
                            <a:off x="1180852" y="608425"/>
                            <a:ext cx="334036" cy="187490"/>
                          </a:xfrm>
                          <a:prstGeom prst="rect">
                            <a:avLst/>
                          </a:prstGeom>
                          <a:ln>
                            <a:noFill/>
                          </a:ln>
                        </wps:spPr>
                        <wps:txbx>
                          <w:txbxContent>
                            <w:p w14:paraId="31EAE4B3" w14:textId="77777777" w:rsidR="00F86EEA" w:rsidRDefault="00F86EEA">
                              <w:r>
                                <w:rPr>
                                  <w:rFonts w:ascii="Arial" w:eastAsia="Arial" w:hAnsi="Arial" w:cs="Arial"/>
                                  <w:sz w:val="24"/>
                                </w:rPr>
                                <w:t>bun</w:t>
                              </w:r>
                            </w:p>
                          </w:txbxContent>
                        </wps:txbx>
                        <wps:bodyPr horzOverflow="overflow" vert="horz" lIns="0" tIns="0" rIns="0" bIns="0" rtlCol="0">
                          <a:noAutofit/>
                        </wps:bodyPr>
                      </wps:wsp>
                      <wps:wsp>
                        <wps:cNvPr id="1859679381" name="Rectangle 16"/>
                        <wps:cNvSpPr/>
                        <wps:spPr>
                          <a:xfrm rot="-5399999">
                            <a:off x="1164452" y="661240"/>
                            <a:ext cx="543620" cy="187490"/>
                          </a:xfrm>
                          <a:prstGeom prst="rect">
                            <a:avLst/>
                          </a:prstGeom>
                          <a:ln>
                            <a:noFill/>
                          </a:ln>
                        </wps:spPr>
                        <wps:txbx>
                          <w:txbxContent>
                            <w:p w14:paraId="13A1592B" w14:textId="77777777" w:rsidR="00F86EEA" w:rsidRDefault="00F86EEA">
                              <w:r>
                                <w:rPr>
                                  <w:rFonts w:ascii="Arial" w:eastAsia="Arial" w:hAnsi="Arial" w:cs="Arial"/>
                                  <w:sz w:val="24"/>
                                </w:rPr>
                                <w:t>gorilla</w:t>
                              </w:r>
                            </w:p>
                          </w:txbxContent>
                        </wps:txbx>
                        <wps:bodyPr horzOverflow="overflow" vert="horz" lIns="0" tIns="0" rIns="0" bIns="0" rtlCol="0">
                          <a:noAutofit/>
                        </wps:bodyPr>
                      </wps:wsp>
                      <wps:wsp>
                        <wps:cNvPr id="1143929230" name="Shape 17"/>
                        <wps:cNvSpPr/>
                        <wps:spPr>
                          <a:xfrm>
                            <a:off x="1330782" y="303149"/>
                            <a:ext cx="88265" cy="187960"/>
                          </a:xfrm>
                          <a:custGeom>
                            <a:avLst/>
                            <a:gdLst/>
                            <a:ahLst/>
                            <a:cxnLst/>
                            <a:rect l="0" t="0" r="0" b="0"/>
                            <a:pathLst>
                              <a:path w="88265" h="187960">
                                <a:moveTo>
                                  <a:pt x="0" y="187960"/>
                                </a:moveTo>
                                <a:lnTo>
                                  <a:pt x="0" y="0"/>
                                </a:lnTo>
                                <a:lnTo>
                                  <a:pt x="88265" y="0"/>
                                </a:lnTo>
                                <a:lnTo>
                                  <a:pt x="88265"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29152905" name="Rectangle 18"/>
                        <wps:cNvSpPr/>
                        <wps:spPr>
                          <a:xfrm rot="-5399999">
                            <a:off x="1164065" y="696286"/>
                            <a:ext cx="721178" cy="187490"/>
                          </a:xfrm>
                          <a:prstGeom prst="rect">
                            <a:avLst/>
                          </a:prstGeom>
                          <a:ln>
                            <a:noFill/>
                          </a:ln>
                        </wps:spPr>
                        <wps:txbx>
                          <w:txbxContent>
                            <w:p w14:paraId="39EC4B7A" w14:textId="77777777" w:rsidR="00F86EEA" w:rsidRDefault="00F86EEA">
                              <w:r>
                                <w:rPr>
                                  <w:rFonts w:ascii="Arial" w:eastAsia="Arial" w:hAnsi="Arial" w:cs="Arial"/>
                                  <w:sz w:val="24"/>
                                </w:rPr>
                                <w:t>cheetah</w:t>
                              </w:r>
                            </w:p>
                          </w:txbxContent>
                        </wps:txbx>
                        <wps:bodyPr horzOverflow="overflow" vert="horz" lIns="0" tIns="0" rIns="0" bIns="0" rtlCol="0">
                          <a:noAutofit/>
                        </wps:bodyPr>
                      </wps:wsp>
                      <wps:wsp>
                        <wps:cNvPr id="1239336521" name="Rectangle 19"/>
                        <wps:cNvSpPr/>
                        <wps:spPr>
                          <a:xfrm rot="-5399999">
                            <a:off x="1274930" y="684850"/>
                            <a:ext cx="675978" cy="187490"/>
                          </a:xfrm>
                          <a:prstGeom prst="rect">
                            <a:avLst/>
                          </a:prstGeom>
                          <a:ln>
                            <a:noFill/>
                          </a:ln>
                        </wps:spPr>
                        <wps:txbx>
                          <w:txbxContent>
                            <w:p w14:paraId="75548A95" w14:textId="77777777" w:rsidR="00F86EEA" w:rsidRDefault="00F86EEA">
                              <w:r>
                                <w:rPr>
                                  <w:rFonts w:ascii="Arial" w:eastAsia="Arial" w:hAnsi="Arial" w:cs="Arial"/>
                                  <w:sz w:val="24"/>
                                </w:rPr>
                                <w:t>leopard</w:t>
                              </w:r>
                            </w:p>
                          </w:txbxContent>
                        </wps:txbx>
                        <wps:bodyPr horzOverflow="overflow" vert="horz" lIns="0" tIns="0" rIns="0" bIns="0" rtlCol="0">
                          <a:noAutofit/>
                        </wps:bodyPr>
                      </wps:wsp>
                      <wps:wsp>
                        <wps:cNvPr id="1903701165" name="Shape 20"/>
                        <wps:cNvSpPr/>
                        <wps:spPr>
                          <a:xfrm>
                            <a:off x="1507439" y="293497"/>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12197929" name="Shape 21"/>
                        <wps:cNvSpPr/>
                        <wps:spPr>
                          <a:xfrm>
                            <a:off x="1374978" y="148336"/>
                            <a:ext cx="176657" cy="154813"/>
                          </a:xfrm>
                          <a:custGeom>
                            <a:avLst/>
                            <a:gdLst/>
                            <a:ahLst/>
                            <a:cxnLst/>
                            <a:rect l="0" t="0" r="0" b="0"/>
                            <a:pathLst>
                              <a:path w="176657" h="154813">
                                <a:moveTo>
                                  <a:pt x="0" y="154813"/>
                                </a:moveTo>
                                <a:lnTo>
                                  <a:pt x="0" y="0"/>
                                </a:lnTo>
                                <a:lnTo>
                                  <a:pt x="176657" y="0"/>
                                </a:lnTo>
                                <a:lnTo>
                                  <a:pt x="176657" y="14516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5103195" name="Shape 22"/>
                        <wps:cNvSpPr/>
                        <wps:spPr>
                          <a:xfrm>
                            <a:off x="1198194" y="139700"/>
                            <a:ext cx="265049" cy="59182"/>
                          </a:xfrm>
                          <a:custGeom>
                            <a:avLst/>
                            <a:gdLst/>
                            <a:ahLst/>
                            <a:cxnLst/>
                            <a:rect l="0" t="0" r="0" b="0"/>
                            <a:pathLst>
                              <a:path w="265049" h="59182">
                                <a:moveTo>
                                  <a:pt x="0" y="59182"/>
                                </a:moveTo>
                                <a:lnTo>
                                  <a:pt x="0" y="0"/>
                                </a:lnTo>
                                <a:lnTo>
                                  <a:pt x="265049" y="0"/>
                                </a:lnTo>
                                <a:lnTo>
                                  <a:pt x="265049" y="863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31055410" name="Rectangle 23"/>
                        <wps:cNvSpPr/>
                        <wps:spPr>
                          <a:xfrm rot="-5399999">
                            <a:off x="1391598" y="591586"/>
                            <a:ext cx="619427" cy="187490"/>
                          </a:xfrm>
                          <a:prstGeom prst="rect">
                            <a:avLst/>
                          </a:prstGeom>
                          <a:ln>
                            <a:noFill/>
                          </a:ln>
                        </wps:spPr>
                        <wps:txbx>
                          <w:txbxContent>
                            <w:p w14:paraId="354A6562" w14:textId="77777777" w:rsidR="00F86EEA" w:rsidRDefault="00F86EEA">
                              <w:proofErr w:type="spellStart"/>
                              <w:r>
                                <w:rPr>
                                  <w:rFonts w:ascii="Arial" w:eastAsia="Arial" w:hAnsi="Arial" w:cs="Arial"/>
                                  <w:sz w:val="24"/>
                                </w:rPr>
                                <w:t>wildpig</w:t>
                              </w:r>
                              <w:proofErr w:type="spellEnd"/>
                            </w:p>
                          </w:txbxContent>
                        </wps:txbx>
                        <wps:bodyPr horzOverflow="overflow" vert="horz" lIns="0" tIns="0" rIns="0" bIns="0" rtlCol="0">
                          <a:noAutofit/>
                        </wps:bodyPr>
                      </wps:wsp>
                      <wps:wsp>
                        <wps:cNvPr id="2097227328" name="Rectangle 24"/>
                        <wps:cNvSpPr/>
                        <wps:spPr>
                          <a:xfrm rot="-5399999">
                            <a:off x="1538137" y="744221"/>
                            <a:ext cx="502879" cy="187490"/>
                          </a:xfrm>
                          <a:prstGeom prst="rect">
                            <a:avLst/>
                          </a:prstGeom>
                          <a:ln>
                            <a:noFill/>
                          </a:ln>
                        </wps:spPr>
                        <wps:txbx>
                          <w:txbxContent>
                            <w:p w14:paraId="2A51E882" w14:textId="77777777" w:rsidR="00F86EEA" w:rsidRDefault="00F86EEA">
                              <w:r>
                                <w:rPr>
                                  <w:rFonts w:ascii="Arial" w:eastAsia="Arial" w:hAnsi="Arial" w:cs="Arial"/>
                                  <w:sz w:val="24"/>
                                </w:rPr>
                                <w:t>rabbit</w:t>
                              </w:r>
                            </w:p>
                          </w:txbxContent>
                        </wps:txbx>
                        <wps:bodyPr horzOverflow="overflow" vert="horz" lIns="0" tIns="0" rIns="0" bIns="0" rtlCol="0">
                          <a:noAutofit/>
                        </wps:bodyPr>
                      </wps:wsp>
                      <wps:wsp>
                        <wps:cNvPr id="958585132" name="Rectangle 25"/>
                        <wps:cNvSpPr/>
                        <wps:spPr>
                          <a:xfrm rot="-5399999">
                            <a:off x="1675175" y="719715"/>
                            <a:ext cx="405587" cy="187490"/>
                          </a:xfrm>
                          <a:prstGeom prst="rect">
                            <a:avLst/>
                          </a:prstGeom>
                          <a:ln>
                            <a:noFill/>
                          </a:ln>
                        </wps:spPr>
                        <wps:txbx>
                          <w:txbxContent>
                            <w:p w14:paraId="0A267ED5" w14:textId="77777777" w:rsidR="00F86EEA" w:rsidRDefault="00F86EEA">
                              <w:r>
                                <w:rPr>
                                  <w:rFonts w:ascii="Arial" w:eastAsia="Arial" w:hAnsi="Arial" w:cs="Arial"/>
                                  <w:sz w:val="24"/>
                                </w:rPr>
                                <w:t>hare</w:t>
                              </w:r>
                            </w:p>
                          </w:txbxContent>
                        </wps:txbx>
                        <wps:bodyPr horzOverflow="overflow" vert="horz" lIns="0" tIns="0" rIns="0" bIns="0" rtlCol="0">
                          <a:noAutofit/>
                        </wps:bodyPr>
                      </wps:wsp>
                      <wps:wsp>
                        <wps:cNvPr id="1290267054" name="Shape 26"/>
                        <wps:cNvSpPr/>
                        <wps:spPr>
                          <a:xfrm>
                            <a:off x="1772488" y="396494"/>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2071929" name="Shape 27"/>
                        <wps:cNvSpPr/>
                        <wps:spPr>
                          <a:xfrm>
                            <a:off x="1684096" y="214503"/>
                            <a:ext cx="132588" cy="187833"/>
                          </a:xfrm>
                          <a:custGeom>
                            <a:avLst/>
                            <a:gdLst/>
                            <a:ahLst/>
                            <a:cxnLst/>
                            <a:rect l="0" t="0" r="0" b="0"/>
                            <a:pathLst>
                              <a:path w="132588" h="187833">
                                <a:moveTo>
                                  <a:pt x="0" y="187833"/>
                                </a:moveTo>
                                <a:lnTo>
                                  <a:pt x="0" y="0"/>
                                </a:lnTo>
                                <a:lnTo>
                                  <a:pt x="132588" y="0"/>
                                </a:lnTo>
                                <a:lnTo>
                                  <a:pt x="132588" y="18199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1481468" name="Rectangle 28"/>
                        <wps:cNvSpPr/>
                        <wps:spPr>
                          <a:xfrm rot="-5399999">
                            <a:off x="1600298" y="560892"/>
                            <a:ext cx="732123" cy="187490"/>
                          </a:xfrm>
                          <a:prstGeom prst="rect">
                            <a:avLst/>
                          </a:prstGeom>
                          <a:ln>
                            <a:noFill/>
                          </a:ln>
                        </wps:spPr>
                        <wps:txbx>
                          <w:txbxContent>
                            <w:p w14:paraId="7FEAADA8" w14:textId="77777777" w:rsidR="00F86EEA" w:rsidRDefault="00F86EEA">
                              <w:r>
                                <w:rPr>
                                  <w:rFonts w:ascii="Arial" w:eastAsia="Arial" w:hAnsi="Arial" w:cs="Arial"/>
                                  <w:sz w:val="24"/>
                                </w:rPr>
                                <w:t>hamster</w:t>
                              </w:r>
                            </w:p>
                          </w:txbxContent>
                        </wps:txbx>
                        <wps:bodyPr horzOverflow="overflow" vert="horz" lIns="0" tIns="0" rIns="0" bIns="0" rtlCol="0">
                          <a:noAutofit/>
                        </wps:bodyPr>
                      </wps:wsp>
                      <wps:wsp>
                        <wps:cNvPr id="1265682260" name="Rectangle 29"/>
                        <wps:cNvSpPr/>
                        <wps:spPr>
                          <a:xfrm rot="-5399999">
                            <a:off x="1913754" y="447374"/>
                            <a:ext cx="281742" cy="187490"/>
                          </a:xfrm>
                          <a:prstGeom prst="rect">
                            <a:avLst/>
                          </a:prstGeom>
                          <a:ln>
                            <a:noFill/>
                          </a:ln>
                        </wps:spPr>
                        <wps:txbx>
                          <w:txbxContent>
                            <w:p w14:paraId="66D691E2" w14:textId="77777777" w:rsidR="00F86EEA" w:rsidRDefault="00F86EEA">
                              <w:r>
                                <w:rPr>
                                  <w:rFonts w:ascii="Arial" w:eastAsia="Arial" w:hAnsi="Arial" w:cs="Arial"/>
                                  <w:sz w:val="24"/>
                                </w:rPr>
                                <w:t>bat</w:t>
                              </w:r>
                            </w:p>
                          </w:txbxContent>
                        </wps:txbx>
                        <wps:bodyPr horzOverflow="overflow" vert="horz" lIns="0" tIns="0" rIns="0" bIns="0" rtlCol="0">
                          <a:noAutofit/>
                        </wps:bodyPr>
                      </wps:wsp>
                      <wps:wsp>
                        <wps:cNvPr id="1763627283" name="Shape 30"/>
                        <wps:cNvSpPr/>
                        <wps:spPr>
                          <a:xfrm>
                            <a:off x="1949145" y="155321"/>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20295236" name="Shape 31"/>
                        <wps:cNvSpPr/>
                        <wps:spPr>
                          <a:xfrm>
                            <a:off x="1750390" y="128397"/>
                            <a:ext cx="242951" cy="86106"/>
                          </a:xfrm>
                          <a:custGeom>
                            <a:avLst/>
                            <a:gdLst/>
                            <a:ahLst/>
                            <a:cxnLst/>
                            <a:rect l="0" t="0" r="0" b="0"/>
                            <a:pathLst>
                              <a:path w="242951" h="86106">
                                <a:moveTo>
                                  <a:pt x="0" y="86106"/>
                                </a:moveTo>
                                <a:lnTo>
                                  <a:pt x="0" y="0"/>
                                </a:lnTo>
                                <a:lnTo>
                                  <a:pt x="242951" y="0"/>
                                </a:lnTo>
                                <a:lnTo>
                                  <a:pt x="242951" y="2692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79812799" name="Rectangle 32"/>
                        <wps:cNvSpPr/>
                        <wps:spPr>
                          <a:xfrm rot="-5399999">
                            <a:off x="1895125" y="575049"/>
                            <a:ext cx="495784" cy="187490"/>
                          </a:xfrm>
                          <a:prstGeom prst="rect">
                            <a:avLst/>
                          </a:prstGeom>
                          <a:ln>
                            <a:noFill/>
                          </a:ln>
                        </wps:spPr>
                        <wps:txbx>
                          <w:txbxContent>
                            <w:p w14:paraId="44507B43" w14:textId="77777777" w:rsidR="00F86EEA" w:rsidRDefault="00F86EEA">
                              <w:r>
                                <w:rPr>
                                  <w:rFonts w:ascii="Arial" w:eastAsia="Arial" w:hAnsi="Arial" w:cs="Arial"/>
                                  <w:sz w:val="24"/>
                                </w:rPr>
                                <w:t>hippo</w:t>
                              </w:r>
                            </w:p>
                          </w:txbxContent>
                        </wps:txbx>
                        <wps:bodyPr horzOverflow="overflow" vert="horz" lIns="0" tIns="0" rIns="0" bIns="0" rtlCol="0">
                          <a:noAutofit/>
                        </wps:bodyPr>
                      </wps:wsp>
                      <wps:wsp>
                        <wps:cNvPr id="140136786" name="Rectangle 33"/>
                        <wps:cNvSpPr/>
                        <wps:spPr>
                          <a:xfrm rot="-5399999">
                            <a:off x="1758326" y="733398"/>
                            <a:ext cx="946166" cy="187490"/>
                          </a:xfrm>
                          <a:prstGeom prst="rect">
                            <a:avLst/>
                          </a:prstGeom>
                          <a:ln>
                            <a:noFill/>
                          </a:ln>
                        </wps:spPr>
                        <wps:txbx>
                          <w:txbxContent>
                            <w:p w14:paraId="2A0E4AF7" w14:textId="77777777" w:rsidR="00F86EEA" w:rsidRDefault="00F86EEA">
                              <w:r>
                                <w:rPr>
                                  <w:rFonts w:ascii="Arial" w:eastAsia="Arial" w:hAnsi="Arial" w:cs="Arial"/>
                                  <w:sz w:val="24"/>
                                </w:rPr>
                                <w:t>rhinoceros</w:t>
                              </w:r>
                            </w:p>
                          </w:txbxContent>
                        </wps:txbx>
                        <wps:bodyPr horzOverflow="overflow" vert="horz" lIns="0" tIns="0" rIns="0" bIns="0" rtlCol="0">
                          <a:noAutofit/>
                        </wps:bodyPr>
                      </wps:wsp>
                      <wps:wsp>
                        <wps:cNvPr id="1017889736" name="Rectangle 34"/>
                        <wps:cNvSpPr/>
                        <wps:spPr>
                          <a:xfrm rot="-5399999">
                            <a:off x="1914189" y="830079"/>
                            <a:ext cx="810971" cy="187490"/>
                          </a:xfrm>
                          <a:prstGeom prst="rect">
                            <a:avLst/>
                          </a:prstGeom>
                          <a:ln>
                            <a:noFill/>
                          </a:ln>
                        </wps:spPr>
                        <wps:txbx>
                          <w:txbxContent>
                            <w:p w14:paraId="26B22636" w14:textId="77777777" w:rsidR="00F86EEA" w:rsidRDefault="00F86EEA">
                              <w:r>
                                <w:rPr>
                                  <w:rFonts w:ascii="Arial" w:eastAsia="Arial" w:hAnsi="Arial" w:cs="Arial"/>
                                  <w:sz w:val="24"/>
                                </w:rPr>
                                <w:t>crocodile</w:t>
                              </w:r>
                            </w:p>
                          </w:txbxContent>
                        </wps:txbx>
                        <wps:bodyPr horzOverflow="overflow" vert="horz" lIns="0" tIns="0" rIns="0" bIns="0" rtlCol="0">
                          <a:noAutofit/>
                        </wps:bodyPr>
                      </wps:wsp>
                      <wps:wsp>
                        <wps:cNvPr id="1739119720" name="Rectangle 35"/>
                        <wps:cNvSpPr/>
                        <wps:spPr>
                          <a:xfrm rot="-5399999">
                            <a:off x="2139702" y="847185"/>
                            <a:ext cx="536728" cy="187490"/>
                          </a:xfrm>
                          <a:prstGeom prst="rect">
                            <a:avLst/>
                          </a:prstGeom>
                          <a:ln>
                            <a:noFill/>
                          </a:ln>
                        </wps:spPr>
                        <wps:txbx>
                          <w:txbxContent>
                            <w:p w14:paraId="4B3D98EA" w14:textId="77777777" w:rsidR="00F86EEA" w:rsidRDefault="00F86EEA">
                              <w:r>
                                <w:rPr>
                                  <w:rFonts w:ascii="Arial" w:eastAsia="Arial" w:hAnsi="Arial" w:cs="Arial"/>
                                  <w:sz w:val="24"/>
                                </w:rPr>
                                <w:t>snake</w:t>
                              </w:r>
                            </w:p>
                          </w:txbxContent>
                        </wps:txbx>
                        <wps:bodyPr horzOverflow="overflow" vert="horz" lIns="0" tIns="0" rIns="0" bIns="0" rtlCol="0">
                          <a:noAutofit/>
                        </wps:bodyPr>
                      </wps:wsp>
                      <wps:wsp>
                        <wps:cNvPr id="1686210084" name="Rectangle 36"/>
                        <wps:cNvSpPr/>
                        <wps:spPr>
                          <a:xfrm rot="-5399999">
                            <a:off x="2338764" y="1491509"/>
                            <a:ext cx="315389" cy="187490"/>
                          </a:xfrm>
                          <a:prstGeom prst="rect">
                            <a:avLst/>
                          </a:prstGeom>
                          <a:ln>
                            <a:noFill/>
                          </a:ln>
                        </wps:spPr>
                        <wps:txbx>
                          <w:txbxContent>
                            <w:p w14:paraId="0F6B0370" w14:textId="77777777" w:rsidR="00F86EEA" w:rsidRDefault="00F86EEA">
                              <w:r>
                                <w:rPr>
                                  <w:rFonts w:ascii="Arial" w:eastAsia="Arial" w:hAnsi="Arial" w:cs="Arial"/>
                                  <w:sz w:val="24"/>
                                </w:rPr>
                                <w:t>lion</w:t>
                              </w:r>
                            </w:p>
                          </w:txbxContent>
                        </wps:txbx>
                        <wps:bodyPr horzOverflow="overflow" vert="horz" lIns="0" tIns="0" rIns="0" bIns="0" rtlCol="0">
                          <a:noAutofit/>
                        </wps:bodyPr>
                      </wps:wsp>
                      <wps:wsp>
                        <wps:cNvPr id="395256613" name="Rectangle 37"/>
                        <wps:cNvSpPr/>
                        <wps:spPr>
                          <a:xfrm rot="-5399999">
                            <a:off x="2387605" y="1511394"/>
                            <a:ext cx="394236" cy="187490"/>
                          </a:xfrm>
                          <a:prstGeom prst="rect">
                            <a:avLst/>
                          </a:prstGeom>
                          <a:ln>
                            <a:noFill/>
                          </a:ln>
                        </wps:spPr>
                        <wps:txbx>
                          <w:txbxContent>
                            <w:p w14:paraId="2D2B926A" w14:textId="77777777" w:rsidR="00F86EEA" w:rsidRDefault="00F86EEA">
                              <w:r>
                                <w:rPr>
                                  <w:rFonts w:ascii="Arial" w:eastAsia="Arial" w:hAnsi="Arial" w:cs="Arial"/>
                                  <w:sz w:val="24"/>
                                </w:rPr>
                                <w:t>tiger</w:t>
                              </w:r>
                            </w:p>
                          </w:txbxContent>
                        </wps:txbx>
                        <wps:bodyPr horzOverflow="overflow" vert="horz" lIns="0" tIns="0" rIns="0" bIns="0" rtlCol="0">
                          <a:noAutofit/>
                        </wps:bodyPr>
                      </wps:wsp>
                      <wps:wsp>
                        <wps:cNvPr id="1042102077" name="Shape 38"/>
                        <wps:cNvSpPr/>
                        <wps:spPr>
                          <a:xfrm>
                            <a:off x="2479243" y="1191006"/>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51050849" name="Rectangle 39"/>
                        <wps:cNvSpPr/>
                        <wps:spPr>
                          <a:xfrm rot="-5399999">
                            <a:off x="2504070" y="2291053"/>
                            <a:ext cx="338090" cy="187490"/>
                          </a:xfrm>
                          <a:prstGeom prst="rect">
                            <a:avLst/>
                          </a:prstGeom>
                          <a:ln>
                            <a:noFill/>
                          </a:ln>
                        </wps:spPr>
                        <wps:txbx>
                          <w:txbxContent>
                            <w:p w14:paraId="488ED4B6" w14:textId="77777777" w:rsidR="00F86EEA" w:rsidRDefault="00F86EEA">
                              <w:r>
                                <w:rPr>
                                  <w:rFonts w:ascii="Arial" w:eastAsia="Arial" w:hAnsi="Arial" w:cs="Arial"/>
                                  <w:sz w:val="24"/>
                                </w:rPr>
                                <w:t>dog</w:t>
                              </w:r>
                            </w:p>
                          </w:txbxContent>
                        </wps:txbx>
                        <wps:bodyPr horzOverflow="overflow" vert="horz" lIns="0" tIns="0" rIns="0" bIns="0" rtlCol="0">
                          <a:noAutofit/>
                        </wps:bodyPr>
                      </wps:wsp>
                      <wps:wsp>
                        <wps:cNvPr id="96912104" name="Rectangle 40"/>
                        <wps:cNvSpPr/>
                        <wps:spPr>
                          <a:xfrm rot="-5399999">
                            <a:off x="2626312" y="2273975"/>
                            <a:ext cx="270391" cy="187490"/>
                          </a:xfrm>
                          <a:prstGeom prst="rect">
                            <a:avLst/>
                          </a:prstGeom>
                          <a:ln>
                            <a:noFill/>
                          </a:ln>
                        </wps:spPr>
                        <wps:txbx>
                          <w:txbxContent>
                            <w:p w14:paraId="0388C55F" w14:textId="77777777" w:rsidR="00F86EEA" w:rsidRDefault="00F86EEA">
                              <w:r>
                                <w:rPr>
                                  <w:rFonts w:ascii="Arial" w:eastAsia="Arial" w:hAnsi="Arial" w:cs="Arial"/>
                                  <w:sz w:val="24"/>
                                </w:rPr>
                                <w:t>cat</w:t>
                              </w:r>
                            </w:p>
                          </w:txbxContent>
                        </wps:txbx>
                        <wps:bodyPr horzOverflow="overflow" vert="horz" lIns="0" tIns="0" rIns="0" bIns="0" rtlCol="0">
                          <a:noAutofit/>
                        </wps:bodyPr>
                      </wps:wsp>
                      <wps:wsp>
                        <wps:cNvPr id="1386846216" name="Shape 41"/>
                        <wps:cNvSpPr/>
                        <wps:spPr>
                          <a:xfrm>
                            <a:off x="2656027" y="1984883"/>
                            <a:ext cx="88265" cy="187833"/>
                          </a:xfrm>
                          <a:custGeom>
                            <a:avLst/>
                            <a:gdLst/>
                            <a:ahLst/>
                            <a:cxnLst/>
                            <a:rect l="0" t="0" r="0" b="0"/>
                            <a:pathLst>
                              <a:path w="88265" h="187833">
                                <a:moveTo>
                                  <a:pt x="0" y="187833"/>
                                </a:moveTo>
                                <a:lnTo>
                                  <a:pt x="0" y="0"/>
                                </a:lnTo>
                                <a:lnTo>
                                  <a:pt x="88265" y="0"/>
                                </a:lnTo>
                                <a:lnTo>
                                  <a:pt x="88265"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13839815" name="Rectangle 42"/>
                        <wps:cNvSpPr/>
                        <wps:spPr>
                          <a:xfrm rot="-5399999">
                            <a:off x="2461009" y="1355436"/>
                            <a:ext cx="777527" cy="187490"/>
                          </a:xfrm>
                          <a:prstGeom prst="rect">
                            <a:avLst/>
                          </a:prstGeom>
                          <a:ln>
                            <a:noFill/>
                          </a:ln>
                        </wps:spPr>
                        <wps:txbx>
                          <w:txbxContent>
                            <w:p w14:paraId="2CA58E77" w14:textId="77777777" w:rsidR="00F86EEA" w:rsidRDefault="00F86EEA">
                              <w:r>
                                <w:rPr>
                                  <w:rFonts w:ascii="Arial" w:eastAsia="Arial" w:hAnsi="Arial" w:cs="Arial"/>
                                  <w:sz w:val="24"/>
                                </w:rPr>
                                <w:t>elephant</w:t>
                              </w:r>
                            </w:p>
                          </w:txbxContent>
                        </wps:txbx>
                        <wps:bodyPr horzOverflow="overflow" vert="horz" lIns="0" tIns="0" rIns="0" bIns="0" rtlCol="0">
                          <a:noAutofit/>
                        </wps:bodyPr>
                      </wps:wsp>
                      <wps:wsp>
                        <wps:cNvPr id="578448992" name="Rectangle 43"/>
                        <wps:cNvSpPr/>
                        <wps:spPr>
                          <a:xfrm rot="-5399999">
                            <a:off x="2660577" y="1299353"/>
                            <a:ext cx="555173" cy="187490"/>
                          </a:xfrm>
                          <a:prstGeom prst="rect">
                            <a:avLst/>
                          </a:prstGeom>
                          <a:ln>
                            <a:noFill/>
                          </a:ln>
                        </wps:spPr>
                        <wps:txbx>
                          <w:txbxContent>
                            <w:p w14:paraId="3B1EAAF0" w14:textId="77777777" w:rsidR="00F86EEA" w:rsidRDefault="00F86EEA">
                              <w:r>
                                <w:rPr>
                                  <w:rFonts w:ascii="Arial" w:eastAsia="Arial" w:hAnsi="Arial" w:cs="Arial"/>
                                  <w:sz w:val="24"/>
                                </w:rPr>
                                <w:t>giraffe</w:t>
                              </w:r>
                            </w:p>
                          </w:txbxContent>
                        </wps:txbx>
                        <wps:bodyPr horzOverflow="overflow" vert="horz" lIns="0" tIns="0" rIns="0" bIns="0" rtlCol="0">
                          <a:noAutofit/>
                        </wps:bodyPr>
                      </wps:wsp>
                      <wps:wsp>
                        <wps:cNvPr id="1942163395" name="Shape 44"/>
                        <wps:cNvSpPr/>
                        <wps:spPr>
                          <a:xfrm>
                            <a:off x="2832684" y="938530"/>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65344685" name="Shape 45"/>
                        <wps:cNvSpPr/>
                        <wps:spPr>
                          <a:xfrm>
                            <a:off x="2700096" y="825246"/>
                            <a:ext cx="176784" cy="1159637"/>
                          </a:xfrm>
                          <a:custGeom>
                            <a:avLst/>
                            <a:gdLst/>
                            <a:ahLst/>
                            <a:cxnLst/>
                            <a:rect l="0" t="0" r="0" b="0"/>
                            <a:pathLst>
                              <a:path w="176784" h="1159637">
                                <a:moveTo>
                                  <a:pt x="0" y="1159637"/>
                                </a:moveTo>
                                <a:lnTo>
                                  <a:pt x="0" y="0"/>
                                </a:lnTo>
                                <a:lnTo>
                                  <a:pt x="176784" y="0"/>
                                </a:lnTo>
                                <a:lnTo>
                                  <a:pt x="176784" y="113284"/>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41297561" name="Shape 46"/>
                        <wps:cNvSpPr/>
                        <wps:spPr>
                          <a:xfrm>
                            <a:off x="2523439" y="700405"/>
                            <a:ext cx="265049" cy="490601"/>
                          </a:xfrm>
                          <a:custGeom>
                            <a:avLst/>
                            <a:gdLst/>
                            <a:ahLst/>
                            <a:cxnLst/>
                            <a:rect l="0" t="0" r="0" b="0"/>
                            <a:pathLst>
                              <a:path w="265049" h="490601">
                                <a:moveTo>
                                  <a:pt x="0" y="490601"/>
                                </a:moveTo>
                                <a:lnTo>
                                  <a:pt x="0" y="0"/>
                                </a:lnTo>
                                <a:lnTo>
                                  <a:pt x="265049" y="0"/>
                                </a:lnTo>
                                <a:lnTo>
                                  <a:pt x="265049" y="1248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88973373" name="Shape 47"/>
                        <wps:cNvSpPr/>
                        <wps:spPr>
                          <a:xfrm>
                            <a:off x="2390978" y="490982"/>
                            <a:ext cx="265049" cy="209423"/>
                          </a:xfrm>
                          <a:custGeom>
                            <a:avLst/>
                            <a:gdLst/>
                            <a:ahLst/>
                            <a:cxnLst/>
                            <a:rect l="0" t="0" r="0" b="0"/>
                            <a:pathLst>
                              <a:path w="265049" h="209423">
                                <a:moveTo>
                                  <a:pt x="0" y="187833"/>
                                </a:moveTo>
                                <a:lnTo>
                                  <a:pt x="0" y="0"/>
                                </a:lnTo>
                                <a:lnTo>
                                  <a:pt x="265049" y="0"/>
                                </a:lnTo>
                                <a:lnTo>
                                  <a:pt x="265049" y="20942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81152945" name="Shape 48"/>
                        <wps:cNvSpPr/>
                        <wps:spPr>
                          <a:xfrm>
                            <a:off x="2302586" y="404749"/>
                            <a:ext cx="220853" cy="187960"/>
                          </a:xfrm>
                          <a:custGeom>
                            <a:avLst/>
                            <a:gdLst/>
                            <a:ahLst/>
                            <a:cxnLst/>
                            <a:rect l="0" t="0" r="0" b="0"/>
                            <a:pathLst>
                              <a:path w="220853" h="187960">
                                <a:moveTo>
                                  <a:pt x="0" y="187960"/>
                                </a:moveTo>
                                <a:lnTo>
                                  <a:pt x="0" y="0"/>
                                </a:lnTo>
                                <a:lnTo>
                                  <a:pt x="220853" y="0"/>
                                </a:lnTo>
                                <a:lnTo>
                                  <a:pt x="220853" y="862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131856" name="Shape 49"/>
                        <wps:cNvSpPr/>
                        <wps:spPr>
                          <a:xfrm>
                            <a:off x="2214194" y="273939"/>
                            <a:ext cx="198882" cy="187833"/>
                          </a:xfrm>
                          <a:custGeom>
                            <a:avLst/>
                            <a:gdLst/>
                            <a:ahLst/>
                            <a:cxnLst/>
                            <a:rect l="0" t="0" r="0" b="0"/>
                            <a:pathLst>
                              <a:path w="198882" h="187833">
                                <a:moveTo>
                                  <a:pt x="0" y="187833"/>
                                </a:moveTo>
                                <a:lnTo>
                                  <a:pt x="0" y="0"/>
                                </a:lnTo>
                                <a:lnTo>
                                  <a:pt x="198882" y="0"/>
                                </a:lnTo>
                                <a:lnTo>
                                  <a:pt x="198882" y="13081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127732" name="Shape 50"/>
                        <wps:cNvSpPr/>
                        <wps:spPr>
                          <a:xfrm>
                            <a:off x="2125929" y="229108"/>
                            <a:ext cx="187706" cy="187960"/>
                          </a:xfrm>
                          <a:custGeom>
                            <a:avLst/>
                            <a:gdLst/>
                            <a:ahLst/>
                            <a:cxnLst/>
                            <a:rect l="0" t="0" r="0" b="0"/>
                            <a:pathLst>
                              <a:path w="187706" h="187960">
                                <a:moveTo>
                                  <a:pt x="0" y="187960"/>
                                </a:moveTo>
                                <a:lnTo>
                                  <a:pt x="0" y="0"/>
                                </a:lnTo>
                                <a:lnTo>
                                  <a:pt x="187706" y="0"/>
                                </a:lnTo>
                                <a:lnTo>
                                  <a:pt x="187706" y="448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31083384" name="Rectangle 51"/>
                        <wps:cNvSpPr/>
                        <wps:spPr>
                          <a:xfrm rot="-5399999">
                            <a:off x="2750489" y="746264"/>
                            <a:ext cx="552133" cy="187490"/>
                          </a:xfrm>
                          <a:prstGeom prst="rect">
                            <a:avLst/>
                          </a:prstGeom>
                          <a:ln>
                            <a:noFill/>
                          </a:ln>
                        </wps:spPr>
                        <wps:txbx>
                          <w:txbxContent>
                            <w:p w14:paraId="1F9902E4" w14:textId="77777777" w:rsidR="00F86EEA" w:rsidRDefault="00F86EEA">
                              <w:r>
                                <w:rPr>
                                  <w:rFonts w:ascii="Arial" w:eastAsia="Arial" w:hAnsi="Arial" w:cs="Arial"/>
                                  <w:sz w:val="24"/>
                                </w:rPr>
                                <w:t>sheep</w:t>
                              </w:r>
                            </w:p>
                          </w:txbxContent>
                        </wps:txbx>
                        <wps:bodyPr horzOverflow="overflow" vert="horz" lIns="0" tIns="0" rIns="0" bIns="0" rtlCol="0">
                          <a:noAutofit/>
                        </wps:bodyPr>
                      </wps:wsp>
                      <wps:wsp>
                        <wps:cNvPr id="1000417160" name="Rectangle 52"/>
                        <wps:cNvSpPr/>
                        <wps:spPr>
                          <a:xfrm rot="-5399999">
                            <a:off x="2917601" y="706621"/>
                            <a:ext cx="394439" cy="187490"/>
                          </a:xfrm>
                          <a:prstGeom prst="rect">
                            <a:avLst/>
                          </a:prstGeom>
                          <a:ln>
                            <a:noFill/>
                          </a:ln>
                        </wps:spPr>
                        <wps:txbx>
                          <w:txbxContent>
                            <w:p w14:paraId="34003663" w14:textId="77777777" w:rsidR="00F86EEA" w:rsidRDefault="00F86EEA">
                              <w:r>
                                <w:rPr>
                                  <w:rFonts w:ascii="Arial" w:eastAsia="Arial" w:hAnsi="Arial" w:cs="Arial"/>
                                  <w:sz w:val="24"/>
                                </w:rPr>
                                <w:t>goat</w:t>
                              </w:r>
                            </w:p>
                          </w:txbxContent>
                        </wps:txbx>
                        <wps:bodyPr horzOverflow="overflow" vert="horz" lIns="0" tIns="0" rIns="0" bIns="0" rtlCol="0">
                          <a:noAutofit/>
                        </wps:bodyPr>
                      </wps:wsp>
                      <wps:wsp>
                        <wps:cNvPr id="1470292284" name="Shape 53"/>
                        <wps:cNvSpPr/>
                        <wps:spPr>
                          <a:xfrm>
                            <a:off x="3009341" y="386080"/>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59027680" name="Rectangle 54"/>
                        <wps:cNvSpPr/>
                        <wps:spPr>
                          <a:xfrm rot="-5399999">
                            <a:off x="2955321" y="698873"/>
                            <a:ext cx="495785" cy="187490"/>
                          </a:xfrm>
                          <a:prstGeom prst="rect">
                            <a:avLst/>
                          </a:prstGeom>
                          <a:ln>
                            <a:noFill/>
                          </a:ln>
                        </wps:spPr>
                        <wps:txbx>
                          <w:txbxContent>
                            <w:p w14:paraId="561FEACD" w14:textId="77777777" w:rsidR="00F86EEA" w:rsidRDefault="00F86EEA">
                              <w:r>
                                <w:rPr>
                                  <w:rFonts w:ascii="Arial" w:eastAsia="Arial" w:hAnsi="Arial" w:cs="Arial"/>
                                  <w:sz w:val="24"/>
                                </w:rPr>
                                <w:t>eagle</w:t>
                              </w:r>
                            </w:p>
                          </w:txbxContent>
                        </wps:txbx>
                        <wps:bodyPr horzOverflow="overflow" vert="horz" lIns="0" tIns="0" rIns="0" bIns="0" rtlCol="0">
                          <a:noAutofit/>
                        </wps:bodyPr>
                      </wps:wsp>
                      <wps:wsp>
                        <wps:cNvPr id="1066683166" name="Rectangle 55"/>
                        <wps:cNvSpPr/>
                        <wps:spPr>
                          <a:xfrm rot="-5399999">
                            <a:off x="3026890" y="1045651"/>
                            <a:ext cx="529431" cy="187490"/>
                          </a:xfrm>
                          <a:prstGeom prst="rect">
                            <a:avLst/>
                          </a:prstGeom>
                          <a:ln>
                            <a:noFill/>
                          </a:ln>
                        </wps:spPr>
                        <wps:txbx>
                          <w:txbxContent>
                            <w:p w14:paraId="36C58E99" w14:textId="77777777" w:rsidR="00F86EEA" w:rsidRDefault="00F86EEA">
                              <w:r>
                                <w:rPr>
                                  <w:rFonts w:ascii="Arial" w:eastAsia="Arial" w:hAnsi="Arial" w:cs="Arial"/>
                                  <w:sz w:val="24"/>
                                </w:rPr>
                                <w:t>whale</w:t>
                              </w:r>
                            </w:p>
                          </w:txbxContent>
                        </wps:txbx>
                        <wps:bodyPr horzOverflow="overflow" vert="horz" lIns="0" tIns="0" rIns="0" bIns="0" rtlCol="0">
                          <a:noAutofit/>
                        </wps:bodyPr>
                      </wps:wsp>
                      <wps:wsp>
                        <wps:cNvPr id="922342016" name="Rectangle 56"/>
                        <wps:cNvSpPr/>
                        <wps:spPr>
                          <a:xfrm rot="-5399999">
                            <a:off x="3053130" y="1224039"/>
                            <a:ext cx="653479" cy="187490"/>
                          </a:xfrm>
                          <a:prstGeom prst="rect">
                            <a:avLst/>
                          </a:prstGeom>
                          <a:ln>
                            <a:noFill/>
                          </a:ln>
                        </wps:spPr>
                        <wps:txbx>
                          <w:txbxContent>
                            <w:p w14:paraId="1103A7A8" w14:textId="77777777" w:rsidR="00F86EEA" w:rsidRDefault="00F86EEA">
                              <w:r>
                                <w:rPr>
                                  <w:rFonts w:ascii="Arial" w:eastAsia="Arial" w:hAnsi="Arial" w:cs="Arial"/>
                                  <w:sz w:val="24"/>
                                </w:rPr>
                                <w:t>dolphin</w:t>
                              </w:r>
                            </w:p>
                          </w:txbxContent>
                        </wps:txbx>
                        <wps:bodyPr horzOverflow="overflow" vert="horz" lIns="0" tIns="0" rIns="0" bIns="0" rtlCol="0">
                          <a:noAutofit/>
                        </wps:bodyPr>
                      </wps:wsp>
                      <wps:wsp>
                        <wps:cNvPr id="401796972" name="Rectangle 57"/>
                        <wps:cNvSpPr/>
                        <wps:spPr>
                          <a:xfrm rot="-5399999">
                            <a:off x="3218951" y="1185008"/>
                            <a:ext cx="498623" cy="187490"/>
                          </a:xfrm>
                          <a:prstGeom prst="rect">
                            <a:avLst/>
                          </a:prstGeom>
                          <a:ln>
                            <a:noFill/>
                          </a:ln>
                        </wps:spPr>
                        <wps:txbx>
                          <w:txbxContent>
                            <w:p w14:paraId="3C8B6013" w14:textId="77777777" w:rsidR="00F86EEA" w:rsidRDefault="00F86EEA">
                              <w:r>
                                <w:rPr>
                                  <w:rFonts w:ascii="Arial" w:eastAsia="Arial" w:hAnsi="Arial" w:cs="Arial"/>
                                  <w:sz w:val="24"/>
                                </w:rPr>
                                <w:t>shark</w:t>
                              </w:r>
                            </w:p>
                          </w:txbxContent>
                        </wps:txbx>
                        <wps:bodyPr horzOverflow="overflow" vert="horz" lIns="0" tIns="0" rIns="0" bIns="0" rtlCol="0">
                          <a:noAutofit/>
                        </wps:bodyPr>
                      </wps:wsp>
                      <wps:wsp>
                        <wps:cNvPr id="1942406641" name="Shape 58"/>
                        <wps:cNvSpPr/>
                        <wps:spPr>
                          <a:xfrm>
                            <a:off x="3362782" y="838327"/>
                            <a:ext cx="88265" cy="187833"/>
                          </a:xfrm>
                          <a:custGeom>
                            <a:avLst/>
                            <a:gdLst/>
                            <a:ahLst/>
                            <a:cxnLst/>
                            <a:rect l="0" t="0" r="0" b="0"/>
                            <a:pathLst>
                              <a:path w="88265" h="187833">
                                <a:moveTo>
                                  <a:pt x="0" y="187833"/>
                                </a:moveTo>
                                <a:lnTo>
                                  <a:pt x="0" y="0"/>
                                </a:lnTo>
                                <a:lnTo>
                                  <a:pt x="88265" y="0"/>
                                </a:lnTo>
                                <a:lnTo>
                                  <a:pt x="88265"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2212096" name="Shape 59"/>
                        <wps:cNvSpPr/>
                        <wps:spPr>
                          <a:xfrm>
                            <a:off x="3274391" y="691261"/>
                            <a:ext cx="132588" cy="187833"/>
                          </a:xfrm>
                          <a:custGeom>
                            <a:avLst/>
                            <a:gdLst/>
                            <a:ahLst/>
                            <a:cxnLst/>
                            <a:rect l="0" t="0" r="0" b="0"/>
                            <a:pathLst>
                              <a:path w="132588" h="187833">
                                <a:moveTo>
                                  <a:pt x="0" y="187833"/>
                                </a:moveTo>
                                <a:lnTo>
                                  <a:pt x="0" y="0"/>
                                </a:lnTo>
                                <a:lnTo>
                                  <a:pt x="132588" y="0"/>
                                </a:lnTo>
                                <a:lnTo>
                                  <a:pt x="132588" y="14706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6732580" name="Shape 60"/>
                        <wps:cNvSpPr/>
                        <wps:spPr>
                          <a:xfrm>
                            <a:off x="3186125" y="352933"/>
                            <a:ext cx="154559" cy="338328"/>
                          </a:xfrm>
                          <a:custGeom>
                            <a:avLst/>
                            <a:gdLst/>
                            <a:ahLst/>
                            <a:cxnLst/>
                            <a:rect l="0" t="0" r="0" b="0"/>
                            <a:pathLst>
                              <a:path w="154559" h="338328">
                                <a:moveTo>
                                  <a:pt x="0" y="187833"/>
                                </a:moveTo>
                                <a:lnTo>
                                  <a:pt x="0" y="0"/>
                                </a:lnTo>
                                <a:lnTo>
                                  <a:pt x="154559" y="0"/>
                                </a:lnTo>
                                <a:lnTo>
                                  <a:pt x="154559" y="33832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01348471" name="Rectangle 61"/>
                        <wps:cNvSpPr/>
                        <wps:spPr>
                          <a:xfrm rot="-5399999">
                            <a:off x="3215119" y="685494"/>
                            <a:ext cx="683072" cy="187490"/>
                          </a:xfrm>
                          <a:prstGeom prst="rect">
                            <a:avLst/>
                          </a:prstGeom>
                          <a:ln>
                            <a:noFill/>
                          </a:ln>
                        </wps:spPr>
                        <wps:txbx>
                          <w:txbxContent>
                            <w:p w14:paraId="5221A582" w14:textId="77777777" w:rsidR="00F86EEA" w:rsidRDefault="00F86EEA">
                              <w:r>
                                <w:rPr>
                                  <w:rFonts w:ascii="Arial" w:eastAsia="Arial" w:hAnsi="Arial" w:cs="Arial"/>
                                  <w:sz w:val="24"/>
                                </w:rPr>
                                <w:t>chicken</w:t>
                              </w:r>
                            </w:p>
                          </w:txbxContent>
                        </wps:txbx>
                        <wps:bodyPr horzOverflow="overflow" vert="horz" lIns="0" tIns="0" rIns="0" bIns="0" rtlCol="0">
                          <a:noAutofit/>
                        </wps:bodyPr>
                      </wps:wsp>
                      <wps:wsp>
                        <wps:cNvPr id="1482041829" name="Rectangle 62"/>
                        <wps:cNvSpPr/>
                        <wps:spPr>
                          <a:xfrm rot="-5399999">
                            <a:off x="3509723" y="766104"/>
                            <a:ext cx="270391" cy="187490"/>
                          </a:xfrm>
                          <a:prstGeom prst="rect">
                            <a:avLst/>
                          </a:prstGeom>
                          <a:ln>
                            <a:noFill/>
                          </a:ln>
                        </wps:spPr>
                        <wps:txbx>
                          <w:txbxContent>
                            <w:p w14:paraId="3062CEF4" w14:textId="77777777" w:rsidR="00F86EEA" w:rsidRDefault="00F86EEA">
                              <w:r>
                                <w:rPr>
                                  <w:rFonts w:ascii="Arial" w:eastAsia="Arial" w:hAnsi="Arial" w:cs="Arial"/>
                                  <w:sz w:val="24"/>
                                </w:rPr>
                                <w:t>pig</w:t>
                              </w:r>
                            </w:p>
                          </w:txbxContent>
                        </wps:txbx>
                        <wps:bodyPr horzOverflow="overflow" vert="horz" lIns="0" tIns="0" rIns="0" bIns="0" rtlCol="0">
                          <a:noAutofit/>
                        </wps:bodyPr>
                      </wps:wsp>
                      <wps:wsp>
                        <wps:cNvPr id="424378246" name="Rectangle 63"/>
                        <wps:cNvSpPr/>
                        <wps:spPr>
                          <a:xfrm rot="-5399999">
                            <a:off x="3479845" y="895611"/>
                            <a:ext cx="506932" cy="187490"/>
                          </a:xfrm>
                          <a:prstGeom prst="rect">
                            <a:avLst/>
                          </a:prstGeom>
                          <a:ln>
                            <a:noFill/>
                          </a:ln>
                        </wps:spPr>
                        <wps:txbx>
                          <w:txbxContent>
                            <w:p w14:paraId="71001CCE" w14:textId="77777777" w:rsidR="00F86EEA" w:rsidRDefault="00F86EEA">
                              <w:r>
                                <w:rPr>
                                  <w:rFonts w:ascii="Arial" w:eastAsia="Arial" w:hAnsi="Arial" w:cs="Arial"/>
                                  <w:sz w:val="24"/>
                                </w:rPr>
                                <w:t>horse</w:t>
                              </w:r>
                            </w:p>
                          </w:txbxContent>
                        </wps:txbx>
                        <wps:bodyPr horzOverflow="overflow" vert="horz" lIns="0" tIns="0" rIns="0" bIns="0" rtlCol="0">
                          <a:noAutofit/>
                        </wps:bodyPr>
                      </wps:wsp>
                      <wps:wsp>
                        <wps:cNvPr id="402040471" name="Rectangle 64"/>
                        <wps:cNvSpPr/>
                        <wps:spPr>
                          <a:xfrm rot="-5399999">
                            <a:off x="3643030" y="857882"/>
                            <a:ext cx="357346" cy="187490"/>
                          </a:xfrm>
                          <a:prstGeom prst="rect">
                            <a:avLst/>
                          </a:prstGeom>
                          <a:ln>
                            <a:noFill/>
                          </a:ln>
                        </wps:spPr>
                        <wps:txbx>
                          <w:txbxContent>
                            <w:p w14:paraId="2CACA978" w14:textId="77777777" w:rsidR="00F86EEA" w:rsidRDefault="00F86EEA">
                              <w:r>
                                <w:rPr>
                                  <w:rFonts w:ascii="Arial" w:eastAsia="Arial" w:hAnsi="Arial" w:cs="Arial"/>
                                  <w:sz w:val="24"/>
                                </w:rPr>
                                <w:t>cow</w:t>
                              </w:r>
                            </w:p>
                          </w:txbxContent>
                        </wps:txbx>
                        <wps:bodyPr horzOverflow="overflow" vert="horz" lIns="0" tIns="0" rIns="0" bIns="0" rtlCol="0">
                          <a:noAutofit/>
                        </wps:bodyPr>
                      </wps:wsp>
                      <wps:wsp>
                        <wps:cNvPr id="1779010831" name="Shape 65"/>
                        <wps:cNvSpPr/>
                        <wps:spPr>
                          <a:xfrm>
                            <a:off x="3716097" y="546862"/>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81663983" name="Shape 66"/>
                        <wps:cNvSpPr/>
                        <wps:spPr>
                          <a:xfrm>
                            <a:off x="3627831" y="476885"/>
                            <a:ext cx="132461" cy="187833"/>
                          </a:xfrm>
                          <a:custGeom>
                            <a:avLst/>
                            <a:gdLst/>
                            <a:ahLst/>
                            <a:cxnLst/>
                            <a:rect l="0" t="0" r="0" b="0"/>
                            <a:pathLst>
                              <a:path w="132461" h="187833">
                                <a:moveTo>
                                  <a:pt x="0" y="187833"/>
                                </a:moveTo>
                                <a:lnTo>
                                  <a:pt x="0" y="0"/>
                                </a:lnTo>
                                <a:lnTo>
                                  <a:pt x="132461" y="0"/>
                                </a:lnTo>
                                <a:lnTo>
                                  <a:pt x="132461" y="6997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14130645" name="Shape 67"/>
                        <wps:cNvSpPr/>
                        <wps:spPr>
                          <a:xfrm>
                            <a:off x="3539440" y="292354"/>
                            <a:ext cx="154686" cy="187960"/>
                          </a:xfrm>
                          <a:custGeom>
                            <a:avLst/>
                            <a:gdLst/>
                            <a:ahLst/>
                            <a:cxnLst/>
                            <a:rect l="0" t="0" r="0" b="0"/>
                            <a:pathLst>
                              <a:path w="154686" h="187960">
                                <a:moveTo>
                                  <a:pt x="0" y="187960"/>
                                </a:moveTo>
                                <a:lnTo>
                                  <a:pt x="0" y="0"/>
                                </a:lnTo>
                                <a:lnTo>
                                  <a:pt x="154686" y="0"/>
                                </a:lnTo>
                                <a:lnTo>
                                  <a:pt x="154686" y="1845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8786443" name="Shape 68"/>
                        <wps:cNvSpPr/>
                        <wps:spPr>
                          <a:xfrm>
                            <a:off x="3263341" y="261493"/>
                            <a:ext cx="353441" cy="91440"/>
                          </a:xfrm>
                          <a:custGeom>
                            <a:avLst/>
                            <a:gdLst/>
                            <a:ahLst/>
                            <a:cxnLst/>
                            <a:rect l="0" t="0" r="0" b="0"/>
                            <a:pathLst>
                              <a:path w="353441" h="91440">
                                <a:moveTo>
                                  <a:pt x="0" y="91440"/>
                                </a:moveTo>
                                <a:lnTo>
                                  <a:pt x="0" y="0"/>
                                </a:lnTo>
                                <a:lnTo>
                                  <a:pt x="353441" y="0"/>
                                </a:lnTo>
                                <a:lnTo>
                                  <a:pt x="353441" y="3086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29258708" name="Rectangle 69"/>
                        <wps:cNvSpPr/>
                        <wps:spPr>
                          <a:xfrm rot="-5399999">
                            <a:off x="3754301" y="548782"/>
                            <a:ext cx="311335" cy="187490"/>
                          </a:xfrm>
                          <a:prstGeom prst="rect">
                            <a:avLst/>
                          </a:prstGeom>
                          <a:ln>
                            <a:noFill/>
                          </a:ln>
                        </wps:spPr>
                        <wps:txbx>
                          <w:txbxContent>
                            <w:p w14:paraId="2C52E55A" w14:textId="77777777" w:rsidR="00F86EEA" w:rsidRDefault="00F86EEA">
                              <w:r>
                                <w:rPr>
                                  <w:rFonts w:ascii="Arial" w:eastAsia="Arial" w:hAnsi="Arial" w:cs="Arial"/>
                                  <w:sz w:val="24"/>
                                </w:rPr>
                                <w:t>bull</w:t>
                              </w:r>
                            </w:p>
                          </w:txbxContent>
                        </wps:txbx>
                        <wps:bodyPr horzOverflow="overflow" vert="horz" lIns="0" tIns="0" rIns="0" bIns="0" rtlCol="0">
                          <a:noAutofit/>
                        </wps:bodyPr>
                      </wps:wsp>
                      <wps:wsp>
                        <wps:cNvPr id="1920984393" name="Rectangle 70"/>
                        <wps:cNvSpPr/>
                        <wps:spPr>
                          <a:xfrm rot="-5399999">
                            <a:off x="3694221" y="888626"/>
                            <a:ext cx="608278" cy="187490"/>
                          </a:xfrm>
                          <a:prstGeom prst="rect">
                            <a:avLst/>
                          </a:prstGeom>
                          <a:ln>
                            <a:noFill/>
                          </a:ln>
                        </wps:spPr>
                        <wps:txbx>
                          <w:txbxContent>
                            <w:p w14:paraId="347888A7" w14:textId="77777777" w:rsidR="00F86EEA" w:rsidRDefault="00F86EEA">
                              <w:r>
                                <w:rPr>
                                  <w:rFonts w:ascii="Arial" w:eastAsia="Arial" w:hAnsi="Arial" w:cs="Arial"/>
                                  <w:sz w:val="24"/>
                                </w:rPr>
                                <w:t>mouse</w:t>
                              </w:r>
                            </w:p>
                          </w:txbxContent>
                        </wps:txbx>
                        <wps:bodyPr horzOverflow="overflow" vert="horz" lIns="0" tIns="0" rIns="0" bIns="0" rtlCol="0">
                          <a:noAutofit/>
                        </wps:bodyPr>
                      </wps:wsp>
                      <wps:wsp>
                        <wps:cNvPr id="1469069567" name="Rectangle 71"/>
                        <wps:cNvSpPr/>
                        <wps:spPr>
                          <a:xfrm rot="-5399999">
                            <a:off x="3969495" y="794456"/>
                            <a:ext cx="234515" cy="187490"/>
                          </a:xfrm>
                          <a:prstGeom prst="rect">
                            <a:avLst/>
                          </a:prstGeom>
                          <a:ln>
                            <a:noFill/>
                          </a:ln>
                        </wps:spPr>
                        <wps:txbx>
                          <w:txbxContent>
                            <w:p w14:paraId="3E8F4781" w14:textId="77777777" w:rsidR="00F86EEA" w:rsidRDefault="00F86EEA">
                              <w:r>
                                <w:rPr>
                                  <w:rFonts w:ascii="Arial" w:eastAsia="Arial" w:hAnsi="Arial" w:cs="Arial"/>
                                  <w:sz w:val="24"/>
                                </w:rPr>
                                <w:t>rat</w:t>
                              </w:r>
                            </w:p>
                          </w:txbxContent>
                        </wps:txbx>
                        <wps:bodyPr horzOverflow="overflow" vert="horz" lIns="0" tIns="0" rIns="0" bIns="0" rtlCol="0">
                          <a:noAutofit/>
                        </wps:bodyPr>
                      </wps:wsp>
                      <wps:wsp>
                        <wps:cNvPr id="104013530" name="Shape 72"/>
                        <wps:cNvSpPr/>
                        <wps:spPr>
                          <a:xfrm>
                            <a:off x="3981145" y="514350"/>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21507846" name="Shape 73"/>
                        <wps:cNvSpPr/>
                        <wps:spPr>
                          <a:xfrm>
                            <a:off x="3892880" y="249301"/>
                            <a:ext cx="132461" cy="265049"/>
                          </a:xfrm>
                          <a:custGeom>
                            <a:avLst/>
                            <a:gdLst/>
                            <a:ahLst/>
                            <a:cxnLst/>
                            <a:rect l="0" t="0" r="0" b="0"/>
                            <a:pathLst>
                              <a:path w="132461" h="265049">
                                <a:moveTo>
                                  <a:pt x="0" y="187833"/>
                                </a:moveTo>
                                <a:lnTo>
                                  <a:pt x="0" y="0"/>
                                </a:lnTo>
                                <a:lnTo>
                                  <a:pt x="132461" y="0"/>
                                </a:lnTo>
                                <a:lnTo>
                                  <a:pt x="132461" y="265049"/>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106105135" name="Shape 74"/>
                        <wps:cNvSpPr/>
                        <wps:spPr>
                          <a:xfrm>
                            <a:off x="3440125" y="231140"/>
                            <a:ext cx="519049" cy="30353"/>
                          </a:xfrm>
                          <a:custGeom>
                            <a:avLst/>
                            <a:gdLst/>
                            <a:ahLst/>
                            <a:cxnLst/>
                            <a:rect l="0" t="0" r="0" b="0"/>
                            <a:pathLst>
                              <a:path w="519049" h="30353">
                                <a:moveTo>
                                  <a:pt x="0" y="30353"/>
                                </a:moveTo>
                                <a:lnTo>
                                  <a:pt x="0" y="0"/>
                                </a:lnTo>
                                <a:lnTo>
                                  <a:pt x="519049" y="0"/>
                                </a:lnTo>
                                <a:lnTo>
                                  <a:pt x="519049" y="1816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26213525" name="Shape 75"/>
                        <wps:cNvSpPr/>
                        <wps:spPr>
                          <a:xfrm>
                            <a:off x="3053537" y="181483"/>
                            <a:ext cx="646049" cy="204597"/>
                          </a:xfrm>
                          <a:custGeom>
                            <a:avLst/>
                            <a:gdLst/>
                            <a:ahLst/>
                            <a:cxnLst/>
                            <a:rect l="0" t="0" r="0" b="0"/>
                            <a:pathLst>
                              <a:path w="646049" h="204597">
                                <a:moveTo>
                                  <a:pt x="0" y="204597"/>
                                </a:moveTo>
                                <a:lnTo>
                                  <a:pt x="0" y="0"/>
                                </a:lnTo>
                                <a:lnTo>
                                  <a:pt x="646049" y="0"/>
                                </a:lnTo>
                                <a:lnTo>
                                  <a:pt x="646049" y="4965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67503908" name="Rectangle 76"/>
                        <wps:cNvSpPr/>
                        <wps:spPr>
                          <a:xfrm rot="-5399999">
                            <a:off x="3870777" y="607219"/>
                            <a:ext cx="608482" cy="187490"/>
                          </a:xfrm>
                          <a:prstGeom prst="rect">
                            <a:avLst/>
                          </a:prstGeom>
                          <a:ln>
                            <a:noFill/>
                          </a:ln>
                        </wps:spPr>
                        <wps:txbx>
                          <w:txbxContent>
                            <w:p w14:paraId="1C28D978" w14:textId="77777777" w:rsidR="00F86EEA" w:rsidRDefault="00F86EEA">
                              <w:r>
                                <w:rPr>
                                  <w:rFonts w:ascii="Arial" w:eastAsia="Arial" w:hAnsi="Arial" w:cs="Arial"/>
                                  <w:sz w:val="24"/>
                                </w:rPr>
                                <w:t>pigeon</w:t>
                              </w:r>
                            </w:p>
                          </w:txbxContent>
                        </wps:txbx>
                        <wps:bodyPr horzOverflow="overflow" vert="horz" lIns="0" tIns="0" rIns="0" bIns="0" rtlCol="0">
                          <a:noAutofit/>
                        </wps:bodyPr>
                      </wps:wsp>
                      <wps:wsp>
                        <wps:cNvPr id="150668700" name="Rectangle 77"/>
                        <wps:cNvSpPr/>
                        <wps:spPr>
                          <a:xfrm rot="-5399999">
                            <a:off x="3963425" y="604999"/>
                            <a:ext cx="599969" cy="187490"/>
                          </a:xfrm>
                          <a:prstGeom prst="rect">
                            <a:avLst/>
                          </a:prstGeom>
                          <a:ln>
                            <a:noFill/>
                          </a:ln>
                        </wps:spPr>
                        <wps:txbx>
                          <w:txbxContent>
                            <w:p w14:paraId="3164B675" w14:textId="77777777" w:rsidR="00F86EEA" w:rsidRDefault="00F86EEA">
                              <w:r>
                                <w:rPr>
                                  <w:rFonts w:ascii="Arial" w:eastAsia="Arial" w:hAnsi="Arial" w:cs="Arial"/>
                                  <w:sz w:val="24"/>
                                </w:rPr>
                                <w:t>ostrich</w:t>
                              </w:r>
                            </w:p>
                          </w:txbxContent>
                        </wps:txbx>
                        <wps:bodyPr horzOverflow="overflow" vert="horz" lIns="0" tIns="0" rIns="0" bIns="0" rtlCol="0">
                          <a:noAutofit/>
                        </wps:bodyPr>
                      </wps:wsp>
                      <wps:wsp>
                        <wps:cNvPr id="231102479" name="Shape 78"/>
                        <wps:cNvSpPr/>
                        <wps:spPr>
                          <a:xfrm>
                            <a:off x="4157929" y="232791"/>
                            <a:ext cx="88265" cy="187960"/>
                          </a:xfrm>
                          <a:custGeom>
                            <a:avLst/>
                            <a:gdLst/>
                            <a:ahLst/>
                            <a:cxnLst/>
                            <a:rect l="0" t="0" r="0" b="0"/>
                            <a:pathLst>
                              <a:path w="88265" h="187960">
                                <a:moveTo>
                                  <a:pt x="0" y="187960"/>
                                </a:moveTo>
                                <a:lnTo>
                                  <a:pt x="0" y="0"/>
                                </a:lnTo>
                                <a:lnTo>
                                  <a:pt x="88265" y="0"/>
                                </a:lnTo>
                                <a:lnTo>
                                  <a:pt x="88265"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79589327" name="Rectangle 79"/>
                        <wps:cNvSpPr/>
                        <wps:spPr>
                          <a:xfrm rot="-5399999">
                            <a:off x="4100868" y="556133"/>
                            <a:ext cx="501866" cy="187490"/>
                          </a:xfrm>
                          <a:prstGeom prst="rect">
                            <a:avLst/>
                          </a:prstGeom>
                          <a:ln>
                            <a:noFill/>
                          </a:ln>
                        </wps:spPr>
                        <wps:txbx>
                          <w:txbxContent>
                            <w:p w14:paraId="63D8A4DF" w14:textId="77777777" w:rsidR="00F86EEA" w:rsidRDefault="00F86EEA">
                              <w:r>
                                <w:rPr>
                                  <w:rFonts w:ascii="Arial" w:eastAsia="Arial" w:hAnsi="Arial" w:cs="Arial"/>
                                  <w:sz w:val="24"/>
                                </w:rPr>
                                <w:t>zebra</w:t>
                              </w:r>
                            </w:p>
                          </w:txbxContent>
                        </wps:txbx>
                        <wps:bodyPr horzOverflow="overflow" vert="horz" lIns="0" tIns="0" rIns="0" bIns="0" rtlCol="0">
                          <a:noAutofit/>
                        </wps:bodyPr>
                      </wps:wsp>
                      <wps:wsp>
                        <wps:cNvPr id="1695015870" name="Rectangle 80"/>
                        <wps:cNvSpPr/>
                        <wps:spPr>
                          <a:xfrm rot="-5399999">
                            <a:off x="4260887" y="582166"/>
                            <a:ext cx="358360" cy="187490"/>
                          </a:xfrm>
                          <a:prstGeom prst="rect">
                            <a:avLst/>
                          </a:prstGeom>
                          <a:ln>
                            <a:noFill/>
                          </a:ln>
                        </wps:spPr>
                        <wps:txbx>
                          <w:txbxContent>
                            <w:p w14:paraId="0F238820" w14:textId="77777777" w:rsidR="00F86EEA" w:rsidRDefault="00F86EEA">
                              <w:r>
                                <w:rPr>
                                  <w:rFonts w:ascii="Arial" w:eastAsia="Arial" w:hAnsi="Arial" w:cs="Arial"/>
                                  <w:sz w:val="24"/>
                                </w:rPr>
                                <w:t>wolf</w:t>
                              </w:r>
                            </w:p>
                          </w:txbxContent>
                        </wps:txbx>
                        <wps:bodyPr horzOverflow="overflow" vert="horz" lIns="0" tIns="0" rIns="0" bIns="0" rtlCol="0">
                          <a:noAutofit/>
                        </wps:bodyPr>
                      </wps:wsp>
                      <wps:wsp>
                        <wps:cNvPr id="1472016513" name="Rectangle 81"/>
                        <wps:cNvSpPr/>
                        <wps:spPr>
                          <a:xfrm rot="-5399999">
                            <a:off x="4325665" y="593986"/>
                            <a:ext cx="405586" cy="187490"/>
                          </a:xfrm>
                          <a:prstGeom prst="rect">
                            <a:avLst/>
                          </a:prstGeom>
                          <a:ln>
                            <a:noFill/>
                          </a:ln>
                        </wps:spPr>
                        <wps:txbx>
                          <w:txbxContent>
                            <w:p w14:paraId="1E8B2E04" w14:textId="77777777" w:rsidR="00F86EEA" w:rsidRDefault="00F86EEA">
                              <w:r>
                                <w:rPr>
                                  <w:rFonts w:ascii="Arial" w:eastAsia="Arial" w:hAnsi="Arial" w:cs="Arial"/>
                                  <w:sz w:val="24"/>
                                </w:rPr>
                                <w:t>bear</w:t>
                              </w:r>
                            </w:p>
                          </w:txbxContent>
                        </wps:txbx>
                        <wps:bodyPr horzOverflow="overflow" vert="horz" lIns="0" tIns="0" rIns="0" bIns="0" rtlCol="0">
                          <a:noAutofit/>
                        </wps:bodyPr>
                      </wps:wsp>
                      <wps:wsp>
                        <wps:cNvPr id="1587754202" name="Shape 82"/>
                        <wps:cNvSpPr/>
                        <wps:spPr>
                          <a:xfrm>
                            <a:off x="4422978" y="270764"/>
                            <a:ext cx="88265" cy="187960"/>
                          </a:xfrm>
                          <a:custGeom>
                            <a:avLst/>
                            <a:gdLst/>
                            <a:ahLst/>
                            <a:cxnLst/>
                            <a:rect l="0" t="0" r="0" b="0"/>
                            <a:pathLst>
                              <a:path w="88265" h="187960">
                                <a:moveTo>
                                  <a:pt x="0" y="187960"/>
                                </a:moveTo>
                                <a:lnTo>
                                  <a:pt x="0" y="0"/>
                                </a:lnTo>
                                <a:lnTo>
                                  <a:pt x="88265" y="0"/>
                                </a:lnTo>
                                <a:lnTo>
                                  <a:pt x="88265"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8653945" name="Shape 83"/>
                        <wps:cNvSpPr/>
                        <wps:spPr>
                          <a:xfrm>
                            <a:off x="4334586" y="208661"/>
                            <a:ext cx="132588" cy="187833"/>
                          </a:xfrm>
                          <a:custGeom>
                            <a:avLst/>
                            <a:gdLst/>
                            <a:ahLst/>
                            <a:cxnLst/>
                            <a:rect l="0" t="0" r="0" b="0"/>
                            <a:pathLst>
                              <a:path w="132588" h="187833">
                                <a:moveTo>
                                  <a:pt x="0" y="187833"/>
                                </a:moveTo>
                                <a:lnTo>
                                  <a:pt x="0" y="0"/>
                                </a:lnTo>
                                <a:lnTo>
                                  <a:pt x="132588" y="0"/>
                                </a:lnTo>
                                <a:lnTo>
                                  <a:pt x="132588" y="6210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03759590" name="Shape 84"/>
                        <wps:cNvSpPr/>
                        <wps:spPr>
                          <a:xfrm>
                            <a:off x="4202126" y="173355"/>
                            <a:ext cx="198755" cy="59436"/>
                          </a:xfrm>
                          <a:custGeom>
                            <a:avLst/>
                            <a:gdLst/>
                            <a:ahLst/>
                            <a:cxnLst/>
                            <a:rect l="0" t="0" r="0" b="0"/>
                            <a:pathLst>
                              <a:path w="198755" h="59436">
                                <a:moveTo>
                                  <a:pt x="0" y="59436"/>
                                </a:moveTo>
                                <a:lnTo>
                                  <a:pt x="0" y="0"/>
                                </a:lnTo>
                                <a:lnTo>
                                  <a:pt x="198755" y="0"/>
                                </a:lnTo>
                                <a:lnTo>
                                  <a:pt x="198755" y="3530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3154531" name="Shape 85"/>
                        <wps:cNvSpPr/>
                        <wps:spPr>
                          <a:xfrm>
                            <a:off x="3376625" y="155702"/>
                            <a:ext cx="924814" cy="25781"/>
                          </a:xfrm>
                          <a:custGeom>
                            <a:avLst/>
                            <a:gdLst/>
                            <a:ahLst/>
                            <a:cxnLst/>
                            <a:rect l="0" t="0" r="0" b="0"/>
                            <a:pathLst>
                              <a:path w="924814" h="25781">
                                <a:moveTo>
                                  <a:pt x="0" y="25781"/>
                                </a:moveTo>
                                <a:lnTo>
                                  <a:pt x="0" y="0"/>
                                </a:lnTo>
                                <a:lnTo>
                                  <a:pt x="924814" y="0"/>
                                </a:lnTo>
                                <a:lnTo>
                                  <a:pt x="924814" y="1765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40509564" name="Shape 86"/>
                        <wps:cNvSpPr/>
                        <wps:spPr>
                          <a:xfrm>
                            <a:off x="2219782" y="132461"/>
                            <a:ext cx="1619250" cy="96647"/>
                          </a:xfrm>
                          <a:custGeom>
                            <a:avLst/>
                            <a:gdLst/>
                            <a:ahLst/>
                            <a:cxnLst/>
                            <a:rect l="0" t="0" r="0" b="0"/>
                            <a:pathLst>
                              <a:path w="1619250" h="96647">
                                <a:moveTo>
                                  <a:pt x="0" y="96647"/>
                                </a:moveTo>
                                <a:lnTo>
                                  <a:pt x="0" y="0"/>
                                </a:lnTo>
                                <a:lnTo>
                                  <a:pt x="1619250" y="0"/>
                                </a:lnTo>
                                <a:lnTo>
                                  <a:pt x="1619250" y="2324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20939431" name="Rectangle 87"/>
                        <wps:cNvSpPr/>
                        <wps:spPr>
                          <a:xfrm rot="-5399999">
                            <a:off x="4284638" y="596773"/>
                            <a:ext cx="664424" cy="187490"/>
                          </a:xfrm>
                          <a:prstGeom prst="rect">
                            <a:avLst/>
                          </a:prstGeom>
                          <a:ln>
                            <a:noFill/>
                          </a:ln>
                        </wps:spPr>
                        <wps:txbx>
                          <w:txbxContent>
                            <w:p w14:paraId="7B8C3C73" w14:textId="77777777" w:rsidR="00F86EEA" w:rsidRDefault="00F86EEA">
                              <w:r>
                                <w:rPr>
                                  <w:rFonts w:ascii="Arial" w:eastAsia="Arial" w:hAnsi="Arial" w:cs="Arial"/>
                                  <w:sz w:val="24"/>
                                </w:rPr>
                                <w:t>squirrel</w:t>
                              </w:r>
                            </w:p>
                          </w:txbxContent>
                        </wps:txbx>
                        <wps:bodyPr horzOverflow="overflow" vert="horz" lIns="0" tIns="0" rIns="0" bIns="0" rtlCol="0">
                          <a:noAutofit/>
                        </wps:bodyPr>
                      </wps:wsp>
                      <wps:wsp>
                        <wps:cNvPr id="381675825" name="Rectangle 88"/>
                        <wps:cNvSpPr/>
                        <wps:spPr>
                          <a:xfrm rot="-5399999">
                            <a:off x="4429150" y="637908"/>
                            <a:ext cx="551931" cy="187490"/>
                          </a:xfrm>
                          <a:prstGeom prst="rect">
                            <a:avLst/>
                          </a:prstGeom>
                          <a:ln>
                            <a:noFill/>
                          </a:ln>
                        </wps:spPr>
                        <wps:txbx>
                          <w:txbxContent>
                            <w:p w14:paraId="3FC9F4C2" w14:textId="77777777" w:rsidR="00F86EEA" w:rsidRDefault="00F86EEA">
                              <w:r>
                                <w:rPr>
                                  <w:rFonts w:ascii="Arial" w:eastAsia="Arial" w:hAnsi="Arial" w:cs="Arial"/>
                                  <w:sz w:val="24"/>
                                </w:rPr>
                                <w:t>spider</w:t>
                              </w:r>
                            </w:p>
                          </w:txbxContent>
                        </wps:txbx>
                        <wps:bodyPr horzOverflow="overflow" vert="horz" lIns="0" tIns="0" rIns="0" bIns="0" rtlCol="0">
                          <a:noAutofit/>
                        </wps:bodyPr>
                      </wps:wsp>
                      <wps:wsp>
                        <wps:cNvPr id="1907949031" name="Rectangle 89"/>
                        <wps:cNvSpPr/>
                        <wps:spPr>
                          <a:xfrm rot="-5399999">
                            <a:off x="4331673" y="731566"/>
                            <a:ext cx="923667" cy="187490"/>
                          </a:xfrm>
                          <a:prstGeom prst="rect">
                            <a:avLst/>
                          </a:prstGeom>
                          <a:ln>
                            <a:noFill/>
                          </a:ln>
                        </wps:spPr>
                        <wps:txbx>
                          <w:txbxContent>
                            <w:p w14:paraId="6C556D80" w14:textId="77777777" w:rsidR="00F86EEA" w:rsidRDefault="00F86EEA">
                              <w:r>
                                <w:rPr>
                                  <w:rFonts w:ascii="Arial" w:eastAsia="Arial" w:hAnsi="Arial" w:cs="Arial"/>
                                  <w:sz w:val="24"/>
                                </w:rPr>
                                <w:t>cockroach</w:t>
                              </w:r>
                            </w:p>
                          </w:txbxContent>
                        </wps:txbx>
                        <wps:bodyPr horzOverflow="overflow" vert="horz" lIns="0" tIns="0" rIns="0" bIns="0" rtlCol="0">
                          <a:noAutofit/>
                        </wps:bodyPr>
                      </wps:wsp>
                      <wps:wsp>
                        <wps:cNvPr id="1419311613" name="Shape 90"/>
                        <wps:cNvSpPr/>
                        <wps:spPr>
                          <a:xfrm>
                            <a:off x="4688028" y="277876"/>
                            <a:ext cx="88265" cy="187833"/>
                          </a:xfrm>
                          <a:custGeom>
                            <a:avLst/>
                            <a:gdLst/>
                            <a:ahLst/>
                            <a:cxnLst/>
                            <a:rect l="0" t="0" r="0" b="0"/>
                            <a:pathLst>
                              <a:path w="88265" h="187833">
                                <a:moveTo>
                                  <a:pt x="0" y="187833"/>
                                </a:moveTo>
                                <a:lnTo>
                                  <a:pt x="0" y="0"/>
                                </a:lnTo>
                                <a:lnTo>
                                  <a:pt x="88265" y="0"/>
                                </a:lnTo>
                                <a:lnTo>
                                  <a:pt x="88265"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18835367" name="Rectangle 91"/>
                        <wps:cNvSpPr/>
                        <wps:spPr>
                          <a:xfrm rot="-5399999">
                            <a:off x="4740901" y="558880"/>
                            <a:ext cx="281742" cy="187490"/>
                          </a:xfrm>
                          <a:prstGeom prst="rect">
                            <a:avLst/>
                          </a:prstGeom>
                          <a:ln>
                            <a:noFill/>
                          </a:ln>
                        </wps:spPr>
                        <wps:txbx>
                          <w:txbxContent>
                            <w:p w14:paraId="300CF801" w14:textId="77777777" w:rsidR="00F86EEA" w:rsidRDefault="00F86EEA">
                              <w:r>
                                <w:rPr>
                                  <w:rFonts w:ascii="Arial" w:eastAsia="Arial" w:hAnsi="Arial" w:cs="Arial"/>
                                  <w:sz w:val="24"/>
                                </w:rPr>
                                <w:t>ant</w:t>
                              </w:r>
                            </w:p>
                          </w:txbxContent>
                        </wps:txbx>
                        <wps:bodyPr horzOverflow="overflow" vert="horz" lIns="0" tIns="0" rIns="0" bIns="0" rtlCol="0">
                          <a:noAutofit/>
                        </wps:bodyPr>
                      </wps:wsp>
                      <wps:wsp>
                        <wps:cNvPr id="1929201844" name="Rectangle 92"/>
                        <wps:cNvSpPr/>
                        <wps:spPr>
                          <a:xfrm rot="-5399999">
                            <a:off x="4720955" y="613482"/>
                            <a:ext cx="498420" cy="187490"/>
                          </a:xfrm>
                          <a:prstGeom prst="rect">
                            <a:avLst/>
                          </a:prstGeom>
                          <a:ln>
                            <a:noFill/>
                          </a:ln>
                        </wps:spPr>
                        <wps:txbx>
                          <w:txbxContent>
                            <w:p w14:paraId="2FC70F13" w14:textId="77777777" w:rsidR="00F86EEA" w:rsidRDefault="00F86EEA">
                              <w:r>
                                <w:rPr>
                                  <w:rFonts w:ascii="Arial" w:eastAsia="Arial" w:hAnsi="Arial" w:cs="Arial"/>
                                  <w:sz w:val="24"/>
                                </w:rPr>
                                <w:t>worm</w:t>
                              </w:r>
                            </w:p>
                          </w:txbxContent>
                        </wps:txbx>
                        <wps:bodyPr horzOverflow="overflow" vert="horz" lIns="0" tIns="0" rIns="0" bIns="0" rtlCol="0">
                          <a:noAutofit/>
                        </wps:bodyPr>
                      </wps:wsp>
                      <wps:wsp>
                        <wps:cNvPr id="1790884964" name="Shape 93"/>
                        <wps:cNvSpPr/>
                        <wps:spPr>
                          <a:xfrm>
                            <a:off x="4864685" y="266827"/>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87592828" name="Shape 94"/>
                        <wps:cNvSpPr/>
                        <wps:spPr>
                          <a:xfrm>
                            <a:off x="4732223" y="227711"/>
                            <a:ext cx="176657" cy="50165"/>
                          </a:xfrm>
                          <a:custGeom>
                            <a:avLst/>
                            <a:gdLst/>
                            <a:ahLst/>
                            <a:cxnLst/>
                            <a:rect l="0" t="0" r="0" b="0"/>
                            <a:pathLst>
                              <a:path w="176657" h="50165">
                                <a:moveTo>
                                  <a:pt x="0" y="50165"/>
                                </a:moveTo>
                                <a:lnTo>
                                  <a:pt x="0" y="0"/>
                                </a:lnTo>
                                <a:lnTo>
                                  <a:pt x="176657" y="0"/>
                                </a:lnTo>
                                <a:lnTo>
                                  <a:pt x="176657" y="39116"/>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86218482" name="Shape 95"/>
                        <wps:cNvSpPr/>
                        <wps:spPr>
                          <a:xfrm>
                            <a:off x="4599635" y="208280"/>
                            <a:ext cx="220853" cy="187960"/>
                          </a:xfrm>
                          <a:custGeom>
                            <a:avLst/>
                            <a:gdLst/>
                            <a:ahLst/>
                            <a:cxnLst/>
                            <a:rect l="0" t="0" r="0" b="0"/>
                            <a:pathLst>
                              <a:path w="220853" h="187960">
                                <a:moveTo>
                                  <a:pt x="0" y="187960"/>
                                </a:moveTo>
                                <a:lnTo>
                                  <a:pt x="0" y="0"/>
                                </a:lnTo>
                                <a:lnTo>
                                  <a:pt x="220853" y="0"/>
                                </a:lnTo>
                                <a:lnTo>
                                  <a:pt x="220853" y="19431"/>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54828144" name="Rectangle 96"/>
                        <wps:cNvSpPr/>
                        <wps:spPr>
                          <a:xfrm rot="-5399999">
                            <a:off x="4700096" y="659171"/>
                            <a:ext cx="716922" cy="187490"/>
                          </a:xfrm>
                          <a:prstGeom prst="rect">
                            <a:avLst/>
                          </a:prstGeom>
                          <a:ln>
                            <a:noFill/>
                          </a:ln>
                        </wps:spPr>
                        <wps:txbx>
                          <w:txbxContent>
                            <w:p w14:paraId="6EB7FAEB" w14:textId="77777777" w:rsidR="00F86EEA" w:rsidRDefault="00F86EEA">
                              <w:r>
                                <w:rPr>
                                  <w:rFonts w:ascii="Arial" w:eastAsia="Arial" w:hAnsi="Arial" w:cs="Arial"/>
                                  <w:sz w:val="24"/>
                                </w:rPr>
                                <w:t>butterfly</w:t>
                              </w:r>
                            </w:p>
                          </w:txbxContent>
                        </wps:txbx>
                        <wps:bodyPr horzOverflow="overflow" vert="horz" lIns="0" tIns="0" rIns="0" bIns="0" rtlCol="0">
                          <a:noAutofit/>
                        </wps:bodyPr>
                      </wps:wsp>
                      <wps:wsp>
                        <wps:cNvPr id="1934623928" name="Rectangle 97"/>
                        <wps:cNvSpPr/>
                        <wps:spPr>
                          <a:xfrm rot="-5399999">
                            <a:off x="4735660" y="880664"/>
                            <a:ext cx="822321" cy="187490"/>
                          </a:xfrm>
                          <a:prstGeom prst="rect">
                            <a:avLst/>
                          </a:prstGeom>
                          <a:ln>
                            <a:noFill/>
                          </a:ln>
                        </wps:spPr>
                        <wps:txbx>
                          <w:txbxContent>
                            <w:p w14:paraId="68106087" w14:textId="77777777" w:rsidR="00F86EEA" w:rsidRDefault="00F86EEA">
                              <w:r>
                                <w:rPr>
                                  <w:rFonts w:ascii="Arial" w:eastAsia="Arial" w:hAnsi="Arial" w:cs="Arial"/>
                                  <w:sz w:val="24"/>
                                </w:rPr>
                                <w:t>mosquito</w:t>
                              </w:r>
                            </w:p>
                          </w:txbxContent>
                        </wps:txbx>
                        <wps:bodyPr horzOverflow="overflow" vert="horz" lIns="0" tIns="0" rIns="0" bIns="0" rtlCol="0">
                          <a:noAutofit/>
                        </wps:bodyPr>
                      </wps:wsp>
                      <wps:wsp>
                        <wps:cNvPr id="1211699827" name="Rectangle 98"/>
                        <wps:cNvSpPr/>
                        <wps:spPr>
                          <a:xfrm rot="-5399999">
                            <a:off x="5133867" y="724515"/>
                            <a:ext cx="202692" cy="187490"/>
                          </a:xfrm>
                          <a:prstGeom prst="rect">
                            <a:avLst/>
                          </a:prstGeom>
                          <a:ln>
                            <a:noFill/>
                          </a:ln>
                        </wps:spPr>
                        <wps:txbx>
                          <w:txbxContent>
                            <w:p w14:paraId="4FC2FBC6" w14:textId="77777777" w:rsidR="00F86EEA" w:rsidRDefault="00F86EEA">
                              <w:r>
                                <w:rPr>
                                  <w:rFonts w:ascii="Arial" w:eastAsia="Arial" w:hAnsi="Arial" w:cs="Arial"/>
                                  <w:sz w:val="24"/>
                                </w:rPr>
                                <w:t>fly</w:t>
                              </w:r>
                            </w:p>
                          </w:txbxContent>
                        </wps:txbx>
                        <wps:bodyPr horzOverflow="overflow" vert="horz" lIns="0" tIns="0" rIns="0" bIns="0" rtlCol="0">
                          <a:noAutofit/>
                        </wps:bodyPr>
                      </wps:wsp>
                      <wps:wsp>
                        <wps:cNvPr id="1214535324" name="Shape 99"/>
                        <wps:cNvSpPr/>
                        <wps:spPr>
                          <a:xfrm>
                            <a:off x="5129734" y="452374"/>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64053165" name="Shape 100"/>
                        <wps:cNvSpPr/>
                        <wps:spPr>
                          <a:xfrm>
                            <a:off x="5041341" y="257556"/>
                            <a:ext cx="132588" cy="194818"/>
                          </a:xfrm>
                          <a:custGeom>
                            <a:avLst/>
                            <a:gdLst/>
                            <a:ahLst/>
                            <a:cxnLst/>
                            <a:rect l="0" t="0" r="0" b="0"/>
                            <a:pathLst>
                              <a:path w="132588" h="194818">
                                <a:moveTo>
                                  <a:pt x="0" y="187833"/>
                                </a:moveTo>
                                <a:lnTo>
                                  <a:pt x="0" y="0"/>
                                </a:lnTo>
                                <a:lnTo>
                                  <a:pt x="132588" y="0"/>
                                </a:lnTo>
                                <a:lnTo>
                                  <a:pt x="132588" y="19481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98798915" name="Rectangle 101"/>
                        <wps:cNvSpPr/>
                        <wps:spPr>
                          <a:xfrm rot="-5399999">
                            <a:off x="5148986" y="554088"/>
                            <a:ext cx="349238" cy="187490"/>
                          </a:xfrm>
                          <a:prstGeom prst="rect">
                            <a:avLst/>
                          </a:prstGeom>
                          <a:ln>
                            <a:noFill/>
                          </a:ln>
                        </wps:spPr>
                        <wps:txbx>
                          <w:txbxContent>
                            <w:p w14:paraId="247B3BD0" w14:textId="77777777" w:rsidR="00F86EEA" w:rsidRDefault="00F86EEA">
                              <w:r>
                                <w:rPr>
                                  <w:rFonts w:ascii="Arial" w:eastAsia="Arial" w:hAnsi="Arial" w:cs="Arial"/>
                                  <w:sz w:val="24"/>
                                </w:rPr>
                                <w:t>frog</w:t>
                              </w:r>
                            </w:p>
                          </w:txbxContent>
                        </wps:txbx>
                        <wps:bodyPr horzOverflow="overflow" vert="horz" lIns="0" tIns="0" rIns="0" bIns="0" rtlCol="0">
                          <a:noAutofit/>
                        </wps:bodyPr>
                      </wps:wsp>
                      <wps:wsp>
                        <wps:cNvPr id="190097371" name="Rectangle 102"/>
                        <wps:cNvSpPr/>
                        <wps:spPr>
                          <a:xfrm rot="-5399999">
                            <a:off x="5242926" y="719402"/>
                            <a:ext cx="337888" cy="187490"/>
                          </a:xfrm>
                          <a:prstGeom prst="rect">
                            <a:avLst/>
                          </a:prstGeom>
                          <a:ln>
                            <a:noFill/>
                          </a:ln>
                        </wps:spPr>
                        <wps:txbx>
                          <w:txbxContent>
                            <w:p w14:paraId="267ECCB9" w14:textId="77777777" w:rsidR="00F86EEA" w:rsidRDefault="00F86EEA">
                              <w:r>
                                <w:rPr>
                                  <w:rFonts w:ascii="Arial" w:eastAsia="Arial" w:hAnsi="Arial" w:cs="Arial"/>
                                  <w:sz w:val="24"/>
                                </w:rPr>
                                <w:t>bird</w:t>
                              </w:r>
                            </w:p>
                          </w:txbxContent>
                        </wps:txbx>
                        <wps:bodyPr horzOverflow="overflow" vert="horz" lIns="0" tIns="0" rIns="0" bIns="0" rtlCol="0">
                          <a:noAutofit/>
                        </wps:bodyPr>
                      </wps:wsp>
                      <wps:wsp>
                        <wps:cNvPr id="134608207" name="Rectangle 103"/>
                        <wps:cNvSpPr/>
                        <wps:spPr>
                          <a:xfrm rot="-5399999">
                            <a:off x="5342568" y="713761"/>
                            <a:ext cx="315388" cy="187490"/>
                          </a:xfrm>
                          <a:prstGeom prst="rect">
                            <a:avLst/>
                          </a:prstGeom>
                          <a:ln>
                            <a:noFill/>
                          </a:ln>
                        </wps:spPr>
                        <wps:txbx>
                          <w:txbxContent>
                            <w:p w14:paraId="04E87DA7" w14:textId="77777777" w:rsidR="00F86EEA" w:rsidRDefault="00F86EEA">
                              <w:r>
                                <w:rPr>
                                  <w:rFonts w:ascii="Arial" w:eastAsia="Arial" w:hAnsi="Arial" w:cs="Arial"/>
                                  <w:sz w:val="24"/>
                                </w:rPr>
                                <w:t>fish</w:t>
                              </w:r>
                            </w:p>
                          </w:txbxContent>
                        </wps:txbx>
                        <wps:bodyPr horzOverflow="overflow" vert="horz" lIns="0" tIns="0" rIns="0" bIns="0" rtlCol="0">
                          <a:noAutofit/>
                        </wps:bodyPr>
                      </wps:wsp>
                      <wps:wsp>
                        <wps:cNvPr id="257419405" name="Shape 104"/>
                        <wps:cNvSpPr/>
                        <wps:spPr>
                          <a:xfrm>
                            <a:off x="5394783" y="413258"/>
                            <a:ext cx="88392" cy="187833"/>
                          </a:xfrm>
                          <a:custGeom>
                            <a:avLst/>
                            <a:gdLst/>
                            <a:ahLst/>
                            <a:cxnLst/>
                            <a:rect l="0" t="0" r="0" b="0"/>
                            <a:pathLst>
                              <a:path w="88392" h="187833">
                                <a:moveTo>
                                  <a:pt x="0" y="187833"/>
                                </a:moveTo>
                                <a:lnTo>
                                  <a:pt x="0" y="0"/>
                                </a:lnTo>
                                <a:lnTo>
                                  <a:pt x="88392" y="0"/>
                                </a:lnTo>
                                <a:lnTo>
                                  <a:pt x="88392" y="18783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61650303" name="Shape 105"/>
                        <wps:cNvSpPr/>
                        <wps:spPr>
                          <a:xfrm>
                            <a:off x="5306391" y="244983"/>
                            <a:ext cx="132588" cy="187960"/>
                          </a:xfrm>
                          <a:custGeom>
                            <a:avLst/>
                            <a:gdLst/>
                            <a:ahLst/>
                            <a:cxnLst/>
                            <a:rect l="0" t="0" r="0" b="0"/>
                            <a:pathLst>
                              <a:path w="132588" h="187960">
                                <a:moveTo>
                                  <a:pt x="0" y="187960"/>
                                </a:moveTo>
                                <a:lnTo>
                                  <a:pt x="0" y="0"/>
                                </a:lnTo>
                                <a:lnTo>
                                  <a:pt x="132588" y="0"/>
                                </a:lnTo>
                                <a:lnTo>
                                  <a:pt x="132588" y="16827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02870513" name="Shape 106"/>
                        <wps:cNvSpPr/>
                        <wps:spPr>
                          <a:xfrm>
                            <a:off x="5107635" y="196215"/>
                            <a:ext cx="265049" cy="61341"/>
                          </a:xfrm>
                          <a:custGeom>
                            <a:avLst/>
                            <a:gdLst/>
                            <a:ahLst/>
                            <a:cxnLst/>
                            <a:rect l="0" t="0" r="0" b="0"/>
                            <a:pathLst>
                              <a:path w="265049" h="61341">
                                <a:moveTo>
                                  <a:pt x="0" y="61341"/>
                                </a:moveTo>
                                <a:lnTo>
                                  <a:pt x="0" y="0"/>
                                </a:lnTo>
                                <a:lnTo>
                                  <a:pt x="265049" y="0"/>
                                </a:lnTo>
                                <a:lnTo>
                                  <a:pt x="265049" y="4876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0236005" name="Shape 107"/>
                        <wps:cNvSpPr/>
                        <wps:spPr>
                          <a:xfrm>
                            <a:off x="4710126" y="142875"/>
                            <a:ext cx="530098" cy="65405"/>
                          </a:xfrm>
                          <a:custGeom>
                            <a:avLst/>
                            <a:gdLst/>
                            <a:ahLst/>
                            <a:cxnLst/>
                            <a:rect l="0" t="0" r="0" b="0"/>
                            <a:pathLst>
                              <a:path w="530098" h="65405">
                                <a:moveTo>
                                  <a:pt x="0" y="65405"/>
                                </a:moveTo>
                                <a:lnTo>
                                  <a:pt x="0" y="0"/>
                                </a:lnTo>
                                <a:lnTo>
                                  <a:pt x="530098" y="0"/>
                                </a:lnTo>
                                <a:lnTo>
                                  <a:pt x="530098" y="5334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59719087" name="Rectangle 108"/>
                        <wps:cNvSpPr/>
                        <wps:spPr>
                          <a:xfrm rot="-5399999">
                            <a:off x="5265969" y="519305"/>
                            <a:ext cx="645371" cy="187490"/>
                          </a:xfrm>
                          <a:prstGeom prst="rect">
                            <a:avLst/>
                          </a:prstGeom>
                          <a:ln>
                            <a:noFill/>
                          </a:ln>
                        </wps:spPr>
                        <wps:txbx>
                          <w:txbxContent>
                            <w:p w14:paraId="537DF0E1" w14:textId="77777777" w:rsidR="00F86EEA" w:rsidRDefault="00F86EEA">
                              <w:r>
                                <w:rPr>
                                  <w:rFonts w:ascii="Arial" w:eastAsia="Arial" w:hAnsi="Arial" w:cs="Arial"/>
                                  <w:sz w:val="24"/>
                                </w:rPr>
                                <w:t>donkey</w:t>
                              </w:r>
                            </w:p>
                          </w:txbxContent>
                        </wps:txbx>
                        <wps:bodyPr horzOverflow="overflow" vert="horz" lIns="0" tIns="0" rIns="0" bIns="0" rtlCol="0">
                          <a:noAutofit/>
                        </wps:bodyPr>
                      </wps:wsp>
                      <wps:wsp>
                        <wps:cNvPr id="828496316" name="Rectangle 109"/>
                        <wps:cNvSpPr/>
                        <wps:spPr>
                          <a:xfrm rot="-5399999">
                            <a:off x="5441898" y="672502"/>
                            <a:ext cx="470043" cy="187490"/>
                          </a:xfrm>
                          <a:prstGeom prst="rect">
                            <a:avLst/>
                          </a:prstGeom>
                          <a:ln>
                            <a:noFill/>
                          </a:ln>
                        </wps:spPr>
                        <wps:txbx>
                          <w:txbxContent>
                            <w:p w14:paraId="7E62A863" w14:textId="77777777" w:rsidR="00F86EEA" w:rsidRDefault="00F86EEA">
                              <w:r>
                                <w:rPr>
                                  <w:rFonts w:ascii="Arial" w:eastAsia="Arial" w:hAnsi="Arial" w:cs="Arial"/>
                                  <w:sz w:val="24"/>
                                </w:rPr>
                                <w:t>wasp</w:t>
                              </w:r>
                            </w:p>
                          </w:txbxContent>
                        </wps:txbx>
                        <wps:bodyPr horzOverflow="overflow" vert="horz" lIns="0" tIns="0" rIns="0" bIns="0" rtlCol="0">
                          <a:noAutofit/>
                        </wps:bodyPr>
                      </wps:wsp>
                      <wps:wsp>
                        <wps:cNvPr id="1310416385" name="Rectangle 110"/>
                        <wps:cNvSpPr/>
                        <wps:spPr>
                          <a:xfrm rot="-5399999">
                            <a:off x="5596266" y="639291"/>
                            <a:ext cx="338090" cy="187490"/>
                          </a:xfrm>
                          <a:prstGeom prst="rect">
                            <a:avLst/>
                          </a:prstGeom>
                          <a:ln>
                            <a:noFill/>
                          </a:ln>
                        </wps:spPr>
                        <wps:txbx>
                          <w:txbxContent>
                            <w:p w14:paraId="016332EC" w14:textId="77777777" w:rsidR="00F86EEA" w:rsidRDefault="00F86EEA">
                              <w:r>
                                <w:rPr>
                                  <w:rFonts w:ascii="Arial" w:eastAsia="Arial" w:hAnsi="Arial" w:cs="Arial"/>
                                  <w:sz w:val="24"/>
                                </w:rPr>
                                <w:t>bee</w:t>
                              </w:r>
                            </w:p>
                          </w:txbxContent>
                        </wps:txbx>
                        <wps:bodyPr horzOverflow="overflow" vert="horz" lIns="0" tIns="0" rIns="0" bIns="0" rtlCol="0">
                          <a:noAutofit/>
                        </wps:bodyPr>
                      </wps:wsp>
                      <wps:wsp>
                        <wps:cNvPr id="1648314281" name="Shape 111"/>
                        <wps:cNvSpPr/>
                        <wps:spPr>
                          <a:xfrm>
                            <a:off x="5659832" y="332994"/>
                            <a:ext cx="88392" cy="187960"/>
                          </a:xfrm>
                          <a:custGeom>
                            <a:avLst/>
                            <a:gdLst/>
                            <a:ahLst/>
                            <a:cxnLst/>
                            <a:rect l="0" t="0" r="0" b="0"/>
                            <a:pathLst>
                              <a:path w="88392" h="187960">
                                <a:moveTo>
                                  <a:pt x="0" y="187960"/>
                                </a:moveTo>
                                <a:lnTo>
                                  <a:pt x="0" y="0"/>
                                </a:lnTo>
                                <a:lnTo>
                                  <a:pt x="88392" y="0"/>
                                </a:lnTo>
                                <a:lnTo>
                                  <a:pt x="88392" y="18796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38566085" name="Shape 112"/>
                        <wps:cNvSpPr/>
                        <wps:spPr>
                          <a:xfrm>
                            <a:off x="5571440" y="135636"/>
                            <a:ext cx="132588" cy="197358"/>
                          </a:xfrm>
                          <a:custGeom>
                            <a:avLst/>
                            <a:gdLst/>
                            <a:ahLst/>
                            <a:cxnLst/>
                            <a:rect l="0" t="0" r="0" b="0"/>
                            <a:pathLst>
                              <a:path w="132588" h="197358">
                                <a:moveTo>
                                  <a:pt x="0" y="187833"/>
                                </a:moveTo>
                                <a:lnTo>
                                  <a:pt x="0" y="0"/>
                                </a:lnTo>
                                <a:lnTo>
                                  <a:pt x="132588" y="0"/>
                                </a:lnTo>
                                <a:lnTo>
                                  <a:pt x="132588" y="19735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640906" name="Shape 113"/>
                        <wps:cNvSpPr/>
                        <wps:spPr>
                          <a:xfrm>
                            <a:off x="4975174" y="127889"/>
                            <a:ext cx="662559" cy="14986"/>
                          </a:xfrm>
                          <a:custGeom>
                            <a:avLst/>
                            <a:gdLst/>
                            <a:ahLst/>
                            <a:cxnLst/>
                            <a:rect l="0" t="0" r="0" b="0"/>
                            <a:pathLst>
                              <a:path w="662559" h="14986">
                                <a:moveTo>
                                  <a:pt x="0" y="14986"/>
                                </a:moveTo>
                                <a:lnTo>
                                  <a:pt x="0" y="0"/>
                                </a:lnTo>
                                <a:lnTo>
                                  <a:pt x="662559" y="0"/>
                                </a:lnTo>
                                <a:lnTo>
                                  <a:pt x="662559" y="7747"/>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950183703" name="Shape 114"/>
                        <wps:cNvSpPr/>
                        <wps:spPr>
                          <a:xfrm>
                            <a:off x="3029407" y="112776"/>
                            <a:ext cx="2276983" cy="19685"/>
                          </a:xfrm>
                          <a:custGeom>
                            <a:avLst/>
                            <a:gdLst/>
                            <a:ahLst/>
                            <a:cxnLst/>
                            <a:rect l="0" t="0" r="0" b="0"/>
                            <a:pathLst>
                              <a:path w="2276983" h="19685">
                                <a:moveTo>
                                  <a:pt x="0" y="19685"/>
                                </a:moveTo>
                                <a:lnTo>
                                  <a:pt x="0" y="0"/>
                                </a:lnTo>
                                <a:lnTo>
                                  <a:pt x="2276983" y="0"/>
                                </a:lnTo>
                                <a:lnTo>
                                  <a:pt x="2276983" y="15113"/>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8379436" name="Shape 115"/>
                        <wps:cNvSpPr/>
                        <wps:spPr>
                          <a:xfrm>
                            <a:off x="1871929" y="105918"/>
                            <a:ext cx="2296033" cy="22479"/>
                          </a:xfrm>
                          <a:custGeom>
                            <a:avLst/>
                            <a:gdLst/>
                            <a:ahLst/>
                            <a:cxnLst/>
                            <a:rect l="0" t="0" r="0" b="0"/>
                            <a:pathLst>
                              <a:path w="2296033" h="22479">
                                <a:moveTo>
                                  <a:pt x="0" y="22479"/>
                                </a:moveTo>
                                <a:lnTo>
                                  <a:pt x="0" y="0"/>
                                </a:lnTo>
                                <a:lnTo>
                                  <a:pt x="2296033" y="0"/>
                                </a:lnTo>
                                <a:lnTo>
                                  <a:pt x="2296033" y="685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97156794" name="Shape 116"/>
                        <wps:cNvSpPr/>
                        <wps:spPr>
                          <a:xfrm>
                            <a:off x="1330782" y="105918"/>
                            <a:ext cx="1689100" cy="33782"/>
                          </a:xfrm>
                          <a:custGeom>
                            <a:avLst/>
                            <a:gdLst/>
                            <a:ahLst/>
                            <a:cxnLst/>
                            <a:rect l="0" t="0" r="0" b="0"/>
                            <a:pathLst>
                              <a:path w="1689100" h="33782">
                                <a:moveTo>
                                  <a:pt x="0" y="33782"/>
                                </a:moveTo>
                                <a:lnTo>
                                  <a:pt x="0" y="0"/>
                                </a:lnTo>
                                <a:lnTo>
                                  <a:pt x="1689100" y="0"/>
                                </a:lnTo>
                                <a:lnTo>
                                  <a:pt x="16891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6631892" name="Shape 117"/>
                        <wps:cNvSpPr/>
                        <wps:spPr>
                          <a:xfrm>
                            <a:off x="955243" y="105918"/>
                            <a:ext cx="1220089" cy="27432"/>
                          </a:xfrm>
                          <a:custGeom>
                            <a:avLst/>
                            <a:gdLst/>
                            <a:ahLst/>
                            <a:cxnLst/>
                            <a:rect l="0" t="0" r="0" b="0"/>
                            <a:pathLst>
                              <a:path w="1220089" h="27432">
                                <a:moveTo>
                                  <a:pt x="0" y="27432"/>
                                </a:moveTo>
                                <a:lnTo>
                                  <a:pt x="0" y="0"/>
                                </a:lnTo>
                                <a:lnTo>
                                  <a:pt x="1220089" y="0"/>
                                </a:lnTo>
                                <a:lnTo>
                                  <a:pt x="1220089"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6252849" name="Shape 118"/>
                        <wps:cNvSpPr/>
                        <wps:spPr>
                          <a:xfrm>
                            <a:off x="694639" y="105918"/>
                            <a:ext cx="0" cy="2344547"/>
                          </a:xfrm>
                          <a:custGeom>
                            <a:avLst/>
                            <a:gdLst/>
                            <a:ahLst/>
                            <a:cxnLst/>
                            <a:rect l="0" t="0" r="0" b="0"/>
                            <a:pathLst>
                              <a:path h="2344547">
                                <a:moveTo>
                                  <a:pt x="0" y="2344547"/>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0194974" name="Shape 119"/>
                        <wps:cNvSpPr/>
                        <wps:spPr>
                          <a:xfrm>
                            <a:off x="603199" y="2450465"/>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16680758" name="Shape 120"/>
                        <wps:cNvSpPr/>
                        <wps:spPr>
                          <a:xfrm>
                            <a:off x="603199" y="1981581"/>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5975406" name="Shape 121"/>
                        <wps:cNvSpPr/>
                        <wps:spPr>
                          <a:xfrm>
                            <a:off x="603199" y="1512697"/>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9318753" name="Shape 122"/>
                        <wps:cNvSpPr/>
                        <wps:spPr>
                          <a:xfrm>
                            <a:off x="603199" y="1043686"/>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9056137" name="Shape 123"/>
                        <wps:cNvSpPr/>
                        <wps:spPr>
                          <a:xfrm>
                            <a:off x="603199" y="574802"/>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8461535" name="Shape 124"/>
                        <wps:cNvSpPr/>
                        <wps:spPr>
                          <a:xfrm>
                            <a:off x="603199" y="105918"/>
                            <a:ext cx="91440" cy="0"/>
                          </a:xfrm>
                          <a:custGeom>
                            <a:avLst/>
                            <a:gdLst/>
                            <a:ahLst/>
                            <a:cxnLst/>
                            <a:rect l="0" t="0" r="0" b="0"/>
                            <a:pathLst>
                              <a:path w="91440">
                                <a:moveTo>
                                  <a:pt x="91440" y="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0751793" name="Rectangle 125"/>
                        <wps:cNvSpPr/>
                        <wps:spPr>
                          <a:xfrm rot="-5399999">
                            <a:off x="318634" y="2321767"/>
                            <a:ext cx="281742" cy="187490"/>
                          </a:xfrm>
                          <a:prstGeom prst="rect">
                            <a:avLst/>
                          </a:prstGeom>
                          <a:ln>
                            <a:noFill/>
                          </a:ln>
                        </wps:spPr>
                        <wps:txbx>
                          <w:txbxContent>
                            <w:p w14:paraId="41305D85" w14:textId="77777777" w:rsidR="00F86EEA" w:rsidRDefault="00F86EEA">
                              <w:r>
                                <w:rPr>
                                  <w:rFonts w:ascii="Arial" w:eastAsia="Arial" w:hAnsi="Arial" w:cs="Arial"/>
                                  <w:sz w:val="24"/>
                                </w:rPr>
                                <w:t>0.0</w:t>
                              </w:r>
                            </w:p>
                          </w:txbxContent>
                        </wps:txbx>
                        <wps:bodyPr horzOverflow="overflow" vert="horz" lIns="0" tIns="0" rIns="0" bIns="0" rtlCol="0">
                          <a:noAutofit/>
                        </wps:bodyPr>
                      </wps:wsp>
                      <wps:wsp>
                        <wps:cNvPr id="826494069" name="Rectangle 126"/>
                        <wps:cNvSpPr/>
                        <wps:spPr>
                          <a:xfrm rot="-5399999">
                            <a:off x="318634" y="1852883"/>
                            <a:ext cx="281742" cy="187490"/>
                          </a:xfrm>
                          <a:prstGeom prst="rect">
                            <a:avLst/>
                          </a:prstGeom>
                          <a:ln>
                            <a:noFill/>
                          </a:ln>
                        </wps:spPr>
                        <wps:txbx>
                          <w:txbxContent>
                            <w:p w14:paraId="1A9839D8" w14:textId="77777777" w:rsidR="00F86EEA" w:rsidRDefault="00F86EEA">
                              <w:r>
                                <w:rPr>
                                  <w:rFonts w:ascii="Arial" w:eastAsia="Arial" w:hAnsi="Arial" w:cs="Arial"/>
                                  <w:sz w:val="24"/>
                                </w:rPr>
                                <w:t>0.2</w:t>
                              </w:r>
                            </w:p>
                          </w:txbxContent>
                        </wps:txbx>
                        <wps:bodyPr horzOverflow="overflow" vert="horz" lIns="0" tIns="0" rIns="0" bIns="0" rtlCol="0">
                          <a:noAutofit/>
                        </wps:bodyPr>
                      </wps:wsp>
                      <wps:wsp>
                        <wps:cNvPr id="2115343320" name="Rectangle 127"/>
                        <wps:cNvSpPr/>
                        <wps:spPr>
                          <a:xfrm rot="-5399999">
                            <a:off x="318634" y="1383999"/>
                            <a:ext cx="281742" cy="187490"/>
                          </a:xfrm>
                          <a:prstGeom prst="rect">
                            <a:avLst/>
                          </a:prstGeom>
                          <a:ln>
                            <a:noFill/>
                          </a:ln>
                        </wps:spPr>
                        <wps:txbx>
                          <w:txbxContent>
                            <w:p w14:paraId="76CF76A6" w14:textId="77777777" w:rsidR="00F86EEA" w:rsidRDefault="00F86EEA">
                              <w:r>
                                <w:rPr>
                                  <w:rFonts w:ascii="Arial" w:eastAsia="Arial" w:hAnsi="Arial" w:cs="Arial"/>
                                  <w:sz w:val="24"/>
                                </w:rPr>
                                <w:t>0.4</w:t>
                              </w:r>
                            </w:p>
                          </w:txbxContent>
                        </wps:txbx>
                        <wps:bodyPr horzOverflow="overflow" vert="horz" lIns="0" tIns="0" rIns="0" bIns="0" rtlCol="0">
                          <a:noAutofit/>
                        </wps:bodyPr>
                      </wps:wsp>
                      <wps:wsp>
                        <wps:cNvPr id="1609227476" name="Rectangle 128"/>
                        <wps:cNvSpPr/>
                        <wps:spPr>
                          <a:xfrm rot="-5399999">
                            <a:off x="318634" y="914988"/>
                            <a:ext cx="281742" cy="187490"/>
                          </a:xfrm>
                          <a:prstGeom prst="rect">
                            <a:avLst/>
                          </a:prstGeom>
                          <a:ln>
                            <a:noFill/>
                          </a:ln>
                        </wps:spPr>
                        <wps:txbx>
                          <w:txbxContent>
                            <w:p w14:paraId="158E82AE" w14:textId="77777777" w:rsidR="00F86EEA" w:rsidRDefault="00F86EEA">
                              <w:r>
                                <w:rPr>
                                  <w:rFonts w:ascii="Arial" w:eastAsia="Arial" w:hAnsi="Arial" w:cs="Arial"/>
                                  <w:sz w:val="24"/>
                                </w:rPr>
                                <w:t>0.6</w:t>
                              </w:r>
                            </w:p>
                          </w:txbxContent>
                        </wps:txbx>
                        <wps:bodyPr horzOverflow="overflow" vert="horz" lIns="0" tIns="0" rIns="0" bIns="0" rtlCol="0">
                          <a:noAutofit/>
                        </wps:bodyPr>
                      </wps:wsp>
                      <wps:wsp>
                        <wps:cNvPr id="399013410" name="Rectangle 129"/>
                        <wps:cNvSpPr/>
                        <wps:spPr>
                          <a:xfrm rot="-5399999">
                            <a:off x="318634" y="446104"/>
                            <a:ext cx="281742" cy="187490"/>
                          </a:xfrm>
                          <a:prstGeom prst="rect">
                            <a:avLst/>
                          </a:prstGeom>
                          <a:ln>
                            <a:noFill/>
                          </a:ln>
                        </wps:spPr>
                        <wps:txbx>
                          <w:txbxContent>
                            <w:p w14:paraId="5E256794" w14:textId="77777777" w:rsidR="00F86EEA" w:rsidRDefault="00F86EEA">
                              <w:r>
                                <w:rPr>
                                  <w:rFonts w:ascii="Arial" w:eastAsia="Arial" w:hAnsi="Arial" w:cs="Arial"/>
                                  <w:sz w:val="24"/>
                                </w:rPr>
                                <w:t>0.8</w:t>
                              </w:r>
                            </w:p>
                          </w:txbxContent>
                        </wps:txbx>
                        <wps:bodyPr horzOverflow="overflow" vert="horz" lIns="0" tIns="0" rIns="0" bIns="0" rtlCol="0">
                          <a:noAutofit/>
                        </wps:bodyPr>
                      </wps:wsp>
                      <wps:wsp>
                        <wps:cNvPr id="1819289959" name="Rectangle 130"/>
                        <wps:cNvSpPr/>
                        <wps:spPr>
                          <a:xfrm rot="-5399999">
                            <a:off x="318634" y="-22779"/>
                            <a:ext cx="281742" cy="187490"/>
                          </a:xfrm>
                          <a:prstGeom prst="rect">
                            <a:avLst/>
                          </a:prstGeom>
                          <a:ln>
                            <a:noFill/>
                          </a:ln>
                        </wps:spPr>
                        <wps:txbx>
                          <w:txbxContent>
                            <w:p w14:paraId="0BC090F1" w14:textId="77777777" w:rsidR="00F86EEA" w:rsidRDefault="00F86EEA">
                              <w:r>
                                <w:rPr>
                                  <w:rFonts w:ascii="Arial" w:eastAsia="Arial" w:hAnsi="Arial" w:cs="Arial"/>
                                  <w:sz w:val="24"/>
                                </w:rPr>
                                <w:t>1.0</w:t>
                              </w:r>
                            </w:p>
                          </w:txbxContent>
                        </wps:txbx>
                        <wps:bodyPr horzOverflow="overflow" vert="horz" lIns="0" tIns="0" rIns="0" bIns="0" rtlCol="0">
                          <a:noAutofit/>
                        </wps:bodyPr>
                      </wps:wsp>
                      <wps:wsp>
                        <wps:cNvPr id="1852350542" name="Rectangle 134"/>
                        <wps:cNvSpPr/>
                        <wps:spPr>
                          <a:xfrm rot="-5399999">
                            <a:off x="-199144" y="1149303"/>
                            <a:ext cx="585780" cy="187490"/>
                          </a:xfrm>
                          <a:prstGeom prst="rect">
                            <a:avLst/>
                          </a:prstGeom>
                          <a:ln>
                            <a:noFill/>
                          </a:ln>
                        </wps:spPr>
                        <wps:txbx>
                          <w:txbxContent>
                            <w:p w14:paraId="0E28C88A" w14:textId="77777777" w:rsidR="00F86EEA" w:rsidRDefault="00F86EEA">
                              <w:r>
                                <w:rPr>
                                  <w:rFonts w:ascii="Arial" w:eastAsia="Arial" w:hAnsi="Arial" w:cs="Arial"/>
                                  <w:sz w:val="24"/>
                                </w:rPr>
                                <w:t>Height</w:t>
                              </w:r>
                            </w:p>
                          </w:txbxContent>
                        </wps:txbx>
                        <wps:bodyPr horzOverflow="overflow" vert="horz" lIns="0" tIns="0" rIns="0" bIns="0" rtlCol="0">
                          <a:noAutofit/>
                        </wps:bodyPr>
                      </wps:wsp>
                    </wpg:wgp>
                  </a:graphicData>
                </a:graphic>
              </wp:anchor>
            </w:drawing>
          </mc:Choice>
          <mc:Fallback>
            <w:pict>
              <v:group w14:anchorId="0E937964" id="Group 2459" o:spid="_x0000_s1213" style="position:absolute;margin-left:-76.8pt;margin-top:230.25pt;width:537.1pt;height:278.6pt;rotation:90;z-index:-251643392;mso-position-vertical-relative:page" coordsize="58125,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">
                <v:rect id="Rectangle 7" o:spid="_x0000_s1214" style="position:absolute;left:5698;top:5237;width:672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" filled="f" stroked="f">
                  <v:textbox inset="0,0,0,0">
                    <w:txbxContent>
                      <w:p w14:paraId="5D60FFAD" w14:textId="77777777" w:rsidR="00F86EEA" w:rsidRDefault="00F86EEA">
                        <w:r>
                          <w:rPr>
                            <w:rFonts w:ascii="Arial" w:eastAsia="Arial" w:hAnsi="Arial" w:cs="Arial"/>
                            <w:sz w:val="24"/>
                          </w:rPr>
                          <w:t>tortoise</w:t>
                        </w:r>
                      </w:p>
                    </w:txbxContent>
                  </v:textbox>
                </v:rect>
                <v:rect id="Rectangle 8" o:spid="_x0000_s1215" style="position:absolute;left:6033;top:6374;width:782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" filled="f" stroked="f">
                  <v:textbox inset="0,0,0,0">
                    <w:txbxContent>
                      <w:p w14:paraId="6AA178DD" w14:textId="77777777" w:rsidR="00F86EEA" w:rsidRDefault="00F86EEA">
                        <w:r>
                          <w:rPr>
                            <w:rFonts w:ascii="Arial" w:eastAsia="Arial" w:hAnsi="Arial" w:cs="Arial"/>
                            <w:sz w:val="24"/>
                          </w:rPr>
                          <w:t>parakeet</w:t>
                        </w:r>
                      </w:p>
                    </w:txbxContent>
                  </v:textbox>
                </v:rect>
                <v:rect id="Rectangle 9" o:spid="_x0000_s1216" style="position:absolute;left:7756;top:5951;width:614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" filled="f" stroked="f">
                  <v:textbox inset="0,0,0,0">
                    <w:txbxContent>
                      <w:p w14:paraId="4591DAAD" w14:textId="77777777" w:rsidR="00F86EEA" w:rsidRDefault="00F86EEA">
                        <w:r>
                          <w:rPr>
                            <w:rFonts w:ascii="Arial" w:eastAsia="Arial" w:hAnsi="Arial" w:cs="Arial"/>
                            <w:sz w:val="24"/>
                          </w:rPr>
                          <w:t>canary</w:t>
                        </w:r>
                      </w:p>
                    </w:txbxContent>
                  </v:textbox>
                </v:rect>
                <v:shape id="Shape 10" o:spid="_x0000_s1217" style="position:absolute;left:9773;top:2193;width:884;height:1879;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" path="m,187960l,,88392,r,187960e" filled="f">
                  <v:stroke endcap="round"/>
                  <v:path arrowok="t" textboxrect="0,0,88392,187960"/>
                </v:shape>
                <v:shape id="Shape 11" o:spid="_x0000_s1218" style="position:absolute;left:8889;top:1333;width:1326;height:1878;visibility:visible;mso-wrap-style:square;v-text-anchor:top" coordsize="13258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" path="m,187833l,,132588,r,85979e" filled="f">
                  <v:stroke endcap="round"/>
                  <v:path arrowok="t" textboxrect="0,0,132588,187833"/>
                </v:shape>
                <v:rect id="Rectangle 12" o:spid="_x0000_s1219" style="position:absolute;left:9367;top:5380;width:469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" filled="f" stroked="f">
                  <v:textbox inset="0,0,0,0">
                    <w:txbxContent>
                      <w:p w14:paraId="2A54296D" w14:textId="77777777" w:rsidR="00F86EEA" w:rsidRDefault="00F86EEA">
                        <w:r>
                          <w:rPr>
                            <w:rFonts w:ascii="Arial" w:eastAsia="Arial" w:hAnsi="Arial" w:cs="Arial"/>
                            <w:sz w:val="24"/>
                          </w:rPr>
                          <w:t>hawk</w:t>
                        </w:r>
                      </w:p>
                    </w:txbxContent>
                  </v:textbox>
                </v:rect>
                <v:rect id="Rectangle 13" o:spid="_x0000_s1220" style="position:absolute;left:9554;top:5731;width:608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" filled="f" stroked="f">
                  <v:textbox inset="0,0,0,0">
                    <w:txbxContent>
                      <w:p w14:paraId="3BAC8528" w14:textId="77777777" w:rsidR="00F86EEA" w:rsidRDefault="00F86EEA">
                        <w:r>
                          <w:rPr>
                            <w:rFonts w:ascii="Arial" w:eastAsia="Arial" w:hAnsi="Arial" w:cs="Arial"/>
                            <w:sz w:val="24"/>
                          </w:rPr>
                          <w:t>vulture</w:t>
                        </w:r>
                      </w:p>
                    </w:txbxContent>
                  </v:textbox>
                </v:rect>
                <v:shape id="Shape 14" o:spid="_x0000_s1221" style="position:absolute;left:11539;top:1988;width:884;height:1879;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" path="m,187833l,,88392,r,187833e" filled="f">
                  <v:stroke endcap="round"/>
                  <v:path arrowok="t" textboxrect="0,0,88392,187833"/>
                </v:shape>
                <v:rect id="Rectangle 15" o:spid="_x0000_s1222" style="position:absolute;left:11809;top:6083;width:334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" filled="f" stroked="f">
                  <v:textbox inset="0,0,0,0">
                    <w:txbxContent>
                      <w:p w14:paraId="31EAE4B3" w14:textId="77777777" w:rsidR="00F86EEA" w:rsidRDefault="00F86EEA">
                        <w:r>
                          <w:rPr>
                            <w:rFonts w:ascii="Arial" w:eastAsia="Arial" w:hAnsi="Arial" w:cs="Arial"/>
                            <w:sz w:val="24"/>
                          </w:rPr>
                          <w:t>bun</w:t>
                        </w:r>
                      </w:p>
                    </w:txbxContent>
                  </v:textbox>
                </v:rect>
                <v:rect id="Rectangle 16" o:spid="_x0000_s1223" style="position:absolute;left:11645;top:6611;width:54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" filled="f" stroked="f">
                  <v:textbox inset="0,0,0,0">
                    <w:txbxContent>
                      <w:p w14:paraId="13A1592B" w14:textId="77777777" w:rsidR="00F86EEA" w:rsidRDefault="00F86EEA">
                        <w:r>
                          <w:rPr>
                            <w:rFonts w:ascii="Arial" w:eastAsia="Arial" w:hAnsi="Arial" w:cs="Arial"/>
                            <w:sz w:val="24"/>
                          </w:rPr>
                          <w:t>gorilla</w:t>
                        </w:r>
                      </w:p>
                    </w:txbxContent>
                  </v:textbox>
                </v:rect>
                <v:shape id="Shape 17" o:spid="_x0000_s1224" style="position:absolute;left:13307;top:3031;width:883;height:1880;visibility:visible;mso-wrap-style:square;v-text-anchor:top" coordsize="8826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" path="m,187960l,,88265,r,187960e" filled="f">
                  <v:stroke endcap="round"/>
                  <v:path arrowok="t" textboxrect="0,0,88265,187960"/>
                </v:shape>
                <v:rect id="Rectangle 18" o:spid="_x0000_s1225" style="position:absolute;left:11640;top:6963;width:7212;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" filled="f" stroked="f">
                  <v:textbox inset="0,0,0,0">
                    <w:txbxContent>
                      <w:p w14:paraId="39EC4B7A" w14:textId="77777777" w:rsidR="00F86EEA" w:rsidRDefault="00F86EEA">
                        <w:r>
                          <w:rPr>
                            <w:rFonts w:ascii="Arial" w:eastAsia="Arial" w:hAnsi="Arial" w:cs="Arial"/>
                            <w:sz w:val="24"/>
                          </w:rPr>
                          <w:t>cheetah</w:t>
                        </w:r>
                      </w:p>
                    </w:txbxContent>
                  </v:textbox>
                </v:rect>
                <v:rect id="Rectangle 19" o:spid="_x0000_s1226" style="position:absolute;left:12749;top:6848;width:675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" filled="f" stroked="f">
                  <v:textbox inset="0,0,0,0">
                    <w:txbxContent>
                      <w:p w14:paraId="75548A95" w14:textId="77777777" w:rsidR="00F86EEA" w:rsidRDefault="00F86EEA">
                        <w:r>
                          <w:rPr>
                            <w:rFonts w:ascii="Arial" w:eastAsia="Arial" w:hAnsi="Arial" w:cs="Arial"/>
                            <w:sz w:val="24"/>
                          </w:rPr>
                          <w:t>leopard</w:t>
                        </w:r>
                      </w:p>
                    </w:txbxContent>
                  </v:textbox>
                </v:rect>
                <v:shape id="Shape 20" o:spid="_x0000_s1227" style="position:absolute;left:15074;top:2934;width:884;height:1879;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" path="m,187833l,,88392,r,187833e" filled="f">
                  <v:stroke endcap="round"/>
                  <v:path arrowok="t" textboxrect="0,0,88392,187833"/>
                </v:shape>
                <v:shape id="Shape 21" o:spid="_x0000_s1228" style="position:absolute;left:13749;top:1483;width:1767;height:1548;visibility:visible;mso-wrap-style:square;v-text-anchor:top" coordsize="176657,154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" path="m,154813l,,176657,r,145161e" filled="f">
                  <v:stroke endcap="round"/>
                  <v:path arrowok="t" textboxrect="0,0,176657,154813"/>
                </v:shape>
                <v:shape id="Shape 22" o:spid="_x0000_s1229" style="position:absolute;left:11981;top:1397;width:2651;height:591;visibility:visible;mso-wrap-style:square;v-text-anchor:top" coordsize="265049,5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" path="m,59182l,,265049,r,8636e" filled="f">
                  <v:stroke endcap="round"/>
                  <v:path arrowok="t" textboxrect="0,0,265049,59182"/>
                </v:shape>
                <v:rect id="Rectangle 23" o:spid="_x0000_s1230" style="position:absolute;left:13916;top:5915;width:619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" filled="f" stroked="f">
                  <v:textbox inset="0,0,0,0">
                    <w:txbxContent>
                      <w:p w14:paraId="354A6562" w14:textId="77777777" w:rsidR="00F86EEA" w:rsidRDefault="00F86EEA">
                        <w:proofErr w:type="spellStart"/>
                        <w:r>
                          <w:rPr>
                            <w:rFonts w:ascii="Arial" w:eastAsia="Arial" w:hAnsi="Arial" w:cs="Arial"/>
                            <w:sz w:val="24"/>
                          </w:rPr>
                          <w:t>wildpig</w:t>
                        </w:r>
                        <w:proofErr w:type="spellEnd"/>
                      </w:p>
                    </w:txbxContent>
                  </v:textbox>
                </v:rect>
                <v:rect id="Rectangle 24" o:spid="_x0000_s1231" style="position:absolute;left:15381;top:7442;width:502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" filled="f" stroked="f">
                  <v:textbox inset="0,0,0,0">
                    <w:txbxContent>
                      <w:p w14:paraId="2A51E882" w14:textId="77777777" w:rsidR="00F86EEA" w:rsidRDefault="00F86EEA">
                        <w:r>
                          <w:rPr>
                            <w:rFonts w:ascii="Arial" w:eastAsia="Arial" w:hAnsi="Arial" w:cs="Arial"/>
                            <w:sz w:val="24"/>
                          </w:rPr>
                          <w:t>rabbit</w:t>
                        </w:r>
                      </w:p>
                    </w:txbxContent>
                  </v:textbox>
                </v:rect>
                <v:rect id="Rectangle 25" o:spid="_x0000_s1232" style="position:absolute;left:16752;top:7196;width:405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" filled="f" stroked="f">
                  <v:textbox inset="0,0,0,0">
                    <w:txbxContent>
                      <w:p w14:paraId="0A267ED5" w14:textId="77777777" w:rsidR="00F86EEA" w:rsidRDefault="00F86EEA">
                        <w:r>
                          <w:rPr>
                            <w:rFonts w:ascii="Arial" w:eastAsia="Arial" w:hAnsi="Arial" w:cs="Arial"/>
                            <w:sz w:val="24"/>
                          </w:rPr>
                          <w:t>hare</w:t>
                        </w:r>
                      </w:p>
                    </w:txbxContent>
                  </v:textbox>
                </v:rect>
                <v:shape id="Shape 26" o:spid="_x0000_s1233" style="position:absolute;left:17724;top:3964;width:884;height:1879;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" path="m,187833l,,88392,r,187833e" filled="f">
                  <v:stroke endcap="round"/>
                  <v:path arrowok="t" textboxrect="0,0,88392,187833"/>
                </v:shape>
                <v:shape id="Shape 27" o:spid="_x0000_s1234" style="position:absolute;left:16840;top:2145;width:1326;height:1878;visibility:visible;mso-wrap-style:square;v-text-anchor:top" coordsize="13258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" path="m,187833l,,132588,r,181991e" filled="f">
                  <v:stroke endcap="round"/>
                  <v:path arrowok="t" textboxrect="0,0,132588,187833"/>
                </v:shape>
                <v:rect id="Rectangle 28" o:spid="_x0000_s1235" style="position:absolute;left:16003;top:5608;width:732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" filled="f" stroked="f">
                  <v:textbox inset="0,0,0,0">
                    <w:txbxContent>
                      <w:p w14:paraId="7FEAADA8" w14:textId="77777777" w:rsidR="00F86EEA" w:rsidRDefault="00F86EEA">
                        <w:r>
                          <w:rPr>
                            <w:rFonts w:ascii="Arial" w:eastAsia="Arial" w:hAnsi="Arial" w:cs="Arial"/>
                            <w:sz w:val="24"/>
                          </w:rPr>
                          <w:t>hamster</w:t>
                        </w:r>
                      </w:p>
                    </w:txbxContent>
                  </v:textbox>
                </v:rect>
                <v:rect id="Rectangle 29" o:spid="_x0000_s1236" style="position:absolute;left:19137;top:4473;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" filled="f" stroked="f">
                  <v:textbox inset="0,0,0,0">
                    <w:txbxContent>
                      <w:p w14:paraId="66D691E2" w14:textId="77777777" w:rsidR="00F86EEA" w:rsidRDefault="00F86EEA">
                        <w:r>
                          <w:rPr>
                            <w:rFonts w:ascii="Arial" w:eastAsia="Arial" w:hAnsi="Arial" w:cs="Arial"/>
                            <w:sz w:val="24"/>
                          </w:rPr>
                          <w:t>bat</w:t>
                        </w:r>
                      </w:p>
                    </w:txbxContent>
                  </v:textbox>
                </v:rect>
                <v:shape id="Shape 30" o:spid="_x0000_s1237" style="position:absolute;left:19491;top:1553;width:884;height:1879;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" path="m,187960l,,88392,r,187960e" filled="f">
                  <v:stroke endcap="round"/>
                  <v:path arrowok="t" textboxrect="0,0,88392,187960"/>
                </v:shape>
                <v:shape id="Shape 31" o:spid="_x0000_s1238" style="position:absolute;left:17503;top:1283;width:2430;height:862;visibility:visible;mso-wrap-style:square;v-text-anchor:top" coordsize="242951,8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" path="m,86106l,,242951,r,26924e" filled="f">
                  <v:stroke endcap="round"/>
                  <v:path arrowok="t" textboxrect="0,0,242951,86106"/>
                </v:shape>
                <v:rect id="Rectangle 32" o:spid="_x0000_s1239" style="position:absolute;left:18951;top:5750;width:495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" filled="f" stroked="f">
                  <v:textbox inset="0,0,0,0">
                    <w:txbxContent>
                      <w:p w14:paraId="44507B43" w14:textId="77777777" w:rsidR="00F86EEA" w:rsidRDefault="00F86EEA">
                        <w:r>
                          <w:rPr>
                            <w:rFonts w:ascii="Arial" w:eastAsia="Arial" w:hAnsi="Arial" w:cs="Arial"/>
                            <w:sz w:val="24"/>
                          </w:rPr>
                          <w:t>hippo</w:t>
                        </w:r>
                      </w:p>
                    </w:txbxContent>
                  </v:textbox>
                </v:rect>
                <v:rect id="Rectangle 33" o:spid="_x0000_s1240" style="position:absolute;left:17583;top:7333;width:946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" filled="f" stroked="f">
                  <v:textbox inset="0,0,0,0">
                    <w:txbxContent>
                      <w:p w14:paraId="2A0E4AF7" w14:textId="77777777" w:rsidR="00F86EEA" w:rsidRDefault="00F86EEA">
                        <w:r>
                          <w:rPr>
                            <w:rFonts w:ascii="Arial" w:eastAsia="Arial" w:hAnsi="Arial" w:cs="Arial"/>
                            <w:sz w:val="24"/>
                          </w:rPr>
                          <w:t>rhinoceros</w:t>
                        </w:r>
                      </w:p>
                    </w:txbxContent>
                  </v:textbox>
                </v:rect>
                <v:rect id="Rectangle 34" o:spid="_x0000_s1241" style="position:absolute;left:19142;top:8300;width:811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" filled="f" stroked="f">
                  <v:textbox inset="0,0,0,0">
                    <w:txbxContent>
                      <w:p w14:paraId="26B22636" w14:textId="77777777" w:rsidR="00F86EEA" w:rsidRDefault="00F86EEA">
                        <w:r>
                          <w:rPr>
                            <w:rFonts w:ascii="Arial" w:eastAsia="Arial" w:hAnsi="Arial" w:cs="Arial"/>
                            <w:sz w:val="24"/>
                          </w:rPr>
                          <w:t>crocodile</w:t>
                        </w:r>
                      </w:p>
                    </w:txbxContent>
                  </v:textbox>
                </v:rect>
                <v:rect id="Rectangle 35" o:spid="_x0000_s1242" style="position:absolute;left:21397;top:8471;width:53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" filled="f" stroked="f">
                  <v:textbox inset="0,0,0,0">
                    <w:txbxContent>
                      <w:p w14:paraId="4B3D98EA" w14:textId="77777777" w:rsidR="00F86EEA" w:rsidRDefault="00F86EEA">
                        <w:r>
                          <w:rPr>
                            <w:rFonts w:ascii="Arial" w:eastAsia="Arial" w:hAnsi="Arial" w:cs="Arial"/>
                            <w:sz w:val="24"/>
                          </w:rPr>
                          <w:t>snake</w:t>
                        </w:r>
                      </w:p>
                    </w:txbxContent>
                  </v:textbox>
                </v:rect>
                <v:rect id="Rectangle 36" o:spid="_x0000_s1243" style="position:absolute;left:23388;top:14914;width:31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" filled="f" stroked="f">
                  <v:textbox inset="0,0,0,0">
                    <w:txbxContent>
                      <w:p w14:paraId="0F6B0370" w14:textId="77777777" w:rsidR="00F86EEA" w:rsidRDefault="00F86EEA">
                        <w:r>
                          <w:rPr>
                            <w:rFonts w:ascii="Arial" w:eastAsia="Arial" w:hAnsi="Arial" w:cs="Arial"/>
                            <w:sz w:val="24"/>
                          </w:rPr>
                          <w:t>lion</w:t>
                        </w:r>
                      </w:p>
                    </w:txbxContent>
                  </v:textbox>
                </v:rect>
                <v:rect id="Rectangle 37" o:spid="_x0000_s1244" style="position:absolute;left:23876;top:15113;width:394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" filled="f" stroked="f">
                  <v:textbox inset="0,0,0,0">
                    <w:txbxContent>
                      <w:p w14:paraId="2D2B926A" w14:textId="77777777" w:rsidR="00F86EEA" w:rsidRDefault="00F86EEA">
                        <w:r>
                          <w:rPr>
                            <w:rFonts w:ascii="Arial" w:eastAsia="Arial" w:hAnsi="Arial" w:cs="Arial"/>
                            <w:sz w:val="24"/>
                          </w:rPr>
                          <w:t>tiger</w:t>
                        </w:r>
                      </w:p>
                    </w:txbxContent>
                  </v:textbox>
                </v:rect>
                <v:shape id="Shape 38" o:spid="_x0000_s1245" style="position:absolute;left:24792;top:11910;width:884;height:1879;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" path="m,187960l,,88392,r,187960e" filled="f">
                  <v:stroke endcap="round"/>
                  <v:path arrowok="t" textboxrect="0,0,88392,187960"/>
                </v:shape>
                <v:rect id="Rectangle 39" o:spid="_x0000_s1246" style="position:absolute;left:25040;top:22910;width:33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" filled="f" stroked="f">
                  <v:textbox inset="0,0,0,0">
                    <w:txbxContent>
                      <w:p w14:paraId="488ED4B6" w14:textId="77777777" w:rsidR="00F86EEA" w:rsidRDefault="00F86EEA">
                        <w:r>
                          <w:rPr>
                            <w:rFonts w:ascii="Arial" w:eastAsia="Arial" w:hAnsi="Arial" w:cs="Arial"/>
                            <w:sz w:val="24"/>
                          </w:rPr>
                          <w:t>dog</w:t>
                        </w:r>
                      </w:p>
                    </w:txbxContent>
                  </v:textbox>
                </v:rect>
                <v:rect id="Rectangle 40" o:spid="_x0000_s1247" style="position:absolute;left:26263;top:22739;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" filled="f" stroked="f">
                  <v:textbox inset="0,0,0,0">
                    <w:txbxContent>
                      <w:p w14:paraId="0388C55F" w14:textId="77777777" w:rsidR="00F86EEA" w:rsidRDefault="00F86EEA">
                        <w:r>
                          <w:rPr>
                            <w:rFonts w:ascii="Arial" w:eastAsia="Arial" w:hAnsi="Arial" w:cs="Arial"/>
                            <w:sz w:val="24"/>
                          </w:rPr>
                          <w:t>cat</w:t>
                        </w:r>
                      </w:p>
                    </w:txbxContent>
                  </v:textbox>
                </v:rect>
                <v:shape id="Shape 41" o:spid="_x0000_s1248" style="position:absolute;left:26560;top:19848;width:882;height:1879;visibility:visible;mso-wrap-style:square;v-text-anchor:top" coordsize="88265,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" path="m,187833l,,88265,r,187833e" filled="f">
                  <v:stroke endcap="round"/>
                  <v:path arrowok="t" textboxrect="0,0,88265,187833"/>
                </v:shape>
                <v:rect id="Rectangle 42" o:spid="_x0000_s1249" style="position:absolute;left:24610;top:13554;width:777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" filled="f" stroked="f">
                  <v:textbox inset="0,0,0,0">
                    <w:txbxContent>
                      <w:p w14:paraId="2CA58E77" w14:textId="77777777" w:rsidR="00F86EEA" w:rsidRDefault="00F86EEA">
                        <w:r>
                          <w:rPr>
                            <w:rFonts w:ascii="Arial" w:eastAsia="Arial" w:hAnsi="Arial" w:cs="Arial"/>
                            <w:sz w:val="24"/>
                          </w:rPr>
                          <w:t>elephant</w:t>
                        </w:r>
                      </w:p>
                    </w:txbxContent>
                  </v:textbox>
                </v:rect>
                <v:rect id="Rectangle 43" o:spid="_x0000_s1250" style="position:absolute;left:26606;top:12993;width:555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" filled="f" stroked="f">
                  <v:textbox inset="0,0,0,0">
                    <w:txbxContent>
                      <w:p w14:paraId="3B1EAAF0" w14:textId="77777777" w:rsidR="00F86EEA" w:rsidRDefault="00F86EEA">
                        <w:r>
                          <w:rPr>
                            <w:rFonts w:ascii="Arial" w:eastAsia="Arial" w:hAnsi="Arial" w:cs="Arial"/>
                            <w:sz w:val="24"/>
                          </w:rPr>
                          <w:t>giraffe</w:t>
                        </w:r>
                      </w:p>
                    </w:txbxContent>
                  </v:textbox>
                </v:rect>
                <v:shape id="Shape 44" o:spid="_x0000_s1251" style="position:absolute;left:28326;top:9385;width:884;height:1878;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" path="m,187833l,,88392,r,187833e" filled="f">
                  <v:stroke endcap="round"/>
                  <v:path arrowok="t" textboxrect="0,0,88392,187833"/>
                </v:shape>
                <v:shape id="Shape 45" o:spid="_x0000_s1252" style="position:absolute;left:27000;top:8252;width:1768;height:11596;visibility:visible;mso-wrap-style:square;v-text-anchor:top" coordsize="176784,115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" path="m,1159637l,,176784,r,113284e" filled="f">
                  <v:stroke endcap="round"/>
                  <v:path arrowok="t" textboxrect="0,0,176784,1159637"/>
                </v:shape>
                <v:shape id="Shape 46" o:spid="_x0000_s1253" style="position:absolute;left:25234;top:7004;width:2650;height:4906;visibility:visible;mso-wrap-style:square;v-text-anchor:top" coordsize="265049,490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" path="m,490601l,,265049,r,124841e" filled="f">
                  <v:stroke endcap="round"/>
                  <v:path arrowok="t" textboxrect="0,0,265049,490601"/>
                </v:shape>
                <v:shape id="Shape 47" o:spid="_x0000_s1254" style="position:absolute;left:23909;top:4909;width:2651;height:2095;visibility:visible;mso-wrap-style:square;v-text-anchor:top" coordsize="265049,20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" path="m,187833l,,265049,r,209423e" filled="f">
                  <v:stroke endcap="round"/>
                  <v:path arrowok="t" textboxrect="0,0,265049,209423"/>
                </v:shape>
                <v:shape id="Shape 48" o:spid="_x0000_s1255" style="position:absolute;left:23025;top:4047;width:2209;height:1880;visibility:visible;mso-wrap-style:square;v-text-anchor:top" coordsize="220853,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" path="m,187960l,,220853,r,86233e" filled="f">
                  <v:stroke endcap="round"/>
                  <v:path arrowok="t" textboxrect="0,0,220853,187960"/>
                </v:shape>
                <v:shape id="Shape 49" o:spid="_x0000_s1256" style="position:absolute;left:22141;top:2739;width:1989;height:1878;visibility:visible;mso-wrap-style:square;v-text-anchor:top" coordsize="19888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" path="m,187833l,,198882,r,130810e" filled="f">
                  <v:stroke endcap="round"/>
                  <v:path arrowok="t" textboxrect="0,0,198882,187833"/>
                </v:shape>
                <v:shape id="Shape 50" o:spid="_x0000_s1257" style="position:absolute;left:21259;top:2291;width:1877;height:1879;visibility:visible;mso-wrap-style:square;v-text-anchor:top" coordsize="187706,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" path="m,187960l,,187706,r,44831e" filled="f">
                  <v:stroke endcap="round"/>
                  <v:path arrowok="t" textboxrect="0,0,187706,187960"/>
                </v:shape>
                <v:rect id="Rectangle 51" o:spid="_x0000_s1258" style="position:absolute;left:27505;top:7462;width:552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" filled="f" stroked="f">
                  <v:textbox inset="0,0,0,0">
                    <w:txbxContent>
                      <w:p w14:paraId="1F9902E4" w14:textId="77777777" w:rsidR="00F86EEA" w:rsidRDefault="00F86EEA">
                        <w:r>
                          <w:rPr>
                            <w:rFonts w:ascii="Arial" w:eastAsia="Arial" w:hAnsi="Arial" w:cs="Arial"/>
                            <w:sz w:val="24"/>
                          </w:rPr>
                          <w:t>sheep</w:t>
                        </w:r>
                      </w:p>
                    </w:txbxContent>
                  </v:textbox>
                </v:rect>
                <v:rect id="Rectangle 52" o:spid="_x0000_s1259" style="position:absolute;left:29176;top:7065;width:394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" filled="f" stroked="f">
                  <v:textbox inset="0,0,0,0">
                    <w:txbxContent>
                      <w:p w14:paraId="34003663" w14:textId="77777777" w:rsidR="00F86EEA" w:rsidRDefault="00F86EEA">
                        <w:r>
                          <w:rPr>
                            <w:rFonts w:ascii="Arial" w:eastAsia="Arial" w:hAnsi="Arial" w:cs="Arial"/>
                            <w:sz w:val="24"/>
                          </w:rPr>
                          <w:t>goat</w:t>
                        </w:r>
                      </w:p>
                    </w:txbxContent>
                  </v:textbox>
                </v:rect>
                <v:shape id="Shape 53" o:spid="_x0000_s1260" style="position:absolute;left:30093;top:3860;width:884;height:1880;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" path="m,187960l,,88392,r,187960e" filled="f">
                  <v:stroke endcap="round"/>
                  <v:path arrowok="t" textboxrect="0,0,88392,187960"/>
                </v:shape>
                <v:rect id="Rectangle 54" o:spid="_x0000_s1261" style="position:absolute;left:29553;top:6988;width:495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" filled="f" stroked="f">
                  <v:textbox inset="0,0,0,0">
                    <w:txbxContent>
                      <w:p w14:paraId="561FEACD" w14:textId="77777777" w:rsidR="00F86EEA" w:rsidRDefault="00F86EEA">
                        <w:r>
                          <w:rPr>
                            <w:rFonts w:ascii="Arial" w:eastAsia="Arial" w:hAnsi="Arial" w:cs="Arial"/>
                            <w:sz w:val="24"/>
                          </w:rPr>
                          <w:t>eagle</w:t>
                        </w:r>
                      </w:p>
                    </w:txbxContent>
                  </v:textbox>
                </v:rect>
                <v:rect id="Rectangle 55" o:spid="_x0000_s1262" style="position:absolute;left:30268;top:10456;width:529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" filled="f" stroked="f">
                  <v:textbox inset="0,0,0,0">
                    <w:txbxContent>
                      <w:p w14:paraId="36C58E99" w14:textId="77777777" w:rsidR="00F86EEA" w:rsidRDefault="00F86EEA">
                        <w:r>
                          <w:rPr>
                            <w:rFonts w:ascii="Arial" w:eastAsia="Arial" w:hAnsi="Arial" w:cs="Arial"/>
                            <w:sz w:val="24"/>
                          </w:rPr>
                          <w:t>whale</w:t>
                        </w:r>
                      </w:p>
                    </w:txbxContent>
                  </v:textbox>
                </v:rect>
                <v:rect id="Rectangle 56" o:spid="_x0000_s1263" style="position:absolute;left:30531;top:12240;width:65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" filled="f" stroked="f">
                  <v:textbox inset="0,0,0,0">
                    <w:txbxContent>
                      <w:p w14:paraId="1103A7A8" w14:textId="77777777" w:rsidR="00F86EEA" w:rsidRDefault="00F86EEA">
                        <w:r>
                          <w:rPr>
                            <w:rFonts w:ascii="Arial" w:eastAsia="Arial" w:hAnsi="Arial" w:cs="Arial"/>
                            <w:sz w:val="24"/>
                          </w:rPr>
                          <w:t>dolphin</w:t>
                        </w:r>
                      </w:p>
                    </w:txbxContent>
                  </v:textbox>
                </v:rect>
                <v:rect id="Rectangle 57" o:spid="_x0000_s1264" style="position:absolute;left:32190;top:11849;width:498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" filled="f" stroked="f">
                  <v:textbox inset="0,0,0,0">
                    <w:txbxContent>
                      <w:p w14:paraId="3C8B6013" w14:textId="77777777" w:rsidR="00F86EEA" w:rsidRDefault="00F86EEA">
                        <w:r>
                          <w:rPr>
                            <w:rFonts w:ascii="Arial" w:eastAsia="Arial" w:hAnsi="Arial" w:cs="Arial"/>
                            <w:sz w:val="24"/>
                          </w:rPr>
                          <w:t>shark</w:t>
                        </w:r>
                      </w:p>
                    </w:txbxContent>
                  </v:textbox>
                </v:rect>
                <v:shape id="Shape 58" o:spid="_x0000_s1265" style="position:absolute;left:33627;top:8383;width:883;height:1878;visibility:visible;mso-wrap-style:square;v-text-anchor:top" coordsize="88265,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" path="m,187833l,,88265,r,187833e" filled="f">
                  <v:stroke endcap="round"/>
                  <v:path arrowok="t" textboxrect="0,0,88265,187833"/>
                </v:shape>
                <v:shape id="Shape 59" o:spid="_x0000_s1266" style="position:absolute;left:32743;top:6912;width:1326;height:1878;visibility:visible;mso-wrap-style:square;v-text-anchor:top" coordsize="13258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" path="m,187833l,,132588,r,147066e" filled="f">
                  <v:stroke endcap="round"/>
                  <v:path arrowok="t" textboxrect="0,0,132588,187833"/>
                </v:shape>
                <v:shape id="Shape 60" o:spid="_x0000_s1267" style="position:absolute;left:31861;top:3529;width:1545;height:3383;visibility:visible;mso-wrap-style:square;v-text-anchor:top" coordsize="154559,33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" path="m,187833l,,154559,r,338328e" filled="f">
                  <v:stroke endcap="round"/>
                  <v:path arrowok="t" textboxrect="0,0,154559,338328"/>
                </v:shape>
                <v:rect id="Rectangle 61" o:spid="_x0000_s1268" style="position:absolute;left:32152;top:6854;width:683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" filled="f" stroked="f">
                  <v:textbox inset="0,0,0,0">
                    <w:txbxContent>
                      <w:p w14:paraId="5221A582" w14:textId="77777777" w:rsidR="00F86EEA" w:rsidRDefault="00F86EEA">
                        <w:r>
                          <w:rPr>
                            <w:rFonts w:ascii="Arial" w:eastAsia="Arial" w:hAnsi="Arial" w:cs="Arial"/>
                            <w:sz w:val="24"/>
                          </w:rPr>
                          <w:t>chicken</w:t>
                        </w:r>
                      </w:p>
                    </w:txbxContent>
                  </v:textbox>
                </v:rect>
                <v:rect id="Rectangle 62" o:spid="_x0000_s1269" style="position:absolute;left:35097;top:7660;width:27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" filled="f" stroked="f">
                  <v:textbox inset="0,0,0,0">
                    <w:txbxContent>
                      <w:p w14:paraId="3062CEF4" w14:textId="77777777" w:rsidR="00F86EEA" w:rsidRDefault="00F86EEA">
                        <w:r>
                          <w:rPr>
                            <w:rFonts w:ascii="Arial" w:eastAsia="Arial" w:hAnsi="Arial" w:cs="Arial"/>
                            <w:sz w:val="24"/>
                          </w:rPr>
                          <w:t>pig</w:t>
                        </w:r>
                      </w:p>
                    </w:txbxContent>
                  </v:textbox>
                </v:rect>
                <v:rect id="Rectangle 63" o:spid="_x0000_s1270" style="position:absolute;left:34798;top:8955;width:507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" filled="f" stroked="f">
                  <v:textbox inset="0,0,0,0">
                    <w:txbxContent>
                      <w:p w14:paraId="71001CCE" w14:textId="77777777" w:rsidR="00F86EEA" w:rsidRDefault="00F86EEA">
                        <w:r>
                          <w:rPr>
                            <w:rFonts w:ascii="Arial" w:eastAsia="Arial" w:hAnsi="Arial" w:cs="Arial"/>
                            <w:sz w:val="24"/>
                          </w:rPr>
                          <w:t>horse</w:t>
                        </w:r>
                      </w:p>
                    </w:txbxContent>
                  </v:textbox>
                </v:rect>
                <v:rect id="Rectangle 64" o:spid="_x0000_s1271" style="position:absolute;left:36430;top:8578;width:357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" filled="f" stroked="f">
                  <v:textbox inset="0,0,0,0">
                    <w:txbxContent>
                      <w:p w14:paraId="2CACA978" w14:textId="77777777" w:rsidR="00F86EEA" w:rsidRDefault="00F86EEA">
                        <w:r>
                          <w:rPr>
                            <w:rFonts w:ascii="Arial" w:eastAsia="Arial" w:hAnsi="Arial" w:cs="Arial"/>
                            <w:sz w:val="24"/>
                          </w:rPr>
                          <w:t>cow</w:t>
                        </w:r>
                      </w:p>
                    </w:txbxContent>
                  </v:textbox>
                </v:rect>
                <v:shape id="Shape 65" o:spid="_x0000_s1272" style="position:absolute;left:37160;top:5468;width:884;height:1878;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" path="m,187833l,,88392,r,187833e" filled="f">
                  <v:stroke endcap="round"/>
                  <v:path arrowok="t" textboxrect="0,0,88392,187833"/>
                </v:shape>
                <v:shape id="Shape 66" o:spid="_x0000_s1273" style="position:absolute;left:36278;top:4768;width:1324;height:1879;visibility:visible;mso-wrap-style:square;v-text-anchor:top" coordsize="132461,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" path="m,187833l,,132461,r,69977e" filled="f">
                  <v:stroke endcap="round"/>
                  <v:path arrowok="t" textboxrect="0,0,132461,187833"/>
                </v:shape>
                <v:shape id="Shape 67" o:spid="_x0000_s1274" style="position:absolute;left:35394;top:2923;width:1547;height:1880;visibility:visible;mso-wrap-style:square;v-text-anchor:top" coordsize="154686,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" path="m,187960l,,154686,r,184531e" filled="f">
                  <v:stroke endcap="round"/>
                  <v:path arrowok="t" textboxrect="0,0,154686,187960"/>
                </v:shape>
                <v:shape id="Shape 68" o:spid="_x0000_s1275" style="position:absolute;left:32633;top:2614;width:3534;height:915;visibility:visible;mso-wrap-style:square;v-text-anchor:top" coordsize="353441,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" path="m,91440l,,353441,r,30861e" filled="f">
                  <v:stroke endcap="round"/>
                  <v:path arrowok="t" textboxrect="0,0,353441,91440"/>
                </v:shape>
                <v:rect id="Rectangle 69" o:spid="_x0000_s1276" style="position:absolute;left:37543;top:5487;width:311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" filled="f" stroked="f">
                  <v:textbox inset="0,0,0,0">
                    <w:txbxContent>
                      <w:p w14:paraId="2C52E55A" w14:textId="77777777" w:rsidR="00F86EEA" w:rsidRDefault="00F86EEA">
                        <w:r>
                          <w:rPr>
                            <w:rFonts w:ascii="Arial" w:eastAsia="Arial" w:hAnsi="Arial" w:cs="Arial"/>
                            <w:sz w:val="24"/>
                          </w:rPr>
                          <w:t>bull</w:t>
                        </w:r>
                      </w:p>
                    </w:txbxContent>
                  </v:textbox>
                </v:rect>
                <v:rect id="Rectangle 70" o:spid="_x0000_s1277" style="position:absolute;left:36942;top:8886;width:608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" filled="f" stroked="f">
                  <v:textbox inset="0,0,0,0">
                    <w:txbxContent>
                      <w:p w14:paraId="347888A7" w14:textId="77777777" w:rsidR="00F86EEA" w:rsidRDefault="00F86EEA">
                        <w:r>
                          <w:rPr>
                            <w:rFonts w:ascii="Arial" w:eastAsia="Arial" w:hAnsi="Arial" w:cs="Arial"/>
                            <w:sz w:val="24"/>
                          </w:rPr>
                          <w:t>mouse</w:t>
                        </w:r>
                      </w:p>
                    </w:txbxContent>
                  </v:textbox>
                </v:rect>
                <v:rect id="Rectangle 71" o:spid="_x0000_s1278" style="position:absolute;left:39694;top:7945;width:2345;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" filled="f" stroked="f">
                  <v:textbox inset="0,0,0,0">
                    <w:txbxContent>
                      <w:p w14:paraId="3E8F4781" w14:textId="77777777" w:rsidR="00F86EEA" w:rsidRDefault="00F86EEA">
                        <w:r>
                          <w:rPr>
                            <w:rFonts w:ascii="Arial" w:eastAsia="Arial" w:hAnsi="Arial" w:cs="Arial"/>
                            <w:sz w:val="24"/>
                          </w:rPr>
                          <w:t>rat</w:t>
                        </w:r>
                      </w:p>
                    </w:txbxContent>
                  </v:textbox>
                </v:rect>
                <v:shape id="Shape 72" o:spid="_x0000_s1279" style="position:absolute;left:39811;top:5143;width:884;height:1878;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" path="m,187833l,,88392,r,187833e" filled="f">
                  <v:stroke endcap="round"/>
                  <v:path arrowok="t" textboxrect="0,0,88392,187833"/>
                </v:shape>
                <v:shape id="Shape 73" o:spid="_x0000_s1280" style="position:absolute;left:38928;top:2493;width:1325;height:2650;visibility:visible;mso-wrap-style:square;v-text-anchor:top" coordsize="132461,26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" path="m,187833l,,132461,r,265049e" filled="f">
                  <v:stroke endcap="round"/>
                  <v:path arrowok="t" textboxrect="0,0,132461,265049"/>
                </v:shape>
                <v:shape id="Shape 74" o:spid="_x0000_s1281" style="position:absolute;left:34401;top:2311;width:5190;height:303;visibility:visible;mso-wrap-style:square;v-text-anchor:top" coordsize="519049,3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" path="m,30353l,,519049,r,18161e" filled="f">
                  <v:stroke endcap="round"/>
                  <v:path arrowok="t" textboxrect="0,0,519049,30353"/>
                </v:shape>
                <v:shape id="Shape 75" o:spid="_x0000_s1282" style="position:absolute;left:30535;top:1814;width:6460;height:2046;visibility:visible;mso-wrap-style:square;v-text-anchor:top" coordsize="646049,20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" path="m,204597l,,646049,r,49657e" filled="f">
                  <v:stroke endcap="round"/>
                  <v:path arrowok="t" textboxrect="0,0,646049,204597"/>
                </v:shape>
                <v:rect id="Rectangle 76" o:spid="_x0000_s1283" style="position:absolute;left:38707;top:6072;width:608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" filled="f" stroked="f">
                  <v:textbox inset="0,0,0,0">
                    <w:txbxContent>
                      <w:p w14:paraId="1C28D978" w14:textId="77777777" w:rsidR="00F86EEA" w:rsidRDefault="00F86EEA">
                        <w:r>
                          <w:rPr>
                            <w:rFonts w:ascii="Arial" w:eastAsia="Arial" w:hAnsi="Arial" w:cs="Arial"/>
                            <w:sz w:val="24"/>
                          </w:rPr>
                          <w:t>pigeon</w:t>
                        </w:r>
                      </w:p>
                    </w:txbxContent>
                  </v:textbox>
                </v:rect>
                <v:rect id="Rectangle 77" o:spid="_x0000_s1284" style="position:absolute;left:39634;top:6049;width:600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" filled="f" stroked="f">
                  <v:textbox inset="0,0,0,0">
                    <w:txbxContent>
                      <w:p w14:paraId="3164B675" w14:textId="77777777" w:rsidR="00F86EEA" w:rsidRDefault="00F86EEA">
                        <w:r>
                          <w:rPr>
                            <w:rFonts w:ascii="Arial" w:eastAsia="Arial" w:hAnsi="Arial" w:cs="Arial"/>
                            <w:sz w:val="24"/>
                          </w:rPr>
                          <w:t>ostrich</w:t>
                        </w:r>
                      </w:p>
                    </w:txbxContent>
                  </v:textbox>
                </v:rect>
                <v:shape id="Shape 78" o:spid="_x0000_s1285" style="position:absolute;left:41579;top:2327;width:882;height:1880;visibility:visible;mso-wrap-style:square;v-text-anchor:top" coordsize="8826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" path="m,187960l,,88265,r,187960e" filled="f">
                  <v:stroke endcap="round"/>
                  <v:path arrowok="t" textboxrect="0,0,88265,187960"/>
                </v:shape>
                <v:rect id="Rectangle 79" o:spid="_x0000_s1286" style="position:absolute;left:41008;top:5561;width:501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" filled="f" stroked="f">
                  <v:textbox inset="0,0,0,0">
                    <w:txbxContent>
                      <w:p w14:paraId="63D8A4DF" w14:textId="77777777" w:rsidR="00F86EEA" w:rsidRDefault="00F86EEA">
                        <w:r>
                          <w:rPr>
                            <w:rFonts w:ascii="Arial" w:eastAsia="Arial" w:hAnsi="Arial" w:cs="Arial"/>
                            <w:sz w:val="24"/>
                          </w:rPr>
                          <w:t>zebra</w:t>
                        </w:r>
                      </w:p>
                    </w:txbxContent>
                  </v:textbox>
                </v:rect>
                <v:rect id="Rectangle 80" o:spid="_x0000_s1287" style="position:absolute;left:42609;top:5821;width:358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" filled="f" stroked="f">
                  <v:textbox inset="0,0,0,0">
                    <w:txbxContent>
                      <w:p w14:paraId="0F238820" w14:textId="77777777" w:rsidR="00F86EEA" w:rsidRDefault="00F86EEA">
                        <w:r>
                          <w:rPr>
                            <w:rFonts w:ascii="Arial" w:eastAsia="Arial" w:hAnsi="Arial" w:cs="Arial"/>
                            <w:sz w:val="24"/>
                          </w:rPr>
                          <w:t>wolf</w:t>
                        </w:r>
                      </w:p>
                    </w:txbxContent>
                  </v:textbox>
                </v:rect>
                <v:rect id="Rectangle 81" o:spid="_x0000_s1288" style="position:absolute;left:43257;top:5939;width:405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" filled="f" stroked="f">
                  <v:textbox inset="0,0,0,0">
                    <w:txbxContent>
                      <w:p w14:paraId="1E8B2E04" w14:textId="77777777" w:rsidR="00F86EEA" w:rsidRDefault="00F86EEA">
                        <w:r>
                          <w:rPr>
                            <w:rFonts w:ascii="Arial" w:eastAsia="Arial" w:hAnsi="Arial" w:cs="Arial"/>
                            <w:sz w:val="24"/>
                          </w:rPr>
                          <w:t>bear</w:t>
                        </w:r>
                      </w:p>
                    </w:txbxContent>
                  </v:textbox>
                </v:rect>
                <v:shape id="Shape 82" o:spid="_x0000_s1289" style="position:absolute;left:44229;top:2707;width:883;height:1880;visibility:visible;mso-wrap-style:square;v-text-anchor:top" coordsize="8826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" path="m,187960l,,88265,r,187960e" filled="f">
                  <v:stroke endcap="round"/>
                  <v:path arrowok="t" textboxrect="0,0,88265,187960"/>
                </v:shape>
                <v:shape id="Shape 83" o:spid="_x0000_s1290" style="position:absolute;left:43345;top:2086;width:1326;height:1878;visibility:visible;mso-wrap-style:square;v-text-anchor:top" coordsize="132588,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" path="m,187833l,,132588,r,62103e" filled="f">
                  <v:stroke endcap="round"/>
                  <v:path arrowok="t" textboxrect="0,0,132588,187833"/>
                </v:shape>
                <v:shape id="Shape 84" o:spid="_x0000_s1291" style="position:absolute;left:42021;top:1733;width:1987;height:594;visibility:visible;mso-wrap-style:square;v-text-anchor:top" coordsize="198755,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" path="m,59436l,,198755,r,35306e" filled="f">
                  <v:stroke endcap="round"/>
                  <v:path arrowok="t" textboxrect="0,0,198755,59436"/>
                </v:shape>
                <v:shape id="Shape 85" o:spid="_x0000_s1292" style="position:absolute;left:33766;top:1557;width:9248;height:257;visibility:visible;mso-wrap-style:square;v-text-anchor:top" coordsize="924814,2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" path="m,25781l,,924814,r,17653e" filled="f">
                  <v:stroke endcap="round"/>
                  <v:path arrowok="t" textboxrect="0,0,924814,25781"/>
                </v:shape>
                <v:shape id="Shape 86" o:spid="_x0000_s1293" style="position:absolute;left:22197;top:1324;width:16193;height:967;visibility:visible;mso-wrap-style:square;v-text-anchor:top" coordsize="1619250,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" path="m,96647l,,1619250,r,23241e" filled="f">
                  <v:stroke endcap="round"/>
                  <v:path arrowok="t" textboxrect="0,0,1619250,96647"/>
                </v:shape>
                <v:rect id="Rectangle 87" o:spid="_x0000_s1294" style="position:absolute;left:42846;top:5968;width:6644;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" filled="f" stroked="f">
                  <v:textbox inset="0,0,0,0">
                    <w:txbxContent>
                      <w:p w14:paraId="7B8C3C73" w14:textId="77777777" w:rsidR="00F86EEA" w:rsidRDefault="00F86EEA">
                        <w:r>
                          <w:rPr>
                            <w:rFonts w:ascii="Arial" w:eastAsia="Arial" w:hAnsi="Arial" w:cs="Arial"/>
                            <w:sz w:val="24"/>
                          </w:rPr>
                          <w:t>squirrel</w:t>
                        </w:r>
                      </w:p>
                    </w:txbxContent>
                  </v:textbox>
                </v:rect>
                <v:rect id="Rectangle 88" o:spid="_x0000_s1295" style="position:absolute;left:44291;top:6378;width:552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" filled="f" stroked="f">
                  <v:textbox inset="0,0,0,0">
                    <w:txbxContent>
                      <w:p w14:paraId="3FC9F4C2" w14:textId="77777777" w:rsidR="00F86EEA" w:rsidRDefault="00F86EEA">
                        <w:r>
                          <w:rPr>
                            <w:rFonts w:ascii="Arial" w:eastAsia="Arial" w:hAnsi="Arial" w:cs="Arial"/>
                            <w:sz w:val="24"/>
                          </w:rPr>
                          <w:t>spider</w:t>
                        </w:r>
                      </w:p>
                    </w:txbxContent>
                  </v:textbox>
                </v:rect>
                <v:rect id="Rectangle 89" o:spid="_x0000_s1296" style="position:absolute;left:43316;top:7315;width:923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" filled="f" stroked="f">
                  <v:textbox inset="0,0,0,0">
                    <w:txbxContent>
                      <w:p w14:paraId="6C556D80" w14:textId="77777777" w:rsidR="00F86EEA" w:rsidRDefault="00F86EEA">
                        <w:r>
                          <w:rPr>
                            <w:rFonts w:ascii="Arial" w:eastAsia="Arial" w:hAnsi="Arial" w:cs="Arial"/>
                            <w:sz w:val="24"/>
                          </w:rPr>
                          <w:t>cockroach</w:t>
                        </w:r>
                      </w:p>
                    </w:txbxContent>
                  </v:textbox>
                </v:rect>
                <v:shape id="Shape 90" o:spid="_x0000_s1297" style="position:absolute;left:46880;top:2778;width:882;height:1879;visibility:visible;mso-wrap-style:square;v-text-anchor:top" coordsize="88265,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" path="m,187833l,,88265,r,187833e" filled="f">
                  <v:stroke endcap="round"/>
                  <v:path arrowok="t" textboxrect="0,0,88265,187833"/>
                </v:shape>
                <v:rect id="Rectangle 91" o:spid="_x0000_s1298" style="position:absolute;left:47409;top:558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" filled="f" stroked="f">
                  <v:textbox inset="0,0,0,0">
                    <w:txbxContent>
                      <w:p w14:paraId="300CF801" w14:textId="77777777" w:rsidR="00F86EEA" w:rsidRDefault="00F86EEA">
                        <w:r>
                          <w:rPr>
                            <w:rFonts w:ascii="Arial" w:eastAsia="Arial" w:hAnsi="Arial" w:cs="Arial"/>
                            <w:sz w:val="24"/>
                          </w:rPr>
                          <w:t>ant</w:t>
                        </w:r>
                      </w:p>
                    </w:txbxContent>
                  </v:textbox>
                </v:rect>
                <v:rect id="Rectangle 92" o:spid="_x0000_s1299" style="position:absolute;left:47210;top:6134;width:498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" filled="f" stroked="f">
                  <v:textbox inset="0,0,0,0">
                    <w:txbxContent>
                      <w:p w14:paraId="2FC70F13" w14:textId="77777777" w:rsidR="00F86EEA" w:rsidRDefault="00F86EEA">
                        <w:r>
                          <w:rPr>
                            <w:rFonts w:ascii="Arial" w:eastAsia="Arial" w:hAnsi="Arial" w:cs="Arial"/>
                            <w:sz w:val="24"/>
                          </w:rPr>
                          <w:t>worm</w:t>
                        </w:r>
                      </w:p>
                    </w:txbxContent>
                  </v:textbox>
                </v:rect>
                <v:shape id="Shape 93" o:spid="_x0000_s1300" style="position:absolute;left:48646;top:2668;width:884;height:1879;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" path="m,187960l,,88392,r,187960e" filled="f">
                  <v:stroke endcap="round"/>
                  <v:path arrowok="t" textboxrect="0,0,88392,187960"/>
                </v:shape>
                <v:shape id="Shape 94" o:spid="_x0000_s1301" style="position:absolute;left:47322;top:2277;width:1766;height:501;visibility:visible;mso-wrap-style:square;v-text-anchor:top" coordsize="176657,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" path="m,50165l,,176657,r,39116e" filled="f">
                  <v:stroke endcap="round"/>
                  <v:path arrowok="t" textboxrect="0,0,176657,50165"/>
                </v:shape>
                <v:shape id="Shape 95" o:spid="_x0000_s1302" style="position:absolute;left:45996;top:2082;width:2208;height:1880;visibility:visible;mso-wrap-style:square;v-text-anchor:top" coordsize="220853,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" path="m,187960l,,220853,r,19431e" filled="f">
                  <v:stroke endcap="round"/>
                  <v:path arrowok="t" textboxrect="0,0,220853,187960"/>
                </v:shape>
                <v:rect id="Rectangle 96" o:spid="_x0000_s1303" style="position:absolute;left:47001;top:6591;width:7169;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" filled="f" stroked="f">
                  <v:textbox inset="0,0,0,0">
                    <w:txbxContent>
                      <w:p w14:paraId="6EB7FAEB" w14:textId="77777777" w:rsidR="00F86EEA" w:rsidRDefault="00F86EEA">
                        <w:r>
                          <w:rPr>
                            <w:rFonts w:ascii="Arial" w:eastAsia="Arial" w:hAnsi="Arial" w:cs="Arial"/>
                            <w:sz w:val="24"/>
                          </w:rPr>
                          <w:t>butterfly</w:t>
                        </w:r>
                      </w:p>
                    </w:txbxContent>
                  </v:textbox>
                </v:rect>
                <v:rect id="Rectangle 97" o:spid="_x0000_s1304" style="position:absolute;left:47356;top:8806;width:822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" filled="f" stroked="f">
                  <v:textbox inset="0,0,0,0">
                    <w:txbxContent>
                      <w:p w14:paraId="68106087" w14:textId="77777777" w:rsidR="00F86EEA" w:rsidRDefault="00F86EEA">
                        <w:r>
                          <w:rPr>
                            <w:rFonts w:ascii="Arial" w:eastAsia="Arial" w:hAnsi="Arial" w:cs="Arial"/>
                            <w:sz w:val="24"/>
                          </w:rPr>
                          <w:t>mosquito</w:t>
                        </w:r>
                      </w:p>
                    </w:txbxContent>
                  </v:textbox>
                </v:rect>
                <v:rect id="Rectangle 98" o:spid="_x0000_s1305" style="position:absolute;left:51338;top:7245;width:202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" filled="f" stroked="f">
                  <v:textbox inset="0,0,0,0">
                    <w:txbxContent>
                      <w:p w14:paraId="4FC2FBC6" w14:textId="77777777" w:rsidR="00F86EEA" w:rsidRDefault="00F86EEA">
                        <w:r>
                          <w:rPr>
                            <w:rFonts w:ascii="Arial" w:eastAsia="Arial" w:hAnsi="Arial" w:cs="Arial"/>
                            <w:sz w:val="24"/>
                          </w:rPr>
                          <w:t>fly</w:t>
                        </w:r>
                      </w:p>
                    </w:txbxContent>
                  </v:textbox>
                </v:rect>
                <v:shape id="Shape 99" o:spid="_x0000_s1306" style="position:absolute;left:51297;top:4523;width:884;height:1880;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" path="m,187960l,,88392,r,187960e" filled="f">
                  <v:stroke endcap="round"/>
                  <v:path arrowok="t" textboxrect="0,0,88392,187960"/>
                </v:shape>
                <v:shape id="Shape 100" o:spid="_x0000_s1307" style="position:absolute;left:50413;top:2575;width:1326;height:1948;visibility:visible;mso-wrap-style:square;v-text-anchor:top" coordsize="132588,1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" path="m,187833l,,132588,r,194818e" filled="f">
                  <v:stroke endcap="round"/>
                  <v:path arrowok="t" textboxrect="0,0,132588,194818"/>
                </v:shape>
                <v:rect id="Rectangle 101" o:spid="_x0000_s1308" style="position:absolute;left:51490;top:5540;width:349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" filled="f" stroked="f">
                  <v:textbox inset="0,0,0,0">
                    <w:txbxContent>
                      <w:p w14:paraId="247B3BD0" w14:textId="77777777" w:rsidR="00F86EEA" w:rsidRDefault="00F86EEA">
                        <w:r>
                          <w:rPr>
                            <w:rFonts w:ascii="Arial" w:eastAsia="Arial" w:hAnsi="Arial" w:cs="Arial"/>
                            <w:sz w:val="24"/>
                          </w:rPr>
                          <w:t>frog</w:t>
                        </w:r>
                      </w:p>
                    </w:txbxContent>
                  </v:textbox>
                </v:rect>
                <v:rect id="Rectangle 102" o:spid="_x0000_s1309" style="position:absolute;left:52430;top:7193;width:337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" filled="f" stroked="f">
                  <v:textbox inset="0,0,0,0">
                    <w:txbxContent>
                      <w:p w14:paraId="267ECCB9" w14:textId="77777777" w:rsidR="00F86EEA" w:rsidRDefault="00F86EEA">
                        <w:r>
                          <w:rPr>
                            <w:rFonts w:ascii="Arial" w:eastAsia="Arial" w:hAnsi="Arial" w:cs="Arial"/>
                            <w:sz w:val="24"/>
                          </w:rPr>
                          <w:t>bird</w:t>
                        </w:r>
                      </w:p>
                    </w:txbxContent>
                  </v:textbox>
                </v:rect>
                <v:rect id="Rectangle 103" o:spid="_x0000_s1310" style="position:absolute;left:53426;top:7137;width:31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" filled="f" stroked="f">
                  <v:textbox inset="0,0,0,0">
                    <w:txbxContent>
                      <w:p w14:paraId="04E87DA7" w14:textId="77777777" w:rsidR="00F86EEA" w:rsidRDefault="00F86EEA">
                        <w:r>
                          <w:rPr>
                            <w:rFonts w:ascii="Arial" w:eastAsia="Arial" w:hAnsi="Arial" w:cs="Arial"/>
                            <w:sz w:val="24"/>
                          </w:rPr>
                          <w:t>fish</w:t>
                        </w:r>
                      </w:p>
                    </w:txbxContent>
                  </v:textbox>
                </v:rect>
                <v:shape id="Shape 104" o:spid="_x0000_s1311" style="position:absolute;left:53947;top:4132;width:884;height:1878;visibility:visible;mso-wrap-style:square;v-text-anchor:top" coordsize="88392,18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" path="m,187833l,,88392,r,187833e" filled="f">
                  <v:stroke endcap="round"/>
                  <v:path arrowok="t" textboxrect="0,0,88392,187833"/>
                </v:shape>
                <v:shape id="Shape 105" o:spid="_x0000_s1312" style="position:absolute;left:53063;top:2449;width:1326;height:1880;visibility:visible;mso-wrap-style:square;v-text-anchor:top" coordsize="132588,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" path="m,187960l,,132588,r,168275e" filled="f">
                  <v:stroke endcap="round"/>
                  <v:path arrowok="t" textboxrect="0,0,132588,187960"/>
                </v:shape>
                <v:shape id="Shape 106" o:spid="_x0000_s1313" style="position:absolute;left:51076;top:1962;width:2650;height:613;visibility:visible;mso-wrap-style:square;v-text-anchor:top" coordsize="265049,6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" path="m,61341l,,265049,r,48768e" filled="f">
                  <v:stroke endcap="round"/>
                  <v:path arrowok="t" textboxrect="0,0,265049,61341"/>
                </v:shape>
                <v:shape id="Shape 107" o:spid="_x0000_s1314" style="position:absolute;left:47101;top:1428;width:5301;height:654;visibility:visible;mso-wrap-style:square;v-text-anchor:top" coordsize="530098,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" path="m,65405l,,530098,r,53340e" filled="f">
                  <v:stroke endcap="round"/>
                  <v:path arrowok="t" textboxrect="0,0,530098,65405"/>
                </v:shape>
                <v:rect id="Rectangle 108" o:spid="_x0000_s1315" style="position:absolute;left:52660;top:5192;width:645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" filled="f" stroked="f">
                  <v:textbox inset="0,0,0,0">
                    <w:txbxContent>
                      <w:p w14:paraId="537DF0E1" w14:textId="77777777" w:rsidR="00F86EEA" w:rsidRDefault="00F86EEA">
                        <w:r>
                          <w:rPr>
                            <w:rFonts w:ascii="Arial" w:eastAsia="Arial" w:hAnsi="Arial" w:cs="Arial"/>
                            <w:sz w:val="24"/>
                          </w:rPr>
                          <w:t>donkey</w:t>
                        </w:r>
                      </w:p>
                    </w:txbxContent>
                  </v:textbox>
                </v:rect>
                <v:rect id="Rectangle 109" o:spid="_x0000_s1316" style="position:absolute;left:54419;top:6724;width:470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" filled="f" stroked="f">
                  <v:textbox inset="0,0,0,0">
                    <w:txbxContent>
                      <w:p w14:paraId="7E62A863" w14:textId="77777777" w:rsidR="00F86EEA" w:rsidRDefault="00F86EEA">
                        <w:r>
                          <w:rPr>
                            <w:rFonts w:ascii="Arial" w:eastAsia="Arial" w:hAnsi="Arial" w:cs="Arial"/>
                            <w:sz w:val="24"/>
                          </w:rPr>
                          <w:t>wasp</w:t>
                        </w:r>
                      </w:p>
                    </w:txbxContent>
                  </v:textbox>
                </v:rect>
                <v:rect id="Rectangle 110" o:spid="_x0000_s1317" style="position:absolute;left:55962;top:6392;width:338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" filled="f" stroked="f">
                  <v:textbox inset="0,0,0,0">
                    <w:txbxContent>
                      <w:p w14:paraId="016332EC" w14:textId="77777777" w:rsidR="00F86EEA" w:rsidRDefault="00F86EEA">
                        <w:r>
                          <w:rPr>
                            <w:rFonts w:ascii="Arial" w:eastAsia="Arial" w:hAnsi="Arial" w:cs="Arial"/>
                            <w:sz w:val="24"/>
                          </w:rPr>
                          <w:t>bee</w:t>
                        </w:r>
                      </w:p>
                    </w:txbxContent>
                  </v:textbox>
                </v:rect>
                <v:shape id="Shape 111" o:spid="_x0000_s1318" style="position:absolute;left:56598;top:3329;width:884;height:1880;visibility:visible;mso-wrap-style:square;v-text-anchor:top" coordsize="88392,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" path="m,187960l,,88392,r,187960e" filled="f">
                  <v:stroke endcap="round"/>
                  <v:path arrowok="t" textboxrect="0,0,88392,187960"/>
                </v:shape>
                <v:shape id="Shape 112" o:spid="_x0000_s1319" style="position:absolute;left:55714;top:1356;width:1326;height:1973;visibility:visible;mso-wrap-style:square;v-text-anchor:top" coordsize="132588,19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" path="m,187833l,,132588,r,197358e" filled="f">
                  <v:stroke endcap="round"/>
                  <v:path arrowok="t" textboxrect="0,0,132588,197358"/>
                </v:shape>
                <v:shape id="Shape 113" o:spid="_x0000_s1320" style="position:absolute;left:49751;top:1278;width:6626;height:150;visibility:visible;mso-wrap-style:square;v-text-anchor:top" coordsize="662559,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" path="m,14986l,,662559,r,7747e" filled="f">
                  <v:stroke endcap="round"/>
                  <v:path arrowok="t" textboxrect="0,0,662559,14986"/>
                </v:shape>
                <v:shape id="Shape 114" o:spid="_x0000_s1321" style="position:absolute;left:30294;top:1127;width:22769;height:197;visibility:visible;mso-wrap-style:square;v-text-anchor:top" coordsize="2276983,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" path="m,19685l,,2276983,r,15113e" filled="f">
                  <v:stroke endcap="round"/>
                  <v:path arrowok="t" textboxrect="0,0,2276983,19685"/>
                </v:shape>
                <v:shape id="Shape 115" o:spid="_x0000_s1322" style="position:absolute;left:18719;top:1059;width:22960;height:224;visibility:visible;mso-wrap-style:square;v-text-anchor:top" coordsize="2296033,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" path="m,22479l,,2296033,r,6858e" filled="f">
                  <v:stroke endcap="round"/>
                  <v:path arrowok="t" textboxrect="0,0,2296033,22479"/>
                </v:shape>
                <v:shape id="Shape 116" o:spid="_x0000_s1323" style="position:absolute;left:13307;top:1059;width:16891;height:338;visibility:visible;mso-wrap-style:square;v-text-anchor:top" coordsize="1689100,3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" path="m,33782l,,1689100,r,e" filled="f">
                  <v:stroke endcap="round"/>
                  <v:path arrowok="t" textboxrect="0,0,1689100,33782"/>
                </v:shape>
                <v:shape id="Shape 117" o:spid="_x0000_s1324" style="position:absolute;left:9552;top:1059;width:12201;height:274;visibility:visible;mso-wrap-style:square;v-text-anchor:top" coordsize="122008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" path="m,27432l,,1220089,r,e" filled="f">
                  <v:stroke endcap="round"/>
                  <v:path arrowok="t" textboxrect="0,0,1220089,27432"/>
                </v:shape>
                <v:shape id="Shape 118" o:spid="_x0000_s1325" style="position:absolute;left:6946;top:1059;width:0;height:23445;visibility:visible;mso-wrap-style:square;v-text-anchor:top" coordsize="0,234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" path="m,2344547l,e" filled="f">
                  <v:stroke endcap="round"/>
                  <v:path arrowok="t" textboxrect="0,0,0,2344547"/>
                </v:shape>
                <v:shape id="Shape 119" o:spid="_x0000_s1326" style="position:absolute;left:6031;top:24504;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" path="m91440,l,e" filled="f">
                  <v:stroke endcap="round"/>
                  <v:path arrowok="t" textboxrect="0,0,91440,0"/>
                </v:shape>
                <v:shape id="Shape 120" o:spid="_x0000_s1327" style="position:absolute;left:6031;top:19815;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" path="m91440,l,e" filled="f">
                  <v:stroke endcap="round"/>
                  <v:path arrowok="t" textboxrect="0,0,91440,0"/>
                </v:shape>
                <v:shape id="Shape 121" o:spid="_x0000_s1328" style="position:absolute;left:6031;top:15126;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" path="m91440,l,e" filled="f">
                  <v:stroke endcap="round"/>
                  <v:path arrowok="t" textboxrect="0,0,91440,0"/>
                </v:shape>
                <v:shape id="Shape 122" o:spid="_x0000_s1329" style="position:absolute;left:6031;top:10436;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" path="m91440,l,e" filled="f">
                  <v:stroke endcap="round"/>
                  <v:path arrowok="t" textboxrect="0,0,91440,0"/>
                </v:shape>
                <v:shape id="Shape 123" o:spid="_x0000_s1330" style="position:absolute;left:6031;top:5748;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" path="m91440,l,e" filled="f">
                  <v:stroke endcap="round"/>
                  <v:path arrowok="t" textboxrect="0,0,91440,0"/>
                </v:shape>
                <v:shape id="Shape 124" o:spid="_x0000_s1331" style="position:absolute;left:6031;top:1059;width:915;height:0;visibility:visible;mso-wrap-style:square;v-text-anchor:top" coordsize="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" path="m91440,l,e" filled="f">
                  <v:stroke endcap="round"/>
                  <v:path arrowok="t" textboxrect="0,0,91440,0"/>
                </v:shape>
                <v:rect id="Rectangle 125" o:spid="_x0000_s1332" style="position:absolute;left:3186;top:23217;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" filled="f" stroked="f">
                  <v:textbox inset="0,0,0,0">
                    <w:txbxContent>
                      <w:p w14:paraId="41305D85" w14:textId="77777777" w:rsidR="00F86EEA" w:rsidRDefault="00F86EEA">
                        <w:r>
                          <w:rPr>
                            <w:rFonts w:ascii="Arial" w:eastAsia="Arial" w:hAnsi="Arial" w:cs="Arial"/>
                            <w:sz w:val="24"/>
                          </w:rPr>
                          <w:t>0.0</w:t>
                        </w:r>
                      </w:p>
                    </w:txbxContent>
                  </v:textbox>
                </v:rect>
                <v:rect id="Rectangle 126" o:spid="_x0000_s1333" style="position:absolute;left:3186;top:1852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" filled="f" stroked="f">
                  <v:textbox inset="0,0,0,0">
                    <w:txbxContent>
                      <w:p w14:paraId="1A9839D8" w14:textId="77777777" w:rsidR="00F86EEA" w:rsidRDefault="00F86EEA">
                        <w:r>
                          <w:rPr>
                            <w:rFonts w:ascii="Arial" w:eastAsia="Arial" w:hAnsi="Arial" w:cs="Arial"/>
                            <w:sz w:val="24"/>
                          </w:rPr>
                          <w:t>0.2</w:t>
                        </w:r>
                      </w:p>
                    </w:txbxContent>
                  </v:textbox>
                </v:rect>
                <v:rect id="Rectangle 127" o:spid="_x0000_s1334" style="position:absolute;left:3186;top:13839;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" filled="f" stroked="f">
                  <v:textbox inset="0,0,0,0">
                    <w:txbxContent>
                      <w:p w14:paraId="76CF76A6" w14:textId="77777777" w:rsidR="00F86EEA" w:rsidRDefault="00F86EEA">
                        <w:r>
                          <w:rPr>
                            <w:rFonts w:ascii="Arial" w:eastAsia="Arial" w:hAnsi="Arial" w:cs="Arial"/>
                            <w:sz w:val="24"/>
                          </w:rPr>
                          <w:t>0.4</w:t>
                        </w:r>
                      </w:p>
                    </w:txbxContent>
                  </v:textbox>
                </v:rect>
                <v:rect id="Rectangle 128" o:spid="_x0000_s1335" style="position:absolute;left:3186;top:9149;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" filled="f" stroked="f">
                  <v:textbox inset="0,0,0,0">
                    <w:txbxContent>
                      <w:p w14:paraId="158E82AE" w14:textId="77777777" w:rsidR="00F86EEA" w:rsidRDefault="00F86EEA">
                        <w:r>
                          <w:rPr>
                            <w:rFonts w:ascii="Arial" w:eastAsia="Arial" w:hAnsi="Arial" w:cs="Arial"/>
                            <w:sz w:val="24"/>
                          </w:rPr>
                          <w:t>0.6</w:t>
                        </w:r>
                      </w:p>
                    </w:txbxContent>
                  </v:textbox>
                </v:rect>
                <v:rect id="Rectangle 129" o:spid="_x0000_s1336" style="position:absolute;left:3186;top:4460;width:281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" filled="f" stroked="f">
                  <v:textbox inset="0,0,0,0">
                    <w:txbxContent>
                      <w:p w14:paraId="5E256794" w14:textId="77777777" w:rsidR="00F86EEA" w:rsidRDefault="00F86EEA">
                        <w:r>
                          <w:rPr>
                            <w:rFonts w:ascii="Arial" w:eastAsia="Arial" w:hAnsi="Arial" w:cs="Arial"/>
                            <w:sz w:val="24"/>
                          </w:rPr>
                          <w:t>0.8</w:t>
                        </w:r>
                      </w:p>
                    </w:txbxContent>
                  </v:textbox>
                </v:rect>
                <v:rect id="Rectangle 130" o:spid="_x0000_s1337" style="position:absolute;left:3186;top:-228;width:281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" filled="f" stroked="f">
                  <v:textbox inset="0,0,0,0">
                    <w:txbxContent>
                      <w:p w14:paraId="0BC090F1" w14:textId="77777777" w:rsidR="00F86EEA" w:rsidRDefault="00F86EEA">
                        <w:r>
                          <w:rPr>
                            <w:rFonts w:ascii="Arial" w:eastAsia="Arial" w:hAnsi="Arial" w:cs="Arial"/>
                            <w:sz w:val="24"/>
                          </w:rPr>
                          <w:t>1.0</w:t>
                        </w:r>
                      </w:p>
                    </w:txbxContent>
                  </v:textbox>
                </v:rect>
                <v:rect id="Rectangle 134" o:spid="_x0000_s1338" style="position:absolute;left:-1992;top:11493;width:5858;height:18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" filled="f" stroked="f">
                  <v:textbox inset="0,0,0,0">
                    <w:txbxContent>
                      <w:p w14:paraId="0E28C88A" w14:textId="77777777" w:rsidR="00F86EEA" w:rsidRDefault="00F86EEA">
                        <w:r>
                          <w:rPr>
                            <w:rFonts w:ascii="Arial" w:eastAsia="Arial" w:hAnsi="Arial" w:cs="Arial"/>
                            <w:sz w:val="24"/>
                          </w:rPr>
                          <w:t>Height</w:t>
                        </w:r>
                      </w:p>
                    </w:txbxContent>
                  </v:textbox>
                </v:rect>
                <w10:wrap type="tight" anchory="page"/>
              </v:group>
            </w:pict>
          </mc:Fallback>
        </mc:AlternateContent>
      </w:r>
      <w:r w:rsidR="00B318DC">
        <w:rPr>
          <w:i/>
        </w:rPr>
        <w:br w:type="page"/>
      </w:r>
    </w:p>
    <w:p w14:paraId="5D4DA3CC" w14:textId="05DCEE04" w:rsidR="0006737F" w:rsidRDefault="0006737F" w:rsidP="00D46DD8">
      <w:pPr>
        <w:widowControl w:val="0"/>
        <w:autoSpaceDE w:val="0"/>
        <w:autoSpaceDN w:val="0"/>
        <w:adjustRightInd w:val="0"/>
        <w:spacing w:line="240" w:lineRule="auto"/>
        <w:ind w:left="482" w:hanging="482"/>
        <w:jc w:val="center"/>
        <w:outlineLvl w:val="0"/>
      </w:pPr>
      <w:r>
        <w:lastRenderedPageBreak/>
        <w:t>References</w:t>
      </w:r>
    </w:p>
    <w:p w14:paraId="4320D3E5" w14:textId="23DFD726" w:rsidR="00B318DC" w:rsidRPr="00B318DC" w:rsidRDefault="00B318DC" w:rsidP="00B318DC">
      <w:pPr>
        <w:widowControl w:val="0"/>
        <w:autoSpaceDE w:val="0"/>
        <w:autoSpaceDN w:val="0"/>
        <w:adjustRightInd w:val="0"/>
        <w:spacing w:line="240" w:lineRule="auto"/>
        <w:ind w:left="480" w:hanging="480"/>
        <w:rPr>
          <w:rFonts w:cs="Calibri"/>
          <w:noProof/>
          <w:szCs w:val="24"/>
        </w:rPr>
      </w:pPr>
      <w:r>
        <w:fldChar w:fldCharType="begin" w:fldLock="1"/>
      </w:r>
      <w:r>
        <w:instrText xml:space="preserve">ADDIN Mendeley Bibliography CSL_BIBLIOGRAPHY </w:instrText>
      </w:r>
      <w:r>
        <w:fldChar w:fldCharType="separate"/>
      </w:r>
      <w:r w:rsidRPr="00B318DC">
        <w:rPr>
          <w:rFonts w:cs="Calibri"/>
          <w:noProof/>
          <w:szCs w:val="24"/>
        </w:rPr>
        <w:t xml:space="preserve">Berg, E. A. (1948). A simple objective technique for measuring flexibility in thinking. </w:t>
      </w:r>
      <w:r w:rsidRPr="00B318DC">
        <w:rPr>
          <w:rFonts w:cs="Calibri"/>
          <w:i/>
          <w:iCs/>
          <w:noProof/>
          <w:szCs w:val="24"/>
        </w:rPr>
        <w:t>Journal of General Psychology</w:t>
      </w:r>
      <w:r w:rsidRPr="00B318DC">
        <w:rPr>
          <w:rFonts w:cs="Calibri"/>
          <w:noProof/>
          <w:szCs w:val="24"/>
        </w:rPr>
        <w:t xml:space="preserve">, </w:t>
      </w:r>
      <w:r w:rsidRPr="00B318DC">
        <w:rPr>
          <w:rFonts w:cs="Calibri"/>
          <w:i/>
          <w:iCs/>
          <w:noProof/>
          <w:szCs w:val="24"/>
        </w:rPr>
        <w:t>39</w:t>
      </w:r>
      <w:r w:rsidRPr="00B318DC">
        <w:rPr>
          <w:rFonts w:cs="Calibri"/>
          <w:noProof/>
          <w:szCs w:val="24"/>
        </w:rPr>
        <w:t>(1), 15–22. https://doi.org/10.1080/00221309.1948.9918159</w:t>
      </w:r>
    </w:p>
    <w:p w14:paraId="5D6DCF8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976B7A">
        <w:rPr>
          <w:rFonts w:cs="Calibri"/>
          <w:noProof/>
          <w:szCs w:val="24"/>
          <w:lang w:val="es-CL"/>
        </w:rPr>
        <w:t xml:space="preserve">Carriedo, N., Corral, A., Montoro, P. R. P. R., Herrero, L., &amp; Rucián, M. (2016). </w:t>
      </w:r>
      <w:r w:rsidRPr="00B318DC">
        <w:rPr>
          <w:rFonts w:cs="Calibri"/>
          <w:noProof/>
          <w:szCs w:val="24"/>
        </w:rPr>
        <w:t xml:space="preserve">Development of the updating executive function: From 7-year-olds to young adults. </w:t>
      </w:r>
      <w:r w:rsidRPr="00B318DC">
        <w:rPr>
          <w:rFonts w:cs="Calibri"/>
          <w:i/>
          <w:iCs/>
          <w:noProof/>
          <w:szCs w:val="24"/>
        </w:rPr>
        <w:t>Developmental Psychology</w:t>
      </w:r>
      <w:r w:rsidRPr="00B318DC">
        <w:rPr>
          <w:rFonts w:cs="Calibri"/>
          <w:noProof/>
          <w:szCs w:val="24"/>
        </w:rPr>
        <w:t xml:space="preserve">, </w:t>
      </w:r>
      <w:r w:rsidRPr="00B318DC">
        <w:rPr>
          <w:rFonts w:cs="Calibri"/>
          <w:i/>
          <w:iCs/>
          <w:noProof/>
          <w:szCs w:val="24"/>
        </w:rPr>
        <w:t>52</w:t>
      </w:r>
      <w:r w:rsidRPr="00B318DC">
        <w:rPr>
          <w:rFonts w:cs="Calibri"/>
          <w:noProof/>
          <w:szCs w:val="24"/>
        </w:rPr>
        <w:t>(4), 666–678. https://doi.org/10.1037/dev0000091</w:t>
      </w:r>
    </w:p>
    <w:p w14:paraId="58C072D8"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Carriedo, N., &amp; Rucián, M. (2009). </w:t>
      </w:r>
      <w:r w:rsidRPr="00607609">
        <w:rPr>
          <w:rFonts w:cs="Calibri"/>
          <w:noProof/>
          <w:szCs w:val="24"/>
          <w:lang w:val="es-CL"/>
        </w:rPr>
        <w:t xml:space="preserve">Adaptación para niños de la prueba de amplitud lectora de Daneman y Carpenter (PAL-N). </w:t>
      </w:r>
      <w:r w:rsidRPr="00B318DC">
        <w:rPr>
          <w:rFonts w:cs="Calibri"/>
          <w:noProof/>
          <w:szCs w:val="24"/>
        </w:rPr>
        <w:t xml:space="preserve">Adaptation of Daneman and Carpenter’s Reading Span Test (PAL-N) for children. </w:t>
      </w:r>
      <w:r w:rsidRPr="00B318DC">
        <w:rPr>
          <w:rFonts w:cs="Calibri"/>
          <w:i/>
          <w:iCs/>
          <w:noProof/>
          <w:szCs w:val="24"/>
        </w:rPr>
        <w:t>Infancia y Aprendizaje / Journal for the Study of Education and Development</w:t>
      </w:r>
      <w:r w:rsidRPr="00B318DC">
        <w:rPr>
          <w:rFonts w:cs="Calibri"/>
          <w:noProof/>
          <w:szCs w:val="24"/>
        </w:rPr>
        <w:t xml:space="preserve">, </w:t>
      </w:r>
      <w:r w:rsidRPr="00B318DC">
        <w:rPr>
          <w:rFonts w:cs="Calibri"/>
          <w:i/>
          <w:iCs/>
          <w:noProof/>
          <w:szCs w:val="24"/>
        </w:rPr>
        <w:t>32</w:t>
      </w:r>
      <w:r w:rsidRPr="00B318DC">
        <w:rPr>
          <w:rFonts w:cs="Calibri"/>
          <w:noProof/>
          <w:szCs w:val="24"/>
        </w:rPr>
        <w:t>(3), 449–465. https://doi.org/10.1174/021037009788964079</w:t>
      </w:r>
    </w:p>
    <w:p w14:paraId="6A02B6C3"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Case, R., Kurland, D. M., &amp; Goldberg, J. (1982). Operational efficiency and the growth of short-term memory span. </w:t>
      </w:r>
      <w:r w:rsidRPr="00B318DC">
        <w:rPr>
          <w:rFonts w:cs="Calibri"/>
          <w:i/>
          <w:iCs/>
          <w:noProof/>
          <w:szCs w:val="24"/>
        </w:rPr>
        <w:t>Journal of Experimental Child Psychology</w:t>
      </w:r>
      <w:r w:rsidRPr="00B318DC">
        <w:rPr>
          <w:rFonts w:cs="Calibri"/>
          <w:noProof/>
          <w:szCs w:val="24"/>
        </w:rPr>
        <w:t xml:space="preserve">, </w:t>
      </w:r>
      <w:r w:rsidRPr="00B318DC">
        <w:rPr>
          <w:rFonts w:cs="Calibri"/>
          <w:i/>
          <w:iCs/>
          <w:noProof/>
          <w:szCs w:val="24"/>
        </w:rPr>
        <w:t>33</w:t>
      </w:r>
      <w:r w:rsidRPr="00B318DC">
        <w:rPr>
          <w:rFonts w:cs="Calibri"/>
          <w:noProof/>
          <w:szCs w:val="24"/>
        </w:rPr>
        <w:t>(3), 386–404. https://doi.org/10.1016/0022-0965(82)90054-6</w:t>
      </w:r>
    </w:p>
    <w:p w14:paraId="052A3F12"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Christ, S. E., Steiner, R. D., Grange, D. K., Abrams, R. A., &amp; White, D. A. (2006). Inhibitory control in children with phenylketonuria. </w:t>
      </w:r>
      <w:r w:rsidRPr="00B318DC">
        <w:rPr>
          <w:rFonts w:cs="Calibri"/>
          <w:i/>
          <w:iCs/>
          <w:noProof/>
          <w:szCs w:val="24"/>
        </w:rPr>
        <w:t>Developmental Neuropsychology</w:t>
      </w:r>
      <w:r w:rsidRPr="00B318DC">
        <w:rPr>
          <w:rFonts w:cs="Calibri"/>
          <w:noProof/>
          <w:szCs w:val="24"/>
        </w:rPr>
        <w:t xml:space="preserve">, </w:t>
      </w:r>
      <w:r w:rsidRPr="00B318DC">
        <w:rPr>
          <w:rFonts w:cs="Calibri"/>
          <w:i/>
          <w:iCs/>
          <w:noProof/>
          <w:szCs w:val="24"/>
        </w:rPr>
        <w:t>30</w:t>
      </w:r>
      <w:r w:rsidRPr="00B318DC">
        <w:rPr>
          <w:rFonts w:cs="Calibri"/>
          <w:noProof/>
          <w:szCs w:val="24"/>
        </w:rPr>
        <w:t>(3), 845–864. https://doi.org/10.1207/s15326942dn3003_5</w:t>
      </w:r>
    </w:p>
    <w:p w14:paraId="40C23C0D"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Conway, A. R. A., Kane, M. J., Bunting, M. F., Hambrick, D. Z., Wilhelm, O., &amp; Engle, R. W. (2005). Working memory span tasks: A methodological review and user’s guide. </w:t>
      </w:r>
      <w:r w:rsidRPr="00B318DC">
        <w:rPr>
          <w:rFonts w:cs="Calibri"/>
          <w:i/>
          <w:iCs/>
          <w:noProof/>
          <w:szCs w:val="24"/>
        </w:rPr>
        <w:t>Psychonomic Bulletin and Review</w:t>
      </w:r>
      <w:r w:rsidRPr="00B318DC">
        <w:rPr>
          <w:rFonts w:cs="Calibri"/>
          <w:noProof/>
          <w:szCs w:val="24"/>
        </w:rPr>
        <w:t xml:space="preserve">, </w:t>
      </w:r>
      <w:r w:rsidRPr="00B318DC">
        <w:rPr>
          <w:rFonts w:cs="Calibri"/>
          <w:i/>
          <w:iCs/>
          <w:noProof/>
          <w:szCs w:val="24"/>
        </w:rPr>
        <w:t>12</w:t>
      </w:r>
      <w:r w:rsidRPr="00B318DC">
        <w:rPr>
          <w:rFonts w:cs="Calibri"/>
          <w:noProof/>
          <w:szCs w:val="24"/>
        </w:rPr>
        <w:t>(5), 769–786. https://doi.org/10.3758/BF03196772</w:t>
      </w:r>
    </w:p>
    <w:p w14:paraId="7686A67F"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Daneman, M., &amp; Carpenter, P. (1980). Individual Differences in Working Memory and Reading. </w:t>
      </w:r>
      <w:r w:rsidRPr="00B318DC">
        <w:rPr>
          <w:rFonts w:cs="Calibri"/>
          <w:i/>
          <w:iCs/>
          <w:noProof/>
          <w:szCs w:val="24"/>
        </w:rPr>
        <w:t>Journal of Verbal Learning and Verbal Behavior, 1</w:t>
      </w:r>
      <w:r w:rsidRPr="00B318DC">
        <w:rPr>
          <w:rFonts w:cs="Calibri"/>
          <w:noProof/>
          <w:szCs w:val="24"/>
        </w:rPr>
        <w:t xml:space="preserve">, </w:t>
      </w:r>
      <w:r w:rsidRPr="00B318DC">
        <w:rPr>
          <w:rFonts w:cs="Calibri"/>
          <w:i/>
          <w:iCs/>
          <w:noProof/>
          <w:szCs w:val="24"/>
        </w:rPr>
        <w:t>19</w:t>
      </w:r>
      <w:r w:rsidRPr="00B318DC">
        <w:rPr>
          <w:rFonts w:cs="Calibri"/>
          <w:noProof/>
          <w:szCs w:val="24"/>
        </w:rPr>
        <w:t>, 450–466. https://doi.org/doi:10.1016/S0022-5371(80)90312-6</w:t>
      </w:r>
    </w:p>
    <w:p w14:paraId="26AE45E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607609">
        <w:rPr>
          <w:rFonts w:cs="Calibri"/>
          <w:noProof/>
          <w:szCs w:val="24"/>
          <w:lang w:val="es-CL"/>
        </w:rPr>
        <w:t xml:space="preserve">De Beni, R., &amp; Palladino, P. (2004). </w:t>
      </w:r>
      <w:r w:rsidRPr="00B318DC">
        <w:rPr>
          <w:rFonts w:cs="Calibri"/>
          <w:noProof/>
          <w:szCs w:val="24"/>
        </w:rPr>
        <w:t xml:space="preserve">Decline in working memory updating through ageing: Intrusion error analyses. </w:t>
      </w:r>
      <w:r w:rsidRPr="00B318DC">
        <w:rPr>
          <w:rFonts w:cs="Calibri"/>
          <w:i/>
          <w:iCs/>
          <w:noProof/>
          <w:szCs w:val="24"/>
        </w:rPr>
        <w:t>Memory</w:t>
      </w:r>
      <w:r w:rsidRPr="00B318DC">
        <w:rPr>
          <w:rFonts w:cs="Calibri"/>
          <w:noProof/>
          <w:szCs w:val="24"/>
        </w:rPr>
        <w:t xml:space="preserve">, </w:t>
      </w:r>
      <w:r w:rsidRPr="00B318DC">
        <w:rPr>
          <w:rFonts w:cs="Calibri"/>
          <w:i/>
          <w:iCs/>
          <w:noProof/>
          <w:szCs w:val="24"/>
        </w:rPr>
        <w:t>12</w:t>
      </w:r>
      <w:r w:rsidRPr="00B318DC">
        <w:rPr>
          <w:rFonts w:cs="Calibri"/>
          <w:noProof/>
          <w:szCs w:val="24"/>
        </w:rPr>
        <w:t>(1), 75–89. https://doi.org/10.1080/09658210244000568</w:t>
      </w:r>
    </w:p>
    <w:p w14:paraId="06BD959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Durston, S., Thomas, K. M., Yang, Y., Uluǧ, A. M., Zimmerman, R. D., &amp; Casey, B. J. (2002). A neural basis for the development of inhibitory control. </w:t>
      </w:r>
      <w:r w:rsidRPr="00B318DC">
        <w:rPr>
          <w:rFonts w:cs="Calibri"/>
          <w:i/>
          <w:iCs/>
          <w:noProof/>
          <w:szCs w:val="24"/>
        </w:rPr>
        <w:t>Developmental Science</w:t>
      </w:r>
      <w:r w:rsidRPr="00B318DC">
        <w:rPr>
          <w:rFonts w:cs="Calibri"/>
          <w:noProof/>
          <w:szCs w:val="24"/>
        </w:rPr>
        <w:t xml:space="preserve">, </w:t>
      </w:r>
      <w:r w:rsidRPr="00B318DC">
        <w:rPr>
          <w:rFonts w:cs="Calibri"/>
          <w:i/>
          <w:iCs/>
          <w:noProof/>
          <w:szCs w:val="24"/>
        </w:rPr>
        <w:t>5</w:t>
      </w:r>
      <w:r w:rsidRPr="00B318DC">
        <w:rPr>
          <w:rFonts w:cs="Calibri"/>
          <w:noProof/>
          <w:szCs w:val="24"/>
        </w:rPr>
        <w:t>(4). https://doi.org/10.1111/1467-7687.00235</w:t>
      </w:r>
    </w:p>
    <w:p w14:paraId="3220FC21"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Eriksen, B. A., &amp; Eriksen, C. W. (1974). Effects of noise letters upon the identification of a target letter in a nonsearch task. </w:t>
      </w:r>
      <w:r w:rsidRPr="00B318DC">
        <w:rPr>
          <w:rFonts w:cs="Calibri"/>
          <w:i/>
          <w:iCs/>
          <w:noProof/>
          <w:szCs w:val="24"/>
        </w:rPr>
        <w:t>Perception &amp; Psychophysics</w:t>
      </w:r>
      <w:r w:rsidRPr="00B318DC">
        <w:rPr>
          <w:rFonts w:cs="Calibri"/>
          <w:noProof/>
          <w:szCs w:val="24"/>
        </w:rPr>
        <w:t xml:space="preserve">, </w:t>
      </w:r>
      <w:r w:rsidRPr="00B318DC">
        <w:rPr>
          <w:rFonts w:cs="Calibri"/>
          <w:i/>
          <w:iCs/>
          <w:noProof/>
          <w:szCs w:val="24"/>
        </w:rPr>
        <w:t>16</w:t>
      </w:r>
      <w:r w:rsidRPr="00B318DC">
        <w:rPr>
          <w:rFonts w:cs="Calibri"/>
          <w:noProof/>
          <w:szCs w:val="24"/>
        </w:rPr>
        <w:t>(1), 143–149. https://doi.org/10.3758/BF03203267</w:t>
      </w:r>
    </w:p>
    <w:p w14:paraId="367546E5"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Fox, C. J., Mueller, S. T., Gray, H. M., Raber, J., &amp; Piper, B. J. (2013). Evaluation of a short-form of the Berg Card Sorting Test. </w:t>
      </w:r>
      <w:r w:rsidRPr="00B318DC">
        <w:rPr>
          <w:rFonts w:cs="Calibri"/>
          <w:i/>
          <w:iCs/>
          <w:noProof/>
          <w:szCs w:val="24"/>
        </w:rPr>
        <w:t>PloS One</w:t>
      </w:r>
      <w:r w:rsidRPr="00B318DC">
        <w:rPr>
          <w:rFonts w:cs="Calibri"/>
          <w:noProof/>
          <w:szCs w:val="24"/>
        </w:rPr>
        <w:t xml:space="preserve">, </w:t>
      </w:r>
      <w:r w:rsidRPr="00B318DC">
        <w:rPr>
          <w:rFonts w:cs="Calibri"/>
          <w:i/>
          <w:iCs/>
          <w:noProof/>
          <w:szCs w:val="24"/>
        </w:rPr>
        <w:t>8</w:t>
      </w:r>
      <w:r w:rsidRPr="00B318DC">
        <w:rPr>
          <w:rFonts w:cs="Calibri"/>
          <w:noProof/>
          <w:szCs w:val="24"/>
        </w:rPr>
        <w:t>(5), e63885.</w:t>
      </w:r>
    </w:p>
    <w:p w14:paraId="4C2D8EE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Friedman, N. P., Miyake, A., Young, S. E., Defries, J. C., Corley, R. P., &amp; Hewitt, J. K. (2009). Individual differences are almost entirely genetic in origin. </w:t>
      </w:r>
      <w:r w:rsidRPr="00B318DC">
        <w:rPr>
          <w:rFonts w:cs="Calibri"/>
          <w:i/>
          <w:iCs/>
          <w:noProof/>
          <w:szCs w:val="24"/>
        </w:rPr>
        <w:t>Journal of Experimental Psychology</w:t>
      </w:r>
      <w:r w:rsidRPr="00B318DC">
        <w:rPr>
          <w:rFonts w:cs="Calibri"/>
          <w:noProof/>
          <w:szCs w:val="24"/>
        </w:rPr>
        <w:t xml:space="preserve">, </w:t>
      </w:r>
      <w:r w:rsidRPr="00B318DC">
        <w:rPr>
          <w:rFonts w:cs="Calibri"/>
          <w:i/>
          <w:iCs/>
          <w:noProof/>
          <w:szCs w:val="24"/>
        </w:rPr>
        <w:t>137</w:t>
      </w:r>
      <w:r w:rsidRPr="00B318DC">
        <w:rPr>
          <w:rFonts w:cs="Calibri"/>
          <w:noProof/>
          <w:szCs w:val="24"/>
        </w:rPr>
        <w:t>(2), 201–225. https://doi.org/10.1037/0096-3445.137.2.201.Individual</w:t>
      </w:r>
    </w:p>
    <w:p w14:paraId="0AD08B0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607609">
        <w:rPr>
          <w:rFonts w:cs="Calibri"/>
          <w:noProof/>
          <w:szCs w:val="24"/>
          <w:lang w:val="es-CL"/>
        </w:rPr>
        <w:t xml:space="preserve">Huizinga, M., Dolan, C. V., &amp; van der Molen, M. W. (2006). </w:t>
      </w:r>
      <w:r w:rsidRPr="00B318DC">
        <w:rPr>
          <w:rFonts w:cs="Calibri"/>
          <w:noProof/>
          <w:szCs w:val="24"/>
        </w:rPr>
        <w:t xml:space="preserve">Age-related change in executive function: Developmental trends and a latent variable analysis. </w:t>
      </w:r>
      <w:r w:rsidRPr="00B318DC">
        <w:rPr>
          <w:rFonts w:cs="Calibri"/>
          <w:i/>
          <w:iCs/>
          <w:noProof/>
          <w:szCs w:val="24"/>
        </w:rPr>
        <w:t>Neuropsychologia</w:t>
      </w:r>
      <w:r w:rsidRPr="00B318DC">
        <w:rPr>
          <w:rFonts w:cs="Calibri"/>
          <w:noProof/>
          <w:szCs w:val="24"/>
        </w:rPr>
        <w:t xml:space="preserve">, </w:t>
      </w:r>
      <w:r w:rsidRPr="00B318DC">
        <w:rPr>
          <w:rFonts w:cs="Calibri"/>
          <w:i/>
          <w:iCs/>
          <w:noProof/>
          <w:szCs w:val="24"/>
        </w:rPr>
        <w:t>44</w:t>
      </w:r>
      <w:r w:rsidRPr="00B318DC">
        <w:rPr>
          <w:rFonts w:cs="Calibri"/>
          <w:noProof/>
          <w:szCs w:val="24"/>
        </w:rPr>
        <w:t>(11), 2017–2036. https://doi.org/10.1016/j.neuropsychologia.2006.01.010</w:t>
      </w:r>
    </w:p>
    <w:p w14:paraId="7D72C4E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Johnstone, S. J., Pleffer, C. B., Barry, R. J., Clarke, A. R., &amp; Smith, J. L. (2005). Development of inhibitory processing during the Go/NoGo task: A behavioral and event-related potential </w:t>
      </w:r>
      <w:r w:rsidRPr="00B318DC">
        <w:rPr>
          <w:rFonts w:cs="Calibri"/>
          <w:noProof/>
          <w:szCs w:val="24"/>
        </w:rPr>
        <w:lastRenderedPageBreak/>
        <w:t xml:space="preserve">study of children and adults. </w:t>
      </w:r>
      <w:r w:rsidRPr="00B318DC">
        <w:rPr>
          <w:rFonts w:cs="Calibri"/>
          <w:i/>
          <w:iCs/>
          <w:noProof/>
          <w:szCs w:val="24"/>
        </w:rPr>
        <w:t>Journal of Psychophysiology</w:t>
      </w:r>
      <w:r w:rsidRPr="00B318DC">
        <w:rPr>
          <w:rFonts w:cs="Calibri"/>
          <w:noProof/>
          <w:szCs w:val="24"/>
        </w:rPr>
        <w:t xml:space="preserve">, </w:t>
      </w:r>
      <w:r w:rsidRPr="00B318DC">
        <w:rPr>
          <w:rFonts w:cs="Calibri"/>
          <w:i/>
          <w:iCs/>
          <w:noProof/>
          <w:szCs w:val="24"/>
        </w:rPr>
        <w:t>19</w:t>
      </w:r>
      <w:r w:rsidRPr="00B318DC">
        <w:rPr>
          <w:rFonts w:cs="Calibri"/>
          <w:noProof/>
          <w:szCs w:val="24"/>
        </w:rPr>
        <w:t>(1), 11–23. https://doi.org/10.1027/0269-8803.19.1.11</w:t>
      </w:r>
    </w:p>
    <w:p w14:paraId="36F92D62" w14:textId="77777777" w:rsidR="00B318DC" w:rsidRPr="00607609" w:rsidRDefault="00B318DC" w:rsidP="00B318DC">
      <w:pPr>
        <w:widowControl w:val="0"/>
        <w:autoSpaceDE w:val="0"/>
        <w:autoSpaceDN w:val="0"/>
        <w:adjustRightInd w:val="0"/>
        <w:spacing w:line="240" w:lineRule="auto"/>
        <w:ind w:left="480" w:hanging="480"/>
        <w:rPr>
          <w:rFonts w:cs="Calibri"/>
          <w:noProof/>
          <w:szCs w:val="24"/>
          <w:lang w:val="es-CL"/>
        </w:rPr>
      </w:pPr>
      <w:r w:rsidRPr="00B318DC">
        <w:rPr>
          <w:rFonts w:cs="Calibri"/>
          <w:noProof/>
          <w:szCs w:val="24"/>
        </w:rPr>
        <w:t xml:space="preserve">Lechuga, M. T., Moreno, V., Pelegrina, S., Gómez-Ariza, C. J., &amp; Bajo, M. T. (2006). Age differences in memory control: Evidence from updating and retrieval-practice tasks. </w:t>
      </w:r>
      <w:r w:rsidRPr="00607609">
        <w:rPr>
          <w:rFonts w:cs="Calibri"/>
          <w:i/>
          <w:iCs/>
          <w:noProof/>
          <w:szCs w:val="24"/>
          <w:lang w:val="es-CL"/>
        </w:rPr>
        <w:t>Acta Psychologica</w:t>
      </w:r>
      <w:r w:rsidRPr="00607609">
        <w:rPr>
          <w:rFonts w:cs="Calibri"/>
          <w:noProof/>
          <w:szCs w:val="24"/>
          <w:lang w:val="es-CL"/>
        </w:rPr>
        <w:t xml:space="preserve">, </w:t>
      </w:r>
      <w:r w:rsidRPr="00607609">
        <w:rPr>
          <w:rFonts w:cs="Calibri"/>
          <w:i/>
          <w:iCs/>
          <w:noProof/>
          <w:szCs w:val="24"/>
          <w:lang w:val="es-CL"/>
        </w:rPr>
        <w:t>123</w:t>
      </w:r>
      <w:r w:rsidRPr="00607609">
        <w:rPr>
          <w:rFonts w:cs="Calibri"/>
          <w:noProof/>
          <w:szCs w:val="24"/>
          <w:lang w:val="es-CL"/>
        </w:rPr>
        <w:t>(3), 279–298. https://doi.org/10.1016/j.actpsy.2006.01.006</w:t>
      </w:r>
    </w:p>
    <w:p w14:paraId="104EE37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607609">
        <w:rPr>
          <w:rFonts w:cs="Calibri"/>
          <w:noProof/>
          <w:szCs w:val="24"/>
          <w:lang w:val="es-CL"/>
        </w:rPr>
        <w:t xml:space="preserve">Leon-Carrion, J., García-Orza, J., &amp; Pérez-Santamaría, F. J. (2004). </w:t>
      </w:r>
      <w:r w:rsidRPr="00B318DC">
        <w:rPr>
          <w:rFonts w:cs="Calibri"/>
          <w:noProof/>
          <w:szCs w:val="24"/>
        </w:rPr>
        <w:t xml:space="preserve">Development of the inhibitory component of the executive functions in children and adolescents. </w:t>
      </w:r>
      <w:r w:rsidRPr="00B318DC">
        <w:rPr>
          <w:rFonts w:cs="Calibri"/>
          <w:i/>
          <w:iCs/>
          <w:noProof/>
          <w:szCs w:val="24"/>
        </w:rPr>
        <w:t>International Journal of Neuroscience</w:t>
      </w:r>
      <w:r w:rsidRPr="00B318DC">
        <w:rPr>
          <w:rFonts w:cs="Calibri"/>
          <w:noProof/>
          <w:szCs w:val="24"/>
        </w:rPr>
        <w:t xml:space="preserve">, </w:t>
      </w:r>
      <w:r w:rsidRPr="00B318DC">
        <w:rPr>
          <w:rFonts w:cs="Calibri"/>
          <w:i/>
          <w:iCs/>
          <w:noProof/>
          <w:szCs w:val="24"/>
        </w:rPr>
        <w:t>114</w:t>
      </w:r>
      <w:r w:rsidRPr="00B318DC">
        <w:rPr>
          <w:rFonts w:cs="Calibri"/>
          <w:noProof/>
          <w:szCs w:val="24"/>
        </w:rPr>
        <w:t>(10), 1291–1311. https://doi.org/10.1080/00207450490476066</w:t>
      </w:r>
    </w:p>
    <w:p w14:paraId="3D7A18E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Logan, G. D., &amp; Cowan, W. B. (1984). On the ability to inhibit thought and action. </w:t>
      </w:r>
      <w:r w:rsidRPr="00B318DC">
        <w:rPr>
          <w:rFonts w:cs="Calibri"/>
          <w:i/>
          <w:iCs/>
          <w:noProof/>
          <w:szCs w:val="24"/>
        </w:rPr>
        <w:t>Psychological Review</w:t>
      </w:r>
      <w:r w:rsidRPr="00B318DC">
        <w:rPr>
          <w:rFonts w:cs="Calibri"/>
          <w:noProof/>
          <w:szCs w:val="24"/>
        </w:rPr>
        <w:t xml:space="preserve">, </w:t>
      </w:r>
      <w:r w:rsidRPr="00B318DC">
        <w:rPr>
          <w:rFonts w:cs="Calibri"/>
          <w:i/>
          <w:iCs/>
          <w:noProof/>
          <w:szCs w:val="24"/>
        </w:rPr>
        <w:t>91</w:t>
      </w:r>
      <w:r w:rsidRPr="00B318DC">
        <w:rPr>
          <w:rFonts w:cs="Calibri"/>
          <w:noProof/>
          <w:szCs w:val="24"/>
        </w:rPr>
        <w:t>, 295–327. https://psycnet.apa.org/record/1994-97487-005</w:t>
      </w:r>
    </w:p>
    <w:p w14:paraId="101A8F12"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MacLeod, C. M. (2006). The Stroop Task in Cognitive Research. In </w:t>
      </w:r>
      <w:r w:rsidRPr="00B318DC">
        <w:rPr>
          <w:rFonts w:cs="Calibri"/>
          <w:i/>
          <w:iCs/>
          <w:noProof/>
          <w:szCs w:val="24"/>
        </w:rPr>
        <w:t>Cognitive methods and their application to clinical research.</w:t>
      </w:r>
      <w:r w:rsidRPr="00B318DC">
        <w:rPr>
          <w:rFonts w:cs="Calibri"/>
          <w:noProof/>
          <w:szCs w:val="24"/>
        </w:rPr>
        <w:t xml:space="preserve"> (pp. 17–40). https://doi.org/10.1037/10870-002</w:t>
      </w:r>
    </w:p>
    <w:p w14:paraId="65EF52A5"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Mayr, S., &amp; Buchner, A. (2007). Negative priming as a memory phenomenon: A review of 20 years of negative priming research. </w:t>
      </w:r>
      <w:r w:rsidRPr="00B318DC">
        <w:rPr>
          <w:rFonts w:cs="Calibri"/>
          <w:i/>
          <w:iCs/>
          <w:noProof/>
          <w:szCs w:val="24"/>
        </w:rPr>
        <w:t>Journal of Psychology</w:t>
      </w:r>
      <w:r w:rsidRPr="00B318DC">
        <w:rPr>
          <w:rFonts w:cs="Calibri"/>
          <w:noProof/>
          <w:szCs w:val="24"/>
        </w:rPr>
        <w:t xml:space="preserve">, </w:t>
      </w:r>
      <w:r w:rsidRPr="00B318DC">
        <w:rPr>
          <w:rFonts w:cs="Calibri"/>
          <w:i/>
          <w:iCs/>
          <w:noProof/>
          <w:szCs w:val="24"/>
        </w:rPr>
        <w:t>215</w:t>
      </w:r>
      <w:r w:rsidRPr="00B318DC">
        <w:rPr>
          <w:rFonts w:cs="Calibri"/>
          <w:noProof/>
          <w:szCs w:val="24"/>
        </w:rPr>
        <w:t>(1), 35–51. https://doi.org/10.1027/0044-3409.215.1.35</w:t>
      </w:r>
    </w:p>
    <w:p w14:paraId="29426B1F"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Mondloch, C. J., Geldart, S., Maurer, D., &amp; de Schonen, S. (2003). Developmental changes in the processing of hierarchical shapes continue into adolescence. </w:t>
      </w:r>
      <w:r w:rsidRPr="00B318DC">
        <w:rPr>
          <w:rFonts w:cs="Calibri"/>
          <w:i/>
          <w:iCs/>
          <w:noProof/>
          <w:szCs w:val="24"/>
        </w:rPr>
        <w:t>Journal of Experimental Child Psychology</w:t>
      </w:r>
      <w:r w:rsidRPr="00B318DC">
        <w:rPr>
          <w:rFonts w:cs="Calibri"/>
          <w:noProof/>
          <w:szCs w:val="24"/>
        </w:rPr>
        <w:t xml:space="preserve">, </w:t>
      </w:r>
      <w:r w:rsidRPr="00B318DC">
        <w:rPr>
          <w:rFonts w:cs="Calibri"/>
          <w:i/>
          <w:iCs/>
          <w:noProof/>
          <w:szCs w:val="24"/>
        </w:rPr>
        <w:t>84</w:t>
      </w:r>
      <w:r w:rsidRPr="00B318DC">
        <w:rPr>
          <w:rFonts w:cs="Calibri"/>
          <w:noProof/>
          <w:szCs w:val="24"/>
        </w:rPr>
        <w:t>(1), 20–40. https://doi.org/10.1016/S0022-0965(02)00161-3</w:t>
      </w:r>
    </w:p>
    <w:p w14:paraId="74143C4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Montoro, P. R., Luna, D., &amp; Humphreys, G. W. (2011). Density, connectedness and attentional capture in hierarchical patterns: Evidence from simultanagnosia. </w:t>
      </w:r>
      <w:r w:rsidRPr="00B318DC">
        <w:rPr>
          <w:rFonts w:cs="Calibri"/>
          <w:i/>
          <w:iCs/>
          <w:noProof/>
          <w:szCs w:val="24"/>
        </w:rPr>
        <w:t>Cortex</w:t>
      </w:r>
      <w:r w:rsidRPr="00B318DC">
        <w:rPr>
          <w:rFonts w:cs="Calibri"/>
          <w:noProof/>
          <w:szCs w:val="24"/>
        </w:rPr>
        <w:t xml:space="preserve">, </w:t>
      </w:r>
      <w:r w:rsidRPr="00B318DC">
        <w:rPr>
          <w:rFonts w:cs="Calibri"/>
          <w:i/>
          <w:iCs/>
          <w:noProof/>
          <w:szCs w:val="24"/>
        </w:rPr>
        <w:t>47</w:t>
      </w:r>
      <w:r w:rsidRPr="00B318DC">
        <w:rPr>
          <w:rFonts w:cs="Calibri"/>
          <w:noProof/>
          <w:szCs w:val="24"/>
        </w:rPr>
        <w:t>(6), 706–714. https://doi.org/10.1016/j.cortex.2010.05.007</w:t>
      </w:r>
    </w:p>
    <w:p w14:paraId="475A7771"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Mueller, S. T. (2011). </w:t>
      </w:r>
      <w:r w:rsidRPr="00B318DC">
        <w:rPr>
          <w:rFonts w:cs="Calibri"/>
          <w:i/>
          <w:iCs/>
          <w:noProof/>
          <w:szCs w:val="24"/>
        </w:rPr>
        <w:t>PEBL´s Berg Card Sorting Test-64 (PBCST-64). Computer software retrieved from http://pebl.sf.net/battery.html</w:t>
      </w:r>
      <w:r w:rsidRPr="00B318DC">
        <w:rPr>
          <w:rFonts w:cs="Calibri"/>
          <w:noProof/>
          <w:szCs w:val="24"/>
        </w:rPr>
        <w:t>.</w:t>
      </w:r>
    </w:p>
    <w:p w14:paraId="74A514AC"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Munro, S., Chau, C., Gazarian, K., &amp; Diamond, A. (2006). Dramatically larger flanker effects (6-fold elevation). </w:t>
      </w:r>
      <w:r w:rsidRPr="00B318DC">
        <w:rPr>
          <w:rFonts w:cs="Calibri"/>
          <w:i/>
          <w:iCs/>
          <w:noProof/>
          <w:szCs w:val="24"/>
        </w:rPr>
        <w:t>Cognitive Neuroscience Society Annual Meeting</w:t>
      </w:r>
      <w:r w:rsidRPr="00B318DC">
        <w:rPr>
          <w:rFonts w:cs="Calibri"/>
          <w:noProof/>
          <w:szCs w:val="24"/>
        </w:rPr>
        <w:t>.</w:t>
      </w:r>
    </w:p>
    <w:p w14:paraId="7C16F687"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Naglieri, J. A., &amp; Das, S. (1997). </w:t>
      </w:r>
      <w:r w:rsidRPr="00B318DC">
        <w:rPr>
          <w:rFonts w:cs="Calibri"/>
          <w:i/>
          <w:iCs/>
          <w:noProof/>
          <w:szCs w:val="24"/>
        </w:rPr>
        <w:t>Das-Naglieri cognitive assessment system</w:t>
      </w:r>
      <w:r w:rsidRPr="00B318DC">
        <w:rPr>
          <w:rFonts w:cs="Calibri"/>
          <w:noProof/>
          <w:szCs w:val="24"/>
        </w:rPr>
        <w:t>. Riverside Publishing.</w:t>
      </w:r>
    </w:p>
    <w:p w14:paraId="17FC968D"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Navon, D. (1977). Forest before trees: The precedence of global features in visual perception. </w:t>
      </w:r>
      <w:r w:rsidRPr="00B318DC">
        <w:rPr>
          <w:rFonts w:cs="Calibri"/>
          <w:i/>
          <w:iCs/>
          <w:noProof/>
          <w:szCs w:val="24"/>
        </w:rPr>
        <w:t>Cognitive Psychology</w:t>
      </w:r>
      <w:r w:rsidRPr="00B318DC">
        <w:rPr>
          <w:rFonts w:cs="Calibri"/>
          <w:noProof/>
          <w:szCs w:val="24"/>
        </w:rPr>
        <w:t xml:space="preserve">, </w:t>
      </w:r>
      <w:r w:rsidRPr="00B318DC">
        <w:rPr>
          <w:rFonts w:cs="Calibri"/>
          <w:i/>
          <w:iCs/>
          <w:noProof/>
          <w:szCs w:val="24"/>
        </w:rPr>
        <w:t>9</w:t>
      </w:r>
      <w:r w:rsidRPr="00B318DC">
        <w:rPr>
          <w:rFonts w:cs="Calibri"/>
          <w:noProof/>
          <w:szCs w:val="24"/>
        </w:rPr>
        <w:t>(3), 353–383. https://doi.org/10.1016/0010-0285(77)90012-3</w:t>
      </w:r>
    </w:p>
    <w:p w14:paraId="50285C4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Palladino, P., Cornoldi, C., De Beni, R., &amp; Pazzaglia, F. (2001). Working memory and updating processes in reading comprehension. </w:t>
      </w:r>
      <w:r w:rsidRPr="00B318DC">
        <w:rPr>
          <w:rFonts w:cs="Calibri"/>
          <w:i/>
          <w:iCs/>
          <w:noProof/>
          <w:szCs w:val="24"/>
        </w:rPr>
        <w:t>Memory and Cognition</w:t>
      </w:r>
      <w:r w:rsidRPr="00B318DC">
        <w:rPr>
          <w:rFonts w:cs="Calibri"/>
          <w:noProof/>
          <w:szCs w:val="24"/>
        </w:rPr>
        <w:t xml:space="preserve">, </w:t>
      </w:r>
      <w:r w:rsidRPr="00B318DC">
        <w:rPr>
          <w:rFonts w:cs="Calibri"/>
          <w:i/>
          <w:iCs/>
          <w:noProof/>
          <w:szCs w:val="24"/>
        </w:rPr>
        <w:t>29</w:t>
      </w:r>
      <w:r w:rsidRPr="00B318DC">
        <w:rPr>
          <w:rFonts w:cs="Calibri"/>
          <w:noProof/>
          <w:szCs w:val="24"/>
        </w:rPr>
        <w:t>(2), 344–354. https://doi.org/10.3758/BF03194929</w:t>
      </w:r>
    </w:p>
    <w:p w14:paraId="37695E25"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Pritchard, V. E., &amp; Neumann, E. (2004). Negative priming effects in children engaged in nonspatial tasks: evidence for early development of an intact inhibitory mechanism. </w:t>
      </w:r>
      <w:r w:rsidRPr="00B318DC">
        <w:rPr>
          <w:rFonts w:cs="Calibri"/>
          <w:i/>
          <w:iCs/>
          <w:noProof/>
          <w:szCs w:val="24"/>
        </w:rPr>
        <w:t>Developmental Psychology</w:t>
      </w:r>
      <w:r w:rsidRPr="00B318DC">
        <w:rPr>
          <w:rFonts w:cs="Calibri"/>
          <w:noProof/>
          <w:szCs w:val="24"/>
        </w:rPr>
        <w:t xml:space="preserve">, </w:t>
      </w:r>
      <w:r w:rsidRPr="00B318DC">
        <w:rPr>
          <w:rFonts w:cs="Calibri"/>
          <w:i/>
          <w:iCs/>
          <w:noProof/>
          <w:szCs w:val="24"/>
        </w:rPr>
        <w:t>40</w:t>
      </w:r>
      <w:r w:rsidRPr="00B318DC">
        <w:rPr>
          <w:rFonts w:cs="Calibri"/>
          <w:noProof/>
          <w:szCs w:val="24"/>
        </w:rPr>
        <w:t>(2), 191–203. https://doi.org/10.1037/0012-1649.40.2.191</w:t>
      </w:r>
    </w:p>
    <w:p w14:paraId="604D946C"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Raven, J., Raven, J. C., &amp; Court, J. H. (1998). </w:t>
      </w:r>
      <w:r w:rsidRPr="00B318DC">
        <w:rPr>
          <w:rFonts w:cs="Calibri"/>
          <w:i/>
          <w:iCs/>
          <w:noProof/>
          <w:szCs w:val="24"/>
        </w:rPr>
        <w:t>Raven manual section 4: Advanced Progressive Matrices.</w:t>
      </w:r>
      <w:r w:rsidRPr="00B318DC">
        <w:rPr>
          <w:rFonts w:cs="Calibri"/>
          <w:noProof/>
          <w:szCs w:val="24"/>
        </w:rPr>
        <w:t xml:space="preserve"> Oxford Psychologists Press.</w:t>
      </w:r>
    </w:p>
    <w:p w14:paraId="1B43CB0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Rueda, M. R., Fan, J., McCandliss, B. D., Halparin, J. D., Gruber, D. B., Lercari, L. P., &amp; Posner, M. I. (2004). Development of attentional networks in childhood. </w:t>
      </w:r>
      <w:r w:rsidRPr="00B318DC">
        <w:rPr>
          <w:rFonts w:cs="Calibri"/>
          <w:i/>
          <w:iCs/>
          <w:noProof/>
          <w:szCs w:val="24"/>
        </w:rPr>
        <w:t>Neuropsychologia</w:t>
      </w:r>
      <w:r w:rsidRPr="00B318DC">
        <w:rPr>
          <w:rFonts w:cs="Calibri"/>
          <w:noProof/>
          <w:szCs w:val="24"/>
        </w:rPr>
        <w:t xml:space="preserve">, </w:t>
      </w:r>
      <w:r w:rsidRPr="00B318DC">
        <w:rPr>
          <w:rFonts w:cs="Calibri"/>
          <w:i/>
          <w:iCs/>
          <w:noProof/>
          <w:szCs w:val="24"/>
        </w:rPr>
        <w:t>42</w:t>
      </w:r>
      <w:r w:rsidRPr="00B318DC">
        <w:rPr>
          <w:rFonts w:cs="Calibri"/>
          <w:noProof/>
          <w:szCs w:val="24"/>
        </w:rPr>
        <w:t>(8), 1029–1040. https://doi.org/10.1016/j.neuropsychologia.2003.12.012</w:t>
      </w:r>
    </w:p>
    <w:p w14:paraId="12D18712"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lastRenderedPageBreak/>
        <w:t xml:space="preserve">Rueda, M. R., Posner, M. I., &amp; Rothbart, M. K. (2005). The development of executive attention: Contributions to the emergence of self-regulation. </w:t>
      </w:r>
      <w:r w:rsidRPr="00B318DC">
        <w:rPr>
          <w:rFonts w:cs="Calibri"/>
          <w:i/>
          <w:iCs/>
          <w:noProof/>
          <w:szCs w:val="24"/>
        </w:rPr>
        <w:t>Developmental Neuropsychology</w:t>
      </w:r>
      <w:r w:rsidRPr="00B318DC">
        <w:rPr>
          <w:rFonts w:cs="Calibri"/>
          <w:noProof/>
          <w:szCs w:val="24"/>
        </w:rPr>
        <w:t xml:space="preserve">, </w:t>
      </w:r>
      <w:r w:rsidRPr="00B318DC">
        <w:rPr>
          <w:rFonts w:cs="Calibri"/>
          <w:i/>
          <w:iCs/>
          <w:noProof/>
          <w:szCs w:val="24"/>
        </w:rPr>
        <w:t>28</w:t>
      </w:r>
      <w:r w:rsidRPr="00B318DC">
        <w:rPr>
          <w:rFonts w:cs="Calibri"/>
          <w:noProof/>
          <w:szCs w:val="24"/>
        </w:rPr>
        <w:t>(2), 573–594. https://doi.org/10.1207/s15326942dn2802_2</w:t>
      </w:r>
    </w:p>
    <w:p w14:paraId="0B376CBF"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Simonds, J., Kieras, J. E., Rueda, M. R., &amp; Rothbart, M. K. (2007). Effortful control, executive attention, and emotional regulation in 7-10-year-old children. </w:t>
      </w:r>
      <w:r w:rsidRPr="00B318DC">
        <w:rPr>
          <w:rFonts w:cs="Calibri"/>
          <w:i/>
          <w:iCs/>
          <w:noProof/>
          <w:szCs w:val="24"/>
        </w:rPr>
        <w:t>Cognitive Development</w:t>
      </w:r>
      <w:r w:rsidRPr="00B318DC">
        <w:rPr>
          <w:rFonts w:cs="Calibri"/>
          <w:noProof/>
          <w:szCs w:val="24"/>
        </w:rPr>
        <w:t xml:space="preserve">, </w:t>
      </w:r>
      <w:r w:rsidRPr="00B318DC">
        <w:rPr>
          <w:rFonts w:cs="Calibri"/>
          <w:i/>
          <w:iCs/>
          <w:noProof/>
          <w:szCs w:val="24"/>
        </w:rPr>
        <w:t>22</w:t>
      </w:r>
      <w:r w:rsidRPr="00B318DC">
        <w:rPr>
          <w:rFonts w:cs="Calibri"/>
          <w:noProof/>
          <w:szCs w:val="24"/>
        </w:rPr>
        <w:t>(4), 474–488. https://doi.org/10.1016/j.cogdev.2007.08.009</w:t>
      </w:r>
    </w:p>
    <w:p w14:paraId="68539F7F"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Snodgrass, J. G., &amp; Vanderwart, M. (1980). A standardized set of 260 pictures: Norms for name agreement, image agreement, familiarity, and visual complexity. </w:t>
      </w:r>
      <w:r w:rsidRPr="00B318DC">
        <w:rPr>
          <w:rFonts w:cs="Calibri"/>
          <w:i/>
          <w:iCs/>
          <w:noProof/>
          <w:szCs w:val="24"/>
        </w:rPr>
        <w:t>Journal of Experimental Psychology: Human Learning and Memory</w:t>
      </w:r>
      <w:r w:rsidRPr="00B318DC">
        <w:rPr>
          <w:rFonts w:cs="Calibri"/>
          <w:noProof/>
          <w:szCs w:val="24"/>
        </w:rPr>
        <w:t xml:space="preserve">, </w:t>
      </w:r>
      <w:r w:rsidRPr="00B318DC">
        <w:rPr>
          <w:rFonts w:cs="Calibri"/>
          <w:i/>
          <w:iCs/>
          <w:noProof/>
          <w:szCs w:val="24"/>
        </w:rPr>
        <w:t>6</w:t>
      </w:r>
      <w:r w:rsidRPr="00B318DC">
        <w:rPr>
          <w:rFonts w:cs="Calibri"/>
          <w:noProof/>
          <w:szCs w:val="24"/>
        </w:rPr>
        <w:t>(2), 174–215. https://doi.org/10.1037/0278-7393.6.2.174</w:t>
      </w:r>
    </w:p>
    <w:p w14:paraId="6B1AA93F"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607609">
        <w:rPr>
          <w:rFonts w:cs="Calibri"/>
          <w:noProof/>
          <w:szCs w:val="24"/>
          <w:lang w:val="es-CL"/>
        </w:rPr>
        <w:t xml:space="preserve">Somsen, R. J. M., Van Der Molen, M. W., Jennings, J. R., &amp; Van Beek, B. (2000). </w:t>
      </w:r>
      <w:r w:rsidRPr="00B318DC">
        <w:rPr>
          <w:rFonts w:cs="Calibri"/>
          <w:noProof/>
          <w:szCs w:val="24"/>
        </w:rPr>
        <w:t xml:space="preserve">Wisconsin Card Sorting in adolescents: Analysis of performance, response times and heart rate. </w:t>
      </w:r>
      <w:r w:rsidRPr="00B318DC">
        <w:rPr>
          <w:rFonts w:cs="Calibri"/>
          <w:i/>
          <w:iCs/>
          <w:noProof/>
          <w:szCs w:val="24"/>
        </w:rPr>
        <w:t>Acta Psychologica</w:t>
      </w:r>
      <w:r w:rsidRPr="00B318DC">
        <w:rPr>
          <w:rFonts w:cs="Calibri"/>
          <w:noProof/>
          <w:szCs w:val="24"/>
        </w:rPr>
        <w:t xml:space="preserve">, </w:t>
      </w:r>
      <w:r w:rsidRPr="00B318DC">
        <w:rPr>
          <w:rFonts w:cs="Calibri"/>
          <w:i/>
          <w:iCs/>
          <w:noProof/>
          <w:szCs w:val="24"/>
        </w:rPr>
        <w:t>104</w:t>
      </w:r>
      <w:r w:rsidRPr="00B318DC">
        <w:rPr>
          <w:rFonts w:cs="Calibri"/>
          <w:noProof/>
          <w:szCs w:val="24"/>
        </w:rPr>
        <w:t>(2), 227–257. https://doi.org/10.1016/S0001-6918(00)00030-5</w:t>
      </w:r>
    </w:p>
    <w:p w14:paraId="78DBB51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St Clair-Thompson, H. L., &amp; Gathercole, S. E. (2006). Executive functions and achievements in school: Shifting, updating, inhibition, and working memory. </w:t>
      </w:r>
      <w:r w:rsidRPr="00B318DC">
        <w:rPr>
          <w:rFonts w:cs="Calibri"/>
          <w:i/>
          <w:iCs/>
          <w:noProof/>
          <w:szCs w:val="24"/>
        </w:rPr>
        <w:t>Quarterly Journal of Experimental Psychology</w:t>
      </w:r>
      <w:r w:rsidRPr="00B318DC">
        <w:rPr>
          <w:rFonts w:cs="Calibri"/>
          <w:noProof/>
          <w:szCs w:val="24"/>
        </w:rPr>
        <w:t xml:space="preserve">, </w:t>
      </w:r>
      <w:r w:rsidRPr="00B318DC">
        <w:rPr>
          <w:rFonts w:cs="Calibri"/>
          <w:i/>
          <w:iCs/>
          <w:noProof/>
          <w:szCs w:val="24"/>
        </w:rPr>
        <w:t>59</w:t>
      </w:r>
      <w:r w:rsidRPr="00B318DC">
        <w:rPr>
          <w:rFonts w:cs="Calibri"/>
          <w:noProof/>
          <w:szCs w:val="24"/>
        </w:rPr>
        <w:t>(4), 745–759. https://doi.org/10.1080/17470210500162854</w:t>
      </w:r>
    </w:p>
    <w:p w14:paraId="1FC03B02"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Stroop, J. R. (1935). Studies of interference in serial verbal reactions. </w:t>
      </w:r>
      <w:r w:rsidRPr="00B318DC">
        <w:rPr>
          <w:rFonts w:cs="Calibri"/>
          <w:i/>
          <w:iCs/>
          <w:noProof/>
          <w:szCs w:val="24"/>
        </w:rPr>
        <w:t>Journal of Experimental Psychology</w:t>
      </w:r>
      <w:r w:rsidRPr="00B318DC">
        <w:rPr>
          <w:rFonts w:cs="Calibri"/>
          <w:noProof/>
          <w:szCs w:val="24"/>
        </w:rPr>
        <w:t xml:space="preserve">, </w:t>
      </w:r>
      <w:r w:rsidRPr="00B318DC">
        <w:rPr>
          <w:rFonts w:cs="Calibri"/>
          <w:i/>
          <w:iCs/>
          <w:noProof/>
          <w:szCs w:val="24"/>
        </w:rPr>
        <w:t>18</w:t>
      </w:r>
      <w:r w:rsidRPr="00B318DC">
        <w:rPr>
          <w:rFonts w:cs="Calibri"/>
          <w:noProof/>
          <w:szCs w:val="24"/>
        </w:rPr>
        <w:t>(6), 643–662. https://doi.org/10.1037/h0054651</w:t>
      </w:r>
    </w:p>
    <w:p w14:paraId="2CA47FFD"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Tamnes, C. K., Østby, Y., Walhovd, K. B., Westlye, L. T., Due-Tønnessen, P., &amp; Fjell, A. M. (2010). Neuroanatomical correlates of executive functions in children and adolescents: A magnetic resonance imaging (MRI) study of cortical thickness. </w:t>
      </w:r>
      <w:r w:rsidRPr="00B318DC">
        <w:rPr>
          <w:rFonts w:cs="Calibri"/>
          <w:i/>
          <w:iCs/>
          <w:noProof/>
          <w:szCs w:val="24"/>
        </w:rPr>
        <w:t>Neuropsychologia</w:t>
      </w:r>
      <w:r w:rsidRPr="00B318DC">
        <w:rPr>
          <w:rFonts w:cs="Calibri"/>
          <w:noProof/>
          <w:szCs w:val="24"/>
        </w:rPr>
        <w:t xml:space="preserve">, </w:t>
      </w:r>
      <w:r w:rsidRPr="00B318DC">
        <w:rPr>
          <w:rFonts w:cs="Calibri"/>
          <w:i/>
          <w:iCs/>
          <w:noProof/>
          <w:szCs w:val="24"/>
        </w:rPr>
        <w:t>48</w:t>
      </w:r>
      <w:r w:rsidRPr="00B318DC">
        <w:rPr>
          <w:rFonts w:cs="Calibri"/>
          <w:noProof/>
          <w:szCs w:val="24"/>
        </w:rPr>
        <w:t>(9), 2496–2508. https://doi.org/10.1016/j.neuropsychologia.2010.04.024</w:t>
      </w:r>
    </w:p>
    <w:p w14:paraId="3DCED298"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Tipper, S. P. (1985). The Negative Priming Effect: Inhibitory Priming By Ignored Objects. </w:t>
      </w:r>
      <w:r w:rsidRPr="00B318DC">
        <w:rPr>
          <w:rFonts w:cs="Calibri"/>
          <w:i/>
          <w:iCs/>
          <w:noProof/>
          <w:szCs w:val="24"/>
        </w:rPr>
        <w:t>The Quartely Journal of Experimental Psychology</w:t>
      </w:r>
      <w:r w:rsidRPr="00B318DC">
        <w:rPr>
          <w:rFonts w:cs="Calibri"/>
          <w:noProof/>
          <w:szCs w:val="24"/>
        </w:rPr>
        <w:t xml:space="preserve">, </w:t>
      </w:r>
      <w:r w:rsidRPr="00B318DC">
        <w:rPr>
          <w:rFonts w:cs="Calibri"/>
          <w:i/>
          <w:iCs/>
          <w:noProof/>
          <w:szCs w:val="24"/>
        </w:rPr>
        <w:t>37A</w:t>
      </w:r>
      <w:r w:rsidRPr="00B318DC">
        <w:rPr>
          <w:rFonts w:cs="Calibri"/>
          <w:noProof/>
          <w:szCs w:val="24"/>
        </w:rPr>
        <w:t>, 571–590.</w:t>
      </w:r>
    </w:p>
    <w:p w14:paraId="4271E836"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Townsend, J. T., &amp; Ashby, F. G. (1983). </w:t>
      </w:r>
      <w:r w:rsidRPr="00B318DC">
        <w:rPr>
          <w:rFonts w:cs="Calibri"/>
          <w:i/>
          <w:iCs/>
          <w:noProof/>
          <w:szCs w:val="24"/>
        </w:rPr>
        <w:t>Stochastic modeling of elementary psychological processes</w:t>
      </w:r>
      <w:r w:rsidRPr="00B318DC">
        <w:rPr>
          <w:rFonts w:cs="Calibri"/>
          <w:noProof/>
          <w:szCs w:val="24"/>
        </w:rPr>
        <w:t>. CUP Archive.</w:t>
      </w:r>
    </w:p>
    <w:p w14:paraId="26E6350A"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Van Den Wildenberg, W. P. M., &amp; Van Der Molen, M. W. (2004). Additive factors analysis of inhibitory processing in the stop-signal paradigm. </w:t>
      </w:r>
      <w:r w:rsidRPr="00B318DC">
        <w:rPr>
          <w:rFonts w:cs="Calibri"/>
          <w:i/>
          <w:iCs/>
          <w:noProof/>
          <w:szCs w:val="24"/>
        </w:rPr>
        <w:t>Brain and Cognition</w:t>
      </w:r>
      <w:r w:rsidRPr="00B318DC">
        <w:rPr>
          <w:rFonts w:cs="Calibri"/>
          <w:noProof/>
          <w:szCs w:val="24"/>
        </w:rPr>
        <w:t xml:space="preserve">, </w:t>
      </w:r>
      <w:r w:rsidRPr="00B318DC">
        <w:rPr>
          <w:rFonts w:cs="Calibri"/>
          <w:i/>
          <w:iCs/>
          <w:noProof/>
          <w:szCs w:val="24"/>
        </w:rPr>
        <w:t>56</w:t>
      </w:r>
      <w:r w:rsidRPr="00B318DC">
        <w:rPr>
          <w:rFonts w:cs="Calibri"/>
          <w:noProof/>
          <w:szCs w:val="24"/>
        </w:rPr>
        <w:t>(2 SPEC. ISS.), 253–266. https://doi.org/10.1016/j.bandc.2004.06.006</w:t>
      </w:r>
    </w:p>
    <w:p w14:paraId="688D76CE"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Verbruggen, F., Aron, A. R., Band, G. P. H., Beste, C., Bissett, P. G., Brockett, A. T., Brown, J. W., Chamberlain, S. R., Chambers, C. D., Colonius, H., Colzato, L. S., Corneil, B. D., Coxon, J. P., Dupuis, A., Eagle, D. M., Garavan, H., Greenhouse, I., Heathcote, A., Huster, R. J., … Boehler, C. N. (2019). A consensus guide to capturing the ability to inhibit actions and impulsive behaviors in the stop-signal task. </w:t>
      </w:r>
      <w:r w:rsidRPr="00B318DC">
        <w:rPr>
          <w:rFonts w:cs="Calibri"/>
          <w:i/>
          <w:iCs/>
          <w:noProof/>
          <w:szCs w:val="24"/>
        </w:rPr>
        <w:t>ELife</w:t>
      </w:r>
      <w:r w:rsidRPr="00B318DC">
        <w:rPr>
          <w:rFonts w:cs="Calibri"/>
          <w:noProof/>
          <w:szCs w:val="24"/>
        </w:rPr>
        <w:t xml:space="preserve">, </w:t>
      </w:r>
      <w:r w:rsidRPr="00B318DC">
        <w:rPr>
          <w:rFonts w:cs="Calibri"/>
          <w:i/>
          <w:iCs/>
          <w:noProof/>
          <w:szCs w:val="24"/>
        </w:rPr>
        <w:t>8</w:t>
      </w:r>
      <w:r w:rsidRPr="00B318DC">
        <w:rPr>
          <w:rFonts w:cs="Calibri"/>
          <w:noProof/>
          <w:szCs w:val="24"/>
        </w:rPr>
        <w:t>. https://doi.org/10.7554/ELIFE.46323/ELIFE_46323_PDF.PDF</w:t>
      </w:r>
    </w:p>
    <w:p w14:paraId="1613A331"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Verbruggen, F., Logan, G. D., &amp; Stevens, M. A. (2008). STOP-IT: Windows executable software for the stop-signal paradigm. </w:t>
      </w:r>
      <w:r w:rsidRPr="00B318DC">
        <w:rPr>
          <w:rFonts w:cs="Calibri"/>
          <w:i/>
          <w:iCs/>
          <w:noProof/>
          <w:szCs w:val="24"/>
        </w:rPr>
        <w:t>Behavior Research Methods</w:t>
      </w:r>
      <w:r w:rsidRPr="00B318DC">
        <w:rPr>
          <w:rFonts w:cs="Calibri"/>
          <w:noProof/>
          <w:szCs w:val="24"/>
        </w:rPr>
        <w:t xml:space="preserve">, </w:t>
      </w:r>
      <w:r w:rsidRPr="00B318DC">
        <w:rPr>
          <w:rFonts w:cs="Calibri"/>
          <w:i/>
          <w:iCs/>
          <w:noProof/>
          <w:szCs w:val="24"/>
        </w:rPr>
        <w:t>40</w:t>
      </w:r>
      <w:r w:rsidRPr="00B318DC">
        <w:rPr>
          <w:rFonts w:cs="Calibri"/>
          <w:noProof/>
          <w:szCs w:val="24"/>
        </w:rPr>
        <w:t>(2), 479–483. https://doi.org/10.3758/BRM.40.2.479</w:t>
      </w:r>
    </w:p>
    <w:p w14:paraId="0A6846ED" w14:textId="77777777" w:rsidR="00B318DC" w:rsidRPr="00B318DC" w:rsidRDefault="00B318DC" w:rsidP="00B318DC">
      <w:pPr>
        <w:widowControl w:val="0"/>
        <w:autoSpaceDE w:val="0"/>
        <w:autoSpaceDN w:val="0"/>
        <w:adjustRightInd w:val="0"/>
        <w:spacing w:line="240" w:lineRule="auto"/>
        <w:ind w:left="480" w:hanging="480"/>
        <w:rPr>
          <w:rFonts w:cs="Calibri"/>
          <w:noProof/>
          <w:szCs w:val="24"/>
        </w:rPr>
      </w:pPr>
      <w:r w:rsidRPr="00B318DC">
        <w:rPr>
          <w:rFonts w:cs="Calibri"/>
          <w:noProof/>
          <w:szCs w:val="24"/>
        </w:rPr>
        <w:t xml:space="preserve">Waszak, F., Li, S. C., &amp; Hommel, B. (2010). The development of attentional networks: Cross-Sectional findings from a life span sample. </w:t>
      </w:r>
      <w:r w:rsidRPr="00B318DC">
        <w:rPr>
          <w:rFonts w:cs="Calibri"/>
          <w:i/>
          <w:iCs/>
          <w:noProof/>
          <w:szCs w:val="24"/>
        </w:rPr>
        <w:t>Developmental Psychology</w:t>
      </w:r>
      <w:r w:rsidRPr="00B318DC">
        <w:rPr>
          <w:rFonts w:cs="Calibri"/>
          <w:noProof/>
          <w:szCs w:val="24"/>
        </w:rPr>
        <w:t xml:space="preserve">, </w:t>
      </w:r>
      <w:r w:rsidRPr="00B318DC">
        <w:rPr>
          <w:rFonts w:cs="Calibri"/>
          <w:i/>
          <w:iCs/>
          <w:noProof/>
          <w:szCs w:val="24"/>
        </w:rPr>
        <w:t>46</w:t>
      </w:r>
      <w:r w:rsidRPr="00B318DC">
        <w:rPr>
          <w:rFonts w:cs="Calibri"/>
          <w:noProof/>
          <w:szCs w:val="24"/>
        </w:rPr>
        <w:t>(2), 337–349. https://doi.org/10.1037/a0018541</w:t>
      </w:r>
    </w:p>
    <w:p w14:paraId="3BB37544" w14:textId="75659584" w:rsidR="0091688C" w:rsidRPr="00504C02" w:rsidRDefault="00B318DC" w:rsidP="00D46DD8">
      <w:pPr>
        <w:widowControl w:val="0"/>
        <w:autoSpaceDE w:val="0"/>
        <w:autoSpaceDN w:val="0"/>
        <w:adjustRightInd w:val="0"/>
        <w:spacing w:line="240" w:lineRule="auto"/>
        <w:ind w:left="480" w:hanging="480"/>
      </w:pPr>
      <w:r w:rsidRPr="00B318DC">
        <w:rPr>
          <w:rFonts w:cs="Calibri"/>
          <w:noProof/>
          <w:szCs w:val="24"/>
        </w:rPr>
        <w:t xml:space="preserve">Wilcox, R. R., &amp; Keselman, H. J. (2003). Modem robust data analysis methods: Measures of </w:t>
      </w:r>
      <w:r w:rsidRPr="00B318DC">
        <w:rPr>
          <w:rFonts w:cs="Calibri"/>
          <w:noProof/>
          <w:szCs w:val="24"/>
        </w:rPr>
        <w:lastRenderedPageBreak/>
        <w:t xml:space="preserve">central tendency. </w:t>
      </w:r>
      <w:r w:rsidRPr="00B318DC">
        <w:rPr>
          <w:rFonts w:cs="Calibri"/>
          <w:i/>
          <w:iCs/>
          <w:noProof/>
          <w:szCs w:val="24"/>
        </w:rPr>
        <w:t>Psychological Methods</w:t>
      </w:r>
      <w:r w:rsidRPr="00B318DC">
        <w:rPr>
          <w:rFonts w:cs="Calibri"/>
          <w:noProof/>
          <w:szCs w:val="24"/>
        </w:rPr>
        <w:t xml:space="preserve">, </w:t>
      </w:r>
      <w:r w:rsidRPr="00B318DC">
        <w:rPr>
          <w:rFonts w:cs="Calibri"/>
          <w:i/>
          <w:iCs/>
          <w:noProof/>
          <w:szCs w:val="24"/>
        </w:rPr>
        <w:t>8</w:t>
      </w:r>
      <w:r w:rsidRPr="00B318DC">
        <w:rPr>
          <w:rFonts w:cs="Calibri"/>
          <w:noProof/>
          <w:szCs w:val="24"/>
        </w:rPr>
        <w:t>(3), 254–274. https://doi.org/10.1037/1082-989X.8.3.254</w:t>
      </w:r>
      <w:r>
        <w:fldChar w:fldCharType="end"/>
      </w:r>
    </w:p>
    <w:sectPr w:rsidR="0091688C" w:rsidRPr="00504C02" w:rsidSect="005554FC">
      <w:footerReference w:type="default" r:id="rId6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C6D14" w14:textId="77777777" w:rsidR="00E36C7D" w:rsidRDefault="00E36C7D">
      <w:pPr>
        <w:spacing w:after="0" w:line="240" w:lineRule="auto"/>
      </w:pPr>
      <w:r>
        <w:separator/>
      </w:r>
    </w:p>
  </w:endnote>
  <w:endnote w:type="continuationSeparator" w:id="0">
    <w:p w14:paraId="4E05962B" w14:textId="77777777" w:rsidR="00E36C7D" w:rsidRDefault="00E36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075713"/>
      <w:docPartObj>
        <w:docPartGallery w:val="Page Numbers (Bottom of Page)"/>
        <w:docPartUnique/>
      </w:docPartObj>
    </w:sdtPr>
    <w:sdtContent>
      <w:p w14:paraId="5DC32707" w14:textId="4DDA2589" w:rsidR="00436E21" w:rsidRDefault="00436E21">
        <w:pPr>
          <w:pStyle w:val="Piedepgina"/>
          <w:jc w:val="center"/>
        </w:pPr>
        <w:r>
          <w:fldChar w:fldCharType="begin"/>
        </w:r>
        <w:r>
          <w:instrText>PAGE   \* MERGEFORMAT</w:instrText>
        </w:r>
        <w:r>
          <w:fldChar w:fldCharType="separate"/>
        </w:r>
        <w:r w:rsidR="000F7809" w:rsidRPr="000F7809">
          <w:rPr>
            <w:noProof/>
            <w:lang w:val="es-ES"/>
          </w:rPr>
          <w:t>1</w:t>
        </w:r>
        <w:r>
          <w:fldChar w:fldCharType="end"/>
        </w:r>
      </w:p>
    </w:sdtContent>
  </w:sdt>
  <w:p w14:paraId="1F947041" w14:textId="77777777" w:rsidR="00436E21" w:rsidRDefault="00436E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63CC5" w14:textId="77777777" w:rsidR="00E36C7D" w:rsidRDefault="00E36C7D">
      <w:pPr>
        <w:spacing w:after="0" w:line="240" w:lineRule="auto"/>
      </w:pPr>
      <w:r>
        <w:separator/>
      </w:r>
    </w:p>
  </w:footnote>
  <w:footnote w:type="continuationSeparator" w:id="0">
    <w:p w14:paraId="7AEB227F" w14:textId="77777777" w:rsidR="00E36C7D" w:rsidRDefault="00E36C7D">
      <w:pPr>
        <w:spacing w:after="0" w:line="240" w:lineRule="auto"/>
      </w:pPr>
      <w:r>
        <w:continuationSeparator/>
      </w:r>
    </w:p>
  </w:footnote>
  <w:footnote w:id="1">
    <w:p w14:paraId="000005D4" w14:textId="1CC59A80" w:rsidR="00E766BA" w:rsidRPr="00436E21" w:rsidRDefault="00F35073">
      <w:pPr>
        <w:pBdr>
          <w:top w:val="nil"/>
          <w:left w:val="nil"/>
          <w:bottom w:val="nil"/>
          <w:right w:val="nil"/>
          <w:between w:val="nil"/>
        </w:pBdr>
        <w:spacing w:after="0" w:line="240" w:lineRule="auto"/>
        <w:rPr>
          <w:rFonts w:cs="Calibri"/>
          <w:color w:val="000000"/>
          <w:sz w:val="18"/>
          <w:szCs w:val="18"/>
        </w:rPr>
      </w:pPr>
      <w:r w:rsidRPr="0023564B">
        <w:rPr>
          <w:rStyle w:val="Refdenotaalpie"/>
        </w:rPr>
        <w:footnoteRef/>
      </w:r>
      <w:r>
        <w:rPr>
          <w:rFonts w:cs="Calibri"/>
          <w:color w:val="000000"/>
          <w:sz w:val="20"/>
          <w:szCs w:val="20"/>
        </w:rPr>
        <w:t xml:space="preserve"> </w:t>
      </w:r>
      <w:r w:rsidRPr="00436E21">
        <w:rPr>
          <w:rFonts w:ascii="Times New Roman" w:eastAsia="Times New Roman" w:hAnsi="Times New Roman"/>
        </w:rPr>
        <w:t xml:space="preserve">Although there is considerable debate regarding whether negative priming is a measure of inhibition or of episodic retrieval </w:t>
      </w:r>
      <w:r w:rsidR="00DA1EFF" w:rsidRPr="00436E21">
        <w:rPr>
          <w:rFonts w:ascii="Times New Roman" w:eastAsia="Times New Roman" w:hAnsi="Times New Roman"/>
        </w:rPr>
        <w:fldChar w:fldCharType="begin" w:fldLock="1"/>
      </w:r>
      <w:r w:rsidR="00307F55" w:rsidRPr="00436E21">
        <w:rPr>
          <w:rFonts w:ascii="Times New Roman" w:eastAsia="Times New Roman" w:hAnsi="Times New Roman"/>
        </w:rPr>
        <w:instrText>ADDIN CSL_CITATION {"citationItems":[{"id":"ITEM-1","itemData":{"DOI":"10.1027/0044-3409.215.1.35","ISSN":"00443409","abstract":"Reactions to recently ignored stimuli are slowed down or more error prone when compared to reactions to control stimuli. This so-called negative priming effect has been traditionally investigated in the area of selective attention. More recent theory developments conceptualize the negative priming effect as a memory phenomenon. This review presents four models to explain the phenomenon as well as their essential empirical evidence. The review also considers several negative priming characteristics--that is stimulus modality, prime selection and prime response requirement, probe interference, stimulus repetition, aging and thought disorders, and physiological correlates. On these bases, it is concluded that only the distractor inhibition and the episodic retrieval models have survived empirical testing so far. Whereas evidence has increased that negative priming clearly obeys memory retrieval principles, the distractor inhibition model has lost much of its persuasiveness within recent years. (PsycINFO Database Record (c) 2007 APA, all rights reserved) (from the journal abstract)","author":[{"dropping-particle":"","family":"Mayr","given":"Susanne","non-dropping-particle":"","parse-names":false,"suffix":""},{"dropping-particle":"","family":"Buchner","given":"Axel","non-dropping-particle":"","parse-names":false,"suffix":""}],"container-title":"Journal of Psychology","id":"ITEM-1","issue":"1","issued":{"date-parts":[["2007"]]},"page":"35-51","title":"Negative priming as a memory phenomenon: A review of 20 years of negative priming research","type":"article-journal","volume":"215"},"uris":["http://www.mendeley.com/documents/?uuid=f6df8be6-4978-44ff-83c5-79608e4addf9"]}],"mendeley":{"formattedCitation":"(Mayr &amp; Buchner, 2007)","plainTextFormattedCitation":"(Mayr &amp; Buchner, 2007)","previouslyFormattedCitation":"(Mayr &amp; Buchner, 2007)"},"properties":{"noteIndex":0},"schema":"https://github.com/citation-style-language/schema/raw/master/csl-citation.json"}</w:instrText>
      </w:r>
      <w:r w:rsidR="00DA1EFF" w:rsidRPr="00436E21">
        <w:rPr>
          <w:rFonts w:ascii="Times New Roman" w:eastAsia="Times New Roman" w:hAnsi="Times New Roman"/>
        </w:rPr>
        <w:fldChar w:fldCharType="separate"/>
      </w:r>
      <w:r w:rsidR="00DA1EFF" w:rsidRPr="00436E21">
        <w:rPr>
          <w:rFonts w:ascii="Times New Roman" w:eastAsia="Times New Roman" w:hAnsi="Times New Roman"/>
          <w:noProof/>
        </w:rPr>
        <w:t>(Mayr &amp; Buchner, 2007)</w:t>
      </w:r>
      <w:r w:rsidR="00DA1EFF" w:rsidRPr="00436E21">
        <w:rPr>
          <w:rFonts w:ascii="Times New Roman" w:eastAsia="Times New Roman" w:hAnsi="Times New Roman"/>
        </w:rPr>
        <w:fldChar w:fldCharType="end"/>
      </w:r>
      <w:r w:rsidR="00307F55" w:rsidRPr="00436E21">
        <w:rPr>
          <w:rFonts w:ascii="Times New Roman" w:eastAsia="Times New Roman" w:hAnsi="Times New Roman"/>
        </w:rPr>
        <w:t>,</w:t>
      </w:r>
      <w:r w:rsidRPr="00436E21">
        <w:rPr>
          <w:rFonts w:ascii="Times New Roman" w:eastAsia="Times New Roman" w:hAnsi="Times New Roman"/>
        </w:rPr>
        <w:t xml:space="preserve"> the consideration that the negative priming effect is accounted for by inhibitory processes is a widely accepted interpretation (see </w:t>
      </w:r>
      <w:r w:rsidR="00307F55" w:rsidRPr="00436E21">
        <w:rPr>
          <w:rFonts w:ascii="Times New Roman" w:eastAsia="Times New Roman" w:hAnsi="Times New Roman"/>
        </w:rPr>
        <w:fldChar w:fldCharType="begin" w:fldLock="1"/>
      </w:r>
      <w:r w:rsidR="00916465">
        <w:rPr>
          <w:rFonts w:ascii="Times New Roman" w:eastAsia="Times New Roman" w:hAnsi="Times New Roman"/>
        </w:rPr>
        <w:instrText>ADDIN CSL_CITATION {"citationItems":[{"id":"ITEM-1","itemData":{"DOI":"10.1207/s15326942dn2802_2","ISSN":"87565641","abstract":"Over the past decade, developmental studies have established connections between executive attention, as studied in neurocognitive models, and effortful control, a temperament system supporting the emergence of self-regulation. Functions associated with the executive attention network overlap with the more general domain of executive function in childhood, which also includes working memory, planning, switching, and inhibitory control (Welch, 2001). Cognitive tasks used with adults to study executive attention can be adapted to children and used with questionnaires to trace the role of attention and effortful control in the development of self-regulation. In this article we focus on the monitoring and control functions of attention and discuss its contributions to self-regulation from cognitive, temperamental, and biological perspectives. Self-Regulation refers to the many processes by which the human psyche exercises control over its functions, states, and inner processes. It is an important key to how the self is put together. Most broadly, it is essential for transforming the inner animal nature into a civilized human being. (Vohs &amp; Baumeister, 2004, p 1). Copyright © 2005, Lawrence Erlbaum Associates, Inc.","author":[{"dropping-particle":"","family":"Rueda","given":"M R.","non-dropping-particle":"","parse-names":false,"suffix":""},{"dropping-particle":"","family":"Posner","given":"Michael I.","non-dropping-particle":"","parse-names":false,"suffix":""},{"dropping-particle":"","family":"Rothbart","given":"Mary K.","non-dropping-particle":"","parse-names":false,"suffix":""}],"container-title":"Developmental Neuropsychology","id":"ITEM-1","issue":"2","issued":{"date-parts":[["2005"]]},"page":"573-594","title":"The development of executive attention: Contributions to the emergence of self-regulation","type":"article-journal","volume":"28"},"uris":["http://www.mendeley.com/documents/?uuid=c59b207a-79a1-49ff-9eb4-8ab392d45610"]}],"mendeley":{"formattedCitation":"(Rueda et al., 2005)","manualFormatting":"Rueda et al., 2005)","plainTextFormattedCitation":"(Rueda et al., 2005)","previouslyFormattedCitation":"(Rueda et al., 2005)"},"properties":{"noteIndex":0},"schema":"https://github.com/citation-style-language/schema/raw/master/csl-citation.json"}</w:instrText>
      </w:r>
      <w:r w:rsidR="00307F55" w:rsidRPr="00436E21">
        <w:rPr>
          <w:rFonts w:ascii="Times New Roman" w:eastAsia="Times New Roman" w:hAnsi="Times New Roman"/>
        </w:rPr>
        <w:fldChar w:fldCharType="separate"/>
      </w:r>
      <w:r w:rsidR="00307F55" w:rsidRPr="00436E21">
        <w:rPr>
          <w:rFonts w:ascii="Times New Roman" w:eastAsia="Times New Roman" w:hAnsi="Times New Roman"/>
          <w:noProof/>
        </w:rPr>
        <w:t>Rueda et al., 2005)</w:t>
      </w:r>
      <w:r w:rsidR="00307F55" w:rsidRPr="00436E21">
        <w:rPr>
          <w:rFonts w:ascii="Times New Roman" w:eastAsia="Times New Roman" w:hAnsi="Times New Roman"/>
        </w:rPr>
        <w:fldChar w:fldCharType="end"/>
      </w:r>
      <w:r w:rsidRPr="00436E21">
        <w:rPr>
          <w:rFonts w:ascii="Times New Roman" w:eastAsia="Times New Roman" w:hAnsi="Times New Roman"/>
        </w:rPr>
        <w:t>. We selected negative priming as a measure of cognitive inhibition based on two different criteria: a) previous research results with children (</w:t>
      </w:r>
      <w:r w:rsidR="00C70C8B" w:rsidRPr="00436E21">
        <w:rPr>
          <w:rFonts w:ascii="Times New Roman" w:eastAsia="Times New Roman" w:hAnsi="Times New Roman"/>
        </w:rPr>
        <w:fldChar w:fldCharType="begin" w:fldLock="1"/>
      </w:r>
      <w:r w:rsidR="0005360A">
        <w:rPr>
          <w:rFonts w:ascii="Times New Roman" w:eastAsia="Times New Roman" w:hAnsi="Times New Roman"/>
        </w:rPr>
        <w:instrText>ADDIN CSL_CITATION {"citationItems":[{"id":"ITEM-1","itemData":{"DOI":"10.1037/0012-1649.40.2.191","ISSN":"00121649","abstract":"Three experiments are reported that examined conceptual negative priming effects in children 5 to 12 years of age. Experiment 1 used a negative priming variant of a flanker task requiring the naming of a central color blob flanked by irrelevant distractors. Experiment 2 used a negative priming variant of the Stroop color-word task. Experiment 3 used a same-different matching task with novel 3-D shapes. Results revealed significant and equivalent magnitudes of negative priming across the tested age groups for all 3 tasks. It is concluded that the inhibitory mechanism underlying conceptual (i.e., identity or semantic) negative priming in visual selective attention tasks is intact in young children. Because the findings and conclusions diverge from the developmental literature on negative priming, the authors attempt to reconcile the contradictions by pinning down the reasons for the discrepancies.","author":[{"dropping-particle":"","family":"Pritchard","given":"Verena E.","non-dropping-particle":"","parse-names":false,"suffix":""},{"dropping-particle":"","family":"Neumann","given":"Ewald","non-dropping-particle":"","parse-names":false,"suffix":""}],"container-title":"Developmental Psychology","id":"ITEM-1","issue":"2","issued":{"date-parts":[["2004"]]},"page":"191-203","title":"Negative priming effects in children engaged in nonspatial tasks: evidence for early development of an intact inhibitory mechanism","type":"article-journal","volume":"40"},"uris":["http://www.mendeley.com/documents/?uuid=af1b7849-8630-4ebf-b51a-4eb1f3335c83"]}],"mendeley":{"formattedCitation":"(Pritchard &amp; Neumann, 2004)","manualFormatting":"Pritchard &amp; Neumann, 2004)","plainTextFormattedCitation":"(Pritchard &amp; Neumann, 2004)","previouslyFormattedCitation":"(Pritchard &amp; Neumann, 2004)"},"properties":{"noteIndex":0},"schema":"https://github.com/citation-style-language/schema/raw/master/csl-citation.json"}</w:instrText>
      </w:r>
      <w:r w:rsidR="00C70C8B" w:rsidRPr="00436E21">
        <w:rPr>
          <w:rFonts w:ascii="Times New Roman" w:eastAsia="Times New Roman" w:hAnsi="Times New Roman"/>
        </w:rPr>
        <w:fldChar w:fldCharType="separate"/>
      </w:r>
      <w:r w:rsidR="00C70C8B" w:rsidRPr="00436E21">
        <w:rPr>
          <w:rFonts w:ascii="Times New Roman" w:eastAsia="Times New Roman" w:hAnsi="Times New Roman"/>
          <w:noProof/>
        </w:rPr>
        <w:t>Pritchard &amp; Neumann, 2004)</w:t>
      </w:r>
      <w:r w:rsidR="00C70C8B" w:rsidRPr="00436E21">
        <w:rPr>
          <w:rFonts w:ascii="Times New Roman" w:eastAsia="Times New Roman" w:hAnsi="Times New Roman"/>
        </w:rPr>
        <w:fldChar w:fldCharType="end"/>
      </w:r>
      <w:r w:rsidRPr="00436E21">
        <w:rPr>
          <w:rFonts w:ascii="Times New Roman" w:eastAsia="Times New Roman" w:hAnsi="Times New Roman"/>
        </w:rPr>
        <w:t xml:space="preserve">; and b) the empirical correlation found in our sample in pilot studies between negative priming and other inhibition-related measures (.45 with previous list intrusions in updating working memory tasks, .67 with flanker task; .59 with </w:t>
      </w:r>
      <w:r w:rsidR="00AB2362" w:rsidRPr="00436E21">
        <w:rPr>
          <w:rFonts w:ascii="Times New Roman" w:eastAsia="Times New Roman" w:hAnsi="Times New Roman"/>
        </w:rPr>
        <w:t xml:space="preserve">local-global </w:t>
      </w:r>
      <w:r w:rsidRPr="00436E21">
        <w:rPr>
          <w:rFonts w:ascii="Times New Roman" w:eastAsia="Times New Roman" w:hAnsi="Times New Roman"/>
        </w:rPr>
        <w:t xml:space="preserve">task and - .49 with </w:t>
      </w:r>
      <w:r w:rsidR="00AB2362" w:rsidRPr="00436E21">
        <w:rPr>
          <w:rFonts w:ascii="Times New Roman" w:eastAsia="Times New Roman" w:hAnsi="Times New Roman"/>
        </w:rPr>
        <w:t xml:space="preserve">receptive attention </w:t>
      </w:r>
      <w:r w:rsidRPr="00436E21">
        <w:rPr>
          <w:rFonts w:ascii="Times New Roman" w:eastAsia="Times New Roman" w:hAnsi="Times New Roman"/>
        </w:rPr>
        <w:t>task; all</w:t>
      </w:r>
      <w:r w:rsidRPr="00436E21">
        <w:rPr>
          <w:rFonts w:ascii="Times New Roman" w:eastAsia="Times New Roman" w:hAnsi="Times New Roman"/>
          <w:i/>
        </w:rPr>
        <w:t xml:space="preserve"> ps</w:t>
      </w:r>
      <w:r w:rsidRPr="00436E21">
        <w:rPr>
          <w:rFonts w:ascii="Times New Roman" w:eastAsia="Times New Roman" w:hAnsi="Times New Roman"/>
        </w:rPr>
        <w:t xml:space="preserve"> &lt;.01).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80139"/>
    <w:multiLevelType w:val="hybridMultilevel"/>
    <w:tmpl w:val="FF8E7156"/>
    <w:lvl w:ilvl="0" w:tplc="6C8C902A">
      <w:start w:val="1"/>
      <w:numFmt w:val="bullet"/>
      <w:lvlText w:val=""/>
      <w:lvlJc w:val="left"/>
      <w:pPr>
        <w:ind w:left="720" w:hanging="360"/>
      </w:pPr>
      <w:rPr>
        <w:rFonts w:ascii="Symbol" w:hAnsi="Symbol" w:hint="default"/>
      </w:rPr>
    </w:lvl>
    <w:lvl w:ilvl="1" w:tplc="202691EA">
      <w:start w:val="1"/>
      <w:numFmt w:val="bullet"/>
      <w:lvlText w:val="o"/>
      <w:lvlJc w:val="left"/>
      <w:pPr>
        <w:ind w:left="1440" w:hanging="360"/>
      </w:pPr>
      <w:rPr>
        <w:rFonts w:ascii="Courier New" w:hAnsi="Courier New" w:hint="default"/>
      </w:rPr>
    </w:lvl>
    <w:lvl w:ilvl="2" w:tplc="6542ED04">
      <w:start w:val="1"/>
      <w:numFmt w:val="bullet"/>
      <w:lvlText w:val=""/>
      <w:lvlJc w:val="left"/>
      <w:pPr>
        <w:ind w:left="2160" w:hanging="360"/>
      </w:pPr>
      <w:rPr>
        <w:rFonts w:ascii="Wingdings" w:hAnsi="Wingdings" w:hint="default"/>
      </w:rPr>
    </w:lvl>
    <w:lvl w:ilvl="3" w:tplc="6F824F62">
      <w:start w:val="1"/>
      <w:numFmt w:val="bullet"/>
      <w:lvlText w:val=""/>
      <w:lvlJc w:val="left"/>
      <w:pPr>
        <w:ind w:left="2880" w:hanging="360"/>
      </w:pPr>
      <w:rPr>
        <w:rFonts w:ascii="Symbol" w:hAnsi="Symbol" w:hint="default"/>
      </w:rPr>
    </w:lvl>
    <w:lvl w:ilvl="4" w:tplc="B2249DAC">
      <w:start w:val="1"/>
      <w:numFmt w:val="bullet"/>
      <w:lvlText w:val="o"/>
      <w:lvlJc w:val="left"/>
      <w:pPr>
        <w:ind w:left="3600" w:hanging="360"/>
      </w:pPr>
      <w:rPr>
        <w:rFonts w:ascii="Courier New" w:hAnsi="Courier New" w:hint="default"/>
      </w:rPr>
    </w:lvl>
    <w:lvl w:ilvl="5" w:tplc="5E4CFAA4">
      <w:start w:val="1"/>
      <w:numFmt w:val="bullet"/>
      <w:lvlText w:val=""/>
      <w:lvlJc w:val="left"/>
      <w:pPr>
        <w:ind w:left="4320" w:hanging="360"/>
      </w:pPr>
      <w:rPr>
        <w:rFonts w:ascii="Wingdings" w:hAnsi="Wingdings" w:hint="default"/>
      </w:rPr>
    </w:lvl>
    <w:lvl w:ilvl="6" w:tplc="20CEE984">
      <w:start w:val="1"/>
      <w:numFmt w:val="bullet"/>
      <w:lvlText w:val=""/>
      <w:lvlJc w:val="left"/>
      <w:pPr>
        <w:ind w:left="5040" w:hanging="360"/>
      </w:pPr>
      <w:rPr>
        <w:rFonts w:ascii="Symbol" w:hAnsi="Symbol" w:hint="default"/>
      </w:rPr>
    </w:lvl>
    <w:lvl w:ilvl="7" w:tplc="0A3AA384">
      <w:start w:val="1"/>
      <w:numFmt w:val="bullet"/>
      <w:lvlText w:val="o"/>
      <w:lvlJc w:val="left"/>
      <w:pPr>
        <w:ind w:left="5760" w:hanging="360"/>
      </w:pPr>
      <w:rPr>
        <w:rFonts w:ascii="Courier New" w:hAnsi="Courier New" w:hint="default"/>
      </w:rPr>
    </w:lvl>
    <w:lvl w:ilvl="8" w:tplc="8D660A30">
      <w:start w:val="1"/>
      <w:numFmt w:val="bullet"/>
      <w:lvlText w:val=""/>
      <w:lvlJc w:val="left"/>
      <w:pPr>
        <w:ind w:left="6480" w:hanging="360"/>
      </w:pPr>
      <w:rPr>
        <w:rFonts w:ascii="Wingdings" w:hAnsi="Wingdings" w:hint="default"/>
      </w:rPr>
    </w:lvl>
  </w:abstractNum>
  <w:abstractNum w:abstractNumId="1" w15:restartNumberingAfterBreak="0">
    <w:nsid w:val="32762753"/>
    <w:multiLevelType w:val="hybridMultilevel"/>
    <w:tmpl w:val="B800632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471D65EB"/>
    <w:multiLevelType w:val="multilevel"/>
    <w:tmpl w:val="64E29DF0"/>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3A92F50"/>
    <w:multiLevelType w:val="multilevel"/>
    <w:tmpl w:val="72E671F0"/>
    <w:lvl w:ilvl="0">
      <w:start w:val="1"/>
      <w:numFmt w:val="decimal"/>
      <w:lvlText w:val="%1."/>
      <w:lvlJc w:val="left"/>
      <w:pPr>
        <w:ind w:left="720" w:hanging="360"/>
      </w:pPr>
      <w:rPr>
        <w:i/>
        <w:color w:val="292A27"/>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5454F5C8"/>
    <w:multiLevelType w:val="hybridMultilevel"/>
    <w:tmpl w:val="53AA38F0"/>
    <w:lvl w:ilvl="0" w:tplc="BDA0188A">
      <w:start w:val="1"/>
      <w:numFmt w:val="decimal"/>
      <w:lvlText w:val="%1."/>
      <w:lvlJc w:val="left"/>
      <w:pPr>
        <w:ind w:left="720" w:hanging="360"/>
      </w:pPr>
    </w:lvl>
    <w:lvl w:ilvl="1" w:tplc="D88E4F0C">
      <w:start w:val="1"/>
      <w:numFmt w:val="lowerLetter"/>
      <w:lvlText w:val="%2."/>
      <w:lvlJc w:val="left"/>
      <w:pPr>
        <w:ind w:left="1440" w:hanging="360"/>
      </w:pPr>
    </w:lvl>
    <w:lvl w:ilvl="2" w:tplc="EA9AC770">
      <w:start w:val="1"/>
      <w:numFmt w:val="lowerRoman"/>
      <w:lvlText w:val="%3."/>
      <w:lvlJc w:val="right"/>
      <w:pPr>
        <w:ind w:left="2160" w:hanging="180"/>
      </w:pPr>
    </w:lvl>
    <w:lvl w:ilvl="3" w:tplc="C5D4DED0">
      <w:start w:val="1"/>
      <w:numFmt w:val="decimal"/>
      <w:lvlText w:val="%4."/>
      <w:lvlJc w:val="left"/>
      <w:pPr>
        <w:ind w:left="2880" w:hanging="360"/>
      </w:pPr>
    </w:lvl>
    <w:lvl w:ilvl="4" w:tplc="845088D8">
      <w:start w:val="1"/>
      <w:numFmt w:val="lowerLetter"/>
      <w:lvlText w:val="%5."/>
      <w:lvlJc w:val="left"/>
      <w:pPr>
        <w:ind w:left="3600" w:hanging="360"/>
      </w:pPr>
    </w:lvl>
    <w:lvl w:ilvl="5" w:tplc="68C6E81C">
      <w:start w:val="1"/>
      <w:numFmt w:val="lowerRoman"/>
      <w:lvlText w:val="%6."/>
      <w:lvlJc w:val="right"/>
      <w:pPr>
        <w:ind w:left="4320" w:hanging="180"/>
      </w:pPr>
    </w:lvl>
    <w:lvl w:ilvl="6" w:tplc="27A8C168">
      <w:start w:val="1"/>
      <w:numFmt w:val="decimal"/>
      <w:lvlText w:val="%7."/>
      <w:lvlJc w:val="left"/>
      <w:pPr>
        <w:ind w:left="5040" w:hanging="360"/>
      </w:pPr>
    </w:lvl>
    <w:lvl w:ilvl="7" w:tplc="678020B6">
      <w:start w:val="1"/>
      <w:numFmt w:val="lowerLetter"/>
      <w:lvlText w:val="%8."/>
      <w:lvlJc w:val="left"/>
      <w:pPr>
        <w:ind w:left="5760" w:hanging="360"/>
      </w:pPr>
    </w:lvl>
    <w:lvl w:ilvl="8" w:tplc="2C1C9BA8">
      <w:start w:val="1"/>
      <w:numFmt w:val="lowerRoman"/>
      <w:lvlText w:val="%9."/>
      <w:lvlJc w:val="right"/>
      <w:pPr>
        <w:ind w:left="6480" w:hanging="180"/>
      </w:pPr>
    </w:lvl>
  </w:abstractNum>
  <w:abstractNum w:abstractNumId="5" w15:restartNumberingAfterBreak="0">
    <w:nsid w:val="58B70572"/>
    <w:multiLevelType w:val="hybridMultilevel"/>
    <w:tmpl w:val="EA86C8D4"/>
    <w:lvl w:ilvl="0" w:tplc="26726A76">
      <w:start w:val="1"/>
      <w:numFmt w:val="bullet"/>
      <w:lvlText w:val=""/>
      <w:lvlJc w:val="left"/>
      <w:pPr>
        <w:ind w:left="720" w:hanging="360"/>
      </w:pPr>
      <w:rPr>
        <w:rFonts w:ascii="Symbol" w:hAnsi="Symbol" w:hint="default"/>
      </w:rPr>
    </w:lvl>
    <w:lvl w:ilvl="1" w:tplc="B85420E8">
      <w:start w:val="1"/>
      <w:numFmt w:val="bullet"/>
      <w:lvlText w:val="o"/>
      <w:lvlJc w:val="left"/>
      <w:pPr>
        <w:ind w:left="1440" w:hanging="360"/>
      </w:pPr>
      <w:rPr>
        <w:rFonts w:ascii="Courier New" w:hAnsi="Courier New" w:hint="default"/>
      </w:rPr>
    </w:lvl>
    <w:lvl w:ilvl="2" w:tplc="B186D994">
      <w:start w:val="1"/>
      <w:numFmt w:val="bullet"/>
      <w:lvlText w:val=""/>
      <w:lvlJc w:val="left"/>
      <w:pPr>
        <w:ind w:left="2160" w:hanging="360"/>
      </w:pPr>
      <w:rPr>
        <w:rFonts w:ascii="Wingdings" w:hAnsi="Wingdings" w:hint="default"/>
      </w:rPr>
    </w:lvl>
    <w:lvl w:ilvl="3" w:tplc="AAC011BC">
      <w:start w:val="1"/>
      <w:numFmt w:val="bullet"/>
      <w:lvlText w:val=""/>
      <w:lvlJc w:val="left"/>
      <w:pPr>
        <w:ind w:left="2880" w:hanging="360"/>
      </w:pPr>
      <w:rPr>
        <w:rFonts w:ascii="Symbol" w:hAnsi="Symbol" w:hint="default"/>
      </w:rPr>
    </w:lvl>
    <w:lvl w:ilvl="4" w:tplc="AD80847A">
      <w:start w:val="1"/>
      <w:numFmt w:val="bullet"/>
      <w:lvlText w:val="o"/>
      <w:lvlJc w:val="left"/>
      <w:pPr>
        <w:ind w:left="3600" w:hanging="360"/>
      </w:pPr>
      <w:rPr>
        <w:rFonts w:ascii="Courier New" w:hAnsi="Courier New" w:hint="default"/>
      </w:rPr>
    </w:lvl>
    <w:lvl w:ilvl="5" w:tplc="DC8CA2E6">
      <w:start w:val="1"/>
      <w:numFmt w:val="bullet"/>
      <w:lvlText w:val=""/>
      <w:lvlJc w:val="left"/>
      <w:pPr>
        <w:ind w:left="4320" w:hanging="360"/>
      </w:pPr>
      <w:rPr>
        <w:rFonts w:ascii="Wingdings" w:hAnsi="Wingdings" w:hint="default"/>
      </w:rPr>
    </w:lvl>
    <w:lvl w:ilvl="6" w:tplc="D88AE89C">
      <w:start w:val="1"/>
      <w:numFmt w:val="bullet"/>
      <w:lvlText w:val=""/>
      <w:lvlJc w:val="left"/>
      <w:pPr>
        <w:ind w:left="5040" w:hanging="360"/>
      </w:pPr>
      <w:rPr>
        <w:rFonts w:ascii="Symbol" w:hAnsi="Symbol" w:hint="default"/>
      </w:rPr>
    </w:lvl>
    <w:lvl w:ilvl="7" w:tplc="3CCA6936">
      <w:start w:val="1"/>
      <w:numFmt w:val="bullet"/>
      <w:lvlText w:val="o"/>
      <w:lvlJc w:val="left"/>
      <w:pPr>
        <w:ind w:left="5760" w:hanging="360"/>
      </w:pPr>
      <w:rPr>
        <w:rFonts w:ascii="Courier New" w:hAnsi="Courier New" w:hint="default"/>
      </w:rPr>
    </w:lvl>
    <w:lvl w:ilvl="8" w:tplc="AA785296">
      <w:start w:val="1"/>
      <w:numFmt w:val="bullet"/>
      <w:lvlText w:val=""/>
      <w:lvlJc w:val="left"/>
      <w:pPr>
        <w:ind w:left="6480" w:hanging="360"/>
      </w:pPr>
      <w:rPr>
        <w:rFonts w:ascii="Wingdings" w:hAnsi="Wingdings" w:hint="default"/>
      </w:rPr>
    </w:lvl>
  </w:abstractNum>
  <w:abstractNum w:abstractNumId="6" w15:restartNumberingAfterBreak="0">
    <w:nsid w:val="60A1572A"/>
    <w:multiLevelType w:val="multilevel"/>
    <w:tmpl w:val="43547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FBD712F"/>
    <w:multiLevelType w:val="hybridMultilevel"/>
    <w:tmpl w:val="7CA4247A"/>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39167101">
    <w:abstractNumId w:val="2"/>
  </w:num>
  <w:num w:numId="2" w16cid:durableId="910769910">
    <w:abstractNumId w:val="3"/>
  </w:num>
  <w:num w:numId="3" w16cid:durableId="1949584023">
    <w:abstractNumId w:val="7"/>
  </w:num>
  <w:num w:numId="4" w16cid:durableId="916134764">
    <w:abstractNumId w:val="6"/>
  </w:num>
  <w:num w:numId="5" w16cid:durableId="545065532">
    <w:abstractNumId w:val="0"/>
  </w:num>
  <w:num w:numId="6" w16cid:durableId="1377392797">
    <w:abstractNumId w:val="5"/>
  </w:num>
  <w:num w:numId="7" w16cid:durableId="831411417">
    <w:abstractNumId w:val="4"/>
  </w:num>
  <w:num w:numId="8" w16cid:durableId="1512841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IwMDE1NjAwMjcytTRQ0lEKTi0uzszPAykwMq4FAN4xhSktAAAA"/>
  </w:docVars>
  <w:rsids>
    <w:rsidRoot w:val="00E766BA"/>
    <w:rsid w:val="000013D6"/>
    <w:rsid w:val="00003AE5"/>
    <w:rsid w:val="00003AE6"/>
    <w:rsid w:val="00010696"/>
    <w:rsid w:val="000152B2"/>
    <w:rsid w:val="00015459"/>
    <w:rsid w:val="0002251E"/>
    <w:rsid w:val="00023256"/>
    <w:rsid w:val="00024112"/>
    <w:rsid w:val="00024551"/>
    <w:rsid w:val="00026F42"/>
    <w:rsid w:val="00027CB4"/>
    <w:rsid w:val="000376E3"/>
    <w:rsid w:val="00037F42"/>
    <w:rsid w:val="00044095"/>
    <w:rsid w:val="00047C78"/>
    <w:rsid w:val="000532B2"/>
    <w:rsid w:val="000533A3"/>
    <w:rsid w:val="0005360A"/>
    <w:rsid w:val="00054612"/>
    <w:rsid w:val="00055134"/>
    <w:rsid w:val="00055EB8"/>
    <w:rsid w:val="000577DE"/>
    <w:rsid w:val="00057B16"/>
    <w:rsid w:val="00060540"/>
    <w:rsid w:val="00060844"/>
    <w:rsid w:val="00061674"/>
    <w:rsid w:val="00064F74"/>
    <w:rsid w:val="0006737F"/>
    <w:rsid w:val="00075ACE"/>
    <w:rsid w:val="00076C47"/>
    <w:rsid w:val="00077BB0"/>
    <w:rsid w:val="00084FBA"/>
    <w:rsid w:val="00085F0B"/>
    <w:rsid w:val="00086AB5"/>
    <w:rsid w:val="00086B01"/>
    <w:rsid w:val="00087CEA"/>
    <w:rsid w:val="00087EEB"/>
    <w:rsid w:val="0009276C"/>
    <w:rsid w:val="000A4D4B"/>
    <w:rsid w:val="000A71F5"/>
    <w:rsid w:val="000B6106"/>
    <w:rsid w:val="000B6AD5"/>
    <w:rsid w:val="000C278C"/>
    <w:rsid w:val="000C384F"/>
    <w:rsid w:val="000C4119"/>
    <w:rsid w:val="000C4416"/>
    <w:rsid w:val="000C54BA"/>
    <w:rsid w:val="000C56DA"/>
    <w:rsid w:val="000C7EF7"/>
    <w:rsid w:val="000D008F"/>
    <w:rsid w:val="000D1529"/>
    <w:rsid w:val="000D4173"/>
    <w:rsid w:val="000D460F"/>
    <w:rsid w:val="000D6831"/>
    <w:rsid w:val="000E14B8"/>
    <w:rsid w:val="000E2BDE"/>
    <w:rsid w:val="000E2C75"/>
    <w:rsid w:val="000E36DE"/>
    <w:rsid w:val="000E5C60"/>
    <w:rsid w:val="000F17EC"/>
    <w:rsid w:val="000F3EC9"/>
    <w:rsid w:val="000F5262"/>
    <w:rsid w:val="000F7809"/>
    <w:rsid w:val="001053A1"/>
    <w:rsid w:val="00105671"/>
    <w:rsid w:val="00106B60"/>
    <w:rsid w:val="00111AB4"/>
    <w:rsid w:val="00111FF4"/>
    <w:rsid w:val="00112DD5"/>
    <w:rsid w:val="00113551"/>
    <w:rsid w:val="00114758"/>
    <w:rsid w:val="00117520"/>
    <w:rsid w:val="001273E0"/>
    <w:rsid w:val="00130B36"/>
    <w:rsid w:val="001325C8"/>
    <w:rsid w:val="0013375E"/>
    <w:rsid w:val="00143799"/>
    <w:rsid w:val="00152DB1"/>
    <w:rsid w:val="001532EC"/>
    <w:rsid w:val="001544D0"/>
    <w:rsid w:val="0015777E"/>
    <w:rsid w:val="00157A83"/>
    <w:rsid w:val="00157F3C"/>
    <w:rsid w:val="00164140"/>
    <w:rsid w:val="0016423E"/>
    <w:rsid w:val="00164B00"/>
    <w:rsid w:val="00166BEA"/>
    <w:rsid w:val="00171F7F"/>
    <w:rsid w:val="00172C1D"/>
    <w:rsid w:val="001734A4"/>
    <w:rsid w:val="00174A30"/>
    <w:rsid w:val="00180C8F"/>
    <w:rsid w:val="001814A0"/>
    <w:rsid w:val="00181C9F"/>
    <w:rsid w:val="00182204"/>
    <w:rsid w:val="0018447F"/>
    <w:rsid w:val="00185A42"/>
    <w:rsid w:val="001860B3"/>
    <w:rsid w:val="001A1423"/>
    <w:rsid w:val="001A3C80"/>
    <w:rsid w:val="001A3E52"/>
    <w:rsid w:val="001B36DD"/>
    <w:rsid w:val="001B688F"/>
    <w:rsid w:val="001C06F4"/>
    <w:rsid w:val="001C524B"/>
    <w:rsid w:val="001C6757"/>
    <w:rsid w:val="001C76FC"/>
    <w:rsid w:val="001C7854"/>
    <w:rsid w:val="001C7DF0"/>
    <w:rsid w:val="001E44B3"/>
    <w:rsid w:val="001F08F8"/>
    <w:rsid w:val="001F09E0"/>
    <w:rsid w:val="001F2767"/>
    <w:rsid w:val="001F2E61"/>
    <w:rsid w:val="00204C59"/>
    <w:rsid w:val="00206237"/>
    <w:rsid w:val="00206335"/>
    <w:rsid w:val="00206DAC"/>
    <w:rsid w:val="00206E19"/>
    <w:rsid w:val="00207487"/>
    <w:rsid w:val="00213132"/>
    <w:rsid w:val="00214072"/>
    <w:rsid w:val="002149E6"/>
    <w:rsid w:val="0022126A"/>
    <w:rsid w:val="002259B4"/>
    <w:rsid w:val="00231269"/>
    <w:rsid w:val="002335F7"/>
    <w:rsid w:val="0023564B"/>
    <w:rsid w:val="0024058E"/>
    <w:rsid w:val="0024172B"/>
    <w:rsid w:val="00243DC2"/>
    <w:rsid w:val="00243FB8"/>
    <w:rsid w:val="0024428A"/>
    <w:rsid w:val="002540AD"/>
    <w:rsid w:val="00254ED8"/>
    <w:rsid w:val="0025608C"/>
    <w:rsid w:val="00257F79"/>
    <w:rsid w:val="00261607"/>
    <w:rsid w:val="00262E54"/>
    <w:rsid w:val="00264E06"/>
    <w:rsid w:val="00270462"/>
    <w:rsid w:val="00271310"/>
    <w:rsid w:val="00273B16"/>
    <w:rsid w:val="002808AC"/>
    <w:rsid w:val="00280BBE"/>
    <w:rsid w:val="0028673C"/>
    <w:rsid w:val="00287903"/>
    <w:rsid w:val="002910CD"/>
    <w:rsid w:val="002931CC"/>
    <w:rsid w:val="002A300F"/>
    <w:rsid w:val="002A351D"/>
    <w:rsid w:val="002A376D"/>
    <w:rsid w:val="002B61E3"/>
    <w:rsid w:val="002C2229"/>
    <w:rsid w:val="002C22BF"/>
    <w:rsid w:val="002C4CA5"/>
    <w:rsid w:val="002C5436"/>
    <w:rsid w:val="002C77BF"/>
    <w:rsid w:val="002D2856"/>
    <w:rsid w:val="002D2D5E"/>
    <w:rsid w:val="002E2AC5"/>
    <w:rsid w:val="002E634E"/>
    <w:rsid w:val="002E6711"/>
    <w:rsid w:val="00305040"/>
    <w:rsid w:val="00307F55"/>
    <w:rsid w:val="003124DD"/>
    <w:rsid w:val="003135D0"/>
    <w:rsid w:val="003203B9"/>
    <w:rsid w:val="00321D16"/>
    <w:rsid w:val="00326858"/>
    <w:rsid w:val="00345A9D"/>
    <w:rsid w:val="003461D7"/>
    <w:rsid w:val="00353991"/>
    <w:rsid w:val="00354FB0"/>
    <w:rsid w:val="00356752"/>
    <w:rsid w:val="00357262"/>
    <w:rsid w:val="0036051B"/>
    <w:rsid w:val="003630CC"/>
    <w:rsid w:val="0036494B"/>
    <w:rsid w:val="00364EB5"/>
    <w:rsid w:val="00365E0A"/>
    <w:rsid w:val="003712CA"/>
    <w:rsid w:val="00382613"/>
    <w:rsid w:val="00382C08"/>
    <w:rsid w:val="003843D5"/>
    <w:rsid w:val="0039019D"/>
    <w:rsid w:val="003965B7"/>
    <w:rsid w:val="003A05F3"/>
    <w:rsid w:val="003A4F08"/>
    <w:rsid w:val="003A6FC6"/>
    <w:rsid w:val="003B611F"/>
    <w:rsid w:val="003C201F"/>
    <w:rsid w:val="003C32A6"/>
    <w:rsid w:val="003C5697"/>
    <w:rsid w:val="003C670E"/>
    <w:rsid w:val="003D0845"/>
    <w:rsid w:val="003D5013"/>
    <w:rsid w:val="003E337B"/>
    <w:rsid w:val="003E58EA"/>
    <w:rsid w:val="003F3736"/>
    <w:rsid w:val="003F58F5"/>
    <w:rsid w:val="003F5C6B"/>
    <w:rsid w:val="004005B6"/>
    <w:rsid w:val="00400804"/>
    <w:rsid w:val="004050E3"/>
    <w:rsid w:val="00407E3F"/>
    <w:rsid w:val="0041273B"/>
    <w:rsid w:val="0041633E"/>
    <w:rsid w:val="004258BF"/>
    <w:rsid w:val="0043043A"/>
    <w:rsid w:val="00431997"/>
    <w:rsid w:val="00433681"/>
    <w:rsid w:val="00436739"/>
    <w:rsid w:val="00436B6E"/>
    <w:rsid w:val="00436E21"/>
    <w:rsid w:val="00437B3C"/>
    <w:rsid w:val="00441C75"/>
    <w:rsid w:val="00442CB1"/>
    <w:rsid w:val="00452CD1"/>
    <w:rsid w:val="004535EF"/>
    <w:rsid w:val="004562FB"/>
    <w:rsid w:val="00464EC0"/>
    <w:rsid w:val="00466C12"/>
    <w:rsid w:val="00466FCA"/>
    <w:rsid w:val="00470BFE"/>
    <w:rsid w:val="00471F4A"/>
    <w:rsid w:val="00474264"/>
    <w:rsid w:val="00474B05"/>
    <w:rsid w:val="00475743"/>
    <w:rsid w:val="00482D41"/>
    <w:rsid w:val="004866EE"/>
    <w:rsid w:val="004872B4"/>
    <w:rsid w:val="00491FB7"/>
    <w:rsid w:val="00494AF7"/>
    <w:rsid w:val="00496C20"/>
    <w:rsid w:val="0049746A"/>
    <w:rsid w:val="004A162E"/>
    <w:rsid w:val="004A1794"/>
    <w:rsid w:val="004A261B"/>
    <w:rsid w:val="004A3347"/>
    <w:rsid w:val="004A49AD"/>
    <w:rsid w:val="004A5112"/>
    <w:rsid w:val="004B2953"/>
    <w:rsid w:val="004B3CED"/>
    <w:rsid w:val="004B6950"/>
    <w:rsid w:val="004C47E4"/>
    <w:rsid w:val="004D27BD"/>
    <w:rsid w:val="004D2AA7"/>
    <w:rsid w:val="004D2F7E"/>
    <w:rsid w:val="004D414B"/>
    <w:rsid w:val="004F0B6E"/>
    <w:rsid w:val="004F0F11"/>
    <w:rsid w:val="004F3022"/>
    <w:rsid w:val="00501103"/>
    <w:rsid w:val="0050141A"/>
    <w:rsid w:val="00503071"/>
    <w:rsid w:val="00503146"/>
    <w:rsid w:val="00507A37"/>
    <w:rsid w:val="00510744"/>
    <w:rsid w:val="005110FB"/>
    <w:rsid w:val="00512F35"/>
    <w:rsid w:val="00520623"/>
    <w:rsid w:val="00523308"/>
    <w:rsid w:val="00526774"/>
    <w:rsid w:val="00531DE6"/>
    <w:rsid w:val="00536EAA"/>
    <w:rsid w:val="00541001"/>
    <w:rsid w:val="00545618"/>
    <w:rsid w:val="00546118"/>
    <w:rsid w:val="00546A98"/>
    <w:rsid w:val="0055326B"/>
    <w:rsid w:val="00553419"/>
    <w:rsid w:val="0055371D"/>
    <w:rsid w:val="005554FC"/>
    <w:rsid w:val="00561C72"/>
    <w:rsid w:val="00581AC1"/>
    <w:rsid w:val="005865E9"/>
    <w:rsid w:val="00586904"/>
    <w:rsid w:val="00586AC0"/>
    <w:rsid w:val="00594FB4"/>
    <w:rsid w:val="005952A6"/>
    <w:rsid w:val="00595DF6"/>
    <w:rsid w:val="00596F1B"/>
    <w:rsid w:val="005972F9"/>
    <w:rsid w:val="005A0244"/>
    <w:rsid w:val="005A1BD9"/>
    <w:rsid w:val="005A4E4D"/>
    <w:rsid w:val="005A6914"/>
    <w:rsid w:val="005B1F53"/>
    <w:rsid w:val="005B3531"/>
    <w:rsid w:val="005B3D21"/>
    <w:rsid w:val="005B3D3C"/>
    <w:rsid w:val="005B4CFB"/>
    <w:rsid w:val="005C03AC"/>
    <w:rsid w:val="005C16B0"/>
    <w:rsid w:val="005C36BF"/>
    <w:rsid w:val="005C690B"/>
    <w:rsid w:val="005D0395"/>
    <w:rsid w:val="005D0523"/>
    <w:rsid w:val="005D2D13"/>
    <w:rsid w:val="005D2EC5"/>
    <w:rsid w:val="005D38D8"/>
    <w:rsid w:val="005D504C"/>
    <w:rsid w:val="005D61B1"/>
    <w:rsid w:val="005D6EBA"/>
    <w:rsid w:val="005E4D79"/>
    <w:rsid w:val="005E4EAC"/>
    <w:rsid w:val="005E5BE8"/>
    <w:rsid w:val="005F1B71"/>
    <w:rsid w:val="005F4545"/>
    <w:rsid w:val="005F4E53"/>
    <w:rsid w:val="005F5882"/>
    <w:rsid w:val="005F688F"/>
    <w:rsid w:val="005F7198"/>
    <w:rsid w:val="005F78CB"/>
    <w:rsid w:val="00602707"/>
    <w:rsid w:val="00603B99"/>
    <w:rsid w:val="00603BB4"/>
    <w:rsid w:val="00604589"/>
    <w:rsid w:val="00607609"/>
    <w:rsid w:val="00610531"/>
    <w:rsid w:val="0061113E"/>
    <w:rsid w:val="00613FD5"/>
    <w:rsid w:val="006145D6"/>
    <w:rsid w:val="006202DD"/>
    <w:rsid w:val="00620659"/>
    <w:rsid w:val="00622947"/>
    <w:rsid w:val="00622A40"/>
    <w:rsid w:val="00624B96"/>
    <w:rsid w:val="00625C8F"/>
    <w:rsid w:val="00630E38"/>
    <w:rsid w:val="00631F60"/>
    <w:rsid w:val="00634356"/>
    <w:rsid w:val="006419E2"/>
    <w:rsid w:val="00643989"/>
    <w:rsid w:val="0064696C"/>
    <w:rsid w:val="00650DA4"/>
    <w:rsid w:val="00652133"/>
    <w:rsid w:val="006548D4"/>
    <w:rsid w:val="00656E63"/>
    <w:rsid w:val="0066085C"/>
    <w:rsid w:val="0066248B"/>
    <w:rsid w:val="006630E6"/>
    <w:rsid w:val="00667257"/>
    <w:rsid w:val="00674CED"/>
    <w:rsid w:val="00677D6E"/>
    <w:rsid w:val="0068231F"/>
    <w:rsid w:val="00685087"/>
    <w:rsid w:val="006859C7"/>
    <w:rsid w:val="006929D7"/>
    <w:rsid w:val="00693107"/>
    <w:rsid w:val="0069388D"/>
    <w:rsid w:val="00693BAB"/>
    <w:rsid w:val="006966EE"/>
    <w:rsid w:val="00697E36"/>
    <w:rsid w:val="006A4690"/>
    <w:rsid w:val="006A5921"/>
    <w:rsid w:val="006B299B"/>
    <w:rsid w:val="006B3872"/>
    <w:rsid w:val="006B4EBA"/>
    <w:rsid w:val="006C346E"/>
    <w:rsid w:val="006C6671"/>
    <w:rsid w:val="006C73E6"/>
    <w:rsid w:val="006C7AEC"/>
    <w:rsid w:val="006D213F"/>
    <w:rsid w:val="006D56F2"/>
    <w:rsid w:val="006E36E1"/>
    <w:rsid w:val="006E5792"/>
    <w:rsid w:val="006E635B"/>
    <w:rsid w:val="006F1045"/>
    <w:rsid w:val="006F2D8C"/>
    <w:rsid w:val="006F7CD7"/>
    <w:rsid w:val="007107B9"/>
    <w:rsid w:val="00710818"/>
    <w:rsid w:val="00713C47"/>
    <w:rsid w:val="007206A3"/>
    <w:rsid w:val="00722959"/>
    <w:rsid w:val="00723E74"/>
    <w:rsid w:val="00724261"/>
    <w:rsid w:val="00725A7E"/>
    <w:rsid w:val="0074028D"/>
    <w:rsid w:val="00741697"/>
    <w:rsid w:val="00744FB9"/>
    <w:rsid w:val="00750244"/>
    <w:rsid w:val="00750FB8"/>
    <w:rsid w:val="00755ED0"/>
    <w:rsid w:val="00757A6F"/>
    <w:rsid w:val="00763137"/>
    <w:rsid w:val="00765BDA"/>
    <w:rsid w:val="00767BF6"/>
    <w:rsid w:val="0077310B"/>
    <w:rsid w:val="00774939"/>
    <w:rsid w:val="0077715E"/>
    <w:rsid w:val="00777CEE"/>
    <w:rsid w:val="00784C66"/>
    <w:rsid w:val="00785E24"/>
    <w:rsid w:val="00786B94"/>
    <w:rsid w:val="007930B4"/>
    <w:rsid w:val="0079701D"/>
    <w:rsid w:val="007A550D"/>
    <w:rsid w:val="007A58B1"/>
    <w:rsid w:val="007B519C"/>
    <w:rsid w:val="007B6C6B"/>
    <w:rsid w:val="007B7533"/>
    <w:rsid w:val="007C7335"/>
    <w:rsid w:val="007D3D58"/>
    <w:rsid w:val="007D3FCF"/>
    <w:rsid w:val="007D4173"/>
    <w:rsid w:val="007E1504"/>
    <w:rsid w:val="007E27DB"/>
    <w:rsid w:val="007F0218"/>
    <w:rsid w:val="007F1420"/>
    <w:rsid w:val="007F1B71"/>
    <w:rsid w:val="007F40C0"/>
    <w:rsid w:val="00801820"/>
    <w:rsid w:val="00805FBD"/>
    <w:rsid w:val="00806624"/>
    <w:rsid w:val="00812300"/>
    <w:rsid w:val="00814494"/>
    <w:rsid w:val="00820342"/>
    <w:rsid w:val="008212EA"/>
    <w:rsid w:val="00822E3D"/>
    <w:rsid w:val="00822EB7"/>
    <w:rsid w:val="00822FB0"/>
    <w:rsid w:val="00830861"/>
    <w:rsid w:val="0083232F"/>
    <w:rsid w:val="00835E18"/>
    <w:rsid w:val="008404DA"/>
    <w:rsid w:val="008407F3"/>
    <w:rsid w:val="0084149D"/>
    <w:rsid w:val="00843830"/>
    <w:rsid w:val="00844254"/>
    <w:rsid w:val="008557DC"/>
    <w:rsid w:val="00856838"/>
    <w:rsid w:val="008568D7"/>
    <w:rsid w:val="00860FC8"/>
    <w:rsid w:val="00870760"/>
    <w:rsid w:val="00871226"/>
    <w:rsid w:val="0087224B"/>
    <w:rsid w:val="008722F9"/>
    <w:rsid w:val="00872AD9"/>
    <w:rsid w:val="00874C77"/>
    <w:rsid w:val="008756B9"/>
    <w:rsid w:val="0087614C"/>
    <w:rsid w:val="00876286"/>
    <w:rsid w:val="008762BB"/>
    <w:rsid w:val="00876715"/>
    <w:rsid w:val="00883FE7"/>
    <w:rsid w:val="0088487B"/>
    <w:rsid w:val="00890E5B"/>
    <w:rsid w:val="008A15F9"/>
    <w:rsid w:val="008A1DD5"/>
    <w:rsid w:val="008A333D"/>
    <w:rsid w:val="008A4293"/>
    <w:rsid w:val="008A4E4D"/>
    <w:rsid w:val="008A5F4F"/>
    <w:rsid w:val="008A6B91"/>
    <w:rsid w:val="008B1D80"/>
    <w:rsid w:val="008B2AE2"/>
    <w:rsid w:val="008B54FA"/>
    <w:rsid w:val="008B5E10"/>
    <w:rsid w:val="008C0E32"/>
    <w:rsid w:val="008C2FDB"/>
    <w:rsid w:val="008C5240"/>
    <w:rsid w:val="008C5855"/>
    <w:rsid w:val="008D3A90"/>
    <w:rsid w:val="008D790D"/>
    <w:rsid w:val="008E3115"/>
    <w:rsid w:val="008E477B"/>
    <w:rsid w:val="008F16E1"/>
    <w:rsid w:val="008F2752"/>
    <w:rsid w:val="008F27A2"/>
    <w:rsid w:val="008F3DF5"/>
    <w:rsid w:val="008F7199"/>
    <w:rsid w:val="008F750F"/>
    <w:rsid w:val="00906202"/>
    <w:rsid w:val="00916465"/>
    <w:rsid w:val="0091688C"/>
    <w:rsid w:val="00927FAC"/>
    <w:rsid w:val="00934024"/>
    <w:rsid w:val="009359C1"/>
    <w:rsid w:val="00936514"/>
    <w:rsid w:val="00937F26"/>
    <w:rsid w:val="00946DA5"/>
    <w:rsid w:val="009515E3"/>
    <w:rsid w:val="00952A30"/>
    <w:rsid w:val="009532B5"/>
    <w:rsid w:val="009560F3"/>
    <w:rsid w:val="009608A5"/>
    <w:rsid w:val="0096334C"/>
    <w:rsid w:val="00964409"/>
    <w:rsid w:val="00965828"/>
    <w:rsid w:val="00966613"/>
    <w:rsid w:val="00970BE6"/>
    <w:rsid w:val="0097296E"/>
    <w:rsid w:val="00973A96"/>
    <w:rsid w:val="00975A7D"/>
    <w:rsid w:val="00976B7A"/>
    <w:rsid w:val="00977B39"/>
    <w:rsid w:val="00982581"/>
    <w:rsid w:val="00983430"/>
    <w:rsid w:val="00987385"/>
    <w:rsid w:val="00992039"/>
    <w:rsid w:val="00994C9A"/>
    <w:rsid w:val="00995FF5"/>
    <w:rsid w:val="009A178A"/>
    <w:rsid w:val="009A6B98"/>
    <w:rsid w:val="009A78A0"/>
    <w:rsid w:val="009A78AD"/>
    <w:rsid w:val="009B0190"/>
    <w:rsid w:val="009B05B3"/>
    <w:rsid w:val="009B5E6F"/>
    <w:rsid w:val="009B6F56"/>
    <w:rsid w:val="009C3300"/>
    <w:rsid w:val="009C39DC"/>
    <w:rsid w:val="009C3E47"/>
    <w:rsid w:val="009C5A93"/>
    <w:rsid w:val="009D43AC"/>
    <w:rsid w:val="009D45C0"/>
    <w:rsid w:val="009E1DA2"/>
    <w:rsid w:val="009E2089"/>
    <w:rsid w:val="009E2352"/>
    <w:rsid w:val="009E5CED"/>
    <w:rsid w:val="009F1C25"/>
    <w:rsid w:val="009F1EC1"/>
    <w:rsid w:val="009F64F3"/>
    <w:rsid w:val="00A02FBC"/>
    <w:rsid w:val="00A03D08"/>
    <w:rsid w:val="00A05724"/>
    <w:rsid w:val="00A149B6"/>
    <w:rsid w:val="00A15BAF"/>
    <w:rsid w:val="00A15E7B"/>
    <w:rsid w:val="00A217CC"/>
    <w:rsid w:val="00A229A4"/>
    <w:rsid w:val="00A25CB1"/>
    <w:rsid w:val="00A26181"/>
    <w:rsid w:val="00A26E5F"/>
    <w:rsid w:val="00A359DC"/>
    <w:rsid w:val="00A35D99"/>
    <w:rsid w:val="00A42EA2"/>
    <w:rsid w:val="00A469B6"/>
    <w:rsid w:val="00A509E6"/>
    <w:rsid w:val="00A556A7"/>
    <w:rsid w:val="00A6080D"/>
    <w:rsid w:val="00A62D0E"/>
    <w:rsid w:val="00A63EDE"/>
    <w:rsid w:val="00A6531E"/>
    <w:rsid w:val="00A66953"/>
    <w:rsid w:val="00A6767C"/>
    <w:rsid w:val="00A71C2E"/>
    <w:rsid w:val="00A7383D"/>
    <w:rsid w:val="00A76B2A"/>
    <w:rsid w:val="00A80BF0"/>
    <w:rsid w:val="00A81050"/>
    <w:rsid w:val="00A81802"/>
    <w:rsid w:val="00A83614"/>
    <w:rsid w:val="00A8417E"/>
    <w:rsid w:val="00A86EE6"/>
    <w:rsid w:val="00A906C7"/>
    <w:rsid w:val="00A925AF"/>
    <w:rsid w:val="00A92BB4"/>
    <w:rsid w:val="00A95BA4"/>
    <w:rsid w:val="00AA2146"/>
    <w:rsid w:val="00AB0ACB"/>
    <w:rsid w:val="00AB1C93"/>
    <w:rsid w:val="00AB2362"/>
    <w:rsid w:val="00AC019B"/>
    <w:rsid w:val="00AC085C"/>
    <w:rsid w:val="00AC1D3B"/>
    <w:rsid w:val="00AC3654"/>
    <w:rsid w:val="00AC793F"/>
    <w:rsid w:val="00AD0D21"/>
    <w:rsid w:val="00AD33AB"/>
    <w:rsid w:val="00AD713E"/>
    <w:rsid w:val="00AE0D45"/>
    <w:rsid w:val="00AE2770"/>
    <w:rsid w:val="00AE419D"/>
    <w:rsid w:val="00AE67F7"/>
    <w:rsid w:val="00AE6B6D"/>
    <w:rsid w:val="00AF02D2"/>
    <w:rsid w:val="00AF0D39"/>
    <w:rsid w:val="00AF763B"/>
    <w:rsid w:val="00B036B1"/>
    <w:rsid w:val="00B05BD8"/>
    <w:rsid w:val="00B06C64"/>
    <w:rsid w:val="00B10D7B"/>
    <w:rsid w:val="00B13214"/>
    <w:rsid w:val="00B13E3B"/>
    <w:rsid w:val="00B143B2"/>
    <w:rsid w:val="00B145B2"/>
    <w:rsid w:val="00B15A22"/>
    <w:rsid w:val="00B21A97"/>
    <w:rsid w:val="00B258F8"/>
    <w:rsid w:val="00B25988"/>
    <w:rsid w:val="00B26876"/>
    <w:rsid w:val="00B26B51"/>
    <w:rsid w:val="00B26F0C"/>
    <w:rsid w:val="00B276E5"/>
    <w:rsid w:val="00B27E60"/>
    <w:rsid w:val="00B318DC"/>
    <w:rsid w:val="00B33170"/>
    <w:rsid w:val="00B342EB"/>
    <w:rsid w:val="00B35A99"/>
    <w:rsid w:val="00B43342"/>
    <w:rsid w:val="00B43715"/>
    <w:rsid w:val="00B43CB3"/>
    <w:rsid w:val="00B50698"/>
    <w:rsid w:val="00B53267"/>
    <w:rsid w:val="00B55D1A"/>
    <w:rsid w:val="00B57AC2"/>
    <w:rsid w:val="00B62BE2"/>
    <w:rsid w:val="00B63777"/>
    <w:rsid w:val="00B649B3"/>
    <w:rsid w:val="00B66983"/>
    <w:rsid w:val="00B70AD0"/>
    <w:rsid w:val="00B71175"/>
    <w:rsid w:val="00B71BE8"/>
    <w:rsid w:val="00B72B27"/>
    <w:rsid w:val="00B77A7C"/>
    <w:rsid w:val="00B82016"/>
    <w:rsid w:val="00B90ED2"/>
    <w:rsid w:val="00B92050"/>
    <w:rsid w:val="00B92913"/>
    <w:rsid w:val="00B92B76"/>
    <w:rsid w:val="00B9588F"/>
    <w:rsid w:val="00BA0FA2"/>
    <w:rsid w:val="00BA4734"/>
    <w:rsid w:val="00BA66A8"/>
    <w:rsid w:val="00BB26D9"/>
    <w:rsid w:val="00BB4076"/>
    <w:rsid w:val="00BB46CA"/>
    <w:rsid w:val="00BB5019"/>
    <w:rsid w:val="00BB63BA"/>
    <w:rsid w:val="00BC0363"/>
    <w:rsid w:val="00BC135D"/>
    <w:rsid w:val="00BC19EF"/>
    <w:rsid w:val="00BC2479"/>
    <w:rsid w:val="00BC3D69"/>
    <w:rsid w:val="00BC59A8"/>
    <w:rsid w:val="00BD0722"/>
    <w:rsid w:val="00BD3759"/>
    <w:rsid w:val="00BE13B9"/>
    <w:rsid w:val="00BE34DA"/>
    <w:rsid w:val="00BE7358"/>
    <w:rsid w:val="00BE7837"/>
    <w:rsid w:val="00BF347B"/>
    <w:rsid w:val="00BF47A6"/>
    <w:rsid w:val="00BF4AA2"/>
    <w:rsid w:val="00BF4D3B"/>
    <w:rsid w:val="00C01111"/>
    <w:rsid w:val="00C03F8A"/>
    <w:rsid w:val="00C04743"/>
    <w:rsid w:val="00C0563D"/>
    <w:rsid w:val="00C06799"/>
    <w:rsid w:val="00C11637"/>
    <w:rsid w:val="00C1766E"/>
    <w:rsid w:val="00C17DEC"/>
    <w:rsid w:val="00C17FB3"/>
    <w:rsid w:val="00C20835"/>
    <w:rsid w:val="00C3155D"/>
    <w:rsid w:val="00C36CA7"/>
    <w:rsid w:val="00C37040"/>
    <w:rsid w:val="00C44B7F"/>
    <w:rsid w:val="00C47953"/>
    <w:rsid w:val="00C47D4A"/>
    <w:rsid w:val="00C51257"/>
    <w:rsid w:val="00C5170C"/>
    <w:rsid w:val="00C526BF"/>
    <w:rsid w:val="00C619AE"/>
    <w:rsid w:val="00C61BE1"/>
    <w:rsid w:val="00C62C37"/>
    <w:rsid w:val="00C630AF"/>
    <w:rsid w:val="00C67FE5"/>
    <w:rsid w:val="00C706D2"/>
    <w:rsid w:val="00C70C8B"/>
    <w:rsid w:val="00C72B78"/>
    <w:rsid w:val="00C7452B"/>
    <w:rsid w:val="00C74DA8"/>
    <w:rsid w:val="00C765D7"/>
    <w:rsid w:val="00C807FF"/>
    <w:rsid w:val="00C855C6"/>
    <w:rsid w:val="00C91332"/>
    <w:rsid w:val="00C92E19"/>
    <w:rsid w:val="00C92FEE"/>
    <w:rsid w:val="00C948C4"/>
    <w:rsid w:val="00C95B30"/>
    <w:rsid w:val="00C96BBF"/>
    <w:rsid w:val="00CA0EDD"/>
    <w:rsid w:val="00CA12E7"/>
    <w:rsid w:val="00CA1FB2"/>
    <w:rsid w:val="00CA51C9"/>
    <w:rsid w:val="00CA51CA"/>
    <w:rsid w:val="00CA54AE"/>
    <w:rsid w:val="00CA6B98"/>
    <w:rsid w:val="00CA7460"/>
    <w:rsid w:val="00CA7ACF"/>
    <w:rsid w:val="00CB0FDD"/>
    <w:rsid w:val="00CB2316"/>
    <w:rsid w:val="00CB2EC9"/>
    <w:rsid w:val="00CB5D95"/>
    <w:rsid w:val="00CB5DA8"/>
    <w:rsid w:val="00CC01F2"/>
    <w:rsid w:val="00CC4E03"/>
    <w:rsid w:val="00CC7A3F"/>
    <w:rsid w:val="00CD120D"/>
    <w:rsid w:val="00CD5116"/>
    <w:rsid w:val="00CD52C4"/>
    <w:rsid w:val="00CD5DEC"/>
    <w:rsid w:val="00CD6878"/>
    <w:rsid w:val="00CE2AA3"/>
    <w:rsid w:val="00CE64D7"/>
    <w:rsid w:val="00CF00C5"/>
    <w:rsid w:val="00CF0969"/>
    <w:rsid w:val="00CF29AE"/>
    <w:rsid w:val="00D07E70"/>
    <w:rsid w:val="00D1436F"/>
    <w:rsid w:val="00D1598A"/>
    <w:rsid w:val="00D163B3"/>
    <w:rsid w:val="00D16E4F"/>
    <w:rsid w:val="00D178D2"/>
    <w:rsid w:val="00D20A76"/>
    <w:rsid w:val="00D21D29"/>
    <w:rsid w:val="00D2236A"/>
    <w:rsid w:val="00D24E87"/>
    <w:rsid w:val="00D271E9"/>
    <w:rsid w:val="00D32868"/>
    <w:rsid w:val="00D33738"/>
    <w:rsid w:val="00D337B6"/>
    <w:rsid w:val="00D3410C"/>
    <w:rsid w:val="00D34B26"/>
    <w:rsid w:val="00D4545F"/>
    <w:rsid w:val="00D46DD8"/>
    <w:rsid w:val="00D50070"/>
    <w:rsid w:val="00D50DD1"/>
    <w:rsid w:val="00D63041"/>
    <w:rsid w:val="00D63966"/>
    <w:rsid w:val="00D70CCD"/>
    <w:rsid w:val="00D74341"/>
    <w:rsid w:val="00D82466"/>
    <w:rsid w:val="00D84CAD"/>
    <w:rsid w:val="00D852E3"/>
    <w:rsid w:val="00D87A2A"/>
    <w:rsid w:val="00D901CB"/>
    <w:rsid w:val="00D90AD7"/>
    <w:rsid w:val="00D9177D"/>
    <w:rsid w:val="00D92207"/>
    <w:rsid w:val="00D9585F"/>
    <w:rsid w:val="00D96038"/>
    <w:rsid w:val="00D97F1A"/>
    <w:rsid w:val="00DA1353"/>
    <w:rsid w:val="00DA14BF"/>
    <w:rsid w:val="00DA1EFF"/>
    <w:rsid w:val="00DA33E8"/>
    <w:rsid w:val="00DA6BBB"/>
    <w:rsid w:val="00DA6CCB"/>
    <w:rsid w:val="00DB1782"/>
    <w:rsid w:val="00DB7203"/>
    <w:rsid w:val="00DC37EB"/>
    <w:rsid w:val="00DD0823"/>
    <w:rsid w:val="00DD132E"/>
    <w:rsid w:val="00DD161B"/>
    <w:rsid w:val="00DD651C"/>
    <w:rsid w:val="00DE5248"/>
    <w:rsid w:val="00DE7167"/>
    <w:rsid w:val="00DF2372"/>
    <w:rsid w:val="00DF46BF"/>
    <w:rsid w:val="00DF7C9B"/>
    <w:rsid w:val="00E004DC"/>
    <w:rsid w:val="00E06284"/>
    <w:rsid w:val="00E06639"/>
    <w:rsid w:val="00E079A3"/>
    <w:rsid w:val="00E11711"/>
    <w:rsid w:val="00E120DE"/>
    <w:rsid w:val="00E12EFC"/>
    <w:rsid w:val="00E13624"/>
    <w:rsid w:val="00E15918"/>
    <w:rsid w:val="00E24495"/>
    <w:rsid w:val="00E24CD3"/>
    <w:rsid w:val="00E26354"/>
    <w:rsid w:val="00E2641C"/>
    <w:rsid w:val="00E27DDF"/>
    <w:rsid w:val="00E331C1"/>
    <w:rsid w:val="00E36C7D"/>
    <w:rsid w:val="00E377C0"/>
    <w:rsid w:val="00E37903"/>
    <w:rsid w:val="00E40BEA"/>
    <w:rsid w:val="00E40CF3"/>
    <w:rsid w:val="00E41ACA"/>
    <w:rsid w:val="00E43258"/>
    <w:rsid w:val="00E445A5"/>
    <w:rsid w:val="00E46735"/>
    <w:rsid w:val="00E47191"/>
    <w:rsid w:val="00E51CB6"/>
    <w:rsid w:val="00E5227A"/>
    <w:rsid w:val="00E54EB4"/>
    <w:rsid w:val="00E55041"/>
    <w:rsid w:val="00E609A8"/>
    <w:rsid w:val="00E63BF2"/>
    <w:rsid w:val="00E63DF6"/>
    <w:rsid w:val="00E7005E"/>
    <w:rsid w:val="00E70B93"/>
    <w:rsid w:val="00E712E4"/>
    <w:rsid w:val="00E718D1"/>
    <w:rsid w:val="00E74783"/>
    <w:rsid w:val="00E766BA"/>
    <w:rsid w:val="00E81298"/>
    <w:rsid w:val="00E9449F"/>
    <w:rsid w:val="00E966BB"/>
    <w:rsid w:val="00E967FE"/>
    <w:rsid w:val="00EA213B"/>
    <w:rsid w:val="00EA2A00"/>
    <w:rsid w:val="00EA4C06"/>
    <w:rsid w:val="00EA5400"/>
    <w:rsid w:val="00EA6E4C"/>
    <w:rsid w:val="00EB01DB"/>
    <w:rsid w:val="00EB325B"/>
    <w:rsid w:val="00EC6A0E"/>
    <w:rsid w:val="00ED250B"/>
    <w:rsid w:val="00ED2EB2"/>
    <w:rsid w:val="00ED573A"/>
    <w:rsid w:val="00ED579C"/>
    <w:rsid w:val="00ED6269"/>
    <w:rsid w:val="00ED6404"/>
    <w:rsid w:val="00ED7556"/>
    <w:rsid w:val="00EE238E"/>
    <w:rsid w:val="00EE25CD"/>
    <w:rsid w:val="00EE5CD0"/>
    <w:rsid w:val="00EE7095"/>
    <w:rsid w:val="00EE7B00"/>
    <w:rsid w:val="00EF0D51"/>
    <w:rsid w:val="00EF1C4C"/>
    <w:rsid w:val="00EF6287"/>
    <w:rsid w:val="00F0132B"/>
    <w:rsid w:val="00F01591"/>
    <w:rsid w:val="00F01898"/>
    <w:rsid w:val="00F0413B"/>
    <w:rsid w:val="00F064D4"/>
    <w:rsid w:val="00F11266"/>
    <w:rsid w:val="00F1239B"/>
    <w:rsid w:val="00F12FCF"/>
    <w:rsid w:val="00F13651"/>
    <w:rsid w:val="00F148F3"/>
    <w:rsid w:val="00F20FA9"/>
    <w:rsid w:val="00F21B31"/>
    <w:rsid w:val="00F24351"/>
    <w:rsid w:val="00F24696"/>
    <w:rsid w:val="00F258AB"/>
    <w:rsid w:val="00F3053C"/>
    <w:rsid w:val="00F30D89"/>
    <w:rsid w:val="00F315E8"/>
    <w:rsid w:val="00F327B8"/>
    <w:rsid w:val="00F34128"/>
    <w:rsid w:val="00F35073"/>
    <w:rsid w:val="00F354DF"/>
    <w:rsid w:val="00F35AAB"/>
    <w:rsid w:val="00F425DA"/>
    <w:rsid w:val="00F435BC"/>
    <w:rsid w:val="00F437D2"/>
    <w:rsid w:val="00F448FD"/>
    <w:rsid w:val="00F4729A"/>
    <w:rsid w:val="00F52A89"/>
    <w:rsid w:val="00F549C6"/>
    <w:rsid w:val="00F558DB"/>
    <w:rsid w:val="00F56524"/>
    <w:rsid w:val="00F61CE6"/>
    <w:rsid w:val="00F643EC"/>
    <w:rsid w:val="00F6746F"/>
    <w:rsid w:val="00F705D1"/>
    <w:rsid w:val="00F70FD0"/>
    <w:rsid w:val="00F718A6"/>
    <w:rsid w:val="00F84B71"/>
    <w:rsid w:val="00F85689"/>
    <w:rsid w:val="00F86EEA"/>
    <w:rsid w:val="00F90CFB"/>
    <w:rsid w:val="00F91ACB"/>
    <w:rsid w:val="00F95FAD"/>
    <w:rsid w:val="00F96B7A"/>
    <w:rsid w:val="00FA1719"/>
    <w:rsid w:val="00FA2F5F"/>
    <w:rsid w:val="00FA7477"/>
    <w:rsid w:val="00FA7DBF"/>
    <w:rsid w:val="00FB04BF"/>
    <w:rsid w:val="00FB04E0"/>
    <w:rsid w:val="00FB19DD"/>
    <w:rsid w:val="00FB2B12"/>
    <w:rsid w:val="00FB5FA2"/>
    <w:rsid w:val="00FC1B26"/>
    <w:rsid w:val="00FC2AB0"/>
    <w:rsid w:val="00FC3E15"/>
    <w:rsid w:val="00FD0DEA"/>
    <w:rsid w:val="00FD3541"/>
    <w:rsid w:val="00FD52E8"/>
    <w:rsid w:val="00FD5E85"/>
    <w:rsid w:val="00FE2E42"/>
    <w:rsid w:val="00FE3A2B"/>
    <w:rsid w:val="00FF3B06"/>
    <w:rsid w:val="00FF6ABE"/>
    <w:rsid w:val="00FF6B6D"/>
    <w:rsid w:val="00FF70C8"/>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0276A"/>
  <w15:docId w15:val="{EB202C7D-53FB-45CE-93EF-402233C2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77D"/>
    <w:rPr>
      <w:rFonts w:cs="Times New Roman"/>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unhideWhenUsed/>
    <w:qFormat/>
    <w:pPr>
      <w:keepNext/>
      <w:keepLines/>
      <w:spacing w:before="220" w:after="40"/>
      <w:outlineLvl w:val="4"/>
    </w:pPr>
    <w:rPr>
      <w:b/>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Prrafodelista">
    <w:name w:val="List Paragraph"/>
    <w:basedOn w:val="Normal"/>
    <w:uiPriority w:val="34"/>
    <w:qFormat/>
    <w:rsid w:val="00B6737F"/>
    <w:pPr>
      <w:ind w:left="720"/>
      <w:contextualSpacing/>
    </w:pPr>
  </w:style>
  <w:style w:type="character" w:styleId="Refdecomentario">
    <w:name w:val="annotation reference"/>
    <w:uiPriority w:val="99"/>
    <w:semiHidden/>
    <w:unhideWhenUsed/>
    <w:rsid w:val="00B6737F"/>
    <w:rPr>
      <w:sz w:val="16"/>
      <w:szCs w:val="16"/>
    </w:rPr>
  </w:style>
  <w:style w:type="paragraph" w:styleId="Textocomentario">
    <w:name w:val="annotation text"/>
    <w:basedOn w:val="Normal"/>
    <w:link w:val="TextocomentarioCar"/>
    <w:uiPriority w:val="99"/>
    <w:unhideWhenUsed/>
    <w:rsid w:val="00B6737F"/>
    <w:pPr>
      <w:spacing w:line="240" w:lineRule="auto"/>
    </w:pPr>
    <w:rPr>
      <w:sz w:val="20"/>
      <w:szCs w:val="20"/>
    </w:rPr>
  </w:style>
  <w:style w:type="character" w:customStyle="1" w:styleId="TextocomentarioCar">
    <w:name w:val="Texto comentario Car"/>
    <w:basedOn w:val="Fuentedeprrafopredeter"/>
    <w:link w:val="Textocomentario"/>
    <w:uiPriority w:val="99"/>
    <w:rsid w:val="00B6737F"/>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B673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737F"/>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FC5B8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5B8E"/>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FC5B8E"/>
    <w:rPr>
      <w:vertAlign w:val="superscript"/>
    </w:rPr>
  </w:style>
  <w:style w:type="paragraph" w:styleId="Asuntodelcomentario">
    <w:name w:val="annotation subject"/>
    <w:basedOn w:val="Textocomentario"/>
    <w:next w:val="Textocomentario"/>
    <w:link w:val="AsuntodelcomentarioCar"/>
    <w:uiPriority w:val="99"/>
    <w:semiHidden/>
    <w:unhideWhenUsed/>
    <w:rsid w:val="00804ED2"/>
    <w:rPr>
      <w:b/>
      <w:bCs/>
    </w:rPr>
  </w:style>
  <w:style w:type="character" w:customStyle="1" w:styleId="AsuntodelcomentarioCar">
    <w:name w:val="Asunto del comentario Car"/>
    <w:basedOn w:val="TextocomentarioCar"/>
    <w:link w:val="Asuntodelcomentario"/>
    <w:uiPriority w:val="99"/>
    <w:semiHidden/>
    <w:rsid w:val="00804ED2"/>
    <w:rPr>
      <w:rFonts w:ascii="Calibri" w:eastAsia="Calibri" w:hAnsi="Calibri" w:cs="Times New Roman"/>
      <w:b/>
      <w:bCs/>
      <w:sz w:val="20"/>
      <w:szCs w:val="20"/>
    </w:rPr>
  </w:style>
  <w:style w:type="character" w:customStyle="1" w:styleId="normaltextrun">
    <w:name w:val="normaltextrun"/>
    <w:basedOn w:val="Fuentedeprrafopredeter"/>
    <w:rsid w:val="004F293D"/>
  </w:style>
  <w:style w:type="character" w:customStyle="1" w:styleId="eop">
    <w:name w:val="eop"/>
    <w:basedOn w:val="Fuentedeprrafopredeter"/>
    <w:rsid w:val="004F293D"/>
  </w:style>
  <w:style w:type="paragraph" w:customStyle="1" w:styleId="paragraph">
    <w:name w:val="paragraph"/>
    <w:basedOn w:val="Normal"/>
    <w:rsid w:val="008D5305"/>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contextualspellingandgrammarerror">
    <w:name w:val="contextualspellingandgrammarerror"/>
    <w:basedOn w:val="Fuentedeprrafopredeter"/>
    <w:rsid w:val="008D5305"/>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a7">
    <w:basedOn w:val="TableNormal"/>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Refdenotaalfinal">
    <w:name w:val="endnote reference"/>
    <w:basedOn w:val="Fuentedeprrafopredeter"/>
    <w:uiPriority w:val="99"/>
    <w:semiHidden/>
    <w:unhideWhenUsed/>
    <w:rsid w:val="00E26354"/>
    <w:rPr>
      <w:vertAlign w:val="superscript"/>
    </w:rPr>
  </w:style>
  <w:style w:type="paragraph" w:styleId="NormalWeb">
    <w:name w:val="Normal (Web)"/>
    <w:basedOn w:val="Normal"/>
    <w:uiPriority w:val="99"/>
    <w:unhideWhenUsed/>
    <w:rsid w:val="00464EC0"/>
    <w:pPr>
      <w:spacing w:before="100" w:beforeAutospacing="1" w:after="100" w:afterAutospacing="1" w:line="240" w:lineRule="auto"/>
    </w:pPr>
    <w:rPr>
      <w:rFonts w:ascii="Times New Roman" w:eastAsia="Times New Roman" w:hAnsi="Times New Roman"/>
      <w:sz w:val="24"/>
      <w:szCs w:val="24"/>
      <w:lang w:val="es-ES"/>
    </w:rPr>
  </w:style>
  <w:style w:type="character" w:customStyle="1" w:styleId="Ttulo1Car">
    <w:name w:val="Título 1 Car"/>
    <w:basedOn w:val="Fuentedeprrafopredeter"/>
    <w:link w:val="Ttulo1"/>
    <w:uiPriority w:val="9"/>
    <w:rsid w:val="00697E36"/>
    <w:rPr>
      <w:rFonts w:cs="Times New Roman"/>
      <w:b/>
      <w:sz w:val="48"/>
      <w:szCs w:val="48"/>
    </w:rPr>
  </w:style>
  <w:style w:type="character" w:customStyle="1" w:styleId="Ttulo2Car">
    <w:name w:val="Título 2 Car"/>
    <w:basedOn w:val="Fuentedeprrafopredeter"/>
    <w:link w:val="Ttulo2"/>
    <w:uiPriority w:val="9"/>
    <w:rsid w:val="00697E36"/>
    <w:rPr>
      <w:rFonts w:cs="Times New Roman"/>
      <w:b/>
      <w:sz w:val="36"/>
      <w:szCs w:val="36"/>
    </w:rPr>
  </w:style>
  <w:style w:type="character" w:customStyle="1" w:styleId="Ttulo3Car">
    <w:name w:val="Título 3 Car"/>
    <w:basedOn w:val="Fuentedeprrafopredeter"/>
    <w:link w:val="Ttulo3"/>
    <w:uiPriority w:val="9"/>
    <w:rsid w:val="00697E36"/>
    <w:rPr>
      <w:rFonts w:cs="Times New Roman"/>
      <w:b/>
      <w:sz w:val="28"/>
      <w:szCs w:val="28"/>
    </w:rPr>
  </w:style>
  <w:style w:type="character" w:customStyle="1" w:styleId="Ttulo4Car">
    <w:name w:val="Título 4 Car"/>
    <w:basedOn w:val="Fuentedeprrafopredeter"/>
    <w:link w:val="Ttulo4"/>
    <w:uiPriority w:val="9"/>
    <w:rsid w:val="00697E36"/>
    <w:rPr>
      <w:rFonts w:cs="Times New Roman"/>
      <w:b/>
      <w:sz w:val="24"/>
      <w:szCs w:val="24"/>
    </w:rPr>
  </w:style>
  <w:style w:type="character" w:customStyle="1" w:styleId="Ttulo5Car">
    <w:name w:val="Título 5 Car"/>
    <w:basedOn w:val="Fuentedeprrafopredeter"/>
    <w:link w:val="Ttulo5"/>
    <w:uiPriority w:val="9"/>
    <w:rsid w:val="00697E36"/>
    <w:rPr>
      <w:rFonts w:cs="Times New Roman"/>
      <w:b/>
    </w:rPr>
  </w:style>
  <w:style w:type="character" w:customStyle="1" w:styleId="Ttulo6Car">
    <w:name w:val="Título 6 Car"/>
    <w:basedOn w:val="Fuentedeprrafopredeter"/>
    <w:link w:val="Ttulo6"/>
    <w:uiPriority w:val="9"/>
    <w:rsid w:val="00697E36"/>
    <w:rPr>
      <w:rFonts w:cs="Times New Roman"/>
      <w:b/>
      <w:sz w:val="20"/>
      <w:szCs w:val="20"/>
    </w:rPr>
  </w:style>
  <w:style w:type="character" w:customStyle="1" w:styleId="TtuloCar">
    <w:name w:val="Título Car"/>
    <w:basedOn w:val="Fuentedeprrafopredeter"/>
    <w:link w:val="Ttulo"/>
    <w:uiPriority w:val="10"/>
    <w:rsid w:val="00697E36"/>
    <w:rPr>
      <w:rFonts w:cs="Times New Roman"/>
      <w:b/>
      <w:sz w:val="72"/>
      <w:szCs w:val="72"/>
    </w:rPr>
  </w:style>
  <w:style w:type="table" w:customStyle="1" w:styleId="TableNormal6">
    <w:name w:val="Table Normal6"/>
    <w:rsid w:val="00697E36"/>
    <w:rPr>
      <w:lang w:eastAsia="es-ES_tradnl"/>
    </w:rPr>
    <w:tblPr>
      <w:tblCellMar>
        <w:top w:w="0" w:type="dxa"/>
        <w:left w:w="0" w:type="dxa"/>
        <w:bottom w:w="0" w:type="dxa"/>
        <w:right w:w="0" w:type="dxa"/>
      </w:tblCellMar>
    </w:tblPr>
  </w:style>
  <w:style w:type="table" w:customStyle="1" w:styleId="TableNormal5">
    <w:name w:val="Table Normal5"/>
    <w:rsid w:val="00697E36"/>
    <w:rPr>
      <w:lang w:eastAsia="es-ES_tradnl"/>
    </w:rPr>
    <w:tblPr>
      <w:tblCellMar>
        <w:top w:w="0" w:type="dxa"/>
        <w:left w:w="0" w:type="dxa"/>
        <w:bottom w:w="0" w:type="dxa"/>
        <w:right w:w="0" w:type="dxa"/>
      </w:tblCellMar>
    </w:tblPr>
  </w:style>
  <w:style w:type="table" w:customStyle="1" w:styleId="TableNormal4">
    <w:name w:val="Table Normal4"/>
    <w:rsid w:val="00697E36"/>
    <w:rPr>
      <w:lang w:eastAsia="es-ES_tradnl"/>
    </w:rPr>
    <w:tblPr>
      <w:tblCellMar>
        <w:top w:w="0" w:type="dxa"/>
        <w:left w:w="0" w:type="dxa"/>
        <w:bottom w:w="0" w:type="dxa"/>
        <w:right w:w="0" w:type="dxa"/>
      </w:tblCellMar>
    </w:tblPr>
  </w:style>
  <w:style w:type="table" w:customStyle="1" w:styleId="TableNormal3">
    <w:name w:val="Table Normal3"/>
    <w:rsid w:val="00697E36"/>
    <w:rPr>
      <w:lang w:eastAsia="es-ES_tradnl"/>
    </w:rPr>
    <w:tblPr>
      <w:tblCellMar>
        <w:top w:w="0" w:type="dxa"/>
        <w:left w:w="0" w:type="dxa"/>
        <w:bottom w:w="0" w:type="dxa"/>
        <w:right w:w="0" w:type="dxa"/>
      </w:tblCellMar>
    </w:tblPr>
  </w:style>
  <w:style w:type="table" w:customStyle="1" w:styleId="TableNormal2">
    <w:name w:val="Table Normal2"/>
    <w:rsid w:val="00697E36"/>
    <w:rPr>
      <w:lang w:eastAsia="es-ES_tradnl"/>
    </w:rPr>
    <w:tblPr>
      <w:tblCellMar>
        <w:top w:w="0" w:type="dxa"/>
        <w:left w:w="0" w:type="dxa"/>
        <w:bottom w:w="0" w:type="dxa"/>
        <w:right w:w="0" w:type="dxa"/>
      </w:tblCellMar>
    </w:tblPr>
  </w:style>
  <w:style w:type="table" w:customStyle="1" w:styleId="TableNormal1">
    <w:name w:val="Table Normal1"/>
    <w:rsid w:val="00697E36"/>
    <w:rPr>
      <w:lang w:eastAsia="es-ES_tradnl"/>
    </w:rPr>
    <w:tblPr>
      <w:tblCellMar>
        <w:top w:w="0" w:type="dxa"/>
        <w:left w:w="0" w:type="dxa"/>
        <w:bottom w:w="0" w:type="dxa"/>
        <w:right w:w="0" w:type="dxa"/>
      </w:tblCellMar>
    </w:tblPr>
  </w:style>
  <w:style w:type="table" w:styleId="Tablaconcuadrcula">
    <w:name w:val="Table Grid"/>
    <w:basedOn w:val="Tablanormal"/>
    <w:uiPriority w:val="59"/>
    <w:rsid w:val="00697E36"/>
    <w:pPr>
      <w:spacing w:after="0" w:line="240" w:lineRule="auto"/>
    </w:pPr>
    <w:rPr>
      <w:rFonts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697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es-ES_tradnl"/>
    </w:rPr>
  </w:style>
  <w:style w:type="character" w:customStyle="1" w:styleId="HTMLconformatoprevioCar">
    <w:name w:val="HTML con formato previo Car"/>
    <w:basedOn w:val="Fuentedeprrafopredeter"/>
    <w:link w:val="HTMLconformatoprevio"/>
    <w:uiPriority w:val="99"/>
    <w:semiHidden/>
    <w:rsid w:val="00697E36"/>
    <w:rPr>
      <w:rFonts w:ascii="Courier New" w:eastAsia="Times New Roman" w:hAnsi="Courier New" w:cs="Times New Roman"/>
      <w:sz w:val="20"/>
      <w:szCs w:val="20"/>
      <w:lang w:val="x-none" w:eastAsia="es-ES_tradnl"/>
    </w:rPr>
  </w:style>
  <w:style w:type="paragraph" w:styleId="Encabezado">
    <w:name w:val="header"/>
    <w:basedOn w:val="Normal"/>
    <w:link w:val="EncabezadoCar"/>
    <w:uiPriority w:val="99"/>
    <w:unhideWhenUsed/>
    <w:rsid w:val="00697E36"/>
    <w:pPr>
      <w:tabs>
        <w:tab w:val="center" w:pos="4252"/>
        <w:tab w:val="right" w:pos="8504"/>
      </w:tabs>
      <w:spacing w:after="0" w:line="240" w:lineRule="auto"/>
    </w:pPr>
    <w:rPr>
      <w:lang w:eastAsia="es-ES_tradnl"/>
    </w:rPr>
  </w:style>
  <w:style w:type="character" w:customStyle="1" w:styleId="EncabezadoCar">
    <w:name w:val="Encabezado Car"/>
    <w:basedOn w:val="Fuentedeprrafopredeter"/>
    <w:link w:val="Encabezado"/>
    <w:uiPriority w:val="99"/>
    <w:rsid w:val="00697E36"/>
    <w:rPr>
      <w:rFonts w:cs="Times New Roman"/>
      <w:lang w:eastAsia="es-ES_tradnl"/>
    </w:rPr>
  </w:style>
  <w:style w:type="paragraph" w:styleId="Piedepgina">
    <w:name w:val="footer"/>
    <w:basedOn w:val="Normal"/>
    <w:link w:val="PiedepginaCar"/>
    <w:uiPriority w:val="99"/>
    <w:unhideWhenUsed/>
    <w:rsid w:val="00697E36"/>
    <w:pPr>
      <w:tabs>
        <w:tab w:val="center" w:pos="4252"/>
        <w:tab w:val="right" w:pos="8504"/>
      </w:tabs>
      <w:spacing w:after="0" w:line="240" w:lineRule="auto"/>
    </w:pPr>
    <w:rPr>
      <w:lang w:eastAsia="es-ES_tradnl"/>
    </w:rPr>
  </w:style>
  <w:style w:type="character" w:customStyle="1" w:styleId="PiedepginaCar">
    <w:name w:val="Pie de página Car"/>
    <w:basedOn w:val="Fuentedeprrafopredeter"/>
    <w:link w:val="Piedepgina"/>
    <w:uiPriority w:val="99"/>
    <w:rsid w:val="00697E36"/>
    <w:rPr>
      <w:rFonts w:cs="Times New Roman"/>
      <w:lang w:eastAsia="es-ES_tradnl"/>
    </w:rPr>
  </w:style>
  <w:style w:type="character" w:customStyle="1" w:styleId="apple-converted-space">
    <w:name w:val="apple-converted-space"/>
    <w:rsid w:val="00697E36"/>
  </w:style>
  <w:style w:type="character" w:styleId="Hipervnculo">
    <w:name w:val="Hyperlink"/>
    <w:uiPriority w:val="99"/>
    <w:unhideWhenUsed/>
    <w:rsid w:val="00697E36"/>
    <w:rPr>
      <w:color w:val="0563C1"/>
      <w:u w:val="single"/>
    </w:rPr>
  </w:style>
  <w:style w:type="character" w:customStyle="1" w:styleId="Mencinsinresolver1">
    <w:name w:val="Mención sin resolver1"/>
    <w:uiPriority w:val="99"/>
    <w:semiHidden/>
    <w:unhideWhenUsed/>
    <w:rsid w:val="00697E36"/>
    <w:rPr>
      <w:color w:val="605E5C"/>
      <w:shd w:val="clear" w:color="auto" w:fill="E1DFDD"/>
    </w:rPr>
  </w:style>
  <w:style w:type="paragraph" w:customStyle="1" w:styleId="msonormal0">
    <w:name w:val="msonormal"/>
    <w:basedOn w:val="Normal"/>
    <w:uiPriority w:val="99"/>
    <w:rsid w:val="00697E36"/>
    <w:pPr>
      <w:spacing w:before="100" w:beforeAutospacing="1" w:after="100" w:afterAutospacing="1" w:line="240" w:lineRule="auto"/>
    </w:pPr>
    <w:rPr>
      <w:rFonts w:ascii="Times New Roman" w:eastAsia="Times New Roman" w:hAnsi="Times New Roman"/>
      <w:sz w:val="24"/>
      <w:szCs w:val="24"/>
      <w:lang w:eastAsia="es-ES_tradnl"/>
    </w:rPr>
  </w:style>
  <w:style w:type="character" w:styleId="Hipervnculovisitado">
    <w:name w:val="FollowedHyperlink"/>
    <w:basedOn w:val="Fuentedeprrafopredeter"/>
    <w:uiPriority w:val="99"/>
    <w:semiHidden/>
    <w:unhideWhenUsed/>
    <w:rsid w:val="00697E36"/>
    <w:rPr>
      <w:color w:val="954F72" w:themeColor="followedHyperlink"/>
      <w:u w:val="single"/>
    </w:rPr>
  </w:style>
  <w:style w:type="paragraph" w:customStyle="1" w:styleId="Listavistosa-nfasis11">
    <w:name w:val="Lista vistosa - Énfasis 11"/>
    <w:basedOn w:val="Normal"/>
    <w:uiPriority w:val="34"/>
    <w:qFormat/>
    <w:rsid w:val="00697E36"/>
    <w:pPr>
      <w:ind w:left="720"/>
      <w:contextualSpacing/>
    </w:pPr>
    <w:rPr>
      <w:lang w:eastAsia="es-ES_tradnl"/>
    </w:rPr>
  </w:style>
  <w:style w:type="character" w:customStyle="1" w:styleId="SubttuloCar">
    <w:name w:val="Subtítulo Car"/>
    <w:basedOn w:val="Fuentedeprrafopredeter"/>
    <w:link w:val="Subttulo"/>
    <w:uiPriority w:val="11"/>
    <w:rsid w:val="00697E36"/>
    <w:rPr>
      <w:rFonts w:ascii="Georgia" w:eastAsia="Georgia" w:hAnsi="Georgia" w:cs="Georgia"/>
      <w:i/>
      <w:color w:val="666666"/>
      <w:sz w:val="48"/>
      <w:szCs w:val="48"/>
    </w:rPr>
  </w:style>
  <w:style w:type="table" w:customStyle="1" w:styleId="32">
    <w:name w:val="32"/>
    <w:basedOn w:val="TableNormal1"/>
    <w:rsid w:val="00697E36"/>
    <w:tblPr/>
  </w:style>
  <w:style w:type="table" w:customStyle="1" w:styleId="31">
    <w:name w:val="31"/>
    <w:basedOn w:val="TableNormal1"/>
    <w:rsid w:val="00697E36"/>
    <w:tblPr/>
  </w:style>
  <w:style w:type="table" w:customStyle="1" w:styleId="30">
    <w:name w:val="30"/>
    <w:basedOn w:val="TableNormal1"/>
    <w:rsid w:val="00697E36"/>
    <w:tblPr/>
  </w:style>
  <w:style w:type="table" w:customStyle="1" w:styleId="29">
    <w:name w:val="29"/>
    <w:basedOn w:val="TableNormal1"/>
    <w:rsid w:val="00697E36"/>
    <w:tblPr/>
  </w:style>
  <w:style w:type="table" w:customStyle="1" w:styleId="28">
    <w:name w:val="28"/>
    <w:basedOn w:val="TableNormal1"/>
    <w:rsid w:val="00697E36"/>
    <w:tblPr/>
  </w:style>
  <w:style w:type="table" w:customStyle="1" w:styleId="27">
    <w:name w:val="27"/>
    <w:basedOn w:val="TableNormal1"/>
    <w:rsid w:val="00697E36"/>
    <w:tblPr/>
  </w:style>
  <w:style w:type="table" w:customStyle="1" w:styleId="26">
    <w:name w:val="26"/>
    <w:basedOn w:val="TableNormal1"/>
    <w:rsid w:val="00697E36"/>
    <w:tblPr/>
  </w:style>
  <w:style w:type="table" w:customStyle="1" w:styleId="25">
    <w:name w:val="25"/>
    <w:basedOn w:val="TableNormal1"/>
    <w:rsid w:val="00697E36"/>
    <w:tblPr/>
  </w:style>
  <w:style w:type="table" w:customStyle="1" w:styleId="24">
    <w:name w:val="24"/>
    <w:basedOn w:val="TableNormal1"/>
    <w:rsid w:val="00697E36"/>
    <w:tblPr/>
  </w:style>
  <w:style w:type="table" w:customStyle="1" w:styleId="23">
    <w:name w:val="23"/>
    <w:basedOn w:val="TableNormal1"/>
    <w:rsid w:val="00697E36"/>
    <w:tblPr/>
  </w:style>
  <w:style w:type="table" w:customStyle="1" w:styleId="22">
    <w:name w:val="22"/>
    <w:basedOn w:val="TableNormal1"/>
    <w:rsid w:val="00697E36"/>
    <w:tblPr/>
  </w:style>
  <w:style w:type="table" w:customStyle="1" w:styleId="21">
    <w:name w:val="21"/>
    <w:basedOn w:val="TableNormal1"/>
    <w:rsid w:val="00697E36"/>
    <w:tblPr/>
  </w:style>
  <w:style w:type="table" w:customStyle="1" w:styleId="20">
    <w:name w:val="20"/>
    <w:basedOn w:val="TableNormal2"/>
    <w:rsid w:val="00697E36"/>
    <w:tblPr/>
  </w:style>
  <w:style w:type="table" w:customStyle="1" w:styleId="19">
    <w:name w:val="19"/>
    <w:basedOn w:val="TableNormal2"/>
    <w:rsid w:val="00697E36"/>
    <w:tblPr/>
  </w:style>
  <w:style w:type="table" w:customStyle="1" w:styleId="18">
    <w:name w:val="18"/>
    <w:basedOn w:val="TableNormal2"/>
    <w:rsid w:val="00697E36"/>
    <w:tblPr/>
  </w:style>
  <w:style w:type="table" w:customStyle="1" w:styleId="17">
    <w:name w:val="17"/>
    <w:basedOn w:val="TableNormal2"/>
    <w:rsid w:val="00697E36"/>
    <w:tblPr/>
  </w:style>
  <w:style w:type="table" w:customStyle="1" w:styleId="16">
    <w:name w:val="16"/>
    <w:basedOn w:val="TableNormal2"/>
    <w:rsid w:val="00697E36"/>
    <w:tblPr/>
  </w:style>
  <w:style w:type="table" w:customStyle="1" w:styleId="15">
    <w:name w:val="15"/>
    <w:basedOn w:val="TableNormal2"/>
    <w:rsid w:val="00697E36"/>
    <w:tblPr/>
  </w:style>
  <w:style w:type="table" w:styleId="Tabladelista6concolores">
    <w:name w:val="List Table 6 Colorful"/>
    <w:basedOn w:val="Tablanormal"/>
    <w:uiPriority w:val="51"/>
    <w:rsid w:val="00697E36"/>
    <w:pPr>
      <w:spacing w:after="0" w:line="240" w:lineRule="auto"/>
    </w:pPr>
    <w:rPr>
      <w:rFonts w:asciiTheme="minorHAnsi" w:eastAsiaTheme="minorHAnsi" w:hAnsiTheme="minorHAnsi" w:cstheme="minorBidi"/>
      <w:color w:val="000000" w:themeColor="text1"/>
      <w:sz w:val="24"/>
      <w:szCs w:val="24"/>
      <w:lang w:val="es-CR"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4">
    <w:name w:val="14"/>
    <w:basedOn w:val="TableNormal3"/>
    <w:rsid w:val="00697E36"/>
    <w:tblPr>
      <w:tblStyleRowBandSize w:val="1"/>
      <w:tblStyleColBandSize w:val="1"/>
      <w:tblCellMar>
        <w:left w:w="115" w:type="dxa"/>
        <w:right w:w="115" w:type="dxa"/>
      </w:tblCellMar>
    </w:tblPr>
  </w:style>
  <w:style w:type="table" w:customStyle="1" w:styleId="13">
    <w:name w:val="13"/>
    <w:basedOn w:val="TableNormal3"/>
    <w:rsid w:val="00697E36"/>
    <w:tblPr>
      <w:tblStyleRowBandSize w:val="1"/>
      <w:tblStyleColBandSize w:val="1"/>
      <w:tblCellMar>
        <w:left w:w="115" w:type="dxa"/>
        <w:right w:w="115" w:type="dxa"/>
      </w:tblCellMar>
    </w:tblPr>
  </w:style>
  <w:style w:type="table" w:customStyle="1" w:styleId="12">
    <w:name w:val="12"/>
    <w:basedOn w:val="TableNormal3"/>
    <w:rsid w:val="00697E36"/>
    <w:tblPr>
      <w:tblStyleRowBandSize w:val="1"/>
      <w:tblStyleColBandSize w:val="1"/>
      <w:tblCellMar>
        <w:left w:w="115" w:type="dxa"/>
        <w:right w:w="115" w:type="dxa"/>
      </w:tblCellMar>
    </w:tblPr>
  </w:style>
  <w:style w:type="table" w:customStyle="1" w:styleId="11">
    <w:name w:val="11"/>
    <w:basedOn w:val="TableNormal3"/>
    <w:rsid w:val="00697E36"/>
    <w:tblPr>
      <w:tblStyleRowBandSize w:val="1"/>
      <w:tblStyleColBandSize w:val="1"/>
      <w:tblCellMar>
        <w:left w:w="115" w:type="dxa"/>
        <w:right w:w="115" w:type="dxa"/>
      </w:tblCellMar>
    </w:tblPr>
  </w:style>
  <w:style w:type="table" w:customStyle="1" w:styleId="10">
    <w:name w:val="10"/>
    <w:basedOn w:val="TableNormal3"/>
    <w:rsid w:val="00697E36"/>
    <w:tblPr>
      <w:tblStyleRowBandSize w:val="1"/>
      <w:tblStyleColBandSize w:val="1"/>
      <w:tblCellMar>
        <w:left w:w="115" w:type="dxa"/>
        <w:right w:w="115" w:type="dxa"/>
      </w:tblCellMar>
    </w:tblPr>
  </w:style>
  <w:style w:type="table" w:customStyle="1" w:styleId="9">
    <w:name w:val="9"/>
    <w:basedOn w:val="TableNormal3"/>
    <w:rsid w:val="00697E36"/>
    <w:tblPr>
      <w:tblStyleRowBandSize w:val="1"/>
      <w:tblStyleColBandSize w:val="1"/>
      <w:tblCellMar>
        <w:left w:w="115" w:type="dxa"/>
        <w:right w:w="115" w:type="dxa"/>
      </w:tblCellMar>
    </w:tblPr>
  </w:style>
  <w:style w:type="table" w:customStyle="1" w:styleId="8">
    <w:name w:val="8"/>
    <w:basedOn w:val="TableNormal3"/>
    <w:rsid w:val="00697E36"/>
    <w:pPr>
      <w:spacing w:after="0" w:line="240" w:lineRule="auto"/>
    </w:pPr>
    <w:rPr>
      <w:color w:val="000000"/>
      <w:sz w:val="24"/>
      <w:szCs w:val="24"/>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Textodelmarcadordeposicin">
    <w:name w:val="Placeholder Text"/>
    <w:basedOn w:val="Fuentedeprrafopredeter"/>
    <w:uiPriority w:val="99"/>
    <w:semiHidden/>
    <w:rsid w:val="00697E36"/>
    <w:rPr>
      <w:color w:val="808080"/>
    </w:rPr>
  </w:style>
  <w:style w:type="table" w:customStyle="1" w:styleId="7">
    <w:name w:val="7"/>
    <w:basedOn w:val="TableNormal4"/>
    <w:rsid w:val="00697E36"/>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6">
    <w:name w:val="6"/>
    <w:basedOn w:val="TableNormal4"/>
    <w:rsid w:val="00697E36"/>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5">
    <w:name w:val="5"/>
    <w:basedOn w:val="TableNormal4"/>
    <w:rsid w:val="00697E36"/>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4">
    <w:name w:val="4"/>
    <w:basedOn w:val="TableNormal4"/>
    <w:rsid w:val="00697E36"/>
    <w:pPr>
      <w:spacing w:after="0" w:line="240" w:lineRule="auto"/>
    </w:pPr>
    <w:rPr>
      <w:color w:val="000000"/>
      <w:sz w:val="24"/>
      <w:szCs w:val="24"/>
    </w:rPr>
    <w:tblPr>
      <w:tblStyleRowBandSize w:val="1"/>
      <w:tblStyleColBandSize w:val="1"/>
      <w:tblCellMar>
        <w:left w:w="108" w:type="dxa"/>
        <w:right w:w="108" w:type="dxa"/>
      </w:tblCellMar>
    </w:tblPr>
  </w:style>
  <w:style w:type="table" w:customStyle="1" w:styleId="3">
    <w:name w:val="3"/>
    <w:basedOn w:val="TableNormal4"/>
    <w:rsid w:val="00697E36"/>
    <w:pPr>
      <w:spacing w:after="0" w:line="240" w:lineRule="auto"/>
    </w:pPr>
    <w:rPr>
      <w:color w:val="000000"/>
      <w:sz w:val="24"/>
      <w:szCs w:val="24"/>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5"/>
    <w:rsid w:val="00697E36"/>
    <w:pPr>
      <w:spacing w:after="0" w:line="240" w:lineRule="auto"/>
    </w:pPr>
    <w:rPr>
      <w:color w:val="000000"/>
      <w:sz w:val="24"/>
      <w:szCs w:val="24"/>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6"/>
    <w:rsid w:val="00697E36"/>
    <w:pPr>
      <w:spacing w:after="0" w:line="240" w:lineRule="auto"/>
    </w:pPr>
    <w:rPr>
      <w:color w:val="000000"/>
      <w:sz w:val="24"/>
      <w:szCs w:val="24"/>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customStyle="1" w:styleId="AsuntodelcomentarioCar1">
    <w:name w:val="Asunto del comentario Car1"/>
    <w:basedOn w:val="TextocomentarioCar1"/>
    <w:uiPriority w:val="99"/>
    <w:semiHidden/>
    <w:rsid w:val="00697E36"/>
    <w:rPr>
      <w:rFonts w:cs="Times New Roman"/>
      <w:b/>
      <w:bCs/>
      <w:sz w:val="20"/>
      <w:szCs w:val="20"/>
    </w:rPr>
  </w:style>
  <w:style w:type="character" w:customStyle="1" w:styleId="TextocomentarioCar1">
    <w:name w:val="Texto comentario Car1"/>
    <w:uiPriority w:val="99"/>
    <w:rsid w:val="00697E36"/>
    <w:rPr>
      <w:rFonts w:cs="Times New Roman"/>
      <w:sz w:val="20"/>
      <w:szCs w:val="20"/>
    </w:rPr>
  </w:style>
  <w:style w:type="paragraph" w:styleId="Descripcin">
    <w:name w:val="caption"/>
    <w:basedOn w:val="Normal"/>
    <w:next w:val="Normal"/>
    <w:uiPriority w:val="35"/>
    <w:unhideWhenUsed/>
    <w:qFormat/>
    <w:rsid w:val="00697E36"/>
    <w:pPr>
      <w:spacing w:line="240" w:lineRule="auto"/>
    </w:pPr>
    <w:rPr>
      <w:i/>
      <w:iCs/>
      <w:color w:val="44546A" w:themeColor="text2"/>
      <w:sz w:val="18"/>
      <w:szCs w:val="18"/>
      <w:lang w:eastAsia="es-ES_tradnl"/>
    </w:rPr>
  </w:style>
  <w:style w:type="paragraph" w:customStyle="1" w:styleId="xmsonormal">
    <w:name w:val="x_msonormal"/>
    <w:basedOn w:val="Normal"/>
    <w:rsid w:val="00697E36"/>
    <w:pPr>
      <w:spacing w:before="100" w:beforeAutospacing="1" w:after="100" w:afterAutospacing="1" w:line="240" w:lineRule="auto"/>
    </w:pPr>
    <w:rPr>
      <w:rFonts w:ascii="Times New Roman" w:eastAsia="Times New Roman" w:hAnsi="Times New Roman"/>
      <w:sz w:val="24"/>
      <w:szCs w:val="24"/>
      <w:lang w:val="es-ES"/>
    </w:rPr>
  </w:style>
  <w:style w:type="paragraph" w:styleId="Revisin">
    <w:name w:val="Revision"/>
    <w:hidden/>
    <w:uiPriority w:val="99"/>
    <w:semiHidden/>
    <w:rsid w:val="00697E36"/>
    <w:pPr>
      <w:spacing w:after="0" w:line="240" w:lineRule="auto"/>
    </w:pPr>
    <w:rPr>
      <w:rFonts w:cs="Times New Roman"/>
      <w:lang w:eastAsia="es-ES_tradnl"/>
    </w:rPr>
  </w:style>
  <w:style w:type="character" w:customStyle="1" w:styleId="ts-alignment-element-highlighted">
    <w:name w:val="ts-alignment-element-highlighted"/>
    <w:basedOn w:val="Fuentedeprrafopredeter"/>
    <w:rsid w:val="00105671"/>
  </w:style>
  <w:style w:type="character" w:customStyle="1" w:styleId="ts-alignment-element">
    <w:name w:val="ts-alignment-element"/>
    <w:basedOn w:val="Fuentedeprrafopredeter"/>
    <w:rsid w:val="00105671"/>
  </w:style>
  <w:style w:type="table" w:styleId="Tablaconcuadrculaclara">
    <w:name w:val="Grid Table Light"/>
    <w:basedOn w:val="Tablanormal"/>
    <w:uiPriority w:val="40"/>
    <w:rsid w:val="00512F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agebreaktextspan">
    <w:name w:val="pagebreaktextspan"/>
    <w:basedOn w:val="Fuentedeprrafopredeter"/>
    <w:rsid w:val="000C56DA"/>
  </w:style>
  <w:style w:type="character" w:customStyle="1" w:styleId="contentcontrolboundarysink">
    <w:name w:val="contentcontrolboundarysink"/>
    <w:basedOn w:val="Fuentedeprrafopredeter"/>
    <w:rsid w:val="00CB2316"/>
  </w:style>
  <w:style w:type="character" w:customStyle="1" w:styleId="superscript">
    <w:name w:val="superscript"/>
    <w:basedOn w:val="Fuentedeprrafopredeter"/>
    <w:rsid w:val="00CB2316"/>
  </w:style>
  <w:style w:type="character" w:customStyle="1" w:styleId="y2iqfc">
    <w:name w:val="y2iqfc"/>
    <w:basedOn w:val="Fuentedeprrafopredeter"/>
    <w:rsid w:val="00CB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6984">
      <w:bodyDiv w:val="1"/>
      <w:marLeft w:val="0"/>
      <w:marRight w:val="0"/>
      <w:marTop w:val="0"/>
      <w:marBottom w:val="0"/>
      <w:divBdr>
        <w:top w:val="none" w:sz="0" w:space="0" w:color="auto"/>
        <w:left w:val="none" w:sz="0" w:space="0" w:color="auto"/>
        <w:bottom w:val="none" w:sz="0" w:space="0" w:color="auto"/>
        <w:right w:val="none" w:sz="0" w:space="0" w:color="auto"/>
      </w:divBdr>
      <w:divsChild>
        <w:div w:id="1484663511">
          <w:marLeft w:val="0"/>
          <w:marRight w:val="0"/>
          <w:marTop w:val="0"/>
          <w:marBottom w:val="0"/>
          <w:divBdr>
            <w:top w:val="none" w:sz="0" w:space="0" w:color="auto"/>
            <w:left w:val="none" w:sz="0" w:space="0" w:color="auto"/>
            <w:bottom w:val="none" w:sz="0" w:space="0" w:color="auto"/>
            <w:right w:val="none" w:sz="0" w:space="0" w:color="auto"/>
          </w:divBdr>
        </w:div>
      </w:divsChild>
    </w:div>
    <w:div w:id="99305302">
      <w:bodyDiv w:val="1"/>
      <w:marLeft w:val="0"/>
      <w:marRight w:val="0"/>
      <w:marTop w:val="0"/>
      <w:marBottom w:val="0"/>
      <w:divBdr>
        <w:top w:val="none" w:sz="0" w:space="0" w:color="auto"/>
        <w:left w:val="none" w:sz="0" w:space="0" w:color="auto"/>
        <w:bottom w:val="none" w:sz="0" w:space="0" w:color="auto"/>
        <w:right w:val="none" w:sz="0" w:space="0" w:color="auto"/>
      </w:divBdr>
      <w:divsChild>
        <w:div w:id="2102946563">
          <w:marLeft w:val="0"/>
          <w:marRight w:val="0"/>
          <w:marTop w:val="0"/>
          <w:marBottom w:val="0"/>
          <w:divBdr>
            <w:top w:val="none" w:sz="0" w:space="0" w:color="auto"/>
            <w:left w:val="none" w:sz="0" w:space="0" w:color="auto"/>
            <w:bottom w:val="none" w:sz="0" w:space="0" w:color="auto"/>
            <w:right w:val="none" w:sz="0" w:space="0" w:color="auto"/>
          </w:divBdr>
          <w:divsChild>
            <w:div w:id="179516606">
              <w:marLeft w:val="0"/>
              <w:marRight w:val="0"/>
              <w:marTop w:val="0"/>
              <w:marBottom w:val="0"/>
              <w:divBdr>
                <w:top w:val="none" w:sz="0" w:space="0" w:color="auto"/>
                <w:left w:val="none" w:sz="0" w:space="0" w:color="auto"/>
                <w:bottom w:val="none" w:sz="0" w:space="0" w:color="auto"/>
                <w:right w:val="none" w:sz="0" w:space="0" w:color="auto"/>
              </w:divBdr>
              <w:divsChild>
                <w:div w:id="946078654">
                  <w:marLeft w:val="0"/>
                  <w:marRight w:val="0"/>
                  <w:marTop w:val="0"/>
                  <w:marBottom w:val="0"/>
                  <w:divBdr>
                    <w:top w:val="none" w:sz="0" w:space="0" w:color="auto"/>
                    <w:left w:val="none" w:sz="0" w:space="0" w:color="auto"/>
                    <w:bottom w:val="none" w:sz="0" w:space="0" w:color="auto"/>
                    <w:right w:val="none" w:sz="0" w:space="0" w:color="auto"/>
                  </w:divBdr>
                  <w:divsChild>
                    <w:div w:id="1532916365">
                      <w:marLeft w:val="0"/>
                      <w:marRight w:val="0"/>
                      <w:marTop w:val="0"/>
                      <w:marBottom w:val="0"/>
                      <w:divBdr>
                        <w:top w:val="none" w:sz="0" w:space="0" w:color="auto"/>
                        <w:left w:val="none" w:sz="0" w:space="0" w:color="auto"/>
                        <w:bottom w:val="none" w:sz="0" w:space="0" w:color="auto"/>
                        <w:right w:val="none" w:sz="0" w:space="0" w:color="auto"/>
                      </w:divBdr>
                      <w:divsChild>
                        <w:div w:id="350692904">
                          <w:marLeft w:val="0"/>
                          <w:marRight w:val="0"/>
                          <w:marTop w:val="0"/>
                          <w:marBottom w:val="0"/>
                          <w:divBdr>
                            <w:top w:val="none" w:sz="0" w:space="0" w:color="auto"/>
                            <w:left w:val="none" w:sz="0" w:space="0" w:color="auto"/>
                            <w:bottom w:val="none" w:sz="0" w:space="0" w:color="auto"/>
                            <w:right w:val="none" w:sz="0" w:space="0" w:color="auto"/>
                          </w:divBdr>
                          <w:divsChild>
                            <w:div w:id="1351025024">
                              <w:marLeft w:val="0"/>
                              <w:marRight w:val="0"/>
                              <w:marTop w:val="0"/>
                              <w:marBottom w:val="0"/>
                              <w:divBdr>
                                <w:top w:val="none" w:sz="0" w:space="0" w:color="auto"/>
                                <w:left w:val="none" w:sz="0" w:space="0" w:color="auto"/>
                                <w:bottom w:val="none" w:sz="0" w:space="0" w:color="auto"/>
                                <w:right w:val="none" w:sz="0" w:space="0" w:color="auto"/>
                              </w:divBdr>
                              <w:divsChild>
                                <w:div w:id="119493750">
                                  <w:marLeft w:val="0"/>
                                  <w:marRight w:val="0"/>
                                  <w:marTop w:val="0"/>
                                  <w:marBottom w:val="0"/>
                                  <w:divBdr>
                                    <w:top w:val="none" w:sz="0" w:space="0" w:color="auto"/>
                                    <w:left w:val="none" w:sz="0" w:space="0" w:color="auto"/>
                                    <w:bottom w:val="none" w:sz="0" w:space="0" w:color="auto"/>
                                    <w:right w:val="none" w:sz="0" w:space="0" w:color="auto"/>
                                  </w:divBdr>
                                  <w:divsChild>
                                    <w:div w:id="2141876312">
                                      <w:marLeft w:val="0"/>
                                      <w:marRight w:val="0"/>
                                      <w:marTop w:val="0"/>
                                      <w:marBottom w:val="0"/>
                                      <w:divBdr>
                                        <w:top w:val="none" w:sz="0" w:space="0" w:color="auto"/>
                                        <w:left w:val="none" w:sz="0" w:space="0" w:color="auto"/>
                                        <w:bottom w:val="none" w:sz="0" w:space="0" w:color="auto"/>
                                        <w:right w:val="none" w:sz="0" w:space="0" w:color="auto"/>
                                      </w:divBdr>
                                      <w:divsChild>
                                        <w:div w:id="813371313">
                                          <w:marLeft w:val="0"/>
                                          <w:marRight w:val="0"/>
                                          <w:marTop w:val="0"/>
                                          <w:marBottom w:val="0"/>
                                          <w:divBdr>
                                            <w:top w:val="none" w:sz="0" w:space="0" w:color="auto"/>
                                            <w:left w:val="none" w:sz="0" w:space="0" w:color="auto"/>
                                            <w:bottom w:val="none" w:sz="0" w:space="0" w:color="auto"/>
                                            <w:right w:val="none" w:sz="0" w:space="0" w:color="auto"/>
                                          </w:divBdr>
                                          <w:divsChild>
                                            <w:div w:id="1037850795">
                                              <w:marLeft w:val="0"/>
                                              <w:marRight w:val="0"/>
                                              <w:marTop w:val="0"/>
                                              <w:marBottom w:val="0"/>
                                              <w:divBdr>
                                                <w:top w:val="none" w:sz="0" w:space="0" w:color="auto"/>
                                                <w:left w:val="none" w:sz="0" w:space="0" w:color="auto"/>
                                                <w:bottom w:val="none" w:sz="0" w:space="0" w:color="auto"/>
                                                <w:right w:val="none" w:sz="0" w:space="0" w:color="auto"/>
                                              </w:divBdr>
                                              <w:divsChild>
                                                <w:div w:id="954023345">
                                                  <w:marLeft w:val="0"/>
                                                  <w:marRight w:val="0"/>
                                                  <w:marTop w:val="0"/>
                                                  <w:marBottom w:val="0"/>
                                                  <w:divBdr>
                                                    <w:top w:val="none" w:sz="0" w:space="0" w:color="auto"/>
                                                    <w:left w:val="none" w:sz="0" w:space="0" w:color="auto"/>
                                                    <w:bottom w:val="none" w:sz="0" w:space="0" w:color="auto"/>
                                                    <w:right w:val="none" w:sz="0" w:space="0" w:color="auto"/>
                                                  </w:divBdr>
                                                  <w:divsChild>
                                                    <w:div w:id="868421000">
                                                      <w:marLeft w:val="0"/>
                                                      <w:marRight w:val="0"/>
                                                      <w:marTop w:val="0"/>
                                                      <w:marBottom w:val="0"/>
                                                      <w:divBdr>
                                                        <w:top w:val="none" w:sz="0" w:space="0" w:color="auto"/>
                                                        <w:left w:val="none" w:sz="0" w:space="0" w:color="auto"/>
                                                        <w:bottom w:val="none" w:sz="0" w:space="0" w:color="auto"/>
                                                        <w:right w:val="none" w:sz="0" w:space="0" w:color="auto"/>
                                                      </w:divBdr>
                                                      <w:divsChild>
                                                        <w:div w:id="190344171">
                                                          <w:marLeft w:val="0"/>
                                                          <w:marRight w:val="0"/>
                                                          <w:marTop w:val="0"/>
                                                          <w:marBottom w:val="0"/>
                                                          <w:divBdr>
                                                            <w:top w:val="none" w:sz="0" w:space="0" w:color="auto"/>
                                                            <w:left w:val="none" w:sz="0" w:space="0" w:color="auto"/>
                                                            <w:bottom w:val="none" w:sz="0" w:space="0" w:color="auto"/>
                                                            <w:right w:val="none" w:sz="0" w:space="0" w:color="auto"/>
                                                          </w:divBdr>
                                                          <w:divsChild>
                                                            <w:div w:id="176163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920407">
      <w:bodyDiv w:val="1"/>
      <w:marLeft w:val="0"/>
      <w:marRight w:val="0"/>
      <w:marTop w:val="0"/>
      <w:marBottom w:val="0"/>
      <w:divBdr>
        <w:top w:val="none" w:sz="0" w:space="0" w:color="auto"/>
        <w:left w:val="none" w:sz="0" w:space="0" w:color="auto"/>
        <w:bottom w:val="none" w:sz="0" w:space="0" w:color="auto"/>
        <w:right w:val="none" w:sz="0" w:space="0" w:color="auto"/>
      </w:divBdr>
      <w:divsChild>
        <w:div w:id="1272975825">
          <w:marLeft w:val="0"/>
          <w:marRight w:val="0"/>
          <w:marTop w:val="0"/>
          <w:marBottom w:val="0"/>
          <w:divBdr>
            <w:top w:val="none" w:sz="0" w:space="0" w:color="auto"/>
            <w:left w:val="none" w:sz="0" w:space="0" w:color="auto"/>
            <w:bottom w:val="none" w:sz="0" w:space="0" w:color="auto"/>
            <w:right w:val="none" w:sz="0" w:space="0" w:color="auto"/>
          </w:divBdr>
        </w:div>
      </w:divsChild>
    </w:div>
    <w:div w:id="119106864">
      <w:bodyDiv w:val="1"/>
      <w:marLeft w:val="0"/>
      <w:marRight w:val="0"/>
      <w:marTop w:val="0"/>
      <w:marBottom w:val="0"/>
      <w:divBdr>
        <w:top w:val="none" w:sz="0" w:space="0" w:color="auto"/>
        <w:left w:val="none" w:sz="0" w:space="0" w:color="auto"/>
        <w:bottom w:val="none" w:sz="0" w:space="0" w:color="auto"/>
        <w:right w:val="none" w:sz="0" w:space="0" w:color="auto"/>
      </w:divBdr>
      <w:divsChild>
        <w:div w:id="1858232454">
          <w:marLeft w:val="0"/>
          <w:marRight w:val="0"/>
          <w:marTop w:val="0"/>
          <w:marBottom w:val="0"/>
          <w:divBdr>
            <w:top w:val="none" w:sz="0" w:space="0" w:color="auto"/>
            <w:left w:val="none" w:sz="0" w:space="0" w:color="auto"/>
            <w:bottom w:val="none" w:sz="0" w:space="0" w:color="auto"/>
            <w:right w:val="none" w:sz="0" w:space="0" w:color="auto"/>
          </w:divBdr>
        </w:div>
      </w:divsChild>
    </w:div>
    <w:div w:id="269897717">
      <w:bodyDiv w:val="1"/>
      <w:marLeft w:val="0"/>
      <w:marRight w:val="0"/>
      <w:marTop w:val="0"/>
      <w:marBottom w:val="0"/>
      <w:divBdr>
        <w:top w:val="none" w:sz="0" w:space="0" w:color="auto"/>
        <w:left w:val="none" w:sz="0" w:space="0" w:color="auto"/>
        <w:bottom w:val="none" w:sz="0" w:space="0" w:color="auto"/>
        <w:right w:val="none" w:sz="0" w:space="0" w:color="auto"/>
      </w:divBdr>
      <w:divsChild>
        <w:div w:id="1558006996">
          <w:marLeft w:val="0"/>
          <w:marRight w:val="0"/>
          <w:marTop w:val="0"/>
          <w:marBottom w:val="0"/>
          <w:divBdr>
            <w:top w:val="none" w:sz="0" w:space="0" w:color="auto"/>
            <w:left w:val="none" w:sz="0" w:space="0" w:color="auto"/>
            <w:bottom w:val="none" w:sz="0" w:space="0" w:color="auto"/>
            <w:right w:val="none" w:sz="0" w:space="0" w:color="auto"/>
          </w:divBdr>
        </w:div>
      </w:divsChild>
    </w:div>
    <w:div w:id="305402042">
      <w:bodyDiv w:val="1"/>
      <w:marLeft w:val="0"/>
      <w:marRight w:val="0"/>
      <w:marTop w:val="0"/>
      <w:marBottom w:val="0"/>
      <w:divBdr>
        <w:top w:val="none" w:sz="0" w:space="0" w:color="auto"/>
        <w:left w:val="none" w:sz="0" w:space="0" w:color="auto"/>
        <w:bottom w:val="none" w:sz="0" w:space="0" w:color="auto"/>
        <w:right w:val="none" w:sz="0" w:space="0" w:color="auto"/>
      </w:divBdr>
      <w:divsChild>
        <w:div w:id="892011227">
          <w:marLeft w:val="0"/>
          <w:marRight w:val="0"/>
          <w:marTop w:val="0"/>
          <w:marBottom w:val="0"/>
          <w:divBdr>
            <w:top w:val="none" w:sz="0" w:space="0" w:color="auto"/>
            <w:left w:val="none" w:sz="0" w:space="0" w:color="auto"/>
            <w:bottom w:val="none" w:sz="0" w:space="0" w:color="auto"/>
            <w:right w:val="none" w:sz="0" w:space="0" w:color="auto"/>
          </w:divBdr>
          <w:divsChild>
            <w:div w:id="12927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31589">
      <w:bodyDiv w:val="1"/>
      <w:marLeft w:val="0"/>
      <w:marRight w:val="0"/>
      <w:marTop w:val="0"/>
      <w:marBottom w:val="0"/>
      <w:divBdr>
        <w:top w:val="none" w:sz="0" w:space="0" w:color="auto"/>
        <w:left w:val="none" w:sz="0" w:space="0" w:color="auto"/>
        <w:bottom w:val="none" w:sz="0" w:space="0" w:color="auto"/>
        <w:right w:val="none" w:sz="0" w:space="0" w:color="auto"/>
      </w:divBdr>
      <w:divsChild>
        <w:div w:id="1810703650">
          <w:marLeft w:val="0"/>
          <w:marRight w:val="0"/>
          <w:marTop w:val="0"/>
          <w:marBottom w:val="0"/>
          <w:divBdr>
            <w:top w:val="none" w:sz="0" w:space="0" w:color="auto"/>
            <w:left w:val="none" w:sz="0" w:space="0" w:color="auto"/>
            <w:bottom w:val="none" w:sz="0" w:space="0" w:color="auto"/>
            <w:right w:val="none" w:sz="0" w:space="0" w:color="auto"/>
          </w:divBdr>
        </w:div>
      </w:divsChild>
    </w:div>
    <w:div w:id="357388852">
      <w:bodyDiv w:val="1"/>
      <w:marLeft w:val="0"/>
      <w:marRight w:val="0"/>
      <w:marTop w:val="0"/>
      <w:marBottom w:val="0"/>
      <w:divBdr>
        <w:top w:val="none" w:sz="0" w:space="0" w:color="auto"/>
        <w:left w:val="none" w:sz="0" w:space="0" w:color="auto"/>
        <w:bottom w:val="none" w:sz="0" w:space="0" w:color="auto"/>
        <w:right w:val="none" w:sz="0" w:space="0" w:color="auto"/>
      </w:divBdr>
      <w:divsChild>
        <w:div w:id="709958909">
          <w:marLeft w:val="0"/>
          <w:marRight w:val="0"/>
          <w:marTop w:val="0"/>
          <w:marBottom w:val="0"/>
          <w:divBdr>
            <w:top w:val="none" w:sz="0" w:space="0" w:color="auto"/>
            <w:left w:val="none" w:sz="0" w:space="0" w:color="auto"/>
            <w:bottom w:val="none" w:sz="0" w:space="0" w:color="auto"/>
            <w:right w:val="none" w:sz="0" w:space="0" w:color="auto"/>
          </w:divBdr>
          <w:divsChild>
            <w:div w:id="694386191">
              <w:marLeft w:val="0"/>
              <w:marRight w:val="0"/>
              <w:marTop w:val="0"/>
              <w:marBottom w:val="0"/>
              <w:divBdr>
                <w:top w:val="none" w:sz="0" w:space="0" w:color="auto"/>
                <w:left w:val="none" w:sz="0" w:space="0" w:color="auto"/>
                <w:bottom w:val="none" w:sz="0" w:space="0" w:color="auto"/>
                <w:right w:val="none" w:sz="0" w:space="0" w:color="auto"/>
              </w:divBdr>
              <w:divsChild>
                <w:div w:id="1326401712">
                  <w:marLeft w:val="0"/>
                  <w:marRight w:val="0"/>
                  <w:marTop w:val="0"/>
                  <w:marBottom w:val="0"/>
                  <w:divBdr>
                    <w:top w:val="none" w:sz="0" w:space="0" w:color="auto"/>
                    <w:left w:val="none" w:sz="0" w:space="0" w:color="auto"/>
                    <w:bottom w:val="none" w:sz="0" w:space="0" w:color="auto"/>
                    <w:right w:val="none" w:sz="0" w:space="0" w:color="auto"/>
                  </w:divBdr>
                  <w:divsChild>
                    <w:div w:id="1456437408">
                      <w:marLeft w:val="0"/>
                      <w:marRight w:val="0"/>
                      <w:marTop w:val="0"/>
                      <w:marBottom w:val="0"/>
                      <w:divBdr>
                        <w:top w:val="none" w:sz="0" w:space="0" w:color="auto"/>
                        <w:left w:val="none" w:sz="0" w:space="0" w:color="auto"/>
                        <w:bottom w:val="none" w:sz="0" w:space="0" w:color="auto"/>
                        <w:right w:val="none" w:sz="0" w:space="0" w:color="auto"/>
                      </w:divBdr>
                      <w:divsChild>
                        <w:div w:id="392511011">
                          <w:marLeft w:val="0"/>
                          <w:marRight w:val="0"/>
                          <w:marTop w:val="0"/>
                          <w:marBottom w:val="0"/>
                          <w:divBdr>
                            <w:top w:val="none" w:sz="0" w:space="0" w:color="auto"/>
                            <w:left w:val="none" w:sz="0" w:space="0" w:color="auto"/>
                            <w:bottom w:val="none" w:sz="0" w:space="0" w:color="auto"/>
                            <w:right w:val="none" w:sz="0" w:space="0" w:color="auto"/>
                          </w:divBdr>
                          <w:divsChild>
                            <w:div w:id="1662080210">
                              <w:marLeft w:val="0"/>
                              <w:marRight w:val="0"/>
                              <w:marTop w:val="0"/>
                              <w:marBottom w:val="0"/>
                              <w:divBdr>
                                <w:top w:val="none" w:sz="0" w:space="0" w:color="auto"/>
                                <w:left w:val="none" w:sz="0" w:space="0" w:color="auto"/>
                                <w:bottom w:val="none" w:sz="0" w:space="0" w:color="auto"/>
                                <w:right w:val="none" w:sz="0" w:space="0" w:color="auto"/>
                              </w:divBdr>
                              <w:divsChild>
                                <w:div w:id="1238515589">
                                  <w:marLeft w:val="0"/>
                                  <w:marRight w:val="0"/>
                                  <w:marTop w:val="0"/>
                                  <w:marBottom w:val="0"/>
                                  <w:divBdr>
                                    <w:top w:val="none" w:sz="0" w:space="0" w:color="auto"/>
                                    <w:left w:val="none" w:sz="0" w:space="0" w:color="auto"/>
                                    <w:bottom w:val="none" w:sz="0" w:space="0" w:color="auto"/>
                                    <w:right w:val="none" w:sz="0" w:space="0" w:color="auto"/>
                                  </w:divBdr>
                                  <w:divsChild>
                                    <w:div w:id="2035223848">
                                      <w:marLeft w:val="0"/>
                                      <w:marRight w:val="0"/>
                                      <w:marTop w:val="0"/>
                                      <w:marBottom w:val="0"/>
                                      <w:divBdr>
                                        <w:top w:val="none" w:sz="0" w:space="0" w:color="auto"/>
                                        <w:left w:val="none" w:sz="0" w:space="0" w:color="auto"/>
                                        <w:bottom w:val="none" w:sz="0" w:space="0" w:color="auto"/>
                                        <w:right w:val="none" w:sz="0" w:space="0" w:color="auto"/>
                                      </w:divBdr>
                                      <w:divsChild>
                                        <w:div w:id="2120710619">
                                          <w:marLeft w:val="0"/>
                                          <w:marRight w:val="0"/>
                                          <w:marTop w:val="0"/>
                                          <w:marBottom w:val="0"/>
                                          <w:divBdr>
                                            <w:top w:val="none" w:sz="0" w:space="0" w:color="auto"/>
                                            <w:left w:val="none" w:sz="0" w:space="0" w:color="auto"/>
                                            <w:bottom w:val="none" w:sz="0" w:space="0" w:color="auto"/>
                                            <w:right w:val="none" w:sz="0" w:space="0" w:color="auto"/>
                                          </w:divBdr>
                                          <w:divsChild>
                                            <w:div w:id="844830535">
                                              <w:marLeft w:val="0"/>
                                              <w:marRight w:val="0"/>
                                              <w:marTop w:val="0"/>
                                              <w:marBottom w:val="0"/>
                                              <w:divBdr>
                                                <w:top w:val="none" w:sz="0" w:space="0" w:color="auto"/>
                                                <w:left w:val="none" w:sz="0" w:space="0" w:color="auto"/>
                                                <w:bottom w:val="none" w:sz="0" w:space="0" w:color="auto"/>
                                                <w:right w:val="none" w:sz="0" w:space="0" w:color="auto"/>
                                              </w:divBdr>
                                              <w:divsChild>
                                                <w:div w:id="2145002086">
                                                  <w:marLeft w:val="0"/>
                                                  <w:marRight w:val="0"/>
                                                  <w:marTop w:val="0"/>
                                                  <w:marBottom w:val="0"/>
                                                  <w:divBdr>
                                                    <w:top w:val="none" w:sz="0" w:space="0" w:color="auto"/>
                                                    <w:left w:val="none" w:sz="0" w:space="0" w:color="auto"/>
                                                    <w:bottom w:val="none" w:sz="0" w:space="0" w:color="auto"/>
                                                    <w:right w:val="none" w:sz="0" w:space="0" w:color="auto"/>
                                                  </w:divBdr>
                                                  <w:divsChild>
                                                    <w:div w:id="1995330369">
                                                      <w:marLeft w:val="0"/>
                                                      <w:marRight w:val="0"/>
                                                      <w:marTop w:val="0"/>
                                                      <w:marBottom w:val="0"/>
                                                      <w:divBdr>
                                                        <w:top w:val="none" w:sz="0" w:space="0" w:color="auto"/>
                                                        <w:left w:val="none" w:sz="0" w:space="0" w:color="auto"/>
                                                        <w:bottom w:val="none" w:sz="0" w:space="0" w:color="auto"/>
                                                        <w:right w:val="none" w:sz="0" w:space="0" w:color="auto"/>
                                                      </w:divBdr>
                                                      <w:divsChild>
                                                        <w:div w:id="1705212219">
                                                          <w:marLeft w:val="0"/>
                                                          <w:marRight w:val="0"/>
                                                          <w:marTop w:val="0"/>
                                                          <w:marBottom w:val="0"/>
                                                          <w:divBdr>
                                                            <w:top w:val="none" w:sz="0" w:space="0" w:color="auto"/>
                                                            <w:left w:val="none" w:sz="0" w:space="0" w:color="auto"/>
                                                            <w:bottom w:val="none" w:sz="0" w:space="0" w:color="auto"/>
                                                            <w:right w:val="none" w:sz="0" w:space="0" w:color="auto"/>
                                                          </w:divBdr>
                                                          <w:divsChild>
                                                            <w:div w:id="1092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5501180">
      <w:bodyDiv w:val="1"/>
      <w:marLeft w:val="0"/>
      <w:marRight w:val="0"/>
      <w:marTop w:val="0"/>
      <w:marBottom w:val="0"/>
      <w:divBdr>
        <w:top w:val="none" w:sz="0" w:space="0" w:color="auto"/>
        <w:left w:val="none" w:sz="0" w:space="0" w:color="auto"/>
        <w:bottom w:val="none" w:sz="0" w:space="0" w:color="auto"/>
        <w:right w:val="none" w:sz="0" w:space="0" w:color="auto"/>
      </w:divBdr>
      <w:divsChild>
        <w:div w:id="737630228">
          <w:marLeft w:val="0"/>
          <w:marRight w:val="0"/>
          <w:marTop w:val="0"/>
          <w:marBottom w:val="0"/>
          <w:divBdr>
            <w:top w:val="none" w:sz="0" w:space="0" w:color="auto"/>
            <w:left w:val="none" w:sz="0" w:space="0" w:color="auto"/>
            <w:bottom w:val="none" w:sz="0" w:space="0" w:color="auto"/>
            <w:right w:val="none" w:sz="0" w:space="0" w:color="auto"/>
          </w:divBdr>
          <w:divsChild>
            <w:div w:id="1397321704">
              <w:marLeft w:val="0"/>
              <w:marRight w:val="0"/>
              <w:marTop w:val="0"/>
              <w:marBottom w:val="0"/>
              <w:divBdr>
                <w:top w:val="none" w:sz="0" w:space="0" w:color="auto"/>
                <w:left w:val="none" w:sz="0" w:space="0" w:color="auto"/>
                <w:bottom w:val="none" w:sz="0" w:space="0" w:color="auto"/>
                <w:right w:val="none" w:sz="0" w:space="0" w:color="auto"/>
              </w:divBdr>
            </w:div>
            <w:div w:id="849487022">
              <w:marLeft w:val="0"/>
              <w:marRight w:val="0"/>
              <w:marTop w:val="0"/>
              <w:marBottom w:val="0"/>
              <w:divBdr>
                <w:top w:val="none" w:sz="0" w:space="0" w:color="auto"/>
                <w:left w:val="none" w:sz="0" w:space="0" w:color="auto"/>
                <w:bottom w:val="none" w:sz="0" w:space="0" w:color="auto"/>
                <w:right w:val="none" w:sz="0" w:space="0" w:color="auto"/>
              </w:divBdr>
            </w:div>
            <w:div w:id="691302752">
              <w:marLeft w:val="0"/>
              <w:marRight w:val="0"/>
              <w:marTop w:val="0"/>
              <w:marBottom w:val="0"/>
              <w:divBdr>
                <w:top w:val="none" w:sz="0" w:space="0" w:color="auto"/>
                <w:left w:val="none" w:sz="0" w:space="0" w:color="auto"/>
                <w:bottom w:val="none" w:sz="0" w:space="0" w:color="auto"/>
                <w:right w:val="none" w:sz="0" w:space="0" w:color="auto"/>
              </w:divBdr>
            </w:div>
            <w:div w:id="195313996">
              <w:marLeft w:val="0"/>
              <w:marRight w:val="0"/>
              <w:marTop w:val="0"/>
              <w:marBottom w:val="0"/>
              <w:divBdr>
                <w:top w:val="none" w:sz="0" w:space="0" w:color="auto"/>
                <w:left w:val="none" w:sz="0" w:space="0" w:color="auto"/>
                <w:bottom w:val="none" w:sz="0" w:space="0" w:color="auto"/>
                <w:right w:val="none" w:sz="0" w:space="0" w:color="auto"/>
              </w:divBdr>
            </w:div>
            <w:div w:id="783500658">
              <w:marLeft w:val="0"/>
              <w:marRight w:val="0"/>
              <w:marTop w:val="0"/>
              <w:marBottom w:val="0"/>
              <w:divBdr>
                <w:top w:val="none" w:sz="0" w:space="0" w:color="auto"/>
                <w:left w:val="none" w:sz="0" w:space="0" w:color="auto"/>
                <w:bottom w:val="none" w:sz="0" w:space="0" w:color="auto"/>
                <w:right w:val="none" w:sz="0" w:space="0" w:color="auto"/>
              </w:divBdr>
            </w:div>
            <w:div w:id="928078528">
              <w:marLeft w:val="0"/>
              <w:marRight w:val="0"/>
              <w:marTop w:val="0"/>
              <w:marBottom w:val="0"/>
              <w:divBdr>
                <w:top w:val="none" w:sz="0" w:space="0" w:color="auto"/>
                <w:left w:val="none" w:sz="0" w:space="0" w:color="auto"/>
                <w:bottom w:val="none" w:sz="0" w:space="0" w:color="auto"/>
                <w:right w:val="none" w:sz="0" w:space="0" w:color="auto"/>
              </w:divBdr>
            </w:div>
            <w:div w:id="396973949">
              <w:marLeft w:val="0"/>
              <w:marRight w:val="0"/>
              <w:marTop w:val="0"/>
              <w:marBottom w:val="0"/>
              <w:divBdr>
                <w:top w:val="none" w:sz="0" w:space="0" w:color="auto"/>
                <w:left w:val="none" w:sz="0" w:space="0" w:color="auto"/>
                <w:bottom w:val="none" w:sz="0" w:space="0" w:color="auto"/>
                <w:right w:val="none" w:sz="0" w:space="0" w:color="auto"/>
              </w:divBdr>
            </w:div>
            <w:div w:id="57171695">
              <w:marLeft w:val="0"/>
              <w:marRight w:val="0"/>
              <w:marTop w:val="0"/>
              <w:marBottom w:val="0"/>
              <w:divBdr>
                <w:top w:val="none" w:sz="0" w:space="0" w:color="auto"/>
                <w:left w:val="none" w:sz="0" w:space="0" w:color="auto"/>
                <w:bottom w:val="none" w:sz="0" w:space="0" w:color="auto"/>
                <w:right w:val="none" w:sz="0" w:space="0" w:color="auto"/>
              </w:divBdr>
            </w:div>
            <w:div w:id="7670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184">
      <w:bodyDiv w:val="1"/>
      <w:marLeft w:val="0"/>
      <w:marRight w:val="0"/>
      <w:marTop w:val="0"/>
      <w:marBottom w:val="0"/>
      <w:divBdr>
        <w:top w:val="none" w:sz="0" w:space="0" w:color="auto"/>
        <w:left w:val="none" w:sz="0" w:space="0" w:color="auto"/>
        <w:bottom w:val="none" w:sz="0" w:space="0" w:color="auto"/>
        <w:right w:val="none" w:sz="0" w:space="0" w:color="auto"/>
      </w:divBdr>
      <w:divsChild>
        <w:div w:id="1990405144">
          <w:marLeft w:val="0"/>
          <w:marRight w:val="0"/>
          <w:marTop w:val="0"/>
          <w:marBottom w:val="0"/>
          <w:divBdr>
            <w:top w:val="none" w:sz="0" w:space="0" w:color="auto"/>
            <w:left w:val="none" w:sz="0" w:space="0" w:color="auto"/>
            <w:bottom w:val="none" w:sz="0" w:space="0" w:color="auto"/>
            <w:right w:val="none" w:sz="0" w:space="0" w:color="auto"/>
          </w:divBdr>
        </w:div>
      </w:divsChild>
    </w:div>
    <w:div w:id="922302382">
      <w:bodyDiv w:val="1"/>
      <w:marLeft w:val="0"/>
      <w:marRight w:val="0"/>
      <w:marTop w:val="0"/>
      <w:marBottom w:val="0"/>
      <w:divBdr>
        <w:top w:val="none" w:sz="0" w:space="0" w:color="auto"/>
        <w:left w:val="none" w:sz="0" w:space="0" w:color="auto"/>
        <w:bottom w:val="none" w:sz="0" w:space="0" w:color="auto"/>
        <w:right w:val="none" w:sz="0" w:space="0" w:color="auto"/>
      </w:divBdr>
      <w:divsChild>
        <w:div w:id="607547885">
          <w:marLeft w:val="0"/>
          <w:marRight w:val="0"/>
          <w:marTop w:val="0"/>
          <w:marBottom w:val="0"/>
          <w:divBdr>
            <w:top w:val="none" w:sz="0" w:space="0" w:color="auto"/>
            <w:left w:val="none" w:sz="0" w:space="0" w:color="auto"/>
            <w:bottom w:val="none" w:sz="0" w:space="0" w:color="auto"/>
            <w:right w:val="none" w:sz="0" w:space="0" w:color="auto"/>
          </w:divBdr>
        </w:div>
      </w:divsChild>
    </w:div>
    <w:div w:id="929701988">
      <w:bodyDiv w:val="1"/>
      <w:marLeft w:val="360"/>
      <w:marRight w:val="360"/>
      <w:marTop w:val="360"/>
      <w:marBottom w:val="360"/>
      <w:divBdr>
        <w:top w:val="none" w:sz="0" w:space="0" w:color="auto"/>
        <w:left w:val="none" w:sz="0" w:space="0" w:color="auto"/>
        <w:bottom w:val="none" w:sz="0" w:space="0" w:color="auto"/>
        <w:right w:val="none" w:sz="0" w:space="0" w:color="auto"/>
      </w:divBdr>
    </w:div>
    <w:div w:id="990138196">
      <w:bodyDiv w:val="1"/>
      <w:marLeft w:val="360"/>
      <w:marRight w:val="360"/>
      <w:marTop w:val="360"/>
      <w:marBottom w:val="360"/>
      <w:divBdr>
        <w:top w:val="none" w:sz="0" w:space="0" w:color="auto"/>
        <w:left w:val="none" w:sz="0" w:space="0" w:color="auto"/>
        <w:bottom w:val="none" w:sz="0" w:space="0" w:color="auto"/>
        <w:right w:val="none" w:sz="0" w:space="0" w:color="auto"/>
      </w:divBdr>
    </w:div>
    <w:div w:id="1006323414">
      <w:bodyDiv w:val="1"/>
      <w:marLeft w:val="0"/>
      <w:marRight w:val="0"/>
      <w:marTop w:val="0"/>
      <w:marBottom w:val="0"/>
      <w:divBdr>
        <w:top w:val="none" w:sz="0" w:space="0" w:color="auto"/>
        <w:left w:val="none" w:sz="0" w:space="0" w:color="auto"/>
        <w:bottom w:val="none" w:sz="0" w:space="0" w:color="auto"/>
        <w:right w:val="none" w:sz="0" w:space="0" w:color="auto"/>
      </w:divBdr>
      <w:divsChild>
        <w:div w:id="1739550149">
          <w:marLeft w:val="0"/>
          <w:marRight w:val="0"/>
          <w:marTop w:val="0"/>
          <w:marBottom w:val="0"/>
          <w:divBdr>
            <w:top w:val="none" w:sz="0" w:space="0" w:color="auto"/>
            <w:left w:val="none" w:sz="0" w:space="0" w:color="auto"/>
            <w:bottom w:val="none" w:sz="0" w:space="0" w:color="auto"/>
            <w:right w:val="none" w:sz="0" w:space="0" w:color="auto"/>
          </w:divBdr>
          <w:divsChild>
            <w:div w:id="1542590257">
              <w:marLeft w:val="0"/>
              <w:marRight w:val="0"/>
              <w:marTop w:val="0"/>
              <w:marBottom w:val="0"/>
              <w:divBdr>
                <w:top w:val="none" w:sz="0" w:space="0" w:color="auto"/>
                <w:left w:val="none" w:sz="0" w:space="0" w:color="auto"/>
                <w:bottom w:val="none" w:sz="0" w:space="0" w:color="auto"/>
                <w:right w:val="none" w:sz="0" w:space="0" w:color="auto"/>
              </w:divBdr>
            </w:div>
            <w:div w:id="1162815878">
              <w:marLeft w:val="0"/>
              <w:marRight w:val="0"/>
              <w:marTop w:val="0"/>
              <w:marBottom w:val="0"/>
              <w:divBdr>
                <w:top w:val="none" w:sz="0" w:space="0" w:color="auto"/>
                <w:left w:val="none" w:sz="0" w:space="0" w:color="auto"/>
                <w:bottom w:val="none" w:sz="0" w:space="0" w:color="auto"/>
                <w:right w:val="none" w:sz="0" w:space="0" w:color="auto"/>
              </w:divBdr>
            </w:div>
            <w:div w:id="354499599">
              <w:marLeft w:val="0"/>
              <w:marRight w:val="0"/>
              <w:marTop w:val="0"/>
              <w:marBottom w:val="0"/>
              <w:divBdr>
                <w:top w:val="none" w:sz="0" w:space="0" w:color="auto"/>
                <w:left w:val="none" w:sz="0" w:space="0" w:color="auto"/>
                <w:bottom w:val="none" w:sz="0" w:space="0" w:color="auto"/>
                <w:right w:val="none" w:sz="0" w:space="0" w:color="auto"/>
              </w:divBdr>
            </w:div>
            <w:div w:id="359936671">
              <w:marLeft w:val="0"/>
              <w:marRight w:val="0"/>
              <w:marTop w:val="0"/>
              <w:marBottom w:val="0"/>
              <w:divBdr>
                <w:top w:val="none" w:sz="0" w:space="0" w:color="auto"/>
                <w:left w:val="none" w:sz="0" w:space="0" w:color="auto"/>
                <w:bottom w:val="none" w:sz="0" w:space="0" w:color="auto"/>
                <w:right w:val="none" w:sz="0" w:space="0" w:color="auto"/>
              </w:divBdr>
            </w:div>
            <w:div w:id="617221161">
              <w:marLeft w:val="0"/>
              <w:marRight w:val="0"/>
              <w:marTop w:val="0"/>
              <w:marBottom w:val="0"/>
              <w:divBdr>
                <w:top w:val="none" w:sz="0" w:space="0" w:color="auto"/>
                <w:left w:val="none" w:sz="0" w:space="0" w:color="auto"/>
                <w:bottom w:val="none" w:sz="0" w:space="0" w:color="auto"/>
                <w:right w:val="none" w:sz="0" w:space="0" w:color="auto"/>
              </w:divBdr>
            </w:div>
            <w:div w:id="3200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29736">
      <w:bodyDiv w:val="1"/>
      <w:marLeft w:val="0"/>
      <w:marRight w:val="0"/>
      <w:marTop w:val="0"/>
      <w:marBottom w:val="0"/>
      <w:divBdr>
        <w:top w:val="none" w:sz="0" w:space="0" w:color="auto"/>
        <w:left w:val="none" w:sz="0" w:space="0" w:color="auto"/>
        <w:bottom w:val="none" w:sz="0" w:space="0" w:color="auto"/>
        <w:right w:val="none" w:sz="0" w:space="0" w:color="auto"/>
      </w:divBdr>
      <w:divsChild>
        <w:div w:id="1655908246">
          <w:marLeft w:val="0"/>
          <w:marRight w:val="0"/>
          <w:marTop w:val="0"/>
          <w:marBottom w:val="0"/>
          <w:divBdr>
            <w:top w:val="none" w:sz="0" w:space="0" w:color="auto"/>
            <w:left w:val="none" w:sz="0" w:space="0" w:color="auto"/>
            <w:bottom w:val="none" w:sz="0" w:space="0" w:color="auto"/>
            <w:right w:val="none" w:sz="0" w:space="0" w:color="auto"/>
          </w:divBdr>
          <w:divsChild>
            <w:div w:id="432281774">
              <w:marLeft w:val="0"/>
              <w:marRight w:val="0"/>
              <w:marTop w:val="0"/>
              <w:marBottom w:val="0"/>
              <w:divBdr>
                <w:top w:val="none" w:sz="0" w:space="0" w:color="auto"/>
                <w:left w:val="none" w:sz="0" w:space="0" w:color="auto"/>
                <w:bottom w:val="none" w:sz="0" w:space="0" w:color="auto"/>
                <w:right w:val="none" w:sz="0" w:space="0" w:color="auto"/>
              </w:divBdr>
              <w:divsChild>
                <w:div w:id="113911721">
                  <w:marLeft w:val="0"/>
                  <w:marRight w:val="0"/>
                  <w:marTop w:val="0"/>
                  <w:marBottom w:val="0"/>
                  <w:divBdr>
                    <w:top w:val="none" w:sz="0" w:space="0" w:color="auto"/>
                    <w:left w:val="none" w:sz="0" w:space="0" w:color="auto"/>
                    <w:bottom w:val="none" w:sz="0" w:space="0" w:color="auto"/>
                    <w:right w:val="none" w:sz="0" w:space="0" w:color="auto"/>
                  </w:divBdr>
                  <w:divsChild>
                    <w:div w:id="1926499819">
                      <w:marLeft w:val="0"/>
                      <w:marRight w:val="0"/>
                      <w:marTop w:val="0"/>
                      <w:marBottom w:val="0"/>
                      <w:divBdr>
                        <w:top w:val="none" w:sz="0" w:space="0" w:color="auto"/>
                        <w:left w:val="none" w:sz="0" w:space="0" w:color="auto"/>
                        <w:bottom w:val="none" w:sz="0" w:space="0" w:color="auto"/>
                        <w:right w:val="none" w:sz="0" w:space="0" w:color="auto"/>
                      </w:divBdr>
                      <w:divsChild>
                        <w:div w:id="1908147463">
                          <w:marLeft w:val="0"/>
                          <w:marRight w:val="0"/>
                          <w:marTop w:val="0"/>
                          <w:marBottom w:val="0"/>
                          <w:divBdr>
                            <w:top w:val="none" w:sz="0" w:space="0" w:color="auto"/>
                            <w:left w:val="none" w:sz="0" w:space="0" w:color="auto"/>
                            <w:bottom w:val="none" w:sz="0" w:space="0" w:color="auto"/>
                            <w:right w:val="none" w:sz="0" w:space="0" w:color="auto"/>
                          </w:divBdr>
                          <w:divsChild>
                            <w:div w:id="617956350">
                              <w:marLeft w:val="0"/>
                              <w:marRight w:val="0"/>
                              <w:marTop w:val="0"/>
                              <w:marBottom w:val="0"/>
                              <w:divBdr>
                                <w:top w:val="none" w:sz="0" w:space="0" w:color="auto"/>
                                <w:left w:val="none" w:sz="0" w:space="0" w:color="auto"/>
                                <w:bottom w:val="none" w:sz="0" w:space="0" w:color="auto"/>
                                <w:right w:val="none" w:sz="0" w:space="0" w:color="auto"/>
                              </w:divBdr>
                              <w:divsChild>
                                <w:div w:id="1170635388">
                                  <w:marLeft w:val="0"/>
                                  <w:marRight w:val="0"/>
                                  <w:marTop w:val="0"/>
                                  <w:marBottom w:val="0"/>
                                  <w:divBdr>
                                    <w:top w:val="none" w:sz="0" w:space="0" w:color="auto"/>
                                    <w:left w:val="none" w:sz="0" w:space="0" w:color="auto"/>
                                    <w:bottom w:val="none" w:sz="0" w:space="0" w:color="auto"/>
                                    <w:right w:val="none" w:sz="0" w:space="0" w:color="auto"/>
                                  </w:divBdr>
                                  <w:divsChild>
                                    <w:div w:id="460156060">
                                      <w:marLeft w:val="0"/>
                                      <w:marRight w:val="0"/>
                                      <w:marTop w:val="0"/>
                                      <w:marBottom w:val="0"/>
                                      <w:divBdr>
                                        <w:top w:val="none" w:sz="0" w:space="0" w:color="auto"/>
                                        <w:left w:val="none" w:sz="0" w:space="0" w:color="auto"/>
                                        <w:bottom w:val="none" w:sz="0" w:space="0" w:color="auto"/>
                                        <w:right w:val="none" w:sz="0" w:space="0" w:color="auto"/>
                                      </w:divBdr>
                                      <w:divsChild>
                                        <w:div w:id="738943223">
                                          <w:marLeft w:val="0"/>
                                          <w:marRight w:val="0"/>
                                          <w:marTop w:val="0"/>
                                          <w:marBottom w:val="0"/>
                                          <w:divBdr>
                                            <w:top w:val="none" w:sz="0" w:space="0" w:color="auto"/>
                                            <w:left w:val="none" w:sz="0" w:space="0" w:color="auto"/>
                                            <w:bottom w:val="none" w:sz="0" w:space="0" w:color="auto"/>
                                            <w:right w:val="none" w:sz="0" w:space="0" w:color="auto"/>
                                          </w:divBdr>
                                          <w:divsChild>
                                            <w:div w:id="580259495">
                                              <w:marLeft w:val="0"/>
                                              <w:marRight w:val="0"/>
                                              <w:marTop w:val="0"/>
                                              <w:marBottom w:val="0"/>
                                              <w:divBdr>
                                                <w:top w:val="none" w:sz="0" w:space="0" w:color="auto"/>
                                                <w:left w:val="none" w:sz="0" w:space="0" w:color="auto"/>
                                                <w:bottom w:val="none" w:sz="0" w:space="0" w:color="auto"/>
                                                <w:right w:val="none" w:sz="0" w:space="0" w:color="auto"/>
                                              </w:divBdr>
                                              <w:divsChild>
                                                <w:div w:id="1209999733">
                                                  <w:marLeft w:val="0"/>
                                                  <w:marRight w:val="0"/>
                                                  <w:marTop w:val="0"/>
                                                  <w:marBottom w:val="0"/>
                                                  <w:divBdr>
                                                    <w:top w:val="none" w:sz="0" w:space="0" w:color="auto"/>
                                                    <w:left w:val="none" w:sz="0" w:space="0" w:color="auto"/>
                                                    <w:bottom w:val="none" w:sz="0" w:space="0" w:color="auto"/>
                                                    <w:right w:val="none" w:sz="0" w:space="0" w:color="auto"/>
                                                  </w:divBdr>
                                                  <w:divsChild>
                                                    <w:div w:id="1252591064">
                                                      <w:marLeft w:val="0"/>
                                                      <w:marRight w:val="0"/>
                                                      <w:marTop w:val="0"/>
                                                      <w:marBottom w:val="0"/>
                                                      <w:divBdr>
                                                        <w:top w:val="none" w:sz="0" w:space="0" w:color="auto"/>
                                                        <w:left w:val="none" w:sz="0" w:space="0" w:color="auto"/>
                                                        <w:bottom w:val="none" w:sz="0" w:space="0" w:color="auto"/>
                                                        <w:right w:val="none" w:sz="0" w:space="0" w:color="auto"/>
                                                      </w:divBdr>
                                                      <w:divsChild>
                                                        <w:div w:id="1914855055">
                                                          <w:marLeft w:val="0"/>
                                                          <w:marRight w:val="0"/>
                                                          <w:marTop w:val="0"/>
                                                          <w:marBottom w:val="0"/>
                                                          <w:divBdr>
                                                            <w:top w:val="none" w:sz="0" w:space="0" w:color="auto"/>
                                                            <w:left w:val="none" w:sz="0" w:space="0" w:color="auto"/>
                                                            <w:bottom w:val="none" w:sz="0" w:space="0" w:color="auto"/>
                                                            <w:right w:val="none" w:sz="0" w:space="0" w:color="auto"/>
                                                          </w:divBdr>
                                                          <w:divsChild>
                                                            <w:div w:id="20222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565648">
      <w:bodyDiv w:val="1"/>
      <w:marLeft w:val="0"/>
      <w:marRight w:val="0"/>
      <w:marTop w:val="0"/>
      <w:marBottom w:val="0"/>
      <w:divBdr>
        <w:top w:val="none" w:sz="0" w:space="0" w:color="auto"/>
        <w:left w:val="none" w:sz="0" w:space="0" w:color="auto"/>
        <w:bottom w:val="none" w:sz="0" w:space="0" w:color="auto"/>
        <w:right w:val="none" w:sz="0" w:space="0" w:color="auto"/>
      </w:divBdr>
    </w:div>
    <w:div w:id="1407193656">
      <w:bodyDiv w:val="1"/>
      <w:marLeft w:val="0"/>
      <w:marRight w:val="0"/>
      <w:marTop w:val="0"/>
      <w:marBottom w:val="0"/>
      <w:divBdr>
        <w:top w:val="none" w:sz="0" w:space="0" w:color="auto"/>
        <w:left w:val="none" w:sz="0" w:space="0" w:color="auto"/>
        <w:bottom w:val="none" w:sz="0" w:space="0" w:color="auto"/>
        <w:right w:val="none" w:sz="0" w:space="0" w:color="auto"/>
      </w:divBdr>
      <w:divsChild>
        <w:div w:id="1669555152">
          <w:marLeft w:val="0"/>
          <w:marRight w:val="0"/>
          <w:marTop w:val="0"/>
          <w:marBottom w:val="0"/>
          <w:divBdr>
            <w:top w:val="none" w:sz="0" w:space="0" w:color="auto"/>
            <w:left w:val="none" w:sz="0" w:space="0" w:color="auto"/>
            <w:bottom w:val="none" w:sz="0" w:space="0" w:color="auto"/>
            <w:right w:val="none" w:sz="0" w:space="0" w:color="auto"/>
          </w:divBdr>
          <w:divsChild>
            <w:div w:id="663900622">
              <w:marLeft w:val="0"/>
              <w:marRight w:val="0"/>
              <w:marTop w:val="0"/>
              <w:marBottom w:val="0"/>
              <w:divBdr>
                <w:top w:val="none" w:sz="0" w:space="0" w:color="auto"/>
                <w:left w:val="none" w:sz="0" w:space="0" w:color="auto"/>
                <w:bottom w:val="none" w:sz="0" w:space="0" w:color="auto"/>
                <w:right w:val="none" w:sz="0" w:space="0" w:color="auto"/>
              </w:divBdr>
              <w:divsChild>
                <w:div w:id="1393581974">
                  <w:marLeft w:val="0"/>
                  <w:marRight w:val="0"/>
                  <w:marTop w:val="0"/>
                  <w:marBottom w:val="0"/>
                  <w:divBdr>
                    <w:top w:val="none" w:sz="0" w:space="0" w:color="auto"/>
                    <w:left w:val="none" w:sz="0" w:space="0" w:color="auto"/>
                    <w:bottom w:val="none" w:sz="0" w:space="0" w:color="auto"/>
                    <w:right w:val="none" w:sz="0" w:space="0" w:color="auto"/>
                  </w:divBdr>
                  <w:divsChild>
                    <w:div w:id="1147167983">
                      <w:marLeft w:val="0"/>
                      <w:marRight w:val="0"/>
                      <w:marTop w:val="0"/>
                      <w:marBottom w:val="0"/>
                      <w:divBdr>
                        <w:top w:val="none" w:sz="0" w:space="0" w:color="auto"/>
                        <w:left w:val="none" w:sz="0" w:space="0" w:color="auto"/>
                        <w:bottom w:val="none" w:sz="0" w:space="0" w:color="auto"/>
                        <w:right w:val="none" w:sz="0" w:space="0" w:color="auto"/>
                      </w:divBdr>
                      <w:divsChild>
                        <w:div w:id="1626038868">
                          <w:marLeft w:val="0"/>
                          <w:marRight w:val="0"/>
                          <w:marTop w:val="0"/>
                          <w:marBottom w:val="0"/>
                          <w:divBdr>
                            <w:top w:val="none" w:sz="0" w:space="0" w:color="auto"/>
                            <w:left w:val="none" w:sz="0" w:space="0" w:color="auto"/>
                            <w:bottom w:val="none" w:sz="0" w:space="0" w:color="auto"/>
                            <w:right w:val="none" w:sz="0" w:space="0" w:color="auto"/>
                          </w:divBdr>
                          <w:divsChild>
                            <w:div w:id="641427849">
                              <w:marLeft w:val="0"/>
                              <w:marRight w:val="0"/>
                              <w:marTop w:val="0"/>
                              <w:marBottom w:val="0"/>
                              <w:divBdr>
                                <w:top w:val="none" w:sz="0" w:space="0" w:color="auto"/>
                                <w:left w:val="none" w:sz="0" w:space="0" w:color="auto"/>
                                <w:bottom w:val="none" w:sz="0" w:space="0" w:color="auto"/>
                                <w:right w:val="none" w:sz="0" w:space="0" w:color="auto"/>
                              </w:divBdr>
                              <w:divsChild>
                                <w:div w:id="1804888799">
                                  <w:marLeft w:val="0"/>
                                  <w:marRight w:val="0"/>
                                  <w:marTop w:val="0"/>
                                  <w:marBottom w:val="0"/>
                                  <w:divBdr>
                                    <w:top w:val="none" w:sz="0" w:space="0" w:color="auto"/>
                                    <w:left w:val="none" w:sz="0" w:space="0" w:color="auto"/>
                                    <w:bottom w:val="none" w:sz="0" w:space="0" w:color="auto"/>
                                    <w:right w:val="none" w:sz="0" w:space="0" w:color="auto"/>
                                  </w:divBdr>
                                  <w:divsChild>
                                    <w:div w:id="851535478">
                                      <w:marLeft w:val="0"/>
                                      <w:marRight w:val="0"/>
                                      <w:marTop w:val="0"/>
                                      <w:marBottom w:val="0"/>
                                      <w:divBdr>
                                        <w:top w:val="none" w:sz="0" w:space="0" w:color="auto"/>
                                        <w:left w:val="none" w:sz="0" w:space="0" w:color="auto"/>
                                        <w:bottom w:val="none" w:sz="0" w:space="0" w:color="auto"/>
                                        <w:right w:val="none" w:sz="0" w:space="0" w:color="auto"/>
                                      </w:divBdr>
                                      <w:divsChild>
                                        <w:div w:id="510492302">
                                          <w:marLeft w:val="0"/>
                                          <w:marRight w:val="0"/>
                                          <w:marTop w:val="0"/>
                                          <w:marBottom w:val="0"/>
                                          <w:divBdr>
                                            <w:top w:val="none" w:sz="0" w:space="0" w:color="auto"/>
                                            <w:left w:val="none" w:sz="0" w:space="0" w:color="auto"/>
                                            <w:bottom w:val="none" w:sz="0" w:space="0" w:color="auto"/>
                                            <w:right w:val="none" w:sz="0" w:space="0" w:color="auto"/>
                                          </w:divBdr>
                                          <w:divsChild>
                                            <w:div w:id="217326699">
                                              <w:marLeft w:val="0"/>
                                              <w:marRight w:val="0"/>
                                              <w:marTop w:val="0"/>
                                              <w:marBottom w:val="0"/>
                                              <w:divBdr>
                                                <w:top w:val="none" w:sz="0" w:space="0" w:color="auto"/>
                                                <w:left w:val="none" w:sz="0" w:space="0" w:color="auto"/>
                                                <w:bottom w:val="none" w:sz="0" w:space="0" w:color="auto"/>
                                                <w:right w:val="none" w:sz="0" w:space="0" w:color="auto"/>
                                              </w:divBdr>
                                              <w:divsChild>
                                                <w:div w:id="2131195849">
                                                  <w:marLeft w:val="0"/>
                                                  <w:marRight w:val="0"/>
                                                  <w:marTop w:val="0"/>
                                                  <w:marBottom w:val="0"/>
                                                  <w:divBdr>
                                                    <w:top w:val="none" w:sz="0" w:space="0" w:color="auto"/>
                                                    <w:left w:val="none" w:sz="0" w:space="0" w:color="auto"/>
                                                    <w:bottom w:val="none" w:sz="0" w:space="0" w:color="auto"/>
                                                    <w:right w:val="none" w:sz="0" w:space="0" w:color="auto"/>
                                                  </w:divBdr>
                                                  <w:divsChild>
                                                    <w:div w:id="1368946666">
                                                      <w:marLeft w:val="0"/>
                                                      <w:marRight w:val="0"/>
                                                      <w:marTop w:val="0"/>
                                                      <w:marBottom w:val="0"/>
                                                      <w:divBdr>
                                                        <w:top w:val="none" w:sz="0" w:space="0" w:color="auto"/>
                                                        <w:left w:val="none" w:sz="0" w:space="0" w:color="auto"/>
                                                        <w:bottom w:val="none" w:sz="0" w:space="0" w:color="auto"/>
                                                        <w:right w:val="none" w:sz="0" w:space="0" w:color="auto"/>
                                                      </w:divBdr>
                                                      <w:divsChild>
                                                        <w:div w:id="815486851">
                                                          <w:marLeft w:val="0"/>
                                                          <w:marRight w:val="0"/>
                                                          <w:marTop w:val="0"/>
                                                          <w:marBottom w:val="0"/>
                                                          <w:divBdr>
                                                            <w:top w:val="none" w:sz="0" w:space="0" w:color="auto"/>
                                                            <w:left w:val="none" w:sz="0" w:space="0" w:color="auto"/>
                                                            <w:bottom w:val="none" w:sz="0" w:space="0" w:color="auto"/>
                                                            <w:right w:val="none" w:sz="0" w:space="0" w:color="auto"/>
                                                          </w:divBdr>
                                                          <w:divsChild>
                                                            <w:div w:id="21329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1706311">
      <w:bodyDiv w:val="1"/>
      <w:marLeft w:val="360"/>
      <w:marRight w:val="360"/>
      <w:marTop w:val="360"/>
      <w:marBottom w:val="360"/>
      <w:divBdr>
        <w:top w:val="none" w:sz="0" w:space="0" w:color="auto"/>
        <w:left w:val="none" w:sz="0" w:space="0" w:color="auto"/>
        <w:bottom w:val="none" w:sz="0" w:space="0" w:color="auto"/>
        <w:right w:val="none" w:sz="0" w:space="0" w:color="auto"/>
      </w:divBdr>
    </w:div>
    <w:div w:id="1597516923">
      <w:bodyDiv w:val="1"/>
      <w:marLeft w:val="0"/>
      <w:marRight w:val="0"/>
      <w:marTop w:val="0"/>
      <w:marBottom w:val="0"/>
      <w:divBdr>
        <w:top w:val="none" w:sz="0" w:space="0" w:color="auto"/>
        <w:left w:val="none" w:sz="0" w:space="0" w:color="auto"/>
        <w:bottom w:val="none" w:sz="0" w:space="0" w:color="auto"/>
        <w:right w:val="none" w:sz="0" w:space="0" w:color="auto"/>
      </w:divBdr>
      <w:divsChild>
        <w:div w:id="522087287">
          <w:marLeft w:val="0"/>
          <w:marRight w:val="0"/>
          <w:marTop w:val="0"/>
          <w:marBottom w:val="0"/>
          <w:divBdr>
            <w:top w:val="none" w:sz="0" w:space="0" w:color="auto"/>
            <w:left w:val="none" w:sz="0" w:space="0" w:color="auto"/>
            <w:bottom w:val="none" w:sz="0" w:space="0" w:color="auto"/>
            <w:right w:val="none" w:sz="0" w:space="0" w:color="auto"/>
          </w:divBdr>
        </w:div>
      </w:divsChild>
    </w:div>
    <w:div w:id="1619750207">
      <w:bodyDiv w:val="1"/>
      <w:marLeft w:val="0"/>
      <w:marRight w:val="0"/>
      <w:marTop w:val="0"/>
      <w:marBottom w:val="0"/>
      <w:divBdr>
        <w:top w:val="none" w:sz="0" w:space="0" w:color="auto"/>
        <w:left w:val="none" w:sz="0" w:space="0" w:color="auto"/>
        <w:bottom w:val="none" w:sz="0" w:space="0" w:color="auto"/>
        <w:right w:val="none" w:sz="0" w:space="0" w:color="auto"/>
      </w:divBdr>
      <w:divsChild>
        <w:div w:id="1185441445">
          <w:marLeft w:val="0"/>
          <w:marRight w:val="0"/>
          <w:marTop w:val="0"/>
          <w:marBottom w:val="0"/>
          <w:divBdr>
            <w:top w:val="none" w:sz="0" w:space="0" w:color="auto"/>
            <w:left w:val="none" w:sz="0" w:space="0" w:color="auto"/>
            <w:bottom w:val="none" w:sz="0" w:space="0" w:color="auto"/>
            <w:right w:val="none" w:sz="0" w:space="0" w:color="auto"/>
          </w:divBdr>
        </w:div>
      </w:divsChild>
    </w:div>
    <w:div w:id="1707564250">
      <w:bodyDiv w:val="1"/>
      <w:marLeft w:val="0"/>
      <w:marRight w:val="0"/>
      <w:marTop w:val="0"/>
      <w:marBottom w:val="0"/>
      <w:divBdr>
        <w:top w:val="none" w:sz="0" w:space="0" w:color="auto"/>
        <w:left w:val="none" w:sz="0" w:space="0" w:color="auto"/>
        <w:bottom w:val="none" w:sz="0" w:space="0" w:color="auto"/>
        <w:right w:val="none" w:sz="0" w:space="0" w:color="auto"/>
      </w:divBdr>
    </w:div>
    <w:div w:id="1719355141">
      <w:bodyDiv w:val="1"/>
      <w:marLeft w:val="0"/>
      <w:marRight w:val="0"/>
      <w:marTop w:val="0"/>
      <w:marBottom w:val="0"/>
      <w:divBdr>
        <w:top w:val="none" w:sz="0" w:space="0" w:color="auto"/>
        <w:left w:val="none" w:sz="0" w:space="0" w:color="auto"/>
        <w:bottom w:val="none" w:sz="0" w:space="0" w:color="auto"/>
        <w:right w:val="none" w:sz="0" w:space="0" w:color="auto"/>
      </w:divBdr>
      <w:divsChild>
        <w:div w:id="1239244819">
          <w:marLeft w:val="0"/>
          <w:marRight w:val="0"/>
          <w:marTop w:val="0"/>
          <w:marBottom w:val="0"/>
          <w:divBdr>
            <w:top w:val="none" w:sz="0" w:space="0" w:color="auto"/>
            <w:left w:val="none" w:sz="0" w:space="0" w:color="auto"/>
            <w:bottom w:val="none" w:sz="0" w:space="0" w:color="auto"/>
            <w:right w:val="none" w:sz="0" w:space="0" w:color="auto"/>
          </w:divBdr>
        </w:div>
      </w:divsChild>
    </w:div>
    <w:div w:id="1934971135">
      <w:bodyDiv w:val="1"/>
      <w:marLeft w:val="0"/>
      <w:marRight w:val="0"/>
      <w:marTop w:val="0"/>
      <w:marBottom w:val="0"/>
      <w:divBdr>
        <w:top w:val="none" w:sz="0" w:space="0" w:color="auto"/>
        <w:left w:val="none" w:sz="0" w:space="0" w:color="auto"/>
        <w:bottom w:val="none" w:sz="0" w:space="0" w:color="auto"/>
        <w:right w:val="none" w:sz="0" w:space="0" w:color="auto"/>
      </w:divBdr>
      <w:divsChild>
        <w:div w:id="1809399855">
          <w:marLeft w:val="0"/>
          <w:marRight w:val="0"/>
          <w:marTop w:val="0"/>
          <w:marBottom w:val="0"/>
          <w:divBdr>
            <w:top w:val="none" w:sz="0" w:space="0" w:color="auto"/>
            <w:left w:val="none" w:sz="0" w:space="0" w:color="auto"/>
            <w:bottom w:val="none" w:sz="0" w:space="0" w:color="auto"/>
            <w:right w:val="none" w:sz="0" w:space="0" w:color="auto"/>
          </w:divBdr>
        </w:div>
      </w:divsChild>
    </w:div>
    <w:div w:id="1943030484">
      <w:bodyDiv w:val="1"/>
      <w:marLeft w:val="360"/>
      <w:marRight w:val="360"/>
      <w:marTop w:val="360"/>
      <w:marBottom w:val="360"/>
      <w:divBdr>
        <w:top w:val="none" w:sz="0" w:space="0" w:color="auto"/>
        <w:left w:val="none" w:sz="0" w:space="0" w:color="auto"/>
        <w:bottom w:val="none" w:sz="0" w:space="0" w:color="auto"/>
        <w:right w:val="none" w:sz="0" w:space="0" w:color="auto"/>
      </w:divBdr>
    </w:div>
    <w:div w:id="2002806698">
      <w:bodyDiv w:val="1"/>
      <w:marLeft w:val="0"/>
      <w:marRight w:val="0"/>
      <w:marTop w:val="0"/>
      <w:marBottom w:val="0"/>
      <w:divBdr>
        <w:top w:val="none" w:sz="0" w:space="0" w:color="auto"/>
        <w:left w:val="none" w:sz="0" w:space="0" w:color="auto"/>
        <w:bottom w:val="none" w:sz="0" w:space="0" w:color="auto"/>
        <w:right w:val="none" w:sz="0" w:space="0" w:color="auto"/>
      </w:divBdr>
      <w:divsChild>
        <w:div w:id="1696157051">
          <w:marLeft w:val="0"/>
          <w:marRight w:val="0"/>
          <w:marTop w:val="0"/>
          <w:marBottom w:val="0"/>
          <w:divBdr>
            <w:top w:val="none" w:sz="0" w:space="0" w:color="auto"/>
            <w:left w:val="none" w:sz="0" w:space="0" w:color="auto"/>
            <w:bottom w:val="none" w:sz="0" w:space="0" w:color="auto"/>
            <w:right w:val="none" w:sz="0" w:space="0" w:color="auto"/>
          </w:divBdr>
          <w:divsChild>
            <w:div w:id="35056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11464">
      <w:bodyDiv w:val="1"/>
      <w:marLeft w:val="0"/>
      <w:marRight w:val="0"/>
      <w:marTop w:val="0"/>
      <w:marBottom w:val="0"/>
      <w:divBdr>
        <w:top w:val="none" w:sz="0" w:space="0" w:color="auto"/>
        <w:left w:val="none" w:sz="0" w:space="0" w:color="auto"/>
        <w:bottom w:val="none" w:sz="0" w:space="0" w:color="auto"/>
        <w:right w:val="none" w:sz="0" w:space="0" w:color="auto"/>
      </w:divBdr>
      <w:divsChild>
        <w:div w:id="1737510510">
          <w:marLeft w:val="0"/>
          <w:marRight w:val="0"/>
          <w:marTop w:val="0"/>
          <w:marBottom w:val="0"/>
          <w:divBdr>
            <w:top w:val="none" w:sz="0" w:space="0" w:color="auto"/>
            <w:left w:val="none" w:sz="0" w:space="0" w:color="auto"/>
            <w:bottom w:val="none" w:sz="0" w:space="0" w:color="auto"/>
            <w:right w:val="none" w:sz="0" w:space="0" w:color="auto"/>
          </w:divBdr>
          <w:divsChild>
            <w:div w:id="1525482552">
              <w:marLeft w:val="0"/>
              <w:marRight w:val="0"/>
              <w:marTop w:val="0"/>
              <w:marBottom w:val="0"/>
              <w:divBdr>
                <w:top w:val="none" w:sz="0" w:space="0" w:color="auto"/>
                <w:left w:val="none" w:sz="0" w:space="0" w:color="auto"/>
                <w:bottom w:val="none" w:sz="0" w:space="0" w:color="auto"/>
                <w:right w:val="none" w:sz="0" w:space="0" w:color="auto"/>
              </w:divBdr>
              <w:divsChild>
                <w:div w:id="1165362349">
                  <w:marLeft w:val="0"/>
                  <w:marRight w:val="0"/>
                  <w:marTop w:val="0"/>
                  <w:marBottom w:val="0"/>
                  <w:divBdr>
                    <w:top w:val="none" w:sz="0" w:space="0" w:color="auto"/>
                    <w:left w:val="none" w:sz="0" w:space="0" w:color="auto"/>
                    <w:bottom w:val="none" w:sz="0" w:space="0" w:color="auto"/>
                    <w:right w:val="none" w:sz="0" w:space="0" w:color="auto"/>
                  </w:divBdr>
                  <w:divsChild>
                    <w:div w:id="1852262160">
                      <w:marLeft w:val="0"/>
                      <w:marRight w:val="0"/>
                      <w:marTop w:val="0"/>
                      <w:marBottom w:val="0"/>
                      <w:divBdr>
                        <w:top w:val="none" w:sz="0" w:space="0" w:color="auto"/>
                        <w:left w:val="none" w:sz="0" w:space="0" w:color="auto"/>
                        <w:bottom w:val="none" w:sz="0" w:space="0" w:color="auto"/>
                        <w:right w:val="none" w:sz="0" w:space="0" w:color="auto"/>
                      </w:divBdr>
                      <w:divsChild>
                        <w:div w:id="1681395402">
                          <w:marLeft w:val="0"/>
                          <w:marRight w:val="0"/>
                          <w:marTop w:val="0"/>
                          <w:marBottom w:val="0"/>
                          <w:divBdr>
                            <w:top w:val="none" w:sz="0" w:space="0" w:color="auto"/>
                            <w:left w:val="none" w:sz="0" w:space="0" w:color="auto"/>
                            <w:bottom w:val="none" w:sz="0" w:space="0" w:color="auto"/>
                            <w:right w:val="none" w:sz="0" w:space="0" w:color="auto"/>
                          </w:divBdr>
                          <w:divsChild>
                            <w:div w:id="566569552">
                              <w:marLeft w:val="0"/>
                              <w:marRight w:val="0"/>
                              <w:marTop w:val="0"/>
                              <w:marBottom w:val="0"/>
                              <w:divBdr>
                                <w:top w:val="none" w:sz="0" w:space="0" w:color="auto"/>
                                <w:left w:val="none" w:sz="0" w:space="0" w:color="auto"/>
                                <w:bottom w:val="none" w:sz="0" w:space="0" w:color="auto"/>
                                <w:right w:val="none" w:sz="0" w:space="0" w:color="auto"/>
                              </w:divBdr>
                              <w:divsChild>
                                <w:div w:id="452289607">
                                  <w:marLeft w:val="0"/>
                                  <w:marRight w:val="0"/>
                                  <w:marTop w:val="0"/>
                                  <w:marBottom w:val="0"/>
                                  <w:divBdr>
                                    <w:top w:val="none" w:sz="0" w:space="0" w:color="auto"/>
                                    <w:left w:val="none" w:sz="0" w:space="0" w:color="auto"/>
                                    <w:bottom w:val="none" w:sz="0" w:space="0" w:color="auto"/>
                                    <w:right w:val="none" w:sz="0" w:space="0" w:color="auto"/>
                                  </w:divBdr>
                                  <w:divsChild>
                                    <w:div w:id="1613049953">
                                      <w:marLeft w:val="0"/>
                                      <w:marRight w:val="0"/>
                                      <w:marTop w:val="0"/>
                                      <w:marBottom w:val="0"/>
                                      <w:divBdr>
                                        <w:top w:val="none" w:sz="0" w:space="0" w:color="auto"/>
                                        <w:left w:val="none" w:sz="0" w:space="0" w:color="auto"/>
                                        <w:bottom w:val="none" w:sz="0" w:space="0" w:color="auto"/>
                                        <w:right w:val="none" w:sz="0" w:space="0" w:color="auto"/>
                                      </w:divBdr>
                                      <w:divsChild>
                                        <w:div w:id="1842622380">
                                          <w:marLeft w:val="0"/>
                                          <w:marRight w:val="0"/>
                                          <w:marTop w:val="0"/>
                                          <w:marBottom w:val="0"/>
                                          <w:divBdr>
                                            <w:top w:val="none" w:sz="0" w:space="0" w:color="auto"/>
                                            <w:left w:val="none" w:sz="0" w:space="0" w:color="auto"/>
                                            <w:bottom w:val="none" w:sz="0" w:space="0" w:color="auto"/>
                                            <w:right w:val="none" w:sz="0" w:space="0" w:color="auto"/>
                                          </w:divBdr>
                                          <w:divsChild>
                                            <w:div w:id="996880150">
                                              <w:marLeft w:val="0"/>
                                              <w:marRight w:val="0"/>
                                              <w:marTop w:val="0"/>
                                              <w:marBottom w:val="0"/>
                                              <w:divBdr>
                                                <w:top w:val="none" w:sz="0" w:space="0" w:color="auto"/>
                                                <w:left w:val="none" w:sz="0" w:space="0" w:color="auto"/>
                                                <w:bottom w:val="none" w:sz="0" w:space="0" w:color="auto"/>
                                                <w:right w:val="none" w:sz="0" w:space="0" w:color="auto"/>
                                              </w:divBdr>
                                              <w:divsChild>
                                                <w:div w:id="20907884">
                                                  <w:marLeft w:val="0"/>
                                                  <w:marRight w:val="0"/>
                                                  <w:marTop w:val="0"/>
                                                  <w:marBottom w:val="0"/>
                                                  <w:divBdr>
                                                    <w:top w:val="none" w:sz="0" w:space="0" w:color="auto"/>
                                                    <w:left w:val="none" w:sz="0" w:space="0" w:color="auto"/>
                                                    <w:bottom w:val="none" w:sz="0" w:space="0" w:color="auto"/>
                                                    <w:right w:val="none" w:sz="0" w:space="0" w:color="auto"/>
                                                  </w:divBdr>
                                                  <w:divsChild>
                                                    <w:div w:id="1427113737">
                                                      <w:marLeft w:val="0"/>
                                                      <w:marRight w:val="0"/>
                                                      <w:marTop w:val="0"/>
                                                      <w:marBottom w:val="0"/>
                                                      <w:divBdr>
                                                        <w:top w:val="none" w:sz="0" w:space="0" w:color="auto"/>
                                                        <w:left w:val="none" w:sz="0" w:space="0" w:color="auto"/>
                                                        <w:bottom w:val="none" w:sz="0" w:space="0" w:color="auto"/>
                                                        <w:right w:val="none" w:sz="0" w:space="0" w:color="auto"/>
                                                      </w:divBdr>
                                                      <w:divsChild>
                                                        <w:div w:id="963314300">
                                                          <w:marLeft w:val="0"/>
                                                          <w:marRight w:val="0"/>
                                                          <w:marTop w:val="0"/>
                                                          <w:marBottom w:val="0"/>
                                                          <w:divBdr>
                                                            <w:top w:val="none" w:sz="0" w:space="0" w:color="auto"/>
                                                            <w:left w:val="none" w:sz="0" w:space="0" w:color="auto"/>
                                                            <w:bottom w:val="none" w:sz="0" w:space="0" w:color="auto"/>
                                                            <w:right w:val="none" w:sz="0" w:space="0" w:color="auto"/>
                                                          </w:divBdr>
                                                          <w:divsChild>
                                                            <w:div w:id="2462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5733593">
      <w:bodyDiv w:val="1"/>
      <w:marLeft w:val="0"/>
      <w:marRight w:val="0"/>
      <w:marTop w:val="0"/>
      <w:marBottom w:val="0"/>
      <w:divBdr>
        <w:top w:val="none" w:sz="0" w:space="0" w:color="auto"/>
        <w:left w:val="none" w:sz="0" w:space="0" w:color="auto"/>
        <w:bottom w:val="none" w:sz="0" w:space="0" w:color="auto"/>
        <w:right w:val="none" w:sz="0" w:space="0" w:color="auto"/>
      </w:divBdr>
    </w:div>
    <w:div w:id="2114665342">
      <w:bodyDiv w:val="1"/>
      <w:marLeft w:val="0"/>
      <w:marRight w:val="0"/>
      <w:marTop w:val="0"/>
      <w:marBottom w:val="0"/>
      <w:divBdr>
        <w:top w:val="none" w:sz="0" w:space="0" w:color="auto"/>
        <w:left w:val="none" w:sz="0" w:space="0" w:color="auto"/>
        <w:bottom w:val="none" w:sz="0" w:space="0" w:color="auto"/>
        <w:right w:val="none" w:sz="0" w:space="0" w:color="auto"/>
      </w:divBdr>
    </w:div>
    <w:div w:id="2124962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oleObject" Target="embeddings/oleObject6.bin"/><Relationship Id="rId39" Type="http://schemas.openxmlformats.org/officeDocument/2006/relationships/image" Target="media/image19.png"/><Relationship Id="rId21" Type="http://schemas.openxmlformats.org/officeDocument/2006/relationships/image" Target="media/image8.png"/><Relationship Id="rId34" Type="http://schemas.openxmlformats.org/officeDocument/2006/relationships/oleObject" Target="embeddings/oleObject10.bin"/><Relationship Id="rId42" Type="http://schemas.openxmlformats.org/officeDocument/2006/relationships/image" Target="media/image21.png"/><Relationship Id="rId47" Type="http://schemas.openxmlformats.org/officeDocument/2006/relationships/image" Target="media/image25.jp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3.jpg"/><Relationship Id="rId53" Type="http://schemas.openxmlformats.org/officeDocument/2006/relationships/image" Target="media/image31.png"/><Relationship Id="rId58" Type="http://schemas.openxmlformats.org/officeDocument/2006/relationships/image" Target="media/image36.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1.png"/><Relationship Id="rId30" Type="http://schemas.openxmlformats.org/officeDocument/2006/relationships/oleObject" Target="embeddings/oleObject8.bin"/><Relationship Id="rId35" Type="http://schemas.openxmlformats.org/officeDocument/2006/relationships/image" Target="media/image15.png"/><Relationship Id="rId43" Type="http://schemas.openxmlformats.org/officeDocument/2006/relationships/oleObject" Target="embeddings/oleObject12.bin"/><Relationship Id="rId48" Type="http://schemas.openxmlformats.org/officeDocument/2006/relationships/image" Target="media/image26.png"/><Relationship Id="rId56"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4.jpg"/><Relationship Id="rId59" Type="http://schemas.openxmlformats.org/officeDocument/2006/relationships/image" Target="media/image37.png"/><Relationship Id="rId20" Type="http://schemas.openxmlformats.org/officeDocument/2006/relationships/oleObject" Target="embeddings/oleObject3.bin"/><Relationship Id="rId41" Type="http://schemas.openxmlformats.org/officeDocument/2006/relationships/oleObject" Target="embeddings/oleObject11.bin"/><Relationship Id="rId54" Type="http://schemas.openxmlformats.org/officeDocument/2006/relationships/image" Target="media/image3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oleObject" Target="embeddings/oleObject7.bin"/><Relationship Id="rId36" Type="http://schemas.openxmlformats.org/officeDocument/2006/relationships/image" Target="media/image16.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DDB2A1D899654691AAC174B0C3F5F5" ma:contentTypeVersion="13" ma:contentTypeDescription="Crear nuevo documento." ma:contentTypeScope="" ma:versionID="4cdb2b044377026132711813a1445bd5">
  <xsd:schema xmlns:xsd="http://www.w3.org/2001/XMLSchema" xmlns:xs="http://www.w3.org/2001/XMLSchema" xmlns:p="http://schemas.microsoft.com/office/2006/metadata/properties" xmlns:ns3="a9b90b99-c79f-4c1f-8038-1e37ea993a62" xmlns:ns4="fcdffbda-e2bd-4068-99e3-36098fcb25a6" targetNamespace="http://schemas.microsoft.com/office/2006/metadata/properties" ma:root="true" ma:fieldsID="8f73813052078afa5b2c79ec9e33fd9b" ns3:_="" ns4:_="">
    <xsd:import namespace="a9b90b99-c79f-4c1f-8038-1e37ea993a62"/>
    <xsd:import namespace="fcdffbda-e2bd-4068-99e3-36098fcb25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90b99-c79f-4c1f-8038-1e37ea993a6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ffbda-e2bd-4068-99e3-36098fcb25a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b+EDayxZqj9A5FPdnVFJQlXsNvw==">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</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D657A-1A3A-41D8-961D-18E8F2086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90b99-c79f-4c1f-8038-1e37ea993a62"/>
    <ds:schemaRef ds:uri="fcdffbda-e2bd-4068-99e3-36098fcb2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697EF9-40C7-44CF-8523-57C3B4FE29D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1CE1327-A879-4F14-9BF4-E06993DA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35</Pages>
  <Words>27529</Words>
  <Characters>151410</Characters>
  <Application>Microsoft Office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Nuria</dc:creator>
  <cp:lastModifiedBy>Sergio Chaigneau</cp:lastModifiedBy>
  <cp:revision>38</cp:revision>
  <dcterms:created xsi:type="dcterms:W3CDTF">2023-06-26T00:24:00Z</dcterms:created>
  <dcterms:modified xsi:type="dcterms:W3CDTF">2023-11-14T19:28:00Z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f1af01b0-3961-34f6-b853-ef52484fac6c</vt:lpwstr>
  </property>
  <property fmtid="{D5CDD505-2E9C-101B-9397-08002B2CF9AE}" pid="24" name="Mendeley Citation Style_1">
    <vt:lpwstr>http://www.zotero.org/styles/apa</vt:lpwstr>
  </property>
  <property fmtid="{D5CDD505-2E9C-101B-9397-08002B2CF9AE}" pid="25" name="ContentTypeId">
    <vt:lpwstr>0x0101007CDDB2A1D899654691AAC174B0C3F5F5</vt:lpwstr>
  </property>
</Properties>
</file>