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103A9" w14:textId="77777777" w:rsidR="00352B4B" w:rsidRPr="00AB7E18" w:rsidRDefault="00352B4B" w:rsidP="00352B4B">
      <w:pPr>
        <w:spacing w:line="240" w:lineRule="auto"/>
        <w:ind w:left="360"/>
        <w:jc w:val="center"/>
        <w:rPr>
          <w:rFonts w:ascii="Times New Roman" w:hAnsi="Times New Roman" w:cs="Times New Roman"/>
          <w:b/>
          <w:bCs/>
          <w:sz w:val="24"/>
          <w:szCs w:val="24"/>
        </w:rPr>
      </w:pPr>
      <w:proofErr w:type="spellStart"/>
      <w:r w:rsidRPr="000C6ACB">
        <w:rPr>
          <w:rFonts w:ascii="Times New Roman" w:hAnsi="Times New Roman" w:cs="Times New Roman"/>
          <w:b/>
          <w:bCs/>
          <w:i/>
          <w:iCs/>
          <w:sz w:val="24"/>
          <w:szCs w:val="24"/>
        </w:rPr>
        <w:t>Lentilactobacillus</w:t>
      </w:r>
      <w:proofErr w:type="spellEnd"/>
      <w:r w:rsidRPr="000C6ACB">
        <w:rPr>
          <w:rFonts w:ascii="Times New Roman" w:hAnsi="Times New Roman" w:cs="Times New Roman"/>
          <w:b/>
          <w:bCs/>
          <w:i/>
          <w:iCs/>
          <w:sz w:val="24"/>
          <w:szCs w:val="24"/>
        </w:rPr>
        <w:t xml:space="preserve"> </w:t>
      </w:r>
      <w:proofErr w:type="spellStart"/>
      <w:r w:rsidRPr="000C6ACB">
        <w:rPr>
          <w:rFonts w:ascii="Times New Roman" w:hAnsi="Times New Roman" w:cs="Times New Roman"/>
          <w:b/>
          <w:bCs/>
          <w:i/>
          <w:iCs/>
          <w:sz w:val="24"/>
          <w:szCs w:val="24"/>
        </w:rPr>
        <w:t>farraginis</w:t>
      </w:r>
      <w:proofErr w:type="spellEnd"/>
      <w:r w:rsidRPr="000C6ACB">
        <w:rPr>
          <w:rFonts w:ascii="Times New Roman" w:hAnsi="Times New Roman" w:cs="Times New Roman"/>
          <w:b/>
          <w:bCs/>
          <w:i/>
          <w:iCs/>
          <w:sz w:val="24"/>
          <w:szCs w:val="24"/>
        </w:rPr>
        <w:t xml:space="preserve"> </w:t>
      </w:r>
      <w:r w:rsidRPr="000C6ACB">
        <w:rPr>
          <w:rFonts w:ascii="Times New Roman" w:hAnsi="Times New Roman" w:cs="Times New Roman"/>
          <w:b/>
          <w:bCs/>
          <w:sz w:val="24"/>
          <w:szCs w:val="24"/>
        </w:rPr>
        <w:t xml:space="preserve">FSI (3): A whole cell biocatalyst for </w:t>
      </w:r>
      <w:r>
        <w:rPr>
          <w:rFonts w:ascii="Times New Roman" w:hAnsi="Times New Roman" w:cs="Times New Roman"/>
          <w:b/>
          <w:bCs/>
          <w:sz w:val="24"/>
          <w:szCs w:val="24"/>
        </w:rPr>
        <w:t xml:space="preserve">the </w:t>
      </w:r>
      <w:r w:rsidRPr="000C6ACB">
        <w:rPr>
          <w:rFonts w:ascii="Times New Roman" w:hAnsi="Times New Roman" w:cs="Times New Roman"/>
          <w:b/>
          <w:bCs/>
          <w:sz w:val="24"/>
          <w:szCs w:val="24"/>
        </w:rPr>
        <w:t>synthesis of kojic acid derivative under aquatic condition</w:t>
      </w:r>
      <w:r w:rsidRPr="00AB7E18">
        <w:rPr>
          <w:rFonts w:ascii="Times New Roman" w:hAnsi="Times New Roman" w:cs="Times New Roman"/>
          <w:b/>
          <w:bCs/>
          <w:sz w:val="24"/>
          <w:szCs w:val="24"/>
        </w:rPr>
        <w:t xml:space="preserve"> </w:t>
      </w:r>
    </w:p>
    <w:p w14:paraId="2CC37FAF" w14:textId="0D91A9ED" w:rsidR="0006790E" w:rsidRPr="006A1ACD" w:rsidRDefault="0006790E" w:rsidP="0006790E">
      <w:pPr>
        <w:spacing w:after="0" w:line="360" w:lineRule="auto"/>
        <w:jc w:val="center"/>
        <w:rPr>
          <w:rFonts w:ascii="Times New Roman" w:hAnsi="Times New Roman" w:cs="Times New Roman"/>
          <w:sz w:val="24"/>
          <w:szCs w:val="24"/>
        </w:rPr>
      </w:pPr>
      <w:r w:rsidRPr="006A1ACD">
        <w:rPr>
          <w:rFonts w:ascii="Times New Roman" w:hAnsi="Times New Roman" w:cs="Times New Roman"/>
          <w:sz w:val="24"/>
          <w:szCs w:val="24"/>
        </w:rPr>
        <w:t xml:space="preserve">Mangal A. </w:t>
      </w:r>
      <w:proofErr w:type="spellStart"/>
      <w:r w:rsidRPr="006A1ACD">
        <w:rPr>
          <w:rFonts w:ascii="Times New Roman" w:hAnsi="Times New Roman" w:cs="Times New Roman"/>
          <w:sz w:val="24"/>
          <w:szCs w:val="24"/>
        </w:rPr>
        <w:t>Chaudhari</w:t>
      </w:r>
      <w:r w:rsidRPr="006A1ACD">
        <w:rPr>
          <w:rFonts w:ascii="Times New Roman" w:hAnsi="Times New Roman" w:cs="Times New Roman"/>
          <w:sz w:val="24"/>
          <w:szCs w:val="24"/>
          <w:vertAlign w:val="superscript"/>
        </w:rPr>
        <w:t>a</w:t>
      </w:r>
      <w:proofErr w:type="spellEnd"/>
      <w:r w:rsidRPr="006A1ACD">
        <w:rPr>
          <w:rFonts w:ascii="Times New Roman" w:hAnsi="Times New Roman" w:cs="Times New Roman"/>
          <w:sz w:val="24"/>
          <w:szCs w:val="24"/>
        </w:rPr>
        <w:t xml:space="preserve">, Pratiksha R. </w:t>
      </w:r>
      <w:proofErr w:type="spellStart"/>
      <w:r w:rsidRPr="006A1ACD">
        <w:rPr>
          <w:rFonts w:ascii="Times New Roman" w:hAnsi="Times New Roman" w:cs="Times New Roman"/>
          <w:sz w:val="24"/>
          <w:szCs w:val="24"/>
        </w:rPr>
        <w:t>Wankhede</w:t>
      </w:r>
      <w:r w:rsidRPr="006A1ACD">
        <w:rPr>
          <w:rFonts w:ascii="Times New Roman" w:hAnsi="Times New Roman" w:cs="Times New Roman"/>
          <w:sz w:val="24"/>
          <w:szCs w:val="24"/>
          <w:vertAlign w:val="superscript"/>
        </w:rPr>
        <w:t>a</w:t>
      </w:r>
      <w:proofErr w:type="spellEnd"/>
      <w:r w:rsidRPr="006A1ACD">
        <w:rPr>
          <w:rFonts w:ascii="Times New Roman" w:hAnsi="Times New Roman" w:cs="Times New Roman"/>
          <w:sz w:val="24"/>
          <w:szCs w:val="24"/>
        </w:rPr>
        <w:t xml:space="preserve">, Kiran S. </w:t>
      </w:r>
      <w:proofErr w:type="spellStart"/>
      <w:r w:rsidRPr="006A1ACD">
        <w:rPr>
          <w:rFonts w:ascii="Times New Roman" w:hAnsi="Times New Roman" w:cs="Times New Roman"/>
          <w:sz w:val="24"/>
          <w:szCs w:val="24"/>
        </w:rPr>
        <w:t>Dalal</w:t>
      </w:r>
      <w:r w:rsidRPr="006A1ACD">
        <w:rPr>
          <w:rFonts w:ascii="Times New Roman" w:hAnsi="Times New Roman" w:cs="Times New Roman"/>
          <w:sz w:val="24"/>
          <w:szCs w:val="24"/>
          <w:vertAlign w:val="superscript"/>
        </w:rPr>
        <w:t>a</w:t>
      </w:r>
      <w:proofErr w:type="spellEnd"/>
      <w:r w:rsidRPr="006A1ACD">
        <w:rPr>
          <w:rFonts w:ascii="Times New Roman" w:hAnsi="Times New Roman" w:cs="Times New Roman"/>
          <w:sz w:val="24"/>
          <w:szCs w:val="24"/>
        </w:rPr>
        <w:t>, Arun. D. Kale</w:t>
      </w:r>
      <w:r w:rsidRPr="006A1ACD">
        <w:rPr>
          <w:rFonts w:ascii="Times New Roman" w:hAnsi="Times New Roman" w:cs="Times New Roman"/>
          <w:sz w:val="24"/>
          <w:szCs w:val="24"/>
          <w:vertAlign w:val="superscript"/>
        </w:rPr>
        <w:t>b</w:t>
      </w:r>
      <w:r w:rsidRPr="006A1ACD">
        <w:rPr>
          <w:rFonts w:ascii="Times New Roman" w:hAnsi="Times New Roman" w:cs="Times New Roman"/>
          <w:sz w:val="24"/>
          <w:szCs w:val="24"/>
        </w:rPr>
        <w:t xml:space="preserve">, Dipak S. </w:t>
      </w:r>
      <w:proofErr w:type="spellStart"/>
      <w:r w:rsidRPr="006A1ACD">
        <w:rPr>
          <w:rFonts w:ascii="Times New Roman" w:hAnsi="Times New Roman" w:cs="Times New Roman"/>
          <w:sz w:val="24"/>
          <w:szCs w:val="24"/>
        </w:rPr>
        <w:t>Dalal</w:t>
      </w:r>
      <w:r w:rsidRPr="006A1ACD">
        <w:rPr>
          <w:rFonts w:ascii="Times New Roman" w:hAnsi="Times New Roman" w:cs="Times New Roman"/>
          <w:sz w:val="24"/>
          <w:szCs w:val="24"/>
          <w:vertAlign w:val="superscript"/>
        </w:rPr>
        <w:t>b</w:t>
      </w:r>
      <w:proofErr w:type="spellEnd"/>
      <w:r w:rsidRPr="006A1ACD">
        <w:rPr>
          <w:rFonts w:ascii="Times New Roman" w:hAnsi="Times New Roman" w:cs="Times New Roman"/>
          <w:sz w:val="24"/>
          <w:szCs w:val="24"/>
        </w:rPr>
        <w:t xml:space="preserve">* and Bhushan L. </w:t>
      </w:r>
      <w:proofErr w:type="spellStart"/>
      <w:r w:rsidRPr="006A1ACD">
        <w:rPr>
          <w:rFonts w:ascii="Times New Roman" w:hAnsi="Times New Roman" w:cs="Times New Roman"/>
          <w:sz w:val="24"/>
          <w:szCs w:val="24"/>
        </w:rPr>
        <w:t>Chaudhari</w:t>
      </w:r>
      <w:r w:rsidRPr="006A1ACD">
        <w:rPr>
          <w:rFonts w:ascii="Times New Roman" w:hAnsi="Times New Roman" w:cs="Times New Roman"/>
          <w:sz w:val="24"/>
          <w:szCs w:val="24"/>
          <w:vertAlign w:val="superscript"/>
        </w:rPr>
        <w:t>a</w:t>
      </w:r>
      <w:proofErr w:type="spellEnd"/>
      <w:r w:rsidRPr="006A1ACD">
        <w:rPr>
          <w:rFonts w:ascii="Times New Roman" w:hAnsi="Times New Roman" w:cs="Times New Roman"/>
          <w:sz w:val="24"/>
          <w:szCs w:val="24"/>
        </w:rPr>
        <w:t>*</w:t>
      </w:r>
    </w:p>
    <w:p w14:paraId="63061A8A" w14:textId="77777777" w:rsidR="0006790E" w:rsidRPr="006A1ACD" w:rsidRDefault="0006790E" w:rsidP="0006790E">
      <w:pPr>
        <w:spacing w:after="0" w:line="360" w:lineRule="auto"/>
        <w:rPr>
          <w:rFonts w:ascii="Times New Roman" w:hAnsi="Times New Roman" w:cs="Times New Roman"/>
          <w:iCs/>
          <w:sz w:val="24"/>
          <w:szCs w:val="24"/>
          <w:vertAlign w:val="superscript"/>
        </w:rPr>
      </w:pPr>
      <w:proofErr w:type="spellStart"/>
      <w:r w:rsidRPr="006A1ACD">
        <w:rPr>
          <w:rFonts w:ascii="Times New Roman" w:hAnsi="Times New Roman" w:cs="Times New Roman"/>
          <w:iCs/>
          <w:sz w:val="24"/>
          <w:szCs w:val="24"/>
          <w:vertAlign w:val="superscript"/>
        </w:rPr>
        <w:t>a</w:t>
      </w:r>
      <w:r w:rsidRPr="006A1ACD">
        <w:rPr>
          <w:rFonts w:ascii="Times New Roman" w:hAnsi="Times New Roman" w:cs="Times New Roman"/>
          <w:iCs/>
          <w:sz w:val="24"/>
          <w:szCs w:val="24"/>
        </w:rPr>
        <w:t>School</w:t>
      </w:r>
      <w:proofErr w:type="spellEnd"/>
      <w:r w:rsidRPr="006A1ACD">
        <w:rPr>
          <w:rFonts w:ascii="Times New Roman" w:hAnsi="Times New Roman" w:cs="Times New Roman"/>
          <w:iCs/>
          <w:sz w:val="24"/>
          <w:szCs w:val="24"/>
        </w:rPr>
        <w:t xml:space="preserve"> of Life Sciences, </w:t>
      </w:r>
      <w:proofErr w:type="spellStart"/>
      <w:r w:rsidRPr="006A1ACD">
        <w:rPr>
          <w:rFonts w:ascii="Times New Roman" w:hAnsi="Times New Roman" w:cs="Times New Roman"/>
          <w:iCs/>
          <w:sz w:val="24"/>
          <w:szCs w:val="24"/>
        </w:rPr>
        <w:t>Kavayitri</w:t>
      </w:r>
      <w:proofErr w:type="spellEnd"/>
      <w:r w:rsidRPr="006A1ACD">
        <w:rPr>
          <w:rFonts w:ascii="Times New Roman" w:hAnsi="Times New Roman" w:cs="Times New Roman"/>
          <w:iCs/>
          <w:sz w:val="24"/>
          <w:szCs w:val="24"/>
        </w:rPr>
        <w:t xml:space="preserve"> </w:t>
      </w:r>
      <w:proofErr w:type="spellStart"/>
      <w:r w:rsidRPr="006A1ACD">
        <w:rPr>
          <w:rFonts w:ascii="Times New Roman" w:hAnsi="Times New Roman" w:cs="Times New Roman"/>
          <w:iCs/>
          <w:sz w:val="24"/>
          <w:szCs w:val="24"/>
        </w:rPr>
        <w:t>Bahinabai</w:t>
      </w:r>
      <w:proofErr w:type="spellEnd"/>
      <w:r w:rsidRPr="006A1ACD">
        <w:rPr>
          <w:rFonts w:ascii="Times New Roman" w:hAnsi="Times New Roman" w:cs="Times New Roman"/>
          <w:iCs/>
          <w:sz w:val="24"/>
          <w:szCs w:val="24"/>
        </w:rPr>
        <w:t xml:space="preserve"> Chaudhari North Maharashtra University, Jalgaon-425 001, (MS) India</w:t>
      </w:r>
      <w:r w:rsidRPr="006A1ACD">
        <w:rPr>
          <w:rFonts w:ascii="Times New Roman" w:hAnsi="Times New Roman" w:cs="Times New Roman"/>
          <w:iCs/>
          <w:sz w:val="24"/>
          <w:szCs w:val="24"/>
          <w:vertAlign w:val="superscript"/>
        </w:rPr>
        <w:t xml:space="preserve"> </w:t>
      </w:r>
    </w:p>
    <w:p w14:paraId="7C350249" w14:textId="77777777" w:rsidR="0006790E" w:rsidRPr="006A1ACD" w:rsidRDefault="0006790E" w:rsidP="0006790E">
      <w:pPr>
        <w:spacing w:after="0" w:line="360" w:lineRule="auto"/>
        <w:rPr>
          <w:rFonts w:ascii="Times New Roman" w:hAnsi="Times New Roman" w:cs="Times New Roman"/>
          <w:iCs/>
          <w:sz w:val="24"/>
          <w:szCs w:val="24"/>
        </w:rPr>
      </w:pPr>
      <w:proofErr w:type="spellStart"/>
      <w:r w:rsidRPr="006A1ACD">
        <w:rPr>
          <w:rFonts w:ascii="Times New Roman" w:hAnsi="Times New Roman" w:cs="Times New Roman"/>
          <w:iCs/>
          <w:sz w:val="24"/>
          <w:szCs w:val="24"/>
          <w:vertAlign w:val="superscript"/>
        </w:rPr>
        <w:t>b</w:t>
      </w:r>
      <w:r w:rsidRPr="006A1ACD">
        <w:rPr>
          <w:rFonts w:ascii="Times New Roman" w:hAnsi="Times New Roman" w:cs="Times New Roman"/>
          <w:iCs/>
          <w:sz w:val="24"/>
          <w:szCs w:val="24"/>
        </w:rPr>
        <w:t>School</w:t>
      </w:r>
      <w:proofErr w:type="spellEnd"/>
      <w:r w:rsidRPr="006A1ACD">
        <w:rPr>
          <w:rFonts w:ascii="Times New Roman" w:hAnsi="Times New Roman" w:cs="Times New Roman"/>
          <w:iCs/>
          <w:sz w:val="24"/>
          <w:szCs w:val="24"/>
        </w:rPr>
        <w:t xml:space="preserve"> of Chemical Sciences, </w:t>
      </w:r>
      <w:proofErr w:type="spellStart"/>
      <w:r w:rsidRPr="006A1ACD">
        <w:rPr>
          <w:rFonts w:ascii="Times New Roman" w:hAnsi="Times New Roman" w:cs="Times New Roman"/>
          <w:iCs/>
          <w:sz w:val="24"/>
          <w:szCs w:val="24"/>
        </w:rPr>
        <w:t>Kavayitri</w:t>
      </w:r>
      <w:proofErr w:type="spellEnd"/>
      <w:r w:rsidRPr="006A1ACD">
        <w:rPr>
          <w:rFonts w:ascii="Times New Roman" w:hAnsi="Times New Roman" w:cs="Times New Roman"/>
          <w:iCs/>
          <w:sz w:val="24"/>
          <w:szCs w:val="24"/>
        </w:rPr>
        <w:t xml:space="preserve"> </w:t>
      </w:r>
      <w:proofErr w:type="spellStart"/>
      <w:r w:rsidRPr="006A1ACD">
        <w:rPr>
          <w:rFonts w:ascii="Times New Roman" w:hAnsi="Times New Roman" w:cs="Times New Roman"/>
          <w:iCs/>
          <w:sz w:val="24"/>
          <w:szCs w:val="24"/>
        </w:rPr>
        <w:t>Bahinabai</w:t>
      </w:r>
      <w:proofErr w:type="spellEnd"/>
      <w:r w:rsidRPr="006A1ACD">
        <w:rPr>
          <w:rFonts w:ascii="Times New Roman" w:hAnsi="Times New Roman" w:cs="Times New Roman"/>
          <w:iCs/>
          <w:sz w:val="24"/>
          <w:szCs w:val="24"/>
        </w:rPr>
        <w:t xml:space="preserve"> Chaudhari North Maharashtra University, Jalgaon-425 001, (MS) India</w:t>
      </w:r>
    </w:p>
    <w:p w14:paraId="18A5A8C7" w14:textId="77777777" w:rsidR="0006790E" w:rsidRPr="006A1ACD" w:rsidRDefault="0006790E" w:rsidP="0006790E">
      <w:pPr>
        <w:pStyle w:val="BCAuthorAddress"/>
        <w:rPr>
          <w:rFonts w:ascii="Times New Roman" w:eastAsia="Calibri" w:hAnsi="Times New Roman"/>
          <w:sz w:val="24"/>
          <w:szCs w:val="24"/>
        </w:rPr>
      </w:pPr>
      <w:r w:rsidRPr="006A1ACD">
        <w:rPr>
          <w:rFonts w:ascii="Times New Roman" w:hAnsi="Times New Roman"/>
          <w:sz w:val="24"/>
          <w:szCs w:val="24"/>
        </w:rPr>
        <w:t xml:space="preserve">*Corresponding Authors: </w:t>
      </w:r>
      <w:r w:rsidRPr="006A1ACD">
        <w:rPr>
          <w:rFonts w:ascii="Times New Roman" w:eastAsia="Calibri" w:hAnsi="Times New Roman"/>
          <w:sz w:val="24"/>
          <w:szCs w:val="24"/>
        </w:rPr>
        <w:t>Tel. +91-257-2257424, Fax +91-257-2258403</w:t>
      </w:r>
    </w:p>
    <w:p w14:paraId="26489051" w14:textId="77777777" w:rsidR="0006790E" w:rsidRPr="006A1ACD" w:rsidRDefault="0006790E" w:rsidP="0006790E">
      <w:pPr>
        <w:pBdr>
          <w:bottom w:val="single" w:sz="4" w:space="1" w:color="auto"/>
        </w:pBdr>
        <w:spacing w:after="0" w:line="360" w:lineRule="auto"/>
        <w:rPr>
          <w:rFonts w:ascii="Times New Roman" w:hAnsi="Times New Roman" w:cs="Times New Roman"/>
          <w:i/>
          <w:iCs/>
          <w:sz w:val="24"/>
          <w:szCs w:val="24"/>
        </w:rPr>
      </w:pPr>
      <w:r w:rsidRPr="006A1ACD">
        <w:rPr>
          <w:rFonts w:ascii="Times New Roman" w:eastAsia="Calibri" w:hAnsi="Times New Roman" w:cs="Times New Roman"/>
          <w:iCs/>
          <w:sz w:val="24"/>
          <w:szCs w:val="24"/>
        </w:rPr>
        <w:t xml:space="preserve">*E-mail address: </w:t>
      </w:r>
      <w:hyperlink r:id="rId7" w:history="1">
        <w:r w:rsidRPr="006A1ACD">
          <w:rPr>
            <w:rStyle w:val="Hyperlink"/>
            <w:rFonts w:ascii="Times New Roman" w:hAnsi="Times New Roman" w:cs="Times New Roman"/>
            <w:i/>
            <w:iCs/>
            <w:sz w:val="24"/>
            <w:szCs w:val="24"/>
          </w:rPr>
          <w:t>blchaudhari@gmail.com</w:t>
        </w:r>
      </w:hyperlink>
      <w:r w:rsidRPr="006A1ACD">
        <w:rPr>
          <w:rStyle w:val="Hyperlink"/>
          <w:rFonts w:ascii="Times New Roman" w:hAnsi="Times New Roman" w:cs="Times New Roman"/>
          <w:i/>
          <w:iCs/>
          <w:sz w:val="24"/>
          <w:szCs w:val="24"/>
        </w:rPr>
        <w:t>, dsdalal2007@gmail.com</w:t>
      </w:r>
    </w:p>
    <w:p w14:paraId="34A1F617" w14:textId="77777777" w:rsidR="0006790E" w:rsidRPr="006A1ACD" w:rsidRDefault="0006790E" w:rsidP="000F0395">
      <w:pPr>
        <w:pStyle w:val="ListParagraph"/>
        <w:spacing w:line="360" w:lineRule="auto"/>
        <w:ind w:left="0"/>
        <w:rPr>
          <w:rFonts w:ascii="Times New Roman" w:hAnsi="Times New Roman" w:cs="Times New Roman"/>
          <w:b/>
          <w:bCs/>
          <w:sz w:val="24"/>
          <w:szCs w:val="24"/>
        </w:rPr>
      </w:pPr>
    </w:p>
    <w:p w14:paraId="5FDA4779" w14:textId="77777777" w:rsidR="0006790E" w:rsidRPr="006A1ACD" w:rsidRDefault="0006790E" w:rsidP="000F0395">
      <w:pPr>
        <w:pStyle w:val="ListParagraph"/>
        <w:spacing w:line="360" w:lineRule="auto"/>
        <w:ind w:left="0"/>
        <w:rPr>
          <w:rFonts w:ascii="Times New Roman" w:hAnsi="Times New Roman" w:cs="Times New Roman"/>
          <w:b/>
          <w:bCs/>
          <w:sz w:val="24"/>
          <w:szCs w:val="24"/>
        </w:rPr>
      </w:pPr>
    </w:p>
    <w:p w14:paraId="71A08496" w14:textId="77777777" w:rsidR="0006790E" w:rsidRPr="006A1ACD" w:rsidRDefault="0006790E" w:rsidP="000F0395">
      <w:pPr>
        <w:pStyle w:val="ListParagraph"/>
        <w:spacing w:line="360" w:lineRule="auto"/>
        <w:ind w:left="0"/>
        <w:rPr>
          <w:rFonts w:ascii="Times New Roman" w:hAnsi="Times New Roman" w:cs="Times New Roman"/>
          <w:b/>
          <w:bCs/>
          <w:sz w:val="24"/>
          <w:szCs w:val="24"/>
        </w:rPr>
      </w:pPr>
    </w:p>
    <w:p w14:paraId="541D662E" w14:textId="77777777" w:rsidR="00D57AB6" w:rsidRPr="006A1ACD" w:rsidRDefault="00D57AB6" w:rsidP="00D57AB6">
      <w:pPr>
        <w:pStyle w:val="ListParagraph"/>
        <w:spacing w:after="0" w:line="360" w:lineRule="auto"/>
        <w:ind w:left="0"/>
        <w:rPr>
          <w:rFonts w:ascii="Times New Roman" w:hAnsi="Times New Roman" w:cs="Times New Roman"/>
          <w:sz w:val="24"/>
          <w:szCs w:val="24"/>
        </w:rPr>
      </w:pPr>
      <w:r w:rsidRPr="006A1ACD">
        <w:rPr>
          <w:rFonts w:ascii="Times New Roman" w:hAnsi="Times New Roman" w:cs="Times New Roman"/>
          <w:sz w:val="24"/>
          <w:szCs w:val="24"/>
        </w:rPr>
        <w:t>Table 1: Colony characteristics and Gram characterization of obtained isolates</w:t>
      </w:r>
    </w:p>
    <w:p w14:paraId="325C51FB" w14:textId="53DD2E55" w:rsidR="00D57AB6" w:rsidRPr="006A1ACD" w:rsidRDefault="00D57AB6" w:rsidP="00D57AB6">
      <w:pPr>
        <w:pStyle w:val="ListParagraph"/>
        <w:spacing w:after="0" w:line="360" w:lineRule="auto"/>
        <w:ind w:left="0"/>
        <w:rPr>
          <w:rFonts w:ascii="Times New Roman" w:hAnsi="Times New Roman" w:cs="Times New Roman"/>
          <w:sz w:val="24"/>
          <w:szCs w:val="24"/>
        </w:rPr>
      </w:pPr>
      <w:r w:rsidRPr="006A1ACD">
        <w:rPr>
          <w:rFonts w:ascii="Times New Roman" w:hAnsi="Times New Roman" w:cs="Times New Roman"/>
          <w:sz w:val="24"/>
          <w:szCs w:val="24"/>
        </w:rPr>
        <w:t>Table 2: Acid tolerance assay of isolated cultures</w:t>
      </w:r>
    </w:p>
    <w:p w14:paraId="1A61C105" w14:textId="77777777" w:rsidR="00D57AB6" w:rsidRPr="006A1ACD" w:rsidRDefault="00D57AB6" w:rsidP="00D57AB6">
      <w:pPr>
        <w:pStyle w:val="ListParagraph"/>
        <w:spacing w:after="0" w:line="360" w:lineRule="auto"/>
        <w:ind w:left="360" w:hanging="360"/>
        <w:rPr>
          <w:rFonts w:ascii="Times New Roman" w:hAnsi="Times New Roman" w:cs="Times New Roman"/>
          <w:sz w:val="24"/>
          <w:szCs w:val="24"/>
        </w:rPr>
      </w:pPr>
      <w:r w:rsidRPr="006A1ACD">
        <w:rPr>
          <w:rFonts w:ascii="Times New Roman" w:hAnsi="Times New Roman" w:cs="Times New Roman"/>
          <w:sz w:val="24"/>
          <w:szCs w:val="24"/>
        </w:rPr>
        <w:t xml:space="preserve">Table 3: Gastric juice tolerance by isolated cultures </w:t>
      </w:r>
    </w:p>
    <w:p w14:paraId="03CC5E99" w14:textId="77777777" w:rsidR="00D57AB6" w:rsidRPr="006A1ACD" w:rsidRDefault="00D57AB6" w:rsidP="00D57AB6">
      <w:pPr>
        <w:pStyle w:val="ListParagraph"/>
        <w:spacing w:after="0" w:line="360" w:lineRule="auto"/>
        <w:ind w:left="360" w:hanging="360"/>
        <w:rPr>
          <w:rFonts w:ascii="Times New Roman" w:hAnsi="Times New Roman" w:cs="Times New Roman"/>
          <w:sz w:val="24"/>
          <w:szCs w:val="24"/>
        </w:rPr>
      </w:pPr>
      <w:r w:rsidRPr="006A1ACD">
        <w:rPr>
          <w:rFonts w:ascii="Times New Roman" w:hAnsi="Times New Roman" w:cs="Times New Roman"/>
          <w:sz w:val="24"/>
          <w:szCs w:val="24"/>
        </w:rPr>
        <w:t xml:space="preserve">Table 4: Bile salt tolerance by isolated cultures </w:t>
      </w:r>
    </w:p>
    <w:p w14:paraId="5451E7F1" w14:textId="77777777" w:rsidR="00D57AB6" w:rsidRPr="006A1ACD" w:rsidRDefault="00D57AB6" w:rsidP="00D57AB6">
      <w:pPr>
        <w:pStyle w:val="ListParagraph"/>
        <w:spacing w:after="0" w:line="360" w:lineRule="auto"/>
        <w:ind w:left="360" w:hanging="360"/>
        <w:rPr>
          <w:rFonts w:ascii="Times New Roman" w:hAnsi="Times New Roman" w:cs="Times New Roman"/>
          <w:sz w:val="24"/>
          <w:szCs w:val="24"/>
        </w:rPr>
      </w:pPr>
      <w:r w:rsidRPr="006A1ACD">
        <w:rPr>
          <w:rFonts w:ascii="Times New Roman" w:hAnsi="Times New Roman" w:cs="Times New Roman"/>
          <w:sz w:val="24"/>
          <w:szCs w:val="24"/>
        </w:rPr>
        <w:t xml:space="preserve">Table 5: Auto-aggregation by isolated cultures </w:t>
      </w:r>
    </w:p>
    <w:p w14:paraId="24F101E4" w14:textId="77777777" w:rsidR="00D57AB6" w:rsidRPr="006A1ACD" w:rsidRDefault="00D57AB6" w:rsidP="00D57AB6">
      <w:pPr>
        <w:pStyle w:val="ListParagraph"/>
        <w:spacing w:after="0" w:line="360" w:lineRule="auto"/>
        <w:ind w:left="360" w:hanging="360"/>
        <w:rPr>
          <w:rFonts w:ascii="Times New Roman" w:hAnsi="Times New Roman" w:cs="Times New Roman"/>
          <w:sz w:val="24"/>
          <w:szCs w:val="24"/>
        </w:rPr>
      </w:pPr>
      <w:r w:rsidRPr="006A1ACD">
        <w:rPr>
          <w:rFonts w:ascii="Times New Roman" w:hAnsi="Times New Roman" w:cs="Times New Roman"/>
          <w:sz w:val="24"/>
          <w:szCs w:val="24"/>
        </w:rPr>
        <w:t>Table 6: Recovery of biocatalyst after reaction</w:t>
      </w:r>
    </w:p>
    <w:p w14:paraId="71D9403B" w14:textId="4942DBA4" w:rsidR="00D57AB6" w:rsidRPr="006A1ACD" w:rsidRDefault="00D57AB6" w:rsidP="00D57AB6">
      <w:pPr>
        <w:pStyle w:val="ListParagraph"/>
        <w:spacing w:after="0" w:line="360" w:lineRule="auto"/>
        <w:ind w:left="360" w:hanging="360"/>
        <w:rPr>
          <w:rFonts w:ascii="Times New Roman" w:hAnsi="Times New Roman" w:cs="Times New Roman"/>
          <w:sz w:val="24"/>
          <w:szCs w:val="24"/>
        </w:rPr>
      </w:pPr>
      <w:r w:rsidRPr="006A1ACD">
        <w:rPr>
          <w:rFonts w:ascii="Times New Roman" w:hAnsi="Times New Roman" w:cs="Times New Roman"/>
          <w:sz w:val="24"/>
          <w:szCs w:val="24"/>
        </w:rPr>
        <w:t xml:space="preserve">Table 7: Biochemical characterization of potent biocatalyst FSI (3)  </w:t>
      </w:r>
    </w:p>
    <w:p w14:paraId="294C5EB0" w14:textId="77777777" w:rsidR="00D57AB6" w:rsidRPr="006A1ACD" w:rsidRDefault="00D57AB6" w:rsidP="00D57AB6">
      <w:pPr>
        <w:spacing w:line="360" w:lineRule="auto"/>
        <w:rPr>
          <w:rFonts w:ascii="Times New Roman" w:hAnsi="Times New Roman" w:cs="Times New Roman"/>
          <w:b/>
          <w:bCs/>
          <w:sz w:val="24"/>
          <w:szCs w:val="24"/>
        </w:rPr>
      </w:pPr>
    </w:p>
    <w:p w14:paraId="2A8F3005" w14:textId="77777777" w:rsidR="00D57AB6" w:rsidRPr="006A1ACD" w:rsidRDefault="00D57AB6" w:rsidP="00D57AB6">
      <w:pPr>
        <w:spacing w:line="360" w:lineRule="auto"/>
        <w:rPr>
          <w:rFonts w:ascii="Times New Roman" w:hAnsi="Times New Roman" w:cs="Times New Roman"/>
          <w:sz w:val="24"/>
          <w:szCs w:val="24"/>
        </w:rPr>
      </w:pPr>
    </w:p>
    <w:p w14:paraId="4937417D" w14:textId="77777777" w:rsidR="00D57AB6" w:rsidRPr="006A1ACD" w:rsidRDefault="00D57AB6" w:rsidP="00D57AB6">
      <w:pPr>
        <w:pStyle w:val="ListParagraph"/>
        <w:spacing w:line="360" w:lineRule="auto"/>
        <w:ind w:left="0"/>
        <w:rPr>
          <w:rFonts w:ascii="Times New Roman" w:hAnsi="Times New Roman" w:cs="Times New Roman"/>
          <w:b/>
          <w:bCs/>
          <w:sz w:val="24"/>
          <w:szCs w:val="24"/>
        </w:rPr>
      </w:pPr>
    </w:p>
    <w:p w14:paraId="3895C987" w14:textId="77777777" w:rsidR="00D57AB6" w:rsidRPr="006A1ACD" w:rsidRDefault="00D57AB6" w:rsidP="00D57AB6">
      <w:pPr>
        <w:pStyle w:val="ListParagraph"/>
        <w:spacing w:line="360" w:lineRule="auto"/>
        <w:ind w:left="0"/>
        <w:rPr>
          <w:rFonts w:ascii="Times New Roman" w:hAnsi="Times New Roman" w:cs="Times New Roman"/>
          <w:b/>
          <w:bCs/>
          <w:sz w:val="24"/>
          <w:szCs w:val="24"/>
        </w:rPr>
      </w:pPr>
    </w:p>
    <w:p w14:paraId="6FD07257" w14:textId="77777777" w:rsidR="0006790E" w:rsidRPr="006A1ACD" w:rsidRDefault="0006790E" w:rsidP="000F0395">
      <w:pPr>
        <w:pStyle w:val="ListParagraph"/>
        <w:spacing w:line="360" w:lineRule="auto"/>
        <w:ind w:left="0"/>
        <w:rPr>
          <w:rFonts w:ascii="Times New Roman" w:hAnsi="Times New Roman" w:cs="Times New Roman"/>
          <w:b/>
          <w:bCs/>
          <w:sz w:val="24"/>
          <w:szCs w:val="24"/>
        </w:rPr>
      </w:pPr>
    </w:p>
    <w:p w14:paraId="0AA2E25D" w14:textId="77777777" w:rsidR="0006790E" w:rsidRPr="006A1ACD" w:rsidRDefault="0006790E" w:rsidP="000F0395">
      <w:pPr>
        <w:pStyle w:val="ListParagraph"/>
        <w:spacing w:line="360" w:lineRule="auto"/>
        <w:ind w:left="0"/>
        <w:rPr>
          <w:rFonts w:ascii="Times New Roman" w:hAnsi="Times New Roman" w:cs="Times New Roman"/>
          <w:b/>
          <w:bCs/>
          <w:sz w:val="24"/>
          <w:szCs w:val="24"/>
        </w:rPr>
      </w:pPr>
    </w:p>
    <w:p w14:paraId="23CA0173" w14:textId="77777777" w:rsidR="0006790E" w:rsidRPr="006A1ACD" w:rsidRDefault="0006790E" w:rsidP="000F0395">
      <w:pPr>
        <w:pStyle w:val="ListParagraph"/>
        <w:spacing w:line="360" w:lineRule="auto"/>
        <w:ind w:left="0"/>
        <w:rPr>
          <w:rFonts w:ascii="Times New Roman" w:hAnsi="Times New Roman" w:cs="Times New Roman"/>
          <w:b/>
          <w:bCs/>
          <w:sz w:val="24"/>
          <w:szCs w:val="24"/>
        </w:rPr>
      </w:pPr>
    </w:p>
    <w:p w14:paraId="645A6DAB" w14:textId="77777777" w:rsidR="0006790E" w:rsidRPr="006A1ACD" w:rsidRDefault="0006790E" w:rsidP="000F0395">
      <w:pPr>
        <w:pStyle w:val="ListParagraph"/>
        <w:spacing w:line="360" w:lineRule="auto"/>
        <w:ind w:left="0"/>
        <w:rPr>
          <w:rFonts w:ascii="Times New Roman" w:hAnsi="Times New Roman" w:cs="Times New Roman"/>
          <w:b/>
          <w:bCs/>
          <w:sz w:val="24"/>
          <w:szCs w:val="24"/>
        </w:rPr>
      </w:pPr>
    </w:p>
    <w:p w14:paraId="10D63F4E" w14:textId="77777777" w:rsidR="0006790E" w:rsidRPr="006A1ACD" w:rsidRDefault="0006790E" w:rsidP="000F0395">
      <w:pPr>
        <w:pStyle w:val="ListParagraph"/>
        <w:spacing w:line="360" w:lineRule="auto"/>
        <w:ind w:left="0"/>
        <w:rPr>
          <w:rFonts w:ascii="Times New Roman" w:hAnsi="Times New Roman" w:cs="Times New Roman"/>
          <w:b/>
          <w:bCs/>
          <w:sz w:val="24"/>
          <w:szCs w:val="24"/>
        </w:rPr>
      </w:pPr>
    </w:p>
    <w:p w14:paraId="7AFB029F" w14:textId="77777777" w:rsidR="0006790E" w:rsidRPr="006A1ACD" w:rsidRDefault="0006790E" w:rsidP="000F0395">
      <w:pPr>
        <w:pStyle w:val="ListParagraph"/>
        <w:spacing w:line="360" w:lineRule="auto"/>
        <w:ind w:left="0"/>
        <w:rPr>
          <w:rFonts w:ascii="Times New Roman" w:hAnsi="Times New Roman" w:cs="Times New Roman"/>
          <w:b/>
          <w:bCs/>
          <w:sz w:val="24"/>
          <w:szCs w:val="24"/>
        </w:rPr>
      </w:pPr>
    </w:p>
    <w:p w14:paraId="7871844B" w14:textId="42BC5947" w:rsidR="000F0395" w:rsidRPr="006A1ACD" w:rsidRDefault="000F0395" w:rsidP="000F0395">
      <w:pPr>
        <w:pStyle w:val="ListParagraph"/>
        <w:spacing w:line="360" w:lineRule="auto"/>
        <w:ind w:left="0"/>
        <w:rPr>
          <w:rFonts w:ascii="Times New Roman" w:hAnsi="Times New Roman" w:cs="Times New Roman"/>
          <w:b/>
          <w:bCs/>
          <w:sz w:val="24"/>
          <w:szCs w:val="24"/>
        </w:rPr>
      </w:pPr>
      <w:r w:rsidRPr="006A1ACD">
        <w:rPr>
          <w:rFonts w:ascii="Times New Roman" w:hAnsi="Times New Roman" w:cs="Times New Roman"/>
          <w:b/>
          <w:bCs/>
          <w:sz w:val="24"/>
          <w:szCs w:val="24"/>
        </w:rPr>
        <w:t xml:space="preserve">Supplementary Data: </w:t>
      </w:r>
    </w:p>
    <w:p w14:paraId="35ED1AAC" w14:textId="77777777" w:rsidR="000F0395" w:rsidRPr="006A1ACD" w:rsidRDefault="000F0395" w:rsidP="000F0395">
      <w:pPr>
        <w:pStyle w:val="ListParagraph"/>
        <w:spacing w:line="360" w:lineRule="auto"/>
        <w:ind w:left="0"/>
        <w:rPr>
          <w:rFonts w:ascii="Times New Roman" w:hAnsi="Times New Roman" w:cs="Times New Roman"/>
          <w:b/>
          <w:bCs/>
          <w:sz w:val="24"/>
          <w:szCs w:val="24"/>
        </w:rPr>
      </w:pPr>
    </w:p>
    <w:p w14:paraId="642501D6" w14:textId="2D791666" w:rsidR="000F0395" w:rsidRPr="006A1ACD" w:rsidRDefault="000F0395" w:rsidP="000F0395">
      <w:pPr>
        <w:pStyle w:val="ListParagraph"/>
        <w:spacing w:line="360" w:lineRule="auto"/>
        <w:ind w:left="0"/>
        <w:rPr>
          <w:rFonts w:ascii="Times New Roman" w:hAnsi="Times New Roman" w:cs="Times New Roman"/>
          <w:sz w:val="24"/>
          <w:szCs w:val="24"/>
        </w:rPr>
      </w:pPr>
      <w:r w:rsidRPr="006A1ACD">
        <w:rPr>
          <w:rFonts w:ascii="Times New Roman" w:hAnsi="Times New Roman" w:cs="Times New Roman"/>
          <w:b/>
          <w:bCs/>
          <w:sz w:val="24"/>
          <w:szCs w:val="24"/>
        </w:rPr>
        <w:t>Table</w:t>
      </w:r>
      <w:r w:rsidR="00BB3A84" w:rsidRPr="006A1ACD">
        <w:rPr>
          <w:rFonts w:ascii="Times New Roman" w:hAnsi="Times New Roman" w:cs="Times New Roman"/>
          <w:b/>
          <w:bCs/>
          <w:sz w:val="24"/>
          <w:szCs w:val="24"/>
        </w:rPr>
        <w:t xml:space="preserve"> </w:t>
      </w:r>
      <w:r w:rsidRPr="006A1ACD">
        <w:rPr>
          <w:rFonts w:ascii="Times New Roman" w:hAnsi="Times New Roman" w:cs="Times New Roman"/>
          <w:b/>
          <w:bCs/>
          <w:sz w:val="24"/>
          <w:szCs w:val="24"/>
        </w:rPr>
        <w:t xml:space="preserve">1: </w:t>
      </w:r>
      <w:r w:rsidR="00BB3A84" w:rsidRPr="006A1ACD">
        <w:rPr>
          <w:rFonts w:ascii="Times New Roman" w:hAnsi="Times New Roman" w:cs="Times New Roman"/>
          <w:sz w:val="24"/>
          <w:szCs w:val="24"/>
        </w:rPr>
        <w:t>C</w:t>
      </w:r>
      <w:r w:rsidRPr="006A1ACD">
        <w:rPr>
          <w:rFonts w:ascii="Times New Roman" w:hAnsi="Times New Roman" w:cs="Times New Roman"/>
          <w:sz w:val="24"/>
          <w:szCs w:val="24"/>
        </w:rPr>
        <w:t>olony characteristics and Gram characterization of obtained isolates</w:t>
      </w:r>
    </w:p>
    <w:tbl>
      <w:tblPr>
        <w:tblStyle w:val="GridTable4-Accent3"/>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896"/>
        <w:gridCol w:w="1163"/>
        <w:gridCol w:w="992"/>
        <w:gridCol w:w="1135"/>
        <w:gridCol w:w="1135"/>
        <w:gridCol w:w="1279"/>
        <w:gridCol w:w="1116"/>
      </w:tblGrid>
      <w:tr w:rsidR="000F0395" w:rsidRPr="006A1ACD" w14:paraId="0AF1CA52" w14:textId="77777777" w:rsidTr="00B63A60">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07" w:type="pct"/>
            <w:tcBorders>
              <w:top w:val="none" w:sz="0" w:space="0" w:color="auto"/>
              <w:left w:val="none" w:sz="0" w:space="0" w:color="auto"/>
              <w:bottom w:val="none" w:sz="0" w:space="0" w:color="auto"/>
              <w:right w:val="none" w:sz="0" w:space="0" w:color="auto"/>
            </w:tcBorders>
            <w:hideMark/>
          </w:tcPr>
          <w:p w14:paraId="7AC46846" w14:textId="77777777" w:rsidR="000F0395" w:rsidRPr="006A1ACD" w:rsidRDefault="000F0395" w:rsidP="00B63A60">
            <w:pPr>
              <w:pStyle w:val="ListParagraph"/>
              <w:tabs>
                <w:tab w:val="left" w:pos="1752"/>
              </w:tabs>
              <w:ind w:left="0"/>
              <w:jc w:val="center"/>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Sr.</w:t>
            </w:r>
          </w:p>
          <w:p w14:paraId="5BE13718" w14:textId="77777777" w:rsidR="000F0395" w:rsidRPr="006A1ACD" w:rsidRDefault="000F0395" w:rsidP="00B63A60">
            <w:pPr>
              <w:pStyle w:val="ListParagraph"/>
              <w:tabs>
                <w:tab w:val="left" w:pos="1752"/>
              </w:tabs>
              <w:ind w:left="0"/>
              <w:jc w:val="center"/>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No</w:t>
            </w:r>
          </w:p>
        </w:tc>
        <w:tc>
          <w:tcPr>
            <w:tcW w:w="999" w:type="pct"/>
            <w:tcBorders>
              <w:top w:val="none" w:sz="0" w:space="0" w:color="auto"/>
              <w:left w:val="none" w:sz="0" w:space="0" w:color="auto"/>
              <w:bottom w:val="none" w:sz="0" w:space="0" w:color="auto"/>
              <w:right w:val="none" w:sz="0" w:space="0" w:color="auto"/>
            </w:tcBorders>
            <w:hideMark/>
          </w:tcPr>
          <w:p w14:paraId="6A0B82AF" w14:textId="77777777" w:rsidR="000F0395" w:rsidRPr="006A1ACD" w:rsidRDefault="000F0395" w:rsidP="00B63A60">
            <w:pPr>
              <w:pStyle w:val="ListParagraph"/>
              <w:tabs>
                <w:tab w:val="left" w:pos="1752"/>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Colony Characters</w:t>
            </w:r>
          </w:p>
        </w:tc>
        <w:tc>
          <w:tcPr>
            <w:tcW w:w="3594" w:type="pct"/>
            <w:gridSpan w:val="6"/>
            <w:tcBorders>
              <w:top w:val="none" w:sz="0" w:space="0" w:color="auto"/>
              <w:left w:val="none" w:sz="0" w:space="0" w:color="auto"/>
              <w:bottom w:val="none" w:sz="0" w:space="0" w:color="auto"/>
              <w:right w:val="none" w:sz="0" w:space="0" w:color="auto"/>
            </w:tcBorders>
            <w:hideMark/>
          </w:tcPr>
          <w:p w14:paraId="56A17426" w14:textId="77777777" w:rsidR="000F0395" w:rsidRPr="006A1ACD" w:rsidRDefault="000F0395" w:rsidP="00B63A60">
            <w:pPr>
              <w:pStyle w:val="ListParagraph"/>
              <w:tabs>
                <w:tab w:val="left" w:pos="1752"/>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Isolates</w:t>
            </w:r>
          </w:p>
        </w:tc>
      </w:tr>
      <w:tr w:rsidR="000F0395" w:rsidRPr="006A1ACD" w14:paraId="330923DD" w14:textId="77777777" w:rsidTr="00B63A60">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07" w:type="pct"/>
          </w:tcPr>
          <w:p w14:paraId="78EB7092" w14:textId="77777777" w:rsidR="000F0395" w:rsidRPr="006A1ACD" w:rsidRDefault="000F0395" w:rsidP="00B63A60">
            <w:pPr>
              <w:pStyle w:val="ListParagraph"/>
              <w:tabs>
                <w:tab w:val="left" w:pos="1752"/>
              </w:tabs>
              <w:ind w:left="0"/>
              <w:jc w:val="center"/>
              <w:rPr>
                <w:rFonts w:ascii="Times New Roman" w:hAnsi="Times New Roman" w:cs="Times New Roman"/>
                <w:sz w:val="24"/>
                <w:szCs w:val="24"/>
              </w:rPr>
            </w:pPr>
          </w:p>
        </w:tc>
        <w:tc>
          <w:tcPr>
            <w:tcW w:w="999" w:type="pct"/>
          </w:tcPr>
          <w:p w14:paraId="7B4A877F"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613" w:type="pct"/>
            <w:hideMark/>
          </w:tcPr>
          <w:p w14:paraId="753D1A14"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FSI (1)</w:t>
            </w:r>
          </w:p>
        </w:tc>
        <w:tc>
          <w:tcPr>
            <w:tcW w:w="523" w:type="pct"/>
            <w:hideMark/>
          </w:tcPr>
          <w:p w14:paraId="441E76B7"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FSI (2)</w:t>
            </w:r>
          </w:p>
        </w:tc>
        <w:tc>
          <w:tcPr>
            <w:tcW w:w="598" w:type="pct"/>
            <w:hideMark/>
          </w:tcPr>
          <w:p w14:paraId="5FBD1149"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FSI (3)</w:t>
            </w:r>
          </w:p>
        </w:tc>
        <w:tc>
          <w:tcPr>
            <w:tcW w:w="598" w:type="pct"/>
            <w:hideMark/>
          </w:tcPr>
          <w:p w14:paraId="734D104F"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FSII (1)</w:t>
            </w:r>
          </w:p>
        </w:tc>
        <w:tc>
          <w:tcPr>
            <w:tcW w:w="674" w:type="pct"/>
            <w:hideMark/>
          </w:tcPr>
          <w:p w14:paraId="6E778B07"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FSII (2)</w:t>
            </w:r>
          </w:p>
        </w:tc>
        <w:tc>
          <w:tcPr>
            <w:tcW w:w="588" w:type="pct"/>
            <w:hideMark/>
          </w:tcPr>
          <w:p w14:paraId="7B1D6DC5"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FSII (3)</w:t>
            </w:r>
          </w:p>
        </w:tc>
      </w:tr>
      <w:tr w:rsidR="000F0395" w:rsidRPr="006A1ACD" w14:paraId="2E60DDD9" w14:textId="77777777" w:rsidTr="00B63A60">
        <w:trPr>
          <w:trHeight w:val="145"/>
        </w:trPr>
        <w:tc>
          <w:tcPr>
            <w:cnfStyle w:val="001000000000" w:firstRow="0" w:lastRow="0" w:firstColumn="1" w:lastColumn="0" w:oddVBand="0" w:evenVBand="0" w:oddHBand="0" w:evenHBand="0" w:firstRowFirstColumn="0" w:firstRowLastColumn="0" w:lastRowFirstColumn="0" w:lastRowLastColumn="0"/>
            <w:tcW w:w="407" w:type="pct"/>
            <w:hideMark/>
          </w:tcPr>
          <w:p w14:paraId="00B1B486" w14:textId="77777777" w:rsidR="000F0395" w:rsidRPr="006A1ACD" w:rsidRDefault="000F0395" w:rsidP="00B63A60">
            <w:pPr>
              <w:pStyle w:val="ListParagraph"/>
              <w:tabs>
                <w:tab w:val="left" w:pos="1752"/>
              </w:tabs>
              <w:ind w:left="0"/>
              <w:jc w:val="center"/>
              <w:rPr>
                <w:rFonts w:ascii="Times New Roman" w:hAnsi="Times New Roman" w:cs="Times New Roman"/>
                <w:b w:val="0"/>
                <w:bCs w:val="0"/>
                <w:sz w:val="24"/>
                <w:szCs w:val="24"/>
              </w:rPr>
            </w:pPr>
            <w:r w:rsidRPr="006A1ACD">
              <w:rPr>
                <w:rFonts w:ascii="Times New Roman" w:hAnsi="Times New Roman" w:cs="Times New Roman"/>
                <w:sz w:val="24"/>
                <w:szCs w:val="24"/>
              </w:rPr>
              <w:t>1.</w:t>
            </w:r>
          </w:p>
        </w:tc>
        <w:tc>
          <w:tcPr>
            <w:tcW w:w="999" w:type="pct"/>
            <w:hideMark/>
          </w:tcPr>
          <w:p w14:paraId="3C6726FC" w14:textId="77777777" w:rsidR="000F0395" w:rsidRPr="006A1ACD" w:rsidRDefault="000F0395" w:rsidP="00B63A60">
            <w:pPr>
              <w:pStyle w:val="ListParagraph"/>
              <w:tabs>
                <w:tab w:val="left" w:pos="1752"/>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Size(mm)</w:t>
            </w:r>
          </w:p>
        </w:tc>
        <w:tc>
          <w:tcPr>
            <w:tcW w:w="613" w:type="pct"/>
            <w:hideMark/>
          </w:tcPr>
          <w:p w14:paraId="5C4F7520" w14:textId="77777777" w:rsidR="000F0395" w:rsidRPr="006A1ACD" w:rsidRDefault="000F0395" w:rsidP="00B63A60">
            <w:pPr>
              <w:pStyle w:val="ListParagraph"/>
              <w:tabs>
                <w:tab w:val="left" w:pos="1752"/>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~1.0</w:t>
            </w:r>
          </w:p>
        </w:tc>
        <w:tc>
          <w:tcPr>
            <w:tcW w:w="523" w:type="pct"/>
            <w:hideMark/>
          </w:tcPr>
          <w:p w14:paraId="6F4D4149"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~1.0</w:t>
            </w:r>
          </w:p>
        </w:tc>
        <w:tc>
          <w:tcPr>
            <w:tcW w:w="598" w:type="pct"/>
            <w:hideMark/>
          </w:tcPr>
          <w:p w14:paraId="01CE869C"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~1.0</w:t>
            </w:r>
          </w:p>
        </w:tc>
        <w:tc>
          <w:tcPr>
            <w:tcW w:w="598" w:type="pct"/>
            <w:hideMark/>
          </w:tcPr>
          <w:p w14:paraId="6B0EB02A"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~1.0</w:t>
            </w:r>
          </w:p>
        </w:tc>
        <w:tc>
          <w:tcPr>
            <w:tcW w:w="674" w:type="pct"/>
            <w:hideMark/>
          </w:tcPr>
          <w:p w14:paraId="2D891C85"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 xml:space="preserve">~1.0 </w:t>
            </w:r>
          </w:p>
        </w:tc>
        <w:tc>
          <w:tcPr>
            <w:tcW w:w="588" w:type="pct"/>
            <w:hideMark/>
          </w:tcPr>
          <w:p w14:paraId="0017DC08"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~1.0</w:t>
            </w:r>
          </w:p>
        </w:tc>
      </w:tr>
      <w:tr w:rsidR="000F0395" w:rsidRPr="006A1ACD" w14:paraId="44D3B379" w14:textId="77777777" w:rsidTr="00B63A60">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407" w:type="pct"/>
            <w:hideMark/>
          </w:tcPr>
          <w:p w14:paraId="552B977D" w14:textId="77777777" w:rsidR="000F0395" w:rsidRPr="006A1ACD" w:rsidRDefault="000F0395" w:rsidP="00B63A60">
            <w:pPr>
              <w:pStyle w:val="ListParagraph"/>
              <w:tabs>
                <w:tab w:val="left" w:pos="1752"/>
              </w:tabs>
              <w:ind w:left="0"/>
              <w:jc w:val="center"/>
              <w:rPr>
                <w:rFonts w:ascii="Times New Roman" w:hAnsi="Times New Roman" w:cs="Times New Roman"/>
                <w:sz w:val="24"/>
                <w:szCs w:val="24"/>
              </w:rPr>
            </w:pPr>
            <w:r w:rsidRPr="006A1ACD">
              <w:rPr>
                <w:rFonts w:ascii="Times New Roman" w:hAnsi="Times New Roman" w:cs="Times New Roman"/>
                <w:sz w:val="24"/>
                <w:szCs w:val="24"/>
              </w:rPr>
              <w:t>2.</w:t>
            </w:r>
          </w:p>
        </w:tc>
        <w:tc>
          <w:tcPr>
            <w:tcW w:w="999" w:type="pct"/>
            <w:hideMark/>
          </w:tcPr>
          <w:p w14:paraId="045F6CBB" w14:textId="77777777" w:rsidR="000F0395" w:rsidRPr="006A1ACD" w:rsidRDefault="000F0395" w:rsidP="00B63A60">
            <w:pPr>
              <w:pStyle w:val="ListParagraph"/>
              <w:tabs>
                <w:tab w:val="left" w:pos="1752"/>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Shape</w:t>
            </w:r>
          </w:p>
        </w:tc>
        <w:tc>
          <w:tcPr>
            <w:tcW w:w="613" w:type="pct"/>
            <w:hideMark/>
          </w:tcPr>
          <w:p w14:paraId="5BDAFF00"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PP</w:t>
            </w:r>
          </w:p>
        </w:tc>
        <w:tc>
          <w:tcPr>
            <w:tcW w:w="523" w:type="pct"/>
            <w:hideMark/>
          </w:tcPr>
          <w:p w14:paraId="7B757E42"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w:t>
            </w:r>
          </w:p>
        </w:tc>
        <w:tc>
          <w:tcPr>
            <w:tcW w:w="598" w:type="pct"/>
            <w:hideMark/>
          </w:tcPr>
          <w:p w14:paraId="6579B351"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w:t>
            </w:r>
          </w:p>
        </w:tc>
        <w:tc>
          <w:tcPr>
            <w:tcW w:w="598" w:type="pct"/>
            <w:hideMark/>
          </w:tcPr>
          <w:p w14:paraId="08E128AF"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PP</w:t>
            </w:r>
          </w:p>
        </w:tc>
        <w:tc>
          <w:tcPr>
            <w:tcW w:w="674" w:type="pct"/>
            <w:hideMark/>
          </w:tcPr>
          <w:p w14:paraId="40E27786"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w:t>
            </w:r>
          </w:p>
        </w:tc>
        <w:tc>
          <w:tcPr>
            <w:tcW w:w="588" w:type="pct"/>
            <w:hideMark/>
          </w:tcPr>
          <w:p w14:paraId="4B102120"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w:t>
            </w:r>
          </w:p>
        </w:tc>
      </w:tr>
      <w:tr w:rsidR="000F0395" w:rsidRPr="006A1ACD" w14:paraId="6035BAF9" w14:textId="77777777" w:rsidTr="00B63A60">
        <w:trPr>
          <w:trHeight w:val="139"/>
        </w:trPr>
        <w:tc>
          <w:tcPr>
            <w:cnfStyle w:val="001000000000" w:firstRow="0" w:lastRow="0" w:firstColumn="1" w:lastColumn="0" w:oddVBand="0" w:evenVBand="0" w:oddHBand="0" w:evenHBand="0" w:firstRowFirstColumn="0" w:firstRowLastColumn="0" w:lastRowFirstColumn="0" w:lastRowLastColumn="0"/>
            <w:tcW w:w="407" w:type="pct"/>
            <w:hideMark/>
          </w:tcPr>
          <w:p w14:paraId="0899038D" w14:textId="77777777" w:rsidR="000F0395" w:rsidRPr="006A1ACD" w:rsidRDefault="000F0395" w:rsidP="00B63A60">
            <w:pPr>
              <w:pStyle w:val="ListParagraph"/>
              <w:tabs>
                <w:tab w:val="left" w:pos="1752"/>
              </w:tabs>
              <w:ind w:left="0"/>
              <w:jc w:val="center"/>
              <w:rPr>
                <w:rFonts w:ascii="Times New Roman" w:hAnsi="Times New Roman" w:cs="Times New Roman"/>
                <w:sz w:val="24"/>
                <w:szCs w:val="24"/>
              </w:rPr>
            </w:pPr>
            <w:r w:rsidRPr="006A1ACD">
              <w:rPr>
                <w:rFonts w:ascii="Times New Roman" w:hAnsi="Times New Roman" w:cs="Times New Roman"/>
                <w:sz w:val="24"/>
                <w:szCs w:val="24"/>
              </w:rPr>
              <w:t>3.</w:t>
            </w:r>
          </w:p>
        </w:tc>
        <w:tc>
          <w:tcPr>
            <w:tcW w:w="999" w:type="pct"/>
            <w:hideMark/>
          </w:tcPr>
          <w:p w14:paraId="7129DC7C" w14:textId="77777777" w:rsidR="000F0395" w:rsidRPr="006A1ACD" w:rsidRDefault="000F0395" w:rsidP="00B63A60">
            <w:pPr>
              <w:pStyle w:val="ListParagraph"/>
              <w:tabs>
                <w:tab w:val="left" w:pos="1752"/>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Color</w:t>
            </w:r>
          </w:p>
        </w:tc>
        <w:tc>
          <w:tcPr>
            <w:tcW w:w="613" w:type="pct"/>
            <w:hideMark/>
          </w:tcPr>
          <w:p w14:paraId="6DFC7DF3" w14:textId="77777777" w:rsidR="000F0395" w:rsidRPr="006A1ACD" w:rsidRDefault="000F0395" w:rsidP="00B63A60">
            <w:pPr>
              <w:pStyle w:val="ListParagraph"/>
              <w:tabs>
                <w:tab w:val="left" w:pos="1752"/>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 xml:space="preserve">white </w:t>
            </w:r>
          </w:p>
        </w:tc>
        <w:tc>
          <w:tcPr>
            <w:tcW w:w="523" w:type="pct"/>
            <w:hideMark/>
          </w:tcPr>
          <w:p w14:paraId="0A78CBB1" w14:textId="77777777" w:rsidR="000F0395" w:rsidRPr="006A1ACD" w:rsidRDefault="000F0395" w:rsidP="00B63A60">
            <w:pPr>
              <w:pStyle w:val="ListParagraph"/>
              <w:tabs>
                <w:tab w:val="left" w:pos="1752"/>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cream</w:t>
            </w:r>
          </w:p>
        </w:tc>
        <w:tc>
          <w:tcPr>
            <w:tcW w:w="598" w:type="pct"/>
            <w:hideMark/>
          </w:tcPr>
          <w:p w14:paraId="572AF4E1"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white</w:t>
            </w:r>
          </w:p>
        </w:tc>
        <w:tc>
          <w:tcPr>
            <w:tcW w:w="598" w:type="pct"/>
            <w:hideMark/>
          </w:tcPr>
          <w:p w14:paraId="260142B1"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white</w:t>
            </w:r>
          </w:p>
        </w:tc>
        <w:tc>
          <w:tcPr>
            <w:tcW w:w="674" w:type="pct"/>
            <w:hideMark/>
          </w:tcPr>
          <w:p w14:paraId="196849CF"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Cream</w:t>
            </w:r>
          </w:p>
        </w:tc>
        <w:tc>
          <w:tcPr>
            <w:tcW w:w="588" w:type="pct"/>
            <w:hideMark/>
          </w:tcPr>
          <w:p w14:paraId="50E444F1"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white</w:t>
            </w:r>
          </w:p>
        </w:tc>
      </w:tr>
      <w:tr w:rsidR="000F0395" w:rsidRPr="006A1ACD" w14:paraId="54F88764" w14:textId="77777777" w:rsidTr="00B63A60">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407" w:type="pct"/>
            <w:hideMark/>
          </w:tcPr>
          <w:p w14:paraId="0852D21B" w14:textId="77777777" w:rsidR="000F0395" w:rsidRPr="006A1ACD" w:rsidRDefault="000F0395" w:rsidP="00B63A60">
            <w:pPr>
              <w:pStyle w:val="ListParagraph"/>
              <w:tabs>
                <w:tab w:val="left" w:pos="1752"/>
              </w:tabs>
              <w:ind w:left="0"/>
              <w:jc w:val="center"/>
              <w:rPr>
                <w:rFonts w:ascii="Times New Roman" w:hAnsi="Times New Roman" w:cs="Times New Roman"/>
                <w:sz w:val="24"/>
                <w:szCs w:val="24"/>
              </w:rPr>
            </w:pPr>
            <w:r w:rsidRPr="006A1ACD">
              <w:rPr>
                <w:rFonts w:ascii="Times New Roman" w:hAnsi="Times New Roman" w:cs="Times New Roman"/>
                <w:sz w:val="24"/>
                <w:szCs w:val="24"/>
              </w:rPr>
              <w:t>4.</w:t>
            </w:r>
          </w:p>
        </w:tc>
        <w:tc>
          <w:tcPr>
            <w:tcW w:w="999" w:type="pct"/>
            <w:hideMark/>
          </w:tcPr>
          <w:p w14:paraId="6C52FBA5" w14:textId="77777777" w:rsidR="000F0395" w:rsidRPr="006A1ACD" w:rsidRDefault="000F0395" w:rsidP="00B63A60">
            <w:pPr>
              <w:pStyle w:val="ListParagraph"/>
              <w:tabs>
                <w:tab w:val="left" w:pos="1752"/>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Margin</w:t>
            </w:r>
          </w:p>
        </w:tc>
        <w:tc>
          <w:tcPr>
            <w:tcW w:w="613" w:type="pct"/>
            <w:hideMark/>
          </w:tcPr>
          <w:p w14:paraId="468CDEBB"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E</w:t>
            </w:r>
          </w:p>
        </w:tc>
        <w:tc>
          <w:tcPr>
            <w:tcW w:w="523" w:type="pct"/>
            <w:hideMark/>
          </w:tcPr>
          <w:p w14:paraId="25497417"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E</w:t>
            </w:r>
          </w:p>
        </w:tc>
        <w:tc>
          <w:tcPr>
            <w:tcW w:w="598" w:type="pct"/>
            <w:hideMark/>
          </w:tcPr>
          <w:p w14:paraId="0DF76D20"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E</w:t>
            </w:r>
          </w:p>
        </w:tc>
        <w:tc>
          <w:tcPr>
            <w:tcW w:w="598" w:type="pct"/>
            <w:hideMark/>
          </w:tcPr>
          <w:p w14:paraId="68222523"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E</w:t>
            </w:r>
          </w:p>
        </w:tc>
        <w:tc>
          <w:tcPr>
            <w:tcW w:w="674" w:type="pct"/>
            <w:hideMark/>
          </w:tcPr>
          <w:p w14:paraId="00F7989E"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E</w:t>
            </w:r>
          </w:p>
        </w:tc>
        <w:tc>
          <w:tcPr>
            <w:tcW w:w="588" w:type="pct"/>
            <w:hideMark/>
          </w:tcPr>
          <w:p w14:paraId="35A6A444"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E</w:t>
            </w:r>
          </w:p>
        </w:tc>
      </w:tr>
      <w:tr w:rsidR="000F0395" w:rsidRPr="006A1ACD" w14:paraId="3237862C" w14:textId="77777777" w:rsidTr="00B63A60">
        <w:trPr>
          <w:trHeight w:val="145"/>
        </w:trPr>
        <w:tc>
          <w:tcPr>
            <w:cnfStyle w:val="001000000000" w:firstRow="0" w:lastRow="0" w:firstColumn="1" w:lastColumn="0" w:oddVBand="0" w:evenVBand="0" w:oddHBand="0" w:evenHBand="0" w:firstRowFirstColumn="0" w:firstRowLastColumn="0" w:lastRowFirstColumn="0" w:lastRowLastColumn="0"/>
            <w:tcW w:w="407" w:type="pct"/>
            <w:hideMark/>
          </w:tcPr>
          <w:p w14:paraId="5D6EDF98" w14:textId="77777777" w:rsidR="000F0395" w:rsidRPr="006A1ACD" w:rsidRDefault="000F0395" w:rsidP="00B63A60">
            <w:pPr>
              <w:pStyle w:val="ListParagraph"/>
              <w:tabs>
                <w:tab w:val="left" w:pos="1752"/>
              </w:tabs>
              <w:ind w:left="0"/>
              <w:jc w:val="center"/>
              <w:rPr>
                <w:rFonts w:ascii="Times New Roman" w:hAnsi="Times New Roman" w:cs="Times New Roman"/>
                <w:sz w:val="24"/>
                <w:szCs w:val="24"/>
              </w:rPr>
            </w:pPr>
            <w:r w:rsidRPr="006A1ACD">
              <w:rPr>
                <w:rFonts w:ascii="Times New Roman" w:hAnsi="Times New Roman" w:cs="Times New Roman"/>
                <w:sz w:val="24"/>
                <w:szCs w:val="24"/>
              </w:rPr>
              <w:t>5.</w:t>
            </w:r>
          </w:p>
        </w:tc>
        <w:tc>
          <w:tcPr>
            <w:tcW w:w="999" w:type="pct"/>
            <w:hideMark/>
          </w:tcPr>
          <w:p w14:paraId="0184A303" w14:textId="77777777" w:rsidR="000F0395" w:rsidRPr="006A1ACD" w:rsidRDefault="000F0395" w:rsidP="00B63A60">
            <w:pPr>
              <w:pStyle w:val="ListParagraph"/>
              <w:tabs>
                <w:tab w:val="left" w:pos="1752"/>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Elevation</w:t>
            </w:r>
          </w:p>
        </w:tc>
        <w:tc>
          <w:tcPr>
            <w:tcW w:w="613" w:type="pct"/>
            <w:hideMark/>
          </w:tcPr>
          <w:p w14:paraId="586E66EE"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CC</w:t>
            </w:r>
          </w:p>
        </w:tc>
        <w:tc>
          <w:tcPr>
            <w:tcW w:w="523" w:type="pct"/>
            <w:hideMark/>
          </w:tcPr>
          <w:p w14:paraId="1E6FA52F"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CC</w:t>
            </w:r>
          </w:p>
        </w:tc>
        <w:tc>
          <w:tcPr>
            <w:tcW w:w="598" w:type="pct"/>
            <w:hideMark/>
          </w:tcPr>
          <w:p w14:paraId="3C20D085"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CC</w:t>
            </w:r>
          </w:p>
        </w:tc>
        <w:tc>
          <w:tcPr>
            <w:tcW w:w="598" w:type="pct"/>
            <w:hideMark/>
          </w:tcPr>
          <w:p w14:paraId="51EC4CFE"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CC</w:t>
            </w:r>
          </w:p>
        </w:tc>
        <w:tc>
          <w:tcPr>
            <w:tcW w:w="674" w:type="pct"/>
            <w:hideMark/>
          </w:tcPr>
          <w:p w14:paraId="71527B78"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CC</w:t>
            </w:r>
          </w:p>
        </w:tc>
        <w:tc>
          <w:tcPr>
            <w:tcW w:w="588" w:type="pct"/>
            <w:hideMark/>
          </w:tcPr>
          <w:p w14:paraId="0457AA93"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CC</w:t>
            </w:r>
          </w:p>
        </w:tc>
      </w:tr>
      <w:tr w:rsidR="000F0395" w:rsidRPr="006A1ACD" w14:paraId="233DF191" w14:textId="77777777" w:rsidTr="00B63A60">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407" w:type="pct"/>
            <w:hideMark/>
          </w:tcPr>
          <w:p w14:paraId="17230560" w14:textId="77777777" w:rsidR="000F0395" w:rsidRPr="006A1ACD" w:rsidRDefault="000F0395" w:rsidP="00B63A60">
            <w:pPr>
              <w:pStyle w:val="ListParagraph"/>
              <w:tabs>
                <w:tab w:val="left" w:pos="1752"/>
              </w:tabs>
              <w:ind w:left="0"/>
              <w:jc w:val="center"/>
              <w:rPr>
                <w:rFonts w:ascii="Times New Roman" w:hAnsi="Times New Roman" w:cs="Times New Roman"/>
                <w:sz w:val="24"/>
                <w:szCs w:val="24"/>
              </w:rPr>
            </w:pPr>
            <w:r w:rsidRPr="006A1ACD">
              <w:rPr>
                <w:rFonts w:ascii="Times New Roman" w:hAnsi="Times New Roman" w:cs="Times New Roman"/>
                <w:sz w:val="24"/>
                <w:szCs w:val="24"/>
              </w:rPr>
              <w:t>6.</w:t>
            </w:r>
          </w:p>
        </w:tc>
        <w:tc>
          <w:tcPr>
            <w:tcW w:w="999" w:type="pct"/>
            <w:hideMark/>
          </w:tcPr>
          <w:p w14:paraId="359200FA" w14:textId="77777777" w:rsidR="000F0395" w:rsidRPr="006A1ACD" w:rsidRDefault="000F0395" w:rsidP="00B63A60">
            <w:pPr>
              <w:pStyle w:val="ListParagraph"/>
              <w:tabs>
                <w:tab w:val="left" w:pos="1752"/>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Opacity</w:t>
            </w:r>
          </w:p>
        </w:tc>
        <w:tc>
          <w:tcPr>
            <w:tcW w:w="613" w:type="pct"/>
            <w:hideMark/>
          </w:tcPr>
          <w:p w14:paraId="3D3C4D23"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O</w:t>
            </w:r>
          </w:p>
        </w:tc>
        <w:tc>
          <w:tcPr>
            <w:tcW w:w="523" w:type="pct"/>
            <w:hideMark/>
          </w:tcPr>
          <w:p w14:paraId="4D681B25"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O</w:t>
            </w:r>
          </w:p>
        </w:tc>
        <w:tc>
          <w:tcPr>
            <w:tcW w:w="598" w:type="pct"/>
            <w:hideMark/>
          </w:tcPr>
          <w:p w14:paraId="2DE635B5"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O</w:t>
            </w:r>
          </w:p>
        </w:tc>
        <w:tc>
          <w:tcPr>
            <w:tcW w:w="598" w:type="pct"/>
            <w:hideMark/>
          </w:tcPr>
          <w:p w14:paraId="73A71D5E"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O</w:t>
            </w:r>
          </w:p>
        </w:tc>
        <w:tc>
          <w:tcPr>
            <w:tcW w:w="674" w:type="pct"/>
            <w:hideMark/>
          </w:tcPr>
          <w:p w14:paraId="6D1E9D53"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O</w:t>
            </w:r>
          </w:p>
        </w:tc>
        <w:tc>
          <w:tcPr>
            <w:tcW w:w="588" w:type="pct"/>
            <w:hideMark/>
          </w:tcPr>
          <w:p w14:paraId="4A8674DC" w14:textId="77777777" w:rsidR="000F0395" w:rsidRPr="006A1ACD" w:rsidRDefault="000F0395" w:rsidP="00B63A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O</w:t>
            </w:r>
          </w:p>
        </w:tc>
      </w:tr>
      <w:tr w:rsidR="000F0395" w:rsidRPr="006A1ACD" w14:paraId="21D76245" w14:textId="77777777" w:rsidTr="00B63A60">
        <w:trPr>
          <w:trHeight w:val="139"/>
        </w:trPr>
        <w:tc>
          <w:tcPr>
            <w:cnfStyle w:val="001000000000" w:firstRow="0" w:lastRow="0" w:firstColumn="1" w:lastColumn="0" w:oddVBand="0" w:evenVBand="0" w:oddHBand="0" w:evenHBand="0" w:firstRowFirstColumn="0" w:firstRowLastColumn="0" w:lastRowFirstColumn="0" w:lastRowLastColumn="0"/>
            <w:tcW w:w="407" w:type="pct"/>
            <w:hideMark/>
          </w:tcPr>
          <w:p w14:paraId="1A6912C2" w14:textId="77777777" w:rsidR="000F0395" w:rsidRPr="006A1ACD" w:rsidRDefault="000F0395" w:rsidP="00B63A60">
            <w:pPr>
              <w:pStyle w:val="ListParagraph"/>
              <w:tabs>
                <w:tab w:val="left" w:pos="1752"/>
              </w:tabs>
              <w:ind w:left="0"/>
              <w:jc w:val="center"/>
              <w:rPr>
                <w:rFonts w:ascii="Times New Roman" w:hAnsi="Times New Roman" w:cs="Times New Roman"/>
                <w:sz w:val="24"/>
                <w:szCs w:val="24"/>
              </w:rPr>
            </w:pPr>
            <w:r w:rsidRPr="006A1ACD">
              <w:rPr>
                <w:rFonts w:ascii="Times New Roman" w:hAnsi="Times New Roman" w:cs="Times New Roman"/>
                <w:sz w:val="24"/>
                <w:szCs w:val="24"/>
              </w:rPr>
              <w:t>7.</w:t>
            </w:r>
          </w:p>
        </w:tc>
        <w:tc>
          <w:tcPr>
            <w:tcW w:w="999" w:type="pct"/>
            <w:hideMark/>
          </w:tcPr>
          <w:p w14:paraId="4C01501A" w14:textId="77777777" w:rsidR="000F0395" w:rsidRPr="006A1ACD" w:rsidRDefault="000F0395" w:rsidP="00B63A60">
            <w:pPr>
              <w:pStyle w:val="ListParagraph"/>
              <w:tabs>
                <w:tab w:val="left" w:pos="1752"/>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Consistency</w:t>
            </w:r>
          </w:p>
        </w:tc>
        <w:tc>
          <w:tcPr>
            <w:tcW w:w="613" w:type="pct"/>
            <w:hideMark/>
          </w:tcPr>
          <w:p w14:paraId="696AD50D"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S</w:t>
            </w:r>
          </w:p>
        </w:tc>
        <w:tc>
          <w:tcPr>
            <w:tcW w:w="523" w:type="pct"/>
            <w:hideMark/>
          </w:tcPr>
          <w:p w14:paraId="427C4B3C"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S</w:t>
            </w:r>
          </w:p>
        </w:tc>
        <w:tc>
          <w:tcPr>
            <w:tcW w:w="598" w:type="pct"/>
            <w:hideMark/>
          </w:tcPr>
          <w:p w14:paraId="355F0BC6"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S</w:t>
            </w:r>
          </w:p>
        </w:tc>
        <w:tc>
          <w:tcPr>
            <w:tcW w:w="598" w:type="pct"/>
            <w:hideMark/>
          </w:tcPr>
          <w:p w14:paraId="1A536FA4"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S</w:t>
            </w:r>
          </w:p>
        </w:tc>
        <w:tc>
          <w:tcPr>
            <w:tcW w:w="674" w:type="pct"/>
            <w:hideMark/>
          </w:tcPr>
          <w:p w14:paraId="0DEEAFB6"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S</w:t>
            </w:r>
          </w:p>
        </w:tc>
        <w:tc>
          <w:tcPr>
            <w:tcW w:w="588" w:type="pct"/>
            <w:hideMark/>
          </w:tcPr>
          <w:p w14:paraId="18D79763" w14:textId="77777777" w:rsidR="000F0395" w:rsidRPr="006A1ACD" w:rsidRDefault="000F0395" w:rsidP="00B63A6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S</w:t>
            </w:r>
          </w:p>
        </w:tc>
      </w:tr>
      <w:tr w:rsidR="000F0395" w:rsidRPr="006A1ACD" w14:paraId="5D150A27" w14:textId="77777777" w:rsidTr="00B63A60">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407" w:type="pct"/>
            <w:hideMark/>
          </w:tcPr>
          <w:p w14:paraId="5EE1B879" w14:textId="77777777" w:rsidR="000F0395" w:rsidRPr="006A1ACD" w:rsidRDefault="000F0395" w:rsidP="00B63A60">
            <w:pPr>
              <w:pStyle w:val="ListParagraph"/>
              <w:tabs>
                <w:tab w:val="left" w:pos="1752"/>
              </w:tabs>
              <w:ind w:left="0"/>
              <w:jc w:val="center"/>
              <w:rPr>
                <w:rFonts w:ascii="Times New Roman" w:hAnsi="Times New Roman" w:cs="Times New Roman"/>
                <w:sz w:val="24"/>
                <w:szCs w:val="24"/>
              </w:rPr>
            </w:pPr>
            <w:r w:rsidRPr="006A1ACD">
              <w:rPr>
                <w:rFonts w:ascii="Times New Roman" w:hAnsi="Times New Roman" w:cs="Times New Roman"/>
                <w:sz w:val="24"/>
                <w:szCs w:val="24"/>
              </w:rPr>
              <w:t>8.</w:t>
            </w:r>
          </w:p>
        </w:tc>
        <w:tc>
          <w:tcPr>
            <w:tcW w:w="999" w:type="pct"/>
            <w:hideMark/>
          </w:tcPr>
          <w:p w14:paraId="146ED7C5" w14:textId="77777777" w:rsidR="000F0395" w:rsidRPr="006A1ACD" w:rsidRDefault="000F0395" w:rsidP="00B63A60">
            <w:pPr>
              <w:pStyle w:val="ListParagraph"/>
              <w:tabs>
                <w:tab w:val="left" w:pos="1752"/>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Gram’s character</w:t>
            </w:r>
          </w:p>
        </w:tc>
        <w:tc>
          <w:tcPr>
            <w:tcW w:w="613" w:type="pct"/>
            <w:hideMark/>
          </w:tcPr>
          <w:p w14:paraId="7B5863EC" w14:textId="77777777" w:rsidR="000F0395" w:rsidRPr="006A1ACD" w:rsidRDefault="000F0395" w:rsidP="00B63A60">
            <w:pPr>
              <w:tabs>
                <w:tab w:val="left" w:pos="175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p w14:paraId="08FE6041" w14:textId="77777777" w:rsidR="000F0395" w:rsidRPr="006A1ACD" w:rsidRDefault="000F0395" w:rsidP="00B63A60">
            <w:pPr>
              <w:tabs>
                <w:tab w:val="left" w:pos="175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 xml:space="preserve"> Rod</w:t>
            </w:r>
          </w:p>
        </w:tc>
        <w:tc>
          <w:tcPr>
            <w:tcW w:w="523" w:type="pct"/>
            <w:hideMark/>
          </w:tcPr>
          <w:p w14:paraId="21BF597C" w14:textId="77777777" w:rsidR="000F0395" w:rsidRPr="006A1ACD" w:rsidRDefault="000F0395" w:rsidP="00B63A60">
            <w:pPr>
              <w:tabs>
                <w:tab w:val="left" w:pos="175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r w:rsidRPr="006A1ACD">
              <w:rPr>
                <w:rFonts w:ascii="Times New Roman" w:hAnsi="Times New Roman" w:cs="Times New Roman"/>
                <w:sz w:val="24"/>
                <w:szCs w:val="24"/>
              </w:rPr>
              <w:t xml:space="preserve"> Cocci</w:t>
            </w:r>
          </w:p>
        </w:tc>
        <w:tc>
          <w:tcPr>
            <w:tcW w:w="598" w:type="pct"/>
            <w:hideMark/>
          </w:tcPr>
          <w:p w14:paraId="44D8A28B"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p w14:paraId="45E086B0"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Rod</w:t>
            </w:r>
          </w:p>
        </w:tc>
        <w:tc>
          <w:tcPr>
            <w:tcW w:w="598" w:type="pct"/>
            <w:hideMark/>
          </w:tcPr>
          <w:p w14:paraId="519BDFC2"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p w14:paraId="63E3FCCD"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Cocci</w:t>
            </w:r>
          </w:p>
        </w:tc>
        <w:tc>
          <w:tcPr>
            <w:tcW w:w="674" w:type="pct"/>
            <w:hideMark/>
          </w:tcPr>
          <w:p w14:paraId="3C6630D2"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p w14:paraId="376BB4CB" w14:textId="77777777" w:rsidR="000F0395" w:rsidRPr="006A1ACD" w:rsidRDefault="000F0395" w:rsidP="00B63A60">
            <w:pPr>
              <w:pStyle w:val="ListParagraph"/>
              <w:tabs>
                <w:tab w:val="left" w:pos="1752"/>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Rod</w:t>
            </w:r>
          </w:p>
        </w:tc>
        <w:tc>
          <w:tcPr>
            <w:tcW w:w="588" w:type="pct"/>
            <w:hideMark/>
          </w:tcPr>
          <w:p w14:paraId="3A0394AE" w14:textId="77777777" w:rsidR="000F0395" w:rsidRPr="006A1ACD" w:rsidRDefault="000F0395" w:rsidP="00B63A60">
            <w:pPr>
              <w:tabs>
                <w:tab w:val="left" w:pos="175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r w:rsidRPr="006A1ACD">
              <w:rPr>
                <w:rFonts w:ascii="Times New Roman" w:hAnsi="Times New Roman" w:cs="Times New Roman"/>
                <w:sz w:val="24"/>
                <w:szCs w:val="24"/>
              </w:rPr>
              <w:t xml:space="preserve"> </w:t>
            </w:r>
          </w:p>
          <w:p w14:paraId="366BB53F" w14:textId="77777777" w:rsidR="000F0395" w:rsidRPr="006A1ACD" w:rsidRDefault="000F0395" w:rsidP="00B63A60">
            <w:pPr>
              <w:tabs>
                <w:tab w:val="left" w:pos="1752"/>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Rod</w:t>
            </w:r>
          </w:p>
        </w:tc>
      </w:tr>
    </w:tbl>
    <w:p w14:paraId="0B3352F6" w14:textId="77777777" w:rsidR="000F0395" w:rsidRPr="006A1ACD" w:rsidRDefault="000F0395" w:rsidP="000F0395">
      <w:pPr>
        <w:tabs>
          <w:tab w:val="left" w:pos="1752"/>
        </w:tabs>
        <w:spacing w:after="0" w:line="360" w:lineRule="auto"/>
        <w:jc w:val="both"/>
        <w:rPr>
          <w:rFonts w:ascii="Times New Roman" w:hAnsi="Times New Roman" w:cs="Times New Roman"/>
          <w:b/>
          <w:bCs/>
          <w:sz w:val="24"/>
          <w:szCs w:val="24"/>
        </w:rPr>
      </w:pPr>
    </w:p>
    <w:p w14:paraId="4B026435" w14:textId="77777777" w:rsidR="000F0395" w:rsidRPr="006A1ACD" w:rsidRDefault="000F0395" w:rsidP="000F0395">
      <w:pPr>
        <w:tabs>
          <w:tab w:val="left" w:pos="567"/>
          <w:tab w:val="left" w:pos="1752"/>
        </w:tabs>
        <w:spacing w:after="0" w:line="360" w:lineRule="auto"/>
        <w:ind w:firstLine="567"/>
        <w:jc w:val="both"/>
        <w:rPr>
          <w:rFonts w:ascii="Times New Roman" w:hAnsi="Times New Roman" w:cs="Times New Roman"/>
          <w:b/>
          <w:bCs/>
          <w:sz w:val="24"/>
          <w:szCs w:val="24"/>
        </w:rPr>
      </w:pPr>
      <w:r w:rsidRPr="006A1ACD">
        <w:rPr>
          <w:rFonts w:ascii="Times New Roman" w:hAnsi="Times New Roman" w:cs="Times New Roman"/>
          <w:b/>
          <w:bCs/>
          <w:sz w:val="24"/>
          <w:szCs w:val="24"/>
        </w:rPr>
        <w:t>C: Circular, W: White, Y: Yellow, E:  Entire, O: Opaque, S: Smooth CC: Concave PP: pin point</w:t>
      </w:r>
    </w:p>
    <w:p w14:paraId="35CB31FA" w14:textId="77777777" w:rsidR="000F0395" w:rsidRPr="006A1ACD" w:rsidRDefault="000F0395" w:rsidP="000F0395">
      <w:pPr>
        <w:pStyle w:val="ListParagraph"/>
        <w:spacing w:line="360" w:lineRule="auto"/>
        <w:ind w:left="360"/>
        <w:rPr>
          <w:rFonts w:ascii="Times New Roman" w:hAnsi="Times New Roman" w:cs="Times New Roman"/>
          <w:b/>
          <w:bCs/>
          <w:sz w:val="24"/>
          <w:szCs w:val="24"/>
        </w:rPr>
      </w:pPr>
    </w:p>
    <w:p w14:paraId="4F490CCD" w14:textId="64EABE7D" w:rsidR="000F0395" w:rsidRPr="006A1ACD" w:rsidRDefault="000F0395" w:rsidP="000F0395">
      <w:pPr>
        <w:spacing w:line="360" w:lineRule="auto"/>
        <w:rPr>
          <w:rFonts w:ascii="Times New Roman" w:hAnsi="Times New Roman" w:cs="Times New Roman"/>
          <w:sz w:val="24"/>
          <w:szCs w:val="24"/>
        </w:rPr>
      </w:pPr>
      <w:bookmarkStart w:id="0" w:name="_Hlk145711864"/>
      <w:r w:rsidRPr="006A1ACD">
        <w:rPr>
          <w:rFonts w:ascii="Times New Roman" w:hAnsi="Times New Roman" w:cs="Times New Roman"/>
          <w:b/>
          <w:bCs/>
          <w:sz w:val="24"/>
          <w:szCs w:val="24"/>
        </w:rPr>
        <w:t xml:space="preserve">Table 2: </w:t>
      </w:r>
      <w:r w:rsidRPr="006A1ACD">
        <w:rPr>
          <w:rFonts w:ascii="Times New Roman" w:hAnsi="Times New Roman" w:cs="Times New Roman"/>
          <w:sz w:val="24"/>
          <w:szCs w:val="24"/>
        </w:rPr>
        <w:t xml:space="preserve">Acid tolerance assay of isolated cultures </w:t>
      </w:r>
    </w:p>
    <w:tbl>
      <w:tblPr>
        <w:tblStyle w:val="GridTable5Dark-Accent3"/>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810"/>
        <w:gridCol w:w="1872"/>
        <w:gridCol w:w="1998"/>
        <w:gridCol w:w="1998"/>
        <w:gridCol w:w="1998"/>
      </w:tblGrid>
      <w:tr w:rsidR="000F0395" w:rsidRPr="006A1ACD" w14:paraId="54373AA5" w14:textId="77777777" w:rsidTr="00B63A60">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75" w:type="dxa"/>
            <w:vMerge w:val="restart"/>
            <w:tcBorders>
              <w:top w:val="none" w:sz="0" w:space="0" w:color="auto"/>
              <w:left w:val="none" w:sz="0" w:space="0" w:color="auto"/>
              <w:right w:val="none" w:sz="0" w:space="0" w:color="auto"/>
            </w:tcBorders>
            <w:shd w:val="clear" w:color="auto" w:fill="EDEDED" w:themeFill="accent3" w:themeFillTint="33"/>
          </w:tcPr>
          <w:bookmarkEnd w:id="0"/>
          <w:p w14:paraId="407CEB2A" w14:textId="77777777" w:rsidR="000F0395" w:rsidRPr="006A1ACD" w:rsidRDefault="000F0395" w:rsidP="00B63A60">
            <w:pPr>
              <w:spacing w:line="276" w:lineRule="auto"/>
              <w:jc w:val="center"/>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 xml:space="preserve">Name of Isolate </w:t>
            </w:r>
          </w:p>
        </w:tc>
        <w:tc>
          <w:tcPr>
            <w:tcW w:w="810" w:type="dxa"/>
            <w:vMerge w:val="restart"/>
            <w:tcBorders>
              <w:top w:val="none" w:sz="0" w:space="0" w:color="auto"/>
              <w:left w:val="none" w:sz="0" w:space="0" w:color="auto"/>
              <w:right w:val="none" w:sz="0" w:space="0" w:color="auto"/>
            </w:tcBorders>
            <w:shd w:val="clear" w:color="auto" w:fill="EDEDED" w:themeFill="accent3" w:themeFillTint="33"/>
            <w:vAlign w:val="center"/>
          </w:tcPr>
          <w:p w14:paraId="13568A2B" w14:textId="77777777" w:rsidR="000F0395" w:rsidRPr="006A1ACD" w:rsidRDefault="000F0395" w:rsidP="00B63A6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pH</w:t>
            </w:r>
          </w:p>
        </w:tc>
        <w:tc>
          <w:tcPr>
            <w:tcW w:w="7866" w:type="dxa"/>
            <w:gridSpan w:val="4"/>
            <w:tcBorders>
              <w:top w:val="none" w:sz="0" w:space="0" w:color="auto"/>
              <w:left w:val="none" w:sz="0" w:space="0" w:color="auto"/>
              <w:right w:val="none" w:sz="0" w:space="0" w:color="auto"/>
            </w:tcBorders>
            <w:shd w:val="clear" w:color="auto" w:fill="EDEDED" w:themeFill="accent3" w:themeFillTint="33"/>
            <w:vAlign w:val="center"/>
          </w:tcPr>
          <w:p w14:paraId="79FF5A46" w14:textId="77777777" w:rsidR="000F0395" w:rsidRPr="006A1ACD" w:rsidRDefault="000F0395" w:rsidP="00B63A60">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Log10 CFU/ml</w:t>
            </w:r>
          </w:p>
        </w:tc>
      </w:tr>
      <w:tr w:rsidR="000F0395" w:rsidRPr="006A1ACD" w14:paraId="1D53DFDA" w14:textId="77777777" w:rsidTr="00B63A6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tcPr>
          <w:p w14:paraId="65D1B8A9" w14:textId="77777777" w:rsidR="000F0395" w:rsidRPr="006A1ACD" w:rsidRDefault="000F0395" w:rsidP="00B63A60">
            <w:pPr>
              <w:spacing w:line="276" w:lineRule="auto"/>
              <w:jc w:val="center"/>
              <w:rPr>
                <w:rFonts w:ascii="Times New Roman" w:hAnsi="Times New Roman" w:cs="Times New Roman"/>
                <w:color w:val="000000" w:themeColor="text1"/>
                <w:sz w:val="24"/>
                <w:szCs w:val="24"/>
              </w:rPr>
            </w:pPr>
          </w:p>
        </w:tc>
        <w:tc>
          <w:tcPr>
            <w:tcW w:w="810" w:type="dxa"/>
            <w:vMerge/>
            <w:shd w:val="clear" w:color="auto" w:fill="EDEDED" w:themeFill="accent3" w:themeFillTint="33"/>
            <w:vAlign w:val="center"/>
          </w:tcPr>
          <w:p w14:paraId="39A61ABD"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p>
        </w:tc>
        <w:tc>
          <w:tcPr>
            <w:tcW w:w="1872" w:type="dxa"/>
            <w:shd w:val="clear" w:color="auto" w:fill="EDEDED" w:themeFill="accent3" w:themeFillTint="33"/>
            <w:vAlign w:val="center"/>
          </w:tcPr>
          <w:p w14:paraId="345C9B5A"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b/>
                <w:bCs/>
                <w:color w:val="000000" w:themeColor="text1"/>
                <w:sz w:val="24"/>
                <w:szCs w:val="24"/>
              </w:rPr>
              <w:t>0 h</w:t>
            </w:r>
          </w:p>
        </w:tc>
        <w:tc>
          <w:tcPr>
            <w:tcW w:w="1998" w:type="dxa"/>
            <w:shd w:val="clear" w:color="auto" w:fill="EDEDED" w:themeFill="accent3" w:themeFillTint="33"/>
            <w:vAlign w:val="center"/>
          </w:tcPr>
          <w:p w14:paraId="5FC0AB9A"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b/>
                <w:bCs/>
                <w:color w:val="000000" w:themeColor="text1"/>
                <w:sz w:val="24"/>
                <w:szCs w:val="24"/>
              </w:rPr>
              <w:t>1 h</w:t>
            </w:r>
          </w:p>
        </w:tc>
        <w:tc>
          <w:tcPr>
            <w:tcW w:w="1998" w:type="dxa"/>
            <w:shd w:val="clear" w:color="auto" w:fill="EDEDED" w:themeFill="accent3" w:themeFillTint="33"/>
            <w:vAlign w:val="center"/>
          </w:tcPr>
          <w:p w14:paraId="7D841FF6"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b/>
                <w:bCs/>
                <w:color w:val="000000" w:themeColor="text1"/>
                <w:sz w:val="24"/>
                <w:szCs w:val="24"/>
              </w:rPr>
              <w:t>2 h</w:t>
            </w:r>
          </w:p>
        </w:tc>
        <w:tc>
          <w:tcPr>
            <w:tcW w:w="1998" w:type="dxa"/>
            <w:shd w:val="clear" w:color="auto" w:fill="EDEDED" w:themeFill="accent3" w:themeFillTint="33"/>
            <w:vAlign w:val="center"/>
          </w:tcPr>
          <w:p w14:paraId="50CB2B95"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b/>
                <w:bCs/>
                <w:color w:val="000000" w:themeColor="text1"/>
                <w:sz w:val="24"/>
                <w:szCs w:val="24"/>
              </w:rPr>
              <w:t>3 h</w:t>
            </w:r>
          </w:p>
        </w:tc>
      </w:tr>
      <w:tr w:rsidR="000F0395" w:rsidRPr="006A1ACD" w14:paraId="357EBE5F" w14:textId="77777777" w:rsidTr="00B63A60">
        <w:trPr>
          <w:trHeight w:val="332"/>
        </w:trPr>
        <w:tc>
          <w:tcPr>
            <w:cnfStyle w:val="001000000000" w:firstRow="0" w:lastRow="0" w:firstColumn="1" w:lastColumn="0" w:oddVBand="0" w:evenVBand="0" w:oddHBand="0" w:evenHBand="0" w:firstRowFirstColumn="0" w:firstRowLastColumn="0" w:lastRowFirstColumn="0" w:lastRowLastColumn="0"/>
            <w:tcW w:w="1075" w:type="dxa"/>
            <w:vMerge w:val="restart"/>
            <w:tcBorders>
              <w:left w:val="none" w:sz="0" w:space="0" w:color="auto"/>
            </w:tcBorders>
            <w:shd w:val="clear" w:color="auto" w:fill="EDEDED" w:themeFill="accent3" w:themeFillTint="33"/>
            <w:vAlign w:val="center"/>
          </w:tcPr>
          <w:p w14:paraId="35BF772D" w14:textId="77777777" w:rsidR="000F0395" w:rsidRPr="006A1ACD" w:rsidRDefault="000F0395" w:rsidP="00B63A60">
            <w:pPr>
              <w:spacing w:line="276" w:lineRule="auto"/>
              <w:jc w:val="center"/>
              <w:rPr>
                <w:rFonts w:ascii="Times New Roman" w:hAnsi="Times New Roman" w:cs="Times New Roman"/>
                <w:b w:val="0"/>
                <w:bCs w:val="0"/>
                <w:i/>
                <w:iCs/>
                <w:color w:val="000000" w:themeColor="text1"/>
                <w:sz w:val="24"/>
                <w:szCs w:val="24"/>
              </w:rPr>
            </w:pPr>
            <w:r w:rsidRPr="006A1ACD">
              <w:rPr>
                <w:rFonts w:ascii="Times New Roman" w:hAnsi="Times New Roman" w:cs="Times New Roman"/>
                <w:color w:val="000000" w:themeColor="text1"/>
                <w:sz w:val="24"/>
                <w:szCs w:val="24"/>
              </w:rPr>
              <w:t>FSI (1)</w:t>
            </w:r>
          </w:p>
        </w:tc>
        <w:tc>
          <w:tcPr>
            <w:tcW w:w="810" w:type="dxa"/>
          </w:tcPr>
          <w:p w14:paraId="0D4BD00B"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2</w:t>
            </w:r>
          </w:p>
        </w:tc>
        <w:tc>
          <w:tcPr>
            <w:tcW w:w="1872" w:type="dxa"/>
            <w:vAlign w:val="bottom"/>
          </w:tcPr>
          <w:p w14:paraId="3078EF8B"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2.510 ± 0.016</w:t>
            </w:r>
            <w:r w:rsidRPr="006A1ACD">
              <w:rPr>
                <w:rFonts w:ascii="Times New Roman" w:hAnsi="Times New Roman" w:cs="Times New Roman"/>
                <w:color w:val="000000"/>
                <w:sz w:val="24"/>
                <w:szCs w:val="24"/>
              </w:rPr>
              <w:tab/>
            </w:r>
          </w:p>
        </w:tc>
        <w:tc>
          <w:tcPr>
            <w:tcW w:w="1998" w:type="dxa"/>
            <w:vAlign w:val="bottom"/>
          </w:tcPr>
          <w:p w14:paraId="2A8A6E28"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 xml:space="preserve">1.782 ± </w:t>
            </w:r>
            <w:r w:rsidRPr="006A1ACD">
              <w:rPr>
                <w:rFonts w:ascii="Times New Roman" w:eastAsia="Times New Roman" w:hAnsi="Times New Roman" w:cs="Times New Roman"/>
                <w:color w:val="000000"/>
                <w:sz w:val="24"/>
                <w:szCs w:val="24"/>
              </w:rPr>
              <w:t>0.031</w:t>
            </w:r>
          </w:p>
        </w:tc>
        <w:tc>
          <w:tcPr>
            <w:tcW w:w="1998" w:type="dxa"/>
            <w:vAlign w:val="bottom"/>
          </w:tcPr>
          <w:p w14:paraId="1BB0B306"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1.301 ± 0.150</w:t>
            </w:r>
          </w:p>
        </w:tc>
        <w:tc>
          <w:tcPr>
            <w:tcW w:w="1998" w:type="dxa"/>
            <w:vAlign w:val="bottom"/>
          </w:tcPr>
          <w:p w14:paraId="64D0B363"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NG</w:t>
            </w:r>
          </w:p>
        </w:tc>
      </w:tr>
      <w:tr w:rsidR="000F0395" w:rsidRPr="006A1ACD" w14:paraId="5BAB837E" w14:textId="77777777" w:rsidTr="00B63A60">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5A5A2172"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shd w:val="clear" w:color="auto" w:fill="EDEDED" w:themeFill="accent3" w:themeFillTint="33"/>
          </w:tcPr>
          <w:p w14:paraId="4EC1F193"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3</w:t>
            </w:r>
          </w:p>
        </w:tc>
        <w:tc>
          <w:tcPr>
            <w:tcW w:w="1872" w:type="dxa"/>
            <w:shd w:val="clear" w:color="auto" w:fill="EDEDED" w:themeFill="accent3" w:themeFillTint="33"/>
            <w:vAlign w:val="bottom"/>
          </w:tcPr>
          <w:p w14:paraId="015D621B"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2.522 ± 0.008</w:t>
            </w:r>
          </w:p>
        </w:tc>
        <w:tc>
          <w:tcPr>
            <w:tcW w:w="1998" w:type="dxa"/>
            <w:shd w:val="clear" w:color="auto" w:fill="EDEDED" w:themeFill="accent3" w:themeFillTint="33"/>
            <w:vAlign w:val="bottom"/>
          </w:tcPr>
          <w:p w14:paraId="76896725"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2.252 ± 0.020</w:t>
            </w:r>
          </w:p>
        </w:tc>
        <w:tc>
          <w:tcPr>
            <w:tcW w:w="1998" w:type="dxa"/>
            <w:shd w:val="clear" w:color="auto" w:fill="EDEDED" w:themeFill="accent3" w:themeFillTint="33"/>
            <w:vAlign w:val="bottom"/>
          </w:tcPr>
          <w:p w14:paraId="1046DF45"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2.075 ± 0.029</w:t>
            </w:r>
          </w:p>
        </w:tc>
        <w:tc>
          <w:tcPr>
            <w:tcW w:w="1998" w:type="dxa"/>
            <w:shd w:val="clear" w:color="auto" w:fill="EDEDED" w:themeFill="accent3" w:themeFillTint="33"/>
            <w:vAlign w:val="bottom"/>
          </w:tcPr>
          <w:p w14:paraId="09F01D95"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1.773 ± 0.055</w:t>
            </w:r>
          </w:p>
        </w:tc>
      </w:tr>
      <w:tr w:rsidR="000F0395" w:rsidRPr="006A1ACD" w14:paraId="5FDCA602" w14:textId="77777777" w:rsidTr="00B63A60">
        <w:trPr>
          <w:trHeight w:val="242"/>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5DE0529C"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tcPr>
          <w:p w14:paraId="01CE22B6"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4</w:t>
            </w:r>
          </w:p>
        </w:tc>
        <w:tc>
          <w:tcPr>
            <w:tcW w:w="1872" w:type="dxa"/>
            <w:vAlign w:val="bottom"/>
          </w:tcPr>
          <w:p w14:paraId="5C165324"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2.657 ± 0.007</w:t>
            </w:r>
          </w:p>
        </w:tc>
        <w:tc>
          <w:tcPr>
            <w:tcW w:w="1998" w:type="dxa"/>
            <w:vAlign w:val="bottom"/>
          </w:tcPr>
          <w:p w14:paraId="5F8080AB"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2.491 ± 0.006</w:t>
            </w:r>
          </w:p>
        </w:tc>
        <w:tc>
          <w:tcPr>
            <w:tcW w:w="1998" w:type="dxa"/>
            <w:vAlign w:val="bottom"/>
          </w:tcPr>
          <w:p w14:paraId="5FD502E0"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2.326 ± 0.0153</w:t>
            </w:r>
          </w:p>
        </w:tc>
        <w:tc>
          <w:tcPr>
            <w:tcW w:w="1998" w:type="dxa"/>
            <w:vAlign w:val="bottom"/>
          </w:tcPr>
          <w:p w14:paraId="09DC34A7"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1.951 ± 0.031</w:t>
            </w:r>
          </w:p>
        </w:tc>
      </w:tr>
      <w:tr w:rsidR="000F0395" w:rsidRPr="006A1ACD" w14:paraId="06573877" w14:textId="77777777" w:rsidTr="00B63A6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075" w:type="dxa"/>
            <w:vMerge w:val="restart"/>
            <w:tcBorders>
              <w:left w:val="none" w:sz="0" w:space="0" w:color="auto"/>
            </w:tcBorders>
            <w:shd w:val="clear" w:color="auto" w:fill="EDEDED" w:themeFill="accent3" w:themeFillTint="33"/>
            <w:vAlign w:val="center"/>
          </w:tcPr>
          <w:p w14:paraId="2ED99589"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FSI (2)</w:t>
            </w:r>
          </w:p>
        </w:tc>
        <w:tc>
          <w:tcPr>
            <w:tcW w:w="810" w:type="dxa"/>
            <w:shd w:val="clear" w:color="auto" w:fill="EDEDED" w:themeFill="accent3" w:themeFillTint="33"/>
          </w:tcPr>
          <w:p w14:paraId="6C4A7771"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2</w:t>
            </w:r>
          </w:p>
        </w:tc>
        <w:tc>
          <w:tcPr>
            <w:tcW w:w="1872" w:type="dxa"/>
            <w:shd w:val="clear" w:color="auto" w:fill="EDEDED" w:themeFill="accent3" w:themeFillTint="33"/>
            <w:vAlign w:val="bottom"/>
          </w:tcPr>
          <w:p w14:paraId="7FD51F9C"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2.532 ± 0.011</w:t>
            </w:r>
          </w:p>
        </w:tc>
        <w:tc>
          <w:tcPr>
            <w:tcW w:w="1998" w:type="dxa"/>
            <w:shd w:val="clear" w:color="auto" w:fill="EDEDED" w:themeFill="accent3" w:themeFillTint="33"/>
            <w:vAlign w:val="bottom"/>
          </w:tcPr>
          <w:p w14:paraId="2E2AA3BA"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1.544 ± 0.052</w:t>
            </w:r>
          </w:p>
        </w:tc>
        <w:tc>
          <w:tcPr>
            <w:tcW w:w="1998" w:type="dxa"/>
            <w:shd w:val="clear" w:color="auto" w:fill="EDEDED" w:themeFill="accent3" w:themeFillTint="33"/>
            <w:vAlign w:val="bottom"/>
          </w:tcPr>
          <w:p w14:paraId="34D7DA62"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1.315 ± 0.115</w:t>
            </w:r>
          </w:p>
        </w:tc>
        <w:tc>
          <w:tcPr>
            <w:tcW w:w="1998" w:type="dxa"/>
            <w:shd w:val="clear" w:color="auto" w:fill="EDEDED" w:themeFill="accent3" w:themeFillTint="33"/>
            <w:vAlign w:val="bottom"/>
          </w:tcPr>
          <w:p w14:paraId="57E1A3D6"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NG</w:t>
            </w:r>
          </w:p>
        </w:tc>
      </w:tr>
      <w:tr w:rsidR="000F0395" w:rsidRPr="006A1ACD" w14:paraId="082347AE" w14:textId="77777777" w:rsidTr="00B63A60">
        <w:trPr>
          <w:trHeight w:val="242"/>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5B1DDA09"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tcPr>
          <w:p w14:paraId="23427CF0"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3</w:t>
            </w:r>
          </w:p>
        </w:tc>
        <w:tc>
          <w:tcPr>
            <w:tcW w:w="1872" w:type="dxa"/>
            <w:vAlign w:val="bottom"/>
          </w:tcPr>
          <w:p w14:paraId="48BFCBB8"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2.551 ± 0.014</w:t>
            </w:r>
          </w:p>
        </w:tc>
        <w:tc>
          <w:tcPr>
            <w:tcW w:w="1998" w:type="dxa"/>
            <w:vAlign w:val="bottom"/>
          </w:tcPr>
          <w:p w14:paraId="00F72518"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2.214 ± 0.041</w:t>
            </w:r>
          </w:p>
        </w:tc>
        <w:tc>
          <w:tcPr>
            <w:tcW w:w="1998" w:type="dxa"/>
            <w:vAlign w:val="bottom"/>
          </w:tcPr>
          <w:p w14:paraId="2456B5A1"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2.004 ± 0.039</w:t>
            </w:r>
          </w:p>
        </w:tc>
        <w:tc>
          <w:tcPr>
            <w:tcW w:w="1998" w:type="dxa"/>
            <w:vAlign w:val="bottom"/>
          </w:tcPr>
          <w:p w14:paraId="2D82A5E7"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1.633 ± 0.114</w:t>
            </w:r>
          </w:p>
        </w:tc>
      </w:tr>
      <w:tr w:rsidR="000F0395" w:rsidRPr="006A1ACD" w14:paraId="2E527E16" w14:textId="77777777" w:rsidTr="00B63A60">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4C81953F"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shd w:val="clear" w:color="auto" w:fill="EDEDED" w:themeFill="accent3" w:themeFillTint="33"/>
          </w:tcPr>
          <w:p w14:paraId="22476878"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4</w:t>
            </w:r>
          </w:p>
        </w:tc>
        <w:tc>
          <w:tcPr>
            <w:tcW w:w="1872" w:type="dxa"/>
            <w:shd w:val="clear" w:color="auto" w:fill="EDEDED" w:themeFill="accent3" w:themeFillTint="33"/>
            <w:vAlign w:val="bottom"/>
          </w:tcPr>
          <w:p w14:paraId="287F85D5"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2.555 ± 0.006</w:t>
            </w:r>
          </w:p>
        </w:tc>
        <w:tc>
          <w:tcPr>
            <w:tcW w:w="1998" w:type="dxa"/>
            <w:shd w:val="clear" w:color="auto" w:fill="EDEDED" w:themeFill="accent3" w:themeFillTint="33"/>
            <w:vAlign w:val="bottom"/>
          </w:tcPr>
          <w:p w14:paraId="3F3E05BC"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2.445 ± 0.011</w:t>
            </w:r>
          </w:p>
        </w:tc>
        <w:tc>
          <w:tcPr>
            <w:tcW w:w="1998" w:type="dxa"/>
            <w:shd w:val="clear" w:color="auto" w:fill="EDEDED" w:themeFill="accent3" w:themeFillTint="33"/>
            <w:vAlign w:val="bottom"/>
          </w:tcPr>
          <w:p w14:paraId="496ED078"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2.045 ± 0.0236</w:t>
            </w:r>
          </w:p>
        </w:tc>
        <w:tc>
          <w:tcPr>
            <w:tcW w:w="1998" w:type="dxa"/>
            <w:shd w:val="clear" w:color="auto" w:fill="EDEDED" w:themeFill="accent3" w:themeFillTint="33"/>
            <w:vAlign w:val="bottom"/>
          </w:tcPr>
          <w:p w14:paraId="3B4056E6"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1.861 ± 0.072</w:t>
            </w:r>
          </w:p>
        </w:tc>
      </w:tr>
      <w:tr w:rsidR="000F0395" w:rsidRPr="006A1ACD" w14:paraId="45511274" w14:textId="77777777" w:rsidTr="00B63A60">
        <w:trPr>
          <w:trHeight w:val="230"/>
        </w:trPr>
        <w:tc>
          <w:tcPr>
            <w:cnfStyle w:val="001000000000" w:firstRow="0" w:lastRow="0" w:firstColumn="1" w:lastColumn="0" w:oddVBand="0" w:evenVBand="0" w:oddHBand="0" w:evenHBand="0" w:firstRowFirstColumn="0" w:firstRowLastColumn="0" w:lastRowFirstColumn="0" w:lastRowLastColumn="0"/>
            <w:tcW w:w="1075" w:type="dxa"/>
            <w:vMerge w:val="restart"/>
            <w:tcBorders>
              <w:left w:val="none" w:sz="0" w:space="0" w:color="auto"/>
            </w:tcBorders>
            <w:shd w:val="clear" w:color="auto" w:fill="EDEDED" w:themeFill="accent3" w:themeFillTint="33"/>
            <w:vAlign w:val="center"/>
          </w:tcPr>
          <w:p w14:paraId="2DBBE53D"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FSI (3)</w:t>
            </w:r>
          </w:p>
        </w:tc>
        <w:tc>
          <w:tcPr>
            <w:tcW w:w="810" w:type="dxa"/>
          </w:tcPr>
          <w:p w14:paraId="1C56276F"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2</w:t>
            </w:r>
          </w:p>
        </w:tc>
        <w:tc>
          <w:tcPr>
            <w:tcW w:w="1872" w:type="dxa"/>
            <w:vAlign w:val="bottom"/>
          </w:tcPr>
          <w:p w14:paraId="303391BC"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2.660 ± 0.009</w:t>
            </w:r>
          </w:p>
        </w:tc>
        <w:tc>
          <w:tcPr>
            <w:tcW w:w="1998" w:type="dxa"/>
            <w:vAlign w:val="bottom"/>
          </w:tcPr>
          <w:p w14:paraId="456AACEB"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2.537 ± 0.020</w:t>
            </w:r>
          </w:p>
        </w:tc>
        <w:tc>
          <w:tcPr>
            <w:tcW w:w="1998" w:type="dxa"/>
            <w:vAlign w:val="bottom"/>
          </w:tcPr>
          <w:p w14:paraId="2878821F"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2.100 ± 0.022</w:t>
            </w:r>
          </w:p>
        </w:tc>
        <w:tc>
          <w:tcPr>
            <w:tcW w:w="1998" w:type="dxa"/>
            <w:vAlign w:val="bottom"/>
          </w:tcPr>
          <w:p w14:paraId="3224B56E"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1.944 ± 0.047</w:t>
            </w:r>
          </w:p>
        </w:tc>
      </w:tr>
      <w:tr w:rsidR="000F0395" w:rsidRPr="006A1ACD" w14:paraId="499321AF" w14:textId="77777777" w:rsidTr="00B63A6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523DCFA5"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shd w:val="clear" w:color="auto" w:fill="EDEDED" w:themeFill="accent3" w:themeFillTint="33"/>
          </w:tcPr>
          <w:p w14:paraId="2853CF2D"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3</w:t>
            </w:r>
          </w:p>
        </w:tc>
        <w:tc>
          <w:tcPr>
            <w:tcW w:w="1872" w:type="dxa"/>
            <w:shd w:val="clear" w:color="auto" w:fill="EDEDED" w:themeFill="accent3" w:themeFillTint="33"/>
            <w:vAlign w:val="bottom"/>
          </w:tcPr>
          <w:p w14:paraId="323FA9D8"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2.711 ± 0.009</w:t>
            </w:r>
          </w:p>
        </w:tc>
        <w:tc>
          <w:tcPr>
            <w:tcW w:w="1998" w:type="dxa"/>
            <w:shd w:val="clear" w:color="auto" w:fill="EDEDED" w:themeFill="accent3" w:themeFillTint="33"/>
            <w:vAlign w:val="bottom"/>
          </w:tcPr>
          <w:p w14:paraId="4F639BA9"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2.561 ± 0.011</w:t>
            </w:r>
          </w:p>
        </w:tc>
        <w:tc>
          <w:tcPr>
            <w:tcW w:w="1998" w:type="dxa"/>
            <w:shd w:val="clear" w:color="auto" w:fill="EDEDED" w:themeFill="accent3" w:themeFillTint="33"/>
            <w:vAlign w:val="bottom"/>
          </w:tcPr>
          <w:p w14:paraId="3B577438"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2.424 ± 0.019</w:t>
            </w:r>
          </w:p>
        </w:tc>
        <w:tc>
          <w:tcPr>
            <w:tcW w:w="1998" w:type="dxa"/>
            <w:shd w:val="clear" w:color="auto" w:fill="EDEDED" w:themeFill="accent3" w:themeFillTint="33"/>
            <w:vAlign w:val="bottom"/>
          </w:tcPr>
          <w:p w14:paraId="2512494F"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2.173 ± 0.027</w:t>
            </w:r>
          </w:p>
        </w:tc>
      </w:tr>
      <w:tr w:rsidR="000F0395" w:rsidRPr="006A1ACD" w14:paraId="58DEDAC1" w14:textId="77777777" w:rsidTr="00B63A60">
        <w:trPr>
          <w:trHeight w:val="242"/>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2C800314"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tcPr>
          <w:p w14:paraId="4602DB33"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4</w:t>
            </w:r>
          </w:p>
        </w:tc>
        <w:tc>
          <w:tcPr>
            <w:tcW w:w="1872" w:type="dxa"/>
            <w:vAlign w:val="bottom"/>
          </w:tcPr>
          <w:p w14:paraId="76A0118F"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2.719 ± 0.010</w:t>
            </w:r>
          </w:p>
        </w:tc>
        <w:tc>
          <w:tcPr>
            <w:tcW w:w="1998" w:type="dxa"/>
            <w:vAlign w:val="bottom"/>
          </w:tcPr>
          <w:p w14:paraId="75CE9993"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2.544 ± 0.019</w:t>
            </w:r>
          </w:p>
        </w:tc>
        <w:tc>
          <w:tcPr>
            <w:tcW w:w="1998" w:type="dxa"/>
            <w:vAlign w:val="bottom"/>
          </w:tcPr>
          <w:p w14:paraId="11E69BB5"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2.363± 0.022</w:t>
            </w:r>
          </w:p>
        </w:tc>
        <w:tc>
          <w:tcPr>
            <w:tcW w:w="1998" w:type="dxa"/>
            <w:vAlign w:val="bottom"/>
          </w:tcPr>
          <w:p w14:paraId="56F0399B"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2.243 ± 0.036</w:t>
            </w:r>
          </w:p>
        </w:tc>
      </w:tr>
      <w:tr w:rsidR="000F0395" w:rsidRPr="006A1ACD" w14:paraId="74AD2473" w14:textId="77777777" w:rsidTr="00B63A60">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075" w:type="dxa"/>
            <w:vMerge w:val="restart"/>
            <w:tcBorders>
              <w:left w:val="none" w:sz="0" w:space="0" w:color="auto"/>
            </w:tcBorders>
            <w:shd w:val="clear" w:color="auto" w:fill="EDEDED" w:themeFill="accent3" w:themeFillTint="33"/>
            <w:vAlign w:val="center"/>
          </w:tcPr>
          <w:p w14:paraId="787B0A15"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FSII (1)</w:t>
            </w:r>
          </w:p>
        </w:tc>
        <w:tc>
          <w:tcPr>
            <w:tcW w:w="810" w:type="dxa"/>
            <w:shd w:val="clear" w:color="auto" w:fill="EDEDED" w:themeFill="accent3" w:themeFillTint="33"/>
          </w:tcPr>
          <w:p w14:paraId="233EBE05"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2</w:t>
            </w:r>
          </w:p>
        </w:tc>
        <w:tc>
          <w:tcPr>
            <w:tcW w:w="1872" w:type="dxa"/>
            <w:shd w:val="clear" w:color="auto" w:fill="EDEDED" w:themeFill="accent3" w:themeFillTint="33"/>
            <w:vAlign w:val="bottom"/>
          </w:tcPr>
          <w:p w14:paraId="390C78FE"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 xml:space="preserve">2.527 ±0.014 </w:t>
            </w:r>
          </w:p>
        </w:tc>
        <w:tc>
          <w:tcPr>
            <w:tcW w:w="1998" w:type="dxa"/>
            <w:shd w:val="clear" w:color="auto" w:fill="EDEDED" w:themeFill="accent3" w:themeFillTint="33"/>
            <w:vAlign w:val="bottom"/>
          </w:tcPr>
          <w:p w14:paraId="2E8A8470"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1.818 ± 0.079</w:t>
            </w:r>
          </w:p>
        </w:tc>
        <w:tc>
          <w:tcPr>
            <w:tcW w:w="1998" w:type="dxa"/>
            <w:shd w:val="clear" w:color="auto" w:fill="EDEDED" w:themeFill="accent3" w:themeFillTint="33"/>
            <w:vAlign w:val="bottom"/>
          </w:tcPr>
          <w:p w14:paraId="13078033"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1.185 ± 0.224</w:t>
            </w:r>
          </w:p>
        </w:tc>
        <w:tc>
          <w:tcPr>
            <w:tcW w:w="1998" w:type="dxa"/>
            <w:shd w:val="clear" w:color="auto" w:fill="EDEDED" w:themeFill="accent3" w:themeFillTint="33"/>
            <w:vAlign w:val="bottom"/>
          </w:tcPr>
          <w:p w14:paraId="21CDF142"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NG</w:t>
            </w:r>
          </w:p>
        </w:tc>
      </w:tr>
      <w:tr w:rsidR="000F0395" w:rsidRPr="006A1ACD" w14:paraId="39307CBC" w14:textId="77777777" w:rsidTr="00B63A60">
        <w:trPr>
          <w:trHeight w:val="230"/>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315C47D0"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tcPr>
          <w:p w14:paraId="3C3BD01A"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3</w:t>
            </w:r>
          </w:p>
        </w:tc>
        <w:tc>
          <w:tcPr>
            <w:tcW w:w="1872" w:type="dxa"/>
            <w:vAlign w:val="bottom"/>
          </w:tcPr>
          <w:p w14:paraId="5DAB519B"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2.657 ± 0.007</w:t>
            </w:r>
          </w:p>
        </w:tc>
        <w:tc>
          <w:tcPr>
            <w:tcW w:w="1998" w:type="dxa"/>
            <w:vAlign w:val="bottom"/>
          </w:tcPr>
          <w:p w14:paraId="1066912F"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2.187 ± 0.030</w:t>
            </w:r>
          </w:p>
        </w:tc>
        <w:tc>
          <w:tcPr>
            <w:tcW w:w="1998" w:type="dxa"/>
            <w:vAlign w:val="bottom"/>
          </w:tcPr>
          <w:p w14:paraId="49DC84CD"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1.760 ± 0.061</w:t>
            </w:r>
          </w:p>
        </w:tc>
        <w:tc>
          <w:tcPr>
            <w:tcW w:w="1998" w:type="dxa"/>
            <w:vAlign w:val="bottom"/>
          </w:tcPr>
          <w:p w14:paraId="2BDF8650"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0.698 ± 0.326</w:t>
            </w:r>
          </w:p>
        </w:tc>
      </w:tr>
      <w:tr w:rsidR="000F0395" w:rsidRPr="006A1ACD" w14:paraId="00C1BCBE" w14:textId="77777777" w:rsidTr="00B63A6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142E11B0"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shd w:val="clear" w:color="auto" w:fill="EDEDED" w:themeFill="accent3" w:themeFillTint="33"/>
          </w:tcPr>
          <w:p w14:paraId="46695B2A"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4</w:t>
            </w:r>
          </w:p>
        </w:tc>
        <w:tc>
          <w:tcPr>
            <w:tcW w:w="1872" w:type="dxa"/>
            <w:shd w:val="clear" w:color="auto" w:fill="EDEDED" w:themeFill="accent3" w:themeFillTint="33"/>
            <w:vAlign w:val="bottom"/>
          </w:tcPr>
          <w:p w14:paraId="52DB2602"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2.666 ± 0.011</w:t>
            </w:r>
          </w:p>
        </w:tc>
        <w:tc>
          <w:tcPr>
            <w:tcW w:w="1998" w:type="dxa"/>
            <w:shd w:val="clear" w:color="auto" w:fill="EDEDED" w:themeFill="accent3" w:themeFillTint="33"/>
            <w:vAlign w:val="bottom"/>
          </w:tcPr>
          <w:p w14:paraId="3C4E0D11"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2.561 ± 0.014</w:t>
            </w:r>
          </w:p>
        </w:tc>
        <w:tc>
          <w:tcPr>
            <w:tcW w:w="1998" w:type="dxa"/>
            <w:shd w:val="clear" w:color="auto" w:fill="EDEDED" w:themeFill="accent3" w:themeFillTint="33"/>
            <w:vAlign w:val="bottom"/>
          </w:tcPr>
          <w:p w14:paraId="19582610"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2.352 ± 0.024</w:t>
            </w:r>
          </w:p>
        </w:tc>
        <w:tc>
          <w:tcPr>
            <w:tcW w:w="1998" w:type="dxa"/>
            <w:shd w:val="clear" w:color="auto" w:fill="EDEDED" w:themeFill="accent3" w:themeFillTint="33"/>
            <w:vAlign w:val="bottom"/>
          </w:tcPr>
          <w:p w14:paraId="65B8E1F7"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2.320 ± 0.023</w:t>
            </w:r>
          </w:p>
        </w:tc>
      </w:tr>
      <w:tr w:rsidR="000F0395" w:rsidRPr="006A1ACD" w14:paraId="428839A3" w14:textId="77777777" w:rsidTr="00B63A60">
        <w:trPr>
          <w:trHeight w:val="230"/>
        </w:trPr>
        <w:tc>
          <w:tcPr>
            <w:cnfStyle w:val="001000000000" w:firstRow="0" w:lastRow="0" w:firstColumn="1" w:lastColumn="0" w:oddVBand="0" w:evenVBand="0" w:oddHBand="0" w:evenHBand="0" w:firstRowFirstColumn="0" w:firstRowLastColumn="0" w:lastRowFirstColumn="0" w:lastRowLastColumn="0"/>
            <w:tcW w:w="1075" w:type="dxa"/>
            <w:vMerge w:val="restart"/>
            <w:tcBorders>
              <w:left w:val="none" w:sz="0" w:space="0" w:color="auto"/>
            </w:tcBorders>
            <w:shd w:val="clear" w:color="auto" w:fill="EDEDED" w:themeFill="accent3" w:themeFillTint="33"/>
            <w:vAlign w:val="center"/>
          </w:tcPr>
          <w:p w14:paraId="237269BE"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FSII (2)</w:t>
            </w:r>
          </w:p>
        </w:tc>
        <w:tc>
          <w:tcPr>
            <w:tcW w:w="810" w:type="dxa"/>
          </w:tcPr>
          <w:p w14:paraId="774F51A6"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2</w:t>
            </w:r>
          </w:p>
        </w:tc>
        <w:tc>
          <w:tcPr>
            <w:tcW w:w="1872" w:type="dxa"/>
            <w:vAlign w:val="bottom"/>
          </w:tcPr>
          <w:p w14:paraId="38FC386A"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2.542 ± 0.019</w:t>
            </w:r>
          </w:p>
        </w:tc>
        <w:tc>
          <w:tcPr>
            <w:tcW w:w="1998" w:type="dxa"/>
            <w:vAlign w:val="bottom"/>
          </w:tcPr>
          <w:p w14:paraId="3F0D1A57"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1.941 ± 0.052</w:t>
            </w:r>
          </w:p>
        </w:tc>
        <w:tc>
          <w:tcPr>
            <w:tcW w:w="1998" w:type="dxa"/>
            <w:vAlign w:val="bottom"/>
          </w:tcPr>
          <w:p w14:paraId="74B861A8"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NG</w:t>
            </w:r>
          </w:p>
        </w:tc>
        <w:tc>
          <w:tcPr>
            <w:tcW w:w="1998" w:type="dxa"/>
            <w:vAlign w:val="bottom"/>
          </w:tcPr>
          <w:p w14:paraId="60875301"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NG</w:t>
            </w:r>
          </w:p>
        </w:tc>
      </w:tr>
      <w:tr w:rsidR="000F0395" w:rsidRPr="006A1ACD" w14:paraId="457526C7" w14:textId="77777777" w:rsidTr="00B63A6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7F17E7BF"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shd w:val="clear" w:color="auto" w:fill="EDEDED" w:themeFill="accent3" w:themeFillTint="33"/>
          </w:tcPr>
          <w:p w14:paraId="532279CE"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3</w:t>
            </w:r>
          </w:p>
        </w:tc>
        <w:tc>
          <w:tcPr>
            <w:tcW w:w="1872" w:type="dxa"/>
            <w:shd w:val="clear" w:color="auto" w:fill="EDEDED" w:themeFill="accent3" w:themeFillTint="33"/>
            <w:vAlign w:val="bottom"/>
          </w:tcPr>
          <w:p w14:paraId="6CA7B192"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2.658 ± 0.008</w:t>
            </w:r>
          </w:p>
        </w:tc>
        <w:tc>
          <w:tcPr>
            <w:tcW w:w="1998" w:type="dxa"/>
            <w:shd w:val="clear" w:color="auto" w:fill="EDEDED" w:themeFill="accent3" w:themeFillTint="33"/>
            <w:vAlign w:val="bottom"/>
          </w:tcPr>
          <w:p w14:paraId="785410CB"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2.503 ± 0.015</w:t>
            </w:r>
          </w:p>
        </w:tc>
        <w:tc>
          <w:tcPr>
            <w:tcW w:w="1998" w:type="dxa"/>
            <w:shd w:val="clear" w:color="auto" w:fill="EDEDED" w:themeFill="accent3" w:themeFillTint="33"/>
            <w:vAlign w:val="bottom"/>
          </w:tcPr>
          <w:p w14:paraId="4C15252B"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2.086 ± 0.031</w:t>
            </w:r>
          </w:p>
        </w:tc>
        <w:tc>
          <w:tcPr>
            <w:tcW w:w="1998" w:type="dxa"/>
            <w:shd w:val="clear" w:color="auto" w:fill="EDEDED" w:themeFill="accent3" w:themeFillTint="33"/>
            <w:vAlign w:val="bottom"/>
          </w:tcPr>
          <w:p w14:paraId="623FD256"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 xml:space="preserve">1.913 ± 0.064 </w:t>
            </w:r>
          </w:p>
        </w:tc>
      </w:tr>
      <w:tr w:rsidR="000F0395" w:rsidRPr="006A1ACD" w14:paraId="181FF79B" w14:textId="77777777" w:rsidTr="00B63A60">
        <w:trPr>
          <w:trHeight w:val="230"/>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3A5D6B99"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tcPr>
          <w:p w14:paraId="2CF5951D"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4</w:t>
            </w:r>
          </w:p>
        </w:tc>
        <w:tc>
          <w:tcPr>
            <w:tcW w:w="1872" w:type="dxa"/>
            <w:vAlign w:val="bottom"/>
          </w:tcPr>
          <w:p w14:paraId="64664CC7"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2.735 ± 0.008</w:t>
            </w:r>
          </w:p>
        </w:tc>
        <w:tc>
          <w:tcPr>
            <w:tcW w:w="1998" w:type="dxa"/>
            <w:vAlign w:val="bottom"/>
          </w:tcPr>
          <w:p w14:paraId="439C66ED"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2.666 ± 0.016</w:t>
            </w:r>
          </w:p>
        </w:tc>
        <w:tc>
          <w:tcPr>
            <w:tcW w:w="1998" w:type="dxa"/>
            <w:vAlign w:val="bottom"/>
          </w:tcPr>
          <w:p w14:paraId="62257CDE"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 xml:space="preserve">2.552 ± 0.013 </w:t>
            </w:r>
          </w:p>
        </w:tc>
        <w:tc>
          <w:tcPr>
            <w:tcW w:w="1998" w:type="dxa"/>
            <w:vAlign w:val="bottom"/>
          </w:tcPr>
          <w:p w14:paraId="53344AA1"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2.086 ± 0.053</w:t>
            </w:r>
          </w:p>
        </w:tc>
      </w:tr>
      <w:tr w:rsidR="000F0395" w:rsidRPr="006A1ACD" w14:paraId="701B7632" w14:textId="77777777" w:rsidTr="00B63A6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75" w:type="dxa"/>
            <w:vMerge w:val="restart"/>
            <w:tcBorders>
              <w:left w:val="none" w:sz="0" w:space="0" w:color="auto"/>
            </w:tcBorders>
            <w:shd w:val="clear" w:color="auto" w:fill="EDEDED" w:themeFill="accent3" w:themeFillTint="33"/>
            <w:vAlign w:val="center"/>
          </w:tcPr>
          <w:p w14:paraId="1D6AA51E"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FSII (3)</w:t>
            </w:r>
          </w:p>
        </w:tc>
        <w:tc>
          <w:tcPr>
            <w:tcW w:w="810" w:type="dxa"/>
            <w:shd w:val="clear" w:color="auto" w:fill="EDEDED" w:themeFill="accent3" w:themeFillTint="33"/>
          </w:tcPr>
          <w:p w14:paraId="1F4D1F08"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2</w:t>
            </w:r>
          </w:p>
        </w:tc>
        <w:tc>
          <w:tcPr>
            <w:tcW w:w="1872" w:type="dxa"/>
            <w:shd w:val="clear" w:color="auto" w:fill="EDEDED" w:themeFill="accent3" w:themeFillTint="33"/>
            <w:vAlign w:val="bottom"/>
          </w:tcPr>
          <w:p w14:paraId="6CAC330C"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2.530 ± 0.007</w:t>
            </w:r>
          </w:p>
        </w:tc>
        <w:tc>
          <w:tcPr>
            <w:tcW w:w="1998" w:type="dxa"/>
            <w:shd w:val="clear" w:color="auto" w:fill="EDEDED" w:themeFill="accent3" w:themeFillTint="33"/>
            <w:vAlign w:val="bottom"/>
          </w:tcPr>
          <w:p w14:paraId="252F3598"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1.812 ± 0.083</w:t>
            </w:r>
          </w:p>
        </w:tc>
        <w:tc>
          <w:tcPr>
            <w:tcW w:w="1998" w:type="dxa"/>
            <w:shd w:val="clear" w:color="auto" w:fill="EDEDED" w:themeFill="accent3" w:themeFillTint="33"/>
            <w:vAlign w:val="bottom"/>
          </w:tcPr>
          <w:p w14:paraId="1F27C0CB"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1.270 ± 0.189</w:t>
            </w:r>
          </w:p>
        </w:tc>
        <w:tc>
          <w:tcPr>
            <w:tcW w:w="1998" w:type="dxa"/>
            <w:shd w:val="clear" w:color="auto" w:fill="EDEDED" w:themeFill="accent3" w:themeFillTint="33"/>
            <w:vAlign w:val="bottom"/>
          </w:tcPr>
          <w:p w14:paraId="531BE48A"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NG</w:t>
            </w:r>
          </w:p>
        </w:tc>
      </w:tr>
      <w:tr w:rsidR="000F0395" w:rsidRPr="006A1ACD" w14:paraId="7A7EFAFD" w14:textId="77777777" w:rsidTr="00B63A60">
        <w:trPr>
          <w:trHeight w:val="230"/>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vAlign w:val="center"/>
          </w:tcPr>
          <w:p w14:paraId="689243DD" w14:textId="77777777" w:rsidR="000F0395" w:rsidRPr="006A1ACD" w:rsidRDefault="000F0395" w:rsidP="00B63A60">
            <w:pPr>
              <w:spacing w:line="276" w:lineRule="auto"/>
              <w:jc w:val="center"/>
              <w:rPr>
                <w:rFonts w:ascii="Times New Roman" w:hAnsi="Times New Roman" w:cs="Times New Roman"/>
                <w:b w:val="0"/>
                <w:bCs w:val="0"/>
                <w:color w:val="000000" w:themeColor="text1"/>
                <w:sz w:val="24"/>
                <w:szCs w:val="24"/>
              </w:rPr>
            </w:pPr>
          </w:p>
        </w:tc>
        <w:tc>
          <w:tcPr>
            <w:tcW w:w="810" w:type="dxa"/>
          </w:tcPr>
          <w:p w14:paraId="4E425E1C"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3</w:t>
            </w:r>
          </w:p>
        </w:tc>
        <w:tc>
          <w:tcPr>
            <w:tcW w:w="1872" w:type="dxa"/>
            <w:vAlign w:val="bottom"/>
          </w:tcPr>
          <w:p w14:paraId="6321366E"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2.584 ± 0.015</w:t>
            </w:r>
          </w:p>
        </w:tc>
        <w:tc>
          <w:tcPr>
            <w:tcW w:w="1998" w:type="dxa"/>
            <w:vAlign w:val="bottom"/>
          </w:tcPr>
          <w:p w14:paraId="0C320723"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2.082 ± 0.042</w:t>
            </w:r>
          </w:p>
        </w:tc>
        <w:tc>
          <w:tcPr>
            <w:tcW w:w="1998" w:type="dxa"/>
            <w:vAlign w:val="bottom"/>
          </w:tcPr>
          <w:p w14:paraId="76486FC7"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1.937 ± 0.051</w:t>
            </w:r>
          </w:p>
        </w:tc>
        <w:tc>
          <w:tcPr>
            <w:tcW w:w="1998" w:type="dxa"/>
            <w:vAlign w:val="bottom"/>
          </w:tcPr>
          <w:p w14:paraId="53F5099F"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1.212 ± 0.205</w:t>
            </w:r>
          </w:p>
        </w:tc>
      </w:tr>
      <w:tr w:rsidR="000F0395" w:rsidRPr="006A1ACD" w14:paraId="7BCCEECF" w14:textId="77777777" w:rsidTr="00B63A6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tcPr>
          <w:p w14:paraId="746FC121" w14:textId="77777777" w:rsidR="000F0395" w:rsidRPr="006A1ACD" w:rsidRDefault="000F0395" w:rsidP="00B63A60">
            <w:pPr>
              <w:spacing w:line="276" w:lineRule="auto"/>
              <w:rPr>
                <w:rFonts w:ascii="Times New Roman" w:hAnsi="Times New Roman" w:cs="Times New Roman"/>
                <w:b w:val="0"/>
                <w:bCs w:val="0"/>
                <w:sz w:val="24"/>
                <w:szCs w:val="24"/>
              </w:rPr>
            </w:pPr>
          </w:p>
        </w:tc>
        <w:tc>
          <w:tcPr>
            <w:tcW w:w="810" w:type="dxa"/>
            <w:shd w:val="clear" w:color="auto" w:fill="EDEDED" w:themeFill="accent3" w:themeFillTint="33"/>
          </w:tcPr>
          <w:p w14:paraId="7E510DB0"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A1ACD">
              <w:rPr>
                <w:rFonts w:ascii="Times New Roman" w:hAnsi="Times New Roman" w:cs="Times New Roman"/>
                <w:b/>
                <w:bCs/>
                <w:sz w:val="24"/>
                <w:szCs w:val="24"/>
              </w:rPr>
              <w:t>pH 4</w:t>
            </w:r>
          </w:p>
        </w:tc>
        <w:tc>
          <w:tcPr>
            <w:tcW w:w="1872" w:type="dxa"/>
            <w:shd w:val="clear" w:color="auto" w:fill="EDEDED" w:themeFill="accent3" w:themeFillTint="33"/>
            <w:vAlign w:val="bottom"/>
          </w:tcPr>
          <w:p w14:paraId="06871F23"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2.587 ± 0.014</w:t>
            </w:r>
          </w:p>
        </w:tc>
        <w:tc>
          <w:tcPr>
            <w:tcW w:w="1998" w:type="dxa"/>
            <w:shd w:val="clear" w:color="auto" w:fill="EDEDED" w:themeFill="accent3" w:themeFillTint="33"/>
            <w:vAlign w:val="bottom"/>
          </w:tcPr>
          <w:p w14:paraId="08C2417C"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2.549 ± 0.014</w:t>
            </w:r>
          </w:p>
        </w:tc>
        <w:tc>
          <w:tcPr>
            <w:tcW w:w="1998" w:type="dxa"/>
            <w:shd w:val="clear" w:color="auto" w:fill="EDEDED" w:themeFill="accent3" w:themeFillTint="33"/>
            <w:vAlign w:val="bottom"/>
          </w:tcPr>
          <w:p w14:paraId="1F56D544"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2.123 ± 0.039</w:t>
            </w:r>
          </w:p>
        </w:tc>
        <w:tc>
          <w:tcPr>
            <w:tcW w:w="1998" w:type="dxa"/>
            <w:shd w:val="clear" w:color="auto" w:fill="EDEDED" w:themeFill="accent3" w:themeFillTint="33"/>
            <w:vAlign w:val="bottom"/>
          </w:tcPr>
          <w:p w14:paraId="6140536A" w14:textId="77777777" w:rsidR="000F0395" w:rsidRPr="006A1ACD" w:rsidRDefault="000F0395" w:rsidP="00B63A6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1.591 ± 0.163</w:t>
            </w:r>
          </w:p>
        </w:tc>
      </w:tr>
      <w:tr w:rsidR="000F0395" w:rsidRPr="006A1ACD" w14:paraId="54CF9E16" w14:textId="77777777" w:rsidTr="00B63A60">
        <w:trPr>
          <w:trHeight w:val="230"/>
        </w:trPr>
        <w:tc>
          <w:tcPr>
            <w:cnfStyle w:val="001000000000" w:firstRow="0" w:lastRow="0" w:firstColumn="1" w:lastColumn="0" w:oddVBand="0" w:evenVBand="0" w:oddHBand="0" w:evenHBand="0" w:firstRowFirstColumn="0" w:firstRowLastColumn="0" w:lastRowFirstColumn="0" w:lastRowLastColumn="0"/>
            <w:tcW w:w="1075" w:type="dxa"/>
            <w:tcBorders>
              <w:left w:val="none" w:sz="0" w:space="0" w:color="auto"/>
              <w:bottom w:val="none" w:sz="0" w:space="0" w:color="auto"/>
            </w:tcBorders>
            <w:shd w:val="clear" w:color="auto" w:fill="EDEDED" w:themeFill="accent3" w:themeFillTint="33"/>
          </w:tcPr>
          <w:p w14:paraId="7FF26B37" w14:textId="77777777" w:rsidR="000F0395" w:rsidRPr="006A1ACD" w:rsidRDefault="000F0395" w:rsidP="00B63A60">
            <w:pPr>
              <w:spacing w:line="276" w:lineRule="auto"/>
              <w:rPr>
                <w:rFonts w:ascii="Times New Roman" w:hAnsi="Times New Roman" w:cs="Times New Roman"/>
                <w:b w:val="0"/>
                <w:bCs w:val="0"/>
                <w:sz w:val="24"/>
                <w:szCs w:val="24"/>
              </w:rPr>
            </w:pPr>
          </w:p>
        </w:tc>
        <w:tc>
          <w:tcPr>
            <w:tcW w:w="810" w:type="dxa"/>
          </w:tcPr>
          <w:p w14:paraId="12080C1A"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872" w:type="dxa"/>
            <w:vAlign w:val="bottom"/>
          </w:tcPr>
          <w:p w14:paraId="59C5034E"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998" w:type="dxa"/>
            <w:vAlign w:val="bottom"/>
          </w:tcPr>
          <w:p w14:paraId="761CBA93"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998" w:type="dxa"/>
            <w:vAlign w:val="bottom"/>
          </w:tcPr>
          <w:p w14:paraId="472E812E"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998" w:type="dxa"/>
            <w:vAlign w:val="bottom"/>
          </w:tcPr>
          <w:p w14:paraId="5E1E8B37" w14:textId="77777777" w:rsidR="000F0395" w:rsidRPr="006A1ACD" w:rsidRDefault="000F0395" w:rsidP="00B63A6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bl>
    <w:p w14:paraId="3BF09B6B" w14:textId="77777777" w:rsidR="000F0395" w:rsidRPr="006A1ACD" w:rsidRDefault="000F0395" w:rsidP="000F0395">
      <w:pPr>
        <w:pStyle w:val="ListParagraph"/>
        <w:spacing w:line="360" w:lineRule="auto"/>
        <w:ind w:left="360"/>
        <w:rPr>
          <w:rFonts w:ascii="Times New Roman" w:hAnsi="Times New Roman" w:cs="Times New Roman"/>
          <w:sz w:val="24"/>
          <w:szCs w:val="24"/>
        </w:rPr>
      </w:pPr>
      <w:r w:rsidRPr="006A1ACD">
        <w:rPr>
          <w:rFonts w:ascii="Times New Roman" w:hAnsi="Times New Roman" w:cs="Times New Roman"/>
          <w:b/>
          <w:bCs/>
          <w:sz w:val="24"/>
          <w:szCs w:val="24"/>
        </w:rPr>
        <w:t xml:space="preserve">NG: </w:t>
      </w:r>
      <w:r w:rsidRPr="006A1ACD">
        <w:rPr>
          <w:rFonts w:ascii="Times New Roman" w:hAnsi="Times New Roman" w:cs="Times New Roman"/>
          <w:sz w:val="24"/>
          <w:szCs w:val="24"/>
        </w:rPr>
        <w:t xml:space="preserve">No growth, </w:t>
      </w:r>
      <w:r w:rsidRPr="006A1ACD">
        <w:rPr>
          <w:rFonts w:ascii="Times New Roman" w:hAnsi="Times New Roman" w:cs="Times New Roman"/>
          <w:b/>
          <w:bCs/>
          <w:sz w:val="24"/>
          <w:szCs w:val="24"/>
        </w:rPr>
        <w:t>CFU</w:t>
      </w:r>
      <w:r w:rsidRPr="006A1ACD">
        <w:rPr>
          <w:rFonts w:ascii="Times New Roman" w:hAnsi="Times New Roman" w:cs="Times New Roman"/>
          <w:sz w:val="24"/>
          <w:szCs w:val="24"/>
        </w:rPr>
        <w:t>: Colony forming unit</w:t>
      </w:r>
    </w:p>
    <w:p w14:paraId="18872127" w14:textId="77777777" w:rsidR="000F0395" w:rsidRPr="006A1ACD" w:rsidRDefault="000F0395" w:rsidP="000F0395">
      <w:pPr>
        <w:spacing w:line="360" w:lineRule="auto"/>
        <w:rPr>
          <w:rFonts w:ascii="Times New Roman" w:hAnsi="Times New Roman" w:cs="Times New Roman"/>
          <w:sz w:val="24"/>
          <w:szCs w:val="24"/>
        </w:rPr>
      </w:pPr>
    </w:p>
    <w:p w14:paraId="130FA160" w14:textId="77777777" w:rsidR="000F0395" w:rsidRPr="006A1ACD" w:rsidRDefault="000F0395" w:rsidP="000F0395">
      <w:pPr>
        <w:pStyle w:val="ListParagraph"/>
        <w:spacing w:line="360" w:lineRule="auto"/>
        <w:ind w:left="360" w:hanging="360"/>
        <w:rPr>
          <w:rFonts w:ascii="Times New Roman" w:hAnsi="Times New Roman" w:cs="Times New Roman"/>
          <w:sz w:val="24"/>
          <w:szCs w:val="24"/>
        </w:rPr>
      </w:pPr>
      <w:r w:rsidRPr="006A1ACD">
        <w:rPr>
          <w:rFonts w:ascii="Times New Roman" w:hAnsi="Times New Roman" w:cs="Times New Roman"/>
          <w:b/>
          <w:bCs/>
          <w:sz w:val="24"/>
          <w:szCs w:val="24"/>
        </w:rPr>
        <w:t xml:space="preserve">Table 3: </w:t>
      </w:r>
      <w:r w:rsidRPr="006A1ACD">
        <w:rPr>
          <w:rFonts w:ascii="Times New Roman" w:hAnsi="Times New Roman" w:cs="Times New Roman"/>
          <w:sz w:val="24"/>
          <w:szCs w:val="24"/>
        </w:rPr>
        <w:t xml:space="preserve">Gastric juice tolerance by isolated cultures </w:t>
      </w:r>
    </w:p>
    <w:p w14:paraId="59AE88EF" w14:textId="77777777" w:rsidR="000F0395" w:rsidRPr="006A1ACD" w:rsidRDefault="000F0395" w:rsidP="000F0395">
      <w:pPr>
        <w:pStyle w:val="ListParagraph"/>
        <w:spacing w:line="360" w:lineRule="auto"/>
        <w:ind w:left="360"/>
        <w:rPr>
          <w:rFonts w:ascii="Times New Roman" w:hAnsi="Times New Roman" w:cs="Times New Roman"/>
          <w:sz w:val="24"/>
          <w:szCs w:val="24"/>
        </w:rPr>
      </w:pPr>
    </w:p>
    <w:tbl>
      <w:tblPr>
        <w:tblStyle w:val="GridTable5Dark-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1557"/>
        <w:gridCol w:w="1563"/>
        <w:gridCol w:w="1569"/>
      </w:tblGrid>
      <w:tr w:rsidR="000F0395" w:rsidRPr="006A1ACD" w14:paraId="5A72E02C" w14:textId="77777777" w:rsidTr="00B63A60">
        <w:trPr>
          <w:cnfStyle w:val="100000000000" w:firstRow="1" w:lastRow="0" w:firstColumn="0" w:lastColumn="0" w:oddVBand="0" w:evenVBand="0" w:oddHBand="0"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1206" w:type="dxa"/>
            <w:vMerge w:val="restart"/>
            <w:tcBorders>
              <w:top w:val="none" w:sz="0" w:space="0" w:color="auto"/>
              <w:left w:val="none" w:sz="0" w:space="0" w:color="auto"/>
              <w:right w:val="none" w:sz="0" w:space="0" w:color="auto"/>
            </w:tcBorders>
            <w:shd w:val="clear" w:color="auto" w:fill="EDEDED" w:themeFill="accent3" w:themeFillTint="33"/>
          </w:tcPr>
          <w:p w14:paraId="17C82759" w14:textId="77777777" w:rsidR="000F0395" w:rsidRPr="006A1ACD" w:rsidRDefault="000F0395" w:rsidP="00B63A60">
            <w:pPr>
              <w:spacing w:line="360" w:lineRule="auto"/>
              <w:jc w:val="center"/>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Isolate</w:t>
            </w:r>
          </w:p>
        </w:tc>
        <w:tc>
          <w:tcPr>
            <w:tcW w:w="4689" w:type="dxa"/>
            <w:gridSpan w:val="3"/>
            <w:tcBorders>
              <w:top w:val="none" w:sz="0" w:space="0" w:color="auto"/>
              <w:left w:val="none" w:sz="0" w:space="0" w:color="auto"/>
              <w:right w:val="none" w:sz="0" w:space="0" w:color="auto"/>
            </w:tcBorders>
            <w:shd w:val="clear" w:color="auto" w:fill="EDEDED" w:themeFill="accent3" w:themeFillTint="33"/>
          </w:tcPr>
          <w:p w14:paraId="749A31BC" w14:textId="77777777" w:rsidR="000F0395" w:rsidRPr="006A1ACD" w:rsidRDefault="000F0395" w:rsidP="00B63A6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Log10 CFU/ml</w:t>
            </w:r>
          </w:p>
        </w:tc>
      </w:tr>
      <w:tr w:rsidR="000F0395" w:rsidRPr="006A1ACD" w14:paraId="0DA37180" w14:textId="77777777" w:rsidTr="00B63A60">
        <w:trPr>
          <w:cnfStyle w:val="000000100000" w:firstRow="0" w:lastRow="0" w:firstColumn="0" w:lastColumn="0" w:oddVBand="0" w:evenVBand="0" w:oddHBand="1" w:evenHBand="0" w:firstRowFirstColumn="0" w:firstRowLastColumn="0" w:lastRowFirstColumn="0" w:lastRowLastColumn="0"/>
          <w:trHeight w:val="353"/>
          <w:jc w:val="center"/>
        </w:trPr>
        <w:tc>
          <w:tcPr>
            <w:cnfStyle w:val="001000000000" w:firstRow="0" w:lastRow="0" w:firstColumn="1" w:lastColumn="0" w:oddVBand="0" w:evenVBand="0" w:oddHBand="0" w:evenHBand="0" w:firstRowFirstColumn="0" w:firstRowLastColumn="0" w:lastRowFirstColumn="0" w:lastRowLastColumn="0"/>
            <w:tcW w:w="1206" w:type="dxa"/>
            <w:vMerge/>
            <w:tcBorders>
              <w:left w:val="none" w:sz="0" w:space="0" w:color="auto"/>
            </w:tcBorders>
            <w:shd w:val="clear" w:color="auto" w:fill="EDEDED" w:themeFill="accent3" w:themeFillTint="33"/>
          </w:tcPr>
          <w:p w14:paraId="040EE0F7" w14:textId="77777777" w:rsidR="000F0395" w:rsidRPr="006A1ACD" w:rsidRDefault="000F0395" w:rsidP="00B63A60">
            <w:pPr>
              <w:spacing w:line="360" w:lineRule="auto"/>
              <w:jc w:val="center"/>
              <w:rPr>
                <w:rFonts w:ascii="Times New Roman" w:hAnsi="Times New Roman" w:cs="Times New Roman"/>
                <w:b w:val="0"/>
                <w:bCs w:val="0"/>
                <w:color w:val="000000" w:themeColor="text1"/>
                <w:sz w:val="24"/>
                <w:szCs w:val="24"/>
              </w:rPr>
            </w:pPr>
          </w:p>
        </w:tc>
        <w:tc>
          <w:tcPr>
            <w:tcW w:w="1557" w:type="dxa"/>
            <w:shd w:val="clear" w:color="auto" w:fill="EDEDED" w:themeFill="accent3" w:themeFillTint="33"/>
          </w:tcPr>
          <w:p w14:paraId="49D90333"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color w:val="000000" w:themeColor="text1"/>
                <w:sz w:val="24"/>
                <w:szCs w:val="24"/>
              </w:rPr>
              <w:t>0 min</w:t>
            </w:r>
          </w:p>
        </w:tc>
        <w:tc>
          <w:tcPr>
            <w:tcW w:w="1563" w:type="dxa"/>
            <w:shd w:val="clear" w:color="auto" w:fill="EDEDED" w:themeFill="accent3" w:themeFillTint="33"/>
          </w:tcPr>
          <w:p w14:paraId="255CA075"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color w:val="000000" w:themeColor="text1"/>
                <w:sz w:val="24"/>
                <w:szCs w:val="24"/>
              </w:rPr>
              <w:t>30 min</w:t>
            </w:r>
          </w:p>
        </w:tc>
        <w:tc>
          <w:tcPr>
            <w:tcW w:w="1569" w:type="dxa"/>
            <w:shd w:val="clear" w:color="auto" w:fill="EDEDED" w:themeFill="accent3" w:themeFillTint="33"/>
          </w:tcPr>
          <w:p w14:paraId="6D8475AD"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color w:val="000000" w:themeColor="text1"/>
                <w:sz w:val="24"/>
                <w:szCs w:val="24"/>
              </w:rPr>
              <w:t>180 min</w:t>
            </w:r>
          </w:p>
        </w:tc>
      </w:tr>
      <w:tr w:rsidR="000F0395" w:rsidRPr="006A1ACD" w14:paraId="2551401B" w14:textId="77777777" w:rsidTr="00B63A60">
        <w:trPr>
          <w:trHeight w:val="201"/>
          <w:jc w:val="center"/>
        </w:trPr>
        <w:tc>
          <w:tcPr>
            <w:cnfStyle w:val="001000000000" w:firstRow="0" w:lastRow="0" w:firstColumn="1" w:lastColumn="0" w:oddVBand="0" w:evenVBand="0" w:oddHBand="0" w:evenHBand="0" w:firstRowFirstColumn="0" w:firstRowLastColumn="0" w:lastRowFirstColumn="0" w:lastRowLastColumn="0"/>
            <w:tcW w:w="1206" w:type="dxa"/>
            <w:tcBorders>
              <w:left w:val="none" w:sz="0" w:space="0" w:color="auto"/>
            </w:tcBorders>
            <w:shd w:val="clear" w:color="auto" w:fill="EDEDED" w:themeFill="accent3" w:themeFillTint="33"/>
          </w:tcPr>
          <w:p w14:paraId="5245F485" w14:textId="77777777" w:rsidR="000F0395" w:rsidRPr="006A1ACD" w:rsidRDefault="000F0395" w:rsidP="00B63A60">
            <w:pPr>
              <w:spacing w:line="360"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 I (1)</w:t>
            </w:r>
          </w:p>
        </w:tc>
        <w:tc>
          <w:tcPr>
            <w:tcW w:w="1557" w:type="dxa"/>
            <w:vAlign w:val="bottom"/>
          </w:tcPr>
          <w:p w14:paraId="60C274EC"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2.556 ± 0.017</w:t>
            </w:r>
          </w:p>
        </w:tc>
        <w:tc>
          <w:tcPr>
            <w:tcW w:w="1563" w:type="dxa"/>
            <w:vAlign w:val="bottom"/>
          </w:tcPr>
          <w:p w14:paraId="1F0C5D13"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2.250 ± 0.038</w:t>
            </w:r>
          </w:p>
        </w:tc>
        <w:tc>
          <w:tcPr>
            <w:tcW w:w="1569" w:type="dxa"/>
            <w:vAlign w:val="bottom"/>
          </w:tcPr>
          <w:p w14:paraId="385B657D"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 xml:space="preserve">NG </w:t>
            </w:r>
          </w:p>
        </w:tc>
      </w:tr>
      <w:tr w:rsidR="000F0395" w:rsidRPr="006A1ACD" w14:paraId="67F54FAA" w14:textId="77777777" w:rsidTr="00B63A60">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1206" w:type="dxa"/>
            <w:tcBorders>
              <w:left w:val="none" w:sz="0" w:space="0" w:color="auto"/>
            </w:tcBorders>
            <w:shd w:val="clear" w:color="auto" w:fill="EDEDED" w:themeFill="accent3" w:themeFillTint="33"/>
          </w:tcPr>
          <w:p w14:paraId="39152187" w14:textId="77777777" w:rsidR="000F0395" w:rsidRPr="006A1ACD" w:rsidRDefault="000F0395" w:rsidP="00B63A60">
            <w:pPr>
              <w:spacing w:line="360"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 I (2)</w:t>
            </w:r>
          </w:p>
        </w:tc>
        <w:tc>
          <w:tcPr>
            <w:tcW w:w="1557" w:type="dxa"/>
            <w:shd w:val="clear" w:color="auto" w:fill="EDEDED" w:themeFill="accent3" w:themeFillTint="33"/>
            <w:vAlign w:val="bottom"/>
          </w:tcPr>
          <w:p w14:paraId="7AB40A16"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2.563 ± 0.007</w:t>
            </w:r>
          </w:p>
        </w:tc>
        <w:tc>
          <w:tcPr>
            <w:tcW w:w="1563" w:type="dxa"/>
            <w:shd w:val="clear" w:color="auto" w:fill="EDEDED" w:themeFill="accent3" w:themeFillTint="33"/>
            <w:vAlign w:val="bottom"/>
          </w:tcPr>
          <w:p w14:paraId="67F3EA39"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2.096 ± 0.036</w:t>
            </w:r>
          </w:p>
        </w:tc>
        <w:tc>
          <w:tcPr>
            <w:tcW w:w="1569" w:type="dxa"/>
            <w:shd w:val="clear" w:color="auto" w:fill="EDEDED" w:themeFill="accent3" w:themeFillTint="33"/>
            <w:vAlign w:val="bottom"/>
          </w:tcPr>
          <w:p w14:paraId="136D6CD8"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NG</w:t>
            </w:r>
          </w:p>
        </w:tc>
      </w:tr>
      <w:tr w:rsidR="000F0395" w:rsidRPr="006A1ACD" w14:paraId="2E5ED8E5" w14:textId="77777777" w:rsidTr="00B63A60">
        <w:trPr>
          <w:trHeight w:val="224"/>
          <w:jc w:val="center"/>
        </w:trPr>
        <w:tc>
          <w:tcPr>
            <w:cnfStyle w:val="001000000000" w:firstRow="0" w:lastRow="0" w:firstColumn="1" w:lastColumn="0" w:oddVBand="0" w:evenVBand="0" w:oddHBand="0" w:evenHBand="0" w:firstRowFirstColumn="0" w:firstRowLastColumn="0" w:lastRowFirstColumn="0" w:lastRowLastColumn="0"/>
            <w:tcW w:w="1206" w:type="dxa"/>
            <w:tcBorders>
              <w:left w:val="none" w:sz="0" w:space="0" w:color="auto"/>
            </w:tcBorders>
            <w:shd w:val="clear" w:color="auto" w:fill="EDEDED" w:themeFill="accent3" w:themeFillTint="33"/>
          </w:tcPr>
          <w:p w14:paraId="48FE2B9C" w14:textId="77777777" w:rsidR="000F0395" w:rsidRPr="006A1ACD" w:rsidRDefault="000F0395" w:rsidP="00B63A60">
            <w:pPr>
              <w:spacing w:line="360"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 I (3)</w:t>
            </w:r>
          </w:p>
        </w:tc>
        <w:tc>
          <w:tcPr>
            <w:tcW w:w="1557" w:type="dxa"/>
            <w:vAlign w:val="bottom"/>
          </w:tcPr>
          <w:p w14:paraId="59DBED5E"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2.502 ± 0.014</w:t>
            </w:r>
          </w:p>
        </w:tc>
        <w:tc>
          <w:tcPr>
            <w:tcW w:w="1563" w:type="dxa"/>
            <w:vAlign w:val="bottom"/>
          </w:tcPr>
          <w:p w14:paraId="652E05FD"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2.472 ± 0.019</w:t>
            </w:r>
          </w:p>
        </w:tc>
        <w:tc>
          <w:tcPr>
            <w:tcW w:w="1569" w:type="dxa"/>
            <w:vAlign w:val="bottom"/>
          </w:tcPr>
          <w:p w14:paraId="31A8A8C2"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1.892 ± 0.048</w:t>
            </w:r>
          </w:p>
        </w:tc>
      </w:tr>
      <w:tr w:rsidR="000F0395" w:rsidRPr="006A1ACD" w14:paraId="2489F83D" w14:textId="77777777" w:rsidTr="00B63A60">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1206" w:type="dxa"/>
            <w:tcBorders>
              <w:left w:val="none" w:sz="0" w:space="0" w:color="auto"/>
            </w:tcBorders>
            <w:shd w:val="clear" w:color="auto" w:fill="EDEDED" w:themeFill="accent3" w:themeFillTint="33"/>
          </w:tcPr>
          <w:p w14:paraId="07B3886F" w14:textId="77777777" w:rsidR="000F0395" w:rsidRPr="006A1ACD" w:rsidRDefault="000F0395" w:rsidP="00B63A60">
            <w:pPr>
              <w:spacing w:line="360"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 II (1)</w:t>
            </w:r>
          </w:p>
        </w:tc>
        <w:tc>
          <w:tcPr>
            <w:tcW w:w="1557" w:type="dxa"/>
            <w:shd w:val="clear" w:color="auto" w:fill="EDEDED" w:themeFill="accent3" w:themeFillTint="33"/>
            <w:vAlign w:val="bottom"/>
          </w:tcPr>
          <w:p w14:paraId="0D85C97E"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2.677 ± 0.009</w:t>
            </w:r>
          </w:p>
        </w:tc>
        <w:tc>
          <w:tcPr>
            <w:tcW w:w="1563" w:type="dxa"/>
            <w:shd w:val="clear" w:color="auto" w:fill="EDEDED" w:themeFill="accent3" w:themeFillTint="33"/>
            <w:vAlign w:val="bottom"/>
          </w:tcPr>
          <w:p w14:paraId="608F9EF8"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2.563 ± 0.015</w:t>
            </w:r>
          </w:p>
        </w:tc>
        <w:tc>
          <w:tcPr>
            <w:tcW w:w="1569" w:type="dxa"/>
            <w:shd w:val="clear" w:color="auto" w:fill="EDEDED" w:themeFill="accent3" w:themeFillTint="33"/>
            <w:vAlign w:val="bottom"/>
          </w:tcPr>
          <w:p w14:paraId="00D272C7"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1.102 ± 0.246</w:t>
            </w:r>
          </w:p>
        </w:tc>
      </w:tr>
      <w:tr w:rsidR="000F0395" w:rsidRPr="006A1ACD" w14:paraId="724C04FD" w14:textId="77777777" w:rsidTr="00B63A60">
        <w:trPr>
          <w:trHeight w:val="224"/>
          <w:jc w:val="center"/>
        </w:trPr>
        <w:tc>
          <w:tcPr>
            <w:cnfStyle w:val="001000000000" w:firstRow="0" w:lastRow="0" w:firstColumn="1" w:lastColumn="0" w:oddVBand="0" w:evenVBand="0" w:oddHBand="0" w:evenHBand="0" w:firstRowFirstColumn="0" w:firstRowLastColumn="0" w:lastRowFirstColumn="0" w:lastRowLastColumn="0"/>
            <w:tcW w:w="1206" w:type="dxa"/>
            <w:tcBorders>
              <w:left w:val="none" w:sz="0" w:space="0" w:color="auto"/>
            </w:tcBorders>
            <w:shd w:val="clear" w:color="auto" w:fill="EDEDED" w:themeFill="accent3" w:themeFillTint="33"/>
          </w:tcPr>
          <w:p w14:paraId="5C04FBA0" w14:textId="77777777" w:rsidR="000F0395" w:rsidRPr="006A1ACD" w:rsidRDefault="000F0395" w:rsidP="00B63A60">
            <w:pPr>
              <w:spacing w:line="360"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 II (2)</w:t>
            </w:r>
          </w:p>
        </w:tc>
        <w:tc>
          <w:tcPr>
            <w:tcW w:w="1557" w:type="dxa"/>
            <w:vAlign w:val="bottom"/>
          </w:tcPr>
          <w:p w14:paraId="463608B2"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2.664 ± 0.014</w:t>
            </w:r>
          </w:p>
        </w:tc>
        <w:tc>
          <w:tcPr>
            <w:tcW w:w="1563" w:type="dxa"/>
            <w:vAlign w:val="bottom"/>
          </w:tcPr>
          <w:p w14:paraId="21F87579"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2.235 ± 0.017</w:t>
            </w:r>
          </w:p>
        </w:tc>
        <w:tc>
          <w:tcPr>
            <w:tcW w:w="1569" w:type="dxa"/>
            <w:vAlign w:val="bottom"/>
          </w:tcPr>
          <w:p w14:paraId="53BF7082"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1.014 ± 0.189</w:t>
            </w:r>
          </w:p>
        </w:tc>
      </w:tr>
      <w:tr w:rsidR="000F0395" w:rsidRPr="006A1ACD" w14:paraId="7EE92F1C" w14:textId="77777777" w:rsidTr="00B63A60">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1206" w:type="dxa"/>
            <w:tcBorders>
              <w:left w:val="none" w:sz="0" w:space="0" w:color="auto"/>
              <w:bottom w:val="none" w:sz="0" w:space="0" w:color="auto"/>
            </w:tcBorders>
            <w:shd w:val="clear" w:color="auto" w:fill="EDEDED" w:themeFill="accent3" w:themeFillTint="33"/>
          </w:tcPr>
          <w:p w14:paraId="69684EFA" w14:textId="77777777" w:rsidR="000F0395" w:rsidRPr="006A1ACD" w:rsidRDefault="000F0395" w:rsidP="00B63A60">
            <w:pPr>
              <w:spacing w:line="360" w:lineRule="auto"/>
              <w:jc w:val="center"/>
              <w:rPr>
                <w:rFonts w:ascii="Times New Roman" w:hAnsi="Times New Roman" w:cs="Times New Roman"/>
                <w:b w:val="0"/>
                <w:bCs w:val="0"/>
                <w:color w:val="000000" w:themeColor="text1"/>
                <w:sz w:val="24"/>
                <w:szCs w:val="24"/>
              </w:rPr>
            </w:pPr>
            <w:r w:rsidRPr="006A1ACD">
              <w:rPr>
                <w:rFonts w:ascii="Times New Roman" w:hAnsi="Times New Roman" w:cs="Times New Roman"/>
                <w:color w:val="000000" w:themeColor="text1"/>
                <w:sz w:val="24"/>
                <w:szCs w:val="24"/>
              </w:rPr>
              <w:t>FS II (3)</w:t>
            </w:r>
          </w:p>
        </w:tc>
        <w:tc>
          <w:tcPr>
            <w:tcW w:w="1557" w:type="dxa"/>
            <w:shd w:val="clear" w:color="auto" w:fill="EDEDED" w:themeFill="accent3" w:themeFillTint="33"/>
            <w:vAlign w:val="bottom"/>
          </w:tcPr>
          <w:p w14:paraId="61AAAA67"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 xml:space="preserve">2.612 ± 0.012 </w:t>
            </w:r>
          </w:p>
        </w:tc>
        <w:tc>
          <w:tcPr>
            <w:tcW w:w="1563" w:type="dxa"/>
            <w:shd w:val="clear" w:color="auto" w:fill="EDEDED" w:themeFill="accent3" w:themeFillTint="33"/>
            <w:vAlign w:val="bottom"/>
          </w:tcPr>
          <w:p w14:paraId="6B582C99"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2.536 ± 0.014</w:t>
            </w:r>
          </w:p>
        </w:tc>
        <w:tc>
          <w:tcPr>
            <w:tcW w:w="1569" w:type="dxa"/>
            <w:shd w:val="clear" w:color="auto" w:fill="EDEDED" w:themeFill="accent3" w:themeFillTint="33"/>
            <w:vAlign w:val="bottom"/>
          </w:tcPr>
          <w:p w14:paraId="30B3DB1A"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NG</w:t>
            </w:r>
          </w:p>
        </w:tc>
      </w:tr>
    </w:tbl>
    <w:p w14:paraId="52C14DFD" w14:textId="77777777" w:rsidR="000F0395" w:rsidRPr="006A1ACD" w:rsidRDefault="000F0395" w:rsidP="000F0395">
      <w:pPr>
        <w:spacing w:line="360" w:lineRule="auto"/>
        <w:rPr>
          <w:rFonts w:ascii="Times New Roman" w:hAnsi="Times New Roman" w:cs="Times New Roman"/>
          <w:sz w:val="24"/>
          <w:szCs w:val="24"/>
        </w:rPr>
      </w:pPr>
    </w:p>
    <w:p w14:paraId="5CD9D6D3" w14:textId="77777777" w:rsidR="000F0395" w:rsidRPr="006A1ACD" w:rsidRDefault="000F0395" w:rsidP="000F0395">
      <w:pPr>
        <w:spacing w:line="360" w:lineRule="auto"/>
        <w:rPr>
          <w:rFonts w:ascii="Times New Roman" w:hAnsi="Times New Roman" w:cs="Times New Roman"/>
          <w:sz w:val="24"/>
          <w:szCs w:val="24"/>
        </w:rPr>
      </w:pPr>
      <w:r w:rsidRPr="006A1ACD">
        <w:rPr>
          <w:rFonts w:ascii="Times New Roman" w:hAnsi="Times New Roman" w:cs="Times New Roman"/>
          <w:b/>
          <w:bCs/>
          <w:sz w:val="24"/>
          <w:szCs w:val="24"/>
        </w:rPr>
        <w:t xml:space="preserve">Table 4: </w:t>
      </w:r>
      <w:r w:rsidRPr="006A1ACD">
        <w:rPr>
          <w:rFonts w:ascii="Times New Roman" w:hAnsi="Times New Roman" w:cs="Times New Roman"/>
          <w:sz w:val="24"/>
          <w:szCs w:val="24"/>
        </w:rPr>
        <w:t>Bile salt tolerance by isolated cultures</w:t>
      </w:r>
    </w:p>
    <w:tbl>
      <w:tblPr>
        <w:tblStyle w:val="GridTable5Dark-Accent3"/>
        <w:tblW w:w="107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535"/>
        <w:gridCol w:w="1615"/>
        <w:gridCol w:w="1710"/>
        <w:gridCol w:w="1440"/>
        <w:gridCol w:w="1620"/>
        <w:gridCol w:w="1715"/>
      </w:tblGrid>
      <w:tr w:rsidR="000F0395" w:rsidRPr="006A1ACD" w14:paraId="4FE0F1EA" w14:textId="77777777" w:rsidTr="00B63A60">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75" w:type="dxa"/>
            <w:vMerge w:val="restart"/>
            <w:tcBorders>
              <w:top w:val="none" w:sz="0" w:space="0" w:color="auto"/>
              <w:left w:val="none" w:sz="0" w:space="0" w:color="auto"/>
              <w:right w:val="none" w:sz="0" w:space="0" w:color="auto"/>
            </w:tcBorders>
            <w:shd w:val="clear" w:color="auto" w:fill="EDEDED" w:themeFill="accent3" w:themeFillTint="33"/>
          </w:tcPr>
          <w:p w14:paraId="2C13366B" w14:textId="77777777" w:rsidR="000F0395" w:rsidRPr="006A1ACD" w:rsidRDefault="000F0395" w:rsidP="00B63A60">
            <w:pPr>
              <w:spacing w:line="360" w:lineRule="auto"/>
              <w:ind w:firstLine="39"/>
              <w:rPr>
                <w:rFonts w:ascii="Times New Roman" w:hAnsi="Times New Roman" w:cs="Times New Roman"/>
                <w:color w:val="000000" w:themeColor="text1"/>
              </w:rPr>
            </w:pPr>
            <w:r w:rsidRPr="006A1ACD">
              <w:rPr>
                <w:rFonts w:ascii="Times New Roman" w:hAnsi="Times New Roman" w:cs="Times New Roman"/>
                <w:color w:val="000000" w:themeColor="text1"/>
              </w:rPr>
              <w:t xml:space="preserve">Isolates </w:t>
            </w:r>
          </w:p>
        </w:tc>
        <w:tc>
          <w:tcPr>
            <w:tcW w:w="9635" w:type="dxa"/>
            <w:gridSpan w:val="6"/>
            <w:tcBorders>
              <w:top w:val="none" w:sz="0" w:space="0" w:color="auto"/>
              <w:left w:val="none" w:sz="0" w:space="0" w:color="auto"/>
              <w:right w:val="none" w:sz="0" w:space="0" w:color="auto"/>
            </w:tcBorders>
            <w:shd w:val="clear" w:color="auto" w:fill="EDEDED" w:themeFill="accent3" w:themeFillTint="33"/>
          </w:tcPr>
          <w:p w14:paraId="781B7192" w14:textId="77777777" w:rsidR="000F0395" w:rsidRPr="006A1ACD" w:rsidRDefault="000F0395" w:rsidP="00B63A6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6A1ACD">
              <w:rPr>
                <w:rFonts w:ascii="Times New Roman" w:hAnsi="Times New Roman" w:cs="Times New Roman"/>
                <w:color w:val="000000" w:themeColor="text1"/>
              </w:rPr>
              <w:t>Log10 CFU/ml at different bile salt concentration</w:t>
            </w:r>
          </w:p>
        </w:tc>
      </w:tr>
      <w:tr w:rsidR="000F0395" w:rsidRPr="006A1ACD" w14:paraId="72DAE595" w14:textId="77777777" w:rsidTr="00B63A6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075" w:type="dxa"/>
            <w:vMerge/>
            <w:tcBorders>
              <w:left w:val="none" w:sz="0" w:space="0" w:color="auto"/>
            </w:tcBorders>
            <w:shd w:val="clear" w:color="auto" w:fill="EDEDED" w:themeFill="accent3" w:themeFillTint="33"/>
          </w:tcPr>
          <w:p w14:paraId="03AD6BDD" w14:textId="77777777" w:rsidR="000F0395" w:rsidRPr="006A1ACD" w:rsidRDefault="000F0395" w:rsidP="00B63A60">
            <w:pPr>
              <w:spacing w:line="360" w:lineRule="auto"/>
              <w:rPr>
                <w:rFonts w:ascii="Times New Roman" w:hAnsi="Times New Roman" w:cs="Times New Roman"/>
                <w:b w:val="0"/>
                <w:bCs w:val="0"/>
                <w:color w:val="000000" w:themeColor="text1"/>
              </w:rPr>
            </w:pPr>
          </w:p>
        </w:tc>
        <w:tc>
          <w:tcPr>
            <w:tcW w:w="1535" w:type="dxa"/>
            <w:shd w:val="clear" w:color="auto" w:fill="EDEDED" w:themeFill="accent3" w:themeFillTint="33"/>
          </w:tcPr>
          <w:p w14:paraId="2F0FA633"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A1ACD">
              <w:rPr>
                <w:rFonts w:ascii="Times New Roman" w:hAnsi="Times New Roman" w:cs="Times New Roman"/>
                <w:b/>
                <w:bCs/>
              </w:rPr>
              <w:t>0.2 %</w:t>
            </w:r>
          </w:p>
        </w:tc>
        <w:tc>
          <w:tcPr>
            <w:tcW w:w="1615" w:type="dxa"/>
            <w:shd w:val="clear" w:color="auto" w:fill="EDEDED" w:themeFill="accent3" w:themeFillTint="33"/>
          </w:tcPr>
          <w:p w14:paraId="0667ACC0"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A1ACD">
              <w:rPr>
                <w:rFonts w:ascii="Times New Roman" w:hAnsi="Times New Roman" w:cs="Times New Roman"/>
                <w:b/>
                <w:bCs/>
              </w:rPr>
              <w:t>0.3 %</w:t>
            </w:r>
          </w:p>
        </w:tc>
        <w:tc>
          <w:tcPr>
            <w:tcW w:w="1710" w:type="dxa"/>
            <w:shd w:val="clear" w:color="auto" w:fill="EDEDED" w:themeFill="accent3" w:themeFillTint="33"/>
          </w:tcPr>
          <w:p w14:paraId="525AFA65"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A1ACD">
              <w:rPr>
                <w:rFonts w:ascii="Times New Roman" w:hAnsi="Times New Roman" w:cs="Times New Roman"/>
                <w:b/>
                <w:bCs/>
              </w:rPr>
              <w:t>0.5 %</w:t>
            </w:r>
          </w:p>
        </w:tc>
        <w:tc>
          <w:tcPr>
            <w:tcW w:w="1440" w:type="dxa"/>
            <w:shd w:val="clear" w:color="auto" w:fill="EDEDED" w:themeFill="accent3" w:themeFillTint="33"/>
          </w:tcPr>
          <w:p w14:paraId="0744DAD3"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A1ACD">
              <w:rPr>
                <w:rFonts w:ascii="Times New Roman" w:hAnsi="Times New Roman" w:cs="Times New Roman"/>
                <w:b/>
                <w:bCs/>
              </w:rPr>
              <w:t>1.0 %</w:t>
            </w:r>
          </w:p>
        </w:tc>
        <w:tc>
          <w:tcPr>
            <w:tcW w:w="1620" w:type="dxa"/>
            <w:shd w:val="clear" w:color="auto" w:fill="EDEDED" w:themeFill="accent3" w:themeFillTint="33"/>
          </w:tcPr>
          <w:p w14:paraId="778B73DE"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A1ACD">
              <w:rPr>
                <w:rFonts w:ascii="Times New Roman" w:hAnsi="Times New Roman" w:cs="Times New Roman"/>
                <w:b/>
                <w:bCs/>
              </w:rPr>
              <w:t>1.5 %</w:t>
            </w:r>
          </w:p>
        </w:tc>
        <w:tc>
          <w:tcPr>
            <w:tcW w:w="1715" w:type="dxa"/>
            <w:shd w:val="clear" w:color="auto" w:fill="EDEDED" w:themeFill="accent3" w:themeFillTint="33"/>
          </w:tcPr>
          <w:p w14:paraId="3BE8F3B9"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6A1ACD">
              <w:rPr>
                <w:rFonts w:ascii="Times New Roman" w:hAnsi="Times New Roman" w:cs="Times New Roman"/>
                <w:b/>
                <w:bCs/>
              </w:rPr>
              <w:t>2.0 %</w:t>
            </w:r>
          </w:p>
        </w:tc>
      </w:tr>
      <w:tr w:rsidR="000F0395" w:rsidRPr="006A1ACD" w14:paraId="3BB642D6" w14:textId="77777777" w:rsidTr="00B63A60">
        <w:trPr>
          <w:trHeight w:val="413"/>
        </w:trPr>
        <w:tc>
          <w:tcPr>
            <w:cnfStyle w:val="001000000000" w:firstRow="0" w:lastRow="0" w:firstColumn="1" w:lastColumn="0" w:oddVBand="0" w:evenVBand="0" w:oddHBand="0" w:evenHBand="0" w:firstRowFirstColumn="0" w:firstRowLastColumn="0" w:lastRowFirstColumn="0" w:lastRowLastColumn="0"/>
            <w:tcW w:w="1075" w:type="dxa"/>
            <w:tcBorders>
              <w:left w:val="none" w:sz="0" w:space="0" w:color="auto"/>
            </w:tcBorders>
            <w:shd w:val="clear" w:color="auto" w:fill="EDEDED" w:themeFill="accent3" w:themeFillTint="33"/>
          </w:tcPr>
          <w:p w14:paraId="52A67C1D" w14:textId="77777777" w:rsidR="000F0395" w:rsidRPr="006A1ACD" w:rsidRDefault="000F0395" w:rsidP="00B63A60">
            <w:pPr>
              <w:spacing w:line="360" w:lineRule="auto"/>
              <w:jc w:val="center"/>
              <w:rPr>
                <w:rFonts w:ascii="Times New Roman" w:hAnsi="Times New Roman" w:cs="Times New Roman"/>
                <w:b w:val="0"/>
                <w:bCs w:val="0"/>
                <w:color w:val="000000" w:themeColor="text1"/>
              </w:rPr>
            </w:pPr>
            <w:r w:rsidRPr="006A1ACD">
              <w:rPr>
                <w:rFonts w:ascii="Times New Roman" w:hAnsi="Times New Roman" w:cs="Times New Roman"/>
                <w:color w:val="000000" w:themeColor="text1"/>
              </w:rPr>
              <w:t>FSI (1)</w:t>
            </w:r>
          </w:p>
        </w:tc>
        <w:tc>
          <w:tcPr>
            <w:tcW w:w="1535" w:type="dxa"/>
            <w:vAlign w:val="bottom"/>
          </w:tcPr>
          <w:p w14:paraId="57F44F75"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2.410 ± 0.018</w:t>
            </w:r>
          </w:p>
        </w:tc>
        <w:tc>
          <w:tcPr>
            <w:tcW w:w="1615" w:type="dxa"/>
            <w:vAlign w:val="bottom"/>
          </w:tcPr>
          <w:p w14:paraId="52991D0F"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2.396 ± 0.014</w:t>
            </w:r>
          </w:p>
        </w:tc>
        <w:tc>
          <w:tcPr>
            <w:tcW w:w="1710" w:type="dxa"/>
            <w:vAlign w:val="bottom"/>
          </w:tcPr>
          <w:p w14:paraId="56FCB552"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 xml:space="preserve">2.322 ± 0.011 </w:t>
            </w:r>
          </w:p>
        </w:tc>
        <w:tc>
          <w:tcPr>
            <w:tcW w:w="1440" w:type="dxa"/>
            <w:vAlign w:val="bottom"/>
          </w:tcPr>
          <w:p w14:paraId="37C4E1B5"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2.385 ± 0.020</w:t>
            </w:r>
          </w:p>
        </w:tc>
        <w:tc>
          <w:tcPr>
            <w:tcW w:w="1620" w:type="dxa"/>
            <w:vAlign w:val="bottom"/>
          </w:tcPr>
          <w:p w14:paraId="1713AB35"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2.247 ± 0.018</w:t>
            </w:r>
          </w:p>
        </w:tc>
        <w:tc>
          <w:tcPr>
            <w:tcW w:w="1715" w:type="dxa"/>
            <w:vAlign w:val="bottom"/>
          </w:tcPr>
          <w:p w14:paraId="689BCA8C"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1.724 ± 0.100</w:t>
            </w:r>
          </w:p>
        </w:tc>
      </w:tr>
      <w:tr w:rsidR="000F0395" w:rsidRPr="006A1ACD" w14:paraId="591AEE86" w14:textId="77777777" w:rsidTr="00B63A60">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075" w:type="dxa"/>
            <w:tcBorders>
              <w:left w:val="none" w:sz="0" w:space="0" w:color="auto"/>
            </w:tcBorders>
            <w:shd w:val="clear" w:color="auto" w:fill="EDEDED" w:themeFill="accent3" w:themeFillTint="33"/>
          </w:tcPr>
          <w:p w14:paraId="5A2EEDBF" w14:textId="77777777" w:rsidR="000F0395" w:rsidRPr="006A1ACD" w:rsidRDefault="000F0395" w:rsidP="00B63A60">
            <w:pPr>
              <w:spacing w:line="360" w:lineRule="auto"/>
              <w:jc w:val="center"/>
              <w:rPr>
                <w:rFonts w:ascii="Times New Roman" w:hAnsi="Times New Roman" w:cs="Times New Roman"/>
                <w:b w:val="0"/>
                <w:bCs w:val="0"/>
                <w:color w:val="000000" w:themeColor="text1"/>
              </w:rPr>
            </w:pPr>
            <w:r w:rsidRPr="006A1ACD">
              <w:rPr>
                <w:rFonts w:ascii="Times New Roman" w:hAnsi="Times New Roman" w:cs="Times New Roman"/>
                <w:color w:val="000000" w:themeColor="text1"/>
              </w:rPr>
              <w:t>FSI (2)</w:t>
            </w:r>
          </w:p>
        </w:tc>
        <w:tc>
          <w:tcPr>
            <w:tcW w:w="1535" w:type="dxa"/>
            <w:shd w:val="clear" w:color="auto" w:fill="EDEDED" w:themeFill="accent3" w:themeFillTint="33"/>
            <w:vAlign w:val="bottom"/>
          </w:tcPr>
          <w:p w14:paraId="5563A8B4"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2.507 ± 0.014</w:t>
            </w:r>
          </w:p>
        </w:tc>
        <w:tc>
          <w:tcPr>
            <w:tcW w:w="1615" w:type="dxa"/>
            <w:shd w:val="clear" w:color="auto" w:fill="EDEDED" w:themeFill="accent3" w:themeFillTint="33"/>
            <w:vAlign w:val="bottom"/>
          </w:tcPr>
          <w:p w14:paraId="6B4BE5F1"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2.473 ± 0.012</w:t>
            </w:r>
          </w:p>
        </w:tc>
        <w:tc>
          <w:tcPr>
            <w:tcW w:w="1710" w:type="dxa"/>
            <w:shd w:val="clear" w:color="auto" w:fill="EDEDED" w:themeFill="accent3" w:themeFillTint="33"/>
            <w:vAlign w:val="bottom"/>
          </w:tcPr>
          <w:p w14:paraId="59C1459C"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2.459 ± 0.015</w:t>
            </w:r>
          </w:p>
        </w:tc>
        <w:tc>
          <w:tcPr>
            <w:tcW w:w="1440" w:type="dxa"/>
            <w:shd w:val="clear" w:color="auto" w:fill="EDEDED" w:themeFill="accent3" w:themeFillTint="33"/>
            <w:vAlign w:val="bottom"/>
          </w:tcPr>
          <w:p w14:paraId="669863A3"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2.433 ± 0.023</w:t>
            </w:r>
          </w:p>
        </w:tc>
        <w:tc>
          <w:tcPr>
            <w:tcW w:w="1620" w:type="dxa"/>
            <w:shd w:val="clear" w:color="auto" w:fill="EDEDED" w:themeFill="accent3" w:themeFillTint="33"/>
            <w:vAlign w:val="bottom"/>
          </w:tcPr>
          <w:p w14:paraId="7F33489D"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2.371 ± 0.020</w:t>
            </w:r>
          </w:p>
        </w:tc>
        <w:tc>
          <w:tcPr>
            <w:tcW w:w="1715" w:type="dxa"/>
            <w:shd w:val="clear" w:color="auto" w:fill="EDEDED" w:themeFill="accent3" w:themeFillTint="33"/>
            <w:vAlign w:val="bottom"/>
          </w:tcPr>
          <w:p w14:paraId="6D75BE85"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2.211 ± 0.047</w:t>
            </w:r>
          </w:p>
        </w:tc>
      </w:tr>
      <w:tr w:rsidR="000F0395" w:rsidRPr="006A1ACD" w14:paraId="00A690E0" w14:textId="77777777" w:rsidTr="00B63A60">
        <w:trPr>
          <w:trHeight w:val="341"/>
        </w:trPr>
        <w:tc>
          <w:tcPr>
            <w:cnfStyle w:val="001000000000" w:firstRow="0" w:lastRow="0" w:firstColumn="1" w:lastColumn="0" w:oddVBand="0" w:evenVBand="0" w:oddHBand="0" w:evenHBand="0" w:firstRowFirstColumn="0" w:firstRowLastColumn="0" w:lastRowFirstColumn="0" w:lastRowLastColumn="0"/>
            <w:tcW w:w="1075" w:type="dxa"/>
            <w:tcBorders>
              <w:left w:val="none" w:sz="0" w:space="0" w:color="auto"/>
            </w:tcBorders>
            <w:shd w:val="clear" w:color="auto" w:fill="EDEDED" w:themeFill="accent3" w:themeFillTint="33"/>
          </w:tcPr>
          <w:p w14:paraId="793D6E68" w14:textId="77777777" w:rsidR="000F0395" w:rsidRPr="006A1ACD" w:rsidRDefault="000F0395" w:rsidP="00B63A60">
            <w:pPr>
              <w:spacing w:line="360" w:lineRule="auto"/>
              <w:jc w:val="center"/>
              <w:rPr>
                <w:rFonts w:ascii="Times New Roman" w:hAnsi="Times New Roman" w:cs="Times New Roman"/>
                <w:b w:val="0"/>
                <w:bCs w:val="0"/>
                <w:color w:val="000000" w:themeColor="text1"/>
              </w:rPr>
            </w:pPr>
            <w:r w:rsidRPr="006A1ACD">
              <w:rPr>
                <w:rFonts w:ascii="Times New Roman" w:hAnsi="Times New Roman" w:cs="Times New Roman"/>
                <w:color w:val="000000" w:themeColor="text1"/>
              </w:rPr>
              <w:t>FSI (3)</w:t>
            </w:r>
          </w:p>
        </w:tc>
        <w:tc>
          <w:tcPr>
            <w:tcW w:w="1535" w:type="dxa"/>
            <w:vAlign w:val="bottom"/>
          </w:tcPr>
          <w:p w14:paraId="44C182EB"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2.520 ± 0.017</w:t>
            </w:r>
          </w:p>
        </w:tc>
        <w:tc>
          <w:tcPr>
            <w:tcW w:w="1615" w:type="dxa"/>
            <w:vAlign w:val="bottom"/>
          </w:tcPr>
          <w:p w14:paraId="4EC84404"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2.498 ± 0.014</w:t>
            </w:r>
          </w:p>
        </w:tc>
        <w:tc>
          <w:tcPr>
            <w:tcW w:w="1710" w:type="dxa"/>
            <w:vAlign w:val="bottom"/>
          </w:tcPr>
          <w:p w14:paraId="73E634B4"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2.510 ± 0.012</w:t>
            </w:r>
          </w:p>
        </w:tc>
        <w:tc>
          <w:tcPr>
            <w:tcW w:w="1440" w:type="dxa"/>
            <w:vAlign w:val="bottom"/>
          </w:tcPr>
          <w:p w14:paraId="6180C2C4"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2.484 ± 0.010</w:t>
            </w:r>
          </w:p>
        </w:tc>
        <w:tc>
          <w:tcPr>
            <w:tcW w:w="1620" w:type="dxa"/>
            <w:vAlign w:val="bottom"/>
          </w:tcPr>
          <w:p w14:paraId="23BCD044"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2.244 ± 0.026</w:t>
            </w:r>
          </w:p>
        </w:tc>
        <w:tc>
          <w:tcPr>
            <w:tcW w:w="1715" w:type="dxa"/>
            <w:vAlign w:val="bottom"/>
          </w:tcPr>
          <w:p w14:paraId="1D8E8C3C"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2.183 ± 0.036</w:t>
            </w:r>
          </w:p>
        </w:tc>
      </w:tr>
      <w:tr w:rsidR="000F0395" w:rsidRPr="006A1ACD" w14:paraId="6CBE7632" w14:textId="77777777" w:rsidTr="00B63A6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75" w:type="dxa"/>
            <w:tcBorders>
              <w:left w:val="none" w:sz="0" w:space="0" w:color="auto"/>
            </w:tcBorders>
            <w:shd w:val="clear" w:color="auto" w:fill="EDEDED" w:themeFill="accent3" w:themeFillTint="33"/>
          </w:tcPr>
          <w:p w14:paraId="111081E6" w14:textId="77777777" w:rsidR="000F0395" w:rsidRPr="006A1ACD" w:rsidRDefault="000F0395" w:rsidP="00B63A60">
            <w:pPr>
              <w:spacing w:line="360" w:lineRule="auto"/>
              <w:jc w:val="center"/>
              <w:rPr>
                <w:rFonts w:ascii="Times New Roman" w:hAnsi="Times New Roman" w:cs="Times New Roman"/>
                <w:b w:val="0"/>
                <w:bCs w:val="0"/>
                <w:color w:val="000000" w:themeColor="text1"/>
              </w:rPr>
            </w:pPr>
            <w:r w:rsidRPr="006A1ACD">
              <w:rPr>
                <w:rFonts w:ascii="Times New Roman" w:hAnsi="Times New Roman" w:cs="Times New Roman"/>
                <w:color w:val="000000" w:themeColor="text1"/>
              </w:rPr>
              <w:t>FSII (1)</w:t>
            </w:r>
          </w:p>
        </w:tc>
        <w:tc>
          <w:tcPr>
            <w:tcW w:w="1535" w:type="dxa"/>
            <w:shd w:val="clear" w:color="auto" w:fill="EDEDED" w:themeFill="accent3" w:themeFillTint="33"/>
            <w:vAlign w:val="bottom"/>
          </w:tcPr>
          <w:p w14:paraId="41540197"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2.479 ± 0.020</w:t>
            </w:r>
          </w:p>
        </w:tc>
        <w:tc>
          <w:tcPr>
            <w:tcW w:w="1615" w:type="dxa"/>
            <w:shd w:val="clear" w:color="auto" w:fill="EDEDED" w:themeFill="accent3" w:themeFillTint="33"/>
            <w:vAlign w:val="bottom"/>
          </w:tcPr>
          <w:p w14:paraId="4ECDC333"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2.455 ± 0.013</w:t>
            </w:r>
          </w:p>
        </w:tc>
        <w:tc>
          <w:tcPr>
            <w:tcW w:w="1710" w:type="dxa"/>
            <w:shd w:val="clear" w:color="auto" w:fill="EDEDED" w:themeFill="accent3" w:themeFillTint="33"/>
            <w:vAlign w:val="bottom"/>
          </w:tcPr>
          <w:p w14:paraId="46C66CAB"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2.430 ± 0.013</w:t>
            </w:r>
          </w:p>
        </w:tc>
        <w:tc>
          <w:tcPr>
            <w:tcW w:w="1440" w:type="dxa"/>
            <w:shd w:val="clear" w:color="auto" w:fill="EDEDED" w:themeFill="accent3" w:themeFillTint="33"/>
            <w:vAlign w:val="bottom"/>
          </w:tcPr>
          <w:p w14:paraId="4543C09A"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2.434 ± 0.015</w:t>
            </w:r>
          </w:p>
        </w:tc>
        <w:tc>
          <w:tcPr>
            <w:tcW w:w="1620" w:type="dxa"/>
            <w:shd w:val="clear" w:color="auto" w:fill="EDEDED" w:themeFill="accent3" w:themeFillTint="33"/>
            <w:vAlign w:val="bottom"/>
          </w:tcPr>
          <w:p w14:paraId="53409DAD"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2.287 ± 0.035</w:t>
            </w:r>
          </w:p>
        </w:tc>
        <w:tc>
          <w:tcPr>
            <w:tcW w:w="1715" w:type="dxa"/>
            <w:shd w:val="clear" w:color="auto" w:fill="EDEDED" w:themeFill="accent3" w:themeFillTint="33"/>
            <w:vAlign w:val="bottom"/>
          </w:tcPr>
          <w:p w14:paraId="70EDC57E"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2.039 ± 0.037</w:t>
            </w:r>
          </w:p>
        </w:tc>
      </w:tr>
      <w:tr w:rsidR="000F0395" w:rsidRPr="006A1ACD" w14:paraId="5F10E535" w14:textId="77777777" w:rsidTr="00B63A60">
        <w:trPr>
          <w:trHeight w:val="251"/>
        </w:trPr>
        <w:tc>
          <w:tcPr>
            <w:cnfStyle w:val="001000000000" w:firstRow="0" w:lastRow="0" w:firstColumn="1" w:lastColumn="0" w:oddVBand="0" w:evenVBand="0" w:oddHBand="0" w:evenHBand="0" w:firstRowFirstColumn="0" w:firstRowLastColumn="0" w:lastRowFirstColumn="0" w:lastRowLastColumn="0"/>
            <w:tcW w:w="1075" w:type="dxa"/>
            <w:tcBorders>
              <w:left w:val="none" w:sz="0" w:space="0" w:color="auto"/>
            </w:tcBorders>
            <w:shd w:val="clear" w:color="auto" w:fill="EDEDED" w:themeFill="accent3" w:themeFillTint="33"/>
          </w:tcPr>
          <w:p w14:paraId="61C94D14" w14:textId="77777777" w:rsidR="000F0395" w:rsidRPr="006A1ACD" w:rsidRDefault="000F0395" w:rsidP="00B63A60">
            <w:pPr>
              <w:spacing w:line="360" w:lineRule="auto"/>
              <w:jc w:val="center"/>
              <w:rPr>
                <w:rFonts w:ascii="Times New Roman" w:hAnsi="Times New Roman" w:cs="Times New Roman"/>
                <w:b w:val="0"/>
                <w:bCs w:val="0"/>
                <w:color w:val="000000" w:themeColor="text1"/>
              </w:rPr>
            </w:pPr>
            <w:r w:rsidRPr="006A1ACD">
              <w:rPr>
                <w:rFonts w:ascii="Times New Roman" w:hAnsi="Times New Roman" w:cs="Times New Roman"/>
                <w:color w:val="000000" w:themeColor="text1"/>
              </w:rPr>
              <w:t>FSII (2)</w:t>
            </w:r>
          </w:p>
        </w:tc>
        <w:tc>
          <w:tcPr>
            <w:tcW w:w="1535" w:type="dxa"/>
            <w:vAlign w:val="bottom"/>
          </w:tcPr>
          <w:p w14:paraId="029EEE48"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2.502 ± 0.018</w:t>
            </w:r>
          </w:p>
        </w:tc>
        <w:tc>
          <w:tcPr>
            <w:tcW w:w="1615" w:type="dxa"/>
            <w:vAlign w:val="bottom"/>
          </w:tcPr>
          <w:p w14:paraId="2627F6DB"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2.475 ± 0.024</w:t>
            </w:r>
          </w:p>
        </w:tc>
        <w:tc>
          <w:tcPr>
            <w:tcW w:w="1710" w:type="dxa"/>
            <w:vAlign w:val="bottom"/>
          </w:tcPr>
          <w:p w14:paraId="6635F9F6"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2.467 ± 0.017</w:t>
            </w:r>
          </w:p>
        </w:tc>
        <w:tc>
          <w:tcPr>
            <w:tcW w:w="1440" w:type="dxa"/>
            <w:vAlign w:val="bottom"/>
          </w:tcPr>
          <w:p w14:paraId="3FC3515F"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2.450 ± 0.038</w:t>
            </w:r>
          </w:p>
        </w:tc>
        <w:tc>
          <w:tcPr>
            <w:tcW w:w="1620" w:type="dxa"/>
            <w:vAlign w:val="bottom"/>
          </w:tcPr>
          <w:p w14:paraId="43157EC8"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2.301 ± 0.042</w:t>
            </w:r>
          </w:p>
        </w:tc>
        <w:tc>
          <w:tcPr>
            <w:tcW w:w="1715" w:type="dxa"/>
            <w:vAlign w:val="bottom"/>
          </w:tcPr>
          <w:p w14:paraId="2AAD8D42"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2.144 ± 0.111</w:t>
            </w:r>
          </w:p>
        </w:tc>
      </w:tr>
      <w:tr w:rsidR="000F0395" w:rsidRPr="006A1ACD" w14:paraId="39BDAF72" w14:textId="77777777" w:rsidTr="00B63A60">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075" w:type="dxa"/>
            <w:tcBorders>
              <w:left w:val="none" w:sz="0" w:space="0" w:color="auto"/>
              <w:bottom w:val="none" w:sz="0" w:space="0" w:color="auto"/>
            </w:tcBorders>
            <w:shd w:val="clear" w:color="auto" w:fill="EDEDED" w:themeFill="accent3" w:themeFillTint="33"/>
          </w:tcPr>
          <w:p w14:paraId="2635FFFE" w14:textId="77777777" w:rsidR="000F0395" w:rsidRPr="006A1ACD" w:rsidRDefault="000F0395" w:rsidP="00B63A60">
            <w:pPr>
              <w:spacing w:line="360" w:lineRule="auto"/>
              <w:jc w:val="center"/>
              <w:rPr>
                <w:rFonts w:ascii="Times New Roman" w:hAnsi="Times New Roman" w:cs="Times New Roman"/>
                <w:b w:val="0"/>
                <w:bCs w:val="0"/>
                <w:color w:val="000000" w:themeColor="text1"/>
              </w:rPr>
            </w:pPr>
            <w:r w:rsidRPr="006A1ACD">
              <w:rPr>
                <w:rFonts w:ascii="Times New Roman" w:hAnsi="Times New Roman" w:cs="Times New Roman"/>
                <w:color w:val="000000" w:themeColor="text1"/>
              </w:rPr>
              <w:t>FSII (3)</w:t>
            </w:r>
          </w:p>
        </w:tc>
        <w:tc>
          <w:tcPr>
            <w:tcW w:w="1535" w:type="dxa"/>
            <w:shd w:val="clear" w:color="auto" w:fill="EDEDED" w:themeFill="accent3" w:themeFillTint="33"/>
            <w:vAlign w:val="bottom"/>
          </w:tcPr>
          <w:p w14:paraId="00AA6FAB"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2.500 ± 0.016</w:t>
            </w:r>
          </w:p>
        </w:tc>
        <w:tc>
          <w:tcPr>
            <w:tcW w:w="1615" w:type="dxa"/>
            <w:shd w:val="clear" w:color="auto" w:fill="EDEDED" w:themeFill="accent3" w:themeFillTint="33"/>
            <w:vAlign w:val="bottom"/>
          </w:tcPr>
          <w:p w14:paraId="258AB609"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2.476 ± 0.012</w:t>
            </w:r>
          </w:p>
        </w:tc>
        <w:tc>
          <w:tcPr>
            <w:tcW w:w="1710" w:type="dxa"/>
            <w:shd w:val="clear" w:color="auto" w:fill="EDEDED" w:themeFill="accent3" w:themeFillTint="33"/>
            <w:vAlign w:val="bottom"/>
          </w:tcPr>
          <w:p w14:paraId="5576329D"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2.469 ± 0.018</w:t>
            </w:r>
          </w:p>
        </w:tc>
        <w:tc>
          <w:tcPr>
            <w:tcW w:w="1440" w:type="dxa"/>
            <w:shd w:val="clear" w:color="auto" w:fill="EDEDED" w:themeFill="accent3" w:themeFillTint="33"/>
            <w:vAlign w:val="bottom"/>
          </w:tcPr>
          <w:p w14:paraId="328090FB"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2.456 ± 0.024</w:t>
            </w:r>
          </w:p>
        </w:tc>
        <w:tc>
          <w:tcPr>
            <w:tcW w:w="1620" w:type="dxa"/>
            <w:shd w:val="clear" w:color="auto" w:fill="EDEDED" w:themeFill="accent3" w:themeFillTint="33"/>
            <w:vAlign w:val="bottom"/>
          </w:tcPr>
          <w:p w14:paraId="0946CA8C"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2.277 ± 0.018</w:t>
            </w:r>
          </w:p>
        </w:tc>
        <w:tc>
          <w:tcPr>
            <w:tcW w:w="1715" w:type="dxa"/>
            <w:shd w:val="clear" w:color="auto" w:fill="EDEDED" w:themeFill="accent3" w:themeFillTint="33"/>
            <w:vAlign w:val="bottom"/>
          </w:tcPr>
          <w:p w14:paraId="7BD51CC5"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A1ACD">
              <w:rPr>
                <w:rFonts w:ascii="Times New Roman" w:hAnsi="Times New Roman" w:cs="Times New Roman"/>
                <w:color w:val="000000"/>
              </w:rPr>
              <w:t>2.122 ± 0.045</w:t>
            </w:r>
          </w:p>
        </w:tc>
      </w:tr>
    </w:tbl>
    <w:p w14:paraId="3D00883F" w14:textId="77777777" w:rsidR="000F0395" w:rsidRPr="006A1ACD" w:rsidRDefault="000F0395" w:rsidP="000F0395">
      <w:pPr>
        <w:spacing w:line="360" w:lineRule="auto"/>
        <w:rPr>
          <w:rFonts w:ascii="Times New Roman" w:hAnsi="Times New Roman" w:cs="Times New Roman"/>
          <w:sz w:val="24"/>
          <w:szCs w:val="24"/>
        </w:rPr>
      </w:pPr>
    </w:p>
    <w:p w14:paraId="5877BEF0" w14:textId="77777777" w:rsidR="000F0395" w:rsidRPr="006A1ACD" w:rsidRDefault="000F0395" w:rsidP="000F0395">
      <w:pPr>
        <w:pStyle w:val="ListParagraph"/>
        <w:spacing w:line="360" w:lineRule="auto"/>
        <w:ind w:left="360"/>
        <w:rPr>
          <w:rFonts w:ascii="Times New Roman" w:hAnsi="Times New Roman" w:cs="Times New Roman"/>
          <w:b/>
          <w:bCs/>
          <w:sz w:val="24"/>
          <w:szCs w:val="24"/>
        </w:rPr>
      </w:pPr>
    </w:p>
    <w:p w14:paraId="672F502F" w14:textId="77777777" w:rsidR="00AB175A" w:rsidRPr="006A1ACD" w:rsidRDefault="00AB175A" w:rsidP="000F0395">
      <w:pPr>
        <w:pStyle w:val="ListParagraph"/>
        <w:spacing w:line="360" w:lineRule="auto"/>
        <w:ind w:left="360"/>
        <w:rPr>
          <w:rFonts w:ascii="Times New Roman" w:hAnsi="Times New Roman" w:cs="Times New Roman"/>
          <w:b/>
          <w:bCs/>
          <w:sz w:val="24"/>
          <w:szCs w:val="24"/>
        </w:rPr>
      </w:pPr>
    </w:p>
    <w:p w14:paraId="0C34901C" w14:textId="77777777" w:rsidR="00AB175A" w:rsidRPr="006A1ACD" w:rsidRDefault="00AB175A" w:rsidP="000F0395">
      <w:pPr>
        <w:pStyle w:val="ListParagraph"/>
        <w:spacing w:line="360" w:lineRule="auto"/>
        <w:ind w:left="360"/>
        <w:rPr>
          <w:rFonts w:ascii="Times New Roman" w:hAnsi="Times New Roman" w:cs="Times New Roman"/>
          <w:b/>
          <w:bCs/>
          <w:sz w:val="24"/>
          <w:szCs w:val="24"/>
        </w:rPr>
      </w:pPr>
    </w:p>
    <w:p w14:paraId="04E4E62A" w14:textId="1D241489" w:rsidR="000F0395" w:rsidRPr="006A1ACD" w:rsidRDefault="000F0395" w:rsidP="000F0395">
      <w:pPr>
        <w:pStyle w:val="ListParagraph"/>
        <w:spacing w:line="360" w:lineRule="auto"/>
        <w:ind w:left="360"/>
        <w:rPr>
          <w:rFonts w:ascii="Times New Roman" w:hAnsi="Times New Roman" w:cs="Times New Roman"/>
          <w:sz w:val="24"/>
          <w:szCs w:val="24"/>
        </w:rPr>
      </w:pPr>
      <w:r w:rsidRPr="006A1ACD">
        <w:rPr>
          <w:rFonts w:ascii="Times New Roman" w:hAnsi="Times New Roman" w:cs="Times New Roman"/>
          <w:b/>
          <w:bCs/>
          <w:sz w:val="24"/>
          <w:szCs w:val="24"/>
        </w:rPr>
        <w:t xml:space="preserve">Table 5: </w:t>
      </w:r>
      <w:r w:rsidRPr="006A1ACD">
        <w:rPr>
          <w:rFonts w:ascii="Times New Roman" w:hAnsi="Times New Roman" w:cs="Times New Roman"/>
          <w:sz w:val="24"/>
          <w:szCs w:val="24"/>
        </w:rPr>
        <w:t>Auto-aggregation by isolated cultures</w:t>
      </w:r>
    </w:p>
    <w:tbl>
      <w:tblPr>
        <w:tblStyle w:val="GridTable5Dark-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2796"/>
        <w:gridCol w:w="2760"/>
        <w:gridCol w:w="2472"/>
      </w:tblGrid>
      <w:tr w:rsidR="000F0395" w:rsidRPr="006A1ACD" w14:paraId="5F9F2FB2" w14:textId="77777777" w:rsidTr="00B63A60">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165" w:type="dxa"/>
            <w:vMerge w:val="restart"/>
            <w:tcBorders>
              <w:top w:val="none" w:sz="0" w:space="0" w:color="auto"/>
              <w:left w:val="none" w:sz="0" w:space="0" w:color="auto"/>
              <w:right w:val="none" w:sz="0" w:space="0" w:color="auto"/>
            </w:tcBorders>
            <w:shd w:val="clear" w:color="auto" w:fill="EDEDED" w:themeFill="accent3" w:themeFillTint="33"/>
          </w:tcPr>
          <w:p w14:paraId="5C5E9F17" w14:textId="77777777" w:rsidR="000F0395" w:rsidRPr="006A1ACD" w:rsidRDefault="000F0395" w:rsidP="00B63A60">
            <w:pPr>
              <w:spacing w:line="360" w:lineRule="auto"/>
              <w:jc w:val="center"/>
              <w:rPr>
                <w:rFonts w:ascii="Times New Roman" w:hAnsi="Times New Roman" w:cs="Times New Roman"/>
                <w:sz w:val="24"/>
                <w:szCs w:val="24"/>
              </w:rPr>
            </w:pPr>
            <w:r w:rsidRPr="006A1ACD">
              <w:rPr>
                <w:rFonts w:ascii="Times New Roman" w:hAnsi="Times New Roman" w:cs="Times New Roman"/>
                <w:color w:val="000000"/>
                <w:sz w:val="24"/>
                <w:szCs w:val="24"/>
              </w:rPr>
              <w:lastRenderedPageBreak/>
              <w:t>Isolate</w:t>
            </w:r>
          </w:p>
        </w:tc>
        <w:tc>
          <w:tcPr>
            <w:tcW w:w="8028" w:type="dxa"/>
            <w:gridSpan w:val="3"/>
            <w:tcBorders>
              <w:top w:val="none" w:sz="0" w:space="0" w:color="auto"/>
              <w:left w:val="none" w:sz="0" w:space="0" w:color="auto"/>
              <w:right w:val="none" w:sz="0" w:space="0" w:color="auto"/>
            </w:tcBorders>
            <w:shd w:val="clear" w:color="auto" w:fill="EDEDED" w:themeFill="accent3" w:themeFillTint="33"/>
          </w:tcPr>
          <w:p w14:paraId="350A1A49" w14:textId="77777777" w:rsidR="000F0395" w:rsidRPr="006A1ACD" w:rsidRDefault="000F0395" w:rsidP="00B63A6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 Aggregation</w:t>
            </w:r>
          </w:p>
        </w:tc>
      </w:tr>
      <w:tr w:rsidR="000F0395" w:rsidRPr="006A1ACD" w14:paraId="6B204686" w14:textId="77777777" w:rsidTr="00B63A60">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165" w:type="dxa"/>
            <w:vMerge/>
            <w:tcBorders>
              <w:left w:val="none" w:sz="0" w:space="0" w:color="auto"/>
            </w:tcBorders>
            <w:shd w:val="clear" w:color="auto" w:fill="EDEDED" w:themeFill="accent3" w:themeFillTint="33"/>
          </w:tcPr>
          <w:p w14:paraId="78F59CF2" w14:textId="77777777" w:rsidR="000F0395" w:rsidRPr="006A1ACD" w:rsidRDefault="000F0395" w:rsidP="00B63A60">
            <w:pPr>
              <w:spacing w:line="360" w:lineRule="auto"/>
              <w:rPr>
                <w:rFonts w:ascii="Times New Roman" w:hAnsi="Times New Roman" w:cs="Times New Roman"/>
                <w:sz w:val="24"/>
                <w:szCs w:val="24"/>
              </w:rPr>
            </w:pPr>
          </w:p>
        </w:tc>
        <w:tc>
          <w:tcPr>
            <w:tcW w:w="2796" w:type="dxa"/>
            <w:shd w:val="clear" w:color="auto" w:fill="EDEDED" w:themeFill="accent3" w:themeFillTint="33"/>
          </w:tcPr>
          <w:p w14:paraId="0192F597"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b/>
                <w:bCs/>
                <w:color w:val="000000" w:themeColor="text1"/>
                <w:sz w:val="24"/>
                <w:szCs w:val="24"/>
              </w:rPr>
              <w:t>2h</w:t>
            </w:r>
          </w:p>
        </w:tc>
        <w:tc>
          <w:tcPr>
            <w:tcW w:w="2760" w:type="dxa"/>
            <w:shd w:val="clear" w:color="auto" w:fill="EDEDED" w:themeFill="accent3" w:themeFillTint="33"/>
          </w:tcPr>
          <w:p w14:paraId="7DE45720"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b/>
                <w:bCs/>
                <w:color w:val="000000" w:themeColor="text1"/>
                <w:sz w:val="24"/>
                <w:szCs w:val="24"/>
              </w:rPr>
              <w:t>4h</w:t>
            </w:r>
          </w:p>
        </w:tc>
        <w:tc>
          <w:tcPr>
            <w:tcW w:w="2472" w:type="dxa"/>
            <w:shd w:val="clear" w:color="auto" w:fill="EDEDED" w:themeFill="accent3" w:themeFillTint="33"/>
          </w:tcPr>
          <w:p w14:paraId="3BEF6C73"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4"/>
                <w:szCs w:val="24"/>
              </w:rPr>
            </w:pPr>
            <w:r w:rsidRPr="006A1ACD">
              <w:rPr>
                <w:rFonts w:ascii="Times New Roman" w:hAnsi="Times New Roman" w:cs="Times New Roman"/>
                <w:b/>
                <w:bCs/>
                <w:color w:val="000000" w:themeColor="text1"/>
                <w:sz w:val="24"/>
                <w:szCs w:val="24"/>
              </w:rPr>
              <w:t>6h</w:t>
            </w:r>
          </w:p>
        </w:tc>
      </w:tr>
      <w:tr w:rsidR="000F0395" w:rsidRPr="006A1ACD" w14:paraId="09157E9C" w14:textId="77777777" w:rsidTr="00B63A60">
        <w:trPr>
          <w:trHeight w:val="251"/>
        </w:trPr>
        <w:tc>
          <w:tcPr>
            <w:cnfStyle w:val="001000000000" w:firstRow="0" w:lastRow="0" w:firstColumn="1" w:lastColumn="0" w:oddVBand="0" w:evenVBand="0" w:oddHBand="0" w:evenHBand="0" w:firstRowFirstColumn="0" w:firstRowLastColumn="0" w:lastRowFirstColumn="0" w:lastRowLastColumn="0"/>
            <w:tcW w:w="1165" w:type="dxa"/>
            <w:tcBorders>
              <w:left w:val="none" w:sz="0" w:space="0" w:color="auto"/>
            </w:tcBorders>
            <w:shd w:val="clear" w:color="auto" w:fill="EDEDED" w:themeFill="accent3" w:themeFillTint="33"/>
          </w:tcPr>
          <w:p w14:paraId="503E7F36" w14:textId="77777777" w:rsidR="000F0395" w:rsidRPr="006A1ACD" w:rsidRDefault="000F0395" w:rsidP="00B63A60">
            <w:pPr>
              <w:spacing w:line="360" w:lineRule="auto"/>
              <w:jc w:val="center"/>
              <w:rPr>
                <w:rFonts w:ascii="Times New Roman" w:hAnsi="Times New Roman" w:cs="Times New Roman"/>
                <w:sz w:val="24"/>
                <w:szCs w:val="24"/>
              </w:rPr>
            </w:pPr>
            <w:r w:rsidRPr="006A1ACD">
              <w:rPr>
                <w:rFonts w:ascii="Times New Roman" w:hAnsi="Times New Roman" w:cs="Times New Roman"/>
                <w:color w:val="000000"/>
                <w:sz w:val="24"/>
                <w:szCs w:val="24"/>
              </w:rPr>
              <w:t>FSI (1)</w:t>
            </w:r>
          </w:p>
        </w:tc>
        <w:tc>
          <w:tcPr>
            <w:tcW w:w="2796" w:type="dxa"/>
          </w:tcPr>
          <w:p w14:paraId="08A31044"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 xml:space="preserve">16.68 ± </w:t>
            </w:r>
            <w:r w:rsidRPr="006A1ACD">
              <w:rPr>
                <w:rFonts w:ascii="Times New Roman" w:eastAsia="Times New Roman" w:hAnsi="Times New Roman" w:cs="Times New Roman"/>
                <w:color w:val="000000"/>
                <w:sz w:val="24"/>
                <w:szCs w:val="24"/>
              </w:rPr>
              <w:t>2.90</w:t>
            </w:r>
          </w:p>
        </w:tc>
        <w:tc>
          <w:tcPr>
            <w:tcW w:w="2760" w:type="dxa"/>
          </w:tcPr>
          <w:p w14:paraId="72B3A56A"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30.34 ± 2</w:t>
            </w:r>
            <w:r w:rsidRPr="006A1ACD">
              <w:rPr>
                <w:rFonts w:ascii="Times New Roman" w:eastAsia="Times New Roman" w:hAnsi="Times New Roman" w:cs="Times New Roman"/>
                <w:color w:val="000000"/>
                <w:sz w:val="24"/>
                <w:szCs w:val="24"/>
              </w:rPr>
              <w:t>.72</w:t>
            </w:r>
          </w:p>
        </w:tc>
        <w:tc>
          <w:tcPr>
            <w:tcW w:w="2472" w:type="dxa"/>
          </w:tcPr>
          <w:p w14:paraId="70DDD3DB"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 xml:space="preserve">53.33 ± </w:t>
            </w:r>
            <w:r w:rsidRPr="006A1ACD">
              <w:rPr>
                <w:rFonts w:ascii="Times New Roman" w:eastAsia="Times New Roman" w:hAnsi="Times New Roman" w:cs="Times New Roman"/>
                <w:color w:val="000000"/>
                <w:sz w:val="24"/>
                <w:szCs w:val="24"/>
              </w:rPr>
              <w:t>2.53</w:t>
            </w:r>
          </w:p>
        </w:tc>
      </w:tr>
      <w:tr w:rsidR="000F0395" w:rsidRPr="006A1ACD" w14:paraId="383F2F9B" w14:textId="77777777" w:rsidTr="00B63A6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65" w:type="dxa"/>
            <w:tcBorders>
              <w:left w:val="none" w:sz="0" w:space="0" w:color="auto"/>
            </w:tcBorders>
            <w:shd w:val="clear" w:color="auto" w:fill="EDEDED" w:themeFill="accent3" w:themeFillTint="33"/>
          </w:tcPr>
          <w:p w14:paraId="18A6D880" w14:textId="77777777" w:rsidR="000F0395" w:rsidRPr="006A1ACD" w:rsidRDefault="000F0395" w:rsidP="00B63A60">
            <w:pPr>
              <w:spacing w:line="360" w:lineRule="auto"/>
              <w:jc w:val="center"/>
              <w:rPr>
                <w:rFonts w:ascii="Times New Roman" w:hAnsi="Times New Roman" w:cs="Times New Roman"/>
                <w:sz w:val="24"/>
                <w:szCs w:val="24"/>
              </w:rPr>
            </w:pPr>
            <w:r w:rsidRPr="006A1ACD">
              <w:rPr>
                <w:rFonts w:ascii="Times New Roman" w:hAnsi="Times New Roman" w:cs="Times New Roman"/>
                <w:color w:val="000000"/>
                <w:sz w:val="24"/>
                <w:szCs w:val="24"/>
              </w:rPr>
              <w:t>FSI (2)</w:t>
            </w:r>
          </w:p>
        </w:tc>
        <w:tc>
          <w:tcPr>
            <w:tcW w:w="2796" w:type="dxa"/>
            <w:shd w:val="clear" w:color="auto" w:fill="EDEDED" w:themeFill="accent3" w:themeFillTint="33"/>
          </w:tcPr>
          <w:p w14:paraId="53CC7852"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4.98 ± 0.91</w:t>
            </w:r>
          </w:p>
        </w:tc>
        <w:tc>
          <w:tcPr>
            <w:tcW w:w="2760" w:type="dxa"/>
            <w:shd w:val="clear" w:color="auto" w:fill="EDEDED" w:themeFill="accent3" w:themeFillTint="33"/>
          </w:tcPr>
          <w:p w14:paraId="6630C91D"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19.79 ± 1.85</w:t>
            </w:r>
          </w:p>
        </w:tc>
        <w:tc>
          <w:tcPr>
            <w:tcW w:w="2472" w:type="dxa"/>
            <w:shd w:val="clear" w:color="auto" w:fill="EDEDED" w:themeFill="accent3" w:themeFillTint="33"/>
          </w:tcPr>
          <w:p w14:paraId="78A049E1"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35.51 ± 2.42</w:t>
            </w:r>
          </w:p>
        </w:tc>
      </w:tr>
      <w:tr w:rsidR="000F0395" w:rsidRPr="006A1ACD" w14:paraId="2CFCAE25" w14:textId="77777777" w:rsidTr="00B63A60">
        <w:trPr>
          <w:trHeight w:val="260"/>
        </w:trPr>
        <w:tc>
          <w:tcPr>
            <w:cnfStyle w:val="001000000000" w:firstRow="0" w:lastRow="0" w:firstColumn="1" w:lastColumn="0" w:oddVBand="0" w:evenVBand="0" w:oddHBand="0" w:evenHBand="0" w:firstRowFirstColumn="0" w:firstRowLastColumn="0" w:lastRowFirstColumn="0" w:lastRowLastColumn="0"/>
            <w:tcW w:w="1165" w:type="dxa"/>
            <w:tcBorders>
              <w:left w:val="none" w:sz="0" w:space="0" w:color="auto"/>
            </w:tcBorders>
            <w:shd w:val="clear" w:color="auto" w:fill="EDEDED" w:themeFill="accent3" w:themeFillTint="33"/>
          </w:tcPr>
          <w:p w14:paraId="6B121251" w14:textId="77777777" w:rsidR="000F0395" w:rsidRPr="006A1ACD" w:rsidRDefault="000F0395" w:rsidP="00B63A60">
            <w:pPr>
              <w:spacing w:line="360" w:lineRule="auto"/>
              <w:jc w:val="center"/>
              <w:rPr>
                <w:rFonts w:ascii="Times New Roman" w:hAnsi="Times New Roman" w:cs="Times New Roman"/>
                <w:sz w:val="24"/>
                <w:szCs w:val="24"/>
              </w:rPr>
            </w:pPr>
            <w:r w:rsidRPr="006A1ACD">
              <w:rPr>
                <w:rFonts w:ascii="Times New Roman" w:hAnsi="Times New Roman" w:cs="Times New Roman"/>
                <w:color w:val="000000"/>
                <w:sz w:val="24"/>
                <w:szCs w:val="24"/>
              </w:rPr>
              <w:t>FSI (3)</w:t>
            </w:r>
          </w:p>
        </w:tc>
        <w:tc>
          <w:tcPr>
            <w:tcW w:w="2796" w:type="dxa"/>
          </w:tcPr>
          <w:p w14:paraId="2F55926E"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17.13 ± 0.40</w:t>
            </w:r>
          </w:p>
        </w:tc>
        <w:tc>
          <w:tcPr>
            <w:tcW w:w="2760" w:type="dxa"/>
          </w:tcPr>
          <w:p w14:paraId="00DF5A1C"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32.26 ± 1.44</w:t>
            </w:r>
          </w:p>
        </w:tc>
        <w:tc>
          <w:tcPr>
            <w:tcW w:w="2472" w:type="dxa"/>
          </w:tcPr>
          <w:p w14:paraId="139096FA"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color w:val="000000"/>
                <w:sz w:val="24"/>
                <w:szCs w:val="24"/>
              </w:rPr>
              <w:t>44.54 ± 0.98</w:t>
            </w:r>
          </w:p>
        </w:tc>
      </w:tr>
      <w:tr w:rsidR="000F0395" w:rsidRPr="006A1ACD" w14:paraId="6C86B80B" w14:textId="77777777" w:rsidTr="00B63A6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65" w:type="dxa"/>
            <w:tcBorders>
              <w:left w:val="none" w:sz="0" w:space="0" w:color="auto"/>
            </w:tcBorders>
            <w:shd w:val="clear" w:color="auto" w:fill="EDEDED" w:themeFill="accent3" w:themeFillTint="33"/>
          </w:tcPr>
          <w:p w14:paraId="74B17EB1" w14:textId="77777777" w:rsidR="000F0395" w:rsidRPr="006A1ACD" w:rsidRDefault="000F0395" w:rsidP="00B63A60">
            <w:pPr>
              <w:spacing w:line="360" w:lineRule="auto"/>
              <w:jc w:val="center"/>
              <w:rPr>
                <w:rFonts w:ascii="Times New Roman" w:hAnsi="Times New Roman" w:cs="Times New Roman"/>
                <w:sz w:val="24"/>
                <w:szCs w:val="24"/>
              </w:rPr>
            </w:pPr>
            <w:r w:rsidRPr="006A1ACD">
              <w:rPr>
                <w:rFonts w:ascii="Times New Roman" w:hAnsi="Times New Roman" w:cs="Times New Roman"/>
                <w:color w:val="000000"/>
                <w:sz w:val="24"/>
                <w:szCs w:val="24"/>
              </w:rPr>
              <w:t>FSII (1)</w:t>
            </w:r>
          </w:p>
        </w:tc>
        <w:tc>
          <w:tcPr>
            <w:tcW w:w="2796" w:type="dxa"/>
            <w:shd w:val="clear" w:color="auto" w:fill="EDEDED" w:themeFill="accent3" w:themeFillTint="33"/>
          </w:tcPr>
          <w:p w14:paraId="58564C2A"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color w:val="000000"/>
                <w:sz w:val="24"/>
                <w:szCs w:val="24"/>
              </w:rPr>
              <w:t>11.35 ± 2.43</w:t>
            </w:r>
          </w:p>
        </w:tc>
        <w:tc>
          <w:tcPr>
            <w:tcW w:w="2760" w:type="dxa"/>
            <w:shd w:val="clear" w:color="auto" w:fill="EDEDED" w:themeFill="accent3" w:themeFillTint="33"/>
          </w:tcPr>
          <w:p w14:paraId="01B4D33C"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color w:val="000000"/>
                <w:sz w:val="24"/>
                <w:szCs w:val="24"/>
              </w:rPr>
              <w:t>25.87 ± 2.19</w:t>
            </w:r>
          </w:p>
        </w:tc>
        <w:tc>
          <w:tcPr>
            <w:tcW w:w="2472" w:type="dxa"/>
            <w:shd w:val="clear" w:color="auto" w:fill="EDEDED" w:themeFill="accent3" w:themeFillTint="33"/>
          </w:tcPr>
          <w:p w14:paraId="11184E76"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color w:val="000000"/>
                <w:sz w:val="24"/>
                <w:szCs w:val="24"/>
              </w:rPr>
              <w:t>50.97 ± 2.15</w:t>
            </w:r>
          </w:p>
        </w:tc>
      </w:tr>
      <w:tr w:rsidR="000F0395" w:rsidRPr="006A1ACD" w14:paraId="3DDAC968" w14:textId="77777777" w:rsidTr="00B63A60">
        <w:trPr>
          <w:trHeight w:val="269"/>
        </w:trPr>
        <w:tc>
          <w:tcPr>
            <w:cnfStyle w:val="001000000000" w:firstRow="0" w:lastRow="0" w:firstColumn="1" w:lastColumn="0" w:oddVBand="0" w:evenVBand="0" w:oddHBand="0" w:evenHBand="0" w:firstRowFirstColumn="0" w:firstRowLastColumn="0" w:lastRowFirstColumn="0" w:lastRowLastColumn="0"/>
            <w:tcW w:w="1165" w:type="dxa"/>
            <w:tcBorders>
              <w:left w:val="none" w:sz="0" w:space="0" w:color="auto"/>
            </w:tcBorders>
            <w:shd w:val="clear" w:color="auto" w:fill="EDEDED" w:themeFill="accent3" w:themeFillTint="33"/>
          </w:tcPr>
          <w:p w14:paraId="074F712A" w14:textId="77777777" w:rsidR="000F0395" w:rsidRPr="006A1ACD" w:rsidRDefault="000F0395" w:rsidP="00B63A60">
            <w:pPr>
              <w:spacing w:line="360" w:lineRule="auto"/>
              <w:jc w:val="center"/>
              <w:rPr>
                <w:rFonts w:ascii="Times New Roman" w:hAnsi="Times New Roman" w:cs="Times New Roman"/>
                <w:sz w:val="24"/>
                <w:szCs w:val="24"/>
              </w:rPr>
            </w:pPr>
            <w:r w:rsidRPr="006A1ACD">
              <w:rPr>
                <w:rFonts w:ascii="Times New Roman" w:hAnsi="Times New Roman" w:cs="Times New Roman"/>
                <w:color w:val="000000"/>
                <w:sz w:val="24"/>
                <w:szCs w:val="24"/>
              </w:rPr>
              <w:t>FSII (2)</w:t>
            </w:r>
          </w:p>
        </w:tc>
        <w:tc>
          <w:tcPr>
            <w:tcW w:w="2796" w:type="dxa"/>
          </w:tcPr>
          <w:p w14:paraId="0DB512C8"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color w:val="000000"/>
                <w:sz w:val="24"/>
                <w:szCs w:val="24"/>
              </w:rPr>
              <w:t>19.36 ± 3.24</w:t>
            </w:r>
          </w:p>
        </w:tc>
        <w:tc>
          <w:tcPr>
            <w:tcW w:w="2760" w:type="dxa"/>
          </w:tcPr>
          <w:p w14:paraId="769E30CF"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color w:val="000000"/>
                <w:sz w:val="24"/>
                <w:szCs w:val="24"/>
              </w:rPr>
              <w:t>32.34 ± 2.54</w:t>
            </w:r>
          </w:p>
        </w:tc>
        <w:tc>
          <w:tcPr>
            <w:tcW w:w="2472" w:type="dxa"/>
          </w:tcPr>
          <w:p w14:paraId="2DC37135" w14:textId="77777777" w:rsidR="000F0395" w:rsidRPr="006A1ACD" w:rsidRDefault="000F0395" w:rsidP="00B63A6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color w:val="000000"/>
                <w:sz w:val="24"/>
                <w:szCs w:val="24"/>
              </w:rPr>
              <w:t>58.54 ± 4.04</w:t>
            </w:r>
          </w:p>
        </w:tc>
      </w:tr>
      <w:tr w:rsidR="000F0395" w:rsidRPr="006A1ACD" w14:paraId="61AC698F" w14:textId="77777777" w:rsidTr="00B63A6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65" w:type="dxa"/>
            <w:tcBorders>
              <w:left w:val="none" w:sz="0" w:space="0" w:color="auto"/>
              <w:bottom w:val="none" w:sz="0" w:space="0" w:color="auto"/>
            </w:tcBorders>
            <w:shd w:val="clear" w:color="auto" w:fill="EDEDED" w:themeFill="accent3" w:themeFillTint="33"/>
          </w:tcPr>
          <w:p w14:paraId="0D6D7BBE" w14:textId="77777777" w:rsidR="000F0395" w:rsidRPr="006A1ACD" w:rsidRDefault="000F0395" w:rsidP="00B63A60">
            <w:pPr>
              <w:spacing w:line="360" w:lineRule="auto"/>
              <w:jc w:val="center"/>
              <w:rPr>
                <w:rFonts w:ascii="Times New Roman" w:hAnsi="Times New Roman" w:cs="Times New Roman"/>
                <w:sz w:val="24"/>
                <w:szCs w:val="24"/>
              </w:rPr>
            </w:pPr>
            <w:r w:rsidRPr="006A1ACD">
              <w:rPr>
                <w:rFonts w:ascii="Times New Roman" w:hAnsi="Times New Roman" w:cs="Times New Roman"/>
                <w:color w:val="000000"/>
                <w:sz w:val="24"/>
                <w:szCs w:val="24"/>
              </w:rPr>
              <w:t>FSII (3)</w:t>
            </w:r>
          </w:p>
        </w:tc>
        <w:tc>
          <w:tcPr>
            <w:tcW w:w="2796" w:type="dxa"/>
            <w:shd w:val="clear" w:color="auto" w:fill="EDEDED" w:themeFill="accent3" w:themeFillTint="33"/>
          </w:tcPr>
          <w:p w14:paraId="3C30DD26"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color w:val="000000"/>
                <w:sz w:val="24"/>
                <w:szCs w:val="24"/>
              </w:rPr>
              <w:t>5.17 ± 0.05</w:t>
            </w:r>
          </w:p>
        </w:tc>
        <w:tc>
          <w:tcPr>
            <w:tcW w:w="2760" w:type="dxa"/>
            <w:shd w:val="clear" w:color="auto" w:fill="EDEDED" w:themeFill="accent3" w:themeFillTint="33"/>
          </w:tcPr>
          <w:p w14:paraId="39A0CC54"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color w:val="000000"/>
                <w:sz w:val="24"/>
                <w:szCs w:val="24"/>
              </w:rPr>
              <w:t>18.97 ± 1.31</w:t>
            </w:r>
          </w:p>
        </w:tc>
        <w:tc>
          <w:tcPr>
            <w:tcW w:w="2472" w:type="dxa"/>
            <w:shd w:val="clear" w:color="auto" w:fill="EDEDED" w:themeFill="accent3" w:themeFillTint="33"/>
          </w:tcPr>
          <w:p w14:paraId="68CB7DF7" w14:textId="77777777" w:rsidR="000F0395" w:rsidRPr="006A1ACD" w:rsidRDefault="000F0395" w:rsidP="00B63A60">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color w:val="000000"/>
                <w:sz w:val="24"/>
                <w:szCs w:val="24"/>
              </w:rPr>
              <w:t>38.72 ± 1.84</w:t>
            </w:r>
          </w:p>
        </w:tc>
      </w:tr>
    </w:tbl>
    <w:p w14:paraId="2E5A8451"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6192EA72" w14:textId="36FF3761" w:rsidR="000F0395" w:rsidRPr="006A1ACD" w:rsidRDefault="000F0395" w:rsidP="000F0395">
      <w:pPr>
        <w:pStyle w:val="ListParagraph"/>
        <w:spacing w:line="360" w:lineRule="auto"/>
        <w:ind w:left="360" w:hanging="360"/>
        <w:rPr>
          <w:rFonts w:ascii="Times New Roman" w:hAnsi="Times New Roman" w:cs="Times New Roman"/>
          <w:b/>
          <w:bCs/>
          <w:sz w:val="24"/>
          <w:szCs w:val="24"/>
        </w:rPr>
      </w:pPr>
      <w:bookmarkStart w:id="1" w:name="_Hlk129558949"/>
      <w:r w:rsidRPr="006A1ACD">
        <w:rPr>
          <w:rFonts w:ascii="Times New Roman" w:hAnsi="Times New Roman" w:cs="Times New Roman"/>
          <w:b/>
          <w:bCs/>
          <w:sz w:val="24"/>
          <w:szCs w:val="24"/>
        </w:rPr>
        <w:t xml:space="preserve">Table 6: </w:t>
      </w:r>
      <w:r w:rsidRPr="006A1ACD">
        <w:rPr>
          <w:rFonts w:ascii="Times New Roman" w:hAnsi="Times New Roman" w:cs="Times New Roman"/>
          <w:sz w:val="24"/>
          <w:szCs w:val="24"/>
        </w:rPr>
        <w:t>Recovery of biocatalyst after reaction</w:t>
      </w:r>
      <w:r w:rsidRPr="006A1ACD">
        <w:rPr>
          <w:rFonts w:ascii="Times New Roman" w:hAnsi="Times New Roman" w:cs="Times New Roman"/>
          <w:b/>
          <w:bCs/>
          <w:sz w:val="24"/>
          <w:szCs w:val="24"/>
        </w:rPr>
        <w:t xml:space="preserve">  </w:t>
      </w:r>
    </w:p>
    <w:tbl>
      <w:tblPr>
        <w:tblStyle w:val="GridTable4-Accent3"/>
        <w:tblpPr w:leftFromText="180" w:rightFromText="180" w:vertAnchor="text" w:horzAnchor="page" w:tblpX="3922"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877"/>
        <w:gridCol w:w="1570"/>
      </w:tblGrid>
      <w:tr w:rsidR="00AC2C1E" w:rsidRPr="006A1ACD" w14:paraId="69748F79" w14:textId="3FB1990D" w:rsidTr="00AC2C1E">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hideMark/>
          </w:tcPr>
          <w:p w14:paraId="5C38FB24" w14:textId="77777777" w:rsidR="00AC2C1E" w:rsidRPr="006A1ACD" w:rsidRDefault="00AC2C1E" w:rsidP="00B63A60">
            <w:pPr>
              <w:pStyle w:val="ListParagraph"/>
              <w:spacing w:line="276" w:lineRule="auto"/>
              <w:ind w:left="0"/>
              <w:jc w:val="center"/>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Time in h</w:t>
            </w:r>
          </w:p>
        </w:tc>
        <w:tc>
          <w:tcPr>
            <w:tcW w:w="3447" w:type="dxa"/>
            <w:gridSpan w:val="2"/>
            <w:tcBorders>
              <w:top w:val="none" w:sz="0" w:space="0" w:color="auto"/>
              <w:left w:val="none" w:sz="0" w:space="0" w:color="auto"/>
              <w:bottom w:val="none" w:sz="0" w:space="0" w:color="auto"/>
              <w:right w:val="none" w:sz="0" w:space="0" w:color="auto"/>
            </w:tcBorders>
          </w:tcPr>
          <w:p w14:paraId="1B4954FA" w14:textId="0AA039C4" w:rsidR="00AC2C1E" w:rsidRPr="006A1ACD" w:rsidRDefault="00AC2C1E" w:rsidP="00B63A60">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A</w:t>
            </w:r>
            <w:r w:rsidRPr="006A1ACD">
              <w:rPr>
                <w:rFonts w:ascii="Times New Roman" w:hAnsi="Times New Roman" w:cs="Times New Roman"/>
                <w:color w:val="000000" w:themeColor="text1"/>
                <w:sz w:val="24"/>
                <w:szCs w:val="24"/>
                <w:vertAlign w:val="subscript"/>
              </w:rPr>
              <w:t>600</w:t>
            </w:r>
          </w:p>
        </w:tc>
      </w:tr>
      <w:tr w:rsidR="00AC2C1E" w:rsidRPr="006A1ACD" w14:paraId="0D1E22DE" w14:textId="77777777" w:rsidTr="00AC2C1E">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705" w:type="dxa"/>
          </w:tcPr>
          <w:p w14:paraId="7A332A41" w14:textId="77777777" w:rsidR="00AC2C1E" w:rsidRPr="006A1ACD" w:rsidRDefault="00AC2C1E" w:rsidP="00B63A60">
            <w:pPr>
              <w:pStyle w:val="ListParagraph"/>
              <w:spacing w:line="276" w:lineRule="auto"/>
              <w:ind w:left="0"/>
              <w:jc w:val="center"/>
              <w:rPr>
                <w:rFonts w:ascii="Times New Roman" w:hAnsi="Times New Roman" w:cs="Times New Roman"/>
                <w:color w:val="000000" w:themeColor="text1"/>
                <w:sz w:val="24"/>
                <w:szCs w:val="24"/>
              </w:rPr>
            </w:pPr>
          </w:p>
        </w:tc>
        <w:tc>
          <w:tcPr>
            <w:tcW w:w="1877" w:type="dxa"/>
          </w:tcPr>
          <w:p w14:paraId="17E8EDFC" w14:textId="6757D74A" w:rsidR="00AC2C1E" w:rsidRPr="006A1ACD" w:rsidRDefault="00AC2C1E" w:rsidP="00B63A60">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 xml:space="preserve">Fresh catalyst </w:t>
            </w:r>
          </w:p>
        </w:tc>
        <w:tc>
          <w:tcPr>
            <w:tcW w:w="1570" w:type="dxa"/>
          </w:tcPr>
          <w:p w14:paraId="5DFEA573" w14:textId="386CE47F" w:rsidR="00AC2C1E" w:rsidRPr="006A1ACD" w:rsidRDefault="00AC2C1E" w:rsidP="00B63A60">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6A1ACD">
              <w:rPr>
                <w:rFonts w:ascii="Times New Roman" w:hAnsi="Times New Roman" w:cs="Times New Roman"/>
                <w:color w:val="000000" w:themeColor="text1"/>
                <w:sz w:val="24"/>
                <w:szCs w:val="24"/>
              </w:rPr>
              <w:t xml:space="preserve">Recovered catalyst </w:t>
            </w:r>
          </w:p>
        </w:tc>
      </w:tr>
      <w:tr w:rsidR="00AC2C1E" w:rsidRPr="006A1ACD" w14:paraId="5F2789D4" w14:textId="674DB8B6" w:rsidTr="00AC2C1E">
        <w:trPr>
          <w:trHeight w:val="312"/>
        </w:trPr>
        <w:tc>
          <w:tcPr>
            <w:cnfStyle w:val="001000000000" w:firstRow="0" w:lastRow="0" w:firstColumn="1" w:lastColumn="0" w:oddVBand="0" w:evenVBand="0" w:oddHBand="0" w:evenHBand="0" w:firstRowFirstColumn="0" w:firstRowLastColumn="0" w:lastRowFirstColumn="0" w:lastRowLastColumn="0"/>
            <w:tcW w:w="1705" w:type="dxa"/>
            <w:hideMark/>
          </w:tcPr>
          <w:p w14:paraId="37B114A3" w14:textId="77777777" w:rsidR="00AC2C1E" w:rsidRPr="006A1ACD" w:rsidRDefault="00AC2C1E" w:rsidP="00AC2C1E">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color w:val="000000"/>
                <w:sz w:val="24"/>
                <w:szCs w:val="24"/>
              </w:rPr>
              <w:t>0</w:t>
            </w:r>
          </w:p>
        </w:tc>
        <w:tc>
          <w:tcPr>
            <w:tcW w:w="1877" w:type="dxa"/>
          </w:tcPr>
          <w:p w14:paraId="1F717879" w14:textId="0258FE98"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0.1</w:t>
            </w:r>
          </w:p>
        </w:tc>
        <w:tc>
          <w:tcPr>
            <w:tcW w:w="1570" w:type="dxa"/>
          </w:tcPr>
          <w:p w14:paraId="2BB3F94E" w14:textId="6068B4B5"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sz w:val="24"/>
                <w:szCs w:val="24"/>
              </w:rPr>
              <w:t>0.1</w:t>
            </w:r>
          </w:p>
        </w:tc>
      </w:tr>
      <w:tr w:rsidR="00AC2C1E" w:rsidRPr="006A1ACD" w14:paraId="47E8D39E" w14:textId="32700159" w:rsidTr="00AC2C1E">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705" w:type="dxa"/>
            <w:hideMark/>
          </w:tcPr>
          <w:p w14:paraId="0ADF7BFC" w14:textId="77777777" w:rsidR="00AC2C1E" w:rsidRPr="006A1ACD" w:rsidRDefault="00AC2C1E" w:rsidP="00AC2C1E">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color w:val="000000"/>
                <w:sz w:val="24"/>
                <w:szCs w:val="24"/>
              </w:rPr>
              <w:t>6</w:t>
            </w:r>
          </w:p>
        </w:tc>
        <w:tc>
          <w:tcPr>
            <w:tcW w:w="1877" w:type="dxa"/>
          </w:tcPr>
          <w:p w14:paraId="3AA43097" w14:textId="2B2BB768" w:rsidR="00AC2C1E" w:rsidRPr="006A1ACD" w:rsidRDefault="00AC2C1E" w:rsidP="00AC2C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0.169</w:t>
            </w:r>
          </w:p>
        </w:tc>
        <w:tc>
          <w:tcPr>
            <w:tcW w:w="1570" w:type="dxa"/>
          </w:tcPr>
          <w:p w14:paraId="0DF08F46" w14:textId="35506404" w:rsidR="00AC2C1E" w:rsidRPr="006A1ACD" w:rsidRDefault="00AC2C1E" w:rsidP="00AC2C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sz w:val="24"/>
                <w:szCs w:val="24"/>
              </w:rPr>
              <w:t>0.158</w:t>
            </w:r>
          </w:p>
        </w:tc>
      </w:tr>
      <w:tr w:rsidR="00AC2C1E" w:rsidRPr="006A1ACD" w14:paraId="05FA62A1" w14:textId="60B51F09" w:rsidTr="00AC2C1E">
        <w:trPr>
          <w:trHeight w:val="312"/>
        </w:trPr>
        <w:tc>
          <w:tcPr>
            <w:cnfStyle w:val="001000000000" w:firstRow="0" w:lastRow="0" w:firstColumn="1" w:lastColumn="0" w:oddVBand="0" w:evenVBand="0" w:oddHBand="0" w:evenHBand="0" w:firstRowFirstColumn="0" w:firstRowLastColumn="0" w:lastRowFirstColumn="0" w:lastRowLastColumn="0"/>
            <w:tcW w:w="1705" w:type="dxa"/>
            <w:hideMark/>
          </w:tcPr>
          <w:p w14:paraId="4A0B282B" w14:textId="77777777" w:rsidR="00AC2C1E" w:rsidRPr="006A1ACD" w:rsidRDefault="00AC2C1E" w:rsidP="00AC2C1E">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color w:val="000000"/>
                <w:sz w:val="24"/>
                <w:szCs w:val="24"/>
              </w:rPr>
              <w:t>12</w:t>
            </w:r>
          </w:p>
        </w:tc>
        <w:tc>
          <w:tcPr>
            <w:tcW w:w="1877" w:type="dxa"/>
          </w:tcPr>
          <w:p w14:paraId="2910D64F" w14:textId="4727CE60"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0.25</w:t>
            </w:r>
          </w:p>
        </w:tc>
        <w:tc>
          <w:tcPr>
            <w:tcW w:w="1570" w:type="dxa"/>
          </w:tcPr>
          <w:p w14:paraId="1F74755D" w14:textId="40FF2E68"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sz w:val="24"/>
                <w:szCs w:val="24"/>
              </w:rPr>
              <w:t>0.189</w:t>
            </w:r>
          </w:p>
        </w:tc>
      </w:tr>
      <w:tr w:rsidR="00AC2C1E" w:rsidRPr="006A1ACD" w14:paraId="21C56435" w14:textId="51C72323" w:rsidTr="00AC2C1E">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705" w:type="dxa"/>
            <w:hideMark/>
          </w:tcPr>
          <w:p w14:paraId="71A66A5D" w14:textId="77777777" w:rsidR="00AC2C1E" w:rsidRPr="006A1ACD" w:rsidRDefault="00AC2C1E" w:rsidP="00AC2C1E">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color w:val="000000"/>
                <w:sz w:val="24"/>
                <w:szCs w:val="24"/>
              </w:rPr>
              <w:t>18</w:t>
            </w:r>
          </w:p>
        </w:tc>
        <w:tc>
          <w:tcPr>
            <w:tcW w:w="1877" w:type="dxa"/>
          </w:tcPr>
          <w:p w14:paraId="184B749D" w14:textId="5D250F31" w:rsidR="00AC2C1E" w:rsidRPr="006A1ACD" w:rsidRDefault="00AC2C1E" w:rsidP="00AC2C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0.311</w:t>
            </w:r>
          </w:p>
        </w:tc>
        <w:tc>
          <w:tcPr>
            <w:tcW w:w="1570" w:type="dxa"/>
          </w:tcPr>
          <w:p w14:paraId="5F9BD1F3" w14:textId="6EB99A1C" w:rsidR="00AC2C1E" w:rsidRPr="006A1ACD" w:rsidRDefault="00AC2C1E" w:rsidP="00AC2C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sz w:val="24"/>
                <w:szCs w:val="24"/>
              </w:rPr>
              <w:t>0.256</w:t>
            </w:r>
          </w:p>
        </w:tc>
      </w:tr>
      <w:tr w:rsidR="00AC2C1E" w:rsidRPr="006A1ACD" w14:paraId="357F3B92" w14:textId="77D2481E" w:rsidTr="00AC2C1E">
        <w:trPr>
          <w:trHeight w:val="312"/>
        </w:trPr>
        <w:tc>
          <w:tcPr>
            <w:cnfStyle w:val="001000000000" w:firstRow="0" w:lastRow="0" w:firstColumn="1" w:lastColumn="0" w:oddVBand="0" w:evenVBand="0" w:oddHBand="0" w:evenHBand="0" w:firstRowFirstColumn="0" w:firstRowLastColumn="0" w:lastRowFirstColumn="0" w:lastRowLastColumn="0"/>
            <w:tcW w:w="1705" w:type="dxa"/>
            <w:hideMark/>
          </w:tcPr>
          <w:p w14:paraId="2CA20F6F" w14:textId="77777777" w:rsidR="00AC2C1E" w:rsidRPr="006A1ACD" w:rsidRDefault="00AC2C1E" w:rsidP="00AC2C1E">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color w:val="000000"/>
                <w:sz w:val="24"/>
                <w:szCs w:val="24"/>
              </w:rPr>
              <w:t>24</w:t>
            </w:r>
          </w:p>
        </w:tc>
        <w:tc>
          <w:tcPr>
            <w:tcW w:w="1877" w:type="dxa"/>
          </w:tcPr>
          <w:p w14:paraId="6036E86B" w14:textId="71C4AE3A"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0.409</w:t>
            </w:r>
          </w:p>
        </w:tc>
        <w:tc>
          <w:tcPr>
            <w:tcW w:w="1570" w:type="dxa"/>
          </w:tcPr>
          <w:p w14:paraId="592595DE" w14:textId="571BCC1C"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sz w:val="24"/>
                <w:szCs w:val="24"/>
              </w:rPr>
              <w:t>0.324</w:t>
            </w:r>
          </w:p>
        </w:tc>
      </w:tr>
      <w:tr w:rsidR="00AC2C1E" w:rsidRPr="006A1ACD" w14:paraId="5D1BBEED" w14:textId="11F33FF1" w:rsidTr="00AC2C1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705" w:type="dxa"/>
            <w:hideMark/>
          </w:tcPr>
          <w:p w14:paraId="6D1D1CB0" w14:textId="77777777" w:rsidR="00AC2C1E" w:rsidRPr="006A1ACD" w:rsidRDefault="00AC2C1E" w:rsidP="00AC2C1E">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color w:val="000000"/>
                <w:sz w:val="24"/>
                <w:szCs w:val="24"/>
              </w:rPr>
              <w:t>30</w:t>
            </w:r>
          </w:p>
        </w:tc>
        <w:tc>
          <w:tcPr>
            <w:tcW w:w="1877" w:type="dxa"/>
          </w:tcPr>
          <w:p w14:paraId="10E2852D" w14:textId="215CE8B3" w:rsidR="00AC2C1E" w:rsidRPr="006A1ACD" w:rsidRDefault="00AC2C1E" w:rsidP="00AC2C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0.728</w:t>
            </w:r>
          </w:p>
        </w:tc>
        <w:tc>
          <w:tcPr>
            <w:tcW w:w="1570" w:type="dxa"/>
          </w:tcPr>
          <w:p w14:paraId="3BE8AF4E" w14:textId="1980C9B8" w:rsidR="00AC2C1E" w:rsidRPr="006A1ACD" w:rsidRDefault="00AC2C1E" w:rsidP="00AC2C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sz w:val="24"/>
                <w:szCs w:val="24"/>
              </w:rPr>
              <w:t>0.633</w:t>
            </w:r>
          </w:p>
        </w:tc>
      </w:tr>
      <w:tr w:rsidR="00AC2C1E" w:rsidRPr="006A1ACD" w14:paraId="2455972E" w14:textId="689A2A5C" w:rsidTr="00AC2C1E">
        <w:trPr>
          <w:trHeight w:val="312"/>
        </w:trPr>
        <w:tc>
          <w:tcPr>
            <w:cnfStyle w:val="001000000000" w:firstRow="0" w:lastRow="0" w:firstColumn="1" w:lastColumn="0" w:oddVBand="0" w:evenVBand="0" w:oddHBand="0" w:evenHBand="0" w:firstRowFirstColumn="0" w:firstRowLastColumn="0" w:lastRowFirstColumn="0" w:lastRowLastColumn="0"/>
            <w:tcW w:w="1705" w:type="dxa"/>
            <w:hideMark/>
          </w:tcPr>
          <w:p w14:paraId="0C78710D" w14:textId="77777777" w:rsidR="00AC2C1E" w:rsidRPr="006A1ACD" w:rsidRDefault="00AC2C1E" w:rsidP="00AC2C1E">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color w:val="000000"/>
                <w:sz w:val="24"/>
                <w:szCs w:val="24"/>
              </w:rPr>
              <w:t>36</w:t>
            </w:r>
          </w:p>
        </w:tc>
        <w:tc>
          <w:tcPr>
            <w:tcW w:w="1877" w:type="dxa"/>
          </w:tcPr>
          <w:p w14:paraId="0395C93B" w14:textId="0457D7CC"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0.814</w:t>
            </w:r>
          </w:p>
        </w:tc>
        <w:tc>
          <w:tcPr>
            <w:tcW w:w="1570" w:type="dxa"/>
          </w:tcPr>
          <w:p w14:paraId="7D580241" w14:textId="03EC429D"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sz w:val="24"/>
                <w:szCs w:val="24"/>
              </w:rPr>
              <w:t>0.743</w:t>
            </w:r>
          </w:p>
        </w:tc>
      </w:tr>
      <w:tr w:rsidR="00AC2C1E" w:rsidRPr="006A1ACD" w14:paraId="2D3C76D3" w14:textId="345B7AF7" w:rsidTr="00AC2C1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705" w:type="dxa"/>
            <w:hideMark/>
          </w:tcPr>
          <w:p w14:paraId="029582C7" w14:textId="77777777" w:rsidR="00AC2C1E" w:rsidRPr="006A1ACD" w:rsidRDefault="00AC2C1E" w:rsidP="00AC2C1E">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color w:val="000000"/>
                <w:sz w:val="24"/>
                <w:szCs w:val="24"/>
              </w:rPr>
              <w:t>42</w:t>
            </w:r>
          </w:p>
        </w:tc>
        <w:tc>
          <w:tcPr>
            <w:tcW w:w="1877" w:type="dxa"/>
          </w:tcPr>
          <w:p w14:paraId="3CC6AF36" w14:textId="38FE6C80" w:rsidR="00AC2C1E" w:rsidRPr="006A1ACD" w:rsidRDefault="00AC2C1E" w:rsidP="00AC2C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0.901</w:t>
            </w:r>
          </w:p>
        </w:tc>
        <w:tc>
          <w:tcPr>
            <w:tcW w:w="1570" w:type="dxa"/>
          </w:tcPr>
          <w:p w14:paraId="3489193E" w14:textId="15BAE74D" w:rsidR="00AC2C1E" w:rsidRPr="006A1ACD" w:rsidRDefault="00AC2C1E" w:rsidP="00AC2C1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sz w:val="24"/>
                <w:szCs w:val="24"/>
              </w:rPr>
              <w:t>0.87</w:t>
            </w:r>
          </w:p>
        </w:tc>
      </w:tr>
      <w:tr w:rsidR="00AC2C1E" w:rsidRPr="006A1ACD" w14:paraId="0E76316B" w14:textId="0A9A2C41" w:rsidTr="00AC2C1E">
        <w:trPr>
          <w:trHeight w:val="297"/>
        </w:trPr>
        <w:tc>
          <w:tcPr>
            <w:cnfStyle w:val="001000000000" w:firstRow="0" w:lastRow="0" w:firstColumn="1" w:lastColumn="0" w:oddVBand="0" w:evenVBand="0" w:oddHBand="0" w:evenHBand="0" w:firstRowFirstColumn="0" w:firstRowLastColumn="0" w:lastRowFirstColumn="0" w:lastRowLastColumn="0"/>
            <w:tcW w:w="1705" w:type="dxa"/>
            <w:hideMark/>
          </w:tcPr>
          <w:p w14:paraId="03A73CB8" w14:textId="77777777" w:rsidR="00AC2C1E" w:rsidRPr="006A1ACD" w:rsidRDefault="00AC2C1E" w:rsidP="00AC2C1E">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color w:val="000000"/>
                <w:sz w:val="24"/>
                <w:szCs w:val="24"/>
              </w:rPr>
              <w:t>48</w:t>
            </w:r>
          </w:p>
        </w:tc>
        <w:tc>
          <w:tcPr>
            <w:tcW w:w="1877" w:type="dxa"/>
          </w:tcPr>
          <w:p w14:paraId="41D11DEF" w14:textId="1395379B"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A1ACD">
              <w:rPr>
                <w:rFonts w:ascii="Times New Roman" w:hAnsi="Times New Roman" w:cs="Times New Roman"/>
                <w:sz w:val="24"/>
                <w:szCs w:val="24"/>
              </w:rPr>
              <w:t>0.998</w:t>
            </w:r>
          </w:p>
        </w:tc>
        <w:tc>
          <w:tcPr>
            <w:tcW w:w="1570" w:type="dxa"/>
          </w:tcPr>
          <w:p w14:paraId="57A06D17" w14:textId="730AC103" w:rsidR="00AC2C1E" w:rsidRPr="006A1ACD" w:rsidRDefault="00AC2C1E" w:rsidP="00AC2C1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A1ACD">
              <w:rPr>
                <w:rFonts w:ascii="Times New Roman" w:hAnsi="Times New Roman" w:cs="Times New Roman"/>
                <w:sz w:val="24"/>
                <w:szCs w:val="24"/>
              </w:rPr>
              <w:t>0.96</w:t>
            </w:r>
          </w:p>
        </w:tc>
      </w:tr>
    </w:tbl>
    <w:p w14:paraId="6752964F" w14:textId="77777777" w:rsidR="000F0395" w:rsidRPr="006A1ACD" w:rsidRDefault="000F0395" w:rsidP="000F0395">
      <w:pPr>
        <w:pStyle w:val="ListParagraph"/>
        <w:spacing w:line="360" w:lineRule="auto"/>
        <w:ind w:left="360"/>
        <w:rPr>
          <w:rFonts w:ascii="Times New Roman" w:hAnsi="Times New Roman" w:cs="Times New Roman"/>
          <w:sz w:val="24"/>
          <w:szCs w:val="24"/>
        </w:rPr>
      </w:pPr>
    </w:p>
    <w:bookmarkEnd w:id="1"/>
    <w:p w14:paraId="665D36A1"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2105A7D7"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7104A56A"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5A4ACA31"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023BAF38"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46BD9CA8"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732FC467"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0A8E9F6E"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1C86E3C1" w14:textId="77777777" w:rsidR="000F0395" w:rsidRPr="006A1ACD" w:rsidRDefault="000F0395" w:rsidP="000F0395">
      <w:pPr>
        <w:pStyle w:val="ListParagraph"/>
        <w:spacing w:line="360" w:lineRule="auto"/>
        <w:ind w:left="360"/>
        <w:rPr>
          <w:rFonts w:ascii="Times New Roman" w:hAnsi="Times New Roman" w:cs="Times New Roman"/>
          <w:sz w:val="24"/>
          <w:szCs w:val="24"/>
        </w:rPr>
      </w:pPr>
    </w:p>
    <w:p w14:paraId="7DDC1DB4" w14:textId="77777777" w:rsidR="000F0395" w:rsidRPr="006A1ACD" w:rsidRDefault="000F0395" w:rsidP="000F0395">
      <w:pPr>
        <w:pStyle w:val="ListParagraph"/>
        <w:spacing w:line="360" w:lineRule="auto"/>
        <w:ind w:left="360"/>
        <w:rPr>
          <w:rFonts w:ascii="Times New Roman" w:hAnsi="Times New Roman" w:cs="Times New Roman"/>
          <w:b/>
          <w:bCs/>
          <w:sz w:val="24"/>
          <w:szCs w:val="24"/>
        </w:rPr>
      </w:pPr>
    </w:p>
    <w:p w14:paraId="006C843F" w14:textId="77777777" w:rsidR="000F0395" w:rsidRPr="006A1ACD" w:rsidRDefault="000F0395" w:rsidP="000F0395">
      <w:pPr>
        <w:pStyle w:val="ListParagraph"/>
        <w:spacing w:line="360" w:lineRule="auto"/>
        <w:ind w:left="360"/>
        <w:rPr>
          <w:rFonts w:ascii="Times New Roman" w:hAnsi="Times New Roman" w:cs="Times New Roman"/>
          <w:b/>
          <w:bCs/>
          <w:sz w:val="24"/>
          <w:szCs w:val="24"/>
        </w:rPr>
      </w:pPr>
    </w:p>
    <w:p w14:paraId="5E1A101E" w14:textId="77777777" w:rsidR="000F0395" w:rsidRPr="006A1ACD" w:rsidRDefault="000F0395" w:rsidP="000F0395">
      <w:pPr>
        <w:pStyle w:val="ListParagraph"/>
        <w:spacing w:line="360" w:lineRule="auto"/>
        <w:ind w:left="360"/>
        <w:rPr>
          <w:rFonts w:ascii="Times New Roman" w:hAnsi="Times New Roman" w:cs="Times New Roman"/>
          <w:sz w:val="24"/>
          <w:szCs w:val="24"/>
        </w:rPr>
      </w:pPr>
      <w:r w:rsidRPr="006A1ACD">
        <w:rPr>
          <w:rFonts w:ascii="Times New Roman" w:hAnsi="Times New Roman" w:cs="Times New Roman"/>
          <w:b/>
          <w:bCs/>
          <w:sz w:val="24"/>
          <w:szCs w:val="24"/>
        </w:rPr>
        <w:t xml:space="preserve">Table 7: </w:t>
      </w:r>
      <w:r w:rsidRPr="006A1ACD">
        <w:rPr>
          <w:rFonts w:ascii="Times New Roman" w:hAnsi="Times New Roman" w:cs="Times New Roman"/>
          <w:sz w:val="24"/>
          <w:szCs w:val="24"/>
        </w:rPr>
        <w:t xml:space="preserve">Biochemical characterization of potent biocatalyst FSI (3)  </w:t>
      </w:r>
    </w:p>
    <w:tbl>
      <w:tblPr>
        <w:tblStyle w:val="TableGrid"/>
        <w:tblW w:w="0" w:type="auto"/>
        <w:jc w:val="center"/>
        <w:tblLook w:val="04A0" w:firstRow="1" w:lastRow="0" w:firstColumn="1" w:lastColumn="0" w:noHBand="0" w:noVBand="1"/>
      </w:tblPr>
      <w:tblGrid>
        <w:gridCol w:w="780"/>
        <w:gridCol w:w="2170"/>
        <w:gridCol w:w="2255"/>
        <w:gridCol w:w="1203"/>
      </w:tblGrid>
      <w:tr w:rsidR="000F0395" w:rsidRPr="006A1ACD" w14:paraId="174CB354" w14:textId="77777777" w:rsidTr="00BA630A">
        <w:trPr>
          <w:trHeight w:val="313"/>
          <w:jc w:val="center"/>
        </w:trPr>
        <w:tc>
          <w:tcPr>
            <w:tcW w:w="78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8E947B0"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Sr. No.</w:t>
            </w:r>
          </w:p>
        </w:tc>
        <w:tc>
          <w:tcPr>
            <w:tcW w:w="5628"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86FE263"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Carbohydrate Utilization test</w:t>
            </w:r>
          </w:p>
        </w:tc>
      </w:tr>
      <w:tr w:rsidR="000F0395" w:rsidRPr="006A1ACD" w14:paraId="621A12AC" w14:textId="77777777" w:rsidTr="00D05C95">
        <w:trPr>
          <w:trHeight w:val="296"/>
          <w:jc w:val="center"/>
        </w:trPr>
        <w:tc>
          <w:tcPr>
            <w:tcW w:w="780" w:type="dxa"/>
            <w:tcBorders>
              <w:top w:val="single" w:sz="4" w:space="0" w:color="auto"/>
              <w:left w:val="single" w:sz="4" w:space="0" w:color="auto"/>
              <w:bottom w:val="single" w:sz="4" w:space="0" w:color="auto"/>
              <w:right w:val="single" w:sz="4" w:space="0" w:color="auto"/>
            </w:tcBorders>
          </w:tcPr>
          <w:p w14:paraId="74885C4D"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1</w:t>
            </w:r>
          </w:p>
        </w:tc>
        <w:tc>
          <w:tcPr>
            <w:tcW w:w="2170" w:type="dxa"/>
            <w:tcBorders>
              <w:top w:val="single" w:sz="4" w:space="0" w:color="auto"/>
              <w:left w:val="single" w:sz="4" w:space="0" w:color="auto"/>
              <w:bottom w:val="single" w:sz="4" w:space="0" w:color="auto"/>
              <w:right w:val="single" w:sz="4" w:space="0" w:color="auto"/>
            </w:tcBorders>
            <w:hideMark/>
          </w:tcPr>
          <w:p w14:paraId="2E49FE6B"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D- Fructose, </w:t>
            </w:r>
          </w:p>
        </w:tc>
        <w:tc>
          <w:tcPr>
            <w:tcW w:w="2255" w:type="dxa"/>
            <w:tcBorders>
              <w:top w:val="single" w:sz="4" w:space="0" w:color="auto"/>
              <w:left w:val="single" w:sz="4" w:space="0" w:color="auto"/>
              <w:bottom w:val="single" w:sz="4" w:space="0" w:color="auto"/>
              <w:right w:val="single" w:sz="4" w:space="0" w:color="auto"/>
            </w:tcBorders>
            <w:hideMark/>
          </w:tcPr>
          <w:p w14:paraId="67B21FDE"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hideMark/>
          </w:tcPr>
          <w:p w14:paraId="377D6F0D"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A</w:t>
            </w:r>
          </w:p>
        </w:tc>
      </w:tr>
      <w:tr w:rsidR="000F0395" w:rsidRPr="006A1ACD" w14:paraId="3DE3F969"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1D4B3F3B"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2</w:t>
            </w:r>
          </w:p>
        </w:tc>
        <w:tc>
          <w:tcPr>
            <w:tcW w:w="2170" w:type="dxa"/>
            <w:tcBorders>
              <w:top w:val="single" w:sz="4" w:space="0" w:color="auto"/>
              <w:left w:val="single" w:sz="4" w:space="0" w:color="auto"/>
              <w:bottom w:val="single" w:sz="4" w:space="0" w:color="auto"/>
              <w:right w:val="single" w:sz="4" w:space="0" w:color="auto"/>
            </w:tcBorders>
            <w:hideMark/>
          </w:tcPr>
          <w:p w14:paraId="6AC57FBD"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D-Glucose  </w:t>
            </w:r>
          </w:p>
        </w:tc>
        <w:tc>
          <w:tcPr>
            <w:tcW w:w="2255" w:type="dxa"/>
            <w:tcBorders>
              <w:top w:val="single" w:sz="4" w:space="0" w:color="auto"/>
              <w:left w:val="single" w:sz="4" w:space="0" w:color="auto"/>
              <w:bottom w:val="single" w:sz="4" w:space="0" w:color="auto"/>
              <w:right w:val="single" w:sz="4" w:space="0" w:color="auto"/>
            </w:tcBorders>
            <w:hideMark/>
          </w:tcPr>
          <w:p w14:paraId="35C2768A"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hideMark/>
          </w:tcPr>
          <w:p w14:paraId="004A4FCC"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A</w:t>
            </w:r>
          </w:p>
        </w:tc>
      </w:tr>
      <w:tr w:rsidR="000F0395" w:rsidRPr="006A1ACD" w14:paraId="358C46C6" w14:textId="77777777" w:rsidTr="00D05C95">
        <w:trPr>
          <w:trHeight w:val="296"/>
          <w:jc w:val="center"/>
        </w:trPr>
        <w:tc>
          <w:tcPr>
            <w:tcW w:w="780" w:type="dxa"/>
            <w:tcBorders>
              <w:top w:val="single" w:sz="4" w:space="0" w:color="auto"/>
              <w:left w:val="single" w:sz="4" w:space="0" w:color="auto"/>
              <w:bottom w:val="single" w:sz="4" w:space="0" w:color="auto"/>
              <w:right w:val="single" w:sz="4" w:space="0" w:color="auto"/>
            </w:tcBorders>
          </w:tcPr>
          <w:p w14:paraId="6DE402BE"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3</w:t>
            </w:r>
          </w:p>
        </w:tc>
        <w:tc>
          <w:tcPr>
            <w:tcW w:w="2170" w:type="dxa"/>
            <w:tcBorders>
              <w:top w:val="single" w:sz="4" w:space="0" w:color="auto"/>
              <w:left w:val="single" w:sz="4" w:space="0" w:color="auto"/>
              <w:bottom w:val="single" w:sz="4" w:space="0" w:color="auto"/>
              <w:right w:val="single" w:sz="4" w:space="0" w:color="auto"/>
            </w:tcBorders>
          </w:tcPr>
          <w:p w14:paraId="5F4A13D4"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D-Maltose</w:t>
            </w:r>
          </w:p>
        </w:tc>
        <w:tc>
          <w:tcPr>
            <w:tcW w:w="2255" w:type="dxa"/>
            <w:tcBorders>
              <w:top w:val="single" w:sz="4" w:space="0" w:color="auto"/>
              <w:left w:val="single" w:sz="4" w:space="0" w:color="auto"/>
              <w:bottom w:val="single" w:sz="4" w:space="0" w:color="auto"/>
              <w:right w:val="single" w:sz="4" w:space="0" w:color="auto"/>
            </w:tcBorders>
          </w:tcPr>
          <w:p w14:paraId="37E79FEE"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4BEF473A"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A</w:t>
            </w:r>
          </w:p>
        </w:tc>
      </w:tr>
      <w:tr w:rsidR="000F0395" w:rsidRPr="006A1ACD" w14:paraId="6C0BCE9C"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6183F770"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4</w:t>
            </w:r>
          </w:p>
        </w:tc>
        <w:tc>
          <w:tcPr>
            <w:tcW w:w="2170" w:type="dxa"/>
            <w:tcBorders>
              <w:top w:val="single" w:sz="4" w:space="0" w:color="auto"/>
              <w:left w:val="single" w:sz="4" w:space="0" w:color="auto"/>
              <w:bottom w:val="single" w:sz="4" w:space="0" w:color="auto"/>
              <w:right w:val="single" w:sz="4" w:space="0" w:color="auto"/>
            </w:tcBorders>
          </w:tcPr>
          <w:p w14:paraId="1EB877E7"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Galactose</w:t>
            </w:r>
          </w:p>
        </w:tc>
        <w:tc>
          <w:tcPr>
            <w:tcW w:w="2255" w:type="dxa"/>
            <w:tcBorders>
              <w:top w:val="single" w:sz="4" w:space="0" w:color="auto"/>
              <w:left w:val="single" w:sz="4" w:space="0" w:color="auto"/>
              <w:bottom w:val="single" w:sz="4" w:space="0" w:color="auto"/>
              <w:right w:val="single" w:sz="4" w:space="0" w:color="auto"/>
            </w:tcBorders>
          </w:tcPr>
          <w:p w14:paraId="25DCA832"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1D2D4063"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A</w:t>
            </w:r>
          </w:p>
        </w:tc>
      </w:tr>
      <w:tr w:rsidR="000F0395" w:rsidRPr="006A1ACD" w14:paraId="2EDEC75E" w14:textId="77777777" w:rsidTr="00D05C95">
        <w:trPr>
          <w:trHeight w:val="296"/>
          <w:jc w:val="center"/>
        </w:trPr>
        <w:tc>
          <w:tcPr>
            <w:tcW w:w="780" w:type="dxa"/>
            <w:tcBorders>
              <w:top w:val="single" w:sz="4" w:space="0" w:color="auto"/>
              <w:left w:val="single" w:sz="4" w:space="0" w:color="auto"/>
              <w:bottom w:val="single" w:sz="4" w:space="0" w:color="auto"/>
              <w:right w:val="single" w:sz="4" w:space="0" w:color="auto"/>
            </w:tcBorders>
          </w:tcPr>
          <w:p w14:paraId="1C021CCD"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5</w:t>
            </w:r>
          </w:p>
        </w:tc>
        <w:tc>
          <w:tcPr>
            <w:tcW w:w="2170" w:type="dxa"/>
            <w:tcBorders>
              <w:top w:val="single" w:sz="4" w:space="0" w:color="auto"/>
              <w:left w:val="single" w:sz="4" w:space="0" w:color="auto"/>
              <w:bottom w:val="single" w:sz="4" w:space="0" w:color="auto"/>
              <w:right w:val="single" w:sz="4" w:space="0" w:color="auto"/>
            </w:tcBorders>
          </w:tcPr>
          <w:p w14:paraId="1817AE21"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L- arabinose</w:t>
            </w:r>
          </w:p>
        </w:tc>
        <w:tc>
          <w:tcPr>
            <w:tcW w:w="2255" w:type="dxa"/>
            <w:tcBorders>
              <w:top w:val="single" w:sz="4" w:space="0" w:color="auto"/>
              <w:left w:val="single" w:sz="4" w:space="0" w:color="auto"/>
              <w:bottom w:val="single" w:sz="4" w:space="0" w:color="auto"/>
              <w:right w:val="single" w:sz="4" w:space="0" w:color="auto"/>
            </w:tcBorders>
          </w:tcPr>
          <w:p w14:paraId="5F7FF0AB"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4A40B14E"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A</w:t>
            </w:r>
          </w:p>
        </w:tc>
      </w:tr>
      <w:tr w:rsidR="000F0395" w:rsidRPr="006A1ACD" w14:paraId="68FB1067"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3393264F"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6</w:t>
            </w:r>
          </w:p>
        </w:tc>
        <w:tc>
          <w:tcPr>
            <w:tcW w:w="2170" w:type="dxa"/>
            <w:tcBorders>
              <w:top w:val="single" w:sz="4" w:space="0" w:color="auto"/>
              <w:left w:val="single" w:sz="4" w:space="0" w:color="auto"/>
              <w:bottom w:val="single" w:sz="4" w:space="0" w:color="auto"/>
              <w:right w:val="single" w:sz="4" w:space="0" w:color="auto"/>
            </w:tcBorders>
          </w:tcPr>
          <w:p w14:paraId="2F317147"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Ribose</w:t>
            </w:r>
          </w:p>
        </w:tc>
        <w:tc>
          <w:tcPr>
            <w:tcW w:w="2255" w:type="dxa"/>
            <w:tcBorders>
              <w:top w:val="single" w:sz="4" w:space="0" w:color="auto"/>
              <w:left w:val="single" w:sz="4" w:space="0" w:color="auto"/>
              <w:bottom w:val="single" w:sz="4" w:space="0" w:color="auto"/>
              <w:right w:val="single" w:sz="4" w:space="0" w:color="auto"/>
            </w:tcBorders>
          </w:tcPr>
          <w:p w14:paraId="16D37CB3"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4A639294"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A</w:t>
            </w:r>
          </w:p>
        </w:tc>
      </w:tr>
      <w:tr w:rsidR="000F0395" w:rsidRPr="006A1ACD" w14:paraId="3E215F4C" w14:textId="77777777" w:rsidTr="00D05C95">
        <w:trPr>
          <w:trHeight w:val="296"/>
          <w:jc w:val="center"/>
        </w:trPr>
        <w:tc>
          <w:tcPr>
            <w:tcW w:w="780" w:type="dxa"/>
            <w:tcBorders>
              <w:top w:val="single" w:sz="4" w:space="0" w:color="auto"/>
              <w:left w:val="single" w:sz="4" w:space="0" w:color="auto"/>
              <w:bottom w:val="single" w:sz="4" w:space="0" w:color="auto"/>
              <w:right w:val="single" w:sz="4" w:space="0" w:color="auto"/>
            </w:tcBorders>
          </w:tcPr>
          <w:p w14:paraId="02B13B0E"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7</w:t>
            </w:r>
          </w:p>
        </w:tc>
        <w:tc>
          <w:tcPr>
            <w:tcW w:w="2170" w:type="dxa"/>
            <w:tcBorders>
              <w:top w:val="single" w:sz="4" w:space="0" w:color="auto"/>
              <w:left w:val="single" w:sz="4" w:space="0" w:color="auto"/>
              <w:bottom w:val="single" w:sz="4" w:space="0" w:color="auto"/>
              <w:right w:val="single" w:sz="4" w:space="0" w:color="auto"/>
            </w:tcBorders>
          </w:tcPr>
          <w:p w14:paraId="64333052"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Sucrose </w:t>
            </w:r>
          </w:p>
        </w:tc>
        <w:tc>
          <w:tcPr>
            <w:tcW w:w="2255" w:type="dxa"/>
            <w:tcBorders>
              <w:top w:val="single" w:sz="4" w:space="0" w:color="auto"/>
              <w:left w:val="single" w:sz="4" w:space="0" w:color="auto"/>
              <w:bottom w:val="single" w:sz="4" w:space="0" w:color="auto"/>
              <w:right w:val="single" w:sz="4" w:space="0" w:color="auto"/>
            </w:tcBorders>
          </w:tcPr>
          <w:p w14:paraId="1AD1A863"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7835AC56"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A</w:t>
            </w:r>
          </w:p>
        </w:tc>
      </w:tr>
      <w:tr w:rsidR="000F0395" w:rsidRPr="006A1ACD" w14:paraId="2BA95B1A"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2151AA6C"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8</w:t>
            </w:r>
          </w:p>
        </w:tc>
        <w:tc>
          <w:tcPr>
            <w:tcW w:w="2170" w:type="dxa"/>
            <w:tcBorders>
              <w:top w:val="single" w:sz="4" w:space="0" w:color="auto"/>
              <w:left w:val="single" w:sz="4" w:space="0" w:color="auto"/>
              <w:bottom w:val="single" w:sz="4" w:space="0" w:color="auto"/>
              <w:right w:val="single" w:sz="4" w:space="0" w:color="auto"/>
            </w:tcBorders>
          </w:tcPr>
          <w:p w14:paraId="5503B378"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D-Xylose </w:t>
            </w:r>
          </w:p>
        </w:tc>
        <w:tc>
          <w:tcPr>
            <w:tcW w:w="2255" w:type="dxa"/>
            <w:tcBorders>
              <w:top w:val="single" w:sz="4" w:space="0" w:color="auto"/>
              <w:left w:val="single" w:sz="4" w:space="0" w:color="auto"/>
              <w:bottom w:val="single" w:sz="4" w:space="0" w:color="auto"/>
              <w:right w:val="single" w:sz="4" w:space="0" w:color="auto"/>
            </w:tcBorders>
          </w:tcPr>
          <w:p w14:paraId="0A08F251"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1444BA3C"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w:t>
            </w:r>
          </w:p>
        </w:tc>
      </w:tr>
      <w:tr w:rsidR="000F0395" w:rsidRPr="006A1ACD" w14:paraId="0511C110"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1B18BCFA"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lastRenderedPageBreak/>
              <w:t>9</w:t>
            </w:r>
          </w:p>
        </w:tc>
        <w:tc>
          <w:tcPr>
            <w:tcW w:w="2170" w:type="dxa"/>
            <w:tcBorders>
              <w:top w:val="single" w:sz="4" w:space="0" w:color="auto"/>
              <w:left w:val="single" w:sz="4" w:space="0" w:color="auto"/>
              <w:bottom w:val="single" w:sz="4" w:space="0" w:color="auto"/>
              <w:right w:val="single" w:sz="4" w:space="0" w:color="auto"/>
            </w:tcBorders>
          </w:tcPr>
          <w:p w14:paraId="1F169611"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L-rhamnose</w:t>
            </w:r>
          </w:p>
        </w:tc>
        <w:tc>
          <w:tcPr>
            <w:tcW w:w="2255" w:type="dxa"/>
            <w:tcBorders>
              <w:top w:val="single" w:sz="4" w:space="0" w:color="auto"/>
              <w:left w:val="single" w:sz="4" w:space="0" w:color="auto"/>
              <w:bottom w:val="single" w:sz="4" w:space="0" w:color="auto"/>
              <w:right w:val="single" w:sz="4" w:space="0" w:color="auto"/>
            </w:tcBorders>
          </w:tcPr>
          <w:p w14:paraId="4087DC73"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3720EC30"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w:t>
            </w:r>
          </w:p>
        </w:tc>
      </w:tr>
      <w:tr w:rsidR="000F0395" w:rsidRPr="006A1ACD" w14:paraId="1D43E481" w14:textId="77777777" w:rsidTr="00D05C95">
        <w:trPr>
          <w:trHeight w:val="296"/>
          <w:jc w:val="center"/>
        </w:trPr>
        <w:tc>
          <w:tcPr>
            <w:tcW w:w="780" w:type="dxa"/>
            <w:tcBorders>
              <w:top w:val="single" w:sz="4" w:space="0" w:color="auto"/>
              <w:left w:val="single" w:sz="4" w:space="0" w:color="auto"/>
              <w:bottom w:val="single" w:sz="4" w:space="0" w:color="auto"/>
              <w:right w:val="single" w:sz="4" w:space="0" w:color="auto"/>
            </w:tcBorders>
          </w:tcPr>
          <w:p w14:paraId="15282B34"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10</w:t>
            </w:r>
          </w:p>
        </w:tc>
        <w:tc>
          <w:tcPr>
            <w:tcW w:w="2170" w:type="dxa"/>
            <w:tcBorders>
              <w:top w:val="single" w:sz="4" w:space="0" w:color="auto"/>
              <w:left w:val="single" w:sz="4" w:space="0" w:color="auto"/>
              <w:bottom w:val="single" w:sz="4" w:space="0" w:color="auto"/>
              <w:right w:val="single" w:sz="4" w:space="0" w:color="auto"/>
            </w:tcBorders>
          </w:tcPr>
          <w:p w14:paraId="410E19B2"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Mannitol</w:t>
            </w:r>
          </w:p>
        </w:tc>
        <w:tc>
          <w:tcPr>
            <w:tcW w:w="2255" w:type="dxa"/>
            <w:tcBorders>
              <w:top w:val="single" w:sz="4" w:space="0" w:color="auto"/>
              <w:left w:val="single" w:sz="4" w:space="0" w:color="auto"/>
              <w:bottom w:val="single" w:sz="4" w:space="0" w:color="auto"/>
              <w:right w:val="single" w:sz="4" w:space="0" w:color="auto"/>
            </w:tcBorders>
          </w:tcPr>
          <w:p w14:paraId="54FC9728"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793FBD08"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w:t>
            </w:r>
          </w:p>
        </w:tc>
      </w:tr>
      <w:tr w:rsidR="000F0395" w:rsidRPr="006A1ACD" w14:paraId="353C47B0"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50A1E16F"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11</w:t>
            </w:r>
          </w:p>
        </w:tc>
        <w:tc>
          <w:tcPr>
            <w:tcW w:w="2170" w:type="dxa"/>
            <w:tcBorders>
              <w:top w:val="single" w:sz="4" w:space="0" w:color="auto"/>
              <w:left w:val="single" w:sz="4" w:space="0" w:color="auto"/>
              <w:bottom w:val="single" w:sz="4" w:space="0" w:color="auto"/>
              <w:right w:val="single" w:sz="4" w:space="0" w:color="auto"/>
            </w:tcBorders>
            <w:hideMark/>
          </w:tcPr>
          <w:p w14:paraId="6D523E7B"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Sorbitol</w:t>
            </w:r>
          </w:p>
        </w:tc>
        <w:tc>
          <w:tcPr>
            <w:tcW w:w="2255" w:type="dxa"/>
            <w:tcBorders>
              <w:top w:val="single" w:sz="4" w:space="0" w:color="auto"/>
              <w:left w:val="single" w:sz="4" w:space="0" w:color="auto"/>
              <w:bottom w:val="single" w:sz="4" w:space="0" w:color="auto"/>
              <w:right w:val="single" w:sz="4" w:space="0" w:color="auto"/>
            </w:tcBorders>
            <w:hideMark/>
          </w:tcPr>
          <w:p w14:paraId="0733E8C0"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6D74CF29"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w:t>
            </w:r>
          </w:p>
        </w:tc>
      </w:tr>
      <w:tr w:rsidR="000F0395" w:rsidRPr="006A1ACD" w14:paraId="416EA3A4" w14:textId="77777777" w:rsidTr="00D05C95">
        <w:trPr>
          <w:trHeight w:val="342"/>
          <w:jc w:val="center"/>
        </w:trPr>
        <w:tc>
          <w:tcPr>
            <w:tcW w:w="780" w:type="dxa"/>
            <w:tcBorders>
              <w:top w:val="single" w:sz="4" w:space="0" w:color="auto"/>
              <w:left w:val="single" w:sz="4" w:space="0" w:color="auto"/>
              <w:bottom w:val="single" w:sz="4" w:space="0" w:color="auto"/>
              <w:right w:val="single" w:sz="4" w:space="0" w:color="auto"/>
            </w:tcBorders>
          </w:tcPr>
          <w:p w14:paraId="64970513"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12</w:t>
            </w:r>
          </w:p>
        </w:tc>
        <w:tc>
          <w:tcPr>
            <w:tcW w:w="2170" w:type="dxa"/>
            <w:tcBorders>
              <w:top w:val="single" w:sz="4" w:space="0" w:color="auto"/>
              <w:left w:val="single" w:sz="4" w:space="0" w:color="auto"/>
              <w:bottom w:val="single" w:sz="4" w:space="0" w:color="auto"/>
              <w:right w:val="single" w:sz="4" w:space="0" w:color="auto"/>
            </w:tcBorders>
          </w:tcPr>
          <w:p w14:paraId="10AA9773"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Trehalose</w:t>
            </w:r>
          </w:p>
        </w:tc>
        <w:tc>
          <w:tcPr>
            <w:tcW w:w="2255" w:type="dxa"/>
            <w:tcBorders>
              <w:top w:val="single" w:sz="4" w:space="0" w:color="auto"/>
              <w:left w:val="single" w:sz="4" w:space="0" w:color="auto"/>
              <w:bottom w:val="single" w:sz="4" w:space="0" w:color="auto"/>
              <w:right w:val="single" w:sz="4" w:space="0" w:color="auto"/>
            </w:tcBorders>
          </w:tcPr>
          <w:p w14:paraId="7B80DFAE"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1A120C4D"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w:t>
            </w:r>
          </w:p>
        </w:tc>
      </w:tr>
      <w:tr w:rsidR="000F0395" w:rsidRPr="006A1ACD" w14:paraId="1EEE03BF"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4C8890DC"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13</w:t>
            </w:r>
          </w:p>
        </w:tc>
        <w:tc>
          <w:tcPr>
            <w:tcW w:w="2170" w:type="dxa"/>
            <w:tcBorders>
              <w:top w:val="single" w:sz="4" w:space="0" w:color="auto"/>
              <w:left w:val="single" w:sz="4" w:space="0" w:color="auto"/>
              <w:bottom w:val="single" w:sz="4" w:space="0" w:color="auto"/>
              <w:right w:val="single" w:sz="4" w:space="0" w:color="auto"/>
            </w:tcBorders>
          </w:tcPr>
          <w:p w14:paraId="2E2A304C"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D-Lactose</w:t>
            </w:r>
          </w:p>
        </w:tc>
        <w:tc>
          <w:tcPr>
            <w:tcW w:w="2255" w:type="dxa"/>
            <w:tcBorders>
              <w:top w:val="single" w:sz="4" w:space="0" w:color="auto"/>
              <w:left w:val="single" w:sz="4" w:space="0" w:color="auto"/>
              <w:bottom w:val="single" w:sz="4" w:space="0" w:color="auto"/>
              <w:right w:val="single" w:sz="4" w:space="0" w:color="auto"/>
            </w:tcBorders>
          </w:tcPr>
          <w:p w14:paraId="238BAE6D"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tc>
        <w:tc>
          <w:tcPr>
            <w:tcW w:w="1203" w:type="dxa"/>
            <w:tcBorders>
              <w:top w:val="single" w:sz="4" w:space="0" w:color="auto"/>
              <w:left w:val="single" w:sz="4" w:space="0" w:color="auto"/>
              <w:bottom w:val="single" w:sz="4" w:space="0" w:color="auto"/>
              <w:right w:val="single" w:sz="4" w:space="0" w:color="auto"/>
            </w:tcBorders>
          </w:tcPr>
          <w:p w14:paraId="40AF44C5" w14:textId="77777777" w:rsidR="000F0395" w:rsidRPr="006A1ACD" w:rsidRDefault="000F0395"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w:t>
            </w:r>
          </w:p>
        </w:tc>
      </w:tr>
      <w:tr w:rsidR="000F0395" w:rsidRPr="006A1ACD" w14:paraId="5E311E61" w14:textId="77777777" w:rsidTr="00D05C95">
        <w:trPr>
          <w:trHeight w:val="296"/>
          <w:jc w:val="center"/>
        </w:trPr>
        <w:tc>
          <w:tcPr>
            <w:tcW w:w="6408" w:type="dxa"/>
            <w:gridSpan w:val="4"/>
            <w:tcBorders>
              <w:top w:val="single" w:sz="4" w:space="0" w:color="auto"/>
              <w:left w:val="single" w:sz="4" w:space="0" w:color="auto"/>
              <w:bottom w:val="single" w:sz="4" w:space="0" w:color="auto"/>
              <w:right w:val="single" w:sz="4" w:space="0" w:color="auto"/>
            </w:tcBorders>
          </w:tcPr>
          <w:p w14:paraId="2C12897C"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A= Acid production G= gas production A+G = Both acid and gas production</w:t>
            </w:r>
          </w:p>
        </w:tc>
      </w:tr>
      <w:tr w:rsidR="00BA630A" w:rsidRPr="006A1ACD" w14:paraId="5337ACD7" w14:textId="77777777" w:rsidTr="00BA630A">
        <w:trPr>
          <w:trHeight w:val="313"/>
          <w:jc w:val="center"/>
        </w:trPr>
        <w:tc>
          <w:tcPr>
            <w:tcW w:w="6408"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312A7C" w14:textId="77777777" w:rsidR="00BA630A" w:rsidRPr="006A1ACD" w:rsidRDefault="00BA630A" w:rsidP="00B63A60">
            <w:pPr>
              <w:pStyle w:val="ListParagraph"/>
              <w:spacing w:line="276" w:lineRule="auto"/>
              <w:ind w:left="0"/>
              <w:jc w:val="center"/>
              <w:rPr>
                <w:rFonts w:ascii="Times New Roman" w:hAnsi="Times New Roman" w:cs="Times New Roman"/>
                <w:b/>
                <w:bCs/>
                <w:sz w:val="24"/>
                <w:szCs w:val="24"/>
              </w:rPr>
            </w:pPr>
            <w:r w:rsidRPr="006A1ACD">
              <w:rPr>
                <w:rFonts w:ascii="Times New Roman" w:hAnsi="Times New Roman" w:cs="Times New Roman"/>
                <w:b/>
                <w:bCs/>
                <w:sz w:val="24"/>
                <w:szCs w:val="24"/>
              </w:rPr>
              <w:t>Enzyme production test</w:t>
            </w:r>
          </w:p>
        </w:tc>
      </w:tr>
      <w:tr w:rsidR="000F0395" w:rsidRPr="006A1ACD" w14:paraId="658F0DF3" w14:textId="77777777" w:rsidTr="00D05C95">
        <w:trPr>
          <w:trHeight w:val="296"/>
          <w:jc w:val="center"/>
        </w:trPr>
        <w:tc>
          <w:tcPr>
            <w:tcW w:w="780" w:type="dxa"/>
            <w:tcBorders>
              <w:top w:val="single" w:sz="4" w:space="0" w:color="auto"/>
              <w:left w:val="single" w:sz="4" w:space="0" w:color="auto"/>
              <w:bottom w:val="single" w:sz="4" w:space="0" w:color="auto"/>
              <w:right w:val="single" w:sz="4" w:space="0" w:color="auto"/>
            </w:tcBorders>
          </w:tcPr>
          <w:p w14:paraId="19EE8D1F"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1</w:t>
            </w:r>
          </w:p>
        </w:tc>
        <w:tc>
          <w:tcPr>
            <w:tcW w:w="2170" w:type="dxa"/>
            <w:tcBorders>
              <w:top w:val="single" w:sz="4" w:space="0" w:color="auto"/>
              <w:left w:val="single" w:sz="4" w:space="0" w:color="auto"/>
              <w:bottom w:val="single" w:sz="4" w:space="0" w:color="auto"/>
              <w:right w:val="single" w:sz="4" w:space="0" w:color="auto"/>
            </w:tcBorders>
            <w:hideMark/>
          </w:tcPr>
          <w:p w14:paraId="6FA8B002"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Amylase </w:t>
            </w:r>
          </w:p>
        </w:tc>
        <w:tc>
          <w:tcPr>
            <w:tcW w:w="2255" w:type="dxa"/>
            <w:tcBorders>
              <w:top w:val="single" w:sz="4" w:space="0" w:color="auto"/>
              <w:left w:val="single" w:sz="4" w:space="0" w:color="auto"/>
              <w:bottom w:val="single" w:sz="4" w:space="0" w:color="auto"/>
              <w:right w:val="single" w:sz="4" w:space="0" w:color="auto"/>
            </w:tcBorders>
          </w:tcPr>
          <w:p w14:paraId="35751D16"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Zone of clearance</w:t>
            </w:r>
          </w:p>
        </w:tc>
        <w:tc>
          <w:tcPr>
            <w:tcW w:w="1203" w:type="dxa"/>
            <w:tcBorders>
              <w:top w:val="single" w:sz="4" w:space="0" w:color="auto"/>
              <w:left w:val="single" w:sz="4" w:space="0" w:color="auto"/>
              <w:bottom w:val="single" w:sz="4" w:space="0" w:color="auto"/>
              <w:right w:val="single" w:sz="4" w:space="0" w:color="auto"/>
            </w:tcBorders>
          </w:tcPr>
          <w:p w14:paraId="68E99F3E" w14:textId="20CE9245" w:rsidR="000F0395" w:rsidRPr="006A1ACD" w:rsidRDefault="000F0395" w:rsidP="00BA630A">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r>
      <w:tr w:rsidR="000F0395" w:rsidRPr="006A1ACD" w14:paraId="587F0AEB"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3C1709DB"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2</w:t>
            </w:r>
          </w:p>
        </w:tc>
        <w:tc>
          <w:tcPr>
            <w:tcW w:w="2170" w:type="dxa"/>
            <w:tcBorders>
              <w:top w:val="single" w:sz="4" w:space="0" w:color="auto"/>
              <w:left w:val="single" w:sz="4" w:space="0" w:color="auto"/>
              <w:bottom w:val="single" w:sz="4" w:space="0" w:color="auto"/>
              <w:right w:val="single" w:sz="4" w:space="0" w:color="auto"/>
            </w:tcBorders>
          </w:tcPr>
          <w:p w14:paraId="5AE1E395"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Gelatinase </w:t>
            </w:r>
          </w:p>
        </w:tc>
        <w:tc>
          <w:tcPr>
            <w:tcW w:w="2255" w:type="dxa"/>
            <w:tcBorders>
              <w:top w:val="single" w:sz="4" w:space="0" w:color="auto"/>
              <w:left w:val="single" w:sz="4" w:space="0" w:color="auto"/>
              <w:bottom w:val="single" w:sz="4" w:space="0" w:color="auto"/>
              <w:right w:val="single" w:sz="4" w:space="0" w:color="auto"/>
            </w:tcBorders>
          </w:tcPr>
          <w:p w14:paraId="26E4C0D8"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Zone of liquification </w:t>
            </w:r>
          </w:p>
        </w:tc>
        <w:tc>
          <w:tcPr>
            <w:tcW w:w="1203" w:type="dxa"/>
            <w:tcBorders>
              <w:top w:val="single" w:sz="4" w:space="0" w:color="auto"/>
              <w:left w:val="single" w:sz="4" w:space="0" w:color="auto"/>
              <w:bottom w:val="single" w:sz="4" w:space="0" w:color="auto"/>
              <w:right w:val="single" w:sz="4" w:space="0" w:color="auto"/>
            </w:tcBorders>
          </w:tcPr>
          <w:p w14:paraId="30C6DFA8" w14:textId="2FCE336A" w:rsidR="000F0395" w:rsidRPr="006A1ACD" w:rsidRDefault="000F0395" w:rsidP="00BA630A">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r>
      <w:tr w:rsidR="000F0395" w:rsidRPr="006A1ACD" w14:paraId="60618524" w14:textId="77777777" w:rsidTr="00D05C95">
        <w:trPr>
          <w:trHeight w:val="296"/>
          <w:jc w:val="center"/>
        </w:trPr>
        <w:tc>
          <w:tcPr>
            <w:tcW w:w="780" w:type="dxa"/>
            <w:tcBorders>
              <w:top w:val="single" w:sz="4" w:space="0" w:color="auto"/>
              <w:left w:val="single" w:sz="4" w:space="0" w:color="auto"/>
              <w:bottom w:val="single" w:sz="4" w:space="0" w:color="auto"/>
              <w:right w:val="single" w:sz="4" w:space="0" w:color="auto"/>
            </w:tcBorders>
          </w:tcPr>
          <w:p w14:paraId="1CD2BFE0"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3</w:t>
            </w:r>
          </w:p>
        </w:tc>
        <w:tc>
          <w:tcPr>
            <w:tcW w:w="2170" w:type="dxa"/>
            <w:tcBorders>
              <w:top w:val="single" w:sz="4" w:space="0" w:color="auto"/>
              <w:left w:val="single" w:sz="4" w:space="0" w:color="auto"/>
              <w:bottom w:val="single" w:sz="4" w:space="0" w:color="auto"/>
              <w:right w:val="single" w:sz="4" w:space="0" w:color="auto"/>
            </w:tcBorders>
          </w:tcPr>
          <w:p w14:paraId="5C17BA6E"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Protease </w:t>
            </w:r>
          </w:p>
        </w:tc>
        <w:tc>
          <w:tcPr>
            <w:tcW w:w="2255" w:type="dxa"/>
            <w:tcBorders>
              <w:top w:val="single" w:sz="4" w:space="0" w:color="auto"/>
              <w:left w:val="single" w:sz="4" w:space="0" w:color="auto"/>
              <w:bottom w:val="single" w:sz="4" w:space="0" w:color="auto"/>
              <w:right w:val="single" w:sz="4" w:space="0" w:color="auto"/>
            </w:tcBorders>
          </w:tcPr>
          <w:p w14:paraId="155807CC"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Zone of clearance </w:t>
            </w:r>
          </w:p>
        </w:tc>
        <w:tc>
          <w:tcPr>
            <w:tcW w:w="1203" w:type="dxa"/>
            <w:tcBorders>
              <w:top w:val="single" w:sz="4" w:space="0" w:color="auto"/>
              <w:left w:val="single" w:sz="4" w:space="0" w:color="auto"/>
              <w:bottom w:val="single" w:sz="4" w:space="0" w:color="auto"/>
              <w:right w:val="single" w:sz="4" w:space="0" w:color="auto"/>
            </w:tcBorders>
          </w:tcPr>
          <w:p w14:paraId="6D2FDDEB" w14:textId="149734E3" w:rsidR="000F0395" w:rsidRPr="006A1ACD" w:rsidRDefault="000F0395" w:rsidP="00BA630A">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w:t>
            </w:r>
            <w:proofErr w:type="spellStart"/>
            <w:r w:rsidRPr="006A1ACD">
              <w:rPr>
                <w:rFonts w:ascii="Times New Roman" w:hAnsi="Times New Roman" w:cs="Times New Roman"/>
                <w:sz w:val="24"/>
                <w:szCs w:val="24"/>
              </w:rPr>
              <w:t>ve</w:t>
            </w:r>
            <w:proofErr w:type="spellEnd"/>
          </w:p>
        </w:tc>
      </w:tr>
      <w:tr w:rsidR="000F0395" w:rsidRPr="006A1ACD" w14:paraId="2953E264"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183DB130"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4</w:t>
            </w:r>
          </w:p>
        </w:tc>
        <w:tc>
          <w:tcPr>
            <w:tcW w:w="2170" w:type="dxa"/>
            <w:tcBorders>
              <w:top w:val="single" w:sz="4" w:space="0" w:color="auto"/>
              <w:left w:val="single" w:sz="4" w:space="0" w:color="auto"/>
              <w:bottom w:val="single" w:sz="4" w:space="0" w:color="auto"/>
              <w:right w:val="single" w:sz="4" w:space="0" w:color="auto"/>
            </w:tcBorders>
            <w:hideMark/>
          </w:tcPr>
          <w:p w14:paraId="11C342A0"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Lipase </w:t>
            </w:r>
          </w:p>
        </w:tc>
        <w:tc>
          <w:tcPr>
            <w:tcW w:w="2255" w:type="dxa"/>
            <w:tcBorders>
              <w:top w:val="single" w:sz="4" w:space="0" w:color="auto"/>
              <w:left w:val="single" w:sz="4" w:space="0" w:color="auto"/>
              <w:bottom w:val="single" w:sz="4" w:space="0" w:color="auto"/>
              <w:right w:val="single" w:sz="4" w:space="0" w:color="auto"/>
            </w:tcBorders>
          </w:tcPr>
          <w:p w14:paraId="0ADFB2D8"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No zone </w:t>
            </w:r>
          </w:p>
        </w:tc>
        <w:tc>
          <w:tcPr>
            <w:tcW w:w="1203" w:type="dxa"/>
            <w:tcBorders>
              <w:top w:val="single" w:sz="4" w:space="0" w:color="auto"/>
              <w:left w:val="single" w:sz="4" w:space="0" w:color="auto"/>
              <w:bottom w:val="single" w:sz="4" w:space="0" w:color="auto"/>
              <w:right w:val="single" w:sz="4" w:space="0" w:color="auto"/>
            </w:tcBorders>
          </w:tcPr>
          <w:p w14:paraId="42DCBD38" w14:textId="77777777" w:rsidR="000F0395" w:rsidRPr="006A1ACD" w:rsidRDefault="000F0395" w:rsidP="00BA630A">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tc>
      </w:tr>
      <w:tr w:rsidR="000F0395" w:rsidRPr="006A1ACD" w14:paraId="3530C581" w14:textId="77777777" w:rsidTr="00D05C95">
        <w:trPr>
          <w:trHeight w:val="313"/>
          <w:jc w:val="center"/>
        </w:trPr>
        <w:tc>
          <w:tcPr>
            <w:tcW w:w="780" w:type="dxa"/>
            <w:tcBorders>
              <w:top w:val="single" w:sz="4" w:space="0" w:color="auto"/>
              <w:left w:val="single" w:sz="4" w:space="0" w:color="auto"/>
              <w:bottom w:val="single" w:sz="4" w:space="0" w:color="auto"/>
              <w:right w:val="single" w:sz="4" w:space="0" w:color="auto"/>
            </w:tcBorders>
          </w:tcPr>
          <w:p w14:paraId="1220D007"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5</w:t>
            </w:r>
          </w:p>
        </w:tc>
        <w:tc>
          <w:tcPr>
            <w:tcW w:w="2170" w:type="dxa"/>
            <w:tcBorders>
              <w:top w:val="single" w:sz="4" w:space="0" w:color="auto"/>
              <w:left w:val="single" w:sz="4" w:space="0" w:color="auto"/>
              <w:bottom w:val="single" w:sz="4" w:space="0" w:color="auto"/>
              <w:right w:val="single" w:sz="4" w:space="0" w:color="auto"/>
            </w:tcBorders>
          </w:tcPr>
          <w:p w14:paraId="0FD94AC7"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Catalase </w:t>
            </w:r>
          </w:p>
        </w:tc>
        <w:tc>
          <w:tcPr>
            <w:tcW w:w="2255" w:type="dxa"/>
            <w:tcBorders>
              <w:top w:val="single" w:sz="4" w:space="0" w:color="auto"/>
              <w:left w:val="single" w:sz="4" w:space="0" w:color="auto"/>
              <w:bottom w:val="single" w:sz="4" w:space="0" w:color="auto"/>
              <w:right w:val="single" w:sz="4" w:space="0" w:color="auto"/>
            </w:tcBorders>
          </w:tcPr>
          <w:p w14:paraId="1E166A8B"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No bubbles of O</w:t>
            </w:r>
            <w:r w:rsidRPr="006A1ACD">
              <w:rPr>
                <w:rFonts w:ascii="Times New Roman" w:hAnsi="Times New Roman" w:cs="Times New Roman"/>
                <w:sz w:val="24"/>
                <w:szCs w:val="24"/>
                <w:vertAlign w:val="subscript"/>
              </w:rPr>
              <w:t>2</w:t>
            </w:r>
          </w:p>
        </w:tc>
        <w:tc>
          <w:tcPr>
            <w:tcW w:w="1203" w:type="dxa"/>
            <w:tcBorders>
              <w:top w:val="single" w:sz="4" w:space="0" w:color="auto"/>
              <w:left w:val="single" w:sz="4" w:space="0" w:color="auto"/>
              <w:bottom w:val="single" w:sz="4" w:space="0" w:color="auto"/>
              <w:right w:val="single" w:sz="4" w:space="0" w:color="auto"/>
            </w:tcBorders>
          </w:tcPr>
          <w:p w14:paraId="5D021D74" w14:textId="77777777" w:rsidR="000F0395" w:rsidRPr="006A1ACD" w:rsidRDefault="000F0395" w:rsidP="00BA630A">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tc>
      </w:tr>
      <w:tr w:rsidR="000F0395" w:rsidRPr="006A1ACD" w14:paraId="04935998" w14:textId="77777777" w:rsidTr="00D05C95">
        <w:trPr>
          <w:trHeight w:val="296"/>
          <w:jc w:val="center"/>
        </w:trPr>
        <w:tc>
          <w:tcPr>
            <w:tcW w:w="780" w:type="dxa"/>
            <w:tcBorders>
              <w:top w:val="single" w:sz="4" w:space="0" w:color="auto"/>
              <w:left w:val="single" w:sz="4" w:space="0" w:color="auto"/>
              <w:bottom w:val="single" w:sz="4" w:space="0" w:color="auto"/>
              <w:right w:val="single" w:sz="4" w:space="0" w:color="auto"/>
            </w:tcBorders>
          </w:tcPr>
          <w:p w14:paraId="2B15C1F4" w14:textId="77777777" w:rsidR="000F0395" w:rsidRPr="006A1ACD" w:rsidRDefault="000F0395" w:rsidP="00B63A60">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6</w:t>
            </w:r>
          </w:p>
        </w:tc>
        <w:tc>
          <w:tcPr>
            <w:tcW w:w="2170" w:type="dxa"/>
            <w:tcBorders>
              <w:top w:val="single" w:sz="4" w:space="0" w:color="auto"/>
              <w:left w:val="single" w:sz="4" w:space="0" w:color="auto"/>
              <w:bottom w:val="single" w:sz="4" w:space="0" w:color="auto"/>
              <w:right w:val="single" w:sz="4" w:space="0" w:color="auto"/>
            </w:tcBorders>
            <w:hideMark/>
          </w:tcPr>
          <w:p w14:paraId="7CBE6A2E"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 xml:space="preserve">Urease </w:t>
            </w:r>
          </w:p>
        </w:tc>
        <w:tc>
          <w:tcPr>
            <w:tcW w:w="2255" w:type="dxa"/>
            <w:tcBorders>
              <w:top w:val="single" w:sz="4" w:space="0" w:color="auto"/>
              <w:left w:val="single" w:sz="4" w:space="0" w:color="auto"/>
              <w:bottom w:val="single" w:sz="4" w:space="0" w:color="auto"/>
              <w:right w:val="single" w:sz="4" w:space="0" w:color="auto"/>
            </w:tcBorders>
          </w:tcPr>
          <w:p w14:paraId="2FFC5DEC" w14:textId="77777777" w:rsidR="000F0395" w:rsidRPr="006A1ACD" w:rsidRDefault="000F0395" w:rsidP="00B63A60">
            <w:pPr>
              <w:pStyle w:val="ListParagraph"/>
              <w:spacing w:line="276" w:lineRule="auto"/>
              <w:ind w:left="0"/>
              <w:rPr>
                <w:rFonts w:ascii="Times New Roman" w:hAnsi="Times New Roman" w:cs="Times New Roman"/>
                <w:sz w:val="24"/>
                <w:szCs w:val="24"/>
              </w:rPr>
            </w:pPr>
            <w:r w:rsidRPr="006A1ACD">
              <w:rPr>
                <w:rFonts w:ascii="Times New Roman" w:hAnsi="Times New Roman" w:cs="Times New Roman"/>
                <w:sz w:val="24"/>
                <w:szCs w:val="24"/>
              </w:rPr>
              <w:t>No change in color</w:t>
            </w:r>
          </w:p>
        </w:tc>
        <w:tc>
          <w:tcPr>
            <w:tcW w:w="1203" w:type="dxa"/>
            <w:tcBorders>
              <w:top w:val="single" w:sz="4" w:space="0" w:color="auto"/>
              <w:left w:val="single" w:sz="4" w:space="0" w:color="auto"/>
              <w:bottom w:val="single" w:sz="4" w:space="0" w:color="auto"/>
              <w:right w:val="single" w:sz="4" w:space="0" w:color="auto"/>
            </w:tcBorders>
          </w:tcPr>
          <w:p w14:paraId="7FAC0045" w14:textId="77777777" w:rsidR="000F0395" w:rsidRPr="006A1ACD" w:rsidRDefault="000F0395" w:rsidP="00BA630A">
            <w:pPr>
              <w:pStyle w:val="ListParagraph"/>
              <w:spacing w:line="276" w:lineRule="auto"/>
              <w:ind w:left="0"/>
              <w:jc w:val="center"/>
              <w:rPr>
                <w:rFonts w:ascii="Times New Roman" w:hAnsi="Times New Roman" w:cs="Times New Roman"/>
                <w:sz w:val="24"/>
                <w:szCs w:val="24"/>
              </w:rPr>
            </w:pPr>
            <w:r w:rsidRPr="006A1ACD">
              <w:rPr>
                <w:rFonts w:ascii="Times New Roman" w:hAnsi="Times New Roman" w:cs="Times New Roman"/>
                <w:sz w:val="24"/>
                <w:szCs w:val="24"/>
              </w:rPr>
              <w:t xml:space="preserve">- </w:t>
            </w:r>
            <w:proofErr w:type="spellStart"/>
            <w:r w:rsidRPr="006A1ACD">
              <w:rPr>
                <w:rFonts w:ascii="Times New Roman" w:hAnsi="Times New Roman" w:cs="Times New Roman"/>
                <w:sz w:val="24"/>
                <w:szCs w:val="24"/>
              </w:rPr>
              <w:t>ve</w:t>
            </w:r>
            <w:proofErr w:type="spellEnd"/>
          </w:p>
        </w:tc>
      </w:tr>
    </w:tbl>
    <w:p w14:paraId="23E0DFE2"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p>
    <w:p w14:paraId="0DCE41FE" w14:textId="77777777" w:rsidR="00D87F70" w:rsidRDefault="00D87F70" w:rsidP="000F0395">
      <w:pPr>
        <w:pStyle w:val="ListParagraph"/>
        <w:spacing w:line="360" w:lineRule="auto"/>
        <w:ind w:left="360"/>
        <w:rPr>
          <w:rFonts w:ascii="Times New Roman" w:hAnsi="Times New Roman" w:cs="Times New Roman"/>
          <w:b/>
          <w:bCs/>
          <w:sz w:val="24"/>
          <w:szCs w:val="24"/>
        </w:rPr>
      </w:pPr>
    </w:p>
    <w:p w14:paraId="55F7B17F"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1C31AB8E"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69B8D200"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7F67A4E5"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6B3BD4A0"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798FC2D2"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648730A9"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2F9B73F2"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33D424DF"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01E59B27"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56034B95"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1CB30B39"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08F6801E"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02415087"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06500B2B"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09D10C63"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0B52FC21"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3B8150AB"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1076FFFF" w14:textId="77777777" w:rsidR="00437F94" w:rsidRDefault="00437F94" w:rsidP="000F0395">
      <w:pPr>
        <w:pStyle w:val="ListParagraph"/>
        <w:spacing w:line="360" w:lineRule="auto"/>
        <w:ind w:left="360"/>
        <w:rPr>
          <w:rFonts w:ascii="Times New Roman" w:hAnsi="Times New Roman" w:cs="Times New Roman"/>
          <w:b/>
          <w:bCs/>
          <w:sz w:val="24"/>
          <w:szCs w:val="24"/>
        </w:rPr>
      </w:pPr>
    </w:p>
    <w:p w14:paraId="4007449D" w14:textId="4673B084" w:rsidR="006D5F71" w:rsidRDefault="006D5F71" w:rsidP="000F0395">
      <w:pPr>
        <w:pStyle w:val="ListParagraph"/>
        <w:spacing w:line="360" w:lineRule="auto"/>
        <w:ind w:left="360"/>
        <w:rPr>
          <w:rFonts w:ascii="Times New Roman" w:hAnsi="Times New Roman" w:cs="Times New Roman"/>
          <w:b/>
          <w:bCs/>
          <w:sz w:val="24"/>
          <w:szCs w:val="24"/>
        </w:rPr>
      </w:pPr>
      <w:r>
        <w:rPr>
          <w:rFonts w:ascii="Times New Roman" w:hAnsi="Times New Roman" w:cs="Times New Roman"/>
          <w:b/>
          <w:bCs/>
          <w:sz w:val="24"/>
          <w:szCs w:val="24"/>
        </w:rPr>
        <w:t xml:space="preserve">Figures: </w:t>
      </w:r>
    </w:p>
    <w:p w14:paraId="570A31EB" w14:textId="2F7CEAB1" w:rsidR="006D5F71" w:rsidRPr="006D5F71" w:rsidRDefault="006D5F71" w:rsidP="000F0395">
      <w:pPr>
        <w:pStyle w:val="ListParagraph"/>
        <w:spacing w:line="360" w:lineRule="auto"/>
        <w:ind w:left="360"/>
        <w:rPr>
          <w:rFonts w:ascii="Times New Roman" w:hAnsi="Times New Roman" w:cs="Times New Roman"/>
          <w:sz w:val="24"/>
          <w:szCs w:val="24"/>
        </w:rPr>
      </w:pPr>
      <w:r>
        <w:rPr>
          <w:rFonts w:ascii="Times New Roman" w:hAnsi="Times New Roman" w:cs="Times New Roman"/>
          <w:b/>
          <w:bCs/>
          <w:sz w:val="24"/>
          <w:szCs w:val="24"/>
        </w:rPr>
        <w:t xml:space="preserve">Fig 1:  </w:t>
      </w:r>
      <w:r w:rsidRPr="006D5F71">
        <w:rPr>
          <w:rFonts w:ascii="Times New Roman" w:hAnsi="Times New Roman" w:cs="Times New Roman"/>
          <w:sz w:val="24"/>
          <w:szCs w:val="24"/>
        </w:rPr>
        <w:t xml:space="preserve">Colonies of </w:t>
      </w:r>
      <w:proofErr w:type="spellStart"/>
      <w:r w:rsidRPr="006D5F71">
        <w:rPr>
          <w:rFonts w:ascii="Times New Roman" w:hAnsi="Times New Roman" w:cs="Times New Roman"/>
          <w:i/>
          <w:iCs/>
          <w:sz w:val="24"/>
          <w:szCs w:val="24"/>
        </w:rPr>
        <w:t>Lentilactobacillus</w:t>
      </w:r>
      <w:proofErr w:type="spellEnd"/>
      <w:r w:rsidRPr="006D5F71">
        <w:rPr>
          <w:rFonts w:ascii="Times New Roman" w:hAnsi="Times New Roman" w:cs="Times New Roman"/>
          <w:i/>
          <w:iCs/>
          <w:sz w:val="24"/>
          <w:szCs w:val="24"/>
        </w:rPr>
        <w:t xml:space="preserve"> </w:t>
      </w:r>
      <w:proofErr w:type="spellStart"/>
      <w:r w:rsidRPr="006D5F71">
        <w:rPr>
          <w:rFonts w:ascii="Times New Roman" w:hAnsi="Times New Roman" w:cs="Times New Roman"/>
          <w:i/>
          <w:iCs/>
          <w:sz w:val="24"/>
          <w:szCs w:val="24"/>
        </w:rPr>
        <w:t>farraginis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FSI (3) </w:t>
      </w:r>
      <w:r w:rsidRPr="006D5F71">
        <w:rPr>
          <w:rFonts w:ascii="Times New Roman" w:hAnsi="Times New Roman" w:cs="Times New Roman"/>
          <w:sz w:val="24"/>
          <w:szCs w:val="24"/>
        </w:rPr>
        <w:t xml:space="preserve"> on MRS agar plate </w:t>
      </w:r>
    </w:p>
    <w:p w14:paraId="62E8996D" w14:textId="04E3BAAB" w:rsidR="006D5F71" w:rsidRDefault="006D5F71" w:rsidP="000F0395">
      <w:pPr>
        <w:pStyle w:val="ListParagraph"/>
        <w:spacing w:line="360" w:lineRule="auto"/>
        <w:ind w:left="360"/>
        <w:rPr>
          <w:rFonts w:ascii="Times New Roman" w:hAnsi="Times New Roman" w:cs="Times New Roman"/>
          <w:sz w:val="24"/>
          <w:szCs w:val="24"/>
        </w:rPr>
      </w:pPr>
      <w:r>
        <w:rPr>
          <w:rFonts w:ascii="Times New Roman" w:hAnsi="Times New Roman" w:cs="Times New Roman"/>
          <w:b/>
          <w:bCs/>
          <w:sz w:val="24"/>
          <w:szCs w:val="24"/>
        </w:rPr>
        <w:t xml:space="preserve">Fig.2: </w:t>
      </w:r>
      <w:r w:rsidRPr="006D5F71">
        <w:rPr>
          <w:rFonts w:ascii="Times New Roman" w:hAnsi="Times New Roman" w:cs="Times New Roman"/>
          <w:sz w:val="24"/>
          <w:szCs w:val="24"/>
        </w:rPr>
        <w:t xml:space="preserve">Pathogenicity testing by hemolytic assay </w:t>
      </w:r>
    </w:p>
    <w:p w14:paraId="229CE4D5" w14:textId="73B16A74" w:rsidR="006D4A18" w:rsidRPr="006D4A18" w:rsidRDefault="006D4A18" w:rsidP="000F0395">
      <w:pPr>
        <w:pStyle w:val="ListParagraph"/>
        <w:spacing w:line="360" w:lineRule="auto"/>
        <w:ind w:left="360"/>
        <w:rPr>
          <w:rFonts w:ascii="Times New Roman" w:hAnsi="Times New Roman" w:cs="Times New Roman"/>
          <w:sz w:val="24"/>
          <w:szCs w:val="24"/>
        </w:rPr>
      </w:pPr>
      <w:r w:rsidRPr="006D4A18">
        <w:rPr>
          <w:rFonts w:ascii="Times New Roman" w:hAnsi="Times New Roman" w:cs="Times New Roman"/>
          <w:b/>
          <w:bCs/>
          <w:sz w:val="24"/>
          <w:szCs w:val="24"/>
        </w:rPr>
        <w:t xml:space="preserve">Fig.3: </w:t>
      </w:r>
      <w:r w:rsidRPr="006D4A18">
        <w:rPr>
          <w:rFonts w:ascii="Times New Roman" w:hAnsi="Times New Roman" w:cs="Times New Roman"/>
          <w:sz w:val="24"/>
          <w:szCs w:val="24"/>
        </w:rPr>
        <w:t xml:space="preserve">Antibacterial activity of synthesized compound against skin pathogen </w:t>
      </w:r>
      <w:r w:rsidRPr="006D4A18">
        <w:rPr>
          <w:rFonts w:ascii="Times New Roman" w:hAnsi="Times New Roman" w:cs="Times New Roman"/>
          <w:i/>
          <w:iCs/>
          <w:sz w:val="24"/>
          <w:szCs w:val="24"/>
        </w:rPr>
        <w:t>S. aureus</w:t>
      </w:r>
      <w:r w:rsidRPr="006D4A18">
        <w:rPr>
          <w:rFonts w:ascii="Times New Roman" w:hAnsi="Times New Roman" w:cs="Times New Roman"/>
          <w:sz w:val="24"/>
          <w:szCs w:val="24"/>
        </w:rPr>
        <w:t xml:space="preserve"> ATCC 6538 </w:t>
      </w:r>
    </w:p>
    <w:p w14:paraId="52CB0869" w14:textId="50EA2543" w:rsidR="006D5F71" w:rsidRDefault="006D5F71" w:rsidP="000F0395">
      <w:pPr>
        <w:pStyle w:val="ListParagraph"/>
        <w:spacing w:line="360" w:lineRule="auto"/>
        <w:ind w:left="360"/>
        <w:rPr>
          <w:rFonts w:ascii="Times New Roman" w:hAnsi="Times New Roman" w:cs="Times New Roman"/>
          <w:b/>
          <w:bCs/>
          <w:sz w:val="24"/>
          <w:szCs w:val="24"/>
        </w:rPr>
      </w:pPr>
    </w:p>
    <w:p w14:paraId="38BE1664" w14:textId="43FC36CD" w:rsidR="006D5F71" w:rsidRDefault="007D57DD" w:rsidP="007D57DD">
      <w:pPr>
        <w:pStyle w:val="ListParagraph"/>
        <w:spacing w:line="360" w:lineRule="auto"/>
        <w:ind w:left="360"/>
        <w:jc w:val="center"/>
        <w:rPr>
          <w:rFonts w:ascii="Times New Roman" w:hAnsi="Times New Roman" w:cs="Times New Roman"/>
          <w:b/>
          <w:bCs/>
          <w:sz w:val="24"/>
          <w:szCs w:val="24"/>
        </w:rPr>
      </w:pPr>
      <w:r w:rsidRPr="007D57DD">
        <w:rPr>
          <w:rFonts w:ascii="Times New Roman" w:hAnsi="Times New Roman" w:cs="Times New Roman"/>
          <w:b/>
          <w:bCs/>
          <w:noProof/>
          <w:sz w:val="24"/>
          <w:szCs w:val="24"/>
        </w:rPr>
        <w:drawing>
          <wp:inline distT="0" distB="0" distL="0" distR="0" wp14:anchorId="3DCF211A" wp14:editId="3FF37D7D">
            <wp:extent cx="2687497" cy="2660303"/>
            <wp:effectExtent l="13652" t="24448" r="12383" b="12382"/>
            <wp:docPr id="16" name="Content Placeholder 36">
              <a:extLst xmlns:a="http://schemas.openxmlformats.org/drawingml/2006/main">
                <a:ext uri="{FF2B5EF4-FFF2-40B4-BE49-F238E27FC236}">
                  <a16:creationId xmlns:a16="http://schemas.microsoft.com/office/drawing/2014/main" id="{F6279F18-56A8-57D8-31CD-537628A39C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tent Placeholder 36">
                      <a:extLst>
                        <a:ext uri="{FF2B5EF4-FFF2-40B4-BE49-F238E27FC236}">
                          <a16:creationId xmlns:a16="http://schemas.microsoft.com/office/drawing/2014/main" id="{F6279F18-56A8-57D8-31CD-537628A39C12}"/>
                        </a:ext>
                      </a:extLst>
                    </pic:cNvPr>
                    <pic:cNvPicPr>
                      <a:picLocks noChangeAspect="1"/>
                    </pic:cNvPicPr>
                  </pic:nvPicPr>
                  <pic:blipFill rotWithShape="1">
                    <a:blip r:embed="rId8">
                      <a:extLst>
                        <a:ext uri="{BEBA8EAE-BF5A-486C-A8C5-ECC9F3942E4B}">
                          <a14:imgProps xmlns:a14="http://schemas.microsoft.com/office/drawing/2010/main">
                            <a14:imgLayer r:embed="rId9">
                              <a14:imgEffect>
                                <a14:sharpenSoften amount="50000"/>
                              </a14:imgEffect>
                              <a14:imgEffect>
                                <a14:colorTemperature colorTemp="8106"/>
                              </a14:imgEffect>
                              <a14:imgEffect>
                                <a14:saturation sat="107000"/>
                              </a14:imgEffect>
                            </a14:imgLayer>
                          </a14:imgProps>
                        </a:ext>
                      </a:extLst>
                    </a:blip>
                    <a:srcRect l="1890" t="5910" r="3691" b="23991"/>
                    <a:stretch/>
                  </pic:blipFill>
                  <pic:spPr>
                    <a:xfrm rot="16200000">
                      <a:off x="0" y="0"/>
                      <a:ext cx="2690826" cy="2663598"/>
                    </a:xfrm>
                    <a:prstGeom prst="rect">
                      <a:avLst/>
                    </a:prstGeom>
                    <a:ln w="12700" cap="sq" cmpd="thickThin">
                      <a:solidFill>
                        <a:srgbClr val="000000"/>
                      </a:solidFill>
                      <a:prstDash val="solid"/>
                      <a:miter lim="800000"/>
                    </a:ln>
                    <a:effectLst>
                      <a:innerShdw blurRad="76200">
                        <a:srgbClr val="000000"/>
                      </a:innerShdw>
                    </a:effectLst>
                  </pic:spPr>
                </pic:pic>
              </a:graphicData>
            </a:graphic>
          </wp:inline>
        </w:drawing>
      </w:r>
    </w:p>
    <w:p w14:paraId="23785D1C" w14:textId="155C266E" w:rsidR="007D57DD" w:rsidRPr="006D5F71" w:rsidRDefault="007D57DD" w:rsidP="007D57DD">
      <w:pPr>
        <w:pStyle w:val="ListParagraph"/>
        <w:spacing w:line="360" w:lineRule="auto"/>
        <w:ind w:left="360"/>
        <w:jc w:val="center"/>
        <w:rPr>
          <w:rFonts w:ascii="Times New Roman" w:hAnsi="Times New Roman" w:cs="Times New Roman"/>
          <w:sz w:val="24"/>
          <w:szCs w:val="24"/>
        </w:rPr>
      </w:pPr>
      <w:r>
        <w:rPr>
          <w:rFonts w:ascii="Times New Roman" w:hAnsi="Times New Roman" w:cs="Times New Roman"/>
          <w:b/>
          <w:bCs/>
          <w:sz w:val="24"/>
          <w:szCs w:val="24"/>
        </w:rPr>
        <w:t xml:space="preserve">Fig 1:  </w:t>
      </w:r>
      <w:r w:rsidRPr="006D5F71">
        <w:rPr>
          <w:rFonts w:ascii="Times New Roman" w:hAnsi="Times New Roman" w:cs="Times New Roman"/>
          <w:sz w:val="24"/>
          <w:szCs w:val="24"/>
        </w:rPr>
        <w:t xml:space="preserve">Colonies of </w:t>
      </w:r>
      <w:proofErr w:type="spellStart"/>
      <w:r w:rsidRPr="006D5F71">
        <w:rPr>
          <w:rFonts w:ascii="Times New Roman" w:hAnsi="Times New Roman" w:cs="Times New Roman"/>
          <w:i/>
          <w:iCs/>
          <w:sz w:val="24"/>
          <w:szCs w:val="24"/>
        </w:rPr>
        <w:t>Lentilactobacillus</w:t>
      </w:r>
      <w:proofErr w:type="spellEnd"/>
      <w:r w:rsidRPr="006D5F71">
        <w:rPr>
          <w:rFonts w:ascii="Times New Roman" w:hAnsi="Times New Roman" w:cs="Times New Roman"/>
          <w:i/>
          <w:iCs/>
          <w:sz w:val="24"/>
          <w:szCs w:val="24"/>
        </w:rPr>
        <w:t xml:space="preserve"> </w:t>
      </w:r>
      <w:proofErr w:type="spellStart"/>
      <w:r w:rsidRPr="006D5F71">
        <w:rPr>
          <w:rFonts w:ascii="Times New Roman" w:hAnsi="Times New Roman" w:cs="Times New Roman"/>
          <w:i/>
          <w:iCs/>
          <w:sz w:val="24"/>
          <w:szCs w:val="24"/>
        </w:rPr>
        <w:t>farraginis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FSI (3) </w:t>
      </w:r>
      <w:r w:rsidRPr="006D5F71">
        <w:rPr>
          <w:rFonts w:ascii="Times New Roman" w:hAnsi="Times New Roman" w:cs="Times New Roman"/>
          <w:sz w:val="24"/>
          <w:szCs w:val="24"/>
        </w:rPr>
        <w:t>on MRS agar plate</w:t>
      </w:r>
    </w:p>
    <w:p w14:paraId="6029ED0E" w14:textId="77777777" w:rsidR="006D5F71" w:rsidRDefault="006D5F71" w:rsidP="007D57DD">
      <w:pPr>
        <w:pStyle w:val="ListParagraph"/>
        <w:spacing w:line="360" w:lineRule="auto"/>
        <w:ind w:left="360"/>
        <w:jc w:val="center"/>
        <w:rPr>
          <w:rFonts w:ascii="Times New Roman" w:hAnsi="Times New Roman" w:cs="Times New Roman"/>
          <w:b/>
          <w:bCs/>
          <w:sz w:val="24"/>
          <w:szCs w:val="24"/>
        </w:rPr>
      </w:pPr>
    </w:p>
    <w:p w14:paraId="717F3CF9" w14:textId="77777777" w:rsidR="006D5F71" w:rsidRDefault="006D5F71" w:rsidP="000F0395">
      <w:pPr>
        <w:pStyle w:val="ListParagraph"/>
        <w:spacing w:line="360" w:lineRule="auto"/>
        <w:ind w:left="360"/>
        <w:rPr>
          <w:rFonts w:ascii="Times New Roman" w:hAnsi="Times New Roman" w:cs="Times New Roman"/>
          <w:b/>
          <w:bCs/>
          <w:sz w:val="24"/>
          <w:szCs w:val="24"/>
        </w:rPr>
      </w:pPr>
    </w:p>
    <w:p w14:paraId="122B240F" w14:textId="15C8B7B3" w:rsidR="00D87F70" w:rsidRDefault="006D5F71" w:rsidP="000F0395">
      <w:pPr>
        <w:pStyle w:val="ListParagraph"/>
        <w:spacing w:line="360" w:lineRule="auto"/>
        <w:ind w:left="36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AE2C0B0" wp14:editId="7BD81FEE">
            <wp:extent cx="5777876" cy="1959428"/>
            <wp:effectExtent l="0" t="0" r="0" b="3175"/>
            <wp:docPr id="688359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2840" cy="1974677"/>
                    </a:xfrm>
                    <a:prstGeom prst="rect">
                      <a:avLst/>
                    </a:prstGeom>
                    <a:noFill/>
                  </pic:spPr>
                </pic:pic>
              </a:graphicData>
            </a:graphic>
          </wp:inline>
        </w:drawing>
      </w:r>
    </w:p>
    <w:p w14:paraId="61D9E48F" w14:textId="234E0D37" w:rsidR="007D57DD" w:rsidRPr="006D5F71" w:rsidRDefault="007D57DD" w:rsidP="007D57DD">
      <w:pPr>
        <w:pStyle w:val="ListParagraph"/>
        <w:spacing w:line="360" w:lineRule="auto"/>
        <w:ind w:left="360"/>
        <w:jc w:val="center"/>
        <w:rPr>
          <w:rFonts w:ascii="Times New Roman" w:hAnsi="Times New Roman" w:cs="Times New Roman"/>
          <w:sz w:val="24"/>
          <w:szCs w:val="24"/>
        </w:rPr>
      </w:pPr>
      <w:r>
        <w:rPr>
          <w:rFonts w:ascii="Times New Roman" w:hAnsi="Times New Roman" w:cs="Times New Roman"/>
          <w:b/>
          <w:bCs/>
          <w:sz w:val="24"/>
          <w:szCs w:val="24"/>
        </w:rPr>
        <w:t xml:space="preserve">Fig.2.: </w:t>
      </w:r>
      <w:r w:rsidRPr="006D5F71">
        <w:rPr>
          <w:rFonts w:ascii="Times New Roman" w:hAnsi="Times New Roman" w:cs="Times New Roman"/>
          <w:sz w:val="24"/>
          <w:szCs w:val="24"/>
        </w:rPr>
        <w:t>Pathogenicity testing by hemolytic assay</w:t>
      </w:r>
    </w:p>
    <w:p w14:paraId="57BE760A" w14:textId="77777777" w:rsidR="00D87F70" w:rsidRDefault="00D87F70" w:rsidP="007D57DD">
      <w:pPr>
        <w:pStyle w:val="ListParagraph"/>
        <w:spacing w:line="360" w:lineRule="auto"/>
        <w:ind w:left="360"/>
        <w:jc w:val="center"/>
        <w:rPr>
          <w:rFonts w:ascii="Times New Roman" w:hAnsi="Times New Roman" w:cs="Times New Roman"/>
          <w:b/>
          <w:bCs/>
          <w:sz w:val="24"/>
          <w:szCs w:val="24"/>
        </w:rPr>
      </w:pPr>
    </w:p>
    <w:p w14:paraId="0BADFE5A" w14:textId="6031EB21" w:rsidR="006D4A18" w:rsidRDefault="00437F94" w:rsidP="006D4A18">
      <w:pPr>
        <w:pStyle w:val="NormalWeb"/>
        <w:jc w:val="center"/>
      </w:pPr>
      <w:r>
        <w:rPr>
          <w:noProof/>
        </w:rPr>
        <w:lastRenderedPageBreak/>
        <w:drawing>
          <wp:inline distT="0" distB="0" distL="0" distR="0" wp14:anchorId="7CE39682" wp14:editId="306E483D">
            <wp:extent cx="2609850" cy="2588864"/>
            <wp:effectExtent l="0" t="0" r="0" b="2540"/>
            <wp:docPr id="1441467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1258" cy="2610100"/>
                    </a:xfrm>
                    <a:prstGeom prst="rect">
                      <a:avLst/>
                    </a:prstGeom>
                    <a:noFill/>
                  </pic:spPr>
                </pic:pic>
              </a:graphicData>
            </a:graphic>
          </wp:inline>
        </w:drawing>
      </w:r>
    </w:p>
    <w:p w14:paraId="3BBCD0A5" w14:textId="77777777" w:rsidR="00437F94" w:rsidRDefault="006D4A18" w:rsidP="00437F94">
      <w:pPr>
        <w:pStyle w:val="ListParagraph"/>
        <w:spacing w:line="240" w:lineRule="auto"/>
        <w:ind w:left="360"/>
        <w:jc w:val="center"/>
        <w:rPr>
          <w:rFonts w:ascii="Times New Roman" w:hAnsi="Times New Roman" w:cs="Times New Roman"/>
          <w:sz w:val="24"/>
          <w:szCs w:val="24"/>
        </w:rPr>
      </w:pPr>
      <w:r w:rsidRPr="006D4A18">
        <w:rPr>
          <w:rFonts w:ascii="Times New Roman" w:hAnsi="Times New Roman" w:cs="Times New Roman"/>
          <w:b/>
          <w:bCs/>
          <w:sz w:val="24"/>
          <w:szCs w:val="24"/>
        </w:rPr>
        <w:t>Fig</w:t>
      </w:r>
      <w:r w:rsidR="00437F94">
        <w:rPr>
          <w:rFonts w:ascii="Times New Roman" w:hAnsi="Times New Roman" w:cs="Times New Roman"/>
          <w:b/>
          <w:bCs/>
          <w:sz w:val="24"/>
          <w:szCs w:val="24"/>
        </w:rPr>
        <w:t xml:space="preserve"> </w:t>
      </w:r>
      <w:r w:rsidRPr="006D4A18">
        <w:rPr>
          <w:rFonts w:ascii="Times New Roman" w:hAnsi="Times New Roman" w:cs="Times New Roman"/>
          <w:b/>
          <w:bCs/>
          <w:sz w:val="24"/>
          <w:szCs w:val="24"/>
        </w:rPr>
        <w:t xml:space="preserve">3: </w:t>
      </w:r>
      <w:r w:rsidRPr="006D4A18">
        <w:rPr>
          <w:rFonts w:ascii="Times New Roman" w:hAnsi="Times New Roman" w:cs="Times New Roman"/>
          <w:sz w:val="24"/>
          <w:szCs w:val="24"/>
        </w:rPr>
        <w:t xml:space="preserve">Antibacterial activity of synthesized compound against skin pathogen </w:t>
      </w:r>
    </w:p>
    <w:p w14:paraId="61C9201A" w14:textId="2342261C" w:rsidR="006D4A18" w:rsidRPr="006D4A18" w:rsidRDefault="006D4A18" w:rsidP="00437F94">
      <w:pPr>
        <w:pStyle w:val="ListParagraph"/>
        <w:spacing w:line="240" w:lineRule="auto"/>
        <w:ind w:left="360"/>
        <w:jc w:val="center"/>
        <w:rPr>
          <w:rFonts w:ascii="Times New Roman" w:hAnsi="Times New Roman" w:cs="Times New Roman"/>
          <w:sz w:val="24"/>
          <w:szCs w:val="24"/>
        </w:rPr>
      </w:pPr>
      <w:proofErr w:type="spellStart"/>
      <w:r w:rsidRPr="006D4A18">
        <w:rPr>
          <w:rFonts w:ascii="Times New Roman" w:hAnsi="Times New Roman" w:cs="Times New Roman"/>
          <w:i/>
          <w:iCs/>
          <w:sz w:val="24"/>
          <w:szCs w:val="24"/>
        </w:rPr>
        <w:t>S.aureus</w:t>
      </w:r>
      <w:proofErr w:type="spellEnd"/>
      <w:r w:rsidRPr="006D4A18">
        <w:rPr>
          <w:rFonts w:ascii="Times New Roman" w:hAnsi="Times New Roman" w:cs="Times New Roman"/>
          <w:sz w:val="24"/>
          <w:szCs w:val="24"/>
        </w:rPr>
        <w:t xml:space="preserve"> ATCC 6538</w:t>
      </w:r>
    </w:p>
    <w:p w14:paraId="29B36226" w14:textId="77777777" w:rsidR="006D4A18" w:rsidRDefault="006D4A18" w:rsidP="00437F94">
      <w:pPr>
        <w:pStyle w:val="NormalWeb"/>
        <w:spacing w:after="0" w:afterAutospacing="0"/>
      </w:pPr>
    </w:p>
    <w:p w14:paraId="0967255C" w14:textId="77777777" w:rsidR="006D4A18" w:rsidRDefault="006D4A18" w:rsidP="007D57DD">
      <w:pPr>
        <w:pStyle w:val="ListParagraph"/>
        <w:spacing w:line="360" w:lineRule="auto"/>
        <w:ind w:left="360"/>
        <w:jc w:val="center"/>
        <w:rPr>
          <w:rFonts w:ascii="Times New Roman" w:hAnsi="Times New Roman" w:cs="Times New Roman"/>
          <w:b/>
          <w:bCs/>
          <w:sz w:val="24"/>
          <w:szCs w:val="24"/>
        </w:rPr>
      </w:pPr>
    </w:p>
    <w:p w14:paraId="6C84BA17"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5F187778" w14:textId="77777777" w:rsidR="006D4A18" w:rsidRDefault="006D4A18" w:rsidP="007D57DD">
      <w:pPr>
        <w:pStyle w:val="ListParagraph"/>
        <w:spacing w:line="360" w:lineRule="auto"/>
        <w:ind w:left="360"/>
        <w:jc w:val="center"/>
        <w:rPr>
          <w:rFonts w:ascii="Times New Roman" w:hAnsi="Times New Roman" w:cs="Times New Roman"/>
          <w:b/>
          <w:bCs/>
          <w:sz w:val="24"/>
          <w:szCs w:val="24"/>
        </w:rPr>
      </w:pPr>
    </w:p>
    <w:p w14:paraId="104F1257" w14:textId="77777777" w:rsidR="006D4A18" w:rsidRDefault="006D4A18" w:rsidP="007D57DD">
      <w:pPr>
        <w:pStyle w:val="ListParagraph"/>
        <w:spacing w:line="360" w:lineRule="auto"/>
        <w:ind w:left="360"/>
        <w:jc w:val="center"/>
        <w:rPr>
          <w:rFonts w:ascii="Times New Roman" w:hAnsi="Times New Roman" w:cs="Times New Roman"/>
          <w:b/>
          <w:bCs/>
          <w:sz w:val="24"/>
          <w:szCs w:val="24"/>
        </w:rPr>
      </w:pPr>
    </w:p>
    <w:p w14:paraId="605593A1" w14:textId="77777777" w:rsidR="006D4A18" w:rsidRDefault="006D4A18" w:rsidP="007D57DD">
      <w:pPr>
        <w:pStyle w:val="ListParagraph"/>
        <w:spacing w:line="360" w:lineRule="auto"/>
        <w:ind w:left="360"/>
        <w:jc w:val="center"/>
        <w:rPr>
          <w:rFonts w:ascii="Times New Roman" w:hAnsi="Times New Roman" w:cs="Times New Roman"/>
          <w:b/>
          <w:bCs/>
          <w:sz w:val="24"/>
          <w:szCs w:val="24"/>
        </w:rPr>
      </w:pPr>
    </w:p>
    <w:p w14:paraId="748F0BD6" w14:textId="77777777" w:rsidR="006D4A18" w:rsidRDefault="006D4A18" w:rsidP="007D57DD">
      <w:pPr>
        <w:pStyle w:val="ListParagraph"/>
        <w:spacing w:line="360" w:lineRule="auto"/>
        <w:ind w:left="360"/>
        <w:jc w:val="center"/>
        <w:rPr>
          <w:rFonts w:ascii="Times New Roman" w:hAnsi="Times New Roman" w:cs="Times New Roman"/>
          <w:b/>
          <w:bCs/>
          <w:sz w:val="24"/>
          <w:szCs w:val="24"/>
        </w:rPr>
      </w:pPr>
    </w:p>
    <w:p w14:paraId="15F18CB5"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66972872"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67781E50"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731ADCCF"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5807F472"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6FA2187B"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58D9906C"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173092C6"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448FD50C"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099C3F56"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2702385A"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68AC2E04" w14:textId="77777777" w:rsidR="00437F94" w:rsidRDefault="00437F94" w:rsidP="007D57DD">
      <w:pPr>
        <w:pStyle w:val="ListParagraph"/>
        <w:spacing w:line="360" w:lineRule="auto"/>
        <w:ind w:left="360"/>
        <w:jc w:val="center"/>
        <w:rPr>
          <w:rFonts w:ascii="Times New Roman" w:hAnsi="Times New Roman" w:cs="Times New Roman"/>
          <w:b/>
          <w:bCs/>
          <w:sz w:val="24"/>
          <w:szCs w:val="24"/>
        </w:rPr>
      </w:pPr>
    </w:p>
    <w:p w14:paraId="04F99568" w14:textId="2B307FD6" w:rsidR="000F0395" w:rsidRPr="007D57DD" w:rsidRDefault="000F0395" w:rsidP="007D57DD">
      <w:pPr>
        <w:spacing w:line="360" w:lineRule="auto"/>
        <w:rPr>
          <w:rFonts w:ascii="Times New Roman" w:hAnsi="Times New Roman" w:cs="Times New Roman"/>
          <w:b/>
          <w:bCs/>
          <w:sz w:val="24"/>
          <w:szCs w:val="24"/>
        </w:rPr>
      </w:pPr>
      <w:r w:rsidRPr="007D57DD">
        <w:rPr>
          <w:rFonts w:ascii="Times New Roman" w:hAnsi="Times New Roman" w:cs="Times New Roman"/>
          <w:b/>
          <w:bCs/>
          <w:sz w:val="24"/>
          <w:szCs w:val="24"/>
        </w:rPr>
        <w:lastRenderedPageBreak/>
        <w:t xml:space="preserve">Characterization data: </w:t>
      </w:r>
    </w:p>
    <w:p w14:paraId="75E56203" w14:textId="7801FF9B" w:rsidR="000F0395" w:rsidRPr="006A1ACD" w:rsidRDefault="000F0395" w:rsidP="000F0395">
      <w:pPr>
        <w:pStyle w:val="ListParagraph"/>
        <w:spacing w:line="360" w:lineRule="auto"/>
        <w:ind w:left="360"/>
        <w:rPr>
          <w:rFonts w:ascii="Times New Roman" w:hAnsi="Times New Roman" w:cs="Times New Roman"/>
          <w:b/>
          <w:bCs/>
          <w:sz w:val="24"/>
          <w:szCs w:val="24"/>
        </w:rPr>
      </w:pPr>
      <w:r w:rsidRPr="006A1ACD">
        <w:rPr>
          <w:rFonts w:ascii="Times New Roman" w:hAnsi="Times New Roman" w:cs="Times New Roman"/>
          <w:b/>
          <w:bCs/>
          <w:sz w:val="24"/>
          <w:szCs w:val="24"/>
        </w:rPr>
        <w:t xml:space="preserve">16S rRNA </w:t>
      </w:r>
      <w:r w:rsidR="006A1ACD" w:rsidRPr="006A1ACD">
        <w:rPr>
          <w:rFonts w:ascii="Times New Roman" w:hAnsi="Times New Roman" w:cs="Times New Roman"/>
          <w:b/>
          <w:bCs/>
          <w:sz w:val="24"/>
          <w:szCs w:val="24"/>
        </w:rPr>
        <w:t xml:space="preserve">gene </w:t>
      </w:r>
      <w:r w:rsidRPr="006A1ACD">
        <w:rPr>
          <w:rFonts w:ascii="Times New Roman" w:hAnsi="Times New Roman" w:cs="Times New Roman"/>
          <w:b/>
          <w:bCs/>
          <w:sz w:val="24"/>
          <w:szCs w:val="24"/>
        </w:rPr>
        <w:t>sequencing of FSI (3):</w:t>
      </w:r>
    </w:p>
    <w:p w14:paraId="7BEE05DF" w14:textId="77777777" w:rsidR="000F0395" w:rsidRPr="006A1ACD" w:rsidRDefault="000F0395" w:rsidP="000F0395">
      <w:pPr>
        <w:pStyle w:val="ListParagraph"/>
        <w:spacing w:line="360" w:lineRule="auto"/>
        <w:ind w:left="360"/>
        <w:jc w:val="both"/>
        <w:rPr>
          <w:rFonts w:ascii="Times New Roman" w:hAnsi="Times New Roman" w:cs="Times New Roman"/>
          <w:sz w:val="24"/>
          <w:szCs w:val="24"/>
        </w:rPr>
      </w:pPr>
      <w:r w:rsidRPr="006A1ACD">
        <w:rPr>
          <w:rFonts w:ascii="Times New Roman" w:hAnsi="Times New Roman" w:cs="Times New Roman"/>
          <w:sz w:val="24"/>
          <w:szCs w:val="24"/>
        </w:rPr>
        <w:t xml:space="preserve">Chromosomal DNA was extracted by using spin column kit (Hi-Media). Bacterial 16S rRNA gene (1500 bp) was amplified using polymerase chain reaction in a thermal cycler and were purified using Exonuclease I -Shrimp Alkaline Phosphatase (Exo-SAP). Purified amplicons were sequenced by Sanger method in ABI 3500xL genetic analyzer (Life Technologies). Sequencing files (.ab1) edited using CHROMASLITE (version 1.5) and further analyzed by Basic Local Alignment Search Tool (BLAST) with closest culture sequence retrieved from the National Centre for Biotechnology Information (NCBI) database that finds regions of local similarity between sequences. The program compares nucleotide to sequence databases and calculates the statistical significance of matches. The BLAST algorithms used to infer functional and evolutionary relationships between sequences as well as help identify members of gene families. Further multiple sequence alignment and phylogenetic analysis was performed for accurate species prediction and evolutionary relationship. The obtained given sequence matched with genus </w:t>
      </w:r>
      <w:proofErr w:type="spellStart"/>
      <w:r w:rsidRPr="006A1ACD">
        <w:rPr>
          <w:rFonts w:ascii="Times New Roman" w:hAnsi="Times New Roman" w:cs="Times New Roman"/>
          <w:i/>
          <w:iCs/>
          <w:sz w:val="24"/>
          <w:szCs w:val="24"/>
        </w:rPr>
        <w:t>Lentilactobacillus</w:t>
      </w:r>
      <w:proofErr w:type="spellEnd"/>
      <w:r w:rsidRPr="006A1ACD">
        <w:rPr>
          <w:rFonts w:ascii="Times New Roman" w:hAnsi="Times New Roman" w:cs="Times New Roman"/>
          <w:sz w:val="24"/>
          <w:szCs w:val="24"/>
        </w:rPr>
        <w:t xml:space="preserve"> and closer to </w:t>
      </w:r>
      <w:proofErr w:type="spellStart"/>
      <w:r w:rsidRPr="006A1ACD">
        <w:rPr>
          <w:rFonts w:ascii="Times New Roman" w:hAnsi="Times New Roman" w:cs="Times New Roman"/>
          <w:i/>
          <w:iCs/>
          <w:sz w:val="24"/>
          <w:szCs w:val="24"/>
        </w:rPr>
        <w:t>farraginis</w:t>
      </w:r>
      <w:proofErr w:type="spellEnd"/>
      <w:r w:rsidRPr="006A1ACD">
        <w:rPr>
          <w:rFonts w:ascii="Times New Roman" w:hAnsi="Times New Roman" w:cs="Times New Roman"/>
          <w:i/>
          <w:iCs/>
          <w:sz w:val="24"/>
          <w:szCs w:val="24"/>
        </w:rPr>
        <w:t xml:space="preserve"> </w:t>
      </w:r>
      <w:r w:rsidRPr="006A1ACD">
        <w:rPr>
          <w:rFonts w:ascii="Times New Roman" w:hAnsi="Times New Roman" w:cs="Times New Roman"/>
          <w:sz w:val="24"/>
          <w:szCs w:val="24"/>
        </w:rPr>
        <w:t>species.</w:t>
      </w:r>
    </w:p>
    <w:p w14:paraId="756434B8" w14:textId="77777777" w:rsidR="000F0395" w:rsidRPr="006A1ACD" w:rsidRDefault="000F0395" w:rsidP="000F0395">
      <w:pPr>
        <w:pStyle w:val="ListParagraph"/>
        <w:spacing w:line="360" w:lineRule="auto"/>
        <w:ind w:left="360"/>
        <w:jc w:val="both"/>
        <w:rPr>
          <w:rFonts w:ascii="Times New Roman" w:hAnsi="Times New Roman" w:cs="Times New Roman"/>
          <w:b/>
          <w:bCs/>
          <w:sz w:val="24"/>
          <w:szCs w:val="24"/>
        </w:rPr>
      </w:pPr>
    </w:p>
    <w:p w14:paraId="204768A9" w14:textId="173C957F" w:rsidR="000F0395" w:rsidRPr="006A1ACD" w:rsidRDefault="000F0395" w:rsidP="000F0395">
      <w:pPr>
        <w:pStyle w:val="ListParagraph"/>
        <w:spacing w:line="360" w:lineRule="auto"/>
        <w:ind w:left="360"/>
        <w:rPr>
          <w:rFonts w:ascii="Times New Roman" w:hAnsi="Times New Roman" w:cs="Times New Roman"/>
          <w:b/>
          <w:bCs/>
          <w:sz w:val="24"/>
          <w:szCs w:val="24"/>
        </w:rPr>
      </w:pPr>
      <w:r w:rsidRPr="006A1ACD">
        <w:rPr>
          <w:rFonts w:ascii="Times New Roman" w:hAnsi="Times New Roman" w:cs="Times New Roman"/>
          <w:b/>
          <w:bCs/>
          <w:sz w:val="24"/>
          <w:szCs w:val="24"/>
        </w:rPr>
        <w:t xml:space="preserve">16S rRNA </w:t>
      </w:r>
      <w:r w:rsidR="006A1ACD" w:rsidRPr="006A1ACD">
        <w:rPr>
          <w:rFonts w:ascii="Times New Roman" w:hAnsi="Times New Roman" w:cs="Times New Roman"/>
          <w:b/>
          <w:bCs/>
          <w:sz w:val="24"/>
          <w:szCs w:val="24"/>
        </w:rPr>
        <w:t xml:space="preserve">gene </w:t>
      </w:r>
      <w:r w:rsidRPr="006A1ACD">
        <w:rPr>
          <w:rFonts w:ascii="Times New Roman" w:hAnsi="Times New Roman" w:cs="Times New Roman"/>
          <w:b/>
          <w:bCs/>
          <w:sz w:val="24"/>
          <w:szCs w:val="24"/>
        </w:rPr>
        <w:t xml:space="preserve">sequence </w:t>
      </w:r>
      <w:bookmarkStart w:id="2" w:name="_Hlk143788936"/>
      <w:r w:rsidRPr="006A1ACD">
        <w:rPr>
          <w:rFonts w:ascii="Times New Roman" w:hAnsi="Times New Roman" w:cs="Times New Roman"/>
          <w:b/>
          <w:bCs/>
          <w:sz w:val="24"/>
          <w:szCs w:val="24"/>
        </w:rPr>
        <w:t>o</w:t>
      </w:r>
      <w:r w:rsidR="006A1ACD" w:rsidRPr="006A1ACD">
        <w:rPr>
          <w:rFonts w:ascii="Times New Roman" w:hAnsi="Times New Roman" w:cs="Times New Roman"/>
          <w:b/>
          <w:bCs/>
          <w:sz w:val="24"/>
          <w:szCs w:val="24"/>
        </w:rPr>
        <w:t>f</w:t>
      </w:r>
      <w:bookmarkEnd w:id="2"/>
      <w:r w:rsidRPr="006A1ACD">
        <w:rPr>
          <w:rFonts w:ascii="Times New Roman" w:hAnsi="Times New Roman" w:cs="Times New Roman"/>
          <w:b/>
          <w:bCs/>
          <w:sz w:val="24"/>
          <w:szCs w:val="24"/>
        </w:rPr>
        <w:t xml:space="preserve"> FSI (3): </w:t>
      </w:r>
    </w:p>
    <w:p w14:paraId="6E86F1EF" w14:textId="77777777" w:rsidR="000F0395" w:rsidRPr="006A1ACD" w:rsidRDefault="000F0395" w:rsidP="000F0395">
      <w:pPr>
        <w:pStyle w:val="ListParagraph"/>
        <w:spacing w:line="360" w:lineRule="auto"/>
        <w:ind w:left="360"/>
        <w:rPr>
          <w:rFonts w:ascii="Times New Roman" w:hAnsi="Times New Roman" w:cs="Times New Roman"/>
          <w:sz w:val="24"/>
          <w:szCs w:val="24"/>
        </w:rPr>
      </w:pPr>
      <w:r w:rsidRPr="006A1ACD">
        <w:rPr>
          <w:rFonts w:ascii="Times New Roman" w:hAnsi="Times New Roman" w:cs="Times New Roman"/>
          <w:sz w:val="24"/>
          <w:szCs w:val="24"/>
        </w:rPr>
        <w:t>GCGGCGTGCCTAATACATGCAAGTCGAACGCGTCCCGGTTGATGAAGTTGAGTGCTTGCACTTGATTGATTCAACTTGGTGACGAGTGGCGAACTGGTGAGTAACACGTGGGTAACCTGCCCCGAAGCGGGGGATAACATTTGGAAACAGGTGCTAATACCGCATAACAACCAAAACCACCTGGTTTTGGTTTGAAAGACGGCTTCGGCTGTCACTTTGGGATGGACCCGCGGCGTATTAGCTAGTTGGTGAGGTAACGGCTCACCAAGGCGATGATACGTAGCCGACCTGAGAGGGTAATCGGCCACATTGGGACTGAGACACGGCCCAAACTCCTACGGGAGGCAGCAGTAGGGAATCTTCCACAATGGACGCAAGTCTGATGGAGCAACGCCGCGTGAGTGATGAAGGGTTTCGGCTCGTAAAACTCTGTTGTTGGAGAAGAACGGGTGTCAGAGTAACTGTTGACATCGTGACGGTATCCAACCAGAAAGCCACGGCTAACTACGTGCCAGCAGCCGCGGTAATACGTAGGTGGCAAGCGTTGTCCGGATTTATTGGGCGTAAAGCGAGCGCAGGCGGTTTTTTAGGTCTGATGTGAAAGCCTTCGGCTTAACCGGAGAAGTGCATCGGAAACCGGGAGACTTGAGTGCAGAAGAGGACAGTGGAACTCCATGTGTAGCGGTGAAATGCGTAGATATATGGAAGAACACCAGTGGCGAAGGCGGCTGTCTGGTCTGCAACTGACGCTGAGGCTCG</w:t>
      </w:r>
      <w:r w:rsidRPr="006A1ACD">
        <w:rPr>
          <w:rFonts w:ascii="Times New Roman" w:hAnsi="Times New Roman" w:cs="Times New Roman"/>
          <w:sz w:val="24"/>
          <w:szCs w:val="24"/>
        </w:rPr>
        <w:lastRenderedPageBreak/>
        <w:t>AAAGCATGGGTAGCGAACAGGATTAGATACCCTGGTAGTCCATGCCGTAAACGATGAGTGCTAAGTGTTGGAGGGTTTCCGCCCTTCAGTGCTGCAGCTAACGCATTAAGCACTCCGCCTGGGGAGTACGACCGCAAGGTTGAAACTCAAAGGAATTGACGGGGGCCCGCACAAGCGGTGGAGCATGTGGTTTAATTCGATGCTACGCGAAGAACCTTACCAGGTCTTGACATCTTCTGCTAACCTAAGAGATTAGGCGTTCCCTTCGGGGACGGAATGACAGGTGGTGCATGGTTGTCGTCAGCTCGTGTCGTGAGATGTTGGGTTAAGTCCCGCAACGAGCGCAACCCTTATTGTCAGTTGCCAGCATTCAGTTGGGCACTCTGGCGAGACTGCCGGTGACAAACCGGAGGAAGGTGGGGATGACGTCAAATCATCATGCCCCTTATGACCTGGGCTACACACGTGCTACAATGGACGGTACAACGAGTCGCGAAACCGCGAGGTCAAGCTAATCTCTGAAAGCCGTTCTCAGTTCGGATTGCAGGCTGCAACTCGCCTGCATGAAGTTGGAATCGCTAGTAATCGTGGATCAGCATGCCACGGTGAATACGTTCCCGGGCCTTGTACACACCGCCCGTCACACCATGAGAGTTTGTAACACCCAAAGCCGGTGAGGTAACCTTCGGGGGCCAGCCGTCTAAGGTGGGACAGATGATTAGGGTGAAGTCGTAACAAGGTA</w:t>
      </w:r>
    </w:p>
    <w:p w14:paraId="014E883B" w14:textId="77777777" w:rsidR="009B791E" w:rsidRPr="006A1ACD" w:rsidRDefault="009B791E">
      <w:pPr>
        <w:rPr>
          <w:rFonts w:ascii="Times New Roman" w:hAnsi="Times New Roman" w:cs="Times New Roman"/>
          <w:b/>
          <w:bCs/>
          <w:sz w:val="24"/>
          <w:szCs w:val="24"/>
        </w:rPr>
      </w:pPr>
      <w:r w:rsidRPr="006A1ACD">
        <w:rPr>
          <w:rFonts w:ascii="Times New Roman" w:hAnsi="Times New Roman" w:cs="Times New Roman"/>
          <w:b/>
          <w:bCs/>
          <w:sz w:val="24"/>
          <w:szCs w:val="24"/>
        </w:rPr>
        <w:br w:type="page"/>
      </w:r>
    </w:p>
    <w:p w14:paraId="49FC5629" w14:textId="551AD447" w:rsidR="000F0395" w:rsidRPr="006A1ACD" w:rsidRDefault="000F0395" w:rsidP="000F0395">
      <w:pPr>
        <w:spacing w:after="0" w:line="360" w:lineRule="auto"/>
        <w:jc w:val="both"/>
        <w:rPr>
          <w:rFonts w:ascii="Times New Roman" w:hAnsi="Times New Roman" w:cs="Times New Roman"/>
          <w:b/>
          <w:bCs/>
          <w:sz w:val="24"/>
          <w:szCs w:val="24"/>
        </w:rPr>
      </w:pPr>
      <w:r w:rsidRPr="006A1ACD">
        <w:rPr>
          <w:rFonts w:ascii="Times New Roman" w:hAnsi="Times New Roman" w:cs="Times New Roman"/>
          <w:b/>
          <w:bCs/>
          <w:sz w:val="24"/>
          <w:szCs w:val="24"/>
        </w:rPr>
        <w:lastRenderedPageBreak/>
        <w:t xml:space="preserve">Experimental data: </w:t>
      </w:r>
    </w:p>
    <w:p w14:paraId="708231F1" w14:textId="77777777" w:rsidR="000F0395" w:rsidRPr="006A1ACD" w:rsidRDefault="000F0395" w:rsidP="000F0395">
      <w:pPr>
        <w:spacing w:after="0" w:line="360" w:lineRule="auto"/>
        <w:jc w:val="both"/>
        <w:rPr>
          <w:rFonts w:ascii="Times New Roman" w:hAnsi="Times New Roman" w:cs="Times New Roman"/>
          <w:b/>
          <w:bCs/>
          <w:sz w:val="24"/>
          <w:szCs w:val="24"/>
        </w:rPr>
      </w:pPr>
      <w:r w:rsidRPr="006A1ACD">
        <w:rPr>
          <w:rFonts w:ascii="Times New Roman" w:hAnsi="Times New Roman" w:cs="Times New Roman"/>
          <w:b/>
          <w:bCs/>
          <w:sz w:val="24"/>
          <w:szCs w:val="24"/>
        </w:rPr>
        <w:t xml:space="preserve">General information </w:t>
      </w:r>
    </w:p>
    <w:p w14:paraId="4DC2DC97" w14:textId="0BBB90EB" w:rsidR="000F0395" w:rsidRPr="006A1ACD" w:rsidRDefault="000F0395" w:rsidP="000F0395">
      <w:pPr>
        <w:spacing w:after="0" w:line="360" w:lineRule="auto"/>
        <w:ind w:firstLine="720"/>
        <w:jc w:val="both"/>
        <w:rPr>
          <w:rFonts w:ascii="Times New Roman" w:hAnsi="Times New Roman" w:cs="Times New Roman"/>
          <w:sz w:val="24"/>
          <w:szCs w:val="24"/>
          <w:lang w:bidi="mr-IN"/>
        </w:rPr>
      </w:pPr>
      <w:r w:rsidRPr="006A1ACD">
        <w:rPr>
          <w:rFonts w:ascii="Times New Roman" w:hAnsi="Times New Roman" w:cs="Times New Roman"/>
          <w:sz w:val="24"/>
          <w:szCs w:val="24"/>
          <w:lang w:bidi="mr-IN"/>
        </w:rPr>
        <w:t xml:space="preserve">Majority organic chemistry reactions are carried out using chemical catalysts. Chemical catalyst mediated reaction has several side effects to environment. Owing to harsh environmental conditions this necessitate to screen out catalysts which are safe and also bringing high yields of products. Which can be achieved through use of biocatalysts. The biocatalysts include different enzymes, biomolecules or it may be whole cells of microorganisms. In current investigation, biological catalysts were screened that could be safe for the environment as well as human health also.  A strain of Whole Cell Biocatalyst (WCB) was isolated from fecal matter of new born baby assuming to be a probiotic culture which was tried &amp; identified as </w:t>
      </w:r>
      <w:proofErr w:type="spellStart"/>
      <w:r w:rsidRPr="006A1ACD">
        <w:rPr>
          <w:rFonts w:ascii="Times New Roman" w:hAnsi="Times New Roman" w:cs="Times New Roman"/>
          <w:i/>
          <w:iCs/>
          <w:sz w:val="24"/>
          <w:szCs w:val="24"/>
          <w:lang w:bidi="mr-IN"/>
        </w:rPr>
        <w:t>Lentilactobacillus</w:t>
      </w:r>
      <w:proofErr w:type="spellEnd"/>
      <w:r w:rsidRPr="006A1ACD">
        <w:rPr>
          <w:rFonts w:ascii="Times New Roman" w:hAnsi="Times New Roman" w:cs="Times New Roman"/>
          <w:i/>
          <w:iCs/>
          <w:sz w:val="24"/>
          <w:szCs w:val="24"/>
          <w:lang w:bidi="mr-IN"/>
        </w:rPr>
        <w:t xml:space="preserve"> </w:t>
      </w:r>
      <w:proofErr w:type="spellStart"/>
      <w:r w:rsidRPr="006A1ACD">
        <w:rPr>
          <w:rFonts w:ascii="Times New Roman" w:hAnsi="Times New Roman" w:cs="Times New Roman"/>
          <w:i/>
          <w:iCs/>
          <w:sz w:val="24"/>
          <w:szCs w:val="24"/>
          <w:lang w:bidi="mr-IN"/>
        </w:rPr>
        <w:t>farraginis</w:t>
      </w:r>
      <w:proofErr w:type="spellEnd"/>
      <w:r w:rsidRPr="006A1ACD">
        <w:rPr>
          <w:rFonts w:ascii="Times New Roman" w:hAnsi="Times New Roman" w:cs="Times New Roman"/>
          <w:sz w:val="24"/>
          <w:szCs w:val="24"/>
          <w:lang w:bidi="mr-IN"/>
        </w:rPr>
        <w:t xml:space="preserve"> for the synthesis of </w:t>
      </w:r>
      <w:proofErr w:type="spellStart"/>
      <w:r w:rsidR="00E609F3" w:rsidRPr="00E609F3">
        <w:rPr>
          <w:rFonts w:ascii="Times New Roman" w:hAnsi="Times New Roman" w:cs="Times New Roman"/>
          <w:sz w:val="24"/>
          <w:szCs w:val="24"/>
          <w:lang w:bidi="mr-IN"/>
        </w:rPr>
        <w:t>pyrano</w:t>
      </w:r>
      <w:proofErr w:type="spellEnd"/>
      <w:r w:rsidR="00E609F3" w:rsidRPr="00E609F3">
        <w:rPr>
          <w:rFonts w:ascii="Times New Roman" w:hAnsi="Times New Roman" w:cs="Times New Roman"/>
          <w:sz w:val="24"/>
          <w:szCs w:val="24"/>
          <w:lang w:bidi="mr-IN"/>
        </w:rPr>
        <w:t xml:space="preserve"> pyran carbonitriles</w:t>
      </w:r>
      <w:r w:rsidRPr="006A1ACD">
        <w:rPr>
          <w:rFonts w:ascii="Times New Roman" w:hAnsi="Times New Roman" w:cs="Times New Roman"/>
          <w:sz w:val="24"/>
          <w:szCs w:val="24"/>
          <w:lang w:bidi="mr-IN"/>
        </w:rPr>
        <w:t>.</w:t>
      </w:r>
    </w:p>
    <w:p w14:paraId="47957861" w14:textId="77777777" w:rsidR="000F0395" w:rsidRPr="006A1ACD" w:rsidRDefault="000F0395" w:rsidP="000F0395">
      <w:pPr>
        <w:spacing w:after="0" w:line="360" w:lineRule="auto"/>
        <w:jc w:val="both"/>
        <w:rPr>
          <w:rFonts w:ascii="Times New Roman" w:hAnsi="Times New Roman" w:cs="Times New Roman"/>
          <w:b/>
          <w:bCs/>
          <w:sz w:val="24"/>
          <w:szCs w:val="24"/>
          <w:lang w:bidi="mr-IN"/>
        </w:rPr>
      </w:pPr>
    </w:p>
    <w:p w14:paraId="4C37EDD1" w14:textId="38C87E4A" w:rsidR="000F0395" w:rsidRPr="006A1ACD" w:rsidRDefault="000F0395" w:rsidP="000F0395">
      <w:pPr>
        <w:spacing w:after="0" w:line="360" w:lineRule="auto"/>
        <w:jc w:val="both"/>
        <w:rPr>
          <w:rFonts w:ascii="Times New Roman" w:hAnsi="Times New Roman" w:cs="Times New Roman"/>
          <w:b/>
          <w:bCs/>
          <w:sz w:val="24"/>
          <w:szCs w:val="24"/>
          <w:lang w:bidi="mr-IN"/>
        </w:rPr>
      </w:pPr>
      <w:r w:rsidRPr="006A1ACD">
        <w:rPr>
          <w:rFonts w:ascii="Times New Roman" w:hAnsi="Times New Roman" w:cs="Times New Roman"/>
          <w:b/>
          <w:bCs/>
          <w:sz w:val="24"/>
          <w:szCs w:val="24"/>
          <w:lang w:bidi="mr-IN"/>
        </w:rPr>
        <w:t xml:space="preserve">General procedure for the synthesis of </w:t>
      </w:r>
      <w:proofErr w:type="spellStart"/>
      <w:r w:rsidR="00E609F3" w:rsidRPr="00CC1CD3">
        <w:rPr>
          <w:rFonts w:ascii="Times New Roman" w:hAnsi="Times New Roman" w:cs="Times New Roman"/>
          <w:b/>
          <w:bCs/>
          <w:sz w:val="24"/>
          <w:szCs w:val="24"/>
        </w:rPr>
        <w:t>pyrano</w:t>
      </w:r>
      <w:proofErr w:type="spellEnd"/>
      <w:r w:rsidR="00E609F3" w:rsidRPr="00CC1CD3">
        <w:rPr>
          <w:rFonts w:ascii="Times New Roman" w:hAnsi="Times New Roman" w:cs="Times New Roman"/>
          <w:b/>
          <w:bCs/>
          <w:sz w:val="24"/>
          <w:szCs w:val="24"/>
        </w:rPr>
        <w:t xml:space="preserve"> pyran carbonitriles</w:t>
      </w:r>
      <w:r w:rsidRPr="006A1ACD">
        <w:rPr>
          <w:rFonts w:ascii="Times New Roman" w:hAnsi="Times New Roman" w:cs="Times New Roman"/>
          <w:b/>
          <w:bCs/>
          <w:sz w:val="24"/>
          <w:szCs w:val="24"/>
          <w:lang w:bidi="mr-IN"/>
        </w:rPr>
        <w:t xml:space="preserve">. </w:t>
      </w:r>
    </w:p>
    <w:p w14:paraId="7B633CED" w14:textId="7B443238" w:rsidR="000F0395" w:rsidRPr="006A1ACD" w:rsidRDefault="000F0395" w:rsidP="000F0395">
      <w:pPr>
        <w:spacing w:line="360" w:lineRule="auto"/>
        <w:ind w:firstLine="720"/>
        <w:jc w:val="both"/>
        <w:rPr>
          <w:rFonts w:ascii="Times New Roman" w:hAnsi="Times New Roman" w:cs="Times New Roman"/>
          <w:color w:val="000000"/>
          <w:sz w:val="24"/>
          <w:szCs w:val="24"/>
          <w:lang w:bidi="mr-IN"/>
        </w:rPr>
      </w:pPr>
      <w:r w:rsidRPr="006A1ACD">
        <w:rPr>
          <w:rFonts w:ascii="Times New Roman" w:hAnsi="Times New Roman" w:cs="Times New Roman"/>
          <w:color w:val="000000"/>
          <w:sz w:val="24"/>
          <w:szCs w:val="24"/>
          <w:lang w:bidi="mr-IN"/>
        </w:rPr>
        <w:t xml:space="preserve">A cell pellet of </w:t>
      </w:r>
      <w:r w:rsidRPr="006A1ACD">
        <w:rPr>
          <w:rFonts w:ascii="Times New Roman" w:hAnsi="Times New Roman" w:cs="Times New Roman"/>
          <w:i/>
          <w:iCs/>
          <w:color w:val="000000"/>
          <w:sz w:val="24"/>
          <w:szCs w:val="24"/>
          <w:lang w:bidi="mr-IN"/>
        </w:rPr>
        <w:t xml:space="preserve">L. </w:t>
      </w:r>
      <w:proofErr w:type="spellStart"/>
      <w:r w:rsidRPr="006A1ACD">
        <w:rPr>
          <w:rFonts w:ascii="Times New Roman" w:hAnsi="Times New Roman" w:cs="Times New Roman"/>
          <w:i/>
          <w:iCs/>
          <w:color w:val="000000"/>
          <w:sz w:val="24"/>
          <w:szCs w:val="24"/>
          <w:lang w:bidi="mr-IN"/>
        </w:rPr>
        <w:t>farraginis</w:t>
      </w:r>
      <w:proofErr w:type="spellEnd"/>
      <w:r w:rsidRPr="006A1ACD">
        <w:rPr>
          <w:rFonts w:ascii="Times New Roman" w:hAnsi="Times New Roman" w:cs="Times New Roman"/>
          <w:color w:val="000000"/>
          <w:sz w:val="24"/>
          <w:szCs w:val="24"/>
          <w:lang w:bidi="mr-IN"/>
        </w:rPr>
        <w:t xml:space="preserve"> (1</w:t>
      </w:r>
      <w:r w:rsidR="006A1ACD" w:rsidRPr="006A1ACD">
        <w:rPr>
          <w:rFonts w:ascii="Times New Roman" w:hAnsi="Times New Roman" w:cs="Times New Roman"/>
          <w:color w:val="000000"/>
          <w:sz w:val="24"/>
          <w:szCs w:val="24"/>
          <w:lang w:bidi="mr-IN"/>
        </w:rPr>
        <w:t xml:space="preserve"> </w:t>
      </w:r>
      <w:r w:rsidRPr="006A1ACD">
        <w:rPr>
          <w:rFonts w:ascii="Times New Roman" w:hAnsi="Times New Roman" w:cs="Times New Roman"/>
          <w:color w:val="000000"/>
          <w:sz w:val="24"/>
          <w:szCs w:val="24"/>
          <w:lang w:bidi="mr-IN"/>
        </w:rPr>
        <w:t>gm)</w:t>
      </w:r>
      <w:r w:rsidRPr="006A1ACD">
        <w:rPr>
          <w:rFonts w:ascii="Times New Roman" w:hAnsi="Times New Roman" w:cs="Times New Roman"/>
          <w:i/>
          <w:iCs/>
          <w:color w:val="000000"/>
          <w:sz w:val="24"/>
          <w:szCs w:val="24"/>
          <w:lang w:bidi="mr-IN"/>
        </w:rPr>
        <w:t xml:space="preserve"> </w:t>
      </w:r>
      <w:r w:rsidRPr="006A1ACD">
        <w:rPr>
          <w:rFonts w:ascii="Times New Roman" w:hAnsi="Times New Roman" w:cs="Times New Roman"/>
          <w:color w:val="000000"/>
          <w:sz w:val="24"/>
          <w:szCs w:val="24"/>
          <w:lang w:bidi="mr-IN"/>
        </w:rPr>
        <w:t xml:space="preserve">was added in 10 ml round bottom flask containing 5 ml of sterile distilled water. The </w:t>
      </w:r>
      <w:r w:rsidR="00126533">
        <w:rPr>
          <w:rFonts w:ascii="Times New Roman" w:hAnsi="Times New Roman" w:cs="Times New Roman"/>
          <w:color w:val="000000"/>
          <w:sz w:val="24"/>
          <w:szCs w:val="24"/>
          <w:lang w:bidi="mr-IN"/>
        </w:rPr>
        <w:t>benzaldehyde</w:t>
      </w:r>
      <w:r w:rsidRPr="006A1ACD">
        <w:rPr>
          <w:rFonts w:ascii="Times New Roman" w:hAnsi="Times New Roman" w:cs="Times New Roman"/>
          <w:color w:val="000000"/>
          <w:sz w:val="24"/>
          <w:szCs w:val="24"/>
          <w:lang w:bidi="mr-IN"/>
        </w:rPr>
        <w:t xml:space="preserve"> (1.0 mmol,</w:t>
      </w:r>
      <w:r w:rsidRPr="006A1ACD">
        <w:rPr>
          <w:rFonts w:ascii="Times New Roman" w:hAnsi="Times New Roman" w:cs="Times New Roman"/>
          <w:sz w:val="24"/>
          <w:szCs w:val="24"/>
        </w:rPr>
        <w:t xml:space="preserve"> </w:t>
      </w:r>
      <w:proofErr w:type="spellStart"/>
      <w:r w:rsidRPr="006A1ACD">
        <w:rPr>
          <w:rFonts w:ascii="Times New Roman" w:hAnsi="Times New Roman" w:cs="Times New Roman"/>
          <w:color w:val="000000"/>
          <w:sz w:val="24"/>
          <w:szCs w:val="24"/>
          <w:lang w:bidi="mr-IN"/>
        </w:rPr>
        <w:t>Thermo</w:t>
      </w:r>
      <w:proofErr w:type="spellEnd"/>
      <w:r w:rsidRPr="006A1ACD">
        <w:rPr>
          <w:rFonts w:ascii="Times New Roman" w:hAnsi="Times New Roman" w:cs="Times New Roman"/>
          <w:color w:val="000000"/>
          <w:sz w:val="24"/>
          <w:szCs w:val="24"/>
          <w:lang w:bidi="mr-IN"/>
        </w:rPr>
        <w:t xml:space="preserve"> Fisher Scientific) malononitrile (1mmol, Sigma-Aldrich) and kojic acid (1.0 mmol, Sigma-Aldrich) were added sequentially in same flask and stirred at room temperature. Intermittently the reaction mixture was checked for the synthesis of product using TLC (silica gel 60 F254 plates, Merck). The solid product was extracted by solvent extraction method using 10</w:t>
      </w:r>
      <w:r w:rsidR="009B791E" w:rsidRPr="006A1ACD">
        <w:rPr>
          <w:rFonts w:ascii="Times New Roman" w:hAnsi="Times New Roman" w:cs="Times New Roman"/>
          <w:color w:val="000000"/>
          <w:sz w:val="24"/>
          <w:szCs w:val="24"/>
          <w:lang w:bidi="mr-IN"/>
        </w:rPr>
        <w:t xml:space="preserve"> </w:t>
      </w:r>
      <w:r w:rsidRPr="006A1ACD">
        <w:rPr>
          <w:rFonts w:ascii="Times New Roman" w:hAnsi="Times New Roman" w:cs="Times New Roman"/>
          <w:color w:val="000000"/>
          <w:sz w:val="24"/>
          <w:szCs w:val="24"/>
          <w:lang w:bidi="mr-IN"/>
        </w:rPr>
        <w:t>ml of ethyl acetate (</w:t>
      </w:r>
      <w:proofErr w:type="spellStart"/>
      <w:r w:rsidRPr="006A1ACD">
        <w:rPr>
          <w:rFonts w:ascii="Times New Roman" w:hAnsi="Times New Roman" w:cs="Times New Roman"/>
          <w:color w:val="000000"/>
          <w:sz w:val="24"/>
          <w:szCs w:val="24"/>
          <w:lang w:bidi="mr-IN"/>
        </w:rPr>
        <w:t>Thermo</w:t>
      </w:r>
      <w:proofErr w:type="spellEnd"/>
      <w:r w:rsidRPr="006A1ACD">
        <w:rPr>
          <w:rFonts w:ascii="Times New Roman" w:hAnsi="Times New Roman" w:cs="Times New Roman"/>
          <w:color w:val="000000"/>
          <w:sz w:val="24"/>
          <w:szCs w:val="24"/>
          <w:lang w:bidi="mr-IN"/>
        </w:rPr>
        <w:t xml:space="preserve"> Fisher Scientific)</w:t>
      </w:r>
      <w:r w:rsidR="009B791E" w:rsidRPr="006A1ACD">
        <w:rPr>
          <w:rFonts w:ascii="Times New Roman" w:hAnsi="Times New Roman" w:cs="Times New Roman"/>
          <w:color w:val="000000"/>
          <w:sz w:val="24"/>
          <w:szCs w:val="24"/>
          <w:lang w:bidi="mr-IN"/>
        </w:rPr>
        <w:t xml:space="preserve"> </w:t>
      </w:r>
      <w:r w:rsidRPr="006A1ACD">
        <w:rPr>
          <w:rFonts w:ascii="Times New Roman" w:hAnsi="Times New Roman" w:cs="Times New Roman"/>
          <w:color w:val="000000"/>
          <w:sz w:val="24"/>
          <w:szCs w:val="24"/>
          <w:lang w:bidi="mr-IN"/>
        </w:rPr>
        <w:t xml:space="preserve">in the reaction mixture followed by its separation and evaporation of sample. The obtained product was further recrystallized using ethanol to achieve the pure products. The structures of the products were confirmed by FTIR (Shimadzu IR-Affinity spectrometer), </w:t>
      </w:r>
      <w:r w:rsidRPr="006A1ACD">
        <w:rPr>
          <w:rFonts w:ascii="Times New Roman" w:hAnsi="Times New Roman" w:cs="Times New Roman"/>
          <w:color w:val="000000"/>
          <w:sz w:val="24"/>
          <w:szCs w:val="24"/>
          <w:vertAlign w:val="superscript"/>
          <w:lang w:bidi="mr-IN"/>
        </w:rPr>
        <w:t>1</w:t>
      </w:r>
      <w:r w:rsidRPr="006A1ACD">
        <w:rPr>
          <w:rFonts w:ascii="Times New Roman" w:hAnsi="Times New Roman" w:cs="Times New Roman"/>
          <w:color w:val="000000"/>
          <w:sz w:val="24"/>
          <w:szCs w:val="24"/>
          <w:lang w:bidi="mr-IN"/>
        </w:rPr>
        <w:t xml:space="preserve">H NMR (Bruker Avance-II 500 MHz), </w:t>
      </w:r>
      <w:r w:rsidRPr="006A1ACD">
        <w:rPr>
          <w:rFonts w:ascii="Times New Roman" w:hAnsi="Times New Roman" w:cs="Times New Roman"/>
          <w:color w:val="000000"/>
          <w:sz w:val="24"/>
          <w:szCs w:val="24"/>
          <w:vertAlign w:val="superscript"/>
          <w:lang w:bidi="mr-IN"/>
        </w:rPr>
        <w:t>13</w:t>
      </w:r>
      <w:r w:rsidRPr="006A1ACD">
        <w:rPr>
          <w:rFonts w:ascii="Times New Roman" w:hAnsi="Times New Roman" w:cs="Times New Roman"/>
          <w:color w:val="000000"/>
          <w:sz w:val="24"/>
          <w:szCs w:val="24"/>
          <w:lang w:bidi="mr-IN"/>
        </w:rPr>
        <w:t xml:space="preserve">C NMR (Bruker Avance Neo </w:t>
      </w:r>
      <w:r w:rsidR="009B791E" w:rsidRPr="006A1ACD">
        <w:rPr>
          <w:rFonts w:ascii="Times New Roman" w:hAnsi="Times New Roman" w:cs="Times New Roman"/>
          <w:color w:val="000000"/>
          <w:sz w:val="24"/>
          <w:szCs w:val="24"/>
          <w:lang w:bidi="mr-IN"/>
        </w:rPr>
        <w:t>125</w:t>
      </w:r>
      <w:r w:rsidRPr="006A1ACD">
        <w:rPr>
          <w:rFonts w:ascii="Times New Roman" w:hAnsi="Times New Roman" w:cs="Times New Roman"/>
          <w:color w:val="000000"/>
          <w:sz w:val="24"/>
          <w:szCs w:val="24"/>
          <w:lang w:bidi="mr-IN"/>
        </w:rPr>
        <w:t xml:space="preserve"> MHz) and Mass Spectrometry (quadrupole time-of-flight (Q-TOF). </w:t>
      </w:r>
    </w:p>
    <w:p w14:paraId="3D49BD1F" w14:textId="77777777" w:rsidR="00E07A51" w:rsidRDefault="00E07A51" w:rsidP="000F0395">
      <w:pPr>
        <w:autoSpaceDE w:val="0"/>
        <w:autoSpaceDN w:val="0"/>
        <w:adjustRightInd w:val="0"/>
        <w:spacing w:line="360" w:lineRule="auto"/>
        <w:jc w:val="both"/>
        <w:rPr>
          <w:rFonts w:ascii="Times New Roman" w:hAnsi="Times New Roman" w:cs="Times New Roman"/>
          <w:b/>
          <w:sz w:val="24"/>
          <w:szCs w:val="24"/>
        </w:rPr>
      </w:pPr>
    </w:p>
    <w:p w14:paraId="3A13E955" w14:textId="77777777" w:rsidR="005637D5" w:rsidRDefault="005637D5" w:rsidP="000F0395">
      <w:pPr>
        <w:autoSpaceDE w:val="0"/>
        <w:autoSpaceDN w:val="0"/>
        <w:adjustRightInd w:val="0"/>
        <w:spacing w:line="360" w:lineRule="auto"/>
        <w:jc w:val="both"/>
        <w:rPr>
          <w:rFonts w:ascii="Times New Roman" w:hAnsi="Times New Roman" w:cs="Times New Roman"/>
          <w:b/>
          <w:sz w:val="24"/>
          <w:szCs w:val="24"/>
        </w:rPr>
      </w:pPr>
    </w:p>
    <w:p w14:paraId="61E92454" w14:textId="77777777" w:rsidR="005637D5" w:rsidRDefault="005637D5" w:rsidP="000F0395">
      <w:pPr>
        <w:autoSpaceDE w:val="0"/>
        <w:autoSpaceDN w:val="0"/>
        <w:adjustRightInd w:val="0"/>
        <w:spacing w:line="360" w:lineRule="auto"/>
        <w:jc w:val="both"/>
        <w:rPr>
          <w:rFonts w:ascii="Times New Roman" w:hAnsi="Times New Roman" w:cs="Times New Roman"/>
          <w:b/>
          <w:sz w:val="24"/>
          <w:szCs w:val="24"/>
        </w:rPr>
      </w:pPr>
    </w:p>
    <w:p w14:paraId="15546BD6" w14:textId="77777777" w:rsidR="005637D5" w:rsidRDefault="005637D5" w:rsidP="000F0395">
      <w:pPr>
        <w:autoSpaceDE w:val="0"/>
        <w:autoSpaceDN w:val="0"/>
        <w:adjustRightInd w:val="0"/>
        <w:spacing w:line="360" w:lineRule="auto"/>
        <w:jc w:val="both"/>
        <w:rPr>
          <w:rFonts w:ascii="Times New Roman" w:hAnsi="Times New Roman" w:cs="Times New Roman"/>
          <w:b/>
          <w:sz w:val="24"/>
          <w:szCs w:val="24"/>
        </w:rPr>
      </w:pPr>
    </w:p>
    <w:p w14:paraId="0A1F6484" w14:textId="77777777" w:rsidR="005637D5" w:rsidRPr="006A1ACD" w:rsidRDefault="005637D5" w:rsidP="000F0395">
      <w:pPr>
        <w:autoSpaceDE w:val="0"/>
        <w:autoSpaceDN w:val="0"/>
        <w:adjustRightInd w:val="0"/>
        <w:spacing w:line="360" w:lineRule="auto"/>
        <w:jc w:val="both"/>
        <w:rPr>
          <w:rFonts w:ascii="Times New Roman" w:hAnsi="Times New Roman" w:cs="Times New Roman"/>
          <w:b/>
          <w:sz w:val="24"/>
          <w:szCs w:val="24"/>
        </w:rPr>
      </w:pPr>
    </w:p>
    <w:p w14:paraId="227743E0" w14:textId="56E57F19"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r w:rsidRPr="006A1ACD">
        <w:rPr>
          <w:rFonts w:ascii="Times New Roman" w:hAnsi="Times New Roman" w:cs="Times New Roman"/>
          <w:b/>
          <w:sz w:val="24"/>
          <w:szCs w:val="24"/>
        </w:rPr>
        <w:lastRenderedPageBreak/>
        <w:t xml:space="preserve">Spectra of given compounds: </w:t>
      </w:r>
    </w:p>
    <w:p w14:paraId="5473B699"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r w:rsidRPr="006A1ACD">
        <w:rPr>
          <w:rFonts w:ascii="Times New Roman" w:hAnsi="Times New Roman" w:cs="Times New Roman"/>
          <w:b/>
          <w:sz w:val="24"/>
          <w:szCs w:val="24"/>
          <w:vertAlign w:val="superscript"/>
        </w:rPr>
        <w:t>1</w:t>
      </w:r>
      <w:r w:rsidRPr="006A1ACD">
        <w:rPr>
          <w:rFonts w:ascii="Times New Roman" w:hAnsi="Times New Roman" w:cs="Times New Roman"/>
          <w:b/>
          <w:sz w:val="24"/>
          <w:szCs w:val="24"/>
        </w:rPr>
        <w:t>H NMR of 2-amino-6-(hydroxymethyl)-8-oxo-4-phenyl-4,8-dihydropyrano[3,2-b]pyran-3-carbonitrile (4a)</w:t>
      </w:r>
    </w:p>
    <w:p w14:paraId="7630FDB2"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r w:rsidRPr="006A1ACD">
        <w:rPr>
          <w:rFonts w:ascii="Times New Roman" w:hAnsi="Times New Roman" w:cs="Times New Roman"/>
          <w:noProof/>
          <w:sz w:val="24"/>
          <w:szCs w:val="24"/>
        </w:rPr>
        <w:drawing>
          <wp:anchor distT="0" distB="0" distL="114300" distR="114300" simplePos="0" relativeHeight="251661312" behindDoc="0" locked="0" layoutInCell="1" allowOverlap="1" wp14:anchorId="784D8AF8" wp14:editId="51D9331F">
            <wp:simplePos x="0" y="0"/>
            <wp:positionH relativeFrom="column">
              <wp:posOffset>-356694</wp:posOffset>
            </wp:positionH>
            <wp:positionV relativeFrom="paragraph">
              <wp:posOffset>96520</wp:posOffset>
            </wp:positionV>
            <wp:extent cx="6662244" cy="4269740"/>
            <wp:effectExtent l="19050" t="19050" r="5715" b="0"/>
            <wp:wrapNone/>
            <wp:docPr id="1925845029" name="Picture 1925845029">
              <a:extLst xmlns:a="http://schemas.openxmlformats.org/drawingml/2006/main">
                <a:ext uri="{FF2B5EF4-FFF2-40B4-BE49-F238E27FC236}">
                  <a16:creationId xmlns:a16="http://schemas.microsoft.com/office/drawing/2014/main" id="{92FF7E1D-5EB4-2057-5013-24491C61D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2FF7E1D-5EB4-2057-5013-24491C61D7C7}"/>
                        </a:ext>
                      </a:extLst>
                    </pic:cNvPr>
                    <pic:cNvPicPr>
                      <a:picLocks noChangeAspect="1"/>
                    </pic:cNvPicPr>
                  </pic:nvPicPr>
                  <pic:blipFill>
                    <a:blip r:embed="rId12"/>
                    <a:srcRect/>
                    <a:stretch>
                      <a:fillRect/>
                    </a:stretch>
                  </pic:blipFill>
                  <pic:spPr bwMode="auto">
                    <a:xfrm>
                      <a:off x="0" y="0"/>
                      <a:ext cx="6664047" cy="4270896"/>
                    </a:xfrm>
                    <a:prstGeom prst="rect">
                      <a:avLst/>
                    </a:prstGeom>
                    <a:noFill/>
                    <a:ln w="9525">
                      <a:solidFill>
                        <a:schemeClr val="tx1">
                          <a:lumMod val="65000"/>
                          <a:lumOff val="35000"/>
                        </a:schemeClr>
                      </a:solidFill>
                      <a:miter lim="800000"/>
                      <a:headEnd/>
                      <a:tailEnd/>
                    </a:ln>
                  </pic:spPr>
                </pic:pic>
              </a:graphicData>
            </a:graphic>
            <wp14:sizeRelH relativeFrom="margin">
              <wp14:pctWidth>0</wp14:pctWidth>
            </wp14:sizeRelH>
            <wp14:sizeRelV relativeFrom="margin">
              <wp14:pctHeight>0</wp14:pctHeight>
            </wp14:sizeRelV>
          </wp:anchor>
        </w:drawing>
      </w:r>
    </w:p>
    <w:p w14:paraId="50818801" w14:textId="77777777" w:rsidR="000F0395" w:rsidRPr="006A1ACD" w:rsidRDefault="000F0395" w:rsidP="000F0395">
      <w:pPr>
        <w:autoSpaceDE w:val="0"/>
        <w:autoSpaceDN w:val="0"/>
        <w:adjustRightInd w:val="0"/>
        <w:spacing w:after="0" w:line="360" w:lineRule="auto"/>
        <w:jc w:val="both"/>
        <w:rPr>
          <w:rFonts w:ascii="Times New Roman" w:hAnsi="Times New Roman" w:cs="Times New Roman"/>
          <w:b/>
          <w:sz w:val="24"/>
          <w:szCs w:val="24"/>
        </w:rPr>
      </w:pPr>
    </w:p>
    <w:p w14:paraId="144B6F66" w14:textId="77777777" w:rsidR="000F0395" w:rsidRPr="006A1ACD" w:rsidRDefault="000F0395" w:rsidP="000F0395">
      <w:pPr>
        <w:spacing w:line="360" w:lineRule="auto"/>
        <w:rPr>
          <w:rFonts w:ascii="Times New Roman" w:hAnsi="Times New Roman" w:cs="Times New Roman"/>
          <w:sz w:val="24"/>
          <w:szCs w:val="24"/>
        </w:rPr>
      </w:pPr>
    </w:p>
    <w:p w14:paraId="2CFD5826" w14:textId="77777777" w:rsidR="000F0395" w:rsidRPr="006A1ACD" w:rsidRDefault="000F0395" w:rsidP="000F0395">
      <w:pPr>
        <w:spacing w:line="360" w:lineRule="auto"/>
        <w:rPr>
          <w:rFonts w:ascii="Times New Roman" w:hAnsi="Times New Roman" w:cs="Times New Roman"/>
          <w:sz w:val="24"/>
          <w:szCs w:val="24"/>
        </w:rPr>
      </w:pPr>
      <w:r w:rsidRPr="006A1ACD">
        <w:rPr>
          <w:rFonts w:ascii="Times New Roman" w:hAnsi="Times New Roman" w:cs="Times New Roman"/>
          <w:noProof/>
          <w:sz w:val="24"/>
          <w:szCs w:val="24"/>
        </w:rPr>
        <w:drawing>
          <wp:anchor distT="0" distB="0" distL="114300" distR="114300" simplePos="0" relativeHeight="251662336" behindDoc="0" locked="0" layoutInCell="1" allowOverlap="1" wp14:anchorId="148AFCD0" wp14:editId="33117528">
            <wp:simplePos x="0" y="0"/>
            <wp:positionH relativeFrom="column">
              <wp:posOffset>-237506</wp:posOffset>
            </wp:positionH>
            <wp:positionV relativeFrom="paragraph">
              <wp:posOffset>357472</wp:posOffset>
            </wp:positionV>
            <wp:extent cx="950025" cy="815183"/>
            <wp:effectExtent l="0" t="0" r="2540" b="4445"/>
            <wp:wrapNone/>
            <wp:docPr id="1342078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78963" na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7238" cy="821373"/>
                    </a:xfrm>
                    <a:prstGeom prst="rect">
                      <a:avLst/>
                    </a:prstGeom>
                    <a:noFill/>
                  </pic:spPr>
                </pic:pic>
              </a:graphicData>
            </a:graphic>
            <wp14:sizeRelH relativeFrom="margin">
              <wp14:pctWidth>0</wp14:pctWidth>
            </wp14:sizeRelH>
            <wp14:sizeRelV relativeFrom="margin">
              <wp14:pctHeight>0</wp14:pctHeight>
            </wp14:sizeRelV>
          </wp:anchor>
        </w:drawing>
      </w:r>
    </w:p>
    <w:p w14:paraId="0E2B7735" w14:textId="77777777" w:rsidR="000F0395" w:rsidRPr="006A1ACD" w:rsidRDefault="000F0395" w:rsidP="000F0395">
      <w:pPr>
        <w:spacing w:line="360" w:lineRule="auto"/>
        <w:rPr>
          <w:rFonts w:ascii="Times New Roman" w:hAnsi="Times New Roman" w:cs="Times New Roman"/>
          <w:sz w:val="24"/>
          <w:szCs w:val="24"/>
        </w:rPr>
      </w:pPr>
    </w:p>
    <w:p w14:paraId="3488F815" w14:textId="77777777" w:rsidR="000F0395" w:rsidRPr="006A1ACD" w:rsidRDefault="000F0395" w:rsidP="000F0395">
      <w:pPr>
        <w:spacing w:line="360" w:lineRule="auto"/>
        <w:jc w:val="center"/>
        <w:rPr>
          <w:rFonts w:ascii="Times New Roman" w:hAnsi="Times New Roman" w:cs="Times New Roman"/>
          <w:sz w:val="24"/>
          <w:szCs w:val="24"/>
        </w:rPr>
      </w:pPr>
    </w:p>
    <w:p w14:paraId="05A21094" w14:textId="77777777" w:rsidR="000F0395" w:rsidRPr="006A1ACD" w:rsidRDefault="000F0395" w:rsidP="000F0395">
      <w:pPr>
        <w:spacing w:line="360" w:lineRule="auto"/>
        <w:rPr>
          <w:rFonts w:ascii="Times New Roman" w:hAnsi="Times New Roman" w:cs="Times New Roman"/>
          <w:sz w:val="24"/>
          <w:szCs w:val="24"/>
        </w:rPr>
      </w:pPr>
    </w:p>
    <w:p w14:paraId="3562B42A" w14:textId="77777777" w:rsidR="000F0395" w:rsidRPr="006A1ACD" w:rsidRDefault="000F0395" w:rsidP="000F0395">
      <w:pPr>
        <w:spacing w:line="360" w:lineRule="auto"/>
        <w:rPr>
          <w:rFonts w:ascii="Times New Roman" w:hAnsi="Times New Roman" w:cs="Times New Roman"/>
          <w:sz w:val="24"/>
          <w:szCs w:val="24"/>
        </w:rPr>
      </w:pPr>
    </w:p>
    <w:p w14:paraId="26A68427" w14:textId="77777777" w:rsidR="000F0395" w:rsidRPr="006A1ACD" w:rsidRDefault="000F0395" w:rsidP="000F0395">
      <w:pPr>
        <w:spacing w:line="360" w:lineRule="auto"/>
        <w:rPr>
          <w:rFonts w:ascii="Times New Roman" w:hAnsi="Times New Roman" w:cs="Times New Roman"/>
          <w:sz w:val="24"/>
          <w:szCs w:val="24"/>
        </w:rPr>
      </w:pPr>
    </w:p>
    <w:p w14:paraId="5D289E4A" w14:textId="77777777" w:rsidR="000F0395" w:rsidRPr="006A1ACD" w:rsidRDefault="000F0395" w:rsidP="000F0395">
      <w:pPr>
        <w:spacing w:line="360" w:lineRule="auto"/>
        <w:rPr>
          <w:rFonts w:ascii="Times New Roman" w:hAnsi="Times New Roman" w:cs="Times New Roman"/>
          <w:sz w:val="24"/>
          <w:szCs w:val="24"/>
        </w:rPr>
      </w:pPr>
    </w:p>
    <w:p w14:paraId="7A4D59B7" w14:textId="77777777" w:rsidR="000F0395" w:rsidRPr="006A1ACD" w:rsidRDefault="000F0395" w:rsidP="000F0395">
      <w:pPr>
        <w:spacing w:line="360" w:lineRule="auto"/>
        <w:rPr>
          <w:rFonts w:ascii="Times New Roman" w:hAnsi="Times New Roman" w:cs="Times New Roman"/>
          <w:sz w:val="24"/>
          <w:szCs w:val="24"/>
        </w:rPr>
      </w:pPr>
    </w:p>
    <w:p w14:paraId="0477C3B6" w14:textId="77777777" w:rsidR="000F0395" w:rsidRPr="006A1ACD" w:rsidRDefault="000F0395" w:rsidP="000F0395">
      <w:pPr>
        <w:spacing w:line="360" w:lineRule="auto"/>
        <w:rPr>
          <w:rFonts w:ascii="Times New Roman" w:hAnsi="Times New Roman" w:cs="Times New Roman"/>
          <w:sz w:val="24"/>
          <w:szCs w:val="24"/>
        </w:rPr>
      </w:pPr>
    </w:p>
    <w:p w14:paraId="019BC4E9" w14:textId="77777777" w:rsidR="000F0395" w:rsidRPr="006A1ACD" w:rsidRDefault="000F0395" w:rsidP="000F0395">
      <w:pPr>
        <w:spacing w:line="360" w:lineRule="auto"/>
        <w:rPr>
          <w:rFonts w:ascii="Times New Roman" w:hAnsi="Times New Roman" w:cs="Times New Roman"/>
          <w:sz w:val="24"/>
          <w:szCs w:val="24"/>
        </w:rPr>
      </w:pPr>
    </w:p>
    <w:p w14:paraId="4FDDBD11" w14:textId="77777777" w:rsidR="000F0395" w:rsidRPr="006A1ACD" w:rsidRDefault="000F0395" w:rsidP="000F0395">
      <w:pPr>
        <w:spacing w:line="360" w:lineRule="auto"/>
        <w:rPr>
          <w:rFonts w:ascii="Times New Roman" w:hAnsi="Times New Roman" w:cs="Times New Roman"/>
          <w:sz w:val="24"/>
          <w:szCs w:val="24"/>
        </w:rPr>
      </w:pPr>
    </w:p>
    <w:p w14:paraId="08AB0547"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p>
    <w:p w14:paraId="23F63A67"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p>
    <w:p w14:paraId="382B5171"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p>
    <w:p w14:paraId="70E03596"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p>
    <w:p w14:paraId="6474BE04"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p>
    <w:p w14:paraId="6DAA8979"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p>
    <w:p w14:paraId="4268E7FC" w14:textId="77777777" w:rsidR="000F0395" w:rsidRPr="006A1ACD" w:rsidRDefault="000F0395" w:rsidP="000F0395">
      <w:pPr>
        <w:autoSpaceDE w:val="0"/>
        <w:autoSpaceDN w:val="0"/>
        <w:adjustRightInd w:val="0"/>
        <w:spacing w:line="360" w:lineRule="auto"/>
        <w:jc w:val="both"/>
        <w:rPr>
          <w:rFonts w:ascii="Times New Roman" w:hAnsi="Times New Roman" w:cs="Times New Roman"/>
          <w:b/>
          <w:sz w:val="24"/>
          <w:szCs w:val="24"/>
        </w:rPr>
      </w:pPr>
      <w:r w:rsidRPr="006A1ACD">
        <w:rPr>
          <w:rFonts w:ascii="Times New Roman" w:hAnsi="Times New Roman" w:cs="Times New Roman"/>
          <w:b/>
          <w:sz w:val="24"/>
          <w:szCs w:val="24"/>
          <w:vertAlign w:val="superscript"/>
        </w:rPr>
        <w:lastRenderedPageBreak/>
        <w:t>13</w:t>
      </w:r>
      <w:r w:rsidRPr="006A1ACD">
        <w:rPr>
          <w:rFonts w:ascii="Times New Roman" w:hAnsi="Times New Roman" w:cs="Times New Roman"/>
          <w:b/>
          <w:sz w:val="24"/>
          <w:szCs w:val="24"/>
        </w:rPr>
        <w:t xml:space="preserve">C NMR of 2-amino-6-(hydroxymethyl)-8-oxo-4-phenyl-4,8-dihydropyrano[3,2-b]pyran-3-carbonitrile (4a) </w:t>
      </w:r>
    </w:p>
    <w:p w14:paraId="4D98804B" w14:textId="77777777" w:rsidR="000F0395" w:rsidRPr="006A1ACD" w:rsidRDefault="000F0395" w:rsidP="000F0395">
      <w:pPr>
        <w:spacing w:line="360" w:lineRule="auto"/>
        <w:rPr>
          <w:rFonts w:ascii="Times New Roman" w:hAnsi="Times New Roman" w:cs="Times New Roman"/>
          <w:sz w:val="24"/>
          <w:szCs w:val="24"/>
        </w:rPr>
      </w:pPr>
      <w:r w:rsidRPr="006A1ACD">
        <w:rPr>
          <w:rFonts w:ascii="Times New Roman" w:hAnsi="Times New Roman" w:cs="Times New Roman"/>
          <w:noProof/>
          <w:sz w:val="24"/>
          <w:szCs w:val="24"/>
        </w:rPr>
        <w:drawing>
          <wp:anchor distT="0" distB="0" distL="114300" distR="114300" simplePos="0" relativeHeight="251663360" behindDoc="0" locked="0" layoutInCell="1" allowOverlap="1" wp14:anchorId="3FC83ED9" wp14:editId="001FD0F8">
            <wp:simplePos x="0" y="0"/>
            <wp:positionH relativeFrom="column">
              <wp:posOffset>118752</wp:posOffset>
            </wp:positionH>
            <wp:positionV relativeFrom="paragraph">
              <wp:posOffset>1303721</wp:posOffset>
            </wp:positionV>
            <wp:extent cx="1023963" cy="878774"/>
            <wp:effectExtent l="0" t="0" r="5080" b="0"/>
            <wp:wrapNone/>
            <wp:docPr id="2029426462" name="Picture 202942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78963" na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7105" cy="881471"/>
                    </a:xfrm>
                    <a:prstGeom prst="rect">
                      <a:avLst/>
                    </a:prstGeom>
                    <a:noFill/>
                  </pic:spPr>
                </pic:pic>
              </a:graphicData>
            </a:graphic>
            <wp14:sizeRelH relativeFrom="margin">
              <wp14:pctWidth>0</wp14:pctWidth>
            </wp14:sizeRelH>
            <wp14:sizeRelV relativeFrom="margin">
              <wp14:pctHeight>0</wp14:pctHeight>
            </wp14:sizeRelV>
          </wp:anchor>
        </w:drawing>
      </w:r>
      <w:r w:rsidRPr="006A1ACD">
        <w:rPr>
          <w:rFonts w:ascii="Times New Roman" w:hAnsi="Times New Roman" w:cs="Times New Roman"/>
          <w:noProof/>
          <w:sz w:val="24"/>
          <w:szCs w:val="24"/>
        </w:rPr>
        <w:drawing>
          <wp:inline distT="0" distB="0" distL="0" distR="0" wp14:anchorId="5FA06E2B" wp14:editId="28AF4AAE">
            <wp:extent cx="6275968" cy="4429496"/>
            <wp:effectExtent l="19050" t="1905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6291444" cy="4440419"/>
                    </a:xfrm>
                    <a:prstGeom prst="rect">
                      <a:avLst/>
                    </a:prstGeom>
                    <a:noFill/>
                    <a:ln w="9525">
                      <a:solidFill>
                        <a:schemeClr val="tx1">
                          <a:lumMod val="65000"/>
                          <a:lumOff val="35000"/>
                        </a:schemeClr>
                      </a:solidFill>
                      <a:miter lim="800000"/>
                      <a:headEnd/>
                      <a:tailEnd/>
                    </a:ln>
                  </pic:spPr>
                </pic:pic>
              </a:graphicData>
            </a:graphic>
          </wp:inline>
        </w:drawing>
      </w:r>
    </w:p>
    <w:p w14:paraId="6E7E9D9A" w14:textId="77777777" w:rsidR="000F0395" w:rsidRPr="006A1ACD" w:rsidRDefault="000F0395" w:rsidP="000F0395">
      <w:pPr>
        <w:spacing w:line="360" w:lineRule="auto"/>
        <w:rPr>
          <w:rFonts w:ascii="Times New Roman" w:hAnsi="Times New Roman" w:cs="Times New Roman"/>
          <w:sz w:val="24"/>
          <w:szCs w:val="24"/>
        </w:rPr>
      </w:pPr>
    </w:p>
    <w:p w14:paraId="0A710D6B" w14:textId="77777777" w:rsidR="000F0395" w:rsidRPr="006A1ACD" w:rsidRDefault="000F0395" w:rsidP="000F0395">
      <w:pPr>
        <w:spacing w:line="360" w:lineRule="auto"/>
        <w:rPr>
          <w:rFonts w:ascii="Times New Roman" w:hAnsi="Times New Roman" w:cs="Times New Roman"/>
          <w:sz w:val="24"/>
          <w:szCs w:val="24"/>
        </w:rPr>
      </w:pPr>
    </w:p>
    <w:p w14:paraId="2E1C67B6" w14:textId="77777777" w:rsidR="000F0395" w:rsidRPr="006A1ACD" w:rsidRDefault="000F0395" w:rsidP="000F0395">
      <w:pPr>
        <w:spacing w:line="360" w:lineRule="auto"/>
        <w:rPr>
          <w:rFonts w:ascii="Times New Roman" w:hAnsi="Times New Roman" w:cs="Times New Roman"/>
          <w:sz w:val="24"/>
          <w:szCs w:val="24"/>
        </w:rPr>
      </w:pPr>
    </w:p>
    <w:p w14:paraId="12C3808B" w14:textId="77777777" w:rsidR="000F0395" w:rsidRPr="006A1ACD" w:rsidRDefault="000F0395" w:rsidP="000F0395">
      <w:pPr>
        <w:spacing w:line="360" w:lineRule="auto"/>
        <w:rPr>
          <w:rFonts w:ascii="Times New Roman" w:hAnsi="Times New Roman" w:cs="Times New Roman"/>
          <w:sz w:val="24"/>
          <w:szCs w:val="24"/>
        </w:rPr>
      </w:pPr>
    </w:p>
    <w:p w14:paraId="71271CA6" w14:textId="77777777" w:rsidR="000F0395" w:rsidRPr="006A1ACD" w:rsidRDefault="000F0395" w:rsidP="000F0395">
      <w:pPr>
        <w:spacing w:line="360" w:lineRule="auto"/>
        <w:rPr>
          <w:rFonts w:ascii="Times New Roman" w:hAnsi="Times New Roman" w:cs="Times New Roman"/>
          <w:sz w:val="24"/>
          <w:szCs w:val="24"/>
        </w:rPr>
      </w:pPr>
    </w:p>
    <w:p w14:paraId="04830970" w14:textId="77777777" w:rsidR="000F0395" w:rsidRPr="006A1ACD" w:rsidRDefault="000F0395" w:rsidP="000F0395">
      <w:pPr>
        <w:spacing w:line="360" w:lineRule="auto"/>
        <w:rPr>
          <w:rFonts w:ascii="Times New Roman" w:hAnsi="Times New Roman" w:cs="Times New Roman"/>
          <w:sz w:val="24"/>
          <w:szCs w:val="24"/>
        </w:rPr>
      </w:pPr>
    </w:p>
    <w:p w14:paraId="320DCE5A" w14:textId="77777777" w:rsidR="000F0395" w:rsidRPr="006A1ACD" w:rsidRDefault="000F0395" w:rsidP="000F0395">
      <w:pPr>
        <w:spacing w:line="360" w:lineRule="auto"/>
        <w:rPr>
          <w:rFonts w:ascii="Times New Roman" w:hAnsi="Times New Roman" w:cs="Times New Roman"/>
          <w:sz w:val="24"/>
          <w:szCs w:val="24"/>
        </w:rPr>
      </w:pPr>
    </w:p>
    <w:p w14:paraId="56B2232B" w14:textId="77777777" w:rsidR="000F0395" w:rsidRPr="006A1ACD" w:rsidRDefault="000F0395" w:rsidP="000F0395">
      <w:pPr>
        <w:spacing w:line="360" w:lineRule="auto"/>
        <w:rPr>
          <w:rFonts w:ascii="Times New Roman" w:hAnsi="Times New Roman" w:cs="Times New Roman"/>
          <w:sz w:val="24"/>
          <w:szCs w:val="24"/>
        </w:rPr>
      </w:pPr>
    </w:p>
    <w:p w14:paraId="0AFC059C" w14:textId="77777777" w:rsidR="000F0395" w:rsidRPr="006A1ACD" w:rsidRDefault="000F0395" w:rsidP="000F0395">
      <w:pPr>
        <w:spacing w:line="360" w:lineRule="auto"/>
        <w:rPr>
          <w:rFonts w:ascii="Times New Roman" w:hAnsi="Times New Roman" w:cs="Times New Roman"/>
          <w:b/>
          <w:sz w:val="24"/>
          <w:szCs w:val="24"/>
        </w:rPr>
      </w:pPr>
      <w:r w:rsidRPr="006A1ACD">
        <w:rPr>
          <w:rFonts w:ascii="Times New Roman" w:hAnsi="Times New Roman" w:cs="Times New Roman"/>
          <w:b/>
          <w:sz w:val="24"/>
          <w:szCs w:val="24"/>
        </w:rPr>
        <w:lastRenderedPageBreak/>
        <w:t>Mass of</w:t>
      </w:r>
      <w:r w:rsidRPr="006A1ACD">
        <w:rPr>
          <w:rFonts w:ascii="Times New Roman" w:hAnsi="Times New Roman" w:cs="Times New Roman"/>
          <w:sz w:val="24"/>
          <w:szCs w:val="24"/>
        </w:rPr>
        <w:t xml:space="preserve"> </w:t>
      </w:r>
      <w:r w:rsidRPr="006A1ACD">
        <w:rPr>
          <w:rFonts w:ascii="Times New Roman" w:hAnsi="Times New Roman" w:cs="Times New Roman"/>
          <w:b/>
          <w:sz w:val="24"/>
          <w:szCs w:val="24"/>
        </w:rPr>
        <w:t>2-amino-6-(hydroxymethyl)-8-oxo-4-phenyl-4,8-dihydropyrano[3,2-b]pyran-3-carbonitrile (4a)</w:t>
      </w:r>
    </w:p>
    <w:p w14:paraId="016FF51D" w14:textId="77777777" w:rsidR="000F0395" w:rsidRPr="006A1ACD" w:rsidRDefault="000F0395" w:rsidP="000F0395">
      <w:pPr>
        <w:spacing w:line="360" w:lineRule="auto"/>
        <w:rPr>
          <w:rFonts w:ascii="Times New Roman" w:hAnsi="Times New Roman" w:cs="Times New Roman"/>
          <w:sz w:val="24"/>
          <w:szCs w:val="24"/>
        </w:rPr>
      </w:pPr>
      <w:r w:rsidRPr="006A1ACD">
        <w:rPr>
          <w:rFonts w:ascii="Times New Roman" w:hAnsi="Times New Roman" w:cs="Times New Roman"/>
          <w:noProof/>
          <w:sz w:val="24"/>
          <w:szCs w:val="24"/>
        </w:rPr>
        <w:drawing>
          <wp:anchor distT="0" distB="0" distL="114300" distR="114300" simplePos="0" relativeHeight="251664384" behindDoc="0" locked="0" layoutInCell="1" allowOverlap="1" wp14:anchorId="67D0BC04" wp14:editId="4DC9D83E">
            <wp:simplePos x="0" y="0"/>
            <wp:positionH relativeFrom="column">
              <wp:posOffset>4536374</wp:posOffset>
            </wp:positionH>
            <wp:positionV relativeFrom="paragraph">
              <wp:posOffset>423124</wp:posOffset>
            </wp:positionV>
            <wp:extent cx="956928" cy="821244"/>
            <wp:effectExtent l="0" t="0" r="0" b="0"/>
            <wp:wrapNone/>
            <wp:docPr id="1993865871" name="Picture 1993865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78963" na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9286" cy="823267"/>
                    </a:xfrm>
                    <a:prstGeom prst="rect">
                      <a:avLst/>
                    </a:prstGeom>
                    <a:noFill/>
                  </pic:spPr>
                </pic:pic>
              </a:graphicData>
            </a:graphic>
            <wp14:sizeRelH relativeFrom="margin">
              <wp14:pctWidth>0</wp14:pctWidth>
            </wp14:sizeRelH>
            <wp14:sizeRelV relativeFrom="margin">
              <wp14:pctHeight>0</wp14:pctHeight>
            </wp14:sizeRelV>
          </wp:anchor>
        </w:drawing>
      </w:r>
      <w:r w:rsidRPr="006A1ACD">
        <w:rPr>
          <w:rFonts w:ascii="Times New Roman" w:hAnsi="Times New Roman" w:cs="Times New Roman"/>
          <w:noProof/>
          <w:sz w:val="24"/>
          <w:szCs w:val="24"/>
          <w14:ligatures w14:val="standardContextual"/>
        </w:rPr>
        <w:drawing>
          <wp:inline distT="0" distB="0" distL="0" distR="0" wp14:anchorId="5379A6DA" wp14:editId="7D02DB59">
            <wp:extent cx="6388926" cy="3312795"/>
            <wp:effectExtent l="19050" t="19050" r="0" b="1905"/>
            <wp:docPr id="1506202137" name="Picture 150620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97518" cy="3317250"/>
                    </a:xfrm>
                    <a:prstGeom prst="rect">
                      <a:avLst/>
                    </a:prstGeom>
                    <a:noFill/>
                    <a:ln>
                      <a:solidFill>
                        <a:schemeClr val="tx1">
                          <a:lumMod val="65000"/>
                          <a:lumOff val="35000"/>
                        </a:schemeClr>
                      </a:solidFill>
                    </a:ln>
                  </pic:spPr>
                </pic:pic>
              </a:graphicData>
            </a:graphic>
          </wp:inline>
        </w:drawing>
      </w:r>
    </w:p>
    <w:p w14:paraId="3F1AF8EE" w14:textId="77777777" w:rsidR="000F0395" w:rsidRPr="006A1ACD" w:rsidRDefault="000F0395" w:rsidP="000F0395">
      <w:pPr>
        <w:spacing w:line="360" w:lineRule="auto"/>
        <w:rPr>
          <w:rFonts w:ascii="Times New Roman" w:hAnsi="Times New Roman" w:cs="Times New Roman"/>
          <w:sz w:val="24"/>
          <w:szCs w:val="24"/>
        </w:rPr>
      </w:pPr>
    </w:p>
    <w:p w14:paraId="08CCA06D" w14:textId="77777777" w:rsidR="000F0395" w:rsidRPr="006A1ACD" w:rsidRDefault="000F0395" w:rsidP="000F0395">
      <w:pPr>
        <w:spacing w:line="360" w:lineRule="auto"/>
        <w:rPr>
          <w:rFonts w:ascii="Times New Roman" w:hAnsi="Times New Roman" w:cs="Times New Roman"/>
          <w:sz w:val="24"/>
          <w:szCs w:val="24"/>
        </w:rPr>
      </w:pPr>
    </w:p>
    <w:p w14:paraId="2D332BFF" w14:textId="77777777" w:rsidR="000F0395" w:rsidRPr="006A1ACD" w:rsidRDefault="000F0395" w:rsidP="000F0395">
      <w:pPr>
        <w:spacing w:line="360" w:lineRule="auto"/>
        <w:rPr>
          <w:rFonts w:ascii="Times New Roman" w:hAnsi="Times New Roman" w:cs="Times New Roman"/>
          <w:sz w:val="24"/>
          <w:szCs w:val="24"/>
        </w:rPr>
      </w:pPr>
    </w:p>
    <w:p w14:paraId="1F2BAA88" w14:textId="77777777" w:rsidR="000F0395" w:rsidRPr="006A1ACD" w:rsidRDefault="000F0395" w:rsidP="000F0395">
      <w:pPr>
        <w:spacing w:line="360" w:lineRule="auto"/>
        <w:rPr>
          <w:rFonts w:ascii="Times New Roman" w:hAnsi="Times New Roman" w:cs="Times New Roman"/>
          <w:sz w:val="24"/>
          <w:szCs w:val="24"/>
        </w:rPr>
      </w:pPr>
    </w:p>
    <w:p w14:paraId="6939F587" w14:textId="77777777" w:rsidR="000F0395" w:rsidRPr="006A1ACD" w:rsidRDefault="000F0395" w:rsidP="000F0395">
      <w:pPr>
        <w:spacing w:line="360" w:lineRule="auto"/>
        <w:rPr>
          <w:rFonts w:ascii="Times New Roman" w:hAnsi="Times New Roman" w:cs="Times New Roman"/>
          <w:sz w:val="24"/>
          <w:szCs w:val="24"/>
        </w:rPr>
      </w:pPr>
    </w:p>
    <w:p w14:paraId="6F8D18E0" w14:textId="77777777" w:rsidR="000F0395" w:rsidRPr="006A1ACD" w:rsidRDefault="000F0395" w:rsidP="000F0395">
      <w:pPr>
        <w:spacing w:line="360" w:lineRule="auto"/>
        <w:rPr>
          <w:rFonts w:ascii="Times New Roman" w:hAnsi="Times New Roman" w:cs="Times New Roman"/>
          <w:sz w:val="24"/>
          <w:szCs w:val="24"/>
        </w:rPr>
      </w:pPr>
    </w:p>
    <w:p w14:paraId="13004B9A" w14:textId="77777777" w:rsidR="000F0395" w:rsidRPr="006A1ACD" w:rsidRDefault="000F0395" w:rsidP="000F0395">
      <w:pPr>
        <w:spacing w:line="360" w:lineRule="auto"/>
        <w:rPr>
          <w:rFonts w:ascii="Times New Roman" w:hAnsi="Times New Roman" w:cs="Times New Roman"/>
          <w:sz w:val="24"/>
          <w:szCs w:val="24"/>
        </w:rPr>
      </w:pPr>
    </w:p>
    <w:p w14:paraId="0D612119" w14:textId="77777777" w:rsidR="000F0395" w:rsidRPr="006A1ACD" w:rsidRDefault="000F0395" w:rsidP="000F0395">
      <w:pPr>
        <w:spacing w:line="360" w:lineRule="auto"/>
        <w:rPr>
          <w:rFonts w:ascii="Times New Roman" w:hAnsi="Times New Roman" w:cs="Times New Roman"/>
          <w:sz w:val="24"/>
          <w:szCs w:val="24"/>
        </w:rPr>
      </w:pPr>
    </w:p>
    <w:p w14:paraId="623F80DD" w14:textId="77777777" w:rsidR="000F0395" w:rsidRPr="006A1ACD" w:rsidRDefault="000F0395" w:rsidP="000F0395">
      <w:pPr>
        <w:spacing w:line="360" w:lineRule="auto"/>
        <w:rPr>
          <w:rFonts w:ascii="Times New Roman" w:hAnsi="Times New Roman" w:cs="Times New Roman"/>
          <w:sz w:val="24"/>
          <w:szCs w:val="24"/>
        </w:rPr>
      </w:pPr>
    </w:p>
    <w:p w14:paraId="393F94BF" w14:textId="77777777" w:rsidR="000F0395" w:rsidRPr="006A1ACD" w:rsidRDefault="000F0395" w:rsidP="000F0395">
      <w:pPr>
        <w:spacing w:line="360" w:lineRule="auto"/>
        <w:rPr>
          <w:rFonts w:ascii="Times New Roman" w:hAnsi="Times New Roman" w:cs="Times New Roman"/>
          <w:sz w:val="24"/>
          <w:szCs w:val="24"/>
        </w:rPr>
      </w:pPr>
    </w:p>
    <w:p w14:paraId="573A43E5" w14:textId="77777777" w:rsidR="000F0395" w:rsidRPr="006A1ACD" w:rsidRDefault="000F0395" w:rsidP="000F0395">
      <w:pPr>
        <w:spacing w:line="360" w:lineRule="auto"/>
        <w:rPr>
          <w:rFonts w:ascii="Times New Roman" w:hAnsi="Times New Roman" w:cs="Times New Roman"/>
          <w:b/>
          <w:sz w:val="24"/>
          <w:szCs w:val="24"/>
        </w:rPr>
      </w:pPr>
    </w:p>
    <w:sectPr w:rsidR="000F0395" w:rsidRPr="006A1ACD" w:rsidSect="00F04732">
      <w:footerReference w:type="default" r:id="rId16"/>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829DB" w14:textId="77777777" w:rsidR="00347C95" w:rsidRDefault="00347C95">
      <w:pPr>
        <w:spacing w:after="0" w:line="240" w:lineRule="auto"/>
      </w:pPr>
      <w:r>
        <w:separator/>
      </w:r>
    </w:p>
  </w:endnote>
  <w:endnote w:type="continuationSeparator" w:id="0">
    <w:p w14:paraId="20BBFD06" w14:textId="77777777" w:rsidR="00347C95" w:rsidRDefault="00347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no Pro">
    <w:panose1 w:val="020205020405060204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165509"/>
      <w:docPartObj>
        <w:docPartGallery w:val="Page Numbers (Bottom of Page)"/>
        <w:docPartUnique/>
      </w:docPartObj>
    </w:sdtPr>
    <w:sdtEndPr>
      <w:rPr>
        <w:noProof/>
      </w:rPr>
    </w:sdtEndPr>
    <w:sdtContent>
      <w:p w14:paraId="19764F5F" w14:textId="77777777" w:rsidR="003F1A01" w:rsidRDefault="00AC2C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CFB6FE" w14:textId="77777777" w:rsidR="003F1A01" w:rsidRDefault="003F1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98A1" w14:textId="77777777" w:rsidR="00347C95" w:rsidRDefault="00347C95">
      <w:pPr>
        <w:spacing w:after="0" w:line="240" w:lineRule="auto"/>
      </w:pPr>
      <w:r>
        <w:separator/>
      </w:r>
    </w:p>
  </w:footnote>
  <w:footnote w:type="continuationSeparator" w:id="0">
    <w:p w14:paraId="1A8ADABA" w14:textId="77777777" w:rsidR="00347C95" w:rsidRDefault="00347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E5725"/>
    <w:multiLevelType w:val="multilevel"/>
    <w:tmpl w:val="C124002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D6784E"/>
    <w:multiLevelType w:val="multilevel"/>
    <w:tmpl w:val="1CE86B46"/>
    <w:lvl w:ilvl="0">
      <w:start w:val="2"/>
      <w:numFmt w:val="decimal"/>
      <w:lvlText w:val="%1."/>
      <w:lvlJc w:val="left"/>
      <w:pPr>
        <w:ind w:left="360" w:hanging="360"/>
      </w:pPr>
      <w:rPr>
        <w:rFonts w:hint="default"/>
        <w:b/>
      </w:rPr>
    </w:lvl>
    <w:lvl w:ilvl="1">
      <w:start w:val="5"/>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 w15:restartNumberingAfterBreak="0">
    <w:nsid w:val="0F8B6F76"/>
    <w:multiLevelType w:val="hybridMultilevel"/>
    <w:tmpl w:val="9BE62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F95B17"/>
    <w:multiLevelType w:val="hybridMultilevel"/>
    <w:tmpl w:val="86C6E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40649"/>
    <w:multiLevelType w:val="hybridMultilevel"/>
    <w:tmpl w:val="8B78DF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2C26AE"/>
    <w:multiLevelType w:val="multilevel"/>
    <w:tmpl w:val="375E96D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954C0E"/>
    <w:multiLevelType w:val="multilevel"/>
    <w:tmpl w:val="1D2C82B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F5D1A98"/>
    <w:multiLevelType w:val="hybridMultilevel"/>
    <w:tmpl w:val="92F68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476811"/>
    <w:multiLevelType w:val="multilevel"/>
    <w:tmpl w:val="26200DE8"/>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8E318A"/>
    <w:multiLevelType w:val="multilevel"/>
    <w:tmpl w:val="96B2B19A"/>
    <w:lvl w:ilvl="0">
      <w:start w:val="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5623371D"/>
    <w:multiLevelType w:val="hybridMultilevel"/>
    <w:tmpl w:val="27E62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CF0604"/>
    <w:multiLevelType w:val="multilevel"/>
    <w:tmpl w:val="D98091C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ABE4931"/>
    <w:multiLevelType w:val="multilevel"/>
    <w:tmpl w:val="42C63B7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0F287E"/>
    <w:multiLevelType w:val="multilevel"/>
    <w:tmpl w:val="42169EE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4609970">
    <w:abstractNumId w:val="6"/>
  </w:num>
  <w:num w:numId="2" w16cid:durableId="1284654641">
    <w:abstractNumId w:val="3"/>
  </w:num>
  <w:num w:numId="3" w16cid:durableId="2101101955">
    <w:abstractNumId w:val="1"/>
  </w:num>
  <w:num w:numId="4" w16cid:durableId="2098357043">
    <w:abstractNumId w:val="0"/>
  </w:num>
  <w:num w:numId="5" w16cid:durableId="1604681543">
    <w:abstractNumId w:val="11"/>
  </w:num>
  <w:num w:numId="6" w16cid:durableId="431434614">
    <w:abstractNumId w:val="12"/>
  </w:num>
  <w:num w:numId="7" w16cid:durableId="114954617">
    <w:abstractNumId w:val="9"/>
  </w:num>
  <w:num w:numId="8" w16cid:durableId="191454814">
    <w:abstractNumId w:val="5"/>
  </w:num>
  <w:num w:numId="9" w16cid:durableId="2031948043">
    <w:abstractNumId w:val="8"/>
  </w:num>
  <w:num w:numId="10" w16cid:durableId="391395229">
    <w:abstractNumId w:val="13"/>
  </w:num>
  <w:num w:numId="11" w16cid:durableId="1361591630">
    <w:abstractNumId w:val="4"/>
  </w:num>
  <w:num w:numId="12" w16cid:durableId="695278218">
    <w:abstractNumId w:val="7"/>
  </w:num>
  <w:num w:numId="13" w16cid:durableId="1437023091">
    <w:abstractNumId w:val="10"/>
  </w:num>
  <w:num w:numId="14" w16cid:durableId="1793281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395"/>
    <w:rsid w:val="00027D0E"/>
    <w:rsid w:val="0005405F"/>
    <w:rsid w:val="0006790E"/>
    <w:rsid w:val="000A0B5A"/>
    <w:rsid w:val="000E5B54"/>
    <w:rsid w:val="000F0395"/>
    <w:rsid w:val="00126533"/>
    <w:rsid w:val="00195F72"/>
    <w:rsid w:val="001B3F8D"/>
    <w:rsid w:val="002025AC"/>
    <w:rsid w:val="00212C67"/>
    <w:rsid w:val="00233862"/>
    <w:rsid w:val="002520D6"/>
    <w:rsid w:val="00254D91"/>
    <w:rsid w:val="002759B1"/>
    <w:rsid w:val="00296E15"/>
    <w:rsid w:val="002B46EA"/>
    <w:rsid w:val="003026BB"/>
    <w:rsid w:val="00314F20"/>
    <w:rsid w:val="00331B94"/>
    <w:rsid w:val="00340702"/>
    <w:rsid w:val="00347C95"/>
    <w:rsid w:val="00352B4B"/>
    <w:rsid w:val="003539AE"/>
    <w:rsid w:val="00353F3F"/>
    <w:rsid w:val="00392835"/>
    <w:rsid w:val="00392E75"/>
    <w:rsid w:val="003A3CCC"/>
    <w:rsid w:val="003E1B70"/>
    <w:rsid w:val="003F1A01"/>
    <w:rsid w:val="003F3DF8"/>
    <w:rsid w:val="00404B6A"/>
    <w:rsid w:val="004216D4"/>
    <w:rsid w:val="00437F94"/>
    <w:rsid w:val="004B54C3"/>
    <w:rsid w:val="005637D5"/>
    <w:rsid w:val="00582342"/>
    <w:rsid w:val="005C77E0"/>
    <w:rsid w:val="00601F97"/>
    <w:rsid w:val="00604AE6"/>
    <w:rsid w:val="0064465A"/>
    <w:rsid w:val="00680508"/>
    <w:rsid w:val="00695605"/>
    <w:rsid w:val="006A1ACD"/>
    <w:rsid w:val="006B6163"/>
    <w:rsid w:val="006D2469"/>
    <w:rsid w:val="006D4A18"/>
    <w:rsid w:val="006D5F71"/>
    <w:rsid w:val="006E071C"/>
    <w:rsid w:val="006E0F17"/>
    <w:rsid w:val="00724789"/>
    <w:rsid w:val="00727283"/>
    <w:rsid w:val="00732495"/>
    <w:rsid w:val="007379CD"/>
    <w:rsid w:val="00766C40"/>
    <w:rsid w:val="00780409"/>
    <w:rsid w:val="00793702"/>
    <w:rsid w:val="00796A48"/>
    <w:rsid w:val="00797960"/>
    <w:rsid w:val="007B4F2F"/>
    <w:rsid w:val="007B5237"/>
    <w:rsid w:val="007D57DD"/>
    <w:rsid w:val="007E6162"/>
    <w:rsid w:val="00805594"/>
    <w:rsid w:val="008F1595"/>
    <w:rsid w:val="00925A20"/>
    <w:rsid w:val="00932957"/>
    <w:rsid w:val="009574F3"/>
    <w:rsid w:val="009B791E"/>
    <w:rsid w:val="009F249C"/>
    <w:rsid w:val="009F4668"/>
    <w:rsid w:val="00A00CEA"/>
    <w:rsid w:val="00A21A5B"/>
    <w:rsid w:val="00A3740B"/>
    <w:rsid w:val="00A64E4E"/>
    <w:rsid w:val="00A81DB6"/>
    <w:rsid w:val="00A93705"/>
    <w:rsid w:val="00AB175A"/>
    <w:rsid w:val="00AC2C1E"/>
    <w:rsid w:val="00AF7911"/>
    <w:rsid w:val="00B02A4A"/>
    <w:rsid w:val="00B04B56"/>
    <w:rsid w:val="00B13690"/>
    <w:rsid w:val="00B239F6"/>
    <w:rsid w:val="00B651AF"/>
    <w:rsid w:val="00BA02B1"/>
    <w:rsid w:val="00BA4DCF"/>
    <w:rsid w:val="00BA630A"/>
    <w:rsid w:val="00BB01FE"/>
    <w:rsid w:val="00BB3A84"/>
    <w:rsid w:val="00BC14EE"/>
    <w:rsid w:val="00BC6CF4"/>
    <w:rsid w:val="00BF730B"/>
    <w:rsid w:val="00C32A55"/>
    <w:rsid w:val="00C37121"/>
    <w:rsid w:val="00C7125C"/>
    <w:rsid w:val="00CC7D3B"/>
    <w:rsid w:val="00CD7A6E"/>
    <w:rsid w:val="00CF10BF"/>
    <w:rsid w:val="00D05C95"/>
    <w:rsid w:val="00D262BD"/>
    <w:rsid w:val="00D342C9"/>
    <w:rsid w:val="00D57AB6"/>
    <w:rsid w:val="00D87F70"/>
    <w:rsid w:val="00DB63A8"/>
    <w:rsid w:val="00DE16CE"/>
    <w:rsid w:val="00E07A51"/>
    <w:rsid w:val="00E2647C"/>
    <w:rsid w:val="00E609F3"/>
    <w:rsid w:val="00EF360F"/>
    <w:rsid w:val="00F06B24"/>
    <w:rsid w:val="00F51ED6"/>
    <w:rsid w:val="00FC483C"/>
    <w:rsid w:val="00FD16C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4E2C"/>
  <w15:chartTrackingRefBased/>
  <w15:docId w15:val="{8E4FCA86-1A5C-4875-B3F9-81E89387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39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395"/>
    <w:pPr>
      <w:ind w:left="720"/>
      <w:contextualSpacing/>
    </w:pPr>
  </w:style>
  <w:style w:type="table" w:styleId="GridTable4-Accent3">
    <w:name w:val="Grid Table 4 Accent 3"/>
    <w:basedOn w:val="TableNormal"/>
    <w:uiPriority w:val="49"/>
    <w:rsid w:val="000F0395"/>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0F0395"/>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Grid">
    <w:name w:val="Table Grid"/>
    <w:basedOn w:val="TableNormal"/>
    <w:uiPriority w:val="39"/>
    <w:rsid w:val="000F039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0395"/>
    <w:rPr>
      <w:color w:val="808080"/>
    </w:rPr>
  </w:style>
  <w:style w:type="character" w:customStyle="1" w:styleId="anchor-text">
    <w:name w:val="anchor-text"/>
    <w:basedOn w:val="DefaultParagraphFont"/>
    <w:rsid w:val="000F0395"/>
  </w:style>
  <w:style w:type="character" w:styleId="Strong">
    <w:name w:val="Strong"/>
    <w:basedOn w:val="DefaultParagraphFont"/>
    <w:uiPriority w:val="22"/>
    <w:qFormat/>
    <w:rsid w:val="000F0395"/>
    <w:rPr>
      <w:b/>
      <w:bCs/>
    </w:rPr>
  </w:style>
  <w:style w:type="table" w:styleId="GridTable4-Accent4">
    <w:name w:val="Grid Table 4 Accent 4"/>
    <w:basedOn w:val="TableNormal"/>
    <w:uiPriority w:val="49"/>
    <w:rsid w:val="000F0395"/>
    <w:pPr>
      <w:spacing w:after="0" w:line="240" w:lineRule="auto"/>
    </w:pPr>
    <w:rPr>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
    <w:name w:val="Grid Table 4"/>
    <w:basedOn w:val="TableNormal"/>
    <w:uiPriority w:val="49"/>
    <w:rsid w:val="000F0395"/>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0F0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395"/>
    <w:rPr>
      <w:kern w:val="0"/>
      <w14:ligatures w14:val="none"/>
    </w:rPr>
  </w:style>
  <w:style w:type="paragraph" w:styleId="Footer">
    <w:name w:val="footer"/>
    <w:basedOn w:val="Normal"/>
    <w:link w:val="FooterChar"/>
    <w:uiPriority w:val="99"/>
    <w:unhideWhenUsed/>
    <w:rsid w:val="000F0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395"/>
    <w:rPr>
      <w:kern w:val="0"/>
      <w14:ligatures w14:val="none"/>
    </w:rPr>
  </w:style>
  <w:style w:type="character" w:styleId="Hyperlink">
    <w:name w:val="Hyperlink"/>
    <w:basedOn w:val="DefaultParagraphFont"/>
    <w:uiPriority w:val="99"/>
    <w:unhideWhenUsed/>
    <w:rsid w:val="000F0395"/>
    <w:rPr>
      <w:color w:val="0000FF"/>
      <w:u w:val="single"/>
    </w:rPr>
  </w:style>
  <w:style w:type="character" w:styleId="Emphasis">
    <w:name w:val="Emphasis"/>
    <w:basedOn w:val="DefaultParagraphFont"/>
    <w:uiPriority w:val="20"/>
    <w:qFormat/>
    <w:rsid w:val="000F0395"/>
    <w:rPr>
      <w:i/>
      <w:iCs/>
    </w:rPr>
  </w:style>
  <w:style w:type="paragraph" w:customStyle="1" w:styleId="msonormal0">
    <w:name w:val="msonormal"/>
    <w:basedOn w:val="Normal"/>
    <w:rsid w:val="000F039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BCAuthorAddress">
    <w:name w:val="BC_Author_Address"/>
    <w:basedOn w:val="Normal"/>
    <w:next w:val="Normal"/>
    <w:autoRedefine/>
    <w:rsid w:val="000F0395"/>
    <w:pPr>
      <w:spacing w:after="0" w:line="360" w:lineRule="auto"/>
    </w:pPr>
    <w:rPr>
      <w:rFonts w:ascii="Arno Pro" w:eastAsia="Times New Roman" w:hAnsi="Arno Pro" w:cs="Times New Roman"/>
      <w:kern w:val="22"/>
      <w:sz w:val="20"/>
      <w:szCs w:val="20"/>
    </w:rPr>
  </w:style>
  <w:style w:type="character" w:styleId="UnresolvedMention">
    <w:name w:val="Unresolved Mention"/>
    <w:basedOn w:val="DefaultParagraphFont"/>
    <w:uiPriority w:val="99"/>
    <w:semiHidden/>
    <w:unhideWhenUsed/>
    <w:rsid w:val="000F0395"/>
    <w:rPr>
      <w:color w:val="605E5C"/>
      <w:shd w:val="clear" w:color="auto" w:fill="E1DFDD"/>
    </w:rPr>
  </w:style>
  <w:style w:type="paragraph" w:styleId="NormalWeb">
    <w:name w:val="Normal (Web)"/>
    <w:basedOn w:val="Normal"/>
    <w:uiPriority w:val="99"/>
    <w:semiHidden/>
    <w:unhideWhenUsed/>
    <w:rsid w:val="006D4A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79181">
      <w:bodyDiv w:val="1"/>
      <w:marLeft w:val="0"/>
      <w:marRight w:val="0"/>
      <w:marTop w:val="0"/>
      <w:marBottom w:val="0"/>
      <w:divBdr>
        <w:top w:val="none" w:sz="0" w:space="0" w:color="auto"/>
        <w:left w:val="none" w:sz="0" w:space="0" w:color="auto"/>
        <w:bottom w:val="none" w:sz="0" w:space="0" w:color="auto"/>
        <w:right w:val="none" w:sz="0" w:space="0" w:color="auto"/>
      </w:divBdr>
    </w:div>
    <w:div w:id="77313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lchaudhari@gmail.com" TargetMode="Externa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13</Pages>
  <Words>1617</Words>
  <Characters>9222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Mangal Chaudhari</dc:creator>
  <cp:keywords/>
  <dc:description/>
  <cp:lastModifiedBy>Mangal Chaudhari</cp:lastModifiedBy>
  <cp:revision>11</cp:revision>
  <dcterms:created xsi:type="dcterms:W3CDTF">2023-12-29T18:10:00Z</dcterms:created>
  <dcterms:modified xsi:type="dcterms:W3CDTF">2024-01-01T09:18:00Z</dcterms:modified>
</cp:coreProperties>
</file>