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BC2DD" w14:textId="77777777" w:rsidR="00E418EB" w:rsidRPr="009F77BF" w:rsidRDefault="00E418EB" w:rsidP="00143286">
      <w:pPr>
        <w:widowControl/>
        <w:spacing w:line="480" w:lineRule="auto"/>
        <w:rPr>
          <w:rFonts w:eastAsiaTheme="majorEastAsia"/>
          <w:b/>
          <w:bCs/>
          <w:color w:val="000000"/>
          <w:sz w:val="24"/>
          <w:szCs w:val="24"/>
          <w:u w:color="000000"/>
          <w:shd w:val="clear" w:color="auto" w:fill="FFFFFF"/>
        </w:rPr>
      </w:pPr>
      <w:r w:rsidRPr="009F77BF">
        <w:rPr>
          <w:rFonts w:eastAsiaTheme="majorEastAsia"/>
          <w:b/>
          <w:bCs/>
          <w:color w:val="000000"/>
          <w:sz w:val="24"/>
          <w:szCs w:val="24"/>
          <w:u w:color="000000"/>
          <w:shd w:val="clear" w:color="auto" w:fill="FFFFFF"/>
        </w:rPr>
        <w:t>Supplementary information</w:t>
      </w:r>
    </w:p>
    <w:p w14:paraId="08BF6C22" w14:textId="714417B5" w:rsidR="00E418EB" w:rsidRDefault="00E418EB" w:rsidP="00143286">
      <w:pPr>
        <w:widowControl/>
        <w:spacing w:line="480" w:lineRule="auto"/>
        <w:ind w:left="480" w:hangingChars="200" w:hanging="480"/>
        <w:rPr>
          <w:sz w:val="24"/>
          <w:szCs w:val="24"/>
          <w:u w:color="000000"/>
          <w:shd w:val="clear" w:color="auto" w:fill="FFFFFF"/>
        </w:rPr>
      </w:pPr>
      <w:bookmarkStart w:id="0" w:name="_Hlk94862943"/>
      <w:r w:rsidRPr="006B6349">
        <w:rPr>
          <w:sz w:val="24"/>
          <w:szCs w:val="24"/>
          <w:u w:color="000000"/>
          <w:shd w:val="clear" w:color="auto" w:fill="FFFFFF"/>
        </w:rPr>
        <w:t>Table S1. Species and specimens used in the two datasets.</w:t>
      </w:r>
    </w:p>
    <w:p w14:paraId="5C4E7EED" w14:textId="4E7E9EB1" w:rsidR="0043579D" w:rsidRDefault="0043579D" w:rsidP="00143286">
      <w:pPr>
        <w:widowControl/>
        <w:spacing w:line="480" w:lineRule="auto"/>
        <w:ind w:left="480" w:hangingChars="200" w:hanging="480"/>
        <w:rPr>
          <w:sz w:val="24"/>
          <w:szCs w:val="24"/>
          <w:u w:color="000000"/>
          <w:shd w:val="clear" w:color="auto" w:fill="FFFFFF"/>
        </w:rPr>
      </w:pPr>
      <w:r>
        <w:rPr>
          <w:sz w:val="24"/>
          <w:szCs w:val="24"/>
        </w:rPr>
        <w:t>Video S1. Automatic rotating photo-taking equipment.</w:t>
      </w:r>
    </w:p>
    <w:p w14:paraId="32A411A5" w14:textId="77777777" w:rsidR="00E418EB" w:rsidRDefault="00E418EB" w:rsidP="00143286">
      <w:pPr>
        <w:widowControl/>
        <w:spacing w:line="480" w:lineRule="auto"/>
        <w:ind w:left="480" w:hangingChars="200" w:hanging="480"/>
        <w:rPr>
          <w:sz w:val="24"/>
          <w:szCs w:val="24"/>
          <w:u w:color="000000"/>
          <w:shd w:val="clear" w:color="auto" w:fill="FFFFFF"/>
        </w:rPr>
      </w:pPr>
      <w:r w:rsidRPr="00E24886">
        <w:rPr>
          <w:sz w:val="24"/>
          <w:szCs w:val="24"/>
          <w:u w:color="000000"/>
          <w:shd w:val="clear" w:color="auto" w:fill="FFFFFF"/>
        </w:rPr>
        <w:t>Fig. S1. An example of aligned image stack in dataset-2 (Carab-4).</w:t>
      </w:r>
    </w:p>
    <w:p w14:paraId="5B45B0BF" w14:textId="77777777" w:rsidR="00E418EB" w:rsidRDefault="00E418EB" w:rsidP="00143286">
      <w:pPr>
        <w:widowControl/>
        <w:spacing w:line="480" w:lineRule="auto"/>
        <w:ind w:left="480" w:hangingChars="200" w:hanging="480"/>
        <w:rPr>
          <w:sz w:val="24"/>
          <w:szCs w:val="24"/>
          <w:u w:color="000000"/>
          <w:shd w:val="clear" w:color="auto" w:fill="FFFFFF"/>
        </w:rPr>
      </w:pPr>
      <w:r w:rsidRPr="006B6349">
        <w:rPr>
          <w:sz w:val="24"/>
          <w:szCs w:val="24"/>
          <w:u w:color="000000"/>
          <w:shd w:val="clear" w:color="auto" w:fill="FFFFFF"/>
        </w:rPr>
        <w:t>Table S2. Comparison of model accuracies after 30 epochs in two datasets.</w:t>
      </w:r>
    </w:p>
    <w:p w14:paraId="1B9A6602" w14:textId="77777777" w:rsidR="00E418EB" w:rsidRDefault="00E418EB" w:rsidP="00143286">
      <w:pPr>
        <w:widowControl/>
        <w:spacing w:line="480" w:lineRule="auto"/>
        <w:ind w:left="480" w:hangingChars="200" w:hanging="480"/>
        <w:rPr>
          <w:sz w:val="24"/>
          <w:szCs w:val="24"/>
          <w:u w:color="000000"/>
          <w:shd w:val="clear" w:color="auto" w:fill="FFFFFF"/>
        </w:rPr>
      </w:pPr>
      <w:r w:rsidRPr="00E24886">
        <w:rPr>
          <w:sz w:val="24"/>
          <w:szCs w:val="24"/>
          <w:u w:color="000000"/>
          <w:shd w:val="clear" w:color="auto" w:fill="FFFFFF"/>
        </w:rPr>
        <w:t>Fig. S2. AI barcodes of all specimens in dataset-2.</w:t>
      </w:r>
    </w:p>
    <w:p w14:paraId="0D480D4E" w14:textId="77777777" w:rsidR="00E418EB" w:rsidRDefault="00E418EB" w:rsidP="00143286">
      <w:pPr>
        <w:widowControl/>
        <w:spacing w:line="480" w:lineRule="auto"/>
        <w:ind w:left="480" w:hangingChars="200" w:hanging="480"/>
        <w:rPr>
          <w:sz w:val="24"/>
          <w:szCs w:val="24"/>
          <w:u w:color="000000"/>
          <w:shd w:val="clear" w:color="auto" w:fill="FFFFFF"/>
        </w:rPr>
      </w:pPr>
      <w:r w:rsidRPr="009F0D69">
        <w:rPr>
          <w:sz w:val="24"/>
          <w:szCs w:val="24"/>
          <w:u w:color="000000"/>
          <w:shd w:val="clear" w:color="auto" w:fill="FFFFFF"/>
        </w:rPr>
        <w:t>Text S1. DNA barcoding analysis of the</w:t>
      </w:r>
      <w:r w:rsidRPr="009F0D69">
        <w:rPr>
          <w:i/>
          <w:sz w:val="24"/>
          <w:szCs w:val="24"/>
          <w:u w:color="000000"/>
          <w:shd w:val="clear" w:color="auto" w:fill="FFFFFF"/>
        </w:rPr>
        <w:t xml:space="preserve"> Melanopopillia</w:t>
      </w:r>
      <w:r w:rsidRPr="009F0D69">
        <w:rPr>
          <w:sz w:val="24"/>
          <w:szCs w:val="24"/>
          <w:u w:color="000000"/>
          <w:shd w:val="clear" w:color="auto" w:fill="FFFFFF"/>
        </w:rPr>
        <w:t xml:space="preserve"> in dataset-1.</w:t>
      </w:r>
    </w:p>
    <w:p w14:paraId="2033341E" w14:textId="77777777" w:rsidR="00E418EB" w:rsidRDefault="00E418EB" w:rsidP="00143286">
      <w:pPr>
        <w:widowControl/>
        <w:spacing w:line="480" w:lineRule="auto"/>
        <w:ind w:left="480" w:hangingChars="200" w:hanging="480"/>
        <w:rPr>
          <w:rFonts w:eastAsiaTheme="majorEastAsia"/>
          <w:color w:val="000000"/>
          <w:sz w:val="24"/>
          <w:szCs w:val="24"/>
          <w:u w:color="000000"/>
          <w:shd w:val="clear" w:color="auto" w:fill="FFFFFF"/>
        </w:rPr>
      </w:pPr>
      <w:r w:rsidRPr="009F0D69">
        <w:rPr>
          <w:sz w:val="24"/>
          <w:szCs w:val="24"/>
          <w:u w:color="000000"/>
          <w:shd w:val="clear" w:color="auto" w:fill="FFFFFF"/>
        </w:rPr>
        <w:t>Table S3.</w:t>
      </w:r>
      <w:r w:rsidRPr="009F0D69">
        <w:rPr>
          <w:rFonts w:eastAsiaTheme="majorEastAsia"/>
          <w:color w:val="000000"/>
          <w:sz w:val="24"/>
          <w:szCs w:val="24"/>
          <w:u w:color="000000"/>
          <w:shd w:val="clear" w:color="auto" w:fill="FFFFFF"/>
        </w:rPr>
        <w:t xml:space="preserve"> Distances of the DNA barcodes.</w:t>
      </w:r>
    </w:p>
    <w:p w14:paraId="67632103" w14:textId="77777777" w:rsidR="00E418EB" w:rsidRPr="009F0D69" w:rsidRDefault="00E418EB" w:rsidP="00143286">
      <w:pPr>
        <w:widowControl/>
        <w:spacing w:line="480" w:lineRule="auto"/>
        <w:ind w:left="480" w:hangingChars="200" w:hanging="480"/>
        <w:rPr>
          <w:rFonts w:eastAsiaTheme="majorEastAsia"/>
          <w:color w:val="000000"/>
          <w:sz w:val="24"/>
          <w:szCs w:val="24"/>
          <w:u w:color="000000"/>
          <w:shd w:val="clear" w:color="auto" w:fill="FFFFFF"/>
        </w:rPr>
      </w:pPr>
      <w:r w:rsidRPr="002868B1">
        <w:rPr>
          <w:rFonts w:eastAsiaTheme="majorEastAsia"/>
          <w:color w:val="000000"/>
          <w:sz w:val="24"/>
          <w:szCs w:val="24"/>
          <w:u w:color="000000"/>
          <w:shd w:val="clear" w:color="auto" w:fill="FFFFFF"/>
        </w:rPr>
        <w:t xml:space="preserve">Fig. S3. Neighbor-Joining tree of </w:t>
      </w:r>
      <w:r w:rsidRPr="00907B3D">
        <w:rPr>
          <w:rFonts w:eastAsiaTheme="majorEastAsia"/>
          <w:i/>
          <w:color w:val="000000"/>
          <w:sz w:val="24"/>
          <w:szCs w:val="24"/>
          <w:u w:color="000000"/>
          <w:shd w:val="clear" w:color="auto" w:fill="FFFFFF"/>
        </w:rPr>
        <w:t>Melanopopillia</w:t>
      </w:r>
      <w:r w:rsidRPr="002868B1">
        <w:rPr>
          <w:rFonts w:eastAsiaTheme="majorEastAsia"/>
          <w:color w:val="000000"/>
          <w:sz w:val="24"/>
          <w:szCs w:val="24"/>
          <w:u w:color="000000"/>
          <w:shd w:val="clear" w:color="auto" w:fill="FFFFFF"/>
        </w:rPr>
        <w:t>, produced based on COⅠ barcoding fragment.</w:t>
      </w:r>
    </w:p>
    <w:p w14:paraId="60F6602E" w14:textId="77777777" w:rsidR="00E418EB" w:rsidRPr="009F0D69" w:rsidRDefault="00E418EB" w:rsidP="00143286">
      <w:pPr>
        <w:widowControl/>
        <w:spacing w:line="480" w:lineRule="auto"/>
        <w:ind w:left="480" w:hangingChars="200" w:hanging="480"/>
        <w:rPr>
          <w:sz w:val="24"/>
          <w:szCs w:val="24"/>
          <w:u w:color="000000"/>
          <w:shd w:val="clear" w:color="auto" w:fill="FFFFFF"/>
        </w:rPr>
      </w:pPr>
      <w:r w:rsidRPr="009F0D69">
        <w:rPr>
          <w:sz w:val="24"/>
          <w:szCs w:val="24"/>
          <w:u w:color="000000"/>
          <w:shd w:val="clear" w:color="auto" w:fill="FFFFFF"/>
        </w:rPr>
        <w:t>Text S2. Genus-level identification system in dataset-1.</w:t>
      </w:r>
    </w:p>
    <w:p w14:paraId="66D4BAB9" w14:textId="77777777" w:rsidR="00E418EB" w:rsidRPr="009F0D69" w:rsidRDefault="00E418EB" w:rsidP="00143286">
      <w:pPr>
        <w:widowControl/>
        <w:spacing w:line="480" w:lineRule="auto"/>
        <w:ind w:left="480" w:hangingChars="200" w:hanging="480"/>
        <w:rPr>
          <w:sz w:val="24"/>
          <w:szCs w:val="24"/>
          <w:u w:color="000000"/>
          <w:shd w:val="clear" w:color="auto" w:fill="FFFFFF"/>
        </w:rPr>
      </w:pPr>
      <w:r w:rsidRPr="009F0D69">
        <w:rPr>
          <w:sz w:val="24"/>
          <w:szCs w:val="24"/>
          <w:u w:color="000000"/>
          <w:shd w:val="clear" w:color="auto" w:fill="FFFFFF"/>
        </w:rPr>
        <w:t>Table S4. Specimens used in the genus-level identification system.</w:t>
      </w:r>
    </w:p>
    <w:p w14:paraId="0A0C2846" w14:textId="77777777" w:rsidR="00E418EB" w:rsidRPr="009F0D69" w:rsidRDefault="00E418EB" w:rsidP="00143286">
      <w:pPr>
        <w:widowControl/>
        <w:spacing w:line="480" w:lineRule="auto"/>
        <w:ind w:left="480" w:hangingChars="200" w:hanging="480"/>
        <w:rPr>
          <w:sz w:val="24"/>
          <w:szCs w:val="24"/>
          <w:u w:color="000000"/>
          <w:shd w:val="clear" w:color="auto" w:fill="FFFFFF"/>
        </w:rPr>
      </w:pPr>
      <w:r w:rsidRPr="009F0D69">
        <w:rPr>
          <w:sz w:val="24"/>
          <w:szCs w:val="24"/>
          <w:u w:color="000000"/>
          <w:shd w:val="clear" w:color="auto" w:fill="FFFFFF"/>
        </w:rPr>
        <w:t>Fig. S4. Species images from the</w:t>
      </w:r>
      <w:r w:rsidRPr="009F0D69">
        <w:rPr>
          <w:i/>
          <w:iCs/>
          <w:sz w:val="24"/>
          <w:szCs w:val="24"/>
          <w:u w:color="000000"/>
          <w:shd w:val="clear" w:color="auto" w:fill="FFFFFF"/>
        </w:rPr>
        <w:t xml:space="preserve"> Melanopopillia</w:t>
      </w:r>
      <w:r w:rsidRPr="009F0D69">
        <w:rPr>
          <w:sz w:val="24"/>
          <w:szCs w:val="24"/>
          <w:u w:color="000000"/>
          <w:shd w:val="clear" w:color="auto" w:fill="FFFFFF"/>
        </w:rPr>
        <w:t xml:space="preserve"> genus-level identification system.</w:t>
      </w:r>
    </w:p>
    <w:bookmarkEnd w:id="0"/>
    <w:p w14:paraId="0F71A979" w14:textId="77777777" w:rsidR="00E418EB" w:rsidRPr="009F77BF" w:rsidRDefault="00E418EB" w:rsidP="00143286">
      <w:pPr>
        <w:widowControl/>
        <w:spacing w:line="360" w:lineRule="auto"/>
        <w:ind w:left="715" w:hangingChars="298" w:hanging="715"/>
        <w:rPr>
          <w:b/>
          <w:sz w:val="24"/>
          <w:szCs w:val="24"/>
          <w:u w:color="000000"/>
          <w:shd w:val="clear" w:color="auto" w:fill="FFFFFF"/>
        </w:rPr>
      </w:pPr>
    </w:p>
    <w:p w14:paraId="167F4899" w14:textId="77777777" w:rsidR="00E418EB" w:rsidRPr="001235C2" w:rsidRDefault="00E418EB" w:rsidP="00143286">
      <w:pPr>
        <w:widowControl/>
        <w:adjustRightInd w:val="0"/>
        <w:snapToGrid w:val="0"/>
        <w:spacing w:line="480" w:lineRule="auto"/>
        <w:ind w:firstLine="567"/>
        <w:rPr>
          <w:rFonts w:eastAsia="Times New Roman"/>
          <w:bCs/>
          <w:sz w:val="24"/>
          <w:szCs w:val="24"/>
          <w:u w:color="000000"/>
          <w:shd w:val="clear" w:color="auto" w:fill="FFFFFF"/>
        </w:rPr>
      </w:pPr>
    </w:p>
    <w:p w14:paraId="2C10CD8E" w14:textId="77777777" w:rsidR="00E418EB" w:rsidRPr="001235C2" w:rsidRDefault="00E418EB" w:rsidP="00143286">
      <w:pPr>
        <w:widowControl/>
        <w:adjustRightInd w:val="0"/>
        <w:snapToGrid w:val="0"/>
        <w:spacing w:line="480" w:lineRule="auto"/>
        <w:ind w:firstLine="567"/>
        <w:rPr>
          <w:rFonts w:eastAsia="SimSun"/>
          <w:bCs/>
          <w:sz w:val="24"/>
          <w:szCs w:val="24"/>
          <w:u w:color="000000"/>
          <w:shd w:val="clear" w:color="auto" w:fill="FFFFFF"/>
        </w:rPr>
        <w:sectPr w:rsidR="00E418EB" w:rsidRPr="001235C2" w:rsidSect="00552BDF">
          <w:pgSz w:w="11906" w:h="16838"/>
          <w:pgMar w:top="1440" w:right="1800" w:bottom="1440" w:left="1800" w:header="851" w:footer="992" w:gutter="0"/>
          <w:lnNumType w:countBy="1" w:restart="continuous"/>
          <w:cols w:space="425"/>
          <w:docGrid w:type="lines" w:linePitch="312"/>
        </w:sectPr>
      </w:pPr>
    </w:p>
    <w:p w14:paraId="1BAA8E5D" w14:textId="77777777" w:rsidR="00E418EB" w:rsidRPr="001235C2" w:rsidRDefault="00E418EB" w:rsidP="00143286">
      <w:pPr>
        <w:widowControl/>
        <w:adjustRightInd w:val="0"/>
        <w:snapToGrid w:val="0"/>
        <w:spacing w:line="480" w:lineRule="auto"/>
        <w:ind w:firstLineChars="100" w:firstLine="241"/>
        <w:rPr>
          <w:rFonts w:eastAsia="SimSun"/>
          <w:b/>
          <w:bCs/>
          <w:color w:val="000000"/>
          <w:sz w:val="24"/>
          <w:szCs w:val="24"/>
          <w:u w:color="000000"/>
          <w:shd w:val="clear" w:color="auto" w:fill="FFFFFF"/>
        </w:rPr>
      </w:pPr>
      <w:r w:rsidRPr="001235C2">
        <w:rPr>
          <w:rFonts w:eastAsia="Times New Roman"/>
          <w:b/>
          <w:sz w:val="24"/>
          <w:szCs w:val="24"/>
          <w:u w:color="000000"/>
          <w:shd w:val="clear" w:color="auto" w:fill="FFFFFF"/>
        </w:rPr>
        <w:lastRenderedPageBreak/>
        <w:t xml:space="preserve">Table S1. </w:t>
      </w:r>
      <w:r w:rsidRPr="001235C2">
        <w:rPr>
          <w:rFonts w:eastAsia="SimSun"/>
          <w:b/>
          <w:bCs/>
          <w:color w:val="000000"/>
          <w:sz w:val="24"/>
          <w:szCs w:val="24"/>
          <w:u w:color="000000"/>
          <w:shd w:val="clear" w:color="auto" w:fill="FFFFFF"/>
        </w:rPr>
        <w:t>Species and specimens used in the two datasets.</w:t>
      </w:r>
    </w:p>
    <w:tbl>
      <w:tblPr>
        <w:tblStyle w:val="1"/>
        <w:tblW w:w="0" w:type="auto"/>
        <w:tblInd w:w="-5" w:type="dxa"/>
        <w:tblCellMar>
          <w:left w:w="57" w:type="dxa"/>
          <w:right w:w="57" w:type="dxa"/>
        </w:tblCellMar>
        <w:tblLook w:val="04A0" w:firstRow="1" w:lastRow="0" w:firstColumn="1" w:lastColumn="0" w:noHBand="0" w:noVBand="1"/>
      </w:tblPr>
      <w:tblGrid>
        <w:gridCol w:w="1594"/>
        <w:gridCol w:w="2066"/>
        <w:gridCol w:w="1608"/>
        <w:gridCol w:w="1940"/>
        <w:gridCol w:w="860"/>
        <w:gridCol w:w="1114"/>
        <w:gridCol w:w="781"/>
        <w:gridCol w:w="874"/>
        <w:gridCol w:w="848"/>
        <w:gridCol w:w="1554"/>
      </w:tblGrid>
      <w:tr w:rsidR="00E418EB" w:rsidRPr="001235C2" w14:paraId="3845E2B8" w14:textId="77777777" w:rsidTr="00143286">
        <w:tc>
          <w:tcPr>
            <w:tcW w:w="1134" w:type="dxa"/>
          </w:tcPr>
          <w:p w14:paraId="79244E16" w14:textId="77777777" w:rsidR="00E418EB" w:rsidRPr="001235C2" w:rsidRDefault="00E418EB" w:rsidP="00143286">
            <w:pPr>
              <w:adjustRightInd w:val="0"/>
              <w:snapToGrid w:val="0"/>
              <w:spacing w:line="300" w:lineRule="atLeast"/>
              <w:jc w:val="left"/>
              <w:rPr>
                <w:sz w:val="24"/>
                <w:szCs w:val="24"/>
              </w:rPr>
            </w:pPr>
            <w:r w:rsidRPr="001235C2">
              <w:rPr>
                <w:sz w:val="24"/>
                <w:szCs w:val="24"/>
              </w:rPr>
              <w:t>Dataset</w:t>
            </w:r>
          </w:p>
        </w:tc>
        <w:tc>
          <w:tcPr>
            <w:tcW w:w="2443" w:type="dxa"/>
          </w:tcPr>
          <w:p w14:paraId="00D4AD10" w14:textId="77777777" w:rsidR="00E418EB" w:rsidRPr="001235C2" w:rsidRDefault="00E418EB" w:rsidP="00143286">
            <w:pPr>
              <w:adjustRightInd w:val="0"/>
              <w:snapToGrid w:val="0"/>
              <w:spacing w:line="300" w:lineRule="atLeast"/>
              <w:jc w:val="left"/>
              <w:rPr>
                <w:sz w:val="24"/>
                <w:szCs w:val="24"/>
              </w:rPr>
            </w:pPr>
            <w:r w:rsidRPr="001235C2">
              <w:rPr>
                <w:sz w:val="24"/>
                <w:szCs w:val="24"/>
              </w:rPr>
              <w:t>Family (Subfamily)</w:t>
            </w:r>
          </w:p>
        </w:tc>
        <w:tc>
          <w:tcPr>
            <w:tcW w:w="1238" w:type="dxa"/>
          </w:tcPr>
          <w:p w14:paraId="79FFF715" w14:textId="77777777" w:rsidR="00E418EB" w:rsidRPr="001235C2" w:rsidRDefault="00E418EB" w:rsidP="00143286">
            <w:pPr>
              <w:adjustRightInd w:val="0"/>
              <w:snapToGrid w:val="0"/>
              <w:spacing w:line="300" w:lineRule="atLeast"/>
              <w:jc w:val="left"/>
              <w:rPr>
                <w:sz w:val="24"/>
                <w:szCs w:val="24"/>
              </w:rPr>
            </w:pPr>
            <w:r w:rsidRPr="001235C2">
              <w:rPr>
                <w:sz w:val="24"/>
                <w:szCs w:val="24"/>
              </w:rPr>
              <w:t>Genus</w:t>
            </w:r>
          </w:p>
        </w:tc>
        <w:tc>
          <w:tcPr>
            <w:tcW w:w="2260" w:type="dxa"/>
          </w:tcPr>
          <w:p w14:paraId="6BB6CA47" w14:textId="77777777" w:rsidR="00E418EB" w:rsidRPr="001235C2" w:rsidRDefault="00E418EB" w:rsidP="00143286">
            <w:pPr>
              <w:adjustRightInd w:val="0"/>
              <w:snapToGrid w:val="0"/>
              <w:spacing w:line="300" w:lineRule="atLeast"/>
              <w:jc w:val="left"/>
              <w:rPr>
                <w:sz w:val="24"/>
                <w:szCs w:val="24"/>
              </w:rPr>
            </w:pPr>
            <w:r w:rsidRPr="001235C2">
              <w:rPr>
                <w:sz w:val="24"/>
                <w:szCs w:val="24"/>
              </w:rPr>
              <w:t>Species</w:t>
            </w:r>
          </w:p>
        </w:tc>
        <w:tc>
          <w:tcPr>
            <w:tcW w:w="872" w:type="dxa"/>
          </w:tcPr>
          <w:p w14:paraId="5E7AEF84" w14:textId="77777777" w:rsidR="00E418EB" w:rsidRPr="001235C2" w:rsidRDefault="00E418EB" w:rsidP="00143286">
            <w:pPr>
              <w:adjustRightInd w:val="0"/>
              <w:snapToGrid w:val="0"/>
              <w:spacing w:line="300" w:lineRule="atLeast"/>
              <w:jc w:val="left"/>
              <w:rPr>
                <w:sz w:val="24"/>
                <w:szCs w:val="24"/>
              </w:rPr>
            </w:pPr>
            <w:r w:rsidRPr="001235C2">
              <w:rPr>
                <w:sz w:val="24"/>
                <w:szCs w:val="24"/>
              </w:rPr>
              <w:t>Species code</w:t>
            </w:r>
          </w:p>
        </w:tc>
        <w:tc>
          <w:tcPr>
            <w:tcW w:w="985" w:type="dxa"/>
          </w:tcPr>
          <w:p w14:paraId="2D43802F" w14:textId="77777777" w:rsidR="00E418EB" w:rsidRPr="001235C2" w:rsidRDefault="00E418EB" w:rsidP="00143286">
            <w:pPr>
              <w:adjustRightInd w:val="0"/>
              <w:snapToGrid w:val="0"/>
              <w:spacing w:line="300" w:lineRule="atLeast"/>
              <w:jc w:val="left"/>
              <w:rPr>
                <w:sz w:val="24"/>
                <w:szCs w:val="24"/>
              </w:rPr>
            </w:pPr>
            <w:r w:rsidRPr="001235C2">
              <w:rPr>
                <w:sz w:val="24"/>
                <w:szCs w:val="24"/>
              </w:rPr>
              <w:t>Total specimens</w:t>
            </w:r>
          </w:p>
        </w:tc>
        <w:tc>
          <w:tcPr>
            <w:tcW w:w="704" w:type="dxa"/>
          </w:tcPr>
          <w:p w14:paraId="11994DC3" w14:textId="77777777" w:rsidR="00E418EB" w:rsidRPr="001235C2" w:rsidRDefault="00E418EB" w:rsidP="00143286">
            <w:pPr>
              <w:adjustRightInd w:val="0"/>
              <w:snapToGrid w:val="0"/>
              <w:spacing w:line="300" w:lineRule="atLeast"/>
              <w:jc w:val="left"/>
              <w:rPr>
                <w:sz w:val="24"/>
                <w:szCs w:val="24"/>
              </w:rPr>
            </w:pPr>
            <w:r w:rsidRPr="001235C2">
              <w:rPr>
                <w:sz w:val="24"/>
                <w:szCs w:val="24"/>
              </w:rPr>
              <w:t>CNN system</w:t>
            </w:r>
          </w:p>
        </w:tc>
        <w:tc>
          <w:tcPr>
            <w:tcW w:w="842" w:type="dxa"/>
          </w:tcPr>
          <w:p w14:paraId="4148FEA4" w14:textId="77777777" w:rsidR="00E418EB" w:rsidRPr="001235C2" w:rsidRDefault="00E418EB" w:rsidP="00143286">
            <w:pPr>
              <w:adjustRightInd w:val="0"/>
              <w:snapToGrid w:val="0"/>
              <w:spacing w:line="300" w:lineRule="atLeast"/>
              <w:jc w:val="left"/>
              <w:rPr>
                <w:sz w:val="24"/>
                <w:szCs w:val="24"/>
              </w:rPr>
            </w:pPr>
            <w:r w:rsidRPr="001235C2">
              <w:rPr>
                <w:sz w:val="24"/>
                <w:szCs w:val="24"/>
              </w:rPr>
              <w:t>AI barcode</w:t>
            </w:r>
          </w:p>
        </w:tc>
        <w:tc>
          <w:tcPr>
            <w:tcW w:w="706" w:type="dxa"/>
          </w:tcPr>
          <w:p w14:paraId="285DBA63" w14:textId="77777777" w:rsidR="00E418EB" w:rsidRPr="001235C2" w:rsidRDefault="00E418EB" w:rsidP="00143286">
            <w:pPr>
              <w:adjustRightInd w:val="0"/>
              <w:snapToGrid w:val="0"/>
              <w:spacing w:line="300" w:lineRule="atLeast"/>
              <w:jc w:val="left"/>
              <w:rPr>
                <w:sz w:val="24"/>
                <w:szCs w:val="24"/>
              </w:rPr>
            </w:pPr>
            <w:r w:rsidRPr="001235C2">
              <w:rPr>
                <w:sz w:val="24"/>
                <w:szCs w:val="24"/>
              </w:rPr>
              <w:t>Control group</w:t>
            </w:r>
          </w:p>
        </w:tc>
        <w:tc>
          <w:tcPr>
            <w:tcW w:w="2055" w:type="dxa"/>
          </w:tcPr>
          <w:p w14:paraId="2EC43584" w14:textId="77777777" w:rsidR="00E418EB" w:rsidRPr="001235C2" w:rsidRDefault="00E418EB" w:rsidP="00143286">
            <w:pPr>
              <w:adjustRightInd w:val="0"/>
              <w:snapToGrid w:val="0"/>
              <w:spacing w:line="300" w:lineRule="atLeast"/>
              <w:jc w:val="left"/>
              <w:rPr>
                <w:sz w:val="24"/>
                <w:szCs w:val="24"/>
              </w:rPr>
            </w:pPr>
            <w:r w:rsidRPr="001235C2">
              <w:rPr>
                <w:sz w:val="24"/>
                <w:szCs w:val="24"/>
              </w:rPr>
              <w:t>Type</w:t>
            </w:r>
          </w:p>
        </w:tc>
      </w:tr>
      <w:tr w:rsidR="00E418EB" w:rsidRPr="001235C2" w14:paraId="6B87A5E2" w14:textId="77777777" w:rsidTr="00143286">
        <w:tc>
          <w:tcPr>
            <w:tcW w:w="1134" w:type="dxa"/>
            <w:vMerge w:val="restart"/>
          </w:tcPr>
          <w:p w14:paraId="6C17778B" w14:textId="77777777" w:rsidR="00E418EB" w:rsidRPr="001235C2" w:rsidRDefault="00E418EB" w:rsidP="00143286">
            <w:pPr>
              <w:adjustRightInd w:val="0"/>
              <w:snapToGrid w:val="0"/>
              <w:spacing w:line="300" w:lineRule="atLeast"/>
              <w:jc w:val="left"/>
              <w:rPr>
                <w:sz w:val="24"/>
                <w:szCs w:val="24"/>
              </w:rPr>
            </w:pPr>
            <w:r w:rsidRPr="001235C2">
              <w:rPr>
                <w:sz w:val="24"/>
                <w:szCs w:val="24"/>
              </w:rPr>
              <w:t xml:space="preserve">1 </w:t>
            </w:r>
            <w:r w:rsidRPr="001235C2">
              <w:rPr>
                <w:i/>
                <w:sz w:val="24"/>
                <w:szCs w:val="24"/>
              </w:rPr>
              <w:t>Melanopopillia</w:t>
            </w:r>
          </w:p>
        </w:tc>
        <w:tc>
          <w:tcPr>
            <w:tcW w:w="2443" w:type="dxa"/>
          </w:tcPr>
          <w:p w14:paraId="5B52135E" w14:textId="77777777" w:rsidR="00E418EB" w:rsidRPr="001235C2" w:rsidRDefault="00E418EB" w:rsidP="00143286">
            <w:pPr>
              <w:adjustRightInd w:val="0"/>
              <w:snapToGrid w:val="0"/>
              <w:spacing w:line="300" w:lineRule="atLeast"/>
              <w:jc w:val="left"/>
              <w:rPr>
                <w:sz w:val="24"/>
                <w:szCs w:val="24"/>
              </w:rPr>
            </w:pPr>
            <w:r w:rsidRPr="001235C2">
              <w:rPr>
                <w:sz w:val="24"/>
                <w:szCs w:val="24"/>
              </w:rPr>
              <w:t>Scarabaeidae (Rutelinae)</w:t>
            </w:r>
          </w:p>
        </w:tc>
        <w:tc>
          <w:tcPr>
            <w:tcW w:w="1238" w:type="dxa"/>
          </w:tcPr>
          <w:p w14:paraId="76BDF15C" w14:textId="77777777" w:rsidR="00E418EB" w:rsidRPr="001235C2" w:rsidRDefault="00E418EB" w:rsidP="00143286">
            <w:pPr>
              <w:adjustRightInd w:val="0"/>
              <w:snapToGrid w:val="0"/>
              <w:spacing w:line="300" w:lineRule="atLeast"/>
              <w:jc w:val="left"/>
              <w:rPr>
                <w:i/>
                <w:sz w:val="24"/>
                <w:szCs w:val="24"/>
              </w:rPr>
            </w:pPr>
            <w:r w:rsidRPr="001235C2">
              <w:rPr>
                <w:i/>
                <w:sz w:val="24"/>
                <w:szCs w:val="24"/>
              </w:rPr>
              <w:t>Melanopopillia</w:t>
            </w:r>
          </w:p>
        </w:tc>
        <w:tc>
          <w:tcPr>
            <w:tcW w:w="2260" w:type="dxa"/>
          </w:tcPr>
          <w:p w14:paraId="6FE14C0F" w14:textId="77777777" w:rsidR="00E418EB" w:rsidRPr="001235C2" w:rsidRDefault="00E418EB" w:rsidP="00143286">
            <w:pPr>
              <w:adjustRightInd w:val="0"/>
              <w:snapToGrid w:val="0"/>
              <w:spacing w:line="300" w:lineRule="atLeast"/>
              <w:jc w:val="left"/>
              <w:rPr>
                <w:i/>
                <w:sz w:val="24"/>
                <w:szCs w:val="24"/>
              </w:rPr>
            </w:pPr>
            <w:r w:rsidRPr="001235C2">
              <w:rPr>
                <w:i/>
                <w:sz w:val="24"/>
                <w:szCs w:val="24"/>
              </w:rPr>
              <w:t>Melanopopillia dinghuensis</w:t>
            </w:r>
          </w:p>
        </w:tc>
        <w:tc>
          <w:tcPr>
            <w:tcW w:w="872" w:type="dxa"/>
          </w:tcPr>
          <w:p w14:paraId="312FBC2F" w14:textId="77777777" w:rsidR="00E418EB" w:rsidRPr="001235C2" w:rsidRDefault="00E418EB" w:rsidP="00143286">
            <w:pPr>
              <w:adjustRightInd w:val="0"/>
              <w:snapToGrid w:val="0"/>
              <w:spacing w:line="300" w:lineRule="atLeast"/>
              <w:jc w:val="left"/>
              <w:rPr>
                <w:sz w:val="24"/>
                <w:szCs w:val="24"/>
              </w:rPr>
            </w:pPr>
            <w:r w:rsidRPr="001235C2">
              <w:rPr>
                <w:sz w:val="24"/>
                <w:szCs w:val="24"/>
              </w:rPr>
              <w:t>M.ding</w:t>
            </w:r>
          </w:p>
        </w:tc>
        <w:tc>
          <w:tcPr>
            <w:tcW w:w="985" w:type="dxa"/>
          </w:tcPr>
          <w:p w14:paraId="0F531DBC" w14:textId="77777777" w:rsidR="00E418EB" w:rsidRPr="001235C2" w:rsidRDefault="00E418EB" w:rsidP="00143286">
            <w:pPr>
              <w:adjustRightInd w:val="0"/>
              <w:snapToGrid w:val="0"/>
              <w:spacing w:line="300" w:lineRule="atLeast"/>
              <w:jc w:val="left"/>
              <w:rPr>
                <w:sz w:val="24"/>
                <w:szCs w:val="24"/>
              </w:rPr>
            </w:pPr>
            <w:r w:rsidRPr="001235C2">
              <w:rPr>
                <w:sz w:val="24"/>
                <w:szCs w:val="24"/>
              </w:rPr>
              <w:t>15</w:t>
            </w:r>
          </w:p>
        </w:tc>
        <w:tc>
          <w:tcPr>
            <w:tcW w:w="704" w:type="dxa"/>
          </w:tcPr>
          <w:p w14:paraId="02A873CB" w14:textId="77777777" w:rsidR="00E418EB" w:rsidRPr="001235C2" w:rsidRDefault="00E418EB" w:rsidP="00143286">
            <w:pPr>
              <w:adjustRightInd w:val="0"/>
              <w:snapToGrid w:val="0"/>
              <w:spacing w:line="300" w:lineRule="atLeast"/>
              <w:jc w:val="left"/>
              <w:rPr>
                <w:sz w:val="24"/>
                <w:szCs w:val="24"/>
              </w:rPr>
            </w:pPr>
            <w:r w:rsidRPr="001235C2">
              <w:rPr>
                <w:sz w:val="24"/>
                <w:szCs w:val="24"/>
              </w:rPr>
              <w:t>10</w:t>
            </w:r>
          </w:p>
        </w:tc>
        <w:tc>
          <w:tcPr>
            <w:tcW w:w="842" w:type="dxa"/>
          </w:tcPr>
          <w:p w14:paraId="136ED298"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1D91CC44"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7D561C46"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w:t>
            </w:r>
          </w:p>
        </w:tc>
      </w:tr>
      <w:tr w:rsidR="00E418EB" w:rsidRPr="001235C2" w14:paraId="47800162" w14:textId="77777777" w:rsidTr="00143286">
        <w:tc>
          <w:tcPr>
            <w:tcW w:w="1134" w:type="dxa"/>
            <w:vMerge/>
          </w:tcPr>
          <w:p w14:paraId="4DF3C410" w14:textId="77777777" w:rsidR="00E418EB" w:rsidRPr="001235C2" w:rsidRDefault="00E418EB" w:rsidP="00143286">
            <w:pPr>
              <w:adjustRightInd w:val="0"/>
              <w:snapToGrid w:val="0"/>
              <w:spacing w:line="300" w:lineRule="atLeast"/>
              <w:jc w:val="left"/>
              <w:rPr>
                <w:i/>
                <w:sz w:val="24"/>
                <w:szCs w:val="24"/>
              </w:rPr>
            </w:pPr>
          </w:p>
        </w:tc>
        <w:tc>
          <w:tcPr>
            <w:tcW w:w="2443" w:type="dxa"/>
          </w:tcPr>
          <w:p w14:paraId="1BB5887C" w14:textId="77777777" w:rsidR="00E418EB" w:rsidRPr="001235C2" w:rsidRDefault="00E418EB" w:rsidP="00143286">
            <w:pPr>
              <w:adjustRightInd w:val="0"/>
              <w:snapToGrid w:val="0"/>
              <w:spacing w:line="300" w:lineRule="atLeast"/>
              <w:jc w:val="left"/>
              <w:rPr>
                <w:sz w:val="24"/>
                <w:szCs w:val="24"/>
              </w:rPr>
            </w:pPr>
            <w:r w:rsidRPr="001235C2">
              <w:rPr>
                <w:sz w:val="24"/>
                <w:szCs w:val="24"/>
              </w:rPr>
              <w:t>Scarabaeidae (Rutelinae)</w:t>
            </w:r>
          </w:p>
        </w:tc>
        <w:tc>
          <w:tcPr>
            <w:tcW w:w="1238" w:type="dxa"/>
          </w:tcPr>
          <w:p w14:paraId="1E41BB64" w14:textId="77777777" w:rsidR="00E418EB" w:rsidRPr="001235C2" w:rsidRDefault="00E418EB" w:rsidP="00143286">
            <w:pPr>
              <w:adjustRightInd w:val="0"/>
              <w:snapToGrid w:val="0"/>
              <w:spacing w:line="300" w:lineRule="atLeast"/>
              <w:jc w:val="left"/>
              <w:rPr>
                <w:i/>
                <w:sz w:val="24"/>
                <w:szCs w:val="24"/>
              </w:rPr>
            </w:pPr>
            <w:r w:rsidRPr="001235C2">
              <w:rPr>
                <w:i/>
                <w:sz w:val="24"/>
                <w:szCs w:val="24"/>
              </w:rPr>
              <w:t>Melanopopillia</w:t>
            </w:r>
          </w:p>
        </w:tc>
        <w:tc>
          <w:tcPr>
            <w:tcW w:w="2260" w:type="dxa"/>
          </w:tcPr>
          <w:p w14:paraId="5ABEA399" w14:textId="77777777" w:rsidR="00E418EB" w:rsidRPr="001235C2" w:rsidRDefault="00E418EB" w:rsidP="00143286">
            <w:pPr>
              <w:adjustRightInd w:val="0"/>
              <w:snapToGrid w:val="0"/>
              <w:spacing w:line="300" w:lineRule="atLeast"/>
              <w:jc w:val="left"/>
              <w:rPr>
                <w:i/>
                <w:sz w:val="24"/>
                <w:szCs w:val="24"/>
              </w:rPr>
            </w:pPr>
            <w:r w:rsidRPr="001235C2">
              <w:rPr>
                <w:i/>
                <w:sz w:val="24"/>
                <w:szCs w:val="24"/>
              </w:rPr>
              <w:t>Melanopopillia hainanensis</w:t>
            </w:r>
          </w:p>
        </w:tc>
        <w:tc>
          <w:tcPr>
            <w:tcW w:w="872" w:type="dxa"/>
          </w:tcPr>
          <w:p w14:paraId="5E970E3B" w14:textId="77777777" w:rsidR="00E418EB" w:rsidRPr="001235C2" w:rsidRDefault="00E418EB" w:rsidP="00143286">
            <w:pPr>
              <w:adjustRightInd w:val="0"/>
              <w:snapToGrid w:val="0"/>
              <w:spacing w:line="300" w:lineRule="atLeast"/>
              <w:jc w:val="left"/>
              <w:rPr>
                <w:sz w:val="24"/>
                <w:szCs w:val="24"/>
              </w:rPr>
            </w:pPr>
            <w:r w:rsidRPr="001235C2">
              <w:rPr>
                <w:sz w:val="24"/>
                <w:szCs w:val="24"/>
              </w:rPr>
              <w:t>M.hain</w:t>
            </w:r>
          </w:p>
        </w:tc>
        <w:tc>
          <w:tcPr>
            <w:tcW w:w="985" w:type="dxa"/>
          </w:tcPr>
          <w:p w14:paraId="6409CB9E" w14:textId="77777777" w:rsidR="00E418EB" w:rsidRPr="001235C2" w:rsidRDefault="00E418EB" w:rsidP="00143286">
            <w:pPr>
              <w:adjustRightInd w:val="0"/>
              <w:snapToGrid w:val="0"/>
              <w:spacing w:line="300" w:lineRule="atLeast"/>
              <w:jc w:val="left"/>
              <w:rPr>
                <w:sz w:val="24"/>
                <w:szCs w:val="24"/>
              </w:rPr>
            </w:pPr>
            <w:r w:rsidRPr="001235C2">
              <w:rPr>
                <w:sz w:val="24"/>
                <w:szCs w:val="24"/>
              </w:rPr>
              <w:t>15</w:t>
            </w:r>
          </w:p>
        </w:tc>
        <w:tc>
          <w:tcPr>
            <w:tcW w:w="704" w:type="dxa"/>
          </w:tcPr>
          <w:p w14:paraId="66D55299" w14:textId="77777777" w:rsidR="00E418EB" w:rsidRPr="001235C2" w:rsidRDefault="00E418EB" w:rsidP="00143286">
            <w:pPr>
              <w:adjustRightInd w:val="0"/>
              <w:snapToGrid w:val="0"/>
              <w:spacing w:line="300" w:lineRule="atLeast"/>
              <w:jc w:val="left"/>
              <w:rPr>
                <w:sz w:val="24"/>
                <w:szCs w:val="24"/>
              </w:rPr>
            </w:pPr>
            <w:r w:rsidRPr="001235C2">
              <w:rPr>
                <w:sz w:val="24"/>
                <w:szCs w:val="24"/>
              </w:rPr>
              <w:t>10</w:t>
            </w:r>
          </w:p>
        </w:tc>
        <w:tc>
          <w:tcPr>
            <w:tcW w:w="842" w:type="dxa"/>
          </w:tcPr>
          <w:p w14:paraId="20CEAE7F"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3408FBBB"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57ADF43F"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w:t>
            </w:r>
          </w:p>
        </w:tc>
      </w:tr>
      <w:tr w:rsidR="00E418EB" w:rsidRPr="001235C2" w14:paraId="134327A4" w14:textId="77777777" w:rsidTr="00143286">
        <w:tc>
          <w:tcPr>
            <w:tcW w:w="1134" w:type="dxa"/>
            <w:vMerge/>
          </w:tcPr>
          <w:p w14:paraId="14C1E70B" w14:textId="77777777" w:rsidR="00E418EB" w:rsidRPr="001235C2" w:rsidRDefault="00E418EB" w:rsidP="00143286">
            <w:pPr>
              <w:adjustRightInd w:val="0"/>
              <w:snapToGrid w:val="0"/>
              <w:spacing w:line="300" w:lineRule="atLeast"/>
              <w:jc w:val="left"/>
              <w:rPr>
                <w:i/>
                <w:sz w:val="24"/>
                <w:szCs w:val="24"/>
              </w:rPr>
            </w:pPr>
          </w:p>
        </w:tc>
        <w:tc>
          <w:tcPr>
            <w:tcW w:w="2443" w:type="dxa"/>
          </w:tcPr>
          <w:p w14:paraId="6DC94DAF" w14:textId="77777777" w:rsidR="00E418EB" w:rsidRPr="001235C2" w:rsidRDefault="00E418EB" w:rsidP="00143286">
            <w:pPr>
              <w:adjustRightInd w:val="0"/>
              <w:snapToGrid w:val="0"/>
              <w:spacing w:line="300" w:lineRule="atLeast"/>
              <w:jc w:val="left"/>
              <w:rPr>
                <w:sz w:val="24"/>
                <w:szCs w:val="24"/>
              </w:rPr>
            </w:pPr>
            <w:r w:rsidRPr="001235C2">
              <w:rPr>
                <w:sz w:val="24"/>
                <w:szCs w:val="24"/>
              </w:rPr>
              <w:t>Scarabaeidae (Rutelinae)</w:t>
            </w:r>
          </w:p>
        </w:tc>
        <w:tc>
          <w:tcPr>
            <w:tcW w:w="1238" w:type="dxa"/>
          </w:tcPr>
          <w:p w14:paraId="5EB637B8" w14:textId="77777777" w:rsidR="00E418EB" w:rsidRPr="001235C2" w:rsidRDefault="00E418EB" w:rsidP="00143286">
            <w:pPr>
              <w:adjustRightInd w:val="0"/>
              <w:snapToGrid w:val="0"/>
              <w:spacing w:line="300" w:lineRule="atLeast"/>
              <w:jc w:val="left"/>
              <w:rPr>
                <w:i/>
                <w:sz w:val="24"/>
                <w:szCs w:val="24"/>
              </w:rPr>
            </w:pPr>
            <w:r w:rsidRPr="001235C2">
              <w:rPr>
                <w:i/>
                <w:sz w:val="24"/>
                <w:szCs w:val="24"/>
              </w:rPr>
              <w:t>Melanopopillia</w:t>
            </w:r>
          </w:p>
        </w:tc>
        <w:tc>
          <w:tcPr>
            <w:tcW w:w="2260" w:type="dxa"/>
          </w:tcPr>
          <w:p w14:paraId="0F848582" w14:textId="77777777" w:rsidR="00E418EB" w:rsidRPr="001235C2" w:rsidRDefault="00E418EB" w:rsidP="00143286">
            <w:pPr>
              <w:adjustRightInd w:val="0"/>
              <w:snapToGrid w:val="0"/>
              <w:spacing w:line="300" w:lineRule="atLeast"/>
              <w:jc w:val="left"/>
              <w:rPr>
                <w:i/>
                <w:sz w:val="24"/>
                <w:szCs w:val="24"/>
              </w:rPr>
            </w:pPr>
            <w:r w:rsidRPr="001235C2">
              <w:rPr>
                <w:i/>
                <w:sz w:val="24"/>
                <w:szCs w:val="24"/>
              </w:rPr>
              <w:t>Melanopopillia praefica</w:t>
            </w:r>
          </w:p>
        </w:tc>
        <w:tc>
          <w:tcPr>
            <w:tcW w:w="872" w:type="dxa"/>
          </w:tcPr>
          <w:p w14:paraId="6A0282C6" w14:textId="77777777" w:rsidR="00E418EB" w:rsidRPr="001235C2" w:rsidRDefault="00E418EB" w:rsidP="00143286">
            <w:pPr>
              <w:adjustRightInd w:val="0"/>
              <w:snapToGrid w:val="0"/>
              <w:spacing w:line="300" w:lineRule="atLeast"/>
              <w:jc w:val="left"/>
              <w:rPr>
                <w:sz w:val="24"/>
                <w:szCs w:val="24"/>
              </w:rPr>
            </w:pPr>
            <w:r w:rsidRPr="001235C2">
              <w:rPr>
                <w:sz w:val="24"/>
                <w:szCs w:val="24"/>
              </w:rPr>
              <w:t>M.prae</w:t>
            </w:r>
          </w:p>
        </w:tc>
        <w:tc>
          <w:tcPr>
            <w:tcW w:w="985" w:type="dxa"/>
          </w:tcPr>
          <w:p w14:paraId="7D5FC8C2" w14:textId="77777777" w:rsidR="00E418EB" w:rsidRPr="001235C2" w:rsidRDefault="00E418EB" w:rsidP="00143286">
            <w:pPr>
              <w:adjustRightInd w:val="0"/>
              <w:snapToGrid w:val="0"/>
              <w:spacing w:line="300" w:lineRule="atLeast"/>
              <w:jc w:val="left"/>
              <w:rPr>
                <w:sz w:val="24"/>
                <w:szCs w:val="24"/>
              </w:rPr>
            </w:pPr>
            <w:r w:rsidRPr="001235C2">
              <w:rPr>
                <w:sz w:val="24"/>
                <w:szCs w:val="24"/>
              </w:rPr>
              <w:t>20</w:t>
            </w:r>
          </w:p>
        </w:tc>
        <w:tc>
          <w:tcPr>
            <w:tcW w:w="704" w:type="dxa"/>
          </w:tcPr>
          <w:p w14:paraId="5EA5AAB8" w14:textId="77777777" w:rsidR="00E418EB" w:rsidRPr="001235C2" w:rsidRDefault="00E418EB" w:rsidP="00143286">
            <w:pPr>
              <w:adjustRightInd w:val="0"/>
              <w:snapToGrid w:val="0"/>
              <w:spacing w:line="300" w:lineRule="atLeast"/>
              <w:jc w:val="left"/>
              <w:rPr>
                <w:sz w:val="24"/>
                <w:szCs w:val="24"/>
              </w:rPr>
            </w:pPr>
            <w:r w:rsidRPr="001235C2">
              <w:rPr>
                <w:sz w:val="24"/>
                <w:szCs w:val="24"/>
              </w:rPr>
              <w:t>10</w:t>
            </w:r>
          </w:p>
        </w:tc>
        <w:tc>
          <w:tcPr>
            <w:tcW w:w="842" w:type="dxa"/>
          </w:tcPr>
          <w:p w14:paraId="14933295"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6E083A85"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2055" w:type="dxa"/>
          </w:tcPr>
          <w:p w14:paraId="4CB9E997"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 (contrast)</w:t>
            </w:r>
          </w:p>
        </w:tc>
      </w:tr>
      <w:tr w:rsidR="00E418EB" w:rsidRPr="001235C2" w14:paraId="7996E228" w14:textId="77777777" w:rsidTr="00143286">
        <w:tc>
          <w:tcPr>
            <w:tcW w:w="1134" w:type="dxa"/>
            <w:vMerge/>
          </w:tcPr>
          <w:p w14:paraId="125473A1" w14:textId="77777777" w:rsidR="00E418EB" w:rsidRPr="001235C2" w:rsidRDefault="00E418EB" w:rsidP="00143286">
            <w:pPr>
              <w:adjustRightInd w:val="0"/>
              <w:snapToGrid w:val="0"/>
              <w:spacing w:line="300" w:lineRule="atLeast"/>
              <w:jc w:val="left"/>
              <w:rPr>
                <w:i/>
                <w:sz w:val="24"/>
                <w:szCs w:val="24"/>
              </w:rPr>
            </w:pPr>
          </w:p>
        </w:tc>
        <w:tc>
          <w:tcPr>
            <w:tcW w:w="2443" w:type="dxa"/>
          </w:tcPr>
          <w:p w14:paraId="4CE4B20B" w14:textId="77777777" w:rsidR="00E418EB" w:rsidRPr="001235C2" w:rsidRDefault="00E418EB" w:rsidP="00143286">
            <w:pPr>
              <w:adjustRightInd w:val="0"/>
              <w:snapToGrid w:val="0"/>
              <w:spacing w:line="300" w:lineRule="atLeast"/>
              <w:jc w:val="left"/>
              <w:rPr>
                <w:sz w:val="24"/>
                <w:szCs w:val="24"/>
              </w:rPr>
            </w:pPr>
            <w:r w:rsidRPr="001235C2">
              <w:rPr>
                <w:sz w:val="24"/>
                <w:szCs w:val="24"/>
              </w:rPr>
              <w:t>Scarabaeidae (Rutelinae)</w:t>
            </w:r>
          </w:p>
        </w:tc>
        <w:tc>
          <w:tcPr>
            <w:tcW w:w="1238" w:type="dxa"/>
          </w:tcPr>
          <w:p w14:paraId="7C8F1F91" w14:textId="77777777" w:rsidR="00E418EB" w:rsidRPr="001235C2" w:rsidRDefault="00E418EB" w:rsidP="00143286">
            <w:pPr>
              <w:adjustRightInd w:val="0"/>
              <w:snapToGrid w:val="0"/>
              <w:spacing w:line="300" w:lineRule="atLeast"/>
              <w:jc w:val="left"/>
              <w:rPr>
                <w:i/>
                <w:sz w:val="24"/>
                <w:szCs w:val="24"/>
              </w:rPr>
            </w:pPr>
            <w:r w:rsidRPr="001235C2">
              <w:rPr>
                <w:i/>
                <w:sz w:val="24"/>
                <w:szCs w:val="24"/>
              </w:rPr>
              <w:t>Melanopopillia</w:t>
            </w:r>
          </w:p>
        </w:tc>
        <w:tc>
          <w:tcPr>
            <w:tcW w:w="2260" w:type="dxa"/>
          </w:tcPr>
          <w:p w14:paraId="19BAFA22" w14:textId="77777777" w:rsidR="00E418EB" w:rsidRPr="001235C2" w:rsidRDefault="00E418EB" w:rsidP="00143286">
            <w:pPr>
              <w:adjustRightInd w:val="0"/>
              <w:snapToGrid w:val="0"/>
              <w:spacing w:line="300" w:lineRule="atLeast"/>
              <w:jc w:val="left"/>
              <w:rPr>
                <w:i/>
                <w:sz w:val="24"/>
                <w:szCs w:val="24"/>
              </w:rPr>
            </w:pPr>
            <w:r w:rsidRPr="001235C2">
              <w:rPr>
                <w:i/>
                <w:sz w:val="24"/>
                <w:szCs w:val="24"/>
              </w:rPr>
              <w:t xml:space="preserve">Melanopopillia </w:t>
            </w:r>
            <w:r w:rsidRPr="001235C2">
              <w:rPr>
                <w:sz w:val="24"/>
                <w:szCs w:val="24"/>
              </w:rPr>
              <w:t>sp.</w:t>
            </w:r>
          </w:p>
        </w:tc>
        <w:tc>
          <w:tcPr>
            <w:tcW w:w="872" w:type="dxa"/>
          </w:tcPr>
          <w:p w14:paraId="351AB8F4" w14:textId="77777777" w:rsidR="00E418EB" w:rsidRPr="001235C2" w:rsidRDefault="00E418EB" w:rsidP="00143286">
            <w:pPr>
              <w:adjustRightInd w:val="0"/>
              <w:snapToGrid w:val="0"/>
              <w:spacing w:line="300" w:lineRule="atLeast"/>
              <w:jc w:val="left"/>
              <w:rPr>
                <w:sz w:val="24"/>
                <w:szCs w:val="24"/>
              </w:rPr>
            </w:pPr>
            <w:r w:rsidRPr="001235C2">
              <w:rPr>
                <w:sz w:val="24"/>
                <w:szCs w:val="24"/>
              </w:rPr>
              <w:t>M.sp.n</w:t>
            </w:r>
          </w:p>
        </w:tc>
        <w:tc>
          <w:tcPr>
            <w:tcW w:w="985" w:type="dxa"/>
          </w:tcPr>
          <w:p w14:paraId="5D3630DF"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4" w:type="dxa"/>
          </w:tcPr>
          <w:p w14:paraId="02FDB8C0" w14:textId="77777777" w:rsidR="00E418EB" w:rsidRPr="001235C2" w:rsidRDefault="00E418EB" w:rsidP="00143286">
            <w:pPr>
              <w:adjustRightInd w:val="0"/>
              <w:snapToGrid w:val="0"/>
              <w:spacing w:line="300" w:lineRule="atLeast"/>
              <w:jc w:val="left"/>
              <w:rPr>
                <w:color w:val="FF0000"/>
                <w:sz w:val="24"/>
                <w:szCs w:val="24"/>
              </w:rPr>
            </w:pPr>
            <w:r w:rsidRPr="001235C2">
              <w:rPr>
                <w:sz w:val="24"/>
                <w:szCs w:val="24"/>
              </w:rPr>
              <w:t>/</w:t>
            </w:r>
          </w:p>
        </w:tc>
        <w:tc>
          <w:tcPr>
            <w:tcW w:w="842" w:type="dxa"/>
          </w:tcPr>
          <w:p w14:paraId="5AA55A24" w14:textId="77777777" w:rsidR="00E418EB" w:rsidRPr="001235C2" w:rsidRDefault="00E418EB" w:rsidP="00143286">
            <w:pPr>
              <w:adjustRightInd w:val="0"/>
              <w:snapToGrid w:val="0"/>
              <w:spacing w:line="300" w:lineRule="atLeast"/>
              <w:jc w:val="left"/>
              <w:rPr>
                <w:color w:val="FF0000"/>
                <w:sz w:val="24"/>
                <w:szCs w:val="24"/>
              </w:rPr>
            </w:pPr>
            <w:r w:rsidRPr="001235C2">
              <w:rPr>
                <w:sz w:val="24"/>
                <w:szCs w:val="24"/>
              </w:rPr>
              <w:t>5</w:t>
            </w:r>
          </w:p>
        </w:tc>
        <w:tc>
          <w:tcPr>
            <w:tcW w:w="706" w:type="dxa"/>
          </w:tcPr>
          <w:p w14:paraId="1480005C"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0D9A7568" w14:textId="77777777" w:rsidR="00E418EB" w:rsidRPr="001235C2" w:rsidRDefault="00E418EB" w:rsidP="00143286">
            <w:pPr>
              <w:adjustRightInd w:val="0"/>
              <w:snapToGrid w:val="0"/>
              <w:spacing w:line="300" w:lineRule="atLeast"/>
              <w:jc w:val="left"/>
              <w:rPr>
                <w:sz w:val="24"/>
                <w:szCs w:val="24"/>
              </w:rPr>
            </w:pPr>
            <w:r w:rsidRPr="001235C2">
              <w:rPr>
                <w:sz w:val="24"/>
                <w:szCs w:val="24"/>
              </w:rPr>
              <w:t>“New” species</w:t>
            </w:r>
          </w:p>
        </w:tc>
      </w:tr>
      <w:tr w:rsidR="00E418EB" w:rsidRPr="001235C2" w14:paraId="1B9175BB" w14:textId="77777777" w:rsidTr="00143286">
        <w:tc>
          <w:tcPr>
            <w:tcW w:w="1134" w:type="dxa"/>
            <w:vMerge w:val="restart"/>
          </w:tcPr>
          <w:p w14:paraId="2C6F0E65" w14:textId="77777777" w:rsidR="00E418EB" w:rsidRPr="001235C2" w:rsidRDefault="00E418EB" w:rsidP="00143286">
            <w:pPr>
              <w:adjustRightInd w:val="0"/>
              <w:snapToGrid w:val="0"/>
              <w:spacing w:line="300" w:lineRule="atLeast"/>
              <w:jc w:val="left"/>
              <w:rPr>
                <w:sz w:val="24"/>
                <w:szCs w:val="24"/>
              </w:rPr>
            </w:pPr>
            <w:r w:rsidRPr="001235C2">
              <w:rPr>
                <w:sz w:val="24"/>
                <w:szCs w:val="24"/>
              </w:rPr>
              <w:t xml:space="preserve">2 </w:t>
            </w:r>
            <w:r w:rsidRPr="001235C2">
              <w:rPr>
                <w:i/>
                <w:sz w:val="24"/>
                <w:szCs w:val="24"/>
              </w:rPr>
              <w:t>Hong Kong beetles</w:t>
            </w:r>
          </w:p>
        </w:tc>
        <w:tc>
          <w:tcPr>
            <w:tcW w:w="2443" w:type="dxa"/>
          </w:tcPr>
          <w:p w14:paraId="3B8807E4" w14:textId="77777777" w:rsidR="00E418EB" w:rsidRPr="001235C2" w:rsidRDefault="00E418EB" w:rsidP="00143286">
            <w:pPr>
              <w:adjustRightInd w:val="0"/>
              <w:snapToGrid w:val="0"/>
              <w:spacing w:line="300" w:lineRule="atLeast"/>
              <w:jc w:val="left"/>
              <w:rPr>
                <w:sz w:val="24"/>
                <w:szCs w:val="24"/>
              </w:rPr>
            </w:pPr>
            <w:r w:rsidRPr="001235C2">
              <w:rPr>
                <w:sz w:val="24"/>
                <w:szCs w:val="24"/>
              </w:rPr>
              <w:t>Carabidae (Cicindelinae)</w:t>
            </w:r>
          </w:p>
        </w:tc>
        <w:tc>
          <w:tcPr>
            <w:tcW w:w="1238" w:type="dxa"/>
          </w:tcPr>
          <w:p w14:paraId="6CA38F71" w14:textId="77777777" w:rsidR="00E418EB" w:rsidRPr="001235C2" w:rsidRDefault="00E418EB" w:rsidP="00143286">
            <w:pPr>
              <w:adjustRightInd w:val="0"/>
              <w:snapToGrid w:val="0"/>
              <w:spacing w:line="300" w:lineRule="atLeast"/>
              <w:jc w:val="left"/>
              <w:rPr>
                <w:i/>
                <w:sz w:val="24"/>
                <w:szCs w:val="24"/>
              </w:rPr>
            </w:pPr>
            <w:r w:rsidRPr="001235C2">
              <w:rPr>
                <w:bCs/>
                <w:i/>
                <w:sz w:val="24"/>
                <w:szCs w:val="24"/>
              </w:rPr>
              <w:t>Cosmodela</w:t>
            </w:r>
          </w:p>
        </w:tc>
        <w:tc>
          <w:tcPr>
            <w:tcW w:w="2260" w:type="dxa"/>
          </w:tcPr>
          <w:p w14:paraId="59C2C52E"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Cosmodela aurulenta juxtata</w:t>
            </w:r>
          </w:p>
        </w:tc>
        <w:tc>
          <w:tcPr>
            <w:tcW w:w="872" w:type="dxa"/>
          </w:tcPr>
          <w:p w14:paraId="20135B8A" w14:textId="77777777" w:rsidR="00E418EB" w:rsidRPr="001235C2" w:rsidRDefault="00E418EB" w:rsidP="00143286">
            <w:pPr>
              <w:adjustRightInd w:val="0"/>
              <w:snapToGrid w:val="0"/>
              <w:spacing w:line="300" w:lineRule="atLeast"/>
              <w:jc w:val="left"/>
              <w:rPr>
                <w:sz w:val="24"/>
                <w:szCs w:val="24"/>
              </w:rPr>
            </w:pPr>
            <w:r w:rsidRPr="001235C2">
              <w:rPr>
                <w:sz w:val="24"/>
                <w:szCs w:val="24"/>
              </w:rPr>
              <w:t>Carab-1</w:t>
            </w:r>
          </w:p>
        </w:tc>
        <w:tc>
          <w:tcPr>
            <w:tcW w:w="985" w:type="dxa"/>
          </w:tcPr>
          <w:p w14:paraId="21AB9134" w14:textId="77777777" w:rsidR="00E418EB" w:rsidRPr="001235C2" w:rsidRDefault="00E418EB" w:rsidP="00143286">
            <w:pPr>
              <w:adjustRightInd w:val="0"/>
              <w:snapToGrid w:val="0"/>
              <w:spacing w:line="300" w:lineRule="atLeast"/>
              <w:jc w:val="left"/>
              <w:rPr>
                <w:sz w:val="24"/>
                <w:szCs w:val="24"/>
              </w:rPr>
            </w:pPr>
            <w:r w:rsidRPr="001235C2">
              <w:rPr>
                <w:sz w:val="24"/>
                <w:szCs w:val="24"/>
              </w:rPr>
              <w:t>10</w:t>
            </w:r>
          </w:p>
        </w:tc>
        <w:tc>
          <w:tcPr>
            <w:tcW w:w="704" w:type="dxa"/>
          </w:tcPr>
          <w:p w14:paraId="4DEE4A16"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842" w:type="dxa"/>
          </w:tcPr>
          <w:p w14:paraId="499D11CC"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29C096DA"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5C67F792"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w:t>
            </w:r>
          </w:p>
        </w:tc>
      </w:tr>
      <w:tr w:rsidR="00E418EB" w:rsidRPr="001235C2" w14:paraId="12995D3D" w14:textId="77777777" w:rsidTr="00143286">
        <w:tc>
          <w:tcPr>
            <w:tcW w:w="1134" w:type="dxa"/>
            <w:vMerge/>
          </w:tcPr>
          <w:p w14:paraId="365E4AAB" w14:textId="77777777" w:rsidR="00E418EB" w:rsidRPr="001235C2" w:rsidRDefault="00E418EB" w:rsidP="00143286">
            <w:pPr>
              <w:adjustRightInd w:val="0"/>
              <w:snapToGrid w:val="0"/>
              <w:spacing w:line="300" w:lineRule="atLeast"/>
              <w:jc w:val="left"/>
              <w:rPr>
                <w:sz w:val="24"/>
                <w:szCs w:val="24"/>
              </w:rPr>
            </w:pPr>
          </w:p>
        </w:tc>
        <w:tc>
          <w:tcPr>
            <w:tcW w:w="2443" w:type="dxa"/>
          </w:tcPr>
          <w:p w14:paraId="5A6363C0" w14:textId="77777777" w:rsidR="00E418EB" w:rsidRPr="001235C2" w:rsidRDefault="00E418EB" w:rsidP="00143286">
            <w:pPr>
              <w:adjustRightInd w:val="0"/>
              <w:snapToGrid w:val="0"/>
              <w:spacing w:line="300" w:lineRule="atLeast"/>
              <w:jc w:val="left"/>
              <w:rPr>
                <w:sz w:val="24"/>
                <w:szCs w:val="24"/>
              </w:rPr>
            </w:pPr>
            <w:r w:rsidRPr="001235C2">
              <w:rPr>
                <w:sz w:val="24"/>
                <w:szCs w:val="24"/>
              </w:rPr>
              <w:t>Carabidae (Cicindelinae)</w:t>
            </w:r>
          </w:p>
        </w:tc>
        <w:tc>
          <w:tcPr>
            <w:tcW w:w="1238" w:type="dxa"/>
          </w:tcPr>
          <w:p w14:paraId="31F6B097"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Heptodonta</w:t>
            </w:r>
          </w:p>
        </w:tc>
        <w:tc>
          <w:tcPr>
            <w:tcW w:w="2260" w:type="dxa"/>
          </w:tcPr>
          <w:p w14:paraId="5FE163A6"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Heptodonta posticalis</w:t>
            </w:r>
          </w:p>
        </w:tc>
        <w:tc>
          <w:tcPr>
            <w:tcW w:w="872" w:type="dxa"/>
          </w:tcPr>
          <w:p w14:paraId="64B8CC7E" w14:textId="77777777" w:rsidR="00E418EB" w:rsidRPr="001235C2" w:rsidRDefault="00E418EB" w:rsidP="00143286">
            <w:pPr>
              <w:adjustRightInd w:val="0"/>
              <w:snapToGrid w:val="0"/>
              <w:spacing w:line="300" w:lineRule="atLeast"/>
              <w:jc w:val="left"/>
              <w:rPr>
                <w:sz w:val="24"/>
                <w:szCs w:val="24"/>
              </w:rPr>
            </w:pPr>
            <w:r w:rsidRPr="001235C2">
              <w:rPr>
                <w:sz w:val="24"/>
                <w:szCs w:val="24"/>
              </w:rPr>
              <w:t>Carab-2</w:t>
            </w:r>
          </w:p>
        </w:tc>
        <w:tc>
          <w:tcPr>
            <w:tcW w:w="985" w:type="dxa"/>
          </w:tcPr>
          <w:p w14:paraId="2089DAE9" w14:textId="77777777" w:rsidR="00E418EB" w:rsidRPr="001235C2" w:rsidRDefault="00E418EB" w:rsidP="00143286">
            <w:pPr>
              <w:adjustRightInd w:val="0"/>
              <w:snapToGrid w:val="0"/>
              <w:spacing w:line="300" w:lineRule="atLeast"/>
              <w:jc w:val="left"/>
              <w:rPr>
                <w:sz w:val="24"/>
                <w:szCs w:val="24"/>
              </w:rPr>
            </w:pPr>
            <w:r w:rsidRPr="001235C2">
              <w:rPr>
                <w:sz w:val="24"/>
                <w:szCs w:val="24"/>
              </w:rPr>
              <w:t>10</w:t>
            </w:r>
          </w:p>
        </w:tc>
        <w:tc>
          <w:tcPr>
            <w:tcW w:w="704" w:type="dxa"/>
          </w:tcPr>
          <w:p w14:paraId="639FEE04"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842" w:type="dxa"/>
          </w:tcPr>
          <w:p w14:paraId="097AF356"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4CD5E296"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4462851C"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w:t>
            </w:r>
          </w:p>
        </w:tc>
      </w:tr>
      <w:tr w:rsidR="00E418EB" w:rsidRPr="001235C2" w14:paraId="113C8F06" w14:textId="77777777" w:rsidTr="00143286">
        <w:tc>
          <w:tcPr>
            <w:tcW w:w="1134" w:type="dxa"/>
            <w:vMerge/>
          </w:tcPr>
          <w:p w14:paraId="209AAD60" w14:textId="77777777" w:rsidR="00E418EB" w:rsidRPr="001235C2" w:rsidRDefault="00E418EB" w:rsidP="00143286">
            <w:pPr>
              <w:adjustRightInd w:val="0"/>
              <w:snapToGrid w:val="0"/>
              <w:spacing w:line="300" w:lineRule="atLeast"/>
              <w:jc w:val="left"/>
              <w:rPr>
                <w:i/>
                <w:sz w:val="24"/>
                <w:szCs w:val="24"/>
              </w:rPr>
            </w:pPr>
          </w:p>
        </w:tc>
        <w:tc>
          <w:tcPr>
            <w:tcW w:w="2443" w:type="dxa"/>
          </w:tcPr>
          <w:p w14:paraId="68FA08E6" w14:textId="77777777" w:rsidR="00E418EB" w:rsidRPr="001235C2" w:rsidRDefault="00E418EB" w:rsidP="00143286">
            <w:pPr>
              <w:adjustRightInd w:val="0"/>
              <w:snapToGrid w:val="0"/>
              <w:spacing w:line="300" w:lineRule="atLeast"/>
              <w:jc w:val="left"/>
              <w:rPr>
                <w:sz w:val="24"/>
                <w:szCs w:val="24"/>
              </w:rPr>
            </w:pPr>
            <w:r w:rsidRPr="001235C2">
              <w:rPr>
                <w:sz w:val="24"/>
                <w:szCs w:val="24"/>
              </w:rPr>
              <w:t>Carabidae (Cicindelinae)</w:t>
            </w:r>
          </w:p>
        </w:tc>
        <w:tc>
          <w:tcPr>
            <w:tcW w:w="1238" w:type="dxa"/>
          </w:tcPr>
          <w:p w14:paraId="5B345544" w14:textId="77777777" w:rsidR="00E418EB" w:rsidRPr="001235C2" w:rsidRDefault="00E418EB" w:rsidP="00143286">
            <w:pPr>
              <w:adjustRightInd w:val="0"/>
              <w:snapToGrid w:val="0"/>
              <w:spacing w:line="300" w:lineRule="atLeast"/>
              <w:jc w:val="left"/>
              <w:rPr>
                <w:i/>
                <w:sz w:val="24"/>
                <w:szCs w:val="24"/>
              </w:rPr>
            </w:pPr>
            <w:r w:rsidRPr="001235C2">
              <w:rPr>
                <w:bCs/>
                <w:i/>
                <w:sz w:val="24"/>
                <w:szCs w:val="24"/>
              </w:rPr>
              <w:t>Probstia</w:t>
            </w:r>
          </w:p>
        </w:tc>
        <w:tc>
          <w:tcPr>
            <w:tcW w:w="2260" w:type="dxa"/>
          </w:tcPr>
          <w:p w14:paraId="01B7F942"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Probstia astoni</w:t>
            </w:r>
          </w:p>
        </w:tc>
        <w:tc>
          <w:tcPr>
            <w:tcW w:w="872" w:type="dxa"/>
          </w:tcPr>
          <w:p w14:paraId="09E20D81" w14:textId="77777777" w:rsidR="00E418EB" w:rsidRPr="001235C2" w:rsidRDefault="00E418EB" w:rsidP="00143286">
            <w:pPr>
              <w:adjustRightInd w:val="0"/>
              <w:snapToGrid w:val="0"/>
              <w:spacing w:line="300" w:lineRule="atLeast"/>
              <w:jc w:val="left"/>
              <w:rPr>
                <w:sz w:val="24"/>
                <w:szCs w:val="24"/>
              </w:rPr>
            </w:pPr>
            <w:r w:rsidRPr="001235C2">
              <w:rPr>
                <w:sz w:val="24"/>
                <w:szCs w:val="24"/>
              </w:rPr>
              <w:t>Carab-3</w:t>
            </w:r>
          </w:p>
        </w:tc>
        <w:tc>
          <w:tcPr>
            <w:tcW w:w="985" w:type="dxa"/>
          </w:tcPr>
          <w:p w14:paraId="402CCE01" w14:textId="77777777" w:rsidR="00E418EB" w:rsidRPr="001235C2" w:rsidRDefault="00E418EB" w:rsidP="00143286">
            <w:pPr>
              <w:adjustRightInd w:val="0"/>
              <w:snapToGrid w:val="0"/>
              <w:spacing w:line="300" w:lineRule="atLeast"/>
              <w:jc w:val="left"/>
              <w:rPr>
                <w:sz w:val="24"/>
                <w:szCs w:val="24"/>
              </w:rPr>
            </w:pPr>
            <w:r w:rsidRPr="001235C2">
              <w:rPr>
                <w:sz w:val="24"/>
                <w:szCs w:val="24"/>
              </w:rPr>
              <w:t>15</w:t>
            </w:r>
          </w:p>
        </w:tc>
        <w:tc>
          <w:tcPr>
            <w:tcW w:w="704" w:type="dxa"/>
          </w:tcPr>
          <w:p w14:paraId="11E7D96B"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842" w:type="dxa"/>
          </w:tcPr>
          <w:p w14:paraId="068C98FE"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5AD607D0"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2055" w:type="dxa"/>
          </w:tcPr>
          <w:p w14:paraId="5FF69199"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 (contrast)</w:t>
            </w:r>
          </w:p>
        </w:tc>
      </w:tr>
      <w:tr w:rsidR="00E418EB" w:rsidRPr="001235C2" w14:paraId="6B16EEE6" w14:textId="77777777" w:rsidTr="00143286">
        <w:tc>
          <w:tcPr>
            <w:tcW w:w="1134" w:type="dxa"/>
            <w:vMerge/>
          </w:tcPr>
          <w:p w14:paraId="5B4796FF" w14:textId="77777777" w:rsidR="00E418EB" w:rsidRPr="001235C2" w:rsidRDefault="00E418EB" w:rsidP="00143286">
            <w:pPr>
              <w:adjustRightInd w:val="0"/>
              <w:snapToGrid w:val="0"/>
              <w:spacing w:line="300" w:lineRule="atLeast"/>
              <w:jc w:val="left"/>
              <w:rPr>
                <w:i/>
                <w:sz w:val="24"/>
                <w:szCs w:val="24"/>
              </w:rPr>
            </w:pPr>
          </w:p>
        </w:tc>
        <w:tc>
          <w:tcPr>
            <w:tcW w:w="2443" w:type="dxa"/>
          </w:tcPr>
          <w:p w14:paraId="647888DB" w14:textId="77777777" w:rsidR="00E418EB" w:rsidRPr="001235C2" w:rsidRDefault="00E418EB" w:rsidP="00143286">
            <w:pPr>
              <w:adjustRightInd w:val="0"/>
              <w:snapToGrid w:val="0"/>
              <w:spacing w:line="300" w:lineRule="atLeast"/>
              <w:jc w:val="left"/>
              <w:rPr>
                <w:sz w:val="24"/>
                <w:szCs w:val="24"/>
              </w:rPr>
            </w:pPr>
            <w:r w:rsidRPr="001235C2">
              <w:rPr>
                <w:sz w:val="24"/>
                <w:szCs w:val="24"/>
              </w:rPr>
              <w:t>Carabidae (Carabinae)</w:t>
            </w:r>
          </w:p>
        </w:tc>
        <w:tc>
          <w:tcPr>
            <w:tcW w:w="1238" w:type="dxa"/>
          </w:tcPr>
          <w:p w14:paraId="7F2719B0" w14:textId="77777777" w:rsidR="00E418EB" w:rsidRPr="001235C2" w:rsidRDefault="00E418EB" w:rsidP="00143286">
            <w:pPr>
              <w:adjustRightInd w:val="0"/>
              <w:snapToGrid w:val="0"/>
              <w:spacing w:line="300" w:lineRule="atLeast"/>
              <w:jc w:val="left"/>
              <w:rPr>
                <w:i/>
                <w:sz w:val="24"/>
                <w:szCs w:val="24"/>
              </w:rPr>
            </w:pPr>
            <w:r w:rsidRPr="001235C2">
              <w:rPr>
                <w:bCs/>
                <w:i/>
                <w:sz w:val="24"/>
                <w:szCs w:val="24"/>
              </w:rPr>
              <w:t>Orthogonius</w:t>
            </w:r>
          </w:p>
        </w:tc>
        <w:tc>
          <w:tcPr>
            <w:tcW w:w="2260" w:type="dxa"/>
          </w:tcPr>
          <w:p w14:paraId="1A1176DE"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Orthogonius xanthomerus</w:t>
            </w:r>
          </w:p>
        </w:tc>
        <w:tc>
          <w:tcPr>
            <w:tcW w:w="872" w:type="dxa"/>
          </w:tcPr>
          <w:p w14:paraId="2B09D4ED" w14:textId="77777777" w:rsidR="00E418EB" w:rsidRPr="001235C2" w:rsidRDefault="00E418EB" w:rsidP="00143286">
            <w:pPr>
              <w:adjustRightInd w:val="0"/>
              <w:snapToGrid w:val="0"/>
              <w:spacing w:line="300" w:lineRule="atLeast"/>
              <w:jc w:val="left"/>
              <w:rPr>
                <w:sz w:val="24"/>
                <w:szCs w:val="24"/>
              </w:rPr>
            </w:pPr>
            <w:r w:rsidRPr="001235C2">
              <w:rPr>
                <w:sz w:val="24"/>
                <w:szCs w:val="24"/>
              </w:rPr>
              <w:t>Carab-4</w:t>
            </w:r>
          </w:p>
        </w:tc>
        <w:tc>
          <w:tcPr>
            <w:tcW w:w="985" w:type="dxa"/>
          </w:tcPr>
          <w:p w14:paraId="333A5D5E" w14:textId="77777777" w:rsidR="00E418EB" w:rsidRPr="001235C2" w:rsidRDefault="00E418EB" w:rsidP="00143286">
            <w:pPr>
              <w:adjustRightInd w:val="0"/>
              <w:snapToGrid w:val="0"/>
              <w:spacing w:line="300" w:lineRule="atLeast"/>
              <w:jc w:val="left"/>
              <w:rPr>
                <w:sz w:val="24"/>
                <w:szCs w:val="24"/>
              </w:rPr>
            </w:pPr>
            <w:r w:rsidRPr="001235C2">
              <w:rPr>
                <w:sz w:val="24"/>
                <w:szCs w:val="24"/>
              </w:rPr>
              <w:t>15</w:t>
            </w:r>
          </w:p>
        </w:tc>
        <w:tc>
          <w:tcPr>
            <w:tcW w:w="704" w:type="dxa"/>
          </w:tcPr>
          <w:p w14:paraId="611CADBF"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842" w:type="dxa"/>
          </w:tcPr>
          <w:p w14:paraId="244266FC"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227588EC"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2055" w:type="dxa"/>
          </w:tcPr>
          <w:p w14:paraId="12128221"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 (contrast)</w:t>
            </w:r>
          </w:p>
        </w:tc>
      </w:tr>
      <w:tr w:rsidR="00E418EB" w:rsidRPr="001235C2" w14:paraId="437073E8" w14:textId="77777777" w:rsidTr="00143286">
        <w:tc>
          <w:tcPr>
            <w:tcW w:w="1134" w:type="dxa"/>
            <w:vMerge/>
          </w:tcPr>
          <w:p w14:paraId="69D7CF42" w14:textId="77777777" w:rsidR="00E418EB" w:rsidRPr="001235C2" w:rsidRDefault="00E418EB" w:rsidP="00143286">
            <w:pPr>
              <w:adjustRightInd w:val="0"/>
              <w:snapToGrid w:val="0"/>
              <w:spacing w:line="300" w:lineRule="atLeast"/>
              <w:jc w:val="left"/>
              <w:rPr>
                <w:i/>
                <w:sz w:val="24"/>
                <w:szCs w:val="24"/>
              </w:rPr>
            </w:pPr>
          </w:p>
        </w:tc>
        <w:tc>
          <w:tcPr>
            <w:tcW w:w="2443" w:type="dxa"/>
          </w:tcPr>
          <w:p w14:paraId="173711C9" w14:textId="77777777" w:rsidR="00E418EB" w:rsidRPr="001235C2" w:rsidRDefault="00E418EB" w:rsidP="00143286">
            <w:pPr>
              <w:adjustRightInd w:val="0"/>
              <w:snapToGrid w:val="0"/>
              <w:spacing w:line="300" w:lineRule="atLeast"/>
              <w:jc w:val="left"/>
              <w:rPr>
                <w:sz w:val="24"/>
                <w:szCs w:val="24"/>
              </w:rPr>
            </w:pPr>
            <w:r w:rsidRPr="001235C2">
              <w:rPr>
                <w:sz w:val="24"/>
                <w:szCs w:val="24"/>
              </w:rPr>
              <w:t>Staphylinidae</w:t>
            </w:r>
          </w:p>
        </w:tc>
        <w:tc>
          <w:tcPr>
            <w:tcW w:w="1238" w:type="dxa"/>
          </w:tcPr>
          <w:p w14:paraId="36B21AB2" w14:textId="77777777" w:rsidR="00E418EB" w:rsidRPr="001235C2" w:rsidRDefault="00E418EB" w:rsidP="00143286">
            <w:pPr>
              <w:adjustRightInd w:val="0"/>
              <w:snapToGrid w:val="0"/>
              <w:spacing w:line="300" w:lineRule="atLeast"/>
              <w:jc w:val="left"/>
              <w:rPr>
                <w:bCs/>
                <w:i/>
                <w:sz w:val="24"/>
                <w:szCs w:val="24"/>
              </w:rPr>
            </w:pPr>
            <w:r w:rsidRPr="001235C2">
              <w:rPr>
                <w:i/>
                <w:sz w:val="24"/>
                <w:szCs w:val="24"/>
              </w:rPr>
              <w:t>Naddia</w:t>
            </w:r>
          </w:p>
        </w:tc>
        <w:tc>
          <w:tcPr>
            <w:tcW w:w="2260" w:type="dxa"/>
          </w:tcPr>
          <w:p w14:paraId="69B6EDDC"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Naddia</w:t>
            </w:r>
            <w:r w:rsidRPr="001235C2">
              <w:rPr>
                <w:bCs/>
                <w:sz w:val="24"/>
                <w:szCs w:val="24"/>
              </w:rPr>
              <w:t xml:space="preserve"> sp.</w:t>
            </w:r>
          </w:p>
        </w:tc>
        <w:tc>
          <w:tcPr>
            <w:tcW w:w="872" w:type="dxa"/>
          </w:tcPr>
          <w:p w14:paraId="29D010E7" w14:textId="77777777" w:rsidR="00E418EB" w:rsidRPr="001235C2" w:rsidRDefault="00E418EB" w:rsidP="00143286">
            <w:pPr>
              <w:adjustRightInd w:val="0"/>
              <w:snapToGrid w:val="0"/>
              <w:spacing w:line="300" w:lineRule="atLeast"/>
              <w:jc w:val="left"/>
              <w:rPr>
                <w:sz w:val="24"/>
                <w:szCs w:val="24"/>
              </w:rPr>
            </w:pPr>
            <w:r w:rsidRPr="001235C2">
              <w:rPr>
                <w:sz w:val="24"/>
                <w:szCs w:val="24"/>
              </w:rPr>
              <w:t>Staph-1</w:t>
            </w:r>
          </w:p>
        </w:tc>
        <w:tc>
          <w:tcPr>
            <w:tcW w:w="985" w:type="dxa"/>
          </w:tcPr>
          <w:p w14:paraId="2E252AB0" w14:textId="77777777" w:rsidR="00E418EB" w:rsidRPr="001235C2" w:rsidRDefault="00E418EB" w:rsidP="00143286">
            <w:pPr>
              <w:adjustRightInd w:val="0"/>
              <w:snapToGrid w:val="0"/>
              <w:spacing w:line="300" w:lineRule="atLeast"/>
              <w:jc w:val="left"/>
              <w:rPr>
                <w:sz w:val="24"/>
                <w:szCs w:val="24"/>
              </w:rPr>
            </w:pPr>
            <w:r w:rsidRPr="001235C2">
              <w:rPr>
                <w:sz w:val="24"/>
                <w:szCs w:val="24"/>
              </w:rPr>
              <w:t>8</w:t>
            </w:r>
          </w:p>
        </w:tc>
        <w:tc>
          <w:tcPr>
            <w:tcW w:w="704" w:type="dxa"/>
          </w:tcPr>
          <w:p w14:paraId="62E36153" w14:textId="77777777" w:rsidR="00E418EB" w:rsidRPr="001235C2" w:rsidRDefault="00E418EB" w:rsidP="00143286">
            <w:pPr>
              <w:adjustRightInd w:val="0"/>
              <w:snapToGrid w:val="0"/>
              <w:spacing w:line="300" w:lineRule="atLeast"/>
              <w:jc w:val="left"/>
              <w:rPr>
                <w:sz w:val="24"/>
                <w:szCs w:val="24"/>
              </w:rPr>
            </w:pPr>
            <w:r w:rsidRPr="001235C2">
              <w:rPr>
                <w:sz w:val="24"/>
                <w:szCs w:val="24"/>
              </w:rPr>
              <w:t>4</w:t>
            </w:r>
          </w:p>
        </w:tc>
        <w:tc>
          <w:tcPr>
            <w:tcW w:w="842" w:type="dxa"/>
          </w:tcPr>
          <w:p w14:paraId="4819A09E" w14:textId="77777777" w:rsidR="00E418EB" w:rsidRPr="001235C2" w:rsidRDefault="00E418EB" w:rsidP="00143286">
            <w:pPr>
              <w:adjustRightInd w:val="0"/>
              <w:snapToGrid w:val="0"/>
              <w:spacing w:line="300" w:lineRule="atLeast"/>
              <w:jc w:val="left"/>
              <w:rPr>
                <w:sz w:val="24"/>
                <w:szCs w:val="24"/>
              </w:rPr>
            </w:pPr>
            <w:r w:rsidRPr="001235C2">
              <w:rPr>
                <w:sz w:val="24"/>
                <w:szCs w:val="24"/>
              </w:rPr>
              <w:t>4</w:t>
            </w:r>
          </w:p>
        </w:tc>
        <w:tc>
          <w:tcPr>
            <w:tcW w:w="706" w:type="dxa"/>
          </w:tcPr>
          <w:p w14:paraId="1A33A3B8"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4A1C86E9"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w:t>
            </w:r>
          </w:p>
        </w:tc>
      </w:tr>
      <w:tr w:rsidR="00E418EB" w:rsidRPr="001235C2" w14:paraId="6CE61CC2" w14:textId="77777777" w:rsidTr="00143286">
        <w:tc>
          <w:tcPr>
            <w:tcW w:w="1134" w:type="dxa"/>
            <w:vMerge/>
          </w:tcPr>
          <w:p w14:paraId="4C1B6E43" w14:textId="77777777" w:rsidR="00E418EB" w:rsidRPr="001235C2" w:rsidRDefault="00E418EB" w:rsidP="00143286">
            <w:pPr>
              <w:adjustRightInd w:val="0"/>
              <w:snapToGrid w:val="0"/>
              <w:spacing w:line="300" w:lineRule="atLeast"/>
              <w:jc w:val="left"/>
              <w:rPr>
                <w:i/>
                <w:sz w:val="24"/>
                <w:szCs w:val="24"/>
              </w:rPr>
            </w:pPr>
          </w:p>
        </w:tc>
        <w:tc>
          <w:tcPr>
            <w:tcW w:w="2443" w:type="dxa"/>
          </w:tcPr>
          <w:p w14:paraId="5361D828" w14:textId="77777777" w:rsidR="00E418EB" w:rsidRPr="001235C2" w:rsidRDefault="00E418EB" w:rsidP="00143286">
            <w:pPr>
              <w:adjustRightInd w:val="0"/>
              <w:snapToGrid w:val="0"/>
              <w:spacing w:line="300" w:lineRule="atLeast"/>
              <w:jc w:val="left"/>
              <w:rPr>
                <w:sz w:val="24"/>
                <w:szCs w:val="24"/>
              </w:rPr>
            </w:pPr>
            <w:r w:rsidRPr="001235C2">
              <w:rPr>
                <w:sz w:val="24"/>
                <w:szCs w:val="24"/>
              </w:rPr>
              <w:t>Scarabaeidae (Aphodiinae)</w:t>
            </w:r>
          </w:p>
        </w:tc>
        <w:tc>
          <w:tcPr>
            <w:tcW w:w="1238" w:type="dxa"/>
          </w:tcPr>
          <w:p w14:paraId="6BAE4BDF" w14:textId="77777777" w:rsidR="00E418EB" w:rsidRPr="001235C2" w:rsidRDefault="00E418EB" w:rsidP="00143286">
            <w:pPr>
              <w:adjustRightInd w:val="0"/>
              <w:snapToGrid w:val="0"/>
              <w:spacing w:line="300" w:lineRule="atLeast"/>
              <w:jc w:val="left"/>
              <w:rPr>
                <w:i/>
                <w:sz w:val="24"/>
                <w:szCs w:val="24"/>
              </w:rPr>
            </w:pPr>
            <w:r w:rsidRPr="001235C2">
              <w:rPr>
                <w:i/>
                <w:sz w:val="24"/>
                <w:szCs w:val="24"/>
              </w:rPr>
              <w:t>Teuchestes</w:t>
            </w:r>
          </w:p>
        </w:tc>
        <w:tc>
          <w:tcPr>
            <w:tcW w:w="2260" w:type="dxa"/>
          </w:tcPr>
          <w:p w14:paraId="18A1A5F2" w14:textId="77777777" w:rsidR="00E418EB" w:rsidRPr="001235C2" w:rsidRDefault="00E418EB" w:rsidP="00143286">
            <w:pPr>
              <w:adjustRightInd w:val="0"/>
              <w:snapToGrid w:val="0"/>
              <w:spacing w:line="300" w:lineRule="atLeast"/>
              <w:jc w:val="left"/>
              <w:rPr>
                <w:bCs/>
                <w:sz w:val="24"/>
                <w:szCs w:val="24"/>
              </w:rPr>
            </w:pPr>
            <w:r w:rsidRPr="001235C2">
              <w:rPr>
                <w:bCs/>
                <w:i/>
                <w:sz w:val="24"/>
                <w:szCs w:val="24"/>
              </w:rPr>
              <w:t xml:space="preserve">Teuchestes </w:t>
            </w:r>
            <w:r w:rsidRPr="001235C2">
              <w:rPr>
                <w:bCs/>
                <w:iCs/>
                <w:sz w:val="24"/>
                <w:szCs w:val="24"/>
              </w:rPr>
              <w:t>sp.</w:t>
            </w:r>
          </w:p>
        </w:tc>
        <w:tc>
          <w:tcPr>
            <w:tcW w:w="872" w:type="dxa"/>
          </w:tcPr>
          <w:p w14:paraId="0C67F92D" w14:textId="77777777" w:rsidR="00E418EB" w:rsidRPr="001235C2" w:rsidRDefault="00E418EB" w:rsidP="00143286">
            <w:pPr>
              <w:adjustRightInd w:val="0"/>
              <w:snapToGrid w:val="0"/>
              <w:spacing w:line="300" w:lineRule="atLeast"/>
              <w:jc w:val="left"/>
              <w:rPr>
                <w:sz w:val="24"/>
                <w:szCs w:val="24"/>
              </w:rPr>
            </w:pPr>
            <w:r w:rsidRPr="001235C2">
              <w:rPr>
                <w:sz w:val="24"/>
                <w:szCs w:val="24"/>
              </w:rPr>
              <w:t>Scara-1</w:t>
            </w:r>
          </w:p>
        </w:tc>
        <w:tc>
          <w:tcPr>
            <w:tcW w:w="985" w:type="dxa"/>
          </w:tcPr>
          <w:p w14:paraId="0BCEF909" w14:textId="77777777" w:rsidR="00E418EB" w:rsidRPr="001235C2" w:rsidRDefault="00E418EB" w:rsidP="00143286">
            <w:pPr>
              <w:adjustRightInd w:val="0"/>
              <w:snapToGrid w:val="0"/>
              <w:spacing w:line="300" w:lineRule="atLeast"/>
              <w:jc w:val="left"/>
              <w:rPr>
                <w:sz w:val="24"/>
                <w:szCs w:val="24"/>
              </w:rPr>
            </w:pPr>
            <w:r w:rsidRPr="001235C2">
              <w:rPr>
                <w:sz w:val="24"/>
                <w:szCs w:val="24"/>
              </w:rPr>
              <w:t>9</w:t>
            </w:r>
          </w:p>
        </w:tc>
        <w:tc>
          <w:tcPr>
            <w:tcW w:w="704" w:type="dxa"/>
          </w:tcPr>
          <w:p w14:paraId="1E347EE6" w14:textId="77777777" w:rsidR="00E418EB" w:rsidRPr="001235C2" w:rsidRDefault="00E418EB" w:rsidP="00143286">
            <w:pPr>
              <w:adjustRightInd w:val="0"/>
              <w:snapToGrid w:val="0"/>
              <w:spacing w:line="300" w:lineRule="atLeast"/>
              <w:jc w:val="left"/>
              <w:rPr>
                <w:sz w:val="24"/>
                <w:szCs w:val="24"/>
              </w:rPr>
            </w:pPr>
            <w:r w:rsidRPr="001235C2">
              <w:rPr>
                <w:sz w:val="24"/>
                <w:szCs w:val="24"/>
              </w:rPr>
              <w:t>4</w:t>
            </w:r>
          </w:p>
        </w:tc>
        <w:tc>
          <w:tcPr>
            <w:tcW w:w="842" w:type="dxa"/>
          </w:tcPr>
          <w:p w14:paraId="5EF512F9"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7AE5B6FD"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59AA14A0"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w:t>
            </w:r>
          </w:p>
        </w:tc>
      </w:tr>
      <w:tr w:rsidR="00E418EB" w:rsidRPr="001235C2" w14:paraId="17FD7628" w14:textId="77777777" w:rsidTr="00143286">
        <w:tc>
          <w:tcPr>
            <w:tcW w:w="1134" w:type="dxa"/>
            <w:vMerge/>
          </w:tcPr>
          <w:p w14:paraId="52EA2820" w14:textId="77777777" w:rsidR="00E418EB" w:rsidRPr="001235C2" w:rsidRDefault="00E418EB" w:rsidP="00143286">
            <w:pPr>
              <w:adjustRightInd w:val="0"/>
              <w:snapToGrid w:val="0"/>
              <w:spacing w:line="300" w:lineRule="atLeast"/>
              <w:jc w:val="left"/>
              <w:rPr>
                <w:i/>
                <w:sz w:val="24"/>
                <w:szCs w:val="24"/>
              </w:rPr>
            </w:pPr>
          </w:p>
        </w:tc>
        <w:tc>
          <w:tcPr>
            <w:tcW w:w="2443" w:type="dxa"/>
          </w:tcPr>
          <w:p w14:paraId="7C1231F5" w14:textId="77777777" w:rsidR="00E418EB" w:rsidRPr="001235C2" w:rsidRDefault="00E418EB" w:rsidP="00143286">
            <w:pPr>
              <w:adjustRightInd w:val="0"/>
              <w:snapToGrid w:val="0"/>
              <w:spacing w:line="300" w:lineRule="atLeast"/>
              <w:jc w:val="left"/>
              <w:rPr>
                <w:sz w:val="24"/>
                <w:szCs w:val="24"/>
              </w:rPr>
            </w:pPr>
            <w:r w:rsidRPr="001235C2">
              <w:rPr>
                <w:sz w:val="24"/>
                <w:szCs w:val="24"/>
              </w:rPr>
              <w:t>Scarabaeidae (Melolonthinae)</w:t>
            </w:r>
          </w:p>
        </w:tc>
        <w:tc>
          <w:tcPr>
            <w:tcW w:w="1238" w:type="dxa"/>
          </w:tcPr>
          <w:p w14:paraId="61137824" w14:textId="77777777" w:rsidR="00E418EB" w:rsidRPr="001235C2" w:rsidRDefault="00E418EB" w:rsidP="00143286">
            <w:pPr>
              <w:adjustRightInd w:val="0"/>
              <w:snapToGrid w:val="0"/>
              <w:spacing w:line="300" w:lineRule="atLeast"/>
              <w:jc w:val="left"/>
              <w:rPr>
                <w:i/>
                <w:sz w:val="24"/>
                <w:szCs w:val="24"/>
              </w:rPr>
            </w:pPr>
            <w:r w:rsidRPr="001235C2">
              <w:rPr>
                <w:bCs/>
                <w:i/>
                <w:sz w:val="24"/>
                <w:szCs w:val="24"/>
              </w:rPr>
              <w:t>Sophrops</w:t>
            </w:r>
          </w:p>
        </w:tc>
        <w:tc>
          <w:tcPr>
            <w:tcW w:w="2260" w:type="dxa"/>
          </w:tcPr>
          <w:p w14:paraId="42F4EBE6"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 xml:space="preserve">Sophrops </w:t>
            </w:r>
            <w:r w:rsidRPr="001235C2">
              <w:rPr>
                <w:bCs/>
                <w:sz w:val="24"/>
                <w:szCs w:val="24"/>
              </w:rPr>
              <w:t>sp. 1</w:t>
            </w:r>
          </w:p>
        </w:tc>
        <w:tc>
          <w:tcPr>
            <w:tcW w:w="872" w:type="dxa"/>
          </w:tcPr>
          <w:p w14:paraId="490AA2D5" w14:textId="77777777" w:rsidR="00E418EB" w:rsidRPr="001235C2" w:rsidRDefault="00E418EB" w:rsidP="00143286">
            <w:pPr>
              <w:adjustRightInd w:val="0"/>
              <w:snapToGrid w:val="0"/>
              <w:spacing w:line="300" w:lineRule="atLeast"/>
              <w:jc w:val="left"/>
              <w:rPr>
                <w:sz w:val="24"/>
                <w:szCs w:val="24"/>
              </w:rPr>
            </w:pPr>
            <w:r w:rsidRPr="001235C2">
              <w:rPr>
                <w:sz w:val="24"/>
                <w:szCs w:val="24"/>
              </w:rPr>
              <w:t>Scara-2</w:t>
            </w:r>
          </w:p>
        </w:tc>
        <w:tc>
          <w:tcPr>
            <w:tcW w:w="985" w:type="dxa"/>
          </w:tcPr>
          <w:p w14:paraId="38159BC6" w14:textId="77777777" w:rsidR="00E418EB" w:rsidRPr="001235C2" w:rsidRDefault="00E418EB" w:rsidP="00143286">
            <w:pPr>
              <w:adjustRightInd w:val="0"/>
              <w:snapToGrid w:val="0"/>
              <w:spacing w:line="300" w:lineRule="atLeast"/>
              <w:jc w:val="left"/>
              <w:rPr>
                <w:sz w:val="24"/>
                <w:szCs w:val="24"/>
              </w:rPr>
            </w:pPr>
            <w:r w:rsidRPr="001235C2">
              <w:rPr>
                <w:sz w:val="24"/>
                <w:szCs w:val="24"/>
              </w:rPr>
              <w:t>10</w:t>
            </w:r>
          </w:p>
        </w:tc>
        <w:tc>
          <w:tcPr>
            <w:tcW w:w="704" w:type="dxa"/>
          </w:tcPr>
          <w:p w14:paraId="3005BEF7"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842" w:type="dxa"/>
          </w:tcPr>
          <w:p w14:paraId="677BE0DF"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166EAE5F"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2F242072"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w:t>
            </w:r>
          </w:p>
        </w:tc>
      </w:tr>
      <w:tr w:rsidR="00E418EB" w:rsidRPr="001235C2" w14:paraId="7855C0D6" w14:textId="77777777" w:rsidTr="00143286">
        <w:tc>
          <w:tcPr>
            <w:tcW w:w="1134" w:type="dxa"/>
            <w:vMerge/>
          </w:tcPr>
          <w:p w14:paraId="71AA8D9B" w14:textId="77777777" w:rsidR="00E418EB" w:rsidRPr="001235C2" w:rsidRDefault="00E418EB" w:rsidP="00143286">
            <w:pPr>
              <w:adjustRightInd w:val="0"/>
              <w:snapToGrid w:val="0"/>
              <w:spacing w:line="300" w:lineRule="atLeast"/>
              <w:jc w:val="left"/>
              <w:rPr>
                <w:i/>
                <w:sz w:val="24"/>
                <w:szCs w:val="24"/>
              </w:rPr>
            </w:pPr>
          </w:p>
        </w:tc>
        <w:tc>
          <w:tcPr>
            <w:tcW w:w="2443" w:type="dxa"/>
          </w:tcPr>
          <w:p w14:paraId="3707728A" w14:textId="77777777" w:rsidR="00E418EB" w:rsidRPr="001235C2" w:rsidRDefault="00E418EB" w:rsidP="00143286">
            <w:pPr>
              <w:adjustRightInd w:val="0"/>
              <w:snapToGrid w:val="0"/>
              <w:spacing w:line="300" w:lineRule="atLeast"/>
              <w:jc w:val="left"/>
              <w:rPr>
                <w:sz w:val="24"/>
                <w:szCs w:val="24"/>
              </w:rPr>
            </w:pPr>
            <w:r w:rsidRPr="001235C2">
              <w:rPr>
                <w:sz w:val="24"/>
                <w:szCs w:val="24"/>
              </w:rPr>
              <w:t>Scarabaeidae (Rutelinae)</w:t>
            </w:r>
          </w:p>
        </w:tc>
        <w:tc>
          <w:tcPr>
            <w:tcW w:w="1238" w:type="dxa"/>
          </w:tcPr>
          <w:p w14:paraId="33C1DC18"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Anomala</w:t>
            </w:r>
          </w:p>
        </w:tc>
        <w:tc>
          <w:tcPr>
            <w:tcW w:w="2260" w:type="dxa"/>
          </w:tcPr>
          <w:p w14:paraId="2F2554E5"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Anomala russiventris</w:t>
            </w:r>
          </w:p>
        </w:tc>
        <w:tc>
          <w:tcPr>
            <w:tcW w:w="872" w:type="dxa"/>
          </w:tcPr>
          <w:p w14:paraId="4636964E" w14:textId="77777777" w:rsidR="00E418EB" w:rsidRPr="001235C2" w:rsidRDefault="00E418EB" w:rsidP="00143286">
            <w:pPr>
              <w:adjustRightInd w:val="0"/>
              <w:snapToGrid w:val="0"/>
              <w:spacing w:line="300" w:lineRule="atLeast"/>
              <w:jc w:val="left"/>
              <w:rPr>
                <w:sz w:val="24"/>
                <w:szCs w:val="24"/>
              </w:rPr>
            </w:pPr>
            <w:r w:rsidRPr="001235C2">
              <w:rPr>
                <w:sz w:val="24"/>
                <w:szCs w:val="24"/>
              </w:rPr>
              <w:t>Scara-3</w:t>
            </w:r>
          </w:p>
        </w:tc>
        <w:tc>
          <w:tcPr>
            <w:tcW w:w="985" w:type="dxa"/>
          </w:tcPr>
          <w:p w14:paraId="37310242" w14:textId="77777777" w:rsidR="00E418EB" w:rsidRPr="001235C2" w:rsidRDefault="00E418EB" w:rsidP="00143286">
            <w:pPr>
              <w:adjustRightInd w:val="0"/>
              <w:snapToGrid w:val="0"/>
              <w:spacing w:line="300" w:lineRule="atLeast"/>
              <w:jc w:val="left"/>
              <w:rPr>
                <w:sz w:val="24"/>
                <w:szCs w:val="24"/>
              </w:rPr>
            </w:pPr>
            <w:r w:rsidRPr="001235C2">
              <w:rPr>
                <w:sz w:val="24"/>
                <w:szCs w:val="24"/>
              </w:rPr>
              <w:t>14</w:t>
            </w:r>
          </w:p>
        </w:tc>
        <w:tc>
          <w:tcPr>
            <w:tcW w:w="704" w:type="dxa"/>
          </w:tcPr>
          <w:p w14:paraId="6E30623C"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842" w:type="dxa"/>
          </w:tcPr>
          <w:p w14:paraId="513583D8"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0D0FCC9D" w14:textId="77777777" w:rsidR="00E418EB" w:rsidRPr="001235C2" w:rsidRDefault="00E418EB" w:rsidP="00143286">
            <w:pPr>
              <w:adjustRightInd w:val="0"/>
              <w:snapToGrid w:val="0"/>
              <w:spacing w:line="300" w:lineRule="atLeast"/>
              <w:jc w:val="left"/>
              <w:rPr>
                <w:sz w:val="24"/>
                <w:szCs w:val="24"/>
              </w:rPr>
            </w:pPr>
            <w:r w:rsidRPr="001235C2">
              <w:rPr>
                <w:sz w:val="24"/>
                <w:szCs w:val="24"/>
              </w:rPr>
              <w:t>4</w:t>
            </w:r>
          </w:p>
        </w:tc>
        <w:tc>
          <w:tcPr>
            <w:tcW w:w="2055" w:type="dxa"/>
          </w:tcPr>
          <w:p w14:paraId="32296007"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 (contrast)</w:t>
            </w:r>
          </w:p>
        </w:tc>
      </w:tr>
      <w:tr w:rsidR="00E418EB" w:rsidRPr="001235C2" w14:paraId="094BA40A" w14:textId="77777777" w:rsidTr="00143286">
        <w:tc>
          <w:tcPr>
            <w:tcW w:w="1134" w:type="dxa"/>
            <w:vMerge/>
          </w:tcPr>
          <w:p w14:paraId="0CD3B8D9" w14:textId="77777777" w:rsidR="00E418EB" w:rsidRPr="001235C2" w:rsidRDefault="00E418EB" w:rsidP="00143286">
            <w:pPr>
              <w:adjustRightInd w:val="0"/>
              <w:snapToGrid w:val="0"/>
              <w:spacing w:line="300" w:lineRule="atLeast"/>
              <w:jc w:val="left"/>
              <w:rPr>
                <w:i/>
                <w:sz w:val="24"/>
                <w:szCs w:val="24"/>
              </w:rPr>
            </w:pPr>
          </w:p>
        </w:tc>
        <w:tc>
          <w:tcPr>
            <w:tcW w:w="2443" w:type="dxa"/>
          </w:tcPr>
          <w:p w14:paraId="31670DE9" w14:textId="77777777" w:rsidR="00E418EB" w:rsidRPr="001235C2" w:rsidRDefault="00E418EB" w:rsidP="00143286">
            <w:pPr>
              <w:adjustRightInd w:val="0"/>
              <w:snapToGrid w:val="0"/>
              <w:spacing w:line="300" w:lineRule="atLeast"/>
              <w:jc w:val="left"/>
              <w:rPr>
                <w:sz w:val="24"/>
                <w:szCs w:val="24"/>
              </w:rPr>
            </w:pPr>
            <w:r w:rsidRPr="001235C2">
              <w:rPr>
                <w:sz w:val="24"/>
                <w:szCs w:val="24"/>
              </w:rPr>
              <w:t>Scarabaeidae (Cetoniinae)</w:t>
            </w:r>
          </w:p>
        </w:tc>
        <w:tc>
          <w:tcPr>
            <w:tcW w:w="1238" w:type="dxa"/>
          </w:tcPr>
          <w:p w14:paraId="598D7C82" w14:textId="77777777" w:rsidR="00E418EB" w:rsidRPr="001235C2" w:rsidRDefault="00E418EB" w:rsidP="00143286">
            <w:pPr>
              <w:adjustRightInd w:val="0"/>
              <w:snapToGrid w:val="0"/>
              <w:spacing w:line="300" w:lineRule="atLeast"/>
              <w:jc w:val="left"/>
              <w:rPr>
                <w:i/>
                <w:sz w:val="24"/>
                <w:szCs w:val="24"/>
              </w:rPr>
            </w:pPr>
            <w:r w:rsidRPr="001235C2">
              <w:rPr>
                <w:i/>
                <w:sz w:val="24"/>
                <w:szCs w:val="24"/>
              </w:rPr>
              <w:t>Euselates</w:t>
            </w:r>
          </w:p>
        </w:tc>
        <w:tc>
          <w:tcPr>
            <w:tcW w:w="2260" w:type="dxa"/>
          </w:tcPr>
          <w:p w14:paraId="23EE7167" w14:textId="77777777" w:rsidR="00E418EB" w:rsidRPr="001235C2" w:rsidRDefault="00E418EB" w:rsidP="00143286">
            <w:pPr>
              <w:adjustRightInd w:val="0"/>
              <w:snapToGrid w:val="0"/>
              <w:spacing w:line="300" w:lineRule="atLeast"/>
              <w:jc w:val="left"/>
              <w:rPr>
                <w:bCs/>
                <w:i/>
                <w:sz w:val="24"/>
                <w:szCs w:val="24"/>
              </w:rPr>
            </w:pPr>
            <w:r w:rsidRPr="001235C2">
              <w:rPr>
                <w:i/>
                <w:sz w:val="24"/>
                <w:szCs w:val="24"/>
              </w:rPr>
              <w:t>Euselates magna</w:t>
            </w:r>
          </w:p>
        </w:tc>
        <w:tc>
          <w:tcPr>
            <w:tcW w:w="872" w:type="dxa"/>
          </w:tcPr>
          <w:p w14:paraId="0D813EA8" w14:textId="77777777" w:rsidR="00E418EB" w:rsidRPr="001235C2" w:rsidRDefault="00E418EB" w:rsidP="00143286">
            <w:pPr>
              <w:adjustRightInd w:val="0"/>
              <w:snapToGrid w:val="0"/>
              <w:spacing w:line="300" w:lineRule="atLeast"/>
              <w:jc w:val="left"/>
              <w:rPr>
                <w:sz w:val="24"/>
                <w:szCs w:val="24"/>
              </w:rPr>
            </w:pPr>
            <w:r w:rsidRPr="001235C2">
              <w:rPr>
                <w:sz w:val="24"/>
                <w:szCs w:val="24"/>
              </w:rPr>
              <w:t>Scara-4</w:t>
            </w:r>
          </w:p>
        </w:tc>
        <w:tc>
          <w:tcPr>
            <w:tcW w:w="985" w:type="dxa"/>
          </w:tcPr>
          <w:p w14:paraId="324D7C63" w14:textId="77777777" w:rsidR="00E418EB" w:rsidRPr="001235C2" w:rsidRDefault="00E418EB" w:rsidP="00143286">
            <w:pPr>
              <w:adjustRightInd w:val="0"/>
              <w:snapToGrid w:val="0"/>
              <w:spacing w:line="300" w:lineRule="atLeast"/>
              <w:jc w:val="left"/>
              <w:rPr>
                <w:sz w:val="24"/>
                <w:szCs w:val="24"/>
              </w:rPr>
            </w:pPr>
            <w:r w:rsidRPr="001235C2">
              <w:rPr>
                <w:sz w:val="24"/>
                <w:szCs w:val="24"/>
              </w:rPr>
              <w:t>10</w:t>
            </w:r>
          </w:p>
        </w:tc>
        <w:tc>
          <w:tcPr>
            <w:tcW w:w="704" w:type="dxa"/>
          </w:tcPr>
          <w:p w14:paraId="61A9B522"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842" w:type="dxa"/>
          </w:tcPr>
          <w:p w14:paraId="4696CB05"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21F74759"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2678F494"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w:t>
            </w:r>
          </w:p>
        </w:tc>
      </w:tr>
      <w:tr w:rsidR="00E418EB" w:rsidRPr="001235C2" w14:paraId="0758D05D" w14:textId="77777777" w:rsidTr="00143286">
        <w:tc>
          <w:tcPr>
            <w:tcW w:w="1134" w:type="dxa"/>
            <w:vMerge/>
          </w:tcPr>
          <w:p w14:paraId="35E0D80B" w14:textId="77777777" w:rsidR="00E418EB" w:rsidRPr="001235C2" w:rsidRDefault="00E418EB" w:rsidP="00143286">
            <w:pPr>
              <w:adjustRightInd w:val="0"/>
              <w:snapToGrid w:val="0"/>
              <w:spacing w:line="300" w:lineRule="atLeast"/>
              <w:jc w:val="left"/>
              <w:rPr>
                <w:i/>
                <w:sz w:val="24"/>
                <w:szCs w:val="24"/>
              </w:rPr>
            </w:pPr>
          </w:p>
        </w:tc>
        <w:tc>
          <w:tcPr>
            <w:tcW w:w="2443" w:type="dxa"/>
          </w:tcPr>
          <w:p w14:paraId="0DCCF19F" w14:textId="77777777" w:rsidR="00E418EB" w:rsidRPr="001235C2" w:rsidRDefault="00E418EB" w:rsidP="00143286">
            <w:pPr>
              <w:adjustRightInd w:val="0"/>
              <w:snapToGrid w:val="0"/>
              <w:spacing w:line="300" w:lineRule="atLeast"/>
              <w:jc w:val="left"/>
              <w:rPr>
                <w:sz w:val="24"/>
                <w:szCs w:val="24"/>
              </w:rPr>
            </w:pPr>
            <w:r w:rsidRPr="001235C2">
              <w:rPr>
                <w:sz w:val="24"/>
                <w:szCs w:val="24"/>
              </w:rPr>
              <w:t>Elateridae</w:t>
            </w:r>
          </w:p>
        </w:tc>
        <w:tc>
          <w:tcPr>
            <w:tcW w:w="1238" w:type="dxa"/>
          </w:tcPr>
          <w:p w14:paraId="0A5E0927" w14:textId="77777777" w:rsidR="00E418EB" w:rsidRPr="001235C2" w:rsidRDefault="00E418EB" w:rsidP="00143286">
            <w:pPr>
              <w:adjustRightInd w:val="0"/>
              <w:snapToGrid w:val="0"/>
              <w:spacing w:line="300" w:lineRule="atLeast"/>
              <w:jc w:val="left"/>
              <w:rPr>
                <w:i/>
                <w:sz w:val="24"/>
                <w:szCs w:val="24"/>
              </w:rPr>
            </w:pPr>
            <w:r w:rsidRPr="001235C2">
              <w:rPr>
                <w:bCs/>
                <w:i/>
                <w:iCs/>
                <w:sz w:val="24"/>
                <w:szCs w:val="24"/>
              </w:rPr>
              <w:t>Campsosternus</w:t>
            </w:r>
          </w:p>
        </w:tc>
        <w:tc>
          <w:tcPr>
            <w:tcW w:w="2260" w:type="dxa"/>
          </w:tcPr>
          <w:p w14:paraId="5491CCF9" w14:textId="77777777" w:rsidR="00E418EB" w:rsidRPr="001235C2" w:rsidRDefault="00E418EB" w:rsidP="00143286">
            <w:pPr>
              <w:adjustRightInd w:val="0"/>
              <w:snapToGrid w:val="0"/>
              <w:spacing w:line="300" w:lineRule="atLeast"/>
              <w:jc w:val="left"/>
              <w:rPr>
                <w:bCs/>
                <w:i/>
                <w:sz w:val="24"/>
                <w:szCs w:val="24"/>
              </w:rPr>
            </w:pPr>
            <w:r w:rsidRPr="001235C2">
              <w:rPr>
                <w:bCs/>
                <w:i/>
                <w:iCs/>
                <w:sz w:val="24"/>
                <w:szCs w:val="24"/>
              </w:rPr>
              <w:t>Campsosternus auratus</w:t>
            </w:r>
          </w:p>
        </w:tc>
        <w:tc>
          <w:tcPr>
            <w:tcW w:w="872" w:type="dxa"/>
          </w:tcPr>
          <w:p w14:paraId="787141F2" w14:textId="77777777" w:rsidR="00E418EB" w:rsidRPr="001235C2" w:rsidRDefault="00E418EB" w:rsidP="00143286">
            <w:pPr>
              <w:adjustRightInd w:val="0"/>
              <w:snapToGrid w:val="0"/>
              <w:spacing w:line="300" w:lineRule="atLeast"/>
              <w:jc w:val="left"/>
              <w:rPr>
                <w:sz w:val="24"/>
                <w:szCs w:val="24"/>
              </w:rPr>
            </w:pPr>
            <w:r w:rsidRPr="001235C2">
              <w:rPr>
                <w:sz w:val="24"/>
                <w:szCs w:val="24"/>
              </w:rPr>
              <w:t>Elate-1</w:t>
            </w:r>
          </w:p>
        </w:tc>
        <w:tc>
          <w:tcPr>
            <w:tcW w:w="985" w:type="dxa"/>
          </w:tcPr>
          <w:p w14:paraId="2BFBEAC9" w14:textId="77777777" w:rsidR="00E418EB" w:rsidRPr="001235C2" w:rsidRDefault="00E418EB" w:rsidP="00143286">
            <w:pPr>
              <w:adjustRightInd w:val="0"/>
              <w:snapToGrid w:val="0"/>
              <w:spacing w:line="300" w:lineRule="atLeast"/>
              <w:jc w:val="left"/>
              <w:rPr>
                <w:sz w:val="24"/>
                <w:szCs w:val="24"/>
              </w:rPr>
            </w:pPr>
            <w:r w:rsidRPr="001235C2">
              <w:rPr>
                <w:sz w:val="24"/>
                <w:szCs w:val="24"/>
              </w:rPr>
              <w:t>10</w:t>
            </w:r>
          </w:p>
        </w:tc>
        <w:tc>
          <w:tcPr>
            <w:tcW w:w="704" w:type="dxa"/>
          </w:tcPr>
          <w:p w14:paraId="7A6ADCE2"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842" w:type="dxa"/>
          </w:tcPr>
          <w:p w14:paraId="70A8CF52"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17267B7F"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3A5C709B"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w:t>
            </w:r>
          </w:p>
        </w:tc>
      </w:tr>
      <w:tr w:rsidR="00E418EB" w:rsidRPr="001235C2" w14:paraId="1617FA0E" w14:textId="77777777" w:rsidTr="00143286">
        <w:tc>
          <w:tcPr>
            <w:tcW w:w="1134" w:type="dxa"/>
            <w:vMerge/>
          </w:tcPr>
          <w:p w14:paraId="753E4265" w14:textId="77777777" w:rsidR="00E418EB" w:rsidRPr="001235C2" w:rsidRDefault="00E418EB" w:rsidP="00143286">
            <w:pPr>
              <w:adjustRightInd w:val="0"/>
              <w:snapToGrid w:val="0"/>
              <w:spacing w:line="300" w:lineRule="atLeast"/>
              <w:jc w:val="left"/>
              <w:rPr>
                <w:i/>
                <w:sz w:val="24"/>
                <w:szCs w:val="24"/>
              </w:rPr>
            </w:pPr>
          </w:p>
        </w:tc>
        <w:tc>
          <w:tcPr>
            <w:tcW w:w="2443" w:type="dxa"/>
          </w:tcPr>
          <w:p w14:paraId="708608E3" w14:textId="77777777" w:rsidR="00E418EB" w:rsidRPr="001235C2" w:rsidRDefault="00E418EB" w:rsidP="00143286">
            <w:pPr>
              <w:adjustRightInd w:val="0"/>
              <w:snapToGrid w:val="0"/>
              <w:spacing w:line="300" w:lineRule="atLeast"/>
              <w:jc w:val="left"/>
              <w:rPr>
                <w:sz w:val="24"/>
                <w:szCs w:val="24"/>
              </w:rPr>
            </w:pPr>
            <w:r w:rsidRPr="001235C2">
              <w:rPr>
                <w:sz w:val="24"/>
                <w:szCs w:val="24"/>
              </w:rPr>
              <w:t>Elateridae</w:t>
            </w:r>
          </w:p>
        </w:tc>
        <w:tc>
          <w:tcPr>
            <w:tcW w:w="1238" w:type="dxa"/>
          </w:tcPr>
          <w:p w14:paraId="610FD164" w14:textId="77777777" w:rsidR="00E418EB" w:rsidRPr="001235C2" w:rsidRDefault="00E418EB" w:rsidP="00143286">
            <w:pPr>
              <w:adjustRightInd w:val="0"/>
              <w:snapToGrid w:val="0"/>
              <w:spacing w:line="300" w:lineRule="atLeast"/>
              <w:jc w:val="left"/>
              <w:rPr>
                <w:i/>
                <w:sz w:val="24"/>
                <w:szCs w:val="24"/>
              </w:rPr>
            </w:pPr>
            <w:r w:rsidRPr="001235C2">
              <w:rPr>
                <w:i/>
                <w:iCs/>
                <w:color w:val="000000"/>
                <w:sz w:val="24"/>
                <w:szCs w:val="24"/>
              </w:rPr>
              <w:t>Ludioschema</w:t>
            </w:r>
          </w:p>
        </w:tc>
        <w:tc>
          <w:tcPr>
            <w:tcW w:w="2260" w:type="dxa"/>
          </w:tcPr>
          <w:p w14:paraId="36E0DCF1" w14:textId="77777777" w:rsidR="00E418EB" w:rsidRPr="001235C2" w:rsidRDefault="00E418EB" w:rsidP="00143286">
            <w:pPr>
              <w:adjustRightInd w:val="0"/>
              <w:snapToGrid w:val="0"/>
              <w:spacing w:line="300" w:lineRule="atLeast"/>
              <w:jc w:val="left"/>
              <w:rPr>
                <w:bCs/>
                <w:i/>
                <w:sz w:val="24"/>
                <w:szCs w:val="24"/>
              </w:rPr>
            </w:pPr>
            <w:r w:rsidRPr="001235C2">
              <w:rPr>
                <w:i/>
                <w:iCs/>
                <w:color w:val="000000"/>
                <w:sz w:val="24"/>
                <w:szCs w:val="24"/>
              </w:rPr>
              <w:t xml:space="preserve">Ludioschema </w:t>
            </w:r>
            <w:r w:rsidRPr="001235C2">
              <w:rPr>
                <w:sz w:val="24"/>
                <w:szCs w:val="24"/>
              </w:rPr>
              <w:t>sp.</w:t>
            </w:r>
          </w:p>
        </w:tc>
        <w:tc>
          <w:tcPr>
            <w:tcW w:w="872" w:type="dxa"/>
          </w:tcPr>
          <w:p w14:paraId="6B88EDCD" w14:textId="77777777" w:rsidR="00E418EB" w:rsidRPr="001235C2" w:rsidRDefault="00E418EB" w:rsidP="00143286">
            <w:pPr>
              <w:adjustRightInd w:val="0"/>
              <w:snapToGrid w:val="0"/>
              <w:spacing w:line="300" w:lineRule="atLeast"/>
              <w:jc w:val="left"/>
              <w:rPr>
                <w:sz w:val="24"/>
                <w:szCs w:val="24"/>
              </w:rPr>
            </w:pPr>
            <w:r w:rsidRPr="001235C2">
              <w:rPr>
                <w:sz w:val="24"/>
                <w:szCs w:val="24"/>
              </w:rPr>
              <w:t>Elate-2</w:t>
            </w:r>
          </w:p>
        </w:tc>
        <w:tc>
          <w:tcPr>
            <w:tcW w:w="985" w:type="dxa"/>
          </w:tcPr>
          <w:p w14:paraId="7F17D305" w14:textId="77777777" w:rsidR="00E418EB" w:rsidRPr="001235C2" w:rsidRDefault="00E418EB" w:rsidP="00143286">
            <w:pPr>
              <w:adjustRightInd w:val="0"/>
              <w:snapToGrid w:val="0"/>
              <w:spacing w:line="300" w:lineRule="atLeast"/>
              <w:jc w:val="left"/>
              <w:rPr>
                <w:sz w:val="24"/>
                <w:szCs w:val="24"/>
              </w:rPr>
            </w:pPr>
            <w:r w:rsidRPr="001235C2">
              <w:rPr>
                <w:sz w:val="24"/>
                <w:szCs w:val="24"/>
              </w:rPr>
              <w:t>10</w:t>
            </w:r>
          </w:p>
        </w:tc>
        <w:tc>
          <w:tcPr>
            <w:tcW w:w="704" w:type="dxa"/>
          </w:tcPr>
          <w:p w14:paraId="50076944"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842" w:type="dxa"/>
          </w:tcPr>
          <w:p w14:paraId="475E38AF"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04B16965"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2524F6AC"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w:t>
            </w:r>
          </w:p>
        </w:tc>
      </w:tr>
      <w:tr w:rsidR="00E418EB" w:rsidRPr="001235C2" w14:paraId="334E3343" w14:textId="77777777" w:rsidTr="00143286">
        <w:tc>
          <w:tcPr>
            <w:tcW w:w="1134" w:type="dxa"/>
            <w:vMerge/>
          </w:tcPr>
          <w:p w14:paraId="30E0AF32" w14:textId="77777777" w:rsidR="00E418EB" w:rsidRPr="001235C2" w:rsidRDefault="00E418EB" w:rsidP="00143286">
            <w:pPr>
              <w:adjustRightInd w:val="0"/>
              <w:snapToGrid w:val="0"/>
              <w:spacing w:line="300" w:lineRule="atLeast"/>
              <w:jc w:val="left"/>
              <w:rPr>
                <w:i/>
                <w:sz w:val="24"/>
                <w:szCs w:val="24"/>
              </w:rPr>
            </w:pPr>
          </w:p>
        </w:tc>
        <w:tc>
          <w:tcPr>
            <w:tcW w:w="2443" w:type="dxa"/>
          </w:tcPr>
          <w:p w14:paraId="36ADEF46" w14:textId="77777777" w:rsidR="00E418EB" w:rsidRPr="001235C2" w:rsidRDefault="00E418EB" w:rsidP="00143286">
            <w:pPr>
              <w:adjustRightInd w:val="0"/>
              <w:snapToGrid w:val="0"/>
              <w:spacing w:line="300" w:lineRule="atLeast"/>
              <w:jc w:val="left"/>
              <w:rPr>
                <w:sz w:val="24"/>
                <w:szCs w:val="24"/>
              </w:rPr>
            </w:pPr>
            <w:r w:rsidRPr="001235C2">
              <w:rPr>
                <w:sz w:val="24"/>
                <w:szCs w:val="24"/>
              </w:rPr>
              <w:t>Elateridae</w:t>
            </w:r>
          </w:p>
        </w:tc>
        <w:tc>
          <w:tcPr>
            <w:tcW w:w="1238" w:type="dxa"/>
          </w:tcPr>
          <w:p w14:paraId="49C12FAA" w14:textId="77777777" w:rsidR="00E418EB" w:rsidRPr="001235C2" w:rsidRDefault="00E418EB" w:rsidP="00143286">
            <w:pPr>
              <w:adjustRightInd w:val="0"/>
              <w:snapToGrid w:val="0"/>
              <w:spacing w:line="300" w:lineRule="atLeast"/>
              <w:jc w:val="left"/>
              <w:rPr>
                <w:i/>
                <w:sz w:val="24"/>
                <w:szCs w:val="24"/>
              </w:rPr>
            </w:pPr>
            <w:r w:rsidRPr="001235C2">
              <w:rPr>
                <w:i/>
                <w:sz w:val="24"/>
                <w:szCs w:val="24"/>
              </w:rPr>
              <w:t>Melanotus</w:t>
            </w:r>
          </w:p>
        </w:tc>
        <w:tc>
          <w:tcPr>
            <w:tcW w:w="2260" w:type="dxa"/>
          </w:tcPr>
          <w:p w14:paraId="134E616E" w14:textId="77777777" w:rsidR="00E418EB" w:rsidRPr="001235C2" w:rsidRDefault="00E418EB" w:rsidP="00143286">
            <w:pPr>
              <w:adjustRightInd w:val="0"/>
              <w:snapToGrid w:val="0"/>
              <w:spacing w:line="300" w:lineRule="atLeast"/>
              <w:jc w:val="left"/>
              <w:rPr>
                <w:bCs/>
                <w:i/>
                <w:sz w:val="24"/>
                <w:szCs w:val="24"/>
              </w:rPr>
            </w:pPr>
            <w:r w:rsidRPr="001235C2">
              <w:rPr>
                <w:i/>
                <w:sz w:val="24"/>
                <w:szCs w:val="24"/>
              </w:rPr>
              <w:t xml:space="preserve">Melanotus </w:t>
            </w:r>
            <w:r w:rsidRPr="001235C2">
              <w:rPr>
                <w:sz w:val="24"/>
                <w:szCs w:val="24"/>
              </w:rPr>
              <w:t>sp.</w:t>
            </w:r>
          </w:p>
        </w:tc>
        <w:tc>
          <w:tcPr>
            <w:tcW w:w="872" w:type="dxa"/>
          </w:tcPr>
          <w:p w14:paraId="40FC762D" w14:textId="77777777" w:rsidR="00E418EB" w:rsidRPr="001235C2" w:rsidRDefault="00E418EB" w:rsidP="00143286">
            <w:pPr>
              <w:adjustRightInd w:val="0"/>
              <w:snapToGrid w:val="0"/>
              <w:spacing w:line="300" w:lineRule="atLeast"/>
              <w:jc w:val="left"/>
              <w:rPr>
                <w:sz w:val="24"/>
                <w:szCs w:val="24"/>
              </w:rPr>
            </w:pPr>
            <w:r w:rsidRPr="001235C2">
              <w:rPr>
                <w:sz w:val="24"/>
                <w:szCs w:val="24"/>
              </w:rPr>
              <w:t>Elate-3</w:t>
            </w:r>
          </w:p>
        </w:tc>
        <w:tc>
          <w:tcPr>
            <w:tcW w:w="985" w:type="dxa"/>
          </w:tcPr>
          <w:p w14:paraId="304E858C" w14:textId="77777777" w:rsidR="00E418EB" w:rsidRPr="001235C2" w:rsidRDefault="00E418EB" w:rsidP="00143286">
            <w:pPr>
              <w:adjustRightInd w:val="0"/>
              <w:snapToGrid w:val="0"/>
              <w:spacing w:line="300" w:lineRule="atLeast"/>
              <w:jc w:val="left"/>
              <w:rPr>
                <w:sz w:val="24"/>
                <w:szCs w:val="24"/>
              </w:rPr>
            </w:pPr>
            <w:r w:rsidRPr="001235C2">
              <w:rPr>
                <w:sz w:val="24"/>
                <w:szCs w:val="24"/>
              </w:rPr>
              <w:t>10</w:t>
            </w:r>
          </w:p>
        </w:tc>
        <w:tc>
          <w:tcPr>
            <w:tcW w:w="704" w:type="dxa"/>
          </w:tcPr>
          <w:p w14:paraId="4F662699"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842" w:type="dxa"/>
          </w:tcPr>
          <w:p w14:paraId="1CE39426"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61B7441A"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4EBC9287"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w:t>
            </w:r>
          </w:p>
        </w:tc>
      </w:tr>
      <w:tr w:rsidR="00E418EB" w:rsidRPr="001235C2" w14:paraId="3671C344" w14:textId="77777777" w:rsidTr="00143286">
        <w:tc>
          <w:tcPr>
            <w:tcW w:w="1134" w:type="dxa"/>
            <w:vMerge/>
          </w:tcPr>
          <w:p w14:paraId="5A117298" w14:textId="77777777" w:rsidR="00E418EB" w:rsidRPr="001235C2" w:rsidRDefault="00E418EB" w:rsidP="00143286">
            <w:pPr>
              <w:adjustRightInd w:val="0"/>
              <w:snapToGrid w:val="0"/>
              <w:spacing w:line="300" w:lineRule="atLeast"/>
              <w:jc w:val="left"/>
              <w:rPr>
                <w:i/>
                <w:sz w:val="24"/>
                <w:szCs w:val="24"/>
              </w:rPr>
            </w:pPr>
          </w:p>
        </w:tc>
        <w:tc>
          <w:tcPr>
            <w:tcW w:w="2443" w:type="dxa"/>
          </w:tcPr>
          <w:p w14:paraId="6A662894" w14:textId="77777777" w:rsidR="00E418EB" w:rsidRPr="001235C2" w:rsidRDefault="00E418EB" w:rsidP="00143286">
            <w:pPr>
              <w:adjustRightInd w:val="0"/>
              <w:snapToGrid w:val="0"/>
              <w:spacing w:line="300" w:lineRule="atLeast"/>
              <w:jc w:val="left"/>
              <w:rPr>
                <w:sz w:val="24"/>
                <w:szCs w:val="24"/>
              </w:rPr>
            </w:pPr>
            <w:r w:rsidRPr="001235C2">
              <w:rPr>
                <w:sz w:val="24"/>
                <w:szCs w:val="24"/>
              </w:rPr>
              <w:t>Prionoceridae</w:t>
            </w:r>
          </w:p>
        </w:tc>
        <w:tc>
          <w:tcPr>
            <w:tcW w:w="1238" w:type="dxa"/>
          </w:tcPr>
          <w:p w14:paraId="6C2F9D2A" w14:textId="77777777" w:rsidR="00E418EB" w:rsidRPr="001235C2" w:rsidRDefault="00E418EB" w:rsidP="00143286">
            <w:pPr>
              <w:adjustRightInd w:val="0"/>
              <w:snapToGrid w:val="0"/>
              <w:spacing w:line="300" w:lineRule="atLeast"/>
              <w:jc w:val="left"/>
              <w:rPr>
                <w:i/>
                <w:sz w:val="24"/>
                <w:szCs w:val="24"/>
              </w:rPr>
            </w:pPr>
            <w:r w:rsidRPr="001235C2">
              <w:rPr>
                <w:bCs/>
                <w:i/>
                <w:sz w:val="24"/>
                <w:szCs w:val="24"/>
              </w:rPr>
              <w:t>Idgia</w:t>
            </w:r>
          </w:p>
        </w:tc>
        <w:tc>
          <w:tcPr>
            <w:tcW w:w="2260" w:type="dxa"/>
          </w:tcPr>
          <w:p w14:paraId="79AD4792"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Idgia oculata</w:t>
            </w:r>
          </w:p>
        </w:tc>
        <w:tc>
          <w:tcPr>
            <w:tcW w:w="872" w:type="dxa"/>
          </w:tcPr>
          <w:p w14:paraId="079F9ADD" w14:textId="77777777" w:rsidR="00E418EB" w:rsidRPr="001235C2" w:rsidRDefault="00E418EB" w:rsidP="00143286">
            <w:pPr>
              <w:adjustRightInd w:val="0"/>
              <w:snapToGrid w:val="0"/>
              <w:spacing w:line="300" w:lineRule="atLeast"/>
              <w:jc w:val="left"/>
              <w:rPr>
                <w:sz w:val="24"/>
                <w:szCs w:val="24"/>
              </w:rPr>
            </w:pPr>
            <w:r w:rsidRPr="001235C2">
              <w:rPr>
                <w:sz w:val="24"/>
                <w:szCs w:val="24"/>
              </w:rPr>
              <w:t>Prion-1</w:t>
            </w:r>
          </w:p>
        </w:tc>
        <w:tc>
          <w:tcPr>
            <w:tcW w:w="985" w:type="dxa"/>
          </w:tcPr>
          <w:p w14:paraId="1104B647" w14:textId="77777777" w:rsidR="00E418EB" w:rsidRPr="001235C2" w:rsidRDefault="00E418EB" w:rsidP="00143286">
            <w:pPr>
              <w:adjustRightInd w:val="0"/>
              <w:snapToGrid w:val="0"/>
              <w:spacing w:line="300" w:lineRule="atLeast"/>
              <w:jc w:val="left"/>
              <w:rPr>
                <w:sz w:val="24"/>
                <w:szCs w:val="24"/>
              </w:rPr>
            </w:pPr>
            <w:r w:rsidRPr="001235C2">
              <w:rPr>
                <w:sz w:val="24"/>
                <w:szCs w:val="24"/>
              </w:rPr>
              <w:t>10</w:t>
            </w:r>
          </w:p>
        </w:tc>
        <w:tc>
          <w:tcPr>
            <w:tcW w:w="704" w:type="dxa"/>
          </w:tcPr>
          <w:p w14:paraId="7CD178C9"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842" w:type="dxa"/>
          </w:tcPr>
          <w:p w14:paraId="0B13C3AA"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104601FD"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68C70759"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w:t>
            </w:r>
          </w:p>
        </w:tc>
      </w:tr>
      <w:tr w:rsidR="00E418EB" w:rsidRPr="001235C2" w14:paraId="08427322" w14:textId="77777777" w:rsidTr="00143286">
        <w:tc>
          <w:tcPr>
            <w:tcW w:w="1134" w:type="dxa"/>
            <w:vMerge/>
          </w:tcPr>
          <w:p w14:paraId="455CCAB0" w14:textId="77777777" w:rsidR="00E418EB" w:rsidRPr="001235C2" w:rsidRDefault="00E418EB" w:rsidP="00143286">
            <w:pPr>
              <w:adjustRightInd w:val="0"/>
              <w:snapToGrid w:val="0"/>
              <w:spacing w:line="300" w:lineRule="atLeast"/>
              <w:jc w:val="left"/>
              <w:rPr>
                <w:i/>
                <w:sz w:val="24"/>
                <w:szCs w:val="24"/>
              </w:rPr>
            </w:pPr>
          </w:p>
        </w:tc>
        <w:tc>
          <w:tcPr>
            <w:tcW w:w="2443" w:type="dxa"/>
          </w:tcPr>
          <w:p w14:paraId="13D8AA9E" w14:textId="77777777" w:rsidR="00E418EB" w:rsidRPr="001235C2" w:rsidRDefault="00E418EB" w:rsidP="00143286">
            <w:pPr>
              <w:adjustRightInd w:val="0"/>
              <w:snapToGrid w:val="0"/>
              <w:spacing w:line="300" w:lineRule="atLeast"/>
              <w:jc w:val="left"/>
              <w:rPr>
                <w:sz w:val="24"/>
                <w:szCs w:val="24"/>
              </w:rPr>
            </w:pPr>
            <w:r w:rsidRPr="001235C2">
              <w:rPr>
                <w:sz w:val="24"/>
                <w:szCs w:val="24"/>
              </w:rPr>
              <w:t>Tenebrionidae (Stenochinae)</w:t>
            </w:r>
          </w:p>
        </w:tc>
        <w:tc>
          <w:tcPr>
            <w:tcW w:w="1238" w:type="dxa"/>
          </w:tcPr>
          <w:p w14:paraId="7A16195B" w14:textId="77777777" w:rsidR="00E418EB" w:rsidRPr="001235C2" w:rsidRDefault="00E418EB" w:rsidP="00143286">
            <w:pPr>
              <w:adjustRightInd w:val="0"/>
              <w:snapToGrid w:val="0"/>
              <w:spacing w:line="300" w:lineRule="atLeast"/>
              <w:jc w:val="left"/>
              <w:rPr>
                <w:i/>
                <w:sz w:val="24"/>
                <w:szCs w:val="24"/>
              </w:rPr>
            </w:pPr>
            <w:r w:rsidRPr="001235C2">
              <w:rPr>
                <w:bCs/>
                <w:i/>
                <w:sz w:val="24"/>
                <w:szCs w:val="24"/>
              </w:rPr>
              <w:t>Strongylium</w:t>
            </w:r>
          </w:p>
        </w:tc>
        <w:tc>
          <w:tcPr>
            <w:tcW w:w="2260" w:type="dxa"/>
          </w:tcPr>
          <w:p w14:paraId="3CD7AD79"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 xml:space="preserve">Strongylium </w:t>
            </w:r>
            <w:r w:rsidRPr="001235C2">
              <w:rPr>
                <w:bCs/>
                <w:sz w:val="24"/>
                <w:szCs w:val="24"/>
              </w:rPr>
              <w:t>sp.</w:t>
            </w:r>
          </w:p>
        </w:tc>
        <w:tc>
          <w:tcPr>
            <w:tcW w:w="872" w:type="dxa"/>
          </w:tcPr>
          <w:p w14:paraId="3926C6B6" w14:textId="77777777" w:rsidR="00E418EB" w:rsidRPr="001235C2" w:rsidRDefault="00E418EB" w:rsidP="00143286">
            <w:pPr>
              <w:adjustRightInd w:val="0"/>
              <w:snapToGrid w:val="0"/>
              <w:spacing w:line="300" w:lineRule="atLeast"/>
              <w:jc w:val="left"/>
              <w:rPr>
                <w:sz w:val="24"/>
                <w:szCs w:val="24"/>
              </w:rPr>
            </w:pPr>
            <w:r w:rsidRPr="001235C2">
              <w:rPr>
                <w:sz w:val="24"/>
                <w:szCs w:val="24"/>
              </w:rPr>
              <w:t>Teneb-1</w:t>
            </w:r>
          </w:p>
        </w:tc>
        <w:tc>
          <w:tcPr>
            <w:tcW w:w="985" w:type="dxa"/>
          </w:tcPr>
          <w:p w14:paraId="1FA20019" w14:textId="77777777" w:rsidR="00E418EB" w:rsidRPr="001235C2" w:rsidRDefault="00E418EB" w:rsidP="00143286">
            <w:pPr>
              <w:adjustRightInd w:val="0"/>
              <w:snapToGrid w:val="0"/>
              <w:spacing w:line="300" w:lineRule="atLeast"/>
              <w:jc w:val="left"/>
              <w:rPr>
                <w:sz w:val="24"/>
                <w:szCs w:val="24"/>
              </w:rPr>
            </w:pPr>
            <w:r w:rsidRPr="001235C2">
              <w:rPr>
                <w:sz w:val="24"/>
                <w:szCs w:val="24"/>
              </w:rPr>
              <w:t>15</w:t>
            </w:r>
          </w:p>
        </w:tc>
        <w:tc>
          <w:tcPr>
            <w:tcW w:w="704" w:type="dxa"/>
          </w:tcPr>
          <w:p w14:paraId="24EA799A"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842" w:type="dxa"/>
          </w:tcPr>
          <w:p w14:paraId="5247DD77"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2A07F3E0"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2055" w:type="dxa"/>
          </w:tcPr>
          <w:p w14:paraId="0E23A375"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 (contrast)</w:t>
            </w:r>
          </w:p>
        </w:tc>
      </w:tr>
      <w:tr w:rsidR="00E418EB" w:rsidRPr="001235C2" w14:paraId="0530D824" w14:textId="77777777" w:rsidTr="00143286">
        <w:tc>
          <w:tcPr>
            <w:tcW w:w="1134" w:type="dxa"/>
            <w:vMerge/>
          </w:tcPr>
          <w:p w14:paraId="78479898" w14:textId="77777777" w:rsidR="00E418EB" w:rsidRPr="001235C2" w:rsidRDefault="00E418EB" w:rsidP="00143286">
            <w:pPr>
              <w:adjustRightInd w:val="0"/>
              <w:snapToGrid w:val="0"/>
              <w:spacing w:line="300" w:lineRule="atLeast"/>
              <w:jc w:val="left"/>
              <w:rPr>
                <w:i/>
                <w:sz w:val="24"/>
                <w:szCs w:val="24"/>
              </w:rPr>
            </w:pPr>
          </w:p>
        </w:tc>
        <w:tc>
          <w:tcPr>
            <w:tcW w:w="2443" w:type="dxa"/>
          </w:tcPr>
          <w:p w14:paraId="6DB5F6BA" w14:textId="77777777" w:rsidR="00E418EB" w:rsidRPr="001235C2" w:rsidRDefault="00E418EB" w:rsidP="00143286">
            <w:pPr>
              <w:adjustRightInd w:val="0"/>
              <w:snapToGrid w:val="0"/>
              <w:spacing w:line="300" w:lineRule="atLeast"/>
              <w:jc w:val="left"/>
              <w:rPr>
                <w:sz w:val="24"/>
                <w:szCs w:val="24"/>
              </w:rPr>
            </w:pPr>
            <w:r w:rsidRPr="001235C2">
              <w:rPr>
                <w:sz w:val="24"/>
                <w:szCs w:val="24"/>
              </w:rPr>
              <w:t>Mordellidae (Mordellinae)</w:t>
            </w:r>
          </w:p>
        </w:tc>
        <w:tc>
          <w:tcPr>
            <w:tcW w:w="1238" w:type="dxa"/>
          </w:tcPr>
          <w:p w14:paraId="78C732FB" w14:textId="77777777" w:rsidR="00E418EB" w:rsidRPr="001235C2" w:rsidRDefault="00E418EB" w:rsidP="00143286">
            <w:pPr>
              <w:adjustRightInd w:val="0"/>
              <w:snapToGrid w:val="0"/>
              <w:spacing w:line="300" w:lineRule="atLeast"/>
              <w:jc w:val="left"/>
              <w:rPr>
                <w:i/>
                <w:sz w:val="24"/>
                <w:szCs w:val="24"/>
              </w:rPr>
            </w:pPr>
            <w:r w:rsidRPr="001235C2">
              <w:rPr>
                <w:bCs/>
                <w:i/>
                <w:sz w:val="24"/>
                <w:szCs w:val="24"/>
              </w:rPr>
              <w:t>Glipa</w:t>
            </w:r>
          </w:p>
        </w:tc>
        <w:tc>
          <w:tcPr>
            <w:tcW w:w="2260" w:type="dxa"/>
          </w:tcPr>
          <w:p w14:paraId="0CFBB94E"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Glipa nipponica</w:t>
            </w:r>
          </w:p>
        </w:tc>
        <w:tc>
          <w:tcPr>
            <w:tcW w:w="872" w:type="dxa"/>
          </w:tcPr>
          <w:p w14:paraId="30008B07" w14:textId="77777777" w:rsidR="00E418EB" w:rsidRPr="001235C2" w:rsidRDefault="00E418EB" w:rsidP="00143286">
            <w:pPr>
              <w:adjustRightInd w:val="0"/>
              <w:snapToGrid w:val="0"/>
              <w:spacing w:line="300" w:lineRule="atLeast"/>
              <w:jc w:val="left"/>
              <w:rPr>
                <w:sz w:val="24"/>
                <w:szCs w:val="24"/>
              </w:rPr>
            </w:pPr>
            <w:r w:rsidRPr="001235C2">
              <w:rPr>
                <w:sz w:val="24"/>
                <w:szCs w:val="24"/>
              </w:rPr>
              <w:t>Morde-1</w:t>
            </w:r>
          </w:p>
        </w:tc>
        <w:tc>
          <w:tcPr>
            <w:tcW w:w="985" w:type="dxa"/>
          </w:tcPr>
          <w:p w14:paraId="1FE24D08" w14:textId="77777777" w:rsidR="00E418EB" w:rsidRPr="001235C2" w:rsidRDefault="00E418EB" w:rsidP="00143286">
            <w:pPr>
              <w:adjustRightInd w:val="0"/>
              <w:snapToGrid w:val="0"/>
              <w:spacing w:line="300" w:lineRule="atLeast"/>
              <w:jc w:val="left"/>
              <w:rPr>
                <w:sz w:val="24"/>
                <w:szCs w:val="24"/>
              </w:rPr>
            </w:pPr>
            <w:r w:rsidRPr="001235C2">
              <w:rPr>
                <w:sz w:val="24"/>
                <w:szCs w:val="24"/>
              </w:rPr>
              <w:t>10</w:t>
            </w:r>
          </w:p>
        </w:tc>
        <w:tc>
          <w:tcPr>
            <w:tcW w:w="704" w:type="dxa"/>
          </w:tcPr>
          <w:p w14:paraId="47B1FC4E"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842" w:type="dxa"/>
          </w:tcPr>
          <w:p w14:paraId="1229125B"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4CB1F49D"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620216C8"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w:t>
            </w:r>
          </w:p>
        </w:tc>
      </w:tr>
      <w:tr w:rsidR="00E418EB" w:rsidRPr="001235C2" w14:paraId="7AAFBE69" w14:textId="77777777" w:rsidTr="00143286">
        <w:tc>
          <w:tcPr>
            <w:tcW w:w="1134" w:type="dxa"/>
            <w:vMerge/>
          </w:tcPr>
          <w:p w14:paraId="3DE09C9E" w14:textId="77777777" w:rsidR="00E418EB" w:rsidRPr="001235C2" w:rsidRDefault="00E418EB" w:rsidP="00143286">
            <w:pPr>
              <w:adjustRightInd w:val="0"/>
              <w:snapToGrid w:val="0"/>
              <w:spacing w:line="300" w:lineRule="atLeast"/>
              <w:jc w:val="left"/>
              <w:rPr>
                <w:i/>
                <w:sz w:val="24"/>
                <w:szCs w:val="24"/>
              </w:rPr>
            </w:pPr>
          </w:p>
        </w:tc>
        <w:tc>
          <w:tcPr>
            <w:tcW w:w="2443" w:type="dxa"/>
          </w:tcPr>
          <w:p w14:paraId="6CE5346F" w14:textId="77777777" w:rsidR="00E418EB" w:rsidRPr="001235C2" w:rsidRDefault="00E418EB" w:rsidP="00143286">
            <w:pPr>
              <w:adjustRightInd w:val="0"/>
              <w:snapToGrid w:val="0"/>
              <w:spacing w:line="300" w:lineRule="atLeast"/>
              <w:jc w:val="left"/>
              <w:rPr>
                <w:sz w:val="24"/>
                <w:szCs w:val="24"/>
              </w:rPr>
            </w:pPr>
            <w:r w:rsidRPr="001235C2">
              <w:rPr>
                <w:sz w:val="24"/>
                <w:szCs w:val="24"/>
              </w:rPr>
              <w:t>Cerambycidae</w:t>
            </w:r>
          </w:p>
        </w:tc>
        <w:tc>
          <w:tcPr>
            <w:tcW w:w="1238" w:type="dxa"/>
          </w:tcPr>
          <w:p w14:paraId="30197AC4" w14:textId="77777777" w:rsidR="00E418EB" w:rsidRPr="001235C2" w:rsidRDefault="00E418EB" w:rsidP="00143286">
            <w:pPr>
              <w:adjustRightInd w:val="0"/>
              <w:snapToGrid w:val="0"/>
              <w:spacing w:line="300" w:lineRule="atLeast"/>
              <w:jc w:val="left"/>
              <w:rPr>
                <w:i/>
                <w:sz w:val="24"/>
                <w:szCs w:val="24"/>
              </w:rPr>
            </w:pPr>
            <w:r w:rsidRPr="001235C2">
              <w:rPr>
                <w:bCs/>
                <w:i/>
                <w:sz w:val="24"/>
                <w:szCs w:val="24"/>
              </w:rPr>
              <w:t>Falsomesosella</w:t>
            </w:r>
          </w:p>
        </w:tc>
        <w:tc>
          <w:tcPr>
            <w:tcW w:w="2260" w:type="dxa"/>
          </w:tcPr>
          <w:p w14:paraId="5C876F2B"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Falsomesosella grisella</w:t>
            </w:r>
          </w:p>
        </w:tc>
        <w:tc>
          <w:tcPr>
            <w:tcW w:w="872" w:type="dxa"/>
          </w:tcPr>
          <w:p w14:paraId="52C0A6C7" w14:textId="77777777" w:rsidR="00E418EB" w:rsidRPr="001235C2" w:rsidRDefault="00E418EB" w:rsidP="00143286">
            <w:pPr>
              <w:adjustRightInd w:val="0"/>
              <w:snapToGrid w:val="0"/>
              <w:spacing w:line="300" w:lineRule="atLeast"/>
              <w:jc w:val="left"/>
              <w:rPr>
                <w:sz w:val="24"/>
                <w:szCs w:val="24"/>
              </w:rPr>
            </w:pPr>
            <w:r w:rsidRPr="001235C2">
              <w:rPr>
                <w:sz w:val="24"/>
                <w:szCs w:val="24"/>
              </w:rPr>
              <w:t>Ceram-1</w:t>
            </w:r>
          </w:p>
        </w:tc>
        <w:tc>
          <w:tcPr>
            <w:tcW w:w="985" w:type="dxa"/>
          </w:tcPr>
          <w:p w14:paraId="43CAF82F" w14:textId="77777777" w:rsidR="00E418EB" w:rsidRPr="001235C2" w:rsidRDefault="00E418EB" w:rsidP="00143286">
            <w:pPr>
              <w:adjustRightInd w:val="0"/>
              <w:snapToGrid w:val="0"/>
              <w:spacing w:line="300" w:lineRule="atLeast"/>
              <w:jc w:val="left"/>
              <w:rPr>
                <w:sz w:val="24"/>
                <w:szCs w:val="24"/>
              </w:rPr>
            </w:pPr>
            <w:r w:rsidRPr="001235C2">
              <w:rPr>
                <w:sz w:val="24"/>
                <w:szCs w:val="24"/>
              </w:rPr>
              <w:t>10</w:t>
            </w:r>
          </w:p>
        </w:tc>
        <w:tc>
          <w:tcPr>
            <w:tcW w:w="704" w:type="dxa"/>
          </w:tcPr>
          <w:p w14:paraId="5C9FFF62"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842" w:type="dxa"/>
          </w:tcPr>
          <w:p w14:paraId="01154A6B"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28D488FE"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7C9852DC"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w:t>
            </w:r>
          </w:p>
        </w:tc>
      </w:tr>
      <w:tr w:rsidR="00E418EB" w:rsidRPr="001235C2" w14:paraId="070621C1" w14:textId="77777777" w:rsidTr="00143286">
        <w:tc>
          <w:tcPr>
            <w:tcW w:w="1134" w:type="dxa"/>
            <w:vMerge/>
          </w:tcPr>
          <w:p w14:paraId="4328CDBC" w14:textId="77777777" w:rsidR="00E418EB" w:rsidRPr="001235C2" w:rsidRDefault="00E418EB" w:rsidP="00143286">
            <w:pPr>
              <w:adjustRightInd w:val="0"/>
              <w:snapToGrid w:val="0"/>
              <w:spacing w:line="300" w:lineRule="atLeast"/>
              <w:jc w:val="left"/>
              <w:rPr>
                <w:i/>
                <w:sz w:val="24"/>
                <w:szCs w:val="24"/>
              </w:rPr>
            </w:pPr>
          </w:p>
        </w:tc>
        <w:tc>
          <w:tcPr>
            <w:tcW w:w="2443" w:type="dxa"/>
          </w:tcPr>
          <w:p w14:paraId="0F698E6D" w14:textId="77777777" w:rsidR="00E418EB" w:rsidRPr="001235C2" w:rsidRDefault="00E418EB" w:rsidP="00143286">
            <w:pPr>
              <w:adjustRightInd w:val="0"/>
              <w:snapToGrid w:val="0"/>
              <w:spacing w:line="300" w:lineRule="atLeast"/>
              <w:jc w:val="left"/>
              <w:rPr>
                <w:sz w:val="24"/>
                <w:szCs w:val="24"/>
              </w:rPr>
            </w:pPr>
            <w:r w:rsidRPr="001235C2">
              <w:rPr>
                <w:sz w:val="24"/>
                <w:szCs w:val="24"/>
              </w:rPr>
              <w:t>Cerambycidae</w:t>
            </w:r>
          </w:p>
        </w:tc>
        <w:tc>
          <w:tcPr>
            <w:tcW w:w="1238" w:type="dxa"/>
          </w:tcPr>
          <w:p w14:paraId="5F899901"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Priotyrannus</w:t>
            </w:r>
          </w:p>
        </w:tc>
        <w:tc>
          <w:tcPr>
            <w:tcW w:w="2260" w:type="dxa"/>
          </w:tcPr>
          <w:p w14:paraId="3CBF980D"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Priotyrannus closteroides</w:t>
            </w:r>
          </w:p>
        </w:tc>
        <w:tc>
          <w:tcPr>
            <w:tcW w:w="872" w:type="dxa"/>
          </w:tcPr>
          <w:p w14:paraId="1D38F8A7" w14:textId="77777777" w:rsidR="00E418EB" w:rsidRPr="001235C2" w:rsidRDefault="00E418EB" w:rsidP="00143286">
            <w:pPr>
              <w:adjustRightInd w:val="0"/>
              <w:snapToGrid w:val="0"/>
              <w:spacing w:line="300" w:lineRule="atLeast"/>
              <w:jc w:val="left"/>
              <w:rPr>
                <w:sz w:val="24"/>
                <w:szCs w:val="24"/>
              </w:rPr>
            </w:pPr>
            <w:r w:rsidRPr="001235C2">
              <w:rPr>
                <w:sz w:val="24"/>
                <w:szCs w:val="24"/>
              </w:rPr>
              <w:t>Ceram-2</w:t>
            </w:r>
          </w:p>
        </w:tc>
        <w:tc>
          <w:tcPr>
            <w:tcW w:w="985" w:type="dxa"/>
          </w:tcPr>
          <w:p w14:paraId="2DA7CE8C" w14:textId="77777777" w:rsidR="00E418EB" w:rsidRPr="001235C2" w:rsidRDefault="00E418EB" w:rsidP="00143286">
            <w:pPr>
              <w:adjustRightInd w:val="0"/>
              <w:snapToGrid w:val="0"/>
              <w:spacing w:line="300" w:lineRule="atLeast"/>
              <w:jc w:val="left"/>
              <w:rPr>
                <w:sz w:val="24"/>
                <w:szCs w:val="24"/>
              </w:rPr>
            </w:pPr>
            <w:r w:rsidRPr="001235C2">
              <w:rPr>
                <w:sz w:val="24"/>
                <w:szCs w:val="24"/>
              </w:rPr>
              <w:t>10</w:t>
            </w:r>
          </w:p>
        </w:tc>
        <w:tc>
          <w:tcPr>
            <w:tcW w:w="704" w:type="dxa"/>
          </w:tcPr>
          <w:p w14:paraId="19ABAD53"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842" w:type="dxa"/>
          </w:tcPr>
          <w:p w14:paraId="6A25022C"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28D13497"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7CDB6031" w14:textId="77777777" w:rsidR="00E418EB" w:rsidRPr="001235C2" w:rsidRDefault="00E418EB" w:rsidP="00143286">
            <w:pPr>
              <w:adjustRightInd w:val="0"/>
              <w:snapToGrid w:val="0"/>
              <w:spacing w:line="300" w:lineRule="atLeast"/>
              <w:jc w:val="left"/>
              <w:rPr>
                <w:sz w:val="24"/>
                <w:szCs w:val="24"/>
              </w:rPr>
            </w:pPr>
            <w:r w:rsidRPr="001235C2">
              <w:rPr>
                <w:sz w:val="24"/>
                <w:szCs w:val="24"/>
              </w:rPr>
              <w:t>Known species</w:t>
            </w:r>
          </w:p>
        </w:tc>
      </w:tr>
      <w:tr w:rsidR="00E418EB" w:rsidRPr="001235C2" w14:paraId="7E142045" w14:textId="77777777" w:rsidTr="00143286">
        <w:tc>
          <w:tcPr>
            <w:tcW w:w="1134" w:type="dxa"/>
            <w:vMerge/>
          </w:tcPr>
          <w:p w14:paraId="11499699" w14:textId="77777777" w:rsidR="00E418EB" w:rsidRPr="001235C2" w:rsidRDefault="00E418EB" w:rsidP="00143286">
            <w:pPr>
              <w:adjustRightInd w:val="0"/>
              <w:snapToGrid w:val="0"/>
              <w:spacing w:line="300" w:lineRule="atLeast"/>
              <w:jc w:val="left"/>
              <w:rPr>
                <w:i/>
                <w:sz w:val="24"/>
                <w:szCs w:val="24"/>
              </w:rPr>
            </w:pPr>
          </w:p>
        </w:tc>
        <w:tc>
          <w:tcPr>
            <w:tcW w:w="2443" w:type="dxa"/>
          </w:tcPr>
          <w:p w14:paraId="4F2328DF" w14:textId="77777777" w:rsidR="00E418EB" w:rsidRPr="001235C2" w:rsidRDefault="00E418EB" w:rsidP="00143286">
            <w:pPr>
              <w:adjustRightInd w:val="0"/>
              <w:snapToGrid w:val="0"/>
              <w:spacing w:line="300" w:lineRule="atLeast"/>
              <w:jc w:val="left"/>
              <w:rPr>
                <w:sz w:val="24"/>
                <w:szCs w:val="24"/>
              </w:rPr>
            </w:pPr>
            <w:r w:rsidRPr="001235C2">
              <w:rPr>
                <w:sz w:val="24"/>
                <w:szCs w:val="24"/>
              </w:rPr>
              <w:t>Hydrophilidae</w:t>
            </w:r>
          </w:p>
        </w:tc>
        <w:tc>
          <w:tcPr>
            <w:tcW w:w="1238" w:type="dxa"/>
          </w:tcPr>
          <w:p w14:paraId="12E3E32F" w14:textId="77777777" w:rsidR="00E418EB" w:rsidRPr="001235C2" w:rsidRDefault="00E418EB" w:rsidP="00143286">
            <w:pPr>
              <w:adjustRightInd w:val="0"/>
              <w:snapToGrid w:val="0"/>
              <w:spacing w:line="300" w:lineRule="atLeast"/>
              <w:jc w:val="left"/>
              <w:rPr>
                <w:i/>
                <w:sz w:val="24"/>
                <w:szCs w:val="24"/>
              </w:rPr>
            </w:pPr>
            <w:r w:rsidRPr="001235C2">
              <w:rPr>
                <w:bCs/>
                <w:i/>
                <w:sz w:val="24"/>
                <w:szCs w:val="24"/>
              </w:rPr>
              <w:t>Sternolophus</w:t>
            </w:r>
          </w:p>
        </w:tc>
        <w:tc>
          <w:tcPr>
            <w:tcW w:w="2260" w:type="dxa"/>
          </w:tcPr>
          <w:p w14:paraId="4B8F3254"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Sternolophus rufipes</w:t>
            </w:r>
          </w:p>
        </w:tc>
        <w:tc>
          <w:tcPr>
            <w:tcW w:w="872" w:type="dxa"/>
          </w:tcPr>
          <w:p w14:paraId="4F8A9974" w14:textId="77777777" w:rsidR="00E418EB" w:rsidRPr="001235C2" w:rsidRDefault="00E418EB" w:rsidP="00143286">
            <w:pPr>
              <w:adjustRightInd w:val="0"/>
              <w:snapToGrid w:val="0"/>
              <w:spacing w:line="300" w:lineRule="atLeast"/>
              <w:jc w:val="left"/>
              <w:rPr>
                <w:sz w:val="24"/>
                <w:szCs w:val="24"/>
              </w:rPr>
            </w:pPr>
            <w:r w:rsidRPr="001235C2">
              <w:rPr>
                <w:sz w:val="24"/>
                <w:szCs w:val="24"/>
              </w:rPr>
              <w:t>Hydro-1</w:t>
            </w:r>
          </w:p>
        </w:tc>
        <w:tc>
          <w:tcPr>
            <w:tcW w:w="985" w:type="dxa"/>
          </w:tcPr>
          <w:p w14:paraId="132DE849"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4" w:type="dxa"/>
          </w:tcPr>
          <w:p w14:paraId="6334F6A2"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842" w:type="dxa"/>
          </w:tcPr>
          <w:p w14:paraId="01E694F3"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05ECD791"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6A168C60" w14:textId="77777777" w:rsidR="00E418EB" w:rsidRPr="001235C2" w:rsidRDefault="00E418EB" w:rsidP="00143286">
            <w:pPr>
              <w:adjustRightInd w:val="0"/>
              <w:snapToGrid w:val="0"/>
              <w:spacing w:line="300" w:lineRule="atLeast"/>
              <w:jc w:val="left"/>
              <w:rPr>
                <w:sz w:val="24"/>
                <w:szCs w:val="24"/>
              </w:rPr>
            </w:pPr>
            <w:r w:rsidRPr="001235C2">
              <w:rPr>
                <w:sz w:val="24"/>
                <w:szCs w:val="24"/>
              </w:rPr>
              <w:t>“New” record species</w:t>
            </w:r>
          </w:p>
        </w:tc>
      </w:tr>
      <w:tr w:rsidR="00E418EB" w:rsidRPr="001235C2" w14:paraId="4AE1B8C7" w14:textId="77777777" w:rsidTr="00143286">
        <w:tc>
          <w:tcPr>
            <w:tcW w:w="1134" w:type="dxa"/>
            <w:vMerge/>
          </w:tcPr>
          <w:p w14:paraId="6526ED14" w14:textId="77777777" w:rsidR="00E418EB" w:rsidRPr="001235C2" w:rsidRDefault="00E418EB" w:rsidP="00143286">
            <w:pPr>
              <w:adjustRightInd w:val="0"/>
              <w:snapToGrid w:val="0"/>
              <w:spacing w:line="300" w:lineRule="atLeast"/>
              <w:jc w:val="left"/>
              <w:rPr>
                <w:i/>
                <w:sz w:val="24"/>
                <w:szCs w:val="24"/>
              </w:rPr>
            </w:pPr>
          </w:p>
        </w:tc>
        <w:tc>
          <w:tcPr>
            <w:tcW w:w="2443" w:type="dxa"/>
          </w:tcPr>
          <w:p w14:paraId="2161F567" w14:textId="77777777" w:rsidR="00E418EB" w:rsidRPr="001235C2" w:rsidRDefault="00E418EB" w:rsidP="00143286">
            <w:pPr>
              <w:adjustRightInd w:val="0"/>
              <w:snapToGrid w:val="0"/>
              <w:spacing w:line="300" w:lineRule="atLeast"/>
              <w:jc w:val="left"/>
              <w:rPr>
                <w:sz w:val="24"/>
                <w:szCs w:val="24"/>
              </w:rPr>
            </w:pPr>
            <w:r w:rsidRPr="001235C2">
              <w:rPr>
                <w:sz w:val="24"/>
                <w:szCs w:val="24"/>
              </w:rPr>
              <w:t>Hybosoridae</w:t>
            </w:r>
          </w:p>
        </w:tc>
        <w:tc>
          <w:tcPr>
            <w:tcW w:w="1238" w:type="dxa"/>
          </w:tcPr>
          <w:p w14:paraId="461041CA" w14:textId="77777777" w:rsidR="00E418EB" w:rsidRPr="001235C2" w:rsidRDefault="00E418EB" w:rsidP="00143286">
            <w:pPr>
              <w:adjustRightInd w:val="0"/>
              <w:snapToGrid w:val="0"/>
              <w:spacing w:line="300" w:lineRule="atLeast"/>
              <w:jc w:val="left"/>
              <w:rPr>
                <w:i/>
                <w:sz w:val="24"/>
                <w:szCs w:val="24"/>
              </w:rPr>
            </w:pPr>
            <w:r w:rsidRPr="001235C2">
              <w:rPr>
                <w:bCs/>
                <w:i/>
                <w:sz w:val="24"/>
                <w:szCs w:val="24"/>
              </w:rPr>
              <w:t>Phaeochrous</w:t>
            </w:r>
          </w:p>
        </w:tc>
        <w:tc>
          <w:tcPr>
            <w:tcW w:w="2260" w:type="dxa"/>
          </w:tcPr>
          <w:p w14:paraId="78B8C642" w14:textId="77777777" w:rsidR="00E418EB" w:rsidRPr="001235C2" w:rsidRDefault="00E418EB" w:rsidP="00143286">
            <w:pPr>
              <w:adjustRightInd w:val="0"/>
              <w:snapToGrid w:val="0"/>
              <w:spacing w:line="300" w:lineRule="atLeast"/>
              <w:jc w:val="left"/>
              <w:rPr>
                <w:bCs/>
                <w:sz w:val="24"/>
                <w:szCs w:val="24"/>
              </w:rPr>
            </w:pPr>
            <w:r w:rsidRPr="001235C2">
              <w:rPr>
                <w:bCs/>
                <w:i/>
                <w:sz w:val="24"/>
                <w:szCs w:val="24"/>
              </w:rPr>
              <w:t xml:space="preserve">Phaeochrous </w:t>
            </w:r>
            <w:r w:rsidRPr="001235C2">
              <w:rPr>
                <w:bCs/>
                <w:sz w:val="24"/>
                <w:szCs w:val="24"/>
              </w:rPr>
              <w:t>sp.</w:t>
            </w:r>
          </w:p>
        </w:tc>
        <w:tc>
          <w:tcPr>
            <w:tcW w:w="872" w:type="dxa"/>
          </w:tcPr>
          <w:p w14:paraId="639AD70C" w14:textId="77777777" w:rsidR="00E418EB" w:rsidRPr="001235C2" w:rsidRDefault="00E418EB" w:rsidP="00143286">
            <w:pPr>
              <w:adjustRightInd w:val="0"/>
              <w:snapToGrid w:val="0"/>
              <w:spacing w:line="300" w:lineRule="atLeast"/>
              <w:jc w:val="left"/>
              <w:rPr>
                <w:sz w:val="24"/>
                <w:szCs w:val="24"/>
              </w:rPr>
            </w:pPr>
            <w:r w:rsidRPr="001235C2">
              <w:rPr>
                <w:sz w:val="24"/>
                <w:szCs w:val="24"/>
              </w:rPr>
              <w:t>Hybos-1</w:t>
            </w:r>
          </w:p>
        </w:tc>
        <w:tc>
          <w:tcPr>
            <w:tcW w:w="985" w:type="dxa"/>
          </w:tcPr>
          <w:p w14:paraId="4638D7FA"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4" w:type="dxa"/>
          </w:tcPr>
          <w:p w14:paraId="0DC26BE3"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842" w:type="dxa"/>
          </w:tcPr>
          <w:p w14:paraId="76B1A3AD"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17E1173D"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31454E83" w14:textId="77777777" w:rsidR="00E418EB" w:rsidRPr="001235C2" w:rsidRDefault="00E418EB" w:rsidP="00143286">
            <w:pPr>
              <w:adjustRightInd w:val="0"/>
              <w:snapToGrid w:val="0"/>
              <w:spacing w:line="300" w:lineRule="atLeast"/>
              <w:jc w:val="left"/>
              <w:rPr>
                <w:sz w:val="24"/>
                <w:szCs w:val="24"/>
              </w:rPr>
            </w:pPr>
            <w:r w:rsidRPr="001235C2">
              <w:rPr>
                <w:sz w:val="24"/>
                <w:szCs w:val="24"/>
              </w:rPr>
              <w:t>“New” record species</w:t>
            </w:r>
          </w:p>
        </w:tc>
      </w:tr>
      <w:tr w:rsidR="00E418EB" w:rsidRPr="001235C2" w14:paraId="114EA0DF" w14:textId="77777777" w:rsidTr="00143286">
        <w:tc>
          <w:tcPr>
            <w:tcW w:w="1134" w:type="dxa"/>
            <w:vMerge/>
          </w:tcPr>
          <w:p w14:paraId="507A852E" w14:textId="77777777" w:rsidR="00E418EB" w:rsidRPr="001235C2" w:rsidRDefault="00E418EB" w:rsidP="00143286">
            <w:pPr>
              <w:adjustRightInd w:val="0"/>
              <w:snapToGrid w:val="0"/>
              <w:spacing w:line="300" w:lineRule="atLeast"/>
              <w:jc w:val="left"/>
              <w:rPr>
                <w:i/>
                <w:sz w:val="24"/>
                <w:szCs w:val="24"/>
              </w:rPr>
            </w:pPr>
          </w:p>
        </w:tc>
        <w:tc>
          <w:tcPr>
            <w:tcW w:w="2443" w:type="dxa"/>
          </w:tcPr>
          <w:p w14:paraId="07541C37" w14:textId="77777777" w:rsidR="00E418EB" w:rsidRPr="001235C2" w:rsidRDefault="00E418EB" w:rsidP="00143286">
            <w:pPr>
              <w:adjustRightInd w:val="0"/>
              <w:snapToGrid w:val="0"/>
              <w:spacing w:line="300" w:lineRule="atLeast"/>
              <w:jc w:val="left"/>
              <w:rPr>
                <w:sz w:val="24"/>
                <w:szCs w:val="24"/>
              </w:rPr>
            </w:pPr>
            <w:r w:rsidRPr="001235C2">
              <w:rPr>
                <w:sz w:val="24"/>
                <w:szCs w:val="24"/>
              </w:rPr>
              <w:t>Scarabaeidae (Melolonthinae)</w:t>
            </w:r>
          </w:p>
        </w:tc>
        <w:tc>
          <w:tcPr>
            <w:tcW w:w="1238" w:type="dxa"/>
          </w:tcPr>
          <w:p w14:paraId="40CB300A" w14:textId="77777777" w:rsidR="00E418EB" w:rsidRPr="001235C2" w:rsidRDefault="00E418EB" w:rsidP="00143286">
            <w:pPr>
              <w:adjustRightInd w:val="0"/>
              <w:snapToGrid w:val="0"/>
              <w:spacing w:line="300" w:lineRule="atLeast"/>
              <w:jc w:val="left"/>
              <w:rPr>
                <w:i/>
                <w:sz w:val="24"/>
                <w:szCs w:val="24"/>
              </w:rPr>
            </w:pPr>
            <w:r w:rsidRPr="001235C2">
              <w:rPr>
                <w:bCs/>
                <w:i/>
                <w:sz w:val="24"/>
                <w:szCs w:val="24"/>
              </w:rPr>
              <w:t>Sophrops</w:t>
            </w:r>
          </w:p>
        </w:tc>
        <w:tc>
          <w:tcPr>
            <w:tcW w:w="2260" w:type="dxa"/>
          </w:tcPr>
          <w:p w14:paraId="4DFEC31A" w14:textId="77777777" w:rsidR="00E418EB" w:rsidRPr="001235C2" w:rsidRDefault="00E418EB" w:rsidP="00143286">
            <w:pPr>
              <w:adjustRightInd w:val="0"/>
              <w:snapToGrid w:val="0"/>
              <w:spacing w:line="300" w:lineRule="atLeast"/>
              <w:jc w:val="left"/>
              <w:rPr>
                <w:bCs/>
                <w:i/>
                <w:sz w:val="24"/>
                <w:szCs w:val="24"/>
              </w:rPr>
            </w:pPr>
            <w:r w:rsidRPr="001235C2">
              <w:rPr>
                <w:bCs/>
                <w:i/>
                <w:sz w:val="24"/>
                <w:szCs w:val="24"/>
              </w:rPr>
              <w:t xml:space="preserve">Sophrops </w:t>
            </w:r>
            <w:r w:rsidRPr="001235C2">
              <w:rPr>
                <w:bCs/>
                <w:sz w:val="24"/>
                <w:szCs w:val="24"/>
              </w:rPr>
              <w:t>sp. 2</w:t>
            </w:r>
          </w:p>
        </w:tc>
        <w:tc>
          <w:tcPr>
            <w:tcW w:w="872" w:type="dxa"/>
          </w:tcPr>
          <w:p w14:paraId="418FA39F" w14:textId="77777777" w:rsidR="00E418EB" w:rsidRPr="001235C2" w:rsidRDefault="00E418EB" w:rsidP="00143286">
            <w:pPr>
              <w:adjustRightInd w:val="0"/>
              <w:snapToGrid w:val="0"/>
              <w:spacing w:line="300" w:lineRule="atLeast"/>
              <w:jc w:val="left"/>
              <w:rPr>
                <w:sz w:val="24"/>
                <w:szCs w:val="24"/>
              </w:rPr>
            </w:pPr>
            <w:r w:rsidRPr="001235C2">
              <w:rPr>
                <w:sz w:val="24"/>
                <w:szCs w:val="24"/>
              </w:rPr>
              <w:t>Scara-5</w:t>
            </w:r>
          </w:p>
        </w:tc>
        <w:tc>
          <w:tcPr>
            <w:tcW w:w="985" w:type="dxa"/>
          </w:tcPr>
          <w:p w14:paraId="3E84E92C"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4" w:type="dxa"/>
          </w:tcPr>
          <w:p w14:paraId="0BF211BB"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842" w:type="dxa"/>
          </w:tcPr>
          <w:p w14:paraId="609EF71E"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4D7B1EFA"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076037F0" w14:textId="77777777" w:rsidR="00E418EB" w:rsidRPr="001235C2" w:rsidRDefault="00E418EB" w:rsidP="00143286">
            <w:pPr>
              <w:adjustRightInd w:val="0"/>
              <w:snapToGrid w:val="0"/>
              <w:spacing w:line="300" w:lineRule="atLeast"/>
              <w:jc w:val="left"/>
              <w:rPr>
                <w:sz w:val="24"/>
                <w:szCs w:val="24"/>
              </w:rPr>
            </w:pPr>
            <w:r w:rsidRPr="001235C2">
              <w:rPr>
                <w:sz w:val="24"/>
                <w:szCs w:val="24"/>
              </w:rPr>
              <w:t>“New” record species</w:t>
            </w:r>
          </w:p>
        </w:tc>
      </w:tr>
      <w:tr w:rsidR="00E418EB" w:rsidRPr="001235C2" w14:paraId="20996E9E" w14:textId="77777777" w:rsidTr="00143286">
        <w:tc>
          <w:tcPr>
            <w:tcW w:w="1134" w:type="dxa"/>
            <w:vMerge/>
          </w:tcPr>
          <w:p w14:paraId="107E44B6" w14:textId="77777777" w:rsidR="00E418EB" w:rsidRPr="001235C2" w:rsidRDefault="00E418EB" w:rsidP="00143286">
            <w:pPr>
              <w:adjustRightInd w:val="0"/>
              <w:snapToGrid w:val="0"/>
              <w:spacing w:line="300" w:lineRule="atLeast"/>
              <w:jc w:val="left"/>
              <w:rPr>
                <w:i/>
                <w:sz w:val="24"/>
                <w:szCs w:val="24"/>
              </w:rPr>
            </w:pPr>
          </w:p>
        </w:tc>
        <w:tc>
          <w:tcPr>
            <w:tcW w:w="2443" w:type="dxa"/>
          </w:tcPr>
          <w:p w14:paraId="571EA859" w14:textId="77777777" w:rsidR="00E418EB" w:rsidRPr="001235C2" w:rsidRDefault="00E418EB" w:rsidP="00143286">
            <w:pPr>
              <w:adjustRightInd w:val="0"/>
              <w:snapToGrid w:val="0"/>
              <w:spacing w:line="300" w:lineRule="atLeast"/>
              <w:jc w:val="left"/>
              <w:rPr>
                <w:sz w:val="24"/>
                <w:szCs w:val="24"/>
              </w:rPr>
            </w:pPr>
            <w:r w:rsidRPr="001235C2">
              <w:rPr>
                <w:sz w:val="24"/>
                <w:szCs w:val="24"/>
              </w:rPr>
              <w:t>Scarabaeidae (Rutelinae)</w:t>
            </w:r>
          </w:p>
        </w:tc>
        <w:tc>
          <w:tcPr>
            <w:tcW w:w="1238" w:type="dxa"/>
          </w:tcPr>
          <w:p w14:paraId="4E2D3AF1" w14:textId="77777777" w:rsidR="00E418EB" w:rsidRPr="001235C2" w:rsidRDefault="00E418EB" w:rsidP="00143286">
            <w:pPr>
              <w:adjustRightInd w:val="0"/>
              <w:snapToGrid w:val="0"/>
              <w:spacing w:line="300" w:lineRule="atLeast"/>
              <w:jc w:val="left"/>
              <w:rPr>
                <w:i/>
                <w:sz w:val="24"/>
                <w:szCs w:val="24"/>
              </w:rPr>
            </w:pPr>
            <w:r w:rsidRPr="001235C2">
              <w:rPr>
                <w:i/>
                <w:sz w:val="24"/>
                <w:szCs w:val="24"/>
              </w:rPr>
              <w:t>Mimela</w:t>
            </w:r>
          </w:p>
        </w:tc>
        <w:tc>
          <w:tcPr>
            <w:tcW w:w="2260" w:type="dxa"/>
          </w:tcPr>
          <w:p w14:paraId="383B1CDF" w14:textId="77777777" w:rsidR="00E418EB" w:rsidRPr="001235C2" w:rsidRDefault="00E418EB" w:rsidP="00143286">
            <w:pPr>
              <w:adjustRightInd w:val="0"/>
              <w:snapToGrid w:val="0"/>
              <w:spacing w:line="300" w:lineRule="atLeast"/>
              <w:jc w:val="left"/>
              <w:rPr>
                <w:bCs/>
                <w:i/>
                <w:sz w:val="24"/>
                <w:szCs w:val="24"/>
              </w:rPr>
            </w:pPr>
            <w:r w:rsidRPr="001235C2">
              <w:rPr>
                <w:i/>
                <w:sz w:val="24"/>
                <w:szCs w:val="24"/>
              </w:rPr>
              <w:t xml:space="preserve">Mimela </w:t>
            </w:r>
            <w:r w:rsidRPr="001235C2">
              <w:rPr>
                <w:i/>
                <w:iCs/>
                <w:sz w:val="24"/>
                <w:szCs w:val="24"/>
              </w:rPr>
              <w:t>chinensis</w:t>
            </w:r>
          </w:p>
        </w:tc>
        <w:tc>
          <w:tcPr>
            <w:tcW w:w="872" w:type="dxa"/>
          </w:tcPr>
          <w:p w14:paraId="4ECF7160" w14:textId="77777777" w:rsidR="00E418EB" w:rsidRPr="001235C2" w:rsidRDefault="00E418EB" w:rsidP="00143286">
            <w:pPr>
              <w:adjustRightInd w:val="0"/>
              <w:snapToGrid w:val="0"/>
              <w:spacing w:line="300" w:lineRule="atLeast"/>
              <w:jc w:val="left"/>
              <w:rPr>
                <w:sz w:val="24"/>
                <w:szCs w:val="24"/>
              </w:rPr>
            </w:pPr>
            <w:r w:rsidRPr="001235C2">
              <w:rPr>
                <w:sz w:val="24"/>
                <w:szCs w:val="24"/>
              </w:rPr>
              <w:t>Scara-6</w:t>
            </w:r>
          </w:p>
        </w:tc>
        <w:tc>
          <w:tcPr>
            <w:tcW w:w="985" w:type="dxa"/>
          </w:tcPr>
          <w:p w14:paraId="073D4BF7"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4" w:type="dxa"/>
          </w:tcPr>
          <w:p w14:paraId="5597FF46"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842" w:type="dxa"/>
          </w:tcPr>
          <w:p w14:paraId="4328F147" w14:textId="77777777" w:rsidR="00E418EB" w:rsidRPr="001235C2" w:rsidRDefault="00E418EB" w:rsidP="00143286">
            <w:pPr>
              <w:adjustRightInd w:val="0"/>
              <w:snapToGrid w:val="0"/>
              <w:spacing w:line="300" w:lineRule="atLeast"/>
              <w:jc w:val="left"/>
              <w:rPr>
                <w:sz w:val="24"/>
                <w:szCs w:val="24"/>
              </w:rPr>
            </w:pPr>
            <w:r w:rsidRPr="001235C2">
              <w:rPr>
                <w:sz w:val="24"/>
                <w:szCs w:val="24"/>
              </w:rPr>
              <w:t>5</w:t>
            </w:r>
          </w:p>
        </w:tc>
        <w:tc>
          <w:tcPr>
            <w:tcW w:w="706" w:type="dxa"/>
          </w:tcPr>
          <w:p w14:paraId="14BD0A43" w14:textId="77777777" w:rsidR="00E418EB" w:rsidRPr="001235C2" w:rsidRDefault="00E418EB" w:rsidP="00143286">
            <w:pPr>
              <w:adjustRightInd w:val="0"/>
              <w:snapToGrid w:val="0"/>
              <w:spacing w:line="300" w:lineRule="atLeast"/>
              <w:jc w:val="left"/>
              <w:rPr>
                <w:sz w:val="24"/>
                <w:szCs w:val="24"/>
              </w:rPr>
            </w:pPr>
            <w:r w:rsidRPr="001235C2">
              <w:rPr>
                <w:sz w:val="24"/>
                <w:szCs w:val="24"/>
              </w:rPr>
              <w:t>/</w:t>
            </w:r>
          </w:p>
        </w:tc>
        <w:tc>
          <w:tcPr>
            <w:tcW w:w="2055" w:type="dxa"/>
          </w:tcPr>
          <w:p w14:paraId="333F5B2C" w14:textId="77777777" w:rsidR="00E418EB" w:rsidRPr="001235C2" w:rsidRDefault="00E418EB" w:rsidP="00143286">
            <w:pPr>
              <w:adjustRightInd w:val="0"/>
              <w:snapToGrid w:val="0"/>
              <w:spacing w:line="300" w:lineRule="atLeast"/>
              <w:jc w:val="left"/>
              <w:rPr>
                <w:sz w:val="24"/>
                <w:szCs w:val="24"/>
              </w:rPr>
            </w:pPr>
            <w:r w:rsidRPr="001235C2">
              <w:rPr>
                <w:sz w:val="24"/>
                <w:szCs w:val="24"/>
              </w:rPr>
              <w:t>“New” record species</w:t>
            </w:r>
          </w:p>
        </w:tc>
      </w:tr>
    </w:tbl>
    <w:p w14:paraId="39356FC0" w14:textId="77777777" w:rsidR="00E418EB" w:rsidRPr="001235C2" w:rsidRDefault="00E418EB" w:rsidP="00143286">
      <w:pPr>
        <w:widowControl/>
        <w:adjustRightInd w:val="0"/>
        <w:snapToGrid w:val="0"/>
        <w:spacing w:line="480" w:lineRule="auto"/>
        <w:ind w:firstLine="567"/>
        <w:rPr>
          <w:rFonts w:eastAsia="SimSun"/>
          <w:bCs/>
          <w:sz w:val="24"/>
          <w:szCs w:val="24"/>
          <w:u w:color="000000"/>
          <w:shd w:val="clear" w:color="auto" w:fill="FFFFFF"/>
        </w:rPr>
      </w:pPr>
    </w:p>
    <w:p w14:paraId="520CF61C" w14:textId="77777777" w:rsidR="00E418EB" w:rsidRPr="001235C2" w:rsidRDefault="00E418EB" w:rsidP="00143286">
      <w:pPr>
        <w:widowControl/>
        <w:adjustRightInd w:val="0"/>
        <w:snapToGrid w:val="0"/>
        <w:spacing w:line="480" w:lineRule="auto"/>
        <w:ind w:firstLine="567"/>
        <w:rPr>
          <w:rFonts w:eastAsia="SimSun"/>
          <w:bCs/>
          <w:sz w:val="24"/>
          <w:szCs w:val="24"/>
          <w:u w:color="000000"/>
          <w:shd w:val="clear" w:color="auto" w:fill="FFFFFF"/>
        </w:rPr>
        <w:sectPr w:rsidR="00E418EB" w:rsidRPr="001235C2" w:rsidSect="00552BDF">
          <w:pgSz w:w="16838" w:h="11906" w:orient="landscape"/>
          <w:pgMar w:top="851" w:right="1797" w:bottom="851" w:left="1797" w:header="851" w:footer="992" w:gutter="0"/>
          <w:lnNumType w:countBy="1" w:restart="continuous"/>
          <w:cols w:space="425"/>
          <w:docGrid w:type="lines" w:linePitch="312"/>
        </w:sectPr>
      </w:pPr>
    </w:p>
    <w:p w14:paraId="564A7673" w14:textId="77777777" w:rsidR="00E418EB" w:rsidRPr="001235C2" w:rsidRDefault="00E418EB" w:rsidP="00143286">
      <w:pPr>
        <w:widowControl/>
        <w:adjustRightInd w:val="0"/>
        <w:snapToGrid w:val="0"/>
        <w:spacing w:line="480" w:lineRule="auto"/>
        <w:rPr>
          <w:rFonts w:eastAsia="SimSun"/>
          <w:bCs/>
          <w:sz w:val="24"/>
          <w:szCs w:val="24"/>
          <w:u w:color="000000"/>
          <w:shd w:val="clear" w:color="auto" w:fill="FFFFFF"/>
        </w:rPr>
      </w:pPr>
      <w:r>
        <w:rPr>
          <w:rFonts w:eastAsia="SimSun"/>
          <w:bCs/>
          <w:noProof/>
          <w:sz w:val="24"/>
          <w:szCs w:val="24"/>
          <w:u w:color="000000"/>
          <w:shd w:val="clear" w:color="auto" w:fill="FFFFFF"/>
        </w:rPr>
        <w:drawing>
          <wp:inline distT="0" distB="0" distL="0" distR="0" wp14:anchorId="3A1B343B" wp14:editId="40AF962C">
            <wp:extent cx="5267325" cy="562419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5624195"/>
                    </a:xfrm>
                    <a:prstGeom prst="rect">
                      <a:avLst/>
                    </a:prstGeom>
                    <a:noFill/>
                    <a:ln>
                      <a:noFill/>
                    </a:ln>
                  </pic:spPr>
                </pic:pic>
              </a:graphicData>
            </a:graphic>
          </wp:inline>
        </w:drawing>
      </w:r>
    </w:p>
    <w:p w14:paraId="01AEF14C" w14:textId="77777777" w:rsidR="00E418EB" w:rsidRDefault="00E418EB" w:rsidP="00143286">
      <w:pPr>
        <w:widowControl/>
        <w:adjustRightInd w:val="0"/>
        <w:snapToGrid w:val="0"/>
        <w:spacing w:line="480" w:lineRule="auto"/>
        <w:ind w:firstLineChars="100" w:firstLine="241"/>
        <w:rPr>
          <w:rFonts w:eastAsia="Times New Roman"/>
          <w:b/>
          <w:sz w:val="24"/>
          <w:szCs w:val="24"/>
          <w:u w:color="000000"/>
          <w:shd w:val="clear" w:color="auto" w:fill="FFFFFF"/>
        </w:rPr>
      </w:pPr>
      <w:r w:rsidRPr="001235C2">
        <w:rPr>
          <w:rFonts w:eastAsia="Times New Roman"/>
          <w:b/>
          <w:sz w:val="24"/>
          <w:szCs w:val="24"/>
          <w:u w:color="000000"/>
          <w:shd w:val="clear" w:color="auto" w:fill="FFFFFF"/>
        </w:rPr>
        <w:t>Fig. S1. An example of aligned image stack in dataset-2 (Carab-4).</w:t>
      </w:r>
      <w:r>
        <w:rPr>
          <w:rFonts w:eastAsia="Times New Roman"/>
          <w:b/>
          <w:sz w:val="24"/>
          <w:szCs w:val="24"/>
          <w:u w:color="000000"/>
          <w:shd w:val="clear" w:color="auto" w:fill="FFFFFF"/>
        </w:rPr>
        <w:br w:type="page"/>
      </w:r>
    </w:p>
    <w:p w14:paraId="2F6BAA15" w14:textId="77777777" w:rsidR="00E418EB" w:rsidRPr="009D21FB" w:rsidRDefault="00E418EB" w:rsidP="00143286">
      <w:pPr>
        <w:widowControl/>
        <w:adjustRightInd w:val="0"/>
        <w:snapToGrid w:val="0"/>
        <w:spacing w:line="480" w:lineRule="auto"/>
        <w:ind w:firstLineChars="100" w:firstLine="241"/>
        <w:rPr>
          <w:rFonts w:eastAsia="Times New Roman"/>
          <w:b/>
          <w:sz w:val="24"/>
          <w:szCs w:val="24"/>
          <w:u w:color="000000"/>
          <w:shd w:val="clear" w:color="auto" w:fill="FFFFFF"/>
        </w:rPr>
      </w:pPr>
      <w:r w:rsidRPr="009D21FB">
        <w:rPr>
          <w:rFonts w:eastAsia="Times New Roman" w:hint="eastAsia"/>
          <w:b/>
          <w:sz w:val="24"/>
          <w:szCs w:val="24"/>
          <w:u w:color="000000"/>
          <w:shd w:val="clear" w:color="auto" w:fill="FFFFFF"/>
        </w:rPr>
        <w:t>Table</w:t>
      </w:r>
      <w:r w:rsidRPr="009D21FB">
        <w:rPr>
          <w:rFonts w:eastAsia="Times New Roman"/>
          <w:b/>
          <w:sz w:val="24"/>
          <w:szCs w:val="24"/>
          <w:u w:color="000000"/>
          <w:shd w:val="clear" w:color="auto" w:fill="FFFFFF"/>
        </w:rPr>
        <w:t xml:space="preserve"> S2 Comparison of model accuracies after 30 epochs in two datasets.</w:t>
      </w:r>
    </w:p>
    <w:tbl>
      <w:tblPr>
        <w:tblStyle w:val="TableGrid"/>
        <w:tblW w:w="8194" w:type="dxa"/>
        <w:tblInd w:w="-289" w:type="dxa"/>
        <w:tblLayout w:type="fixed"/>
        <w:tblLook w:val="04A0" w:firstRow="1" w:lastRow="0" w:firstColumn="1" w:lastColumn="0" w:noHBand="0" w:noVBand="1"/>
      </w:tblPr>
      <w:tblGrid>
        <w:gridCol w:w="1844"/>
        <w:gridCol w:w="1304"/>
        <w:gridCol w:w="1871"/>
        <w:gridCol w:w="1304"/>
        <w:gridCol w:w="1871"/>
      </w:tblGrid>
      <w:tr w:rsidR="00E418EB" w:rsidRPr="009D21FB" w14:paraId="14AE689D" w14:textId="77777777" w:rsidTr="00143286">
        <w:trPr>
          <w:trHeight w:val="438"/>
        </w:trPr>
        <w:tc>
          <w:tcPr>
            <w:tcW w:w="1844" w:type="dxa"/>
            <w:vMerge w:val="restart"/>
            <w:vAlign w:val="center"/>
          </w:tcPr>
          <w:p w14:paraId="5068A752" w14:textId="77777777" w:rsidR="00E418EB" w:rsidRPr="009D21FB" w:rsidRDefault="00E418EB" w:rsidP="00143286">
            <w:pPr>
              <w:adjustRightInd w:val="0"/>
              <w:snapToGrid w:val="0"/>
              <w:spacing w:line="480" w:lineRule="auto"/>
              <w:jc w:val="center"/>
              <w:rPr>
                <w:sz w:val="24"/>
                <w:szCs w:val="24"/>
              </w:rPr>
            </w:pPr>
            <w:r w:rsidRPr="009D21FB">
              <w:rPr>
                <w:rFonts w:hint="eastAsia"/>
                <w:sz w:val="24"/>
                <w:szCs w:val="24"/>
              </w:rPr>
              <w:t>M</w:t>
            </w:r>
            <w:r w:rsidRPr="009D21FB">
              <w:rPr>
                <w:sz w:val="24"/>
                <w:szCs w:val="24"/>
              </w:rPr>
              <w:t>odel</w:t>
            </w:r>
          </w:p>
        </w:tc>
        <w:tc>
          <w:tcPr>
            <w:tcW w:w="3175" w:type="dxa"/>
            <w:gridSpan w:val="2"/>
            <w:vAlign w:val="center"/>
          </w:tcPr>
          <w:p w14:paraId="59E7CE67" w14:textId="77777777" w:rsidR="00E418EB" w:rsidRPr="009D21FB" w:rsidRDefault="00E418EB" w:rsidP="00143286">
            <w:pPr>
              <w:adjustRightInd w:val="0"/>
              <w:snapToGrid w:val="0"/>
              <w:spacing w:line="480" w:lineRule="auto"/>
              <w:jc w:val="center"/>
              <w:rPr>
                <w:sz w:val="24"/>
                <w:szCs w:val="24"/>
              </w:rPr>
            </w:pPr>
            <w:r w:rsidRPr="009D21FB">
              <w:rPr>
                <w:rFonts w:hint="eastAsia"/>
                <w:sz w:val="24"/>
                <w:szCs w:val="24"/>
              </w:rPr>
              <w:t>D</w:t>
            </w:r>
            <w:r w:rsidRPr="009D21FB">
              <w:rPr>
                <w:sz w:val="24"/>
                <w:szCs w:val="24"/>
              </w:rPr>
              <w:t>ataset 1</w:t>
            </w:r>
          </w:p>
        </w:tc>
        <w:tc>
          <w:tcPr>
            <w:tcW w:w="3175" w:type="dxa"/>
            <w:gridSpan w:val="2"/>
            <w:vAlign w:val="center"/>
          </w:tcPr>
          <w:p w14:paraId="2CE6288D" w14:textId="77777777" w:rsidR="00E418EB" w:rsidRPr="009D21FB" w:rsidRDefault="00E418EB" w:rsidP="00143286">
            <w:pPr>
              <w:adjustRightInd w:val="0"/>
              <w:snapToGrid w:val="0"/>
              <w:spacing w:line="480" w:lineRule="auto"/>
              <w:jc w:val="center"/>
              <w:rPr>
                <w:sz w:val="24"/>
                <w:szCs w:val="24"/>
              </w:rPr>
            </w:pPr>
            <w:r w:rsidRPr="009D21FB">
              <w:rPr>
                <w:rFonts w:hint="eastAsia"/>
                <w:sz w:val="24"/>
                <w:szCs w:val="24"/>
              </w:rPr>
              <w:t>D</w:t>
            </w:r>
            <w:r w:rsidRPr="009D21FB">
              <w:rPr>
                <w:sz w:val="24"/>
                <w:szCs w:val="24"/>
              </w:rPr>
              <w:t>ataset 2</w:t>
            </w:r>
          </w:p>
        </w:tc>
      </w:tr>
      <w:tr w:rsidR="00E418EB" w:rsidRPr="009D21FB" w14:paraId="597EDAB8" w14:textId="77777777" w:rsidTr="00143286">
        <w:tc>
          <w:tcPr>
            <w:tcW w:w="1844" w:type="dxa"/>
            <w:vMerge/>
          </w:tcPr>
          <w:p w14:paraId="01F01C24" w14:textId="77777777" w:rsidR="00E418EB" w:rsidRPr="009D21FB" w:rsidRDefault="00E418EB" w:rsidP="00143286">
            <w:pPr>
              <w:adjustRightInd w:val="0"/>
              <w:snapToGrid w:val="0"/>
              <w:spacing w:line="480" w:lineRule="auto"/>
              <w:rPr>
                <w:sz w:val="24"/>
                <w:szCs w:val="24"/>
              </w:rPr>
            </w:pPr>
          </w:p>
        </w:tc>
        <w:tc>
          <w:tcPr>
            <w:tcW w:w="1304" w:type="dxa"/>
            <w:vAlign w:val="center"/>
          </w:tcPr>
          <w:p w14:paraId="73744108" w14:textId="77777777" w:rsidR="00E418EB" w:rsidRPr="009D21FB" w:rsidRDefault="00E418EB" w:rsidP="00143286">
            <w:pPr>
              <w:adjustRightInd w:val="0"/>
              <w:snapToGrid w:val="0"/>
              <w:spacing w:line="480" w:lineRule="auto"/>
              <w:jc w:val="center"/>
              <w:rPr>
                <w:sz w:val="24"/>
                <w:szCs w:val="24"/>
              </w:rPr>
            </w:pPr>
            <w:r w:rsidRPr="009D21FB">
              <w:rPr>
                <w:sz w:val="24"/>
                <w:szCs w:val="24"/>
              </w:rPr>
              <w:t>Accuracy</w:t>
            </w:r>
          </w:p>
        </w:tc>
        <w:tc>
          <w:tcPr>
            <w:tcW w:w="1871" w:type="dxa"/>
            <w:vAlign w:val="center"/>
          </w:tcPr>
          <w:p w14:paraId="4DEFB357" w14:textId="77777777" w:rsidR="00E418EB" w:rsidRPr="009D21FB" w:rsidRDefault="00E418EB" w:rsidP="00143286">
            <w:pPr>
              <w:adjustRightInd w:val="0"/>
              <w:snapToGrid w:val="0"/>
              <w:spacing w:line="480" w:lineRule="auto"/>
              <w:jc w:val="center"/>
              <w:rPr>
                <w:sz w:val="24"/>
                <w:szCs w:val="24"/>
              </w:rPr>
            </w:pPr>
            <w:r w:rsidRPr="009D21FB">
              <w:rPr>
                <w:sz w:val="24"/>
                <w:szCs w:val="24"/>
              </w:rPr>
              <w:t>T</w:t>
            </w:r>
            <w:r w:rsidRPr="009D21FB">
              <w:rPr>
                <w:rFonts w:hint="eastAsia"/>
                <w:sz w:val="24"/>
                <w:szCs w:val="24"/>
              </w:rPr>
              <w:t>rain</w:t>
            </w:r>
            <w:r w:rsidRPr="009D21FB">
              <w:rPr>
                <w:sz w:val="24"/>
                <w:szCs w:val="24"/>
              </w:rPr>
              <w:t xml:space="preserve"> </w:t>
            </w:r>
            <w:r w:rsidRPr="009D21FB">
              <w:rPr>
                <w:rFonts w:hint="eastAsia"/>
                <w:sz w:val="24"/>
                <w:szCs w:val="24"/>
              </w:rPr>
              <w:t>T</w:t>
            </w:r>
            <w:r w:rsidRPr="009D21FB">
              <w:rPr>
                <w:sz w:val="24"/>
                <w:szCs w:val="24"/>
              </w:rPr>
              <w:t>ime</w:t>
            </w:r>
          </w:p>
        </w:tc>
        <w:tc>
          <w:tcPr>
            <w:tcW w:w="1304" w:type="dxa"/>
            <w:vAlign w:val="center"/>
          </w:tcPr>
          <w:p w14:paraId="7FBFDC81" w14:textId="77777777" w:rsidR="00E418EB" w:rsidRPr="009D21FB" w:rsidRDefault="00E418EB" w:rsidP="00143286">
            <w:pPr>
              <w:adjustRightInd w:val="0"/>
              <w:snapToGrid w:val="0"/>
              <w:spacing w:line="480" w:lineRule="auto"/>
              <w:jc w:val="center"/>
              <w:rPr>
                <w:sz w:val="24"/>
                <w:szCs w:val="24"/>
              </w:rPr>
            </w:pPr>
            <w:r w:rsidRPr="009D21FB">
              <w:rPr>
                <w:sz w:val="24"/>
                <w:szCs w:val="24"/>
              </w:rPr>
              <w:t>Accuracy</w:t>
            </w:r>
          </w:p>
        </w:tc>
        <w:tc>
          <w:tcPr>
            <w:tcW w:w="1871" w:type="dxa"/>
            <w:vAlign w:val="center"/>
          </w:tcPr>
          <w:p w14:paraId="7E7B4123" w14:textId="77777777" w:rsidR="00E418EB" w:rsidRPr="009D21FB" w:rsidRDefault="00E418EB" w:rsidP="00143286">
            <w:pPr>
              <w:adjustRightInd w:val="0"/>
              <w:snapToGrid w:val="0"/>
              <w:spacing w:line="480" w:lineRule="auto"/>
              <w:jc w:val="center"/>
              <w:rPr>
                <w:sz w:val="24"/>
                <w:szCs w:val="24"/>
              </w:rPr>
            </w:pPr>
            <w:r w:rsidRPr="009D21FB">
              <w:rPr>
                <w:sz w:val="24"/>
                <w:szCs w:val="24"/>
              </w:rPr>
              <w:t>T</w:t>
            </w:r>
            <w:r w:rsidRPr="009D21FB">
              <w:rPr>
                <w:rFonts w:hint="eastAsia"/>
                <w:sz w:val="24"/>
                <w:szCs w:val="24"/>
              </w:rPr>
              <w:t>rain</w:t>
            </w:r>
            <w:r w:rsidRPr="009D21FB">
              <w:rPr>
                <w:sz w:val="24"/>
                <w:szCs w:val="24"/>
              </w:rPr>
              <w:t xml:space="preserve"> </w:t>
            </w:r>
            <w:r w:rsidRPr="009D21FB">
              <w:rPr>
                <w:rFonts w:hint="eastAsia"/>
                <w:sz w:val="24"/>
                <w:szCs w:val="24"/>
              </w:rPr>
              <w:t>T</w:t>
            </w:r>
            <w:r w:rsidRPr="009D21FB">
              <w:rPr>
                <w:sz w:val="24"/>
                <w:szCs w:val="24"/>
              </w:rPr>
              <w:t>ime</w:t>
            </w:r>
          </w:p>
        </w:tc>
      </w:tr>
      <w:tr w:rsidR="00E418EB" w:rsidRPr="009D21FB" w14:paraId="1EAF530A" w14:textId="77777777" w:rsidTr="00143286">
        <w:tc>
          <w:tcPr>
            <w:tcW w:w="1844" w:type="dxa"/>
            <w:vAlign w:val="center"/>
          </w:tcPr>
          <w:p w14:paraId="72999A2F" w14:textId="77777777" w:rsidR="00E418EB" w:rsidRPr="009D21FB" w:rsidRDefault="00E418EB" w:rsidP="00143286">
            <w:pPr>
              <w:adjustRightInd w:val="0"/>
              <w:snapToGrid w:val="0"/>
              <w:spacing w:line="480" w:lineRule="auto"/>
              <w:jc w:val="center"/>
              <w:rPr>
                <w:sz w:val="24"/>
                <w:szCs w:val="24"/>
              </w:rPr>
            </w:pPr>
            <w:r w:rsidRPr="009D21FB">
              <w:rPr>
                <w:rFonts w:hint="eastAsia"/>
                <w:sz w:val="24"/>
                <w:szCs w:val="24"/>
              </w:rPr>
              <w:t>A</w:t>
            </w:r>
            <w:r w:rsidRPr="009D21FB">
              <w:rPr>
                <w:sz w:val="24"/>
                <w:szCs w:val="24"/>
              </w:rPr>
              <w:t>lexNet</w:t>
            </w:r>
          </w:p>
        </w:tc>
        <w:tc>
          <w:tcPr>
            <w:tcW w:w="1304" w:type="dxa"/>
            <w:vAlign w:val="center"/>
          </w:tcPr>
          <w:p w14:paraId="09BCF902" w14:textId="77777777" w:rsidR="00E418EB" w:rsidRPr="009D21FB" w:rsidRDefault="00E418EB" w:rsidP="00143286">
            <w:pPr>
              <w:adjustRightInd w:val="0"/>
              <w:snapToGrid w:val="0"/>
              <w:spacing w:line="480" w:lineRule="auto"/>
              <w:jc w:val="center"/>
              <w:rPr>
                <w:sz w:val="24"/>
                <w:szCs w:val="24"/>
              </w:rPr>
            </w:pPr>
            <w:r w:rsidRPr="009D21FB">
              <w:rPr>
                <w:rFonts w:hint="eastAsia"/>
                <w:sz w:val="24"/>
                <w:szCs w:val="24"/>
              </w:rPr>
              <w:t>0.8882</w:t>
            </w:r>
          </w:p>
        </w:tc>
        <w:tc>
          <w:tcPr>
            <w:tcW w:w="1871" w:type="dxa"/>
            <w:vAlign w:val="center"/>
          </w:tcPr>
          <w:p w14:paraId="31A985FD" w14:textId="77777777" w:rsidR="00E418EB" w:rsidRPr="009D21FB" w:rsidRDefault="00E418EB" w:rsidP="00143286">
            <w:pPr>
              <w:adjustRightInd w:val="0"/>
              <w:snapToGrid w:val="0"/>
              <w:spacing w:line="480" w:lineRule="auto"/>
              <w:jc w:val="center"/>
              <w:rPr>
                <w:sz w:val="24"/>
                <w:szCs w:val="24"/>
              </w:rPr>
            </w:pPr>
            <w:r w:rsidRPr="009D21FB">
              <w:rPr>
                <w:sz w:val="24"/>
                <w:szCs w:val="24"/>
              </w:rPr>
              <w:t>207m28s</w:t>
            </w:r>
          </w:p>
        </w:tc>
        <w:tc>
          <w:tcPr>
            <w:tcW w:w="1304" w:type="dxa"/>
            <w:vAlign w:val="center"/>
          </w:tcPr>
          <w:p w14:paraId="4F860098" w14:textId="77777777" w:rsidR="00E418EB" w:rsidRPr="009D21FB" w:rsidRDefault="00E418EB" w:rsidP="00143286">
            <w:pPr>
              <w:adjustRightInd w:val="0"/>
              <w:snapToGrid w:val="0"/>
              <w:spacing w:line="480" w:lineRule="auto"/>
              <w:jc w:val="center"/>
              <w:rPr>
                <w:sz w:val="24"/>
                <w:szCs w:val="24"/>
              </w:rPr>
            </w:pPr>
            <w:r w:rsidRPr="009D21FB">
              <w:rPr>
                <w:rFonts w:hint="eastAsia"/>
                <w:sz w:val="24"/>
                <w:szCs w:val="24"/>
              </w:rPr>
              <w:t>0</w:t>
            </w:r>
            <w:r w:rsidRPr="009D21FB">
              <w:rPr>
                <w:sz w:val="24"/>
                <w:szCs w:val="24"/>
              </w:rPr>
              <w:t>.8712</w:t>
            </w:r>
          </w:p>
        </w:tc>
        <w:tc>
          <w:tcPr>
            <w:tcW w:w="1871" w:type="dxa"/>
            <w:vAlign w:val="center"/>
          </w:tcPr>
          <w:p w14:paraId="62D19E35" w14:textId="77777777" w:rsidR="00E418EB" w:rsidRPr="009D21FB" w:rsidRDefault="00E418EB" w:rsidP="00143286">
            <w:pPr>
              <w:adjustRightInd w:val="0"/>
              <w:snapToGrid w:val="0"/>
              <w:spacing w:line="480" w:lineRule="auto"/>
              <w:jc w:val="center"/>
              <w:rPr>
                <w:sz w:val="24"/>
                <w:szCs w:val="24"/>
              </w:rPr>
            </w:pPr>
            <w:r w:rsidRPr="009D21FB">
              <w:rPr>
                <w:rFonts w:hint="eastAsia"/>
                <w:sz w:val="24"/>
                <w:szCs w:val="24"/>
              </w:rPr>
              <w:t>2</w:t>
            </w:r>
            <w:r w:rsidRPr="009D21FB">
              <w:rPr>
                <w:sz w:val="24"/>
                <w:szCs w:val="24"/>
              </w:rPr>
              <w:t>91m27s</w:t>
            </w:r>
          </w:p>
        </w:tc>
      </w:tr>
      <w:tr w:rsidR="00E418EB" w:rsidRPr="009D21FB" w14:paraId="722A40BA" w14:textId="77777777" w:rsidTr="00143286">
        <w:tc>
          <w:tcPr>
            <w:tcW w:w="1844" w:type="dxa"/>
            <w:vAlign w:val="center"/>
          </w:tcPr>
          <w:p w14:paraId="47115CCE" w14:textId="77777777" w:rsidR="00E418EB" w:rsidRPr="009D21FB" w:rsidRDefault="00E418EB" w:rsidP="00143286">
            <w:pPr>
              <w:adjustRightInd w:val="0"/>
              <w:snapToGrid w:val="0"/>
              <w:spacing w:line="480" w:lineRule="auto"/>
              <w:jc w:val="center"/>
              <w:rPr>
                <w:sz w:val="24"/>
                <w:szCs w:val="24"/>
              </w:rPr>
            </w:pPr>
            <w:r w:rsidRPr="009D21FB">
              <w:rPr>
                <w:sz w:val="24"/>
                <w:szCs w:val="24"/>
              </w:rPr>
              <w:t>ResNet-152</w:t>
            </w:r>
          </w:p>
        </w:tc>
        <w:tc>
          <w:tcPr>
            <w:tcW w:w="1304" w:type="dxa"/>
            <w:shd w:val="clear" w:color="auto" w:fill="auto"/>
            <w:vAlign w:val="center"/>
          </w:tcPr>
          <w:p w14:paraId="00223131" w14:textId="77777777" w:rsidR="00E418EB" w:rsidRPr="009D21FB" w:rsidRDefault="00E418EB" w:rsidP="00143286">
            <w:pPr>
              <w:adjustRightInd w:val="0"/>
              <w:snapToGrid w:val="0"/>
              <w:spacing w:line="480" w:lineRule="auto"/>
              <w:jc w:val="center"/>
              <w:rPr>
                <w:sz w:val="24"/>
                <w:szCs w:val="24"/>
              </w:rPr>
            </w:pPr>
            <w:r w:rsidRPr="009D21FB">
              <w:rPr>
                <w:rFonts w:hint="eastAsia"/>
                <w:sz w:val="24"/>
                <w:szCs w:val="24"/>
              </w:rPr>
              <w:t>0.9749</w:t>
            </w:r>
          </w:p>
        </w:tc>
        <w:tc>
          <w:tcPr>
            <w:tcW w:w="1871" w:type="dxa"/>
            <w:vAlign w:val="center"/>
          </w:tcPr>
          <w:p w14:paraId="3AC5DCEC" w14:textId="77777777" w:rsidR="00E418EB" w:rsidRPr="009D21FB" w:rsidRDefault="00E418EB" w:rsidP="00143286">
            <w:pPr>
              <w:adjustRightInd w:val="0"/>
              <w:snapToGrid w:val="0"/>
              <w:spacing w:line="480" w:lineRule="auto"/>
              <w:jc w:val="center"/>
              <w:rPr>
                <w:sz w:val="24"/>
                <w:szCs w:val="24"/>
              </w:rPr>
            </w:pPr>
            <w:r w:rsidRPr="009D21FB">
              <w:rPr>
                <w:sz w:val="24"/>
                <w:szCs w:val="24"/>
              </w:rPr>
              <w:t>640m8s</w:t>
            </w:r>
          </w:p>
        </w:tc>
        <w:tc>
          <w:tcPr>
            <w:tcW w:w="1304" w:type="dxa"/>
            <w:vAlign w:val="center"/>
          </w:tcPr>
          <w:p w14:paraId="53B92572" w14:textId="77777777" w:rsidR="00E418EB" w:rsidRPr="009D21FB" w:rsidRDefault="00E418EB" w:rsidP="00143286">
            <w:pPr>
              <w:adjustRightInd w:val="0"/>
              <w:snapToGrid w:val="0"/>
              <w:spacing w:line="480" w:lineRule="auto"/>
              <w:jc w:val="center"/>
              <w:rPr>
                <w:sz w:val="24"/>
                <w:szCs w:val="24"/>
              </w:rPr>
            </w:pPr>
            <w:r w:rsidRPr="009D21FB">
              <w:rPr>
                <w:rFonts w:hint="eastAsia"/>
                <w:sz w:val="24"/>
                <w:szCs w:val="24"/>
              </w:rPr>
              <w:t>0</w:t>
            </w:r>
            <w:r w:rsidRPr="009D21FB">
              <w:rPr>
                <w:sz w:val="24"/>
                <w:szCs w:val="24"/>
              </w:rPr>
              <w:t>.9565</w:t>
            </w:r>
          </w:p>
        </w:tc>
        <w:tc>
          <w:tcPr>
            <w:tcW w:w="1871" w:type="dxa"/>
            <w:vAlign w:val="center"/>
          </w:tcPr>
          <w:p w14:paraId="00DE7B3B" w14:textId="77777777" w:rsidR="00E418EB" w:rsidRPr="009D21FB" w:rsidRDefault="00E418EB" w:rsidP="00143286">
            <w:pPr>
              <w:adjustRightInd w:val="0"/>
              <w:snapToGrid w:val="0"/>
              <w:spacing w:line="480" w:lineRule="auto"/>
              <w:jc w:val="center"/>
              <w:rPr>
                <w:sz w:val="24"/>
                <w:szCs w:val="24"/>
              </w:rPr>
            </w:pPr>
            <w:r w:rsidRPr="009D21FB">
              <w:rPr>
                <w:rFonts w:hint="eastAsia"/>
                <w:sz w:val="24"/>
                <w:szCs w:val="24"/>
              </w:rPr>
              <w:t>1</w:t>
            </w:r>
            <w:r w:rsidRPr="009D21FB">
              <w:rPr>
                <w:sz w:val="24"/>
                <w:szCs w:val="24"/>
              </w:rPr>
              <w:t>015m11s</w:t>
            </w:r>
          </w:p>
        </w:tc>
      </w:tr>
      <w:tr w:rsidR="00E418EB" w:rsidRPr="009D21FB" w14:paraId="26CFB440" w14:textId="77777777" w:rsidTr="00143286">
        <w:tc>
          <w:tcPr>
            <w:tcW w:w="1844" w:type="dxa"/>
            <w:vAlign w:val="center"/>
          </w:tcPr>
          <w:p w14:paraId="5A02058C" w14:textId="77777777" w:rsidR="00E418EB" w:rsidRPr="009D21FB" w:rsidRDefault="00E418EB" w:rsidP="00143286">
            <w:pPr>
              <w:adjustRightInd w:val="0"/>
              <w:snapToGrid w:val="0"/>
              <w:spacing w:line="480" w:lineRule="auto"/>
              <w:jc w:val="center"/>
              <w:rPr>
                <w:sz w:val="24"/>
                <w:szCs w:val="24"/>
              </w:rPr>
            </w:pPr>
            <w:r w:rsidRPr="009D21FB">
              <w:rPr>
                <w:sz w:val="24"/>
                <w:szCs w:val="24"/>
              </w:rPr>
              <w:t>DenseNet</w:t>
            </w:r>
          </w:p>
        </w:tc>
        <w:tc>
          <w:tcPr>
            <w:tcW w:w="1304" w:type="dxa"/>
            <w:shd w:val="clear" w:color="auto" w:fill="auto"/>
            <w:vAlign w:val="center"/>
          </w:tcPr>
          <w:p w14:paraId="1A9BB97B" w14:textId="77777777" w:rsidR="00E418EB" w:rsidRPr="009D21FB" w:rsidRDefault="00E418EB" w:rsidP="00143286">
            <w:pPr>
              <w:adjustRightInd w:val="0"/>
              <w:snapToGrid w:val="0"/>
              <w:spacing w:line="480" w:lineRule="auto"/>
              <w:jc w:val="center"/>
              <w:rPr>
                <w:sz w:val="24"/>
                <w:szCs w:val="24"/>
              </w:rPr>
            </w:pPr>
            <w:r w:rsidRPr="009D21FB">
              <w:rPr>
                <w:rFonts w:hint="eastAsia"/>
                <w:sz w:val="24"/>
                <w:szCs w:val="24"/>
              </w:rPr>
              <w:t>0.9776</w:t>
            </w:r>
          </w:p>
        </w:tc>
        <w:tc>
          <w:tcPr>
            <w:tcW w:w="1871" w:type="dxa"/>
            <w:vAlign w:val="center"/>
          </w:tcPr>
          <w:p w14:paraId="6327738E" w14:textId="77777777" w:rsidR="00E418EB" w:rsidRPr="009D21FB" w:rsidRDefault="00E418EB" w:rsidP="00143286">
            <w:pPr>
              <w:adjustRightInd w:val="0"/>
              <w:snapToGrid w:val="0"/>
              <w:spacing w:line="480" w:lineRule="auto"/>
              <w:jc w:val="center"/>
              <w:rPr>
                <w:sz w:val="24"/>
                <w:szCs w:val="24"/>
              </w:rPr>
            </w:pPr>
            <w:r w:rsidRPr="009D21FB">
              <w:rPr>
                <w:sz w:val="24"/>
                <w:szCs w:val="24"/>
              </w:rPr>
              <w:t>391m34s</w:t>
            </w:r>
          </w:p>
        </w:tc>
        <w:tc>
          <w:tcPr>
            <w:tcW w:w="1304" w:type="dxa"/>
            <w:vAlign w:val="center"/>
          </w:tcPr>
          <w:p w14:paraId="7B89008C" w14:textId="77777777" w:rsidR="00E418EB" w:rsidRPr="009D21FB" w:rsidRDefault="00E418EB" w:rsidP="00143286">
            <w:pPr>
              <w:adjustRightInd w:val="0"/>
              <w:snapToGrid w:val="0"/>
              <w:spacing w:line="480" w:lineRule="auto"/>
              <w:jc w:val="center"/>
              <w:rPr>
                <w:sz w:val="24"/>
                <w:szCs w:val="24"/>
              </w:rPr>
            </w:pPr>
            <w:r w:rsidRPr="009D21FB">
              <w:rPr>
                <w:sz w:val="24"/>
                <w:szCs w:val="24"/>
              </w:rPr>
              <w:t>0.9622</w:t>
            </w:r>
          </w:p>
        </w:tc>
        <w:tc>
          <w:tcPr>
            <w:tcW w:w="1871" w:type="dxa"/>
            <w:vAlign w:val="center"/>
          </w:tcPr>
          <w:p w14:paraId="51E705A0" w14:textId="77777777" w:rsidR="00E418EB" w:rsidRPr="009D21FB" w:rsidRDefault="00E418EB" w:rsidP="00143286">
            <w:pPr>
              <w:adjustRightInd w:val="0"/>
              <w:snapToGrid w:val="0"/>
              <w:spacing w:line="480" w:lineRule="auto"/>
              <w:jc w:val="center"/>
              <w:rPr>
                <w:sz w:val="24"/>
                <w:szCs w:val="24"/>
              </w:rPr>
            </w:pPr>
            <w:r w:rsidRPr="009D21FB">
              <w:rPr>
                <w:sz w:val="24"/>
                <w:szCs w:val="24"/>
              </w:rPr>
              <w:t>292m51s</w:t>
            </w:r>
          </w:p>
        </w:tc>
      </w:tr>
      <w:tr w:rsidR="00E418EB" w:rsidRPr="009D21FB" w14:paraId="4901D3BF" w14:textId="77777777" w:rsidTr="00143286">
        <w:tc>
          <w:tcPr>
            <w:tcW w:w="1844" w:type="dxa"/>
            <w:vAlign w:val="center"/>
          </w:tcPr>
          <w:p w14:paraId="0942CF06" w14:textId="77777777" w:rsidR="00E418EB" w:rsidRPr="009D21FB" w:rsidRDefault="00E418EB" w:rsidP="00143286">
            <w:pPr>
              <w:adjustRightInd w:val="0"/>
              <w:snapToGrid w:val="0"/>
              <w:spacing w:line="480" w:lineRule="auto"/>
              <w:jc w:val="center"/>
              <w:rPr>
                <w:sz w:val="24"/>
                <w:szCs w:val="24"/>
              </w:rPr>
            </w:pPr>
            <w:r w:rsidRPr="009D21FB">
              <w:rPr>
                <w:sz w:val="24"/>
                <w:szCs w:val="24"/>
              </w:rPr>
              <w:t>Mobile</w:t>
            </w:r>
            <w:r w:rsidRPr="009D21FB">
              <w:rPr>
                <w:rFonts w:hint="eastAsia"/>
                <w:sz w:val="24"/>
                <w:szCs w:val="24"/>
              </w:rPr>
              <w:t>N</w:t>
            </w:r>
            <w:r w:rsidRPr="009D21FB">
              <w:rPr>
                <w:sz w:val="24"/>
                <w:szCs w:val="24"/>
              </w:rPr>
              <w:t>et V2</w:t>
            </w:r>
          </w:p>
        </w:tc>
        <w:tc>
          <w:tcPr>
            <w:tcW w:w="1304" w:type="dxa"/>
            <w:shd w:val="clear" w:color="auto" w:fill="auto"/>
            <w:vAlign w:val="center"/>
          </w:tcPr>
          <w:p w14:paraId="630CCF80" w14:textId="77777777" w:rsidR="00E418EB" w:rsidRPr="009D21FB" w:rsidRDefault="00E418EB" w:rsidP="00143286">
            <w:pPr>
              <w:adjustRightInd w:val="0"/>
              <w:snapToGrid w:val="0"/>
              <w:spacing w:line="480" w:lineRule="auto"/>
              <w:jc w:val="center"/>
              <w:rPr>
                <w:sz w:val="24"/>
                <w:szCs w:val="24"/>
              </w:rPr>
            </w:pPr>
            <w:r w:rsidRPr="009D21FB">
              <w:rPr>
                <w:rFonts w:hint="eastAsia"/>
                <w:sz w:val="24"/>
                <w:szCs w:val="24"/>
              </w:rPr>
              <w:t>0.9745</w:t>
            </w:r>
          </w:p>
        </w:tc>
        <w:tc>
          <w:tcPr>
            <w:tcW w:w="1871" w:type="dxa"/>
            <w:vAlign w:val="center"/>
          </w:tcPr>
          <w:p w14:paraId="7D8155C9" w14:textId="77777777" w:rsidR="00E418EB" w:rsidRPr="009D21FB" w:rsidRDefault="00E418EB" w:rsidP="00143286">
            <w:pPr>
              <w:adjustRightInd w:val="0"/>
              <w:snapToGrid w:val="0"/>
              <w:spacing w:line="480" w:lineRule="auto"/>
              <w:jc w:val="center"/>
              <w:rPr>
                <w:sz w:val="24"/>
                <w:szCs w:val="24"/>
              </w:rPr>
            </w:pPr>
            <w:r w:rsidRPr="009D21FB">
              <w:rPr>
                <w:sz w:val="24"/>
                <w:szCs w:val="24"/>
              </w:rPr>
              <w:t>316m57s</w:t>
            </w:r>
          </w:p>
        </w:tc>
        <w:tc>
          <w:tcPr>
            <w:tcW w:w="1304" w:type="dxa"/>
            <w:vAlign w:val="center"/>
          </w:tcPr>
          <w:p w14:paraId="65C4FCA0" w14:textId="77777777" w:rsidR="00E418EB" w:rsidRPr="009D21FB" w:rsidRDefault="00E418EB" w:rsidP="00143286">
            <w:pPr>
              <w:adjustRightInd w:val="0"/>
              <w:snapToGrid w:val="0"/>
              <w:spacing w:line="480" w:lineRule="auto"/>
              <w:jc w:val="center"/>
              <w:rPr>
                <w:sz w:val="24"/>
                <w:szCs w:val="24"/>
              </w:rPr>
            </w:pPr>
            <w:r w:rsidRPr="009D21FB">
              <w:rPr>
                <w:rFonts w:hint="eastAsia"/>
                <w:sz w:val="24"/>
                <w:szCs w:val="24"/>
              </w:rPr>
              <w:t>0</w:t>
            </w:r>
            <w:r w:rsidRPr="009D21FB">
              <w:rPr>
                <w:sz w:val="24"/>
                <w:szCs w:val="24"/>
              </w:rPr>
              <w:t>.9558</w:t>
            </w:r>
          </w:p>
        </w:tc>
        <w:tc>
          <w:tcPr>
            <w:tcW w:w="1871" w:type="dxa"/>
            <w:vAlign w:val="center"/>
          </w:tcPr>
          <w:p w14:paraId="511C62A9" w14:textId="77777777" w:rsidR="00E418EB" w:rsidRPr="009D21FB" w:rsidRDefault="00E418EB" w:rsidP="00143286">
            <w:pPr>
              <w:adjustRightInd w:val="0"/>
              <w:snapToGrid w:val="0"/>
              <w:spacing w:line="480" w:lineRule="auto"/>
              <w:jc w:val="center"/>
              <w:rPr>
                <w:sz w:val="24"/>
                <w:szCs w:val="24"/>
              </w:rPr>
            </w:pPr>
            <w:r w:rsidRPr="009D21FB">
              <w:rPr>
                <w:rFonts w:hint="eastAsia"/>
                <w:sz w:val="24"/>
                <w:szCs w:val="24"/>
              </w:rPr>
              <w:t>3</w:t>
            </w:r>
            <w:r w:rsidRPr="009D21FB">
              <w:rPr>
                <w:sz w:val="24"/>
                <w:szCs w:val="24"/>
              </w:rPr>
              <w:t>51m10s</w:t>
            </w:r>
          </w:p>
        </w:tc>
      </w:tr>
    </w:tbl>
    <w:p w14:paraId="662524DF" w14:textId="77777777" w:rsidR="00E418EB" w:rsidRPr="00623955" w:rsidRDefault="00E418EB" w:rsidP="00143286">
      <w:pPr>
        <w:widowControl/>
        <w:adjustRightInd w:val="0"/>
        <w:snapToGrid w:val="0"/>
        <w:spacing w:line="480" w:lineRule="auto"/>
        <w:rPr>
          <w:rFonts w:eastAsiaTheme="minorEastAsia"/>
          <w:b/>
          <w:sz w:val="24"/>
          <w:szCs w:val="24"/>
          <w:u w:color="000000"/>
          <w:shd w:val="clear" w:color="auto" w:fill="FFFFFF"/>
        </w:rPr>
      </w:pPr>
    </w:p>
    <w:p w14:paraId="3A045ABA" w14:textId="77777777" w:rsidR="00E418EB" w:rsidRPr="001235C2" w:rsidRDefault="00E418EB" w:rsidP="00143286">
      <w:pPr>
        <w:widowControl/>
        <w:adjustRightInd w:val="0"/>
        <w:snapToGrid w:val="0"/>
        <w:spacing w:line="480" w:lineRule="auto"/>
        <w:jc w:val="center"/>
        <w:rPr>
          <w:bCs/>
          <w:color w:val="000000"/>
          <w:sz w:val="24"/>
          <w:szCs w:val="24"/>
          <w:u w:color="000000"/>
          <w:shd w:val="clear" w:color="auto" w:fill="FFFFFF"/>
        </w:rPr>
      </w:pPr>
      <w:r>
        <w:rPr>
          <w:noProof/>
          <w:sz w:val="24"/>
          <w:szCs w:val="24"/>
        </w:rPr>
        <w:drawing>
          <wp:inline distT="0" distB="0" distL="0" distR="0" wp14:anchorId="2B20EE8D" wp14:editId="296C6586">
            <wp:extent cx="5269865" cy="6205220"/>
            <wp:effectExtent l="0" t="0" r="698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9865" cy="6205220"/>
                    </a:xfrm>
                    <a:prstGeom prst="rect">
                      <a:avLst/>
                    </a:prstGeom>
                    <a:noFill/>
                    <a:ln>
                      <a:noFill/>
                    </a:ln>
                  </pic:spPr>
                </pic:pic>
              </a:graphicData>
            </a:graphic>
          </wp:inline>
        </w:drawing>
      </w:r>
    </w:p>
    <w:p w14:paraId="541951A2" w14:textId="77777777" w:rsidR="00E418EB" w:rsidRDefault="00E418EB" w:rsidP="00143286">
      <w:pPr>
        <w:ind w:firstLineChars="100" w:firstLine="240"/>
        <w:rPr>
          <w:sz w:val="24"/>
          <w:szCs w:val="24"/>
        </w:rPr>
      </w:pPr>
      <w:r w:rsidRPr="001235C2">
        <w:rPr>
          <w:b/>
          <w:sz w:val="24"/>
          <w:szCs w:val="24"/>
        </w:rPr>
        <w:t>Fig. S2. AI barcodes of all specimens in dataset-2.</w:t>
      </w:r>
      <w:r w:rsidRPr="001235C2">
        <w:rPr>
          <w:sz w:val="24"/>
          <w:szCs w:val="24"/>
        </w:rPr>
        <w:t xml:space="preserve"> Carab-1 (specimen 1–5), Carab-2 (specimen 1–5), Carab-3 (specimen 1–5), Carab-3-con (specimen 1–5), Carab-4 (specimen 1–5), Carab-1-con (specimen 1–5), Staph-1 (specimen 1–4), Scara-1 (specimen 1–5), Scara-2 (specimen 1–5), Scara-3 (specimen 1–5), Scara-3-con (specimen 1–4), Scara-4 (specimen 1–5), Elate-1 (specimen 1–5), Elate-2 (specimen 1–5), Elate-3 (specimen 1–5), Prion-1, Teneb-1 (specimen 1–5), Teneb-1-con (specimen 1–5), Morde-1 (specimen 1–5), Ceram-1 (specimen 1–5), Ceram-2 (specimen 1–5), Hydro-1-n.r (specimen 1–5), Hybos-1-n.r (specimen 1–5), Scara-5-n.r (specimen 1–5), and Scara-6-n.r (specimen 1–5).</w:t>
      </w:r>
      <w:r>
        <w:rPr>
          <w:sz w:val="24"/>
          <w:szCs w:val="24"/>
        </w:rPr>
        <w:br w:type="page"/>
      </w:r>
    </w:p>
    <w:p w14:paraId="6A5D994D" w14:textId="77777777" w:rsidR="00E418EB" w:rsidRPr="009F77BF" w:rsidRDefault="00E418EB" w:rsidP="00143286">
      <w:pPr>
        <w:widowControl/>
        <w:spacing w:line="480" w:lineRule="auto"/>
        <w:ind w:left="480" w:hangingChars="200" w:hanging="480"/>
        <w:rPr>
          <w:b/>
          <w:sz w:val="24"/>
          <w:szCs w:val="24"/>
          <w:u w:color="000000"/>
          <w:shd w:val="clear" w:color="auto" w:fill="FFFFFF"/>
        </w:rPr>
      </w:pPr>
      <w:r w:rsidRPr="009F77BF">
        <w:rPr>
          <w:b/>
          <w:sz w:val="24"/>
          <w:szCs w:val="24"/>
          <w:u w:color="000000"/>
          <w:shd w:val="clear" w:color="auto" w:fill="FFFFFF"/>
        </w:rPr>
        <w:t>Text S1. DNA barcoding analysis of the</w:t>
      </w:r>
      <w:r w:rsidRPr="009F77BF">
        <w:rPr>
          <w:b/>
          <w:i/>
          <w:sz w:val="24"/>
          <w:szCs w:val="24"/>
          <w:u w:color="000000"/>
          <w:shd w:val="clear" w:color="auto" w:fill="FFFFFF"/>
        </w:rPr>
        <w:t xml:space="preserve"> Melanopopillia</w:t>
      </w:r>
      <w:r w:rsidRPr="009F77BF">
        <w:rPr>
          <w:b/>
          <w:sz w:val="24"/>
          <w:szCs w:val="24"/>
          <w:u w:color="000000"/>
          <w:shd w:val="clear" w:color="auto" w:fill="FFFFFF"/>
        </w:rPr>
        <w:t xml:space="preserve"> in dataset-1.</w:t>
      </w:r>
    </w:p>
    <w:p w14:paraId="23CF1CEE" w14:textId="73AABE1D" w:rsidR="00E418EB" w:rsidRPr="009F77BF" w:rsidRDefault="00E418EB" w:rsidP="00143286">
      <w:pPr>
        <w:widowControl/>
        <w:spacing w:line="480" w:lineRule="auto"/>
        <w:ind w:firstLineChars="100" w:firstLine="240"/>
        <w:rPr>
          <w:sz w:val="24"/>
          <w:szCs w:val="24"/>
          <w:u w:color="000000"/>
          <w:shd w:val="clear" w:color="auto" w:fill="FFFFFF"/>
        </w:rPr>
      </w:pPr>
      <w:r w:rsidRPr="009F77BF">
        <w:rPr>
          <w:sz w:val="24"/>
          <w:szCs w:val="24"/>
          <w:u w:color="000000"/>
          <w:shd w:val="clear" w:color="auto" w:fill="FFFFFF"/>
        </w:rPr>
        <w:t xml:space="preserve">In this study, specimens of the described species in </w:t>
      </w:r>
      <w:r w:rsidRPr="009F77BF">
        <w:rPr>
          <w:i/>
          <w:sz w:val="24"/>
          <w:szCs w:val="24"/>
          <w:u w:color="000000"/>
          <w:shd w:val="clear" w:color="auto" w:fill="FFFFFF"/>
        </w:rPr>
        <w:t>Melanopopillia</w:t>
      </w:r>
      <w:r w:rsidRPr="009F77BF">
        <w:rPr>
          <w:sz w:val="24"/>
          <w:szCs w:val="24"/>
          <w:u w:color="000000"/>
          <w:shd w:val="clear" w:color="auto" w:fill="FFFFFF"/>
        </w:rPr>
        <w:t xml:space="preserve"> used for extraction of DNA. Blood/cell/Tissue genomic DNA extraction Kit (Beijing Tiangen Biochemical Technology Co., LTD.) and DNeasy Blood &amp; Tissue Kit (Shenzhen Kaijie Biological Engineering Co., LTD.) were used to complete the extraction of total DNA from </w:t>
      </w:r>
      <w:r w:rsidR="003E45BF">
        <w:rPr>
          <w:sz w:val="24"/>
          <w:szCs w:val="24"/>
          <w:u w:color="000000"/>
          <w:shd w:val="clear" w:color="auto" w:fill="FFFFFF"/>
        </w:rPr>
        <w:t>specimen</w:t>
      </w:r>
      <w:r w:rsidRPr="009F77BF">
        <w:rPr>
          <w:sz w:val="24"/>
          <w:szCs w:val="24"/>
          <w:u w:color="000000"/>
          <w:shd w:val="clear" w:color="auto" w:fill="FFFFFF"/>
        </w:rPr>
        <w:t xml:space="preserve">s. Use primer LCO1490 (5'-GGTCAACAAATCATAAAGATATTGG-3') and HCO2198 (5'-TAAACTTCAGGGTGACCAAAAAATCA-3'). Amplification experiments were performed according to experimental experience, and the quality of DNA extracted from </w:t>
      </w:r>
      <w:r w:rsidR="003E45BF">
        <w:rPr>
          <w:sz w:val="24"/>
          <w:szCs w:val="24"/>
          <w:u w:color="000000"/>
          <w:shd w:val="clear" w:color="auto" w:fill="FFFFFF"/>
        </w:rPr>
        <w:t>specimen</w:t>
      </w:r>
      <w:r w:rsidRPr="009F77BF">
        <w:rPr>
          <w:sz w:val="24"/>
          <w:szCs w:val="24"/>
          <w:u w:color="000000"/>
          <w:shd w:val="clear" w:color="auto" w:fill="FFFFFF"/>
        </w:rPr>
        <w:t xml:space="preserve">s was adjusted appropriately. 25 μL PCR system: Mastermix 12.5 μL, primers LCO1490 and HCO2198 1 μl (10 μmol/L), template DNA 2μL, ddH2O 8.5μL. </w:t>
      </w:r>
    </w:p>
    <w:p w14:paraId="5B9596E6" w14:textId="368C285A" w:rsidR="00E418EB" w:rsidRPr="009F77BF" w:rsidRDefault="00E418EB" w:rsidP="00143286">
      <w:pPr>
        <w:widowControl/>
        <w:spacing w:line="480" w:lineRule="auto"/>
        <w:ind w:firstLineChars="100" w:firstLine="240"/>
        <w:rPr>
          <w:sz w:val="24"/>
          <w:szCs w:val="24"/>
          <w:u w:color="000000"/>
          <w:shd w:val="clear" w:color="auto" w:fill="FFFFFF"/>
        </w:rPr>
      </w:pPr>
      <w:r w:rsidRPr="009F77BF">
        <w:rPr>
          <w:sz w:val="24"/>
          <w:szCs w:val="24"/>
          <w:u w:color="000000"/>
          <w:shd w:val="clear" w:color="auto" w:fill="FFFFFF"/>
        </w:rPr>
        <w:t xml:space="preserve">PCR reaction conditions were as follows: predenaturation at 94℃ for 1min; The 39 cycles included denaturation at 94℃ for 30 s, renaturation at 50℃ for 30 s, and extension at 65℃ for 10 s. Finally, it was extended at 65℃ for 10 min. The amplified </w:t>
      </w:r>
      <w:r w:rsidR="003E45BF">
        <w:rPr>
          <w:sz w:val="24"/>
          <w:szCs w:val="24"/>
          <w:u w:color="000000"/>
          <w:shd w:val="clear" w:color="auto" w:fill="FFFFFF"/>
        </w:rPr>
        <w:t>specimen</w:t>
      </w:r>
      <w:r w:rsidRPr="009F77BF">
        <w:rPr>
          <w:sz w:val="24"/>
          <w:szCs w:val="24"/>
          <w:u w:color="000000"/>
          <w:shd w:val="clear" w:color="auto" w:fill="FFFFFF"/>
        </w:rPr>
        <w:t>s were stored in a refrigerator at 4℃, and 2 μL of the amplified products were separated by electrophoresis on 1% agarose gels using DNA 2000 Marker as the standard. The electrophoresis apparatus voltage was 100 V, the time was 40 min, and the gel imaging system was used to check the amplification results. The amplification products of the targeted bands were sent to Beijing Qingke Xinye Biotechnology Co., Ltd. for bidirectional sequencing, and the results were analyzed by Geneious Prime 2020.2.4.</w:t>
      </w:r>
    </w:p>
    <w:p w14:paraId="14CAD77D" w14:textId="759AE299" w:rsidR="00E418EB" w:rsidRPr="00A67DFA" w:rsidRDefault="00E418EB" w:rsidP="00143286">
      <w:pPr>
        <w:widowControl/>
        <w:spacing w:line="480" w:lineRule="auto"/>
        <w:ind w:firstLineChars="100" w:firstLine="240"/>
        <w:rPr>
          <w:sz w:val="24"/>
          <w:szCs w:val="24"/>
          <w:u w:color="000000"/>
          <w:shd w:val="clear" w:color="auto" w:fill="FFFFFF"/>
        </w:rPr>
      </w:pPr>
      <w:r w:rsidRPr="009F77BF">
        <w:rPr>
          <w:sz w:val="24"/>
          <w:szCs w:val="24"/>
          <w:u w:color="000000"/>
          <w:shd w:val="clear" w:color="auto" w:fill="FFFFFF"/>
        </w:rPr>
        <w:t xml:space="preserve">Out of the five specimens used, COI barcoding fragment was successfully amplified and sequenced. All sequenced </w:t>
      </w:r>
      <w:r w:rsidR="003E45BF">
        <w:rPr>
          <w:sz w:val="24"/>
          <w:szCs w:val="24"/>
          <w:u w:color="000000"/>
          <w:shd w:val="clear" w:color="auto" w:fill="FFFFFF"/>
        </w:rPr>
        <w:t>specimen</w:t>
      </w:r>
      <w:r w:rsidRPr="009F77BF">
        <w:rPr>
          <w:sz w:val="24"/>
          <w:szCs w:val="24"/>
          <w:u w:color="000000"/>
          <w:shd w:val="clear" w:color="auto" w:fill="FFFFFF"/>
        </w:rPr>
        <w:t xml:space="preserve">s have provided high quality molecular data and almost identical sequences, which increased their reliability. The sequences of M.sp.n were unambiguously related with M.hain and M.ding </w:t>
      </w:r>
      <w:r w:rsidR="003E45BF">
        <w:rPr>
          <w:sz w:val="24"/>
          <w:szCs w:val="24"/>
          <w:u w:color="000000"/>
          <w:shd w:val="clear" w:color="auto" w:fill="FFFFFF"/>
        </w:rPr>
        <w:t>specimen</w:t>
      </w:r>
      <w:r w:rsidRPr="009F77BF">
        <w:rPr>
          <w:sz w:val="24"/>
          <w:szCs w:val="24"/>
          <w:u w:color="000000"/>
          <w:shd w:val="clear" w:color="auto" w:fill="FFFFFF"/>
        </w:rPr>
        <w:t xml:space="preserve">s (Fig. </w:t>
      </w:r>
      <w:r>
        <w:rPr>
          <w:sz w:val="24"/>
          <w:szCs w:val="24"/>
          <w:u w:color="000000"/>
          <w:shd w:val="clear" w:color="auto" w:fill="FFFFFF"/>
        </w:rPr>
        <w:t>S3), but the genetic distance among these three species (4%) and even greater distance from M.hain (4.3-4.4%) support the hypothesis that M.sp.n should be considered a separate species (Table S3).</w:t>
      </w:r>
      <w:r>
        <w:rPr>
          <w:sz w:val="24"/>
          <w:szCs w:val="24"/>
          <w:u w:color="000000"/>
          <w:shd w:val="clear" w:color="auto" w:fill="FFFFFF"/>
        </w:rPr>
        <w:br w:type="page"/>
      </w:r>
    </w:p>
    <w:p w14:paraId="44B99965" w14:textId="77777777" w:rsidR="00E418EB" w:rsidRPr="009F77BF" w:rsidRDefault="00E418EB" w:rsidP="00143286">
      <w:pPr>
        <w:widowControl/>
        <w:spacing w:line="360" w:lineRule="auto"/>
        <w:rPr>
          <w:b/>
          <w:sz w:val="24"/>
          <w:szCs w:val="24"/>
          <w:u w:color="000000"/>
          <w:shd w:val="clear" w:color="auto" w:fill="FFFFFF"/>
        </w:rPr>
      </w:pPr>
      <w:r w:rsidRPr="009F77BF">
        <w:rPr>
          <w:b/>
          <w:sz w:val="24"/>
          <w:szCs w:val="24"/>
          <w:u w:color="000000"/>
          <w:shd w:val="clear" w:color="auto" w:fill="FFFFFF"/>
        </w:rPr>
        <w:t>Table S</w:t>
      </w:r>
      <w:r>
        <w:rPr>
          <w:b/>
          <w:sz w:val="24"/>
          <w:szCs w:val="24"/>
          <w:u w:color="000000"/>
          <w:shd w:val="clear" w:color="auto" w:fill="FFFFFF"/>
        </w:rPr>
        <w:t>3. Distances of the DNA barcodes.</w:t>
      </w:r>
    </w:p>
    <w:tbl>
      <w:tblPr>
        <w:tblpPr w:leftFromText="180" w:rightFromText="180" w:vertAnchor="text" w:horzAnchor="margin" w:tblpY="237"/>
        <w:tblW w:w="8692" w:type="dxa"/>
        <w:tblLook w:val="04A0" w:firstRow="1" w:lastRow="0" w:firstColumn="1" w:lastColumn="0" w:noHBand="0" w:noVBand="1"/>
      </w:tblPr>
      <w:tblGrid>
        <w:gridCol w:w="1134"/>
        <w:gridCol w:w="1596"/>
        <w:gridCol w:w="1596"/>
        <w:gridCol w:w="1596"/>
        <w:gridCol w:w="1596"/>
        <w:gridCol w:w="1596"/>
      </w:tblGrid>
      <w:tr w:rsidR="00E418EB" w:rsidRPr="009F77BF" w14:paraId="3CE25D1C" w14:textId="77777777" w:rsidTr="00143286">
        <w:trPr>
          <w:trHeight w:val="300"/>
        </w:trPr>
        <w:tc>
          <w:tcPr>
            <w:tcW w:w="1134" w:type="dxa"/>
            <w:tcBorders>
              <w:top w:val="nil"/>
              <w:left w:val="nil"/>
              <w:bottom w:val="nil"/>
              <w:right w:val="nil"/>
            </w:tcBorders>
            <w:shd w:val="clear" w:color="auto" w:fill="auto"/>
            <w:noWrap/>
            <w:vAlign w:val="bottom"/>
            <w:hideMark/>
          </w:tcPr>
          <w:p w14:paraId="1F3EA05E" w14:textId="77777777" w:rsidR="00E418EB" w:rsidRPr="009F77BF" w:rsidRDefault="00E418EB" w:rsidP="00143286">
            <w:pPr>
              <w:widowControl/>
              <w:jc w:val="left"/>
              <w:rPr>
                <w:rFonts w:eastAsia="SimSun"/>
                <w:sz w:val="24"/>
                <w:szCs w:val="24"/>
              </w:rPr>
            </w:pPr>
          </w:p>
        </w:tc>
        <w:tc>
          <w:tcPr>
            <w:tcW w:w="1496" w:type="dxa"/>
            <w:tcBorders>
              <w:top w:val="nil"/>
              <w:left w:val="nil"/>
              <w:bottom w:val="nil"/>
              <w:right w:val="nil"/>
            </w:tcBorders>
            <w:shd w:val="clear" w:color="auto" w:fill="auto"/>
            <w:noWrap/>
            <w:vAlign w:val="bottom"/>
            <w:hideMark/>
          </w:tcPr>
          <w:p w14:paraId="409B0679" w14:textId="77777777" w:rsidR="00E418EB" w:rsidRPr="009F77BF" w:rsidRDefault="00E418EB" w:rsidP="00143286">
            <w:pPr>
              <w:widowControl/>
              <w:jc w:val="left"/>
              <w:rPr>
                <w:rFonts w:eastAsia="SimSun"/>
                <w:color w:val="000000"/>
                <w:sz w:val="24"/>
                <w:szCs w:val="24"/>
              </w:rPr>
            </w:pPr>
            <w:r w:rsidRPr="009F77BF">
              <w:rPr>
                <w:rFonts w:eastAsia="SimSun"/>
                <w:color w:val="000000"/>
                <w:sz w:val="24"/>
                <w:szCs w:val="24"/>
              </w:rPr>
              <w:t>M.prae-1</w:t>
            </w:r>
          </w:p>
        </w:tc>
        <w:tc>
          <w:tcPr>
            <w:tcW w:w="1574" w:type="dxa"/>
            <w:tcBorders>
              <w:top w:val="nil"/>
              <w:left w:val="nil"/>
              <w:bottom w:val="nil"/>
              <w:right w:val="nil"/>
            </w:tcBorders>
            <w:shd w:val="clear" w:color="auto" w:fill="auto"/>
            <w:noWrap/>
            <w:vAlign w:val="bottom"/>
            <w:hideMark/>
          </w:tcPr>
          <w:p w14:paraId="16541F02" w14:textId="77777777" w:rsidR="00E418EB" w:rsidRPr="009F77BF" w:rsidRDefault="00E418EB" w:rsidP="00143286">
            <w:pPr>
              <w:widowControl/>
              <w:jc w:val="left"/>
              <w:rPr>
                <w:rFonts w:eastAsia="SimSun"/>
                <w:color w:val="000000"/>
                <w:sz w:val="24"/>
                <w:szCs w:val="24"/>
              </w:rPr>
            </w:pPr>
            <w:r w:rsidRPr="009F77BF">
              <w:rPr>
                <w:rFonts w:eastAsia="SimSun"/>
                <w:color w:val="000000"/>
                <w:sz w:val="24"/>
                <w:szCs w:val="24"/>
              </w:rPr>
              <w:t>M.prae-2</w:t>
            </w:r>
          </w:p>
        </w:tc>
        <w:tc>
          <w:tcPr>
            <w:tcW w:w="1496" w:type="dxa"/>
            <w:tcBorders>
              <w:top w:val="nil"/>
              <w:left w:val="nil"/>
              <w:bottom w:val="nil"/>
              <w:right w:val="nil"/>
            </w:tcBorders>
            <w:shd w:val="clear" w:color="auto" w:fill="auto"/>
            <w:noWrap/>
            <w:vAlign w:val="bottom"/>
            <w:hideMark/>
          </w:tcPr>
          <w:p w14:paraId="34365B68" w14:textId="77777777" w:rsidR="00E418EB" w:rsidRPr="009F77BF" w:rsidRDefault="00E418EB" w:rsidP="00143286">
            <w:pPr>
              <w:widowControl/>
              <w:jc w:val="left"/>
              <w:rPr>
                <w:rFonts w:eastAsia="SimSun"/>
                <w:color w:val="000000"/>
                <w:sz w:val="24"/>
                <w:szCs w:val="24"/>
              </w:rPr>
            </w:pPr>
            <w:r w:rsidRPr="009F77BF">
              <w:rPr>
                <w:rFonts w:eastAsia="SimSun"/>
                <w:color w:val="000000"/>
                <w:sz w:val="24"/>
                <w:szCs w:val="24"/>
              </w:rPr>
              <w:t>M.ding</w:t>
            </w:r>
          </w:p>
        </w:tc>
        <w:tc>
          <w:tcPr>
            <w:tcW w:w="1496" w:type="dxa"/>
            <w:tcBorders>
              <w:top w:val="nil"/>
              <w:left w:val="nil"/>
              <w:bottom w:val="nil"/>
              <w:right w:val="nil"/>
            </w:tcBorders>
            <w:shd w:val="clear" w:color="auto" w:fill="auto"/>
            <w:noWrap/>
            <w:vAlign w:val="bottom"/>
            <w:hideMark/>
          </w:tcPr>
          <w:p w14:paraId="245D69CB" w14:textId="77777777" w:rsidR="00E418EB" w:rsidRPr="009F77BF" w:rsidRDefault="00E418EB" w:rsidP="00143286">
            <w:pPr>
              <w:widowControl/>
              <w:jc w:val="left"/>
              <w:rPr>
                <w:rFonts w:eastAsia="SimSun"/>
                <w:color w:val="000000"/>
                <w:sz w:val="24"/>
                <w:szCs w:val="24"/>
              </w:rPr>
            </w:pPr>
            <w:r w:rsidRPr="009F77BF">
              <w:rPr>
                <w:rFonts w:eastAsia="SimSun"/>
                <w:color w:val="000000"/>
                <w:sz w:val="24"/>
                <w:szCs w:val="24"/>
              </w:rPr>
              <w:t>M.hain-1</w:t>
            </w:r>
          </w:p>
        </w:tc>
        <w:tc>
          <w:tcPr>
            <w:tcW w:w="1496" w:type="dxa"/>
            <w:tcBorders>
              <w:top w:val="nil"/>
              <w:left w:val="nil"/>
              <w:bottom w:val="nil"/>
              <w:right w:val="nil"/>
            </w:tcBorders>
            <w:shd w:val="clear" w:color="auto" w:fill="auto"/>
            <w:noWrap/>
            <w:vAlign w:val="bottom"/>
            <w:hideMark/>
          </w:tcPr>
          <w:p w14:paraId="2EB04F63" w14:textId="77777777" w:rsidR="00E418EB" w:rsidRPr="009F77BF" w:rsidRDefault="00E418EB" w:rsidP="00143286">
            <w:pPr>
              <w:widowControl/>
              <w:jc w:val="left"/>
              <w:rPr>
                <w:rFonts w:eastAsia="SimSun"/>
                <w:color w:val="000000"/>
                <w:sz w:val="24"/>
                <w:szCs w:val="24"/>
              </w:rPr>
            </w:pPr>
            <w:r w:rsidRPr="009F77BF">
              <w:rPr>
                <w:rFonts w:eastAsia="SimSun"/>
                <w:color w:val="000000"/>
                <w:sz w:val="24"/>
                <w:szCs w:val="24"/>
              </w:rPr>
              <w:t>M.hain-2</w:t>
            </w:r>
          </w:p>
        </w:tc>
      </w:tr>
      <w:tr w:rsidR="00E418EB" w:rsidRPr="009F77BF" w14:paraId="53119267" w14:textId="77777777" w:rsidTr="00143286">
        <w:trPr>
          <w:trHeight w:val="300"/>
        </w:trPr>
        <w:tc>
          <w:tcPr>
            <w:tcW w:w="1134" w:type="dxa"/>
            <w:tcBorders>
              <w:top w:val="nil"/>
              <w:left w:val="nil"/>
              <w:bottom w:val="nil"/>
              <w:right w:val="nil"/>
            </w:tcBorders>
            <w:shd w:val="clear" w:color="auto" w:fill="auto"/>
            <w:noWrap/>
            <w:vAlign w:val="bottom"/>
            <w:hideMark/>
          </w:tcPr>
          <w:p w14:paraId="531AD456" w14:textId="77777777" w:rsidR="00E418EB" w:rsidRPr="009F77BF" w:rsidRDefault="00E418EB" w:rsidP="00143286">
            <w:pPr>
              <w:widowControl/>
              <w:jc w:val="left"/>
              <w:rPr>
                <w:rFonts w:eastAsia="SimSun"/>
                <w:color w:val="000000"/>
                <w:sz w:val="24"/>
                <w:szCs w:val="24"/>
              </w:rPr>
            </w:pPr>
            <w:r w:rsidRPr="009F77BF">
              <w:rPr>
                <w:rFonts w:eastAsia="SimSun"/>
                <w:color w:val="000000"/>
                <w:sz w:val="24"/>
                <w:szCs w:val="24"/>
              </w:rPr>
              <w:t>M.prae-2</w:t>
            </w:r>
          </w:p>
        </w:tc>
        <w:tc>
          <w:tcPr>
            <w:tcW w:w="1496" w:type="dxa"/>
            <w:tcBorders>
              <w:top w:val="nil"/>
              <w:left w:val="nil"/>
              <w:bottom w:val="nil"/>
              <w:right w:val="nil"/>
            </w:tcBorders>
            <w:shd w:val="clear" w:color="auto" w:fill="auto"/>
            <w:noWrap/>
            <w:vAlign w:val="bottom"/>
            <w:hideMark/>
          </w:tcPr>
          <w:p w14:paraId="4750C6ED" w14:textId="77777777" w:rsidR="00E418EB" w:rsidRPr="009F77BF" w:rsidRDefault="00E418EB" w:rsidP="00143286">
            <w:pPr>
              <w:widowControl/>
              <w:jc w:val="right"/>
              <w:rPr>
                <w:rFonts w:eastAsia="SimSun"/>
                <w:color w:val="000000"/>
                <w:sz w:val="24"/>
                <w:szCs w:val="24"/>
              </w:rPr>
            </w:pPr>
            <w:r w:rsidRPr="009F77BF">
              <w:rPr>
                <w:rFonts w:eastAsia="SimSun"/>
                <w:color w:val="000000"/>
                <w:sz w:val="24"/>
                <w:szCs w:val="24"/>
              </w:rPr>
              <w:t>0.004587188</w:t>
            </w:r>
          </w:p>
        </w:tc>
        <w:tc>
          <w:tcPr>
            <w:tcW w:w="1574" w:type="dxa"/>
            <w:tcBorders>
              <w:top w:val="nil"/>
              <w:left w:val="nil"/>
              <w:bottom w:val="nil"/>
              <w:right w:val="nil"/>
            </w:tcBorders>
            <w:shd w:val="clear" w:color="auto" w:fill="auto"/>
            <w:noWrap/>
            <w:vAlign w:val="bottom"/>
            <w:hideMark/>
          </w:tcPr>
          <w:p w14:paraId="00EC4A38" w14:textId="77777777" w:rsidR="00E418EB" w:rsidRPr="009F77BF" w:rsidRDefault="00E418EB" w:rsidP="00143286">
            <w:pPr>
              <w:widowControl/>
              <w:jc w:val="right"/>
              <w:rPr>
                <w:rFonts w:eastAsia="SimSun"/>
                <w:color w:val="000000"/>
                <w:sz w:val="24"/>
                <w:szCs w:val="24"/>
              </w:rPr>
            </w:pPr>
          </w:p>
        </w:tc>
        <w:tc>
          <w:tcPr>
            <w:tcW w:w="1496" w:type="dxa"/>
            <w:tcBorders>
              <w:top w:val="nil"/>
              <w:left w:val="nil"/>
              <w:bottom w:val="nil"/>
              <w:right w:val="nil"/>
            </w:tcBorders>
            <w:shd w:val="clear" w:color="auto" w:fill="auto"/>
            <w:noWrap/>
            <w:vAlign w:val="bottom"/>
            <w:hideMark/>
          </w:tcPr>
          <w:p w14:paraId="03E7EAD6" w14:textId="77777777" w:rsidR="00E418EB" w:rsidRPr="009F77BF" w:rsidRDefault="00E418EB" w:rsidP="00143286">
            <w:pPr>
              <w:widowControl/>
              <w:jc w:val="left"/>
              <w:rPr>
                <w:rFonts w:eastAsia="Times New Roman"/>
                <w:sz w:val="24"/>
                <w:szCs w:val="24"/>
              </w:rPr>
            </w:pPr>
          </w:p>
        </w:tc>
        <w:tc>
          <w:tcPr>
            <w:tcW w:w="1496" w:type="dxa"/>
            <w:tcBorders>
              <w:top w:val="nil"/>
              <w:left w:val="nil"/>
              <w:bottom w:val="nil"/>
              <w:right w:val="nil"/>
            </w:tcBorders>
            <w:shd w:val="clear" w:color="auto" w:fill="auto"/>
            <w:noWrap/>
            <w:vAlign w:val="bottom"/>
            <w:hideMark/>
          </w:tcPr>
          <w:p w14:paraId="7328D8D3" w14:textId="77777777" w:rsidR="00E418EB" w:rsidRPr="009F77BF" w:rsidRDefault="00E418EB" w:rsidP="00143286">
            <w:pPr>
              <w:widowControl/>
              <w:jc w:val="left"/>
              <w:rPr>
                <w:rFonts w:eastAsia="Times New Roman"/>
                <w:sz w:val="24"/>
                <w:szCs w:val="24"/>
              </w:rPr>
            </w:pPr>
          </w:p>
        </w:tc>
        <w:tc>
          <w:tcPr>
            <w:tcW w:w="1496" w:type="dxa"/>
            <w:tcBorders>
              <w:top w:val="nil"/>
              <w:left w:val="nil"/>
              <w:bottom w:val="nil"/>
              <w:right w:val="nil"/>
            </w:tcBorders>
            <w:shd w:val="clear" w:color="auto" w:fill="auto"/>
            <w:noWrap/>
            <w:vAlign w:val="bottom"/>
            <w:hideMark/>
          </w:tcPr>
          <w:p w14:paraId="01130E20" w14:textId="77777777" w:rsidR="00E418EB" w:rsidRPr="009F77BF" w:rsidRDefault="00E418EB" w:rsidP="00143286">
            <w:pPr>
              <w:widowControl/>
              <w:jc w:val="left"/>
              <w:rPr>
                <w:rFonts w:eastAsia="Times New Roman"/>
                <w:sz w:val="24"/>
                <w:szCs w:val="24"/>
              </w:rPr>
            </w:pPr>
          </w:p>
        </w:tc>
      </w:tr>
      <w:tr w:rsidR="00E418EB" w:rsidRPr="009F77BF" w14:paraId="054E19FF" w14:textId="77777777" w:rsidTr="00143286">
        <w:trPr>
          <w:trHeight w:val="300"/>
        </w:trPr>
        <w:tc>
          <w:tcPr>
            <w:tcW w:w="1134" w:type="dxa"/>
            <w:tcBorders>
              <w:top w:val="nil"/>
              <w:left w:val="nil"/>
              <w:bottom w:val="nil"/>
              <w:right w:val="nil"/>
            </w:tcBorders>
            <w:shd w:val="clear" w:color="auto" w:fill="auto"/>
            <w:noWrap/>
            <w:vAlign w:val="bottom"/>
            <w:hideMark/>
          </w:tcPr>
          <w:p w14:paraId="642A5CC6" w14:textId="77777777" w:rsidR="00E418EB" w:rsidRPr="009F77BF" w:rsidRDefault="00E418EB" w:rsidP="00143286">
            <w:pPr>
              <w:widowControl/>
              <w:jc w:val="left"/>
              <w:rPr>
                <w:rFonts w:eastAsia="SimSun"/>
                <w:color w:val="000000"/>
                <w:sz w:val="24"/>
                <w:szCs w:val="24"/>
              </w:rPr>
            </w:pPr>
            <w:r w:rsidRPr="009F77BF">
              <w:rPr>
                <w:rFonts w:eastAsia="SimSun"/>
                <w:color w:val="000000"/>
                <w:sz w:val="24"/>
                <w:szCs w:val="24"/>
              </w:rPr>
              <w:t>M.ding</w:t>
            </w:r>
          </w:p>
        </w:tc>
        <w:tc>
          <w:tcPr>
            <w:tcW w:w="1496" w:type="dxa"/>
            <w:tcBorders>
              <w:top w:val="nil"/>
              <w:left w:val="nil"/>
              <w:bottom w:val="nil"/>
              <w:right w:val="nil"/>
            </w:tcBorders>
            <w:shd w:val="clear" w:color="auto" w:fill="auto"/>
            <w:noWrap/>
            <w:vAlign w:val="bottom"/>
            <w:hideMark/>
          </w:tcPr>
          <w:p w14:paraId="4835F7B0" w14:textId="77777777" w:rsidR="00E418EB" w:rsidRPr="009F77BF" w:rsidRDefault="00E418EB" w:rsidP="00143286">
            <w:pPr>
              <w:widowControl/>
              <w:jc w:val="right"/>
              <w:rPr>
                <w:rFonts w:eastAsia="SimSun"/>
                <w:color w:val="000000"/>
                <w:sz w:val="24"/>
                <w:szCs w:val="24"/>
              </w:rPr>
            </w:pPr>
            <w:r w:rsidRPr="009F77BF">
              <w:rPr>
                <w:rFonts w:eastAsia="SimSun"/>
                <w:color w:val="000000"/>
                <w:sz w:val="24"/>
                <w:szCs w:val="24"/>
              </w:rPr>
              <w:t>0.103173279</w:t>
            </w:r>
          </w:p>
        </w:tc>
        <w:tc>
          <w:tcPr>
            <w:tcW w:w="1574" w:type="dxa"/>
            <w:tcBorders>
              <w:top w:val="nil"/>
              <w:left w:val="nil"/>
              <w:bottom w:val="nil"/>
              <w:right w:val="nil"/>
            </w:tcBorders>
            <w:shd w:val="clear" w:color="auto" w:fill="auto"/>
            <w:noWrap/>
            <w:vAlign w:val="bottom"/>
            <w:hideMark/>
          </w:tcPr>
          <w:p w14:paraId="596BFA05" w14:textId="77777777" w:rsidR="00E418EB" w:rsidRPr="009F77BF" w:rsidRDefault="00E418EB" w:rsidP="00143286">
            <w:pPr>
              <w:widowControl/>
              <w:jc w:val="right"/>
              <w:rPr>
                <w:rFonts w:eastAsia="SimSun"/>
                <w:color w:val="000000"/>
                <w:sz w:val="24"/>
                <w:szCs w:val="24"/>
              </w:rPr>
            </w:pPr>
            <w:r w:rsidRPr="009F77BF">
              <w:rPr>
                <w:rFonts w:eastAsia="SimSun"/>
                <w:color w:val="000000"/>
                <w:sz w:val="24"/>
                <w:szCs w:val="24"/>
              </w:rPr>
              <w:t>0.1067768986</w:t>
            </w:r>
          </w:p>
        </w:tc>
        <w:tc>
          <w:tcPr>
            <w:tcW w:w="1496" w:type="dxa"/>
            <w:tcBorders>
              <w:top w:val="nil"/>
              <w:left w:val="nil"/>
              <w:bottom w:val="nil"/>
              <w:right w:val="nil"/>
            </w:tcBorders>
            <w:shd w:val="clear" w:color="auto" w:fill="auto"/>
            <w:noWrap/>
            <w:vAlign w:val="bottom"/>
            <w:hideMark/>
          </w:tcPr>
          <w:p w14:paraId="1E637EEA" w14:textId="77777777" w:rsidR="00E418EB" w:rsidRPr="009F77BF" w:rsidRDefault="00E418EB" w:rsidP="00143286">
            <w:pPr>
              <w:widowControl/>
              <w:jc w:val="right"/>
              <w:rPr>
                <w:rFonts w:eastAsia="SimSun"/>
                <w:color w:val="000000"/>
                <w:sz w:val="24"/>
                <w:szCs w:val="24"/>
              </w:rPr>
            </w:pPr>
          </w:p>
        </w:tc>
        <w:tc>
          <w:tcPr>
            <w:tcW w:w="1496" w:type="dxa"/>
            <w:tcBorders>
              <w:top w:val="nil"/>
              <w:left w:val="nil"/>
              <w:bottom w:val="nil"/>
              <w:right w:val="nil"/>
            </w:tcBorders>
            <w:shd w:val="clear" w:color="auto" w:fill="auto"/>
            <w:noWrap/>
            <w:vAlign w:val="bottom"/>
            <w:hideMark/>
          </w:tcPr>
          <w:p w14:paraId="6A089C77" w14:textId="77777777" w:rsidR="00E418EB" w:rsidRPr="009F77BF" w:rsidRDefault="00E418EB" w:rsidP="00143286">
            <w:pPr>
              <w:widowControl/>
              <w:jc w:val="left"/>
              <w:rPr>
                <w:rFonts w:eastAsia="Times New Roman"/>
                <w:sz w:val="24"/>
                <w:szCs w:val="24"/>
              </w:rPr>
            </w:pPr>
          </w:p>
        </w:tc>
        <w:tc>
          <w:tcPr>
            <w:tcW w:w="1496" w:type="dxa"/>
            <w:tcBorders>
              <w:top w:val="nil"/>
              <w:left w:val="nil"/>
              <w:bottom w:val="nil"/>
              <w:right w:val="nil"/>
            </w:tcBorders>
            <w:shd w:val="clear" w:color="auto" w:fill="auto"/>
            <w:noWrap/>
            <w:vAlign w:val="bottom"/>
            <w:hideMark/>
          </w:tcPr>
          <w:p w14:paraId="676769AE" w14:textId="77777777" w:rsidR="00E418EB" w:rsidRPr="009F77BF" w:rsidRDefault="00E418EB" w:rsidP="00143286">
            <w:pPr>
              <w:widowControl/>
              <w:jc w:val="left"/>
              <w:rPr>
                <w:rFonts w:eastAsia="Times New Roman"/>
                <w:sz w:val="24"/>
                <w:szCs w:val="24"/>
              </w:rPr>
            </w:pPr>
          </w:p>
        </w:tc>
      </w:tr>
      <w:tr w:rsidR="00E418EB" w:rsidRPr="009F77BF" w14:paraId="10E74553" w14:textId="77777777" w:rsidTr="00143286">
        <w:trPr>
          <w:trHeight w:val="300"/>
        </w:trPr>
        <w:tc>
          <w:tcPr>
            <w:tcW w:w="1134" w:type="dxa"/>
            <w:tcBorders>
              <w:top w:val="nil"/>
              <w:left w:val="nil"/>
              <w:bottom w:val="nil"/>
              <w:right w:val="nil"/>
            </w:tcBorders>
            <w:shd w:val="clear" w:color="auto" w:fill="auto"/>
            <w:noWrap/>
            <w:vAlign w:val="bottom"/>
            <w:hideMark/>
          </w:tcPr>
          <w:p w14:paraId="204800B0" w14:textId="77777777" w:rsidR="00E418EB" w:rsidRPr="009F77BF" w:rsidRDefault="00E418EB" w:rsidP="00143286">
            <w:pPr>
              <w:widowControl/>
              <w:jc w:val="left"/>
              <w:rPr>
                <w:rFonts w:eastAsia="SimSun"/>
                <w:color w:val="000000"/>
                <w:sz w:val="24"/>
                <w:szCs w:val="24"/>
              </w:rPr>
            </w:pPr>
            <w:r w:rsidRPr="009F77BF">
              <w:rPr>
                <w:rFonts w:eastAsia="SimSun"/>
                <w:color w:val="000000"/>
                <w:sz w:val="24"/>
                <w:szCs w:val="24"/>
              </w:rPr>
              <w:t>M.hain-1</w:t>
            </w:r>
          </w:p>
        </w:tc>
        <w:tc>
          <w:tcPr>
            <w:tcW w:w="1496" w:type="dxa"/>
            <w:tcBorders>
              <w:top w:val="nil"/>
              <w:left w:val="nil"/>
              <w:bottom w:val="nil"/>
              <w:right w:val="nil"/>
            </w:tcBorders>
            <w:shd w:val="clear" w:color="auto" w:fill="auto"/>
            <w:noWrap/>
            <w:vAlign w:val="bottom"/>
            <w:hideMark/>
          </w:tcPr>
          <w:p w14:paraId="054F2A7F" w14:textId="77777777" w:rsidR="00E418EB" w:rsidRPr="009F77BF" w:rsidRDefault="00E418EB" w:rsidP="00143286">
            <w:pPr>
              <w:widowControl/>
              <w:jc w:val="right"/>
              <w:rPr>
                <w:rFonts w:eastAsia="SimSun"/>
                <w:color w:val="000000"/>
                <w:sz w:val="24"/>
                <w:szCs w:val="24"/>
              </w:rPr>
            </w:pPr>
            <w:r w:rsidRPr="009F77BF">
              <w:rPr>
                <w:rFonts w:eastAsia="SimSun"/>
                <w:color w:val="000000"/>
                <w:sz w:val="24"/>
                <w:szCs w:val="24"/>
              </w:rPr>
              <w:t>0.0996624242</w:t>
            </w:r>
          </w:p>
        </w:tc>
        <w:tc>
          <w:tcPr>
            <w:tcW w:w="1574" w:type="dxa"/>
            <w:tcBorders>
              <w:top w:val="nil"/>
              <w:left w:val="nil"/>
              <w:bottom w:val="nil"/>
              <w:right w:val="nil"/>
            </w:tcBorders>
            <w:shd w:val="clear" w:color="auto" w:fill="auto"/>
            <w:noWrap/>
            <w:vAlign w:val="bottom"/>
            <w:hideMark/>
          </w:tcPr>
          <w:p w14:paraId="491DF359" w14:textId="77777777" w:rsidR="00E418EB" w:rsidRPr="009F77BF" w:rsidRDefault="00E418EB" w:rsidP="00143286">
            <w:pPr>
              <w:widowControl/>
              <w:jc w:val="right"/>
              <w:rPr>
                <w:rFonts w:eastAsia="SimSun"/>
                <w:color w:val="000000"/>
                <w:sz w:val="24"/>
                <w:szCs w:val="24"/>
              </w:rPr>
            </w:pPr>
            <w:r w:rsidRPr="009F77BF">
              <w:rPr>
                <w:rFonts w:eastAsia="SimSun"/>
                <w:color w:val="000000"/>
                <w:sz w:val="24"/>
                <w:szCs w:val="24"/>
              </w:rPr>
              <w:t>0.1032466690</w:t>
            </w:r>
          </w:p>
        </w:tc>
        <w:tc>
          <w:tcPr>
            <w:tcW w:w="1496" w:type="dxa"/>
            <w:tcBorders>
              <w:top w:val="nil"/>
              <w:left w:val="nil"/>
              <w:bottom w:val="nil"/>
              <w:right w:val="nil"/>
            </w:tcBorders>
            <w:shd w:val="clear" w:color="auto" w:fill="auto"/>
            <w:noWrap/>
            <w:vAlign w:val="bottom"/>
            <w:hideMark/>
          </w:tcPr>
          <w:p w14:paraId="1D0D736D" w14:textId="77777777" w:rsidR="00E418EB" w:rsidRPr="009F77BF" w:rsidRDefault="00E418EB" w:rsidP="00143286">
            <w:pPr>
              <w:widowControl/>
              <w:jc w:val="right"/>
              <w:rPr>
                <w:rFonts w:eastAsia="SimSun"/>
                <w:color w:val="000000"/>
                <w:sz w:val="24"/>
                <w:szCs w:val="24"/>
              </w:rPr>
            </w:pPr>
            <w:r w:rsidRPr="009F77BF">
              <w:rPr>
                <w:rFonts w:eastAsia="SimSun"/>
                <w:color w:val="000000"/>
                <w:sz w:val="24"/>
                <w:szCs w:val="24"/>
              </w:rPr>
              <w:t>0.0281341586</w:t>
            </w:r>
          </w:p>
        </w:tc>
        <w:tc>
          <w:tcPr>
            <w:tcW w:w="1496" w:type="dxa"/>
            <w:tcBorders>
              <w:top w:val="nil"/>
              <w:left w:val="nil"/>
              <w:bottom w:val="nil"/>
              <w:right w:val="nil"/>
            </w:tcBorders>
            <w:shd w:val="clear" w:color="auto" w:fill="auto"/>
            <w:noWrap/>
            <w:vAlign w:val="bottom"/>
            <w:hideMark/>
          </w:tcPr>
          <w:p w14:paraId="2811EB20" w14:textId="77777777" w:rsidR="00E418EB" w:rsidRPr="009F77BF" w:rsidRDefault="00E418EB" w:rsidP="00143286">
            <w:pPr>
              <w:widowControl/>
              <w:jc w:val="right"/>
              <w:rPr>
                <w:rFonts w:eastAsia="SimSun"/>
                <w:color w:val="000000"/>
                <w:sz w:val="24"/>
                <w:szCs w:val="24"/>
              </w:rPr>
            </w:pPr>
          </w:p>
        </w:tc>
        <w:tc>
          <w:tcPr>
            <w:tcW w:w="1496" w:type="dxa"/>
            <w:tcBorders>
              <w:top w:val="nil"/>
              <w:left w:val="nil"/>
              <w:bottom w:val="nil"/>
              <w:right w:val="nil"/>
            </w:tcBorders>
            <w:shd w:val="clear" w:color="auto" w:fill="auto"/>
            <w:noWrap/>
            <w:vAlign w:val="bottom"/>
            <w:hideMark/>
          </w:tcPr>
          <w:p w14:paraId="5275EBE3" w14:textId="77777777" w:rsidR="00E418EB" w:rsidRPr="009F77BF" w:rsidRDefault="00E418EB" w:rsidP="00143286">
            <w:pPr>
              <w:widowControl/>
              <w:jc w:val="left"/>
              <w:rPr>
                <w:rFonts w:eastAsia="Times New Roman"/>
                <w:sz w:val="24"/>
                <w:szCs w:val="24"/>
              </w:rPr>
            </w:pPr>
          </w:p>
        </w:tc>
      </w:tr>
      <w:tr w:rsidR="00E418EB" w:rsidRPr="009F77BF" w14:paraId="1D608D94" w14:textId="77777777" w:rsidTr="00143286">
        <w:trPr>
          <w:trHeight w:val="300"/>
        </w:trPr>
        <w:tc>
          <w:tcPr>
            <w:tcW w:w="1134" w:type="dxa"/>
            <w:tcBorders>
              <w:top w:val="nil"/>
              <w:left w:val="nil"/>
              <w:bottom w:val="nil"/>
              <w:right w:val="nil"/>
            </w:tcBorders>
            <w:shd w:val="clear" w:color="auto" w:fill="auto"/>
            <w:noWrap/>
            <w:vAlign w:val="bottom"/>
            <w:hideMark/>
          </w:tcPr>
          <w:p w14:paraId="135B3D2C" w14:textId="77777777" w:rsidR="00E418EB" w:rsidRPr="009F77BF" w:rsidRDefault="00E418EB" w:rsidP="00143286">
            <w:pPr>
              <w:widowControl/>
              <w:jc w:val="left"/>
              <w:rPr>
                <w:rFonts w:eastAsia="SimSun"/>
                <w:color w:val="000000"/>
                <w:sz w:val="24"/>
                <w:szCs w:val="24"/>
              </w:rPr>
            </w:pPr>
            <w:r w:rsidRPr="009F77BF">
              <w:rPr>
                <w:rFonts w:eastAsia="SimSun"/>
                <w:color w:val="000000"/>
                <w:sz w:val="24"/>
                <w:szCs w:val="24"/>
              </w:rPr>
              <w:t>M.hain-2</w:t>
            </w:r>
          </w:p>
        </w:tc>
        <w:tc>
          <w:tcPr>
            <w:tcW w:w="1496" w:type="dxa"/>
            <w:tcBorders>
              <w:top w:val="nil"/>
              <w:left w:val="nil"/>
              <w:bottom w:val="nil"/>
              <w:right w:val="nil"/>
            </w:tcBorders>
            <w:shd w:val="clear" w:color="auto" w:fill="auto"/>
            <w:noWrap/>
            <w:vAlign w:val="bottom"/>
            <w:hideMark/>
          </w:tcPr>
          <w:p w14:paraId="2E46876B" w14:textId="77777777" w:rsidR="00E418EB" w:rsidRPr="009F77BF" w:rsidRDefault="00E418EB" w:rsidP="00143286">
            <w:pPr>
              <w:widowControl/>
              <w:jc w:val="right"/>
              <w:rPr>
                <w:rFonts w:eastAsia="SimSun"/>
                <w:color w:val="000000"/>
                <w:sz w:val="24"/>
                <w:szCs w:val="24"/>
              </w:rPr>
            </w:pPr>
            <w:r w:rsidRPr="009F77BF">
              <w:rPr>
                <w:rFonts w:eastAsia="SimSun"/>
                <w:color w:val="000000"/>
                <w:sz w:val="24"/>
                <w:szCs w:val="24"/>
              </w:rPr>
              <w:t>0.1014513349</w:t>
            </w:r>
          </w:p>
        </w:tc>
        <w:tc>
          <w:tcPr>
            <w:tcW w:w="1574" w:type="dxa"/>
            <w:tcBorders>
              <w:top w:val="nil"/>
              <w:left w:val="nil"/>
              <w:bottom w:val="nil"/>
              <w:right w:val="nil"/>
            </w:tcBorders>
            <w:shd w:val="clear" w:color="auto" w:fill="auto"/>
            <w:noWrap/>
            <w:vAlign w:val="bottom"/>
            <w:hideMark/>
          </w:tcPr>
          <w:p w14:paraId="62C5E3D1" w14:textId="77777777" w:rsidR="00E418EB" w:rsidRPr="009F77BF" w:rsidRDefault="00E418EB" w:rsidP="00143286">
            <w:pPr>
              <w:widowControl/>
              <w:jc w:val="right"/>
              <w:rPr>
                <w:rFonts w:eastAsia="SimSun"/>
                <w:color w:val="000000"/>
                <w:sz w:val="24"/>
                <w:szCs w:val="24"/>
              </w:rPr>
            </w:pPr>
            <w:r w:rsidRPr="009F77BF">
              <w:rPr>
                <w:rFonts w:eastAsia="SimSun"/>
                <w:color w:val="000000"/>
                <w:sz w:val="24"/>
                <w:szCs w:val="24"/>
              </w:rPr>
              <w:t>0.1014513349</w:t>
            </w:r>
          </w:p>
        </w:tc>
        <w:tc>
          <w:tcPr>
            <w:tcW w:w="1496" w:type="dxa"/>
            <w:tcBorders>
              <w:top w:val="nil"/>
              <w:left w:val="nil"/>
              <w:bottom w:val="nil"/>
              <w:right w:val="nil"/>
            </w:tcBorders>
            <w:shd w:val="clear" w:color="auto" w:fill="auto"/>
            <w:noWrap/>
            <w:vAlign w:val="bottom"/>
            <w:hideMark/>
          </w:tcPr>
          <w:p w14:paraId="5CC1C1DC" w14:textId="77777777" w:rsidR="00E418EB" w:rsidRPr="009F77BF" w:rsidRDefault="00E418EB" w:rsidP="00143286">
            <w:pPr>
              <w:widowControl/>
              <w:jc w:val="right"/>
              <w:rPr>
                <w:rFonts w:eastAsia="SimSun"/>
                <w:color w:val="000000"/>
                <w:sz w:val="24"/>
                <w:szCs w:val="24"/>
              </w:rPr>
            </w:pPr>
            <w:r w:rsidRPr="009F77BF">
              <w:rPr>
                <w:rFonts w:eastAsia="SimSun"/>
                <w:color w:val="000000"/>
                <w:sz w:val="24"/>
                <w:szCs w:val="24"/>
              </w:rPr>
              <w:t>0.0281341586</w:t>
            </w:r>
          </w:p>
        </w:tc>
        <w:tc>
          <w:tcPr>
            <w:tcW w:w="1496" w:type="dxa"/>
            <w:tcBorders>
              <w:top w:val="nil"/>
              <w:left w:val="nil"/>
              <w:bottom w:val="nil"/>
              <w:right w:val="nil"/>
            </w:tcBorders>
            <w:shd w:val="clear" w:color="auto" w:fill="auto"/>
            <w:noWrap/>
            <w:vAlign w:val="bottom"/>
            <w:hideMark/>
          </w:tcPr>
          <w:p w14:paraId="1036F535" w14:textId="77777777" w:rsidR="00E418EB" w:rsidRPr="009F77BF" w:rsidRDefault="00E418EB" w:rsidP="00143286">
            <w:pPr>
              <w:widowControl/>
              <w:jc w:val="right"/>
              <w:rPr>
                <w:rFonts w:eastAsia="SimSun"/>
                <w:color w:val="000000"/>
                <w:sz w:val="24"/>
                <w:szCs w:val="24"/>
              </w:rPr>
            </w:pPr>
            <w:r w:rsidRPr="009F77BF">
              <w:rPr>
                <w:rFonts w:eastAsia="SimSun"/>
                <w:color w:val="000000"/>
                <w:sz w:val="24"/>
                <w:szCs w:val="24"/>
              </w:rPr>
              <w:t>0.0015243914</w:t>
            </w:r>
          </w:p>
        </w:tc>
        <w:tc>
          <w:tcPr>
            <w:tcW w:w="1496" w:type="dxa"/>
            <w:tcBorders>
              <w:top w:val="nil"/>
              <w:left w:val="nil"/>
              <w:bottom w:val="nil"/>
              <w:right w:val="nil"/>
            </w:tcBorders>
            <w:shd w:val="clear" w:color="auto" w:fill="auto"/>
            <w:noWrap/>
            <w:vAlign w:val="bottom"/>
            <w:hideMark/>
          </w:tcPr>
          <w:p w14:paraId="2769B564" w14:textId="77777777" w:rsidR="00E418EB" w:rsidRPr="009F77BF" w:rsidRDefault="00E418EB" w:rsidP="00143286">
            <w:pPr>
              <w:widowControl/>
              <w:jc w:val="right"/>
              <w:rPr>
                <w:rFonts w:eastAsia="SimSun"/>
                <w:color w:val="000000"/>
                <w:sz w:val="24"/>
                <w:szCs w:val="24"/>
              </w:rPr>
            </w:pPr>
          </w:p>
        </w:tc>
      </w:tr>
      <w:tr w:rsidR="00E418EB" w:rsidRPr="009F77BF" w14:paraId="022C62DB" w14:textId="77777777" w:rsidTr="00143286">
        <w:trPr>
          <w:trHeight w:val="300"/>
        </w:trPr>
        <w:tc>
          <w:tcPr>
            <w:tcW w:w="1134" w:type="dxa"/>
            <w:tcBorders>
              <w:top w:val="nil"/>
              <w:left w:val="nil"/>
              <w:bottom w:val="nil"/>
              <w:right w:val="nil"/>
            </w:tcBorders>
            <w:shd w:val="clear" w:color="auto" w:fill="auto"/>
            <w:noWrap/>
            <w:vAlign w:val="bottom"/>
            <w:hideMark/>
          </w:tcPr>
          <w:p w14:paraId="1C242ED9" w14:textId="77777777" w:rsidR="00E418EB" w:rsidRPr="009F77BF" w:rsidRDefault="00E418EB" w:rsidP="00143286">
            <w:pPr>
              <w:widowControl/>
              <w:jc w:val="left"/>
              <w:rPr>
                <w:rFonts w:eastAsia="SimSun"/>
                <w:color w:val="000000"/>
                <w:sz w:val="24"/>
                <w:szCs w:val="24"/>
              </w:rPr>
            </w:pPr>
            <w:r w:rsidRPr="009F77BF">
              <w:rPr>
                <w:rFonts w:eastAsia="SimSun"/>
                <w:color w:val="000000"/>
                <w:sz w:val="24"/>
                <w:szCs w:val="24"/>
              </w:rPr>
              <w:t>M.sp.n</w:t>
            </w:r>
          </w:p>
        </w:tc>
        <w:tc>
          <w:tcPr>
            <w:tcW w:w="1496" w:type="dxa"/>
            <w:tcBorders>
              <w:top w:val="nil"/>
              <w:left w:val="nil"/>
              <w:bottom w:val="nil"/>
              <w:right w:val="nil"/>
            </w:tcBorders>
            <w:shd w:val="clear" w:color="auto" w:fill="auto"/>
            <w:noWrap/>
            <w:vAlign w:val="bottom"/>
            <w:hideMark/>
          </w:tcPr>
          <w:p w14:paraId="33260AA2" w14:textId="77777777" w:rsidR="00E418EB" w:rsidRPr="009F77BF" w:rsidRDefault="00E418EB" w:rsidP="00143286">
            <w:pPr>
              <w:widowControl/>
              <w:jc w:val="right"/>
              <w:rPr>
                <w:rFonts w:eastAsia="SimSun"/>
                <w:color w:val="000000"/>
                <w:sz w:val="24"/>
                <w:szCs w:val="24"/>
              </w:rPr>
            </w:pPr>
            <w:r w:rsidRPr="009F77BF">
              <w:rPr>
                <w:rFonts w:eastAsia="SimSun"/>
                <w:color w:val="000000"/>
                <w:sz w:val="24"/>
                <w:szCs w:val="24"/>
              </w:rPr>
              <w:t>0.1104931726</w:t>
            </w:r>
          </w:p>
        </w:tc>
        <w:tc>
          <w:tcPr>
            <w:tcW w:w="1574" w:type="dxa"/>
            <w:tcBorders>
              <w:top w:val="nil"/>
              <w:left w:val="nil"/>
              <w:bottom w:val="nil"/>
              <w:right w:val="nil"/>
            </w:tcBorders>
            <w:shd w:val="clear" w:color="auto" w:fill="auto"/>
            <w:noWrap/>
            <w:vAlign w:val="bottom"/>
            <w:hideMark/>
          </w:tcPr>
          <w:p w14:paraId="5572AD7C" w14:textId="77777777" w:rsidR="00E418EB" w:rsidRPr="009F77BF" w:rsidRDefault="00E418EB" w:rsidP="00143286">
            <w:pPr>
              <w:widowControl/>
              <w:jc w:val="right"/>
              <w:rPr>
                <w:rFonts w:eastAsia="SimSun"/>
                <w:color w:val="000000"/>
                <w:sz w:val="24"/>
                <w:szCs w:val="24"/>
              </w:rPr>
            </w:pPr>
            <w:r w:rsidRPr="009F77BF">
              <w:rPr>
                <w:rFonts w:eastAsia="SimSun"/>
                <w:color w:val="000000"/>
                <w:sz w:val="24"/>
                <w:szCs w:val="24"/>
              </w:rPr>
              <w:t>0.1141561927</w:t>
            </w:r>
          </w:p>
        </w:tc>
        <w:tc>
          <w:tcPr>
            <w:tcW w:w="1496" w:type="dxa"/>
            <w:tcBorders>
              <w:top w:val="nil"/>
              <w:left w:val="nil"/>
              <w:bottom w:val="nil"/>
              <w:right w:val="nil"/>
            </w:tcBorders>
            <w:shd w:val="clear" w:color="auto" w:fill="auto"/>
            <w:noWrap/>
            <w:vAlign w:val="bottom"/>
            <w:hideMark/>
          </w:tcPr>
          <w:p w14:paraId="2B765693" w14:textId="77777777" w:rsidR="00E418EB" w:rsidRPr="009F77BF" w:rsidRDefault="00E418EB" w:rsidP="00143286">
            <w:pPr>
              <w:widowControl/>
              <w:jc w:val="right"/>
              <w:rPr>
                <w:rFonts w:eastAsia="SimSun"/>
                <w:color w:val="000000"/>
                <w:sz w:val="24"/>
                <w:szCs w:val="24"/>
              </w:rPr>
            </w:pPr>
            <w:r w:rsidRPr="009F77BF">
              <w:rPr>
                <w:rFonts w:eastAsia="SimSun"/>
                <w:color w:val="000000"/>
                <w:sz w:val="24"/>
                <w:szCs w:val="24"/>
              </w:rPr>
              <w:t>0.0394061247</w:t>
            </w:r>
          </w:p>
        </w:tc>
        <w:tc>
          <w:tcPr>
            <w:tcW w:w="1496" w:type="dxa"/>
            <w:tcBorders>
              <w:top w:val="nil"/>
              <w:left w:val="nil"/>
              <w:bottom w:val="nil"/>
              <w:right w:val="nil"/>
            </w:tcBorders>
            <w:shd w:val="clear" w:color="auto" w:fill="auto"/>
            <w:noWrap/>
            <w:vAlign w:val="bottom"/>
            <w:hideMark/>
          </w:tcPr>
          <w:p w14:paraId="75E407C9" w14:textId="77777777" w:rsidR="00E418EB" w:rsidRPr="009F77BF" w:rsidRDefault="00E418EB" w:rsidP="00143286">
            <w:pPr>
              <w:widowControl/>
              <w:jc w:val="right"/>
              <w:rPr>
                <w:rFonts w:eastAsia="SimSun"/>
                <w:color w:val="000000"/>
                <w:sz w:val="24"/>
                <w:szCs w:val="24"/>
              </w:rPr>
            </w:pPr>
            <w:r w:rsidRPr="009F77BF">
              <w:rPr>
                <w:rFonts w:eastAsia="SimSun"/>
                <w:color w:val="000000"/>
                <w:sz w:val="24"/>
                <w:szCs w:val="24"/>
              </w:rPr>
              <w:t>0.0427545025</w:t>
            </w:r>
          </w:p>
        </w:tc>
        <w:tc>
          <w:tcPr>
            <w:tcW w:w="1496" w:type="dxa"/>
            <w:tcBorders>
              <w:top w:val="nil"/>
              <w:left w:val="nil"/>
              <w:bottom w:val="nil"/>
              <w:right w:val="nil"/>
            </w:tcBorders>
            <w:shd w:val="clear" w:color="auto" w:fill="auto"/>
            <w:noWrap/>
            <w:vAlign w:val="bottom"/>
            <w:hideMark/>
          </w:tcPr>
          <w:p w14:paraId="480BA7AD" w14:textId="77777777" w:rsidR="00E418EB" w:rsidRPr="009F77BF" w:rsidRDefault="00E418EB" w:rsidP="00143286">
            <w:pPr>
              <w:widowControl/>
              <w:jc w:val="right"/>
              <w:rPr>
                <w:rFonts w:eastAsia="SimSun"/>
                <w:color w:val="000000"/>
                <w:sz w:val="24"/>
                <w:szCs w:val="24"/>
              </w:rPr>
            </w:pPr>
            <w:r w:rsidRPr="009F77BF">
              <w:rPr>
                <w:rFonts w:eastAsia="SimSun"/>
                <w:color w:val="000000"/>
                <w:sz w:val="24"/>
                <w:szCs w:val="24"/>
              </w:rPr>
              <w:t>0.0444101332</w:t>
            </w:r>
          </w:p>
        </w:tc>
      </w:tr>
    </w:tbl>
    <w:p w14:paraId="7BD91836" w14:textId="77777777" w:rsidR="00E418EB" w:rsidRDefault="00E418EB" w:rsidP="00143286">
      <w:pPr>
        <w:ind w:firstLineChars="100" w:firstLine="240"/>
        <w:rPr>
          <w:sz w:val="24"/>
          <w:szCs w:val="24"/>
        </w:rPr>
      </w:pPr>
    </w:p>
    <w:p w14:paraId="5282D9B6" w14:textId="77777777" w:rsidR="00E418EB" w:rsidRDefault="00E418EB" w:rsidP="00143286">
      <w:pPr>
        <w:ind w:firstLineChars="100" w:firstLine="240"/>
        <w:rPr>
          <w:sz w:val="24"/>
          <w:szCs w:val="24"/>
        </w:rPr>
      </w:pPr>
    </w:p>
    <w:p w14:paraId="00E702E6" w14:textId="77777777" w:rsidR="00E418EB" w:rsidRDefault="00E418EB" w:rsidP="00143286">
      <w:pPr>
        <w:ind w:firstLineChars="100" w:firstLine="240"/>
        <w:rPr>
          <w:sz w:val="24"/>
          <w:szCs w:val="24"/>
        </w:rPr>
      </w:pPr>
    </w:p>
    <w:p w14:paraId="3966D49F" w14:textId="77777777" w:rsidR="00E418EB" w:rsidRPr="001235C2" w:rsidRDefault="00E418EB" w:rsidP="00143286">
      <w:pPr>
        <w:ind w:firstLineChars="100" w:firstLine="240"/>
        <w:rPr>
          <w:sz w:val="24"/>
          <w:szCs w:val="24"/>
        </w:rPr>
      </w:pPr>
    </w:p>
    <w:p w14:paraId="38F7B1E7" w14:textId="77777777" w:rsidR="00E418EB" w:rsidRPr="001235C2" w:rsidRDefault="00E418EB" w:rsidP="00143286">
      <w:pPr>
        <w:widowControl/>
        <w:adjustRightInd w:val="0"/>
        <w:snapToGrid w:val="0"/>
        <w:spacing w:line="480" w:lineRule="auto"/>
        <w:rPr>
          <w:sz w:val="24"/>
          <w:szCs w:val="24"/>
          <w:u w:color="000000"/>
          <w:shd w:val="clear" w:color="auto" w:fill="FFFFFF"/>
        </w:rPr>
      </w:pPr>
      <w:r>
        <w:rPr>
          <w:noProof/>
          <w:sz w:val="24"/>
          <w:szCs w:val="24"/>
        </w:rPr>
        <w:drawing>
          <wp:inline distT="0" distB="0" distL="0" distR="0" wp14:anchorId="3E7F9867" wp14:editId="40066F46">
            <wp:extent cx="5269865" cy="2542540"/>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9865" cy="2542540"/>
                    </a:xfrm>
                    <a:prstGeom prst="rect">
                      <a:avLst/>
                    </a:prstGeom>
                    <a:noFill/>
                    <a:ln>
                      <a:noFill/>
                    </a:ln>
                  </pic:spPr>
                </pic:pic>
              </a:graphicData>
            </a:graphic>
          </wp:inline>
        </w:drawing>
      </w:r>
    </w:p>
    <w:p w14:paraId="1170BD91" w14:textId="77777777" w:rsidR="00E418EB" w:rsidRPr="001235C2" w:rsidRDefault="00E418EB" w:rsidP="00143286">
      <w:pPr>
        <w:ind w:firstLineChars="100" w:firstLine="240"/>
        <w:rPr>
          <w:b/>
          <w:sz w:val="24"/>
          <w:szCs w:val="24"/>
        </w:rPr>
      </w:pPr>
      <w:r w:rsidRPr="001235C2">
        <w:rPr>
          <w:b/>
          <w:sz w:val="24"/>
          <w:szCs w:val="24"/>
        </w:rPr>
        <w:t>Fig. S3. Neighbor-Joining tree of Melanopopillia, produced based on COⅠ barcoding fragment.</w:t>
      </w:r>
    </w:p>
    <w:p w14:paraId="2D252491" w14:textId="77777777" w:rsidR="00E418EB" w:rsidRDefault="00E418EB" w:rsidP="00143286">
      <w:pPr>
        <w:widowControl/>
        <w:spacing w:line="360" w:lineRule="auto"/>
        <w:ind w:leftChars="100" w:left="695" w:hangingChars="198" w:hanging="475"/>
        <w:rPr>
          <w:rFonts w:eastAsia="SimSun"/>
          <w:bCs/>
          <w:sz w:val="24"/>
          <w:szCs w:val="24"/>
          <w:u w:color="000000"/>
          <w:shd w:val="clear" w:color="auto" w:fill="FFFFFF"/>
        </w:rPr>
      </w:pPr>
      <w:r>
        <w:rPr>
          <w:rFonts w:eastAsia="SimSun"/>
          <w:bCs/>
          <w:sz w:val="24"/>
          <w:szCs w:val="24"/>
          <w:u w:color="000000"/>
          <w:shd w:val="clear" w:color="auto" w:fill="FFFFFF"/>
        </w:rPr>
        <w:br w:type="page"/>
      </w:r>
    </w:p>
    <w:p w14:paraId="04F88DB2" w14:textId="77777777" w:rsidR="00E418EB" w:rsidRPr="009F77BF" w:rsidRDefault="00E418EB" w:rsidP="00143286">
      <w:pPr>
        <w:widowControl/>
        <w:spacing w:line="480" w:lineRule="auto"/>
        <w:ind w:leftChars="100" w:left="695" w:hangingChars="198" w:hanging="475"/>
        <w:rPr>
          <w:b/>
          <w:sz w:val="24"/>
          <w:szCs w:val="24"/>
          <w:u w:color="000000"/>
          <w:shd w:val="clear" w:color="auto" w:fill="FFFFFF"/>
        </w:rPr>
      </w:pPr>
      <w:r w:rsidRPr="009F77BF">
        <w:rPr>
          <w:b/>
          <w:sz w:val="24"/>
          <w:szCs w:val="24"/>
          <w:u w:color="000000"/>
          <w:shd w:val="clear" w:color="auto" w:fill="FFFFFF"/>
        </w:rPr>
        <w:t>Text S2. Genus-level identification system in dataset-1.</w:t>
      </w:r>
    </w:p>
    <w:p w14:paraId="4E608FEC" w14:textId="42E1ACA6" w:rsidR="00E418EB" w:rsidRDefault="00E418EB" w:rsidP="00143286">
      <w:pPr>
        <w:spacing w:line="480" w:lineRule="auto"/>
        <w:ind w:firstLineChars="200" w:firstLine="480"/>
        <w:rPr>
          <w:sz w:val="24"/>
          <w:szCs w:val="24"/>
        </w:rPr>
      </w:pPr>
      <w:r w:rsidRPr="009F77BF">
        <w:rPr>
          <w:sz w:val="24"/>
          <w:szCs w:val="24"/>
        </w:rPr>
        <w:t xml:space="preserve">Except for </w:t>
      </w:r>
      <w:r w:rsidRPr="009F77BF">
        <w:rPr>
          <w:i/>
          <w:sz w:val="24"/>
          <w:szCs w:val="24"/>
        </w:rPr>
        <w:t>Melanopopillia</w:t>
      </w:r>
      <w:r w:rsidRPr="009F77BF">
        <w:rPr>
          <w:sz w:val="24"/>
          <w:szCs w:val="24"/>
        </w:rPr>
        <w:t>, four other genera (</w:t>
      </w:r>
      <w:r w:rsidRPr="009F77BF">
        <w:rPr>
          <w:i/>
          <w:sz w:val="24"/>
          <w:szCs w:val="24"/>
        </w:rPr>
        <w:t>Anomala</w:t>
      </w:r>
      <w:r w:rsidRPr="009F77BF">
        <w:rPr>
          <w:sz w:val="24"/>
          <w:szCs w:val="24"/>
        </w:rPr>
        <w:t xml:space="preserve">, </w:t>
      </w:r>
      <w:r w:rsidRPr="009F77BF">
        <w:rPr>
          <w:i/>
          <w:sz w:val="24"/>
          <w:szCs w:val="24"/>
        </w:rPr>
        <w:t>Callistethus</w:t>
      </w:r>
      <w:r w:rsidRPr="009F77BF">
        <w:rPr>
          <w:sz w:val="24"/>
          <w:szCs w:val="24"/>
        </w:rPr>
        <w:t xml:space="preserve">, </w:t>
      </w:r>
      <w:r w:rsidRPr="009F77BF">
        <w:rPr>
          <w:i/>
          <w:sz w:val="24"/>
          <w:szCs w:val="24"/>
        </w:rPr>
        <w:t>Mimela,</w:t>
      </w:r>
      <w:r w:rsidRPr="009F77BF">
        <w:rPr>
          <w:sz w:val="24"/>
          <w:szCs w:val="24"/>
        </w:rPr>
        <w:t xml:space="preserve"> and </w:t>
      </w:r>
      <w:r w:rsidRPr="009F77BF">
        <w:rPr>
          <w:i/>
          <w:sz w:val="24"/>
          <w:szCs w:val="24"/>
        </w:rPr>
        <w:t>Popillia</w:t>
      </w:r>
      <w:r w:rsidRPr="009F77BF">
        <w:rPr>
          <w:sz w:val="24"/>
          <w:szCs w:val="24"/>
        </w:rPr>
        <w:t xml:space="preserve">) which are morphologically similar and phylogenetically related were used for the genus-level identification of new species and higher-level taxa identification. The genera </w:t>
      </w:r>
      <w:r w:rsidRPr="009F77BF">
        <w:rPr>
          <w:i/>
          <w:sz w:val="24"/>
          <w:szCs w:val="24"/>
        </w:rPr>
        <w:t>Anomala</w:t>
      </w:r>
      <w:r w:rsidRPr="009F77BF">
        <w:rPr>
          <w:sz w:val="24"/>
          <w:szCs w:val="24"/>
        </w:rPr>
        <w:t xml:space="preserve">, </w:t>
      </w:r>
      <w:r w:rsidRPr="009F77BF">
        <w:rPr>
          <w:i/>
          <w:sz w:val="24"/>
          <w:szCs w:val="24"/>
        </w:rPr>
        <w:t>Callistethus</w:t>
      </w:r>
      <w:r w:rsidRPr="009F77BF">
        <w:rPr>
          <w:sz w:val="24"/>
          <w:szCs w:val="24"/>
        </w:rPr>
        <w:t xml:space="preserve">, </w:t>
      </w:r>
      <w:r w:rsidRPr="009F77BF">
        <w:rPr>
          <w:i/>
          <w:sz w:val="24"/>
          <w:szCs w:val="24"/>
        </w:rPr>
        <w:t>Mimela,</w:t>
      </w:r>
      <w:r w:rsidRPr="009F77BF">
        <w:rPr>
          <w:sz w:val="24"/>
          <w:szCs w:val="24"/>
        </w:rPr>
        <w:t xml:space="preserve"> and </w:t>
      </w:r>
      <w:r w:rsidRPr="009F77BF">
        <w:rPr>
          <w:i/>
          <w:sz w:val="24"/>
          <w:szCs w:val="24"/>
        </w:rPr>
        <w:t>Popillia</w:t>
      </w:r>
      <w:r w:rsidRPr="009F77BF">
        <w:rPr>
          <w:sz w:val="24"/>
          <w:szCs w:val="24"/>
        </w:rPr>
        <w:t xml:space="preserve"> were represented by two species, and </w:t>
      </w:r>
      <w:r w:rsidRPr="009F77BF">
        <w:rPr>
          <w:i/>
          <w:sz w:val="24"/>
          <w:szCs w:val="24"/>
        </w:rPr>
        <w:t>Melanopopillia</w:t>
      </w:r>
      <w:r w:rsidRPr="009F77BF">
        <w:rPr>
          <w:sz w:val="24"/>
          <w:szCs w:val="24"/>
        </w:rPr>
        <w:t xml:space="preserve"> by all three assigned species. The total number of images obtain is as follows: (527 images* 3 views+500 images* 2 views) *(5 specimens/species *2 species/genus *4 genera +4 specimens/species *3 species) = 2581 images/specimen* 52 specimens = 134212 images. The images were processed by random shearing, changing brightness and changing size. After sufficiently shuffling the order, the dataset was randomly divided into a training set, validation set, and test set in an 8:1:1 ratio from the full image set. We used the Inception-v3 network to develop the CNN model for differentiating the genera. The genus-level identification system’s top-1 accuracy was 98.4%. The 66 random images of M.sp.n were put into the identification system and obtained the top-1 score of 93% (Fig. S4, Table S4).</w:t>
      </w:r>
    </w:p>
    <w:p w14:paraId="697E3BA8" w14:textId="77777777" w:rsidR="00E418EB" w:rsidRPr="009F77BF" w:rsidRDefault="00E418EB" w:rsidP="00143286">
      <w:pPr>
        <w:spacing w:line="480" w:lineRule="auto"/>
        <w:rPr>
          <w:b/>
          <w:sz w:val="24"/>
          <w:szCs w:val="24"/>
        </w:rPr>
      </w:pPr>
      <w:r w:rsidRPr="009F77BF">
        <w:rPr>
          <w:b/>
          <w:sz w:val="24"/>
          <w:szCs w:val="24"/>
        </w:rPr>
        <w:t>Table S4. Specimens used in the genus-level identification system.</w:t>
      </w:r>
    </w:p>
    <w:tbl>
      <w:tblPr>
        <w:tblStyle w:val="TableGrid"/>
        <w:tblW w:w="8222" w:type="dxa"/>
        <w:tblInd w:w="-5" w:type="dxa"/>
        <w:tblLook w:val="04A0" w:firstRow="1" w:lastRow="0" w:firstColumn="1" w:lastColumn="0" w:noHBand="0" w:noVBand="1"/>
      </w:tblPr>
      <w:tblGrid>
        <w:gridCol w:w="1960"/>
        <w:gridCol w:w="1696"/>
        <w:gridCol w:w="2119"/>
        <w:gridCol w:w="1191"/>
        <w:gridCol w:w="1256"/>
      </w:tblGrid>
      <w:tr w:rsidR="00E418EB" w:rsidRPr="009F77BF" w14:paraId="5C96C3D1" w14:textId="77777777" w:rsidTr="00143286">
        <w:tc>
          <w:tcPr>
            <w:tcW w:w="2127" w:type="dxa"/>
          </w:tcPr>
          <w:p w14:paraId="2AC37D97" w14:textId="77777777" w:rsidR="00E418EB" w:rsidRPr="009F77BF" w:rsidRDefault="00E418EB" w:rsidP="00143286">
            <w:pPr>
              <w:spacing w:line="240" w:lineRule="atLeast"/>
              <w:jc w:val="left"/>
              <w:rPr>
                <w:sz w:val="24"/>
                <w:szCs w:val="24"/>
              </w:rPr>
            </w:pPr>
            <w:r w:rsidRPr="009F77BF">
              <w:rPr>
                <w:sz w:val="24"/>
                <w:szCs w:val="24"/>
              </w:rPr>
              <w:t>Family (Subfamily)</w:t>
            </w:r>
          </w:p>
        </w:tc>
        <w:tc>
          <w:tcPr>
            <w:tcW w:w="1417" w:type="dxa"/>
          </w:tcPr>
          <w:p w14:paraId="28B5D05D" w14:textId="77777777" w:rsidR="00E418EB" w:rsidRPr="009F77BF" w:rsidRDefault="00E418EB" w:rsidP="00143286">
            <w:pPr>
              <w:spacing w:line="240" w:lineRule="atLeast"/>
              <w:jc w:val="left"/>
              <w:rPr>
                <w:sz w:val="24"/>
                <w:szCs w:val="24"/>
              </w:rPr>
            </w:pPr>
            <w:r w:rsidRPr="009F77BF">
              <w:rPr>
                <w:sz w:val="24"/>
                <w:szCs w:val="24"/>
              </w:rPr>
              <w:t>Genus</w:t>
            </w:r>
          </w:p>
        </w:tc>
        <w:tc>
          <w:tcPr>
            <w:tcW w:w="2268" w:type="dxa"/>
          </w:tcPr>
          <w:p w14:paraId="620756B3" w14:textId="77777777" w:rsidR="00E418EB" w:rsidRPr="009F77BF" w:rsidRDefault="00E418EB" w:rsidP="00143286">
            <w:pPr>
              <w:spacing w:line="240" w:lineRule="atLeast"/>
              <w:jc w:val="left"/>
              <w:rPr>
                <w:sz w:val="24"/>
                <w:szCs w:val="24"/>
              </w:rPr>
            </w:pPr>
            <w:r w:rsidRPr="009F77BF">
              <w:rPr>
                <w:sz w:val="24"/>
                <w:szCs w:val="24"/>
              </w:rPr>
              <w:t>Species</w:t>
            </w:r>
          </w:p>
        </w:tc>
        <w:tc>
          <w:tcPr>
            <w:tcW w:w="1276" w:type="dxa"/>
          </w:tcPr>
          <w:p w14:paraId="4E9605D7" w14:textId="77777777" w:rsidR="00E418EB" w:rsidRPr="009F77BF" w:rsidRDefault="00E418EB" w:rsidP="00143286">
            <w:pPr>
              <w:spacing w:line="240" w:lineRule="atLeast"/>
              <w:jc w:val="left"/>
              <w:rPr>
                <w:sz w:val="24"/>
                <w:szCs w:val="24"/>
              </w:rPr>
            </w:pPr>
            <w:r w:rsidRPr="009F77BF">
              <w:rPr>
                <w:sz w:val="24"/>
                <w:szCs w:val="24"/>
              </w:rPr>
              <w:t>Species code</w:t>
            </w:r>
          </w:p>
        </w:tc>
        <w:tc>
          <w:tcPr>
            <w:tcW w:w="1134" w:type="dxa"/>
          </w:tcPr>
          <w:p w14:paraId="6C6AE9C3" w14:textId="77777777" w:rsidR="00E418EB" w:rsidRPr="009F77BF" w:rsidRDefault="00E418EB" w:rsidP="00143286">
            <w:pPr>
              <w:spacing w:line="240" w:lineRule="atLeast"/>
              <w:jc w:val="left"/>
              <w:rPr>
                <w:sz w:val="24"/>
                <w:szCs w:val="24"/>
              </w:rPr>
            </w:pPr>
            <w:r w:rsidRPr="009F77BF">
              <w:rPr>
                <w:sz w:val="24"/>
                <w:szCs w:val="24"/>
              </w:rPr>
              <w:t>Specimens</w:t>
            </w:r>
          </w:p>
        </w:tc>
      </w:tr>
      <w:tr w:rsidR="00E418EB" w:rsidRPr="009F77BF" w14:paraId="6CBBF3E8" w14:textId="77777777" w:rsidTr="00143286">
        <w:tc>
          <w:tcPr>
            <w:tcW w:w="2127" w:type="dxa"/>
          </w:tcPr>
          <w:p w14:paraId="1EE30B02" w14:textId="77777777" w:rsidR="00E418EB" w:rsidRPr="009F77BF" w:rsidRDefault="00E418EB" w:rsidP="00143286">
            <w:pPr>
              <w:spacing w:line="240" w:lineRule="atLeast"/>
              <w:jc w:val="left"/>
              <w:rPr>
                <w:sz w:val="24"/>
                <w:szCs w:val="24"/>
              </w:rPr>
            </w:pPr>
            <w:r w:rsidRPr="009F77BF">
              <w:rPr>
                <w:sz w:val="24"/>
                <w:szCs w:val="24"/>
              </w:rPr>
              <w:t>Scarabaeidae (Rutelinae)</w:t>
            </w:r>
          </w:p>
        </w:tc>
        <w:tc>
          <w:tcPr>
            <w:tcW w:w="1417" w:type="dxa"/>
          </w:tcPr>
          <w:p w14:paraId="072A1CA7" w14:textId="77777777" w:rsidR="00E418EB" w:rsidRPr="009F77BF" w:rsidRDefault="00E418EB" w:rsidP="00143286">
            <w:pPr>
              <w:spacing w:line="240" w:lineRule="atLeast"/>
              <w:jc w:val="left"/>
              <w:rPr>
                <w:i/>
                <w:sz w:val="24"/>
                <w:szCs w:val="24"/>
              </w:rPr>
            </w:pPr>
            <w:r w:rsidRPr="009F77BF">
              <w:rPr>
                <w:i/>
                <w:sz w:val="24"/>
                <w:szCs w:val="24"/>
              </w:rPr>
              <w:t>Melanopopillia</w:t>
            </w:r>
          </w:p>
        </w:tc>
        <w:tc>
          <w:tcPr>
            <w:tcW w:w="2268" w:type="dxa"/>
          </w:tcPr>
          <w:p w14:paraId="7599ECBC" w14:textId="77777777" w:rsidR="00E418EB" w:rsidRPr="009F77BF" w:rsidRDefault="00E418EB" w:rsidP="00143286">
            <w:pPr>
              <w:spacing w:line="240" w:lineRule="atLeast"/>
              <w:jc w:val="left"/>
              <w:rPr>
                <w:i/>
                <w:sz w:val="24"/>
                <w:szCs w:val="24"/>
              </w:rPr>
            </w:pPr>
            <w:r w:rsidRPr="009F77BF">
              <w:rPr>
                <w:i/>
                <w:sz w:val="24"/>
                <w:szCs w:val="24"/>
              </w:rPr>
              <w:t>Melanopopillia dinghuensis</w:t>
            </w:r>
          </w:p>
        </w:tc>
        <w:tc>
          <w:tcPr>
            <w:tcW w:w="1276" w:type="dxa"/>
          </w:tcPr>
          <w:p w14:paraId="2D1BDFBC" w14:textId="77777777" w:rsidR="00E418EB" w:rsidRPr="009F77BF" w:rsidRDefault="00E418EB" w:rsidP="00143286">
            <w:pPr>
              <w:spacing w:line="240" w:lineRule="atLeast"/>
              <w:jc w:val="left"/>
              <w:rPr>
                <w:iCs/>
                <w:sz w:val="24"/>
                <w:szCs w:val="24"/>
                <w:lang w:val="da-DK"/>
              </w:rPr>
            </w:pPr>
            <w:r w:rsidRPr="009F77BF">
              <w:rPr>
                <w:iCs/>
                <w:sz w:val="24"/>
                <w:szCs w:val="24"/>
                <w:lang w:val="da-DK"/>
              </w:rPr>
              <w:t>M.ding</w:t>
            </w:r>
          </w:p>
        </w:tc>
        <w:tc>
          <w:tcPr>
            <w:tcW w:w="1134" w:type="dxa"/>
          </w:tcPr>
          <w:p w14:paraId="2162F774" w14:textId="77777777" w:rsidR="00E418EB" w:rsidRPr="009F77BF" w:rsidRDefault="00E418EB" w:rsidP="00143286">
            <w:pPr>
              <w:spacing w:line="240" w:lineRule="atLeast"/>
              <w:jc w:val="left"/>
              <w:rPr>
                <w:sz w:val="24"/>
                <w:szCs w:val="24"/>
              </w:rPr>
            </w:pPr>
            <w:r w:rsidRPr="009F77BF">
              <w:rPr>
                <w:sz w:val="24"/>
                <w:szCs w:val="24"/>
              </w:rPr>
              <w:t>4</w:t>
            </w:r>
          </w:p>
        </w:tc>
      </w:tr>
      <w:tr w:rsidR="00E418EB" w:rsidRPr="009F77BF" w14:paraId="7DEADAF4" w14:textId="77777777" w:rsidTr="00143286">
        <w:tc>
          <w:tcPr>
            <w:tcW w:w="2127" w:type="dxa"/>
          </w:tcPr>
          <w:p w14:paraId="0188F229" w14:textId="77777777" w:rsidR="00E418EB" w:rsidRPr="009F77BF" w:rsidRDefault="00E418EB" w:rsidP="00143286">
            <w:pPr>
              <w:spacing w:line="240" w:lineRule="atLeast"/>
              <w:jc w:val="left"/>
              <w:rPr>
                <w:sz w:val="24"/>
                <w:szCs w:val="24"/>
              </w:rPr>
            </w:pPr>
            <w:r w:rsidRPr="009F77BF">
              <w:rPr>
                <w:sz w:val="24"/>
                <w:szCs w:val="24"/>
              </w:rPr>
              <w:t>Scarabaeidae (Rutelinae)</w:t>
            </w:r>
          </w:p>
        </w:tc>
        <w:tc>
          <w:tcPr>
            <w:tcW w:w="1417" w:type="dxa"/>
          </w:tcPr>
          <w:p w14:paraId="7DBED181" w14:textId="77777777" w:rsidR="00E418EB" w:rsidRPr="009F77BF" w:rsidRDefault="00E418EB" w:rsidP="00143286">
            <w:pPr>
              <w:spacing w:line="240" w:lineRule="atLeast"/>
              <w:jc w:val="left"/>
              <w:rPr>
                <w:i/>
                <w:sz w:val="24"/>
                <w:szCs w:val="24"/>
              </w:rPr>
            </w:pPr>
            <w:r w:rsidRPr="009F77BF">
              <w:rPr>
                <w:i/>
                <w:sz w:val="24"/>
                <w:szCs w:val="24"/>
              </w:rPr>
              <w:t>Melanopopillia</w:t>
            </w:r>
          </w:p>
        </w:tc>
        <w:tc>
          <w:tcPr>
            <w:tcW w:w="2268" w:type="dxa"/>
          </w:tcPr>
          <w:p w14:paraId="1C782E10" w14:textId="77777777" w:rsidR="00E418EB" w:rsidRPr="009F77BF" w:rsidRDefault="00E418EB" w:rsidP="00143286">
            <w:pPr>
              <w:spacing w:line="240" w:lineRule="atLeast"/>
              <w:jc w:val="left"/>
              <w:rPr>
                <w:i/>
                <w:sz w:val="24"/>
                <w:szCs w:val="24"/>
              </w:rPr>
            </w:pPr>
            <w:r w:rsidRPr="009F77BF">
              <w:rPr>
                <w:i/>
                <w:sz w:val="24"/>
                <w:szCs w:val="24"/>
              </w:rPr>
              <w:t>Melanopopillia hainanensis</w:t>
            </w:r>
          </w:p>
        </w:tc>
        <w:tc>
          <w:tcPr>
            <w:tcW w:w="1276" w:type="dxa"/>
          </w:tcPr>
          <w:p w14:paraId="498BE5EB" w14:textId="77777777" w:rsidR="00E418EB" w:rsidRPr="009F77BF" w:rsidRDefault="00E418EB" w:rsidP="00143286">
            <w:pPr>
              <w:spacing w:line="240" w:lineRule="atLeast"/>
              <w:jc w:val="left"/>
              <w:rPr>
                <w:iCs/>
                <w:sz w:val="24"/>
                <w:szCs w:val="24"/>
                <w:lang w:val="da-DK"/>
              </w:rPr>
            </w:pPr>
            <w:r w:rsidRPr="009F77BF">
              <w:rPr>
                <w:iCs/>
                <w:sz w:val="24"/>
                <w:szCs w:val="24"/>
                <w:lang w:val="da-DK"/>
              </w:rPr>
              <w:t>M.hain</w:t>
            </w:r>
          </w:p>
        </w:tc>
        <w:tc>
          <w:tcPr>
            <w:tcW w:w="1134" w:type="dxa"/>
          </w:tcPr>
          <w:p w14:paraId="17003480" w14:textId="77777777" w:rsidR="00E418EB" w:rsidRPr="009F77BF" w:rsidRDefault="00E418EB" w:rsidP="00143286">
            <w:pPr>
              <w:spacing w:line="240" w:lineRule="atLeast"/>
              <w:jc w:val="left"/>
              <w:rPr>
                <w:sz w:val="24"/>
                <w:szCs w:val="24"/>
              </w:rPr>
            </w:pPr>
            <w:r w:rsidRPr="009F77BF">
              <w:rPr>
                <w:sz w:val="24"/>
                <w:szCs w:val="24"/>
              </w:rPr>
              <w:t>4</w:t>
            </w:r>
          </w:p>
        </w:tc>
      </w:tr>
      <w:tr w:rsidR="00E418EB" w:rsidRPr="009F77BF" w14:paraId="777157A4" w14:textId="77777777" w:rsidTr="00143286">
        <w:tc>
          <w:tcPr>
            <w:tcW w:w="2127" w:type="dxa"/>
          </w:tcPr>
          <w:p w14:paraId="35DEB548" w14:textId="77777777" w:rsidR="00E418EB" w:rsidRPr="009F77BF" w:rsidRDefault="00E418EB" w:rsidP="00143286">
            <w:pPr>
              <w:spacing w:line="240" w:lineRule="atLeast"/>
              <w:jc w:val="left"/>
              <w:rPr>
                <w:sz w:val="24"/>
                <w:szCs w:val="24"/>
              </w:rPr>
            </w:pPr>
            <w:r w:rsidRPr="009F77BF">
              <w:rPr>
                <w:sz w:val="24"/>
                <w:szCs w:val="24"/>
              </w:rPr>
              <w:t>Scarabaeidae (Rutelinae)</w:t>
            </w:r>
          </w:p>
        </w:tc>
        <w:tc>
          <w:tcPr>
            <w:tcW w:w="1417" w:type="dxa"/>
          </w:tcPr>
          <w:p w14:paraId="3BDD61B3" w14:textId="77777777" w:rsidR="00E418EB" w:rsidRPr="009F77BF" w:rsidRDefault="00E418EB" w:rsidP="00143286">
            <w:pPr>
              <w:spacing w:line="240" w:lineRule="atLeast"/>
              <w:jc w:val="left"/>
              <w:rPr>
                <w:i/>
                <w:sz w:val="24"/>
                <w:szCs w:val="24"/>
              </w:rPr>
            </w:pPr>
            <w:r w:rsidRPr="009F77BF">
              <w:rPr>
                <w:i/>
                <w:sz w:val="24"/>
                <w:szCs w:val="24"/>
              </w:rPr>
              <w:t>Melanopopillia</w:t>
            </w:r>
          </w:p>
        </w:tc>
        <w:tc>
          <w:tcPr>
            <w:tcW w:w="2268" w:type="dxa"/>
          </w:tcPr>
          <w:p w14:paraId="36F9E200" w14:textId="77777777" w:rsidR="00E418EB" w:rsidRPr="009F77BF" w:rsidRDefault="00E418EB" w:rsidP="00143286">
            <w:pPr>
              <w:spacing w:line="240" w:lineRule="atLeast"/>
              <w:jc w:val="left"/>
              <w:rPr>
                <w:i/>
                <w:sz w:val="24"/>
                <w:szCs w:val="24"/>
              </w:rPr>
            </w:pPr>
            <w:r w:rsidRPr="009F77BF">
              <w:rPr>
                <w:i/>
                <w:sz w:val="24"/>
                <w:szCs w:val="24"/>
              </w:rPr>
              <w:t>Melanopopillia praefica</w:t>
            </w:r>
          </w:p>
        </w:tc>
        <w:tc>
          <w:tcPr>
            <w:tcW w:w="1276" w:type="dxa"/>
          </w:tcPr>
          <w:p w14:paraId="2B5FE8E7" w14:textId="77777777" w:rsidR="00E418EB" w:rsidRPr="009F77BF" w:rsidRDefault="00E418EB" w:rsidP="00143286">
            <w:pPr>
              <w:spacing w:line="240" w:lineRule="atLeast"/>
              <w:jc w:val="left"/>
              <w:rPr>
                <w:iCs/>
                <w:sz w:val="24"/>
                <w:szCs w:val="24"/>
                <w:lang w:val="da-DK"/>
              </w:rPr>
            </w:pPr>
            <w:r w:rsidRPr="009F77BF">
              <w:rPr>
                <w:iCs/>
                <w:sz w:val="24"/>
                <w:szCs w:val="24"/>
                <w:lang w:val="da-DK"/>
              </w:rPr>
              <w:t>M.prae</w:t>
            </w:r>
          </w:p>
        </w:tc>
        <w:tc>
          <w:tcPr>
            <w:tcW w:w="1134" w:type="dxa"/>
          </w:tcPr>
          <w:p w14:paraId="1976A3A9" w14:textId="77777777" w:rsidR="00E418EB" w:rsidRPr="009F77BF" w:rsidRDefault="00E418EB" w:rsidP="00143286">
            <w:pPr>
              <w:spacing w:line="240" w:lineRule="atLeast"/>
              <w:jc w:val="left"/>
              <w:rPr>
                <w:sz w:val="24"/>
                <w:szCs w:val="24"/>
              </w:rPr>
            </w:pPr>
            <w:r w:rsidRPr="009F77BF">
              <w:rPr>
                <w:sz w:val="24"/>
                <w:szCs w:val="24"/>
              </w:rPr>
              <w:t>4</w:t>
            </w:r>
          </w:p>
        </w:tc>
      </w:tr>
      <w:tr w:rsidR="00E418EB" w:rsidRPr="009F77BF" w14:paraId="7EB2FAAC" w14:textId="77777777" w:rsidTr="00143286">
        <w:tc>
          <w:tcPr>
            <w:tcW w:w="2127" w:type="dxa"/>
          </w:tcPr>
          <w:p w14:paraId="523C3932" w14:textId="77777777" w:rsidR="00E418EB" w:rsidRPr="009F77BF" w:rsidRDefault="00E418EB" w:rsidP="00143286">
            <w:pPr>
              <w:spacing w:line="240" w:lineRule="atLeast"/>
              <w:jc w:val="left"/>
              <w:rPr>
                <w:sz w:val="24"/>
                <w:szCs w:val="24"/>
              </w:rPr>
            </w:pPr>
            <w:r w:rsidRPr="009F77BF">
              <w:rPr>
                <w:sz w:val="24"/>
                <w:szCs w:val="24"/>
              </w:rPr>
              <w:t>Scarabaeidae (Rutelinae)</w:t>
            </w:r>
          </w:p>
        </w:tc>
        <w:tc>
          <w:tcPr>
            <w:tcW w:w="1417" w:type="dxa"/>
          </w:tcPr>
          <w:p w14:paraId="6B6B0E80" w14:textId="77777777" w:rsidR="00E418EB" w:rsidRPr="009F77BF" w:rsidRDefault="00E418EB" w:rsidP="00143286">
            <w:pPr>
              <w:spacing w:line="240" w:lineRule="atLeast"/>
              <w:jc w:val="left"/>
              <w:rPr>
                <w:i/>
                <w:sz w:val="24"/>
                <w:szCs w:val="24"/>
              </w:rPr>
            </w:pPr>
            <w:r w:rsidRPr="009F77BF">
              <w:rPr>
                <w:i/>
                <w:sz w:val="24"/>
                <w:szCs w:val="24"/>
              </w:rPr>
              <w:t>Anomala</w:t>
            </w:r>
          </w:p>
        </w:tc>
        <w:tc>
          <w:tcPr>
            <w:tcW w:w="2268" w:type="dxa"/>
          </w:tcPr>
          <w:p w14:paraId="05182E74" w14:textId="77777777" w:rsidR="00E418EB" w:rsidRPr="009F77BF" w:rsidRDefault="00E418EB" w:rsidP="00143286">
            <w:pPr>
              <w:spacing w:line="240" w:lineRule="atLeast"/>
              <w:jc w:val="left"/>
              <w:rPr>
                <w:sz w:val="24"/>
                <w:szCs w:val="24"/>
              </w:rPr>
            </w:pPr>
            <w:r w:rsidRPr="009F77BF">
              <w:rPr>
                <w:i/>
                <w:sz w:val="24"/>
                <w:szCs w:val="24"/>
              </w:rPr>
              <w:t>Anomala aulax</w:t>
            </w:r>
          </w:p>
        </w:tc>
        <w:tc>
          <w:tcPr>
            <w:tcW w:w="1276" w:type="dxa"/>
          </w:tcPr>
          <w:p w14:paraId="0BBAC5A0" w14:textId="77777777" w:rsidR="00E418EB" w:rsidRPr="009F77BF" w:rsidRDefault="00E418EB" w:rsidP="00143286">
            <w:pPr>
              <w:spacing w:line="240" w:lineRule="atLeast"/>
              <w:jc w:val="left"/>
              <w:rPr>
                <w:sz w:val="24"/>
                <w:szCs w:val="24"/>
              </w:rPr>
            </w:pPr>
            <w:r w:rsidRPr="009F77BF">
              <w:rPr>
                <w:sz w:val="24"/>
                <w:szCs w:val="24"/>
              </w:rPr>
              <w:t>An.au</w:t>
            </w:r>
          </w:p>
        </w:tc>
        <w:tc>
          <w:tcPr>
            <w:tcW w:w="1134" w:type="dxa"/>
          </w:tcPr>
          <w:p w14:paraId="173C486B" w14:textId="77777777" w:rsidR="00E418EB" w:rsidRPr="009F77BF" w:rsidRDefault="00E418EB" w:rsidP="00143286">
            <w:pPr>
              <w:spacing w:line="240" w:lineRule="atLeast"/>
              <w:jc w:val="left"/>
              <w:rPr>
                <w:sz w:val="24"/>
                <w:szCs w:val="24"/>
              </w:rPr>
            </w:pPr>
            <w:r w:rsidRPr="009F77BF">
              <w:rPr>
                <w:sz w:val="24"/>
                <w:szCs w:val="24"/>
              </w:rPr>
              <w:t>5</w:t>
            </w:r>
          </w:p>
        </w:tc>
      </w:tr>
      <w:tr w:rsidR="00E418EB" w:rsidRPr="009F77BF" w14:paraId="393852F7" w14:textId="77777777" w:rsidTr="00143286">
        <w:tc>
          <w:tcPr>
            <w:tcW w:w="2127" w:type="dxa"/>
          </w:tcPr>
          <w:p w14:paraId="33479577" w14:textId="77777777" w:rsidR="00E418EB" w:rsidRPr="009F77BF" w:rsidRDefault="00E418EB" w:rsidP="00143286">
            <w:pPr>
              <w:spacing w:line="240" w:lineRule="atLeast"/>
              <w:jc w:val="left"/>
              <w:rPr>
                <w:sz w:val="24"/>
                <w:szCs w:val="24"/>
              </w:rPr>
            </w:pPr>
            <w:r w:rsidRPr="009F77BF">
              <w:rPr>
                <w:sz w:val="24"/>
                <w:szCs w:val="24"/>
              </w:rPr>
              <w:t>Scarabaeidae (Rutelinae)</w:t>
            </w:r>
          </w:p>
        </w:tc>
        <w:tc>
          <w:tcPr>
            <w:tcW w:w="1417" w:type="dxa"/>
          </w:tcPr>
          <w:p w14:paraId="5C3DCF2B" w14:textId="77777777" w:rsidR="00E418EB" w:rsidRPr="009F77BF" w:rsidRDefault="00E418EB" w:rsidP="00143286">
            <w:pPr>
              <w:spacing w:line="240" w:lineRule="atLeast"/>
              <w:jc w:val="left"/>
              <w:rPr>
                <w:i/>
                <w:sz w:val="24"/>
                <w:szCs w:val="24"/>
              </w:rPr>
            </w:pPr>
            <w:r w:rsidRPr="009F77BF">
              <w:rPr>
                <w:i/>
                <w:sz w:val="24"/>
                <w:szCs w:val="24"/>
              </w:rPr>
              <w:t>Anomala</w:t>
            </w:r>
          </w:p>
        </w:tc>
        <w:tc>
          <w:tcPr>
            <w:tcW w:w="2268" w:type="dxa"/>
          </w:tcPr>
          <w:p w14:paraId="4A4195C3" w14:textId="77777777" w:rsidR="00E418EB" w:rsidRPr="009F77BF" w:rsidRDefault="00E418EB" w:rsidP="00143286">
            <w:pPr>
              <w:spacing w:line="240" w:lineRule="atLeast"/>
              <w:jc w:val="left"/>
              <w:rPr>
                <w:i/>
                <w:sz w:val="24"/>
                <w:szCs w:val="24"/>
              </w:rPr>
            </w:pPr>
            <w:r w:rsidRPr="009F77BF">
              <w:rPr>
                <w:bCs/>
                <w:i/>
                <w:sz w:val="24"/>
                <w:szCs w:val="24"/>
              </w:rPr>
              <w:t>Anomala corpulenta</w:t>
            </w:r>
          </w:p>
        </w:tc>
        <w:tc>
          <w:tcPr>
            <w:tcW w:w="1276" w:type="dxa"/>
          </w:tcPr>
          <w:p w14:paraId="511B3E51" w14:textId="77777777" w:rsidR="00E418EB" w:rsidRPr="009F77BF" w:rsidRDefault="00E418EB" w:rsidP="00143286">
            <w:pPr>
              <w:spacing w:line="240" w:lineRule="atLeast"/>
              <w:jc w:val="left"/>
              <w:rPr>
                <w:sz w:val="24"/>
                <w:szCs w:val="24"/>
              </w:rPr>
            </w:pPr>
            <w:r w:rsidRPr="009F77BF">
              <w:rPr>
                <w:sz w:val="24"/>
                <w:szCs w:val="24"/>
              </w:rPr>
              <w:t>An.co</w:t>
            </w:r>
          </w:p>
        </w:tc>
        <w:tc>
          <w:tcPr>
            <w:tcW w:w="1134" w:type="dxa"/>
          </w:tcPr>
          <w:p w14:paraId="1D329985" w14:textId="77777777" w:rsidR="00E418EB" w:rsidRPr="009F77BF" w:rsidRDefault="00E418EB" w:rsidP="00143286">
            <w:pPr>
              <w:spacing w:line="240" w:lineRule="atLeast"/>
              <w:jc w:val="left"/>
              <w:rPr>
                <w:sz w:val="24"/>
                <w:szCs w:val="24"/>
              </w:rPr>
            </w:pPr>
            <w:r w:rsidRPr="009F77BF">
              <w:rPr>
                <w:sz w:val="24"/>
                <w:szCs w:val="24"/>
              </w:rPr>
              <w:t>5</w:t>
            </w:r>
          </w:p>
        </w:tc>
      </w:tr>
      <w:tr w:rsidR="00E418EB" w:rsidRPr="009F77BF" w14:paraId="70C68C4B" w14:textId="77777777" w:rsidTr="00143286">
        <w:tc>
          <w:tcPr>
            <w:tcW w:w="2127" w:type="dxa"/>
          </w:tcPr>
          <w:p w14:paraId="40D3AACB" w14:textId="77777777" w:rsidR="00E418EB" w:rsidRPr="009F77BF" w:rsidRDefault="00E418EB" w:rsidP="00143286">
            <w:pPr>
              <w:spacing w:line="240" w:lineRule="atLeast"/>
              <w:jc w:val="left"/>
              <w:rPr>
                <w:sz w:val="24"/>
                <w:szCs w:val="24"/>
              </w:rPr>
            </w:pPr>
            <w:r w:rsidRPr="009F77BF">
              <w:rPr>
                <w:sz w:val="24"/>
                <w:szCs w:val="24"/>
              </w:rPr>
              <w:t>Scarabaeidae (Rutelinae)</w:t>
            </w:r>
          </w:p>
        </w:tc>
        <w:tc>
          <w:tcPr>
            <w:tcW w:w="1417" w:type="dxa"/>
          </w:tcPr>
          <w:p w14:paraId="134BF827" w14:textId="77777777" w:rsidR="00E418EB" w:rsidRPr="009F77BF" w:rsidRDefault="00E418EB" w:rsidP="00143286">
            <w:pPr>
              <w:spacing w:line="240" w:lineRule="atLeast"/>
              <w:jc w:val="left"/>
              <w:rPr>
                <w:i/>
                <w:sz w:val="24"/>
                <w:szCs w:val="24"/>
              </w:rPr>
            </w:pPr>
            <w:r w:rsidRPr="009F77BF">
              <w:rPr>
                <w:i/>
                <w:sz w:val="24"/>
                <w:szCs w:val="24"/>
              </w:rPr>
              <w:t>Callistethus</w:t>
            </w:r>
          </w:p>
        </w:tc>
        <w:tc>
          <w:tcPr>
            <w:tcW w:w="2268" w:type="dxa"/>
          </w:tcPr>
          <w:p w14:paraId="647BB1CE" w14:textId="77777777" w:rsidR="00E418EB" w:rsidRPr="009F77BF" w:rsidRDefault="00E418EB" w:rsidP="00143286">
            <w:pPr>
              <w:spacing w:line="240" w:lineRule="atLeast"/>
              <w:jc w:val="left"/>
              <w:rPr>
                <w:i/>
                <w:sz w:val="24"/>
                <w:szCs w:val="24"/>
              </w:rPr>
            </w:pPr>
            <w:r w:rsidRPr="009F77BF">
              <w:rPr>
                <w:bCs/>
                <w:i/>
                <w:sz w:val="24"/>
                <w:szCs w:val="24"/>
              </w:rPr>
              <w:t>Callistethus auronitens</w:t>
            </w:r>
          </w:p>
        </w:tc>
        <w:tc>
          <w:tcPr>
            <w:tcW w:w="1276" w:type="dxa"/>
          </w:tcPr>
          <w:p w14:paraId="78610A2B" w14:textId="77777777" w:rsidR="00E418EB" w:rsidRPr="009F77BF" w:rsidRDefault="00E418EB" w:rsidP="00143286">
            <w:pPr>
              <w:spacing w:line="240" w:lineRule="atLeast"/>
              <w:jc w:val="left"/>
              <w:rPr>
                <w:sz w:val="24"/>
                <w:szCs w:val="24"/>
              </w:rPr>
            </w:pPr>
            <w:r w:rsidRPr="009F77BF">
              <w:rPr>
                <w:sz w:val="24"/>
                <w:szCs w:val="24"/>
              </w:rPr>
              <w:t>Ca.au</w:t>
            </w:r>
          </w:p>
        </w:tc>
        <w:tc>
          <w:tcPr>
            <w:tcW w:w="1134" w:type="dxa"/>
          </w:tcPr>
          <w:p w14:paraId="3DD007C3" w14:textId="77777777" w:rsidR="00E418EB" w:rsidRPr="009F77BF" w:rsidRDefault="00E418EB" w:rsidP="00143286">
            <w:pPr>
              <w:spacing w:line="240" w:lineRule="atLeast"/>
              <w:jc w:val="left"/>
              <w:rPr>
                <w:sz w:val="24"/>
                <w:szCs w:val="24"/>
              </w:rPr>
            </w:pPr>
            <w:r w:rsidRPr="009F77BF">
              <w:rPr>
                <w:sz w:val="24"/>
                <w:szCs w:val="24"/>
              </w:rPr>
              <w:t>5</w:t>
            </w:r>
          </w:p>
        </w:tc>
      </w:tr>
      <w:tr w:rsidR="00E418EB" w:rsidRPr="009F77BF" w14:paraId="252F5925" w14:textId="77777777" w:rsidTr="00143286">
        <w:tc>
          <w:tcPr>
            <w:tcW w:w="2127" w:type="dxa"/>
          </w:tcPr>
          <w:p w14:paraId="0C010BE4" w14:textId="77777777" w:rsidR="00E418EB" w:rsidRPr="009F77BF" w:rsidRDefault="00E418EB" w:rsidP="00143286">
            <w:pPr>
              <w:spacing w:line="240" w:lineRule="atLeast"/>
              <w:jc w:val="left"/>
              <w:rPr>
                <w:sz w:val="24"/>
                <w:szCs w:val="24"/>
              </w:rPr>
            </w:pPr>
            <w:r w:rsidRPr="009F77BF">
              <w:rPr>
                <w:sz w:val="24"/>
                <w:szCs w:val="24"/>
              </w:rPr>
              <w:t>Scarabaeidae (Rutelinae)</w:t>
            </w:r>
          </w:p>
        </w:tc>
        <w:tc>
          <w:tcPr>
            <w:tcW w:w="1417" w:type="dxa"/>
          </w:tcPr>
          <w:p w14:paraId="1F31DA02" w14:textId="77777777" w:rsidR="00E418EB" w:rsidRPr="009F77BF" w:rsidRDefault="00E418EB" w:rsidP="00143286">
            <w:pPr>
              <w:spacing w:line="240" w:lineRule="atLeast"/>
              <w:jc w:val="left"/>
              <w:rPr>
                <w:i/>
                <w:sz w:val="24"/>
                <w:szCs w:val="24"/>
              </w:rPr>
            </w:pPr>
            <w:r w:rsidRPr="009F77BF">
              <w:rPr>
                <w:i/>
                <w:sz w:val="24"/>
                <w:szCs w:val="24"/>
              </w:rPr>
              <w:t>Callistethus</w:t>
            </w:r>
          </w:p>
        </w:tc>
        <w:tc>
          <w:tcPr>
            <w:tcW w:w="2268" w:type="dxa"/>
          </w:tcPr>
          <w:p w14:paraId="568550B2" w14:textId="77777777" w:rsidR="00E418EB" w:rsidRPr="009F77BF" w:rsidRDefault="00E418EB" w:rsidP="00143286">
            <w:pPr>
              <w:spacing w:line="240" w:lineRule="atLeast"/>
              <w:jc w:val="left"/>
              <w:rPr>
                <w:sz w:val="24"/>
                <w:szCs w:val="24"/>
              </w:rPr>
            </w:pPr>
            <w:r w:rsidRPr="009F77BF">
              <w:rPr>
                <w:bCs/>
                <w:i/>
                <w:sz w:val="24"/>
                <w:szCs w:val="24"/>
              </w:rPr>
              <w:t>Callistethus plagiicollis plagiicollis</w:t>
            </w:r>
          </w:p>
        </w:tc>
        <w:tc>
          <w:tcPr>
            <w:tcW w:w="1276" w:type="dxa"/>
          </w:tcPr>
          <w:p w14:paraId="5375B1ED" w14:textId="77777777" w:rsidR="00E418EB" w:rsidRPr="009F77BF" w:rsidRDefault="00E418EB" w:rsidP="00143286">
            <w:pPr>
              <w:spacing w:line="240" w:lineRule="atLeast"/>
              <w:jc w:val="left"/>
              <w:rPr>
                <w:sz w:val="24"/>
                <w:szCs w:val="24"/>
              </w:rPr>
            </w:pPr>
            <w:r w:rsidRPr="009F77BF">
              <w:rPr>
                <w:sz w:val="24"/>
                <w:szCs w:val="24"/>
              </w:rPr>
              <w:t>Ca.pl</w:t>
            </w:r>
          </w:p>
        </w:tc>
        <w:tc>
          <w:tcPr>
            <w:tcW w:w="1134" w:type="dxa"/>
          </w:tcPr>
          <w:p w14:paraId="6537B533" w14:textId="77777777" w:rsidR="00E418EB" w:rsidRPr="009F77BF" w:rsidRDefault="00E418EB" w:rsidP="00143286">
            <w:pPr>
              <w:spacing w:line="240" w:lineRule="atLeast"/>
              <w:jc w:val="left"/>
              <w:rPr>
                <w:sz w:val="24"/>
                <w:szCs w:val="24"/>
              </w:rPr>
            </w:pPr>
            <w:r w:rsidRPr="009F77BF">
              <w:rPr>
                <w:sz w:val="24"/>
                <w:szCs w:val="24"/>
              </w:rPr>
              <w:t>5</w:t>
            </w:r>
          </w:p>
        </w:tc>
      </w:tr>
      <w:tr w:rsidR="00E418EB" w:rsidRPr="009F77BF" w14:paraId="68A4CD8E" w14:textId="77777777" w:rsidTr="00143286">
        <w:tc>
          <w:tcPr>
            <w:tcW w:w="2127" w:type="dxa"/>
          </w:tcPr>
          <w:p w14:paraId="247B9E56" w14:textId="77777777" w:rsidR="00E418EB" w:rsidRPr="009F77BF" w:rsidRDefault="00E418EB" w:rsidP="00143286">
            <w:pPr>
              <w:spacing w:line="240" w:lineRule="atLeast"/>
              <w:jc w:val="left"/>
              <w:rPr>
                <w:sz w:val="24"/>
                <w:szCs w:val="24"/>
              </w:rPr>
            </w:pPr>
            <w:r w:rsidRPr="009F77BF">
              <w:rPr>
                <w:sz w:val="24"/>
                <w:szCs w:val="24"/>
              </w:rPr>
              <w:t>Scarabaeidae (Rutelinae)</w:t>
            </w:r>
          </w:p>
        </w:tc>
        <w:tc>
          <w:tcPr>
            <w:tcW w:w="1417" w:type="dxa"/>
          </w:tcPr>
          <w:p w14:paraId="3575FE11" w14:textId="77777777" w:rsidR="00E418EB" w:rsidRPr="009F77BF" w:rsidRDefault="00E418EB" w:rsidP="00143286">
            <w:pPr>
              <w:spacing w:line="240" w:lineRule="atLeast"/>
              <w:jc w:val="left"/>
              <w:rPr>
                <w:i/>
                <w:sz w:val="24"/>
                <w:szCs w:val="24"/>
              </w:rPr>
            </w:pPr>
            <w:r w:rsidRPr="009F77BF">
              <w:rPr>
                <w:i/>
                <w:sz w:val="24"/>
                <w:szCs w:val="24"/>
              </w:rPr>
              <w:t>Mimela</w:t>
            </w:r>
          </w:p>
        </w:tc>
        <w:tc>
          <w:tcPr>
            <w:tcW w:w="2268" w:type="dxa"/>
          </w:tcPr>
          <w:p w14:paraId="0AA0AE31" w14:textId="77777777" w:rsidR="00E418EB" w:rsidRPr="009F77BF" w:rsidRDefault="00E418EB" w:rsidP="00143286">
            <w:pPr>
              <w:spacing w:line="240" w:lineRule="atLeast"/>
              <w:jc w:val="left"/>
              <w:rPr>
                <w:bCs/>
                <w:i/>
                <w:sz w:val="24"/>
                <w:szCs w:val="24"/>
              </w:rPr>
            </w:pPr>
            <w:r w:rsidRPr="009F77BF">
              <w:rPr>
                <w:bCs/>
                <w:i/>
                <w:sz w:val="24"/>
                <w:szCs w:val="24"/>
              </w:rPr>
              <w:t>Mimela chinensis</w:t>
            </w:r>
          </w:p>
        </w:tc>
        <w:tc>
          <w:tcPr>
            <w:tcW w:w="1276" w:type="dxa"/>
          </w:tcPr>
          <w:p w14:paraId="51474360" w14:textId="77777777" w:rsidR="00E418EB" w:rsidRPr="009F77BF" w:rsidRDefault="00E418EB" w:rsidP="00143286">
            <w:pPr>
              <w:spacing w:line="240" w:lineRule="atLeast"/>
              <w:jc w:val="left"/>
              <w:rPr>
                <w:sz w:val="24"/>
                <w:szCs w:val="24"/>
              </w:rPr>
            </w:pPr>
            <w:r w:rsidRPr="009F77BF">
              <w:rPr>
                <w:sz w:val="24"/>
                <w:szCs w:val="24"/>
              </w:rPr>
              <w:t>Mi.ch</w:t>
            </w:r>
          </w:p>
        </w:tc>
        <w:tc>
          <w:tcPr>
            <w:tcW w:w="1134" w:type="dxa"/>
          </w:tcPr>
          <w:p w14:paraId="35F08ED8" w14:textId="77777777" w:rsidR="00E418EB" w:rsidRPr="009F77BF" w:rsidRDefault="00E418EB" w:rsidP="00143286">
            <w:pPr>
              <w:spacing w:line="240" w:lineRule="atLeast"/>
              <w:jc w:val="left"/>
              <w:rPr>
                <w:sz w:val="24"/>
                <w:szCs w:val="24"/>
              </w:rPr>
            </w:pPr>
            <w:r w:rsidRPr="009F77BF">
              <w:rPr>
                <w:sz w:val="24"/>
                <w:szCs w:val="24"/>
              </w:rPr>
              <w:t>5</w:t>
            </w:r>
          </w:p>
        </w:tc>
      </w:tr>
      <w:tr w:rsidR="00E418EB" w:rsidRPr="009F77BF" w14:paraId="1FC6DC6B" w14:textId="77777777" w:rsidTr="00143286">
        <w:tc>
          <w:tcPr>
            <w:tcW w:w="2127" w:type="dxa"/>
          </w:tcPr>
          <w:p w14:paraId="156EBFAB" w14:textId="77777777" w:rsidR="00E418EB" w:rsidRPr="009F77BF" w:rsidRDefault="00E418EB" w:rsidP="00143286">
            <w:pPr>
              <w:spacing w:line="240" w:lineRule="atLeast"/>
              <w:jc w:val="left"/>
              <w:rPr>
                <w:sz w:val="24"/>
                <w:szCs w:val="24"/>
              </w:rPr>
            </w:pPr>
            <w:r w:rsidRPr="009F77BF">
              <w:rPr>
                <w:sz w:val="24"/>
                <w:szCs w:val="24"/>
              </w:rPr>
              <w:t>Scarabaeidae (Rutelinae)</w:t>
            </w:r>
          </w:p>
        </w:tc>
        <w:tc>
          <w:tcPr>
            <w:tcW w:w="1417" w:type="dxa"/>
          </w:tcPr>
          <w:p w14:paraId="54BBB8FE" w14:textId="77777777" w:rsidR="00E418EB" w:rsidRPr="009F77BF" w:rsidRDefault="00E418EB" w:rsidP="00143286">
            <w:pPr>
              <w:spacing w:line="240" w:lineRule="atLeast"/>
              <w:jc w:val="left"/>
              <w:rPr>
                <w:i/>
                <w:sz w:val="24"/>
                <w:szCs w:val="24"/>
              </w:rPr>
            </w:pPr>
            <w:r w:rsidRPr="009F77BF">
              <w:rPr>
                <w:i/>
                <w:sz w:val="24"/>
                <w:szCs w:val="24"/>
              </w:rPr>
              <w:t>Mimela</w:t>
            </w:r>
          </w:p>
        </w:tc>
        <w:tc>
          <w:tcPr>
            <w:tcW w:w="2268" w:type="dxa"/>
          </w:tcPr>
          <w:p w14:paraId="40B4D91E" w14:textId="77777777" w:rsidR="00E418EB" w:rsidRPr="009F77BF" w:rsidRDefault="00E418EB" w:rsidP="00143286">
            <w:pPr>
              <w:spacing w:line="240" w:lineRule="atLeast"/>
              <w:jc w:val="left"/>
              <w:rPr>
                <w:bCs/>
                <w:i/>
                <w:sz w:val="24"/>
                <w:szCs w:val="24"/>
              </w:rPr>
            </w:pPr>
            <w:r w:rsidRPr="009F77BF">
              <w:rPr>
                <w:bCs/>
                <w:i/>
                <w:sz w:val="24"/>
                <w:szCs w:val="24"/>
              </w:rPr>
              <w:t>Mimela holosericea</w:t>
            </w:r>
          </w:p>
        </w:tc>
        <w:tc>
          <w:tcPr>
            <w:tcW w:w="1276" w:type="dxa"/>
          </w:tcPr>
          <w:p w14:paraId="74FA1C80" w14:textId="77777777" w:rsidR="00E418EB" w:rsidRPr="009F77BF" w:rsidRDefault="00E418EB" w:rsidP="00143286">
            <w:pPr>
              <w:spacing w:line="240" w:lineRule="atLeast"/>
              <w:jc w:val="left"/>
              <w:rPr>
                <w:sz w:val="24"/>
                <w:szCs w:val="24"/>
              </w:rPr>
            </w:pPr>
            <w:r w:rsidRPr="009F77BF">
              <w:rPr>
                <w:sz w:val="24"/>
                <w:szCs w:val="24"/>
              </w:rPr>
              <w:t>Mi.ho</w:t>
            </w:r>
          </w:p>
        </w:tc>
        <w:tc>
          <w:tcPr>
            <w:tcW w:w="1134" w:type="dxa"/>
          </w:tcPr>
          <w:p w14:paraId="3A245B14" w14:textId="77777777" w:rsidR="00E418EB" w:rsidRPr="009F77BF" w:rsidRDefault="00E418EB" w:rsidP="00143286">
            <w:pPr>
              <w:spacing w:line="240" w:lineRule="atLeast"/>
              <w:jc w:val="left"/>
              <w:rPr>
                <w:sz w:val="24"/>
                <w:szCs w:val="24"/>
              </w:rPr>
            </w:pPr>
            <w:r w:rsidRPr="009F77BF">
              <w:rPr>
                <w:sz w:val="24"/>
                <w:szCs w:val="24"/>
              </w:rPr>
              <w:t>5</w:t>
            </w:r>
          </w:p>
        </w:tc>
      </w:tr>
      <w:tr w:rsidR="00E418EB" w:rsidRPr="009F77BF" w14:paraId="7C378AC9" w14:textId="77777777" w:rsidTr="00143286">
        <w:tc>
          <w:tcPr>
            <w:tcW w:w="2127" w:type="dxa"/>
          </w:tcPr>
          <w:p w14:paraId="2B02B9A8" w14:textId="77777777" w:rsidR="00E418EB" w:rsidRPr="009F77BF" w:rsidRDefault="00E418EB" w:rsidP="00143286">
            <w:pPr>
              <w:spacing w:line="240" w:lineRule="atLeast"/>
              <w:jc w:val="left"/>
              <w:rPr>
                <w:sz w:val="24"/>
                <w:szCs w:val="24"/>
              </w:rPr>
            </w:pPr>
            <w:r w:rsidRPr="009F77BF">
              <w:rPr>
                <w:sz w:val="24"/>
                <w:szCs w:val="24"/>
              </w:rPr>
              <w:t>Scarabaeidae (Rutelinae)</w:t>
            </w:r>
          </w:p>
        </w:tc>
        <w:tc>
          <w:tcPr>
            <w:tcW w:w="1417" w:type="dxa"/>
          </w:tcPr>
          <w:p w14:paraId="22993222" w14:textId="77777777" w:rsidR="00E418EB" w:rsidRPr="009F77BF" w:rsidRDefault="00E418EB" w:rsidP="00143286">
            <w:pPr>
              <w:spacing w:line="240" w:lineRule="atLeast"/>
              <w:jc w:val="left"/>
              <w:rPr>
                <w:i/>
                <w:sz w:val="24"/>
                <w:szCs w:val="24"/>
              </w:rPr>
            </w:pPr>
            <w:r w:rsidRPr="009F77BF">
              <w:rPr>
                <w:i/>
                <w:sz w:val="24"/>
                <w:szCs w:val="24"/>
              </w:rPr>
              <w:t>Popillia</w:t>
            </w:r>
          </w:p>
        </w:tc>
        <w:tc>
          <w:tcPr>
            <w:tcW w:w="2268" w:type="dxa"/>
          </w:tcPr>
          <w:p w14:paraId="6A24FC7E" w14:textId="77777777" w:rsidR="00E418EB" w:rsidRPr="009F77BF" w:rsidRDefault="00E418EB" w:rsidP="00143286">
            <w:pPr>
              <w:spacing w:line="240" w:lineRule="atLeast"/>
              <w:jc w:val="left"/>
              <w:rPr>
                <w:bCs/>
                <w:i/>
                <w:sz w:val="24"/>
                <w:szCs w:val="24"/>
              </w:rPr>
            </w:pPr>
            <w:r w:rsidRPr="009F77BF">
              <w:rPr>
                <w:bCs/>
                <w:i/>
                <w:sz w:val="24"/>
                <w:szCs w:val="24"/>
              </w:rPr>
              <w:t>Popillia fukiensis</w:t>
            </w:r>
          </w:p>
        </w:tc>
        <w:tc>
          <w:tcPr>
            <w:tcW w:w="1276" w:type="dxa"/>
          </w:tcPr>
          <w:p w14:paraId="27F76C2E" w14:textId="77777777" w:rsidR="00E418EB" w:rsidRPr="009F77BF" w:rsidRDefault="00E418EB" w:rsidP="00143286">
            <w:pPr>
              <w:spacing w:line="240" w:lineRule="atLeast"/>
              <w:jc w:val="left"/>
              <w:rPr>
                <w:sz w:val="24"/>
                <w:szCs w:val="24"/>
              </w:rPr>
            </w:pPr>
            <w:r w:rsidRPr="009F77BF">
              <w:rPr>
                <w:sz w:val="24"/>
                <w:szCs w:val="24"/>
              </w:rPr>
              <w:t>Po.fu</w:t>
            </w:r>
          </w:p>
        </w:tc>
        <w:tc>
          <w:tcPr>
            <w:tcW w:w="1134" w:type="dxa"/>
          </w:tcPr>
          <w:p w14:paraId="59FDE498" w14:textId="77777777" w:rsidR="00E418EB" w:rsidRPr="009F77BF" w:rsidRDefault="00E418EB" w:rsidP="00143286">
            <w:pPr>
              <w:spacing w:line="240" w:lineRule="atLeast"/>
              <w:jc w:val="left"/>
              <w:rPr>
                <w:sz w:val="24"/>
                <w:szCs w:val="24"/>
              </w:rPr>
            </w:pPr>
            <w:r w:rsidRPr="009F77BF">
              <w:rPr>
                <w:sz w:val="24"/>
                <w:szCs w:val="24"/>
              </w:rPr>
              <w:t>5</w:t>
            </w:r>
          </w:p>
        </w:tc>
      </w:tr>
      <w:tr w:rsidR="00E418EB" w:rsidRPr="009F77BF" w14:paraId="11F2BAB6" w14:textId="77777777" w:rsidTr="00143286">
        <w:tc>
          <w:tcPr>
            <w:tcW w:w="2127" w:type="dxa"/>
          </w:tcPr>
          <w:p w14:paraId="79D42C9D" w14:textId="77777777" w:rsidR="00E418EB" w:rsidRPr="009F77BF" w:rsidRDefault="00E418EB" w:rsidP="00143286">
            <w:pPr>
              <w:spacing w:line="240" w:lineRule="atLeast"/>
              <w:jc w:val="left"/>
              <w:rPr>
                <w:sz w:val="24"/>
                <w:szCs w:val="24"/>
              </w:rPr>
            </w:pPr>
            <w:r w:rsidRPr="009F77BF">
              <w:rPr>
                <w:sz w:val="24"/>
                <w:szCs w:val="24"/>
              </w:rPr>
              <w:t>Scarabaeidae (Rutelinae)</w:t>
            </w:r>
          </w:p>
        </w:tc>
        <w:tc>
          <w:tcPr>
            <w:tcW w:w="1417" w:type="dxa"/>
          </w:tcPr>
          <w:p w14:paraId="5BC07CF1" w14:textId="77777777" w:rsidR="00E418EB" w:rsidRPr="009F77BF" w:rsidRDefault="00E418EB" w:rsidP="00143286">
            <w:pPr>
              <w:spacing w:line="240" w:lineRule="atLeast"/>
              <w:jc w:val="left"/>
              <w:rPr>
                <w:i/>
                <w:sz w:val="24"/>
                <w:szCs w:val="24"/>
              </w:rPr>
            </w:pPr>
            <w:r w:rsidRPr="009F77BF">
              <w:rPr>
                <w:i/>
                <w:sz w:val="24"/>
                <w:szCs w:val="24"/>
              </w:rPr>
              <w:t>Popillia</w:t>
            </w:r>
          </w:p>
        </w:tc>
        <w:tc>
          <w:tcPr>
            <w:tcW w:w="2268" w:type="dxa"/>
          </w:tcPr>
          <w:p w14:paraId="028617C6" w14:textId="77777777" w:rsidR="00E418EB" w:rsidRPr="009F77BF" w:rsidRDefault="00E418EB" w:rsidP="00143286">
            <w:pPr>
              <w:spacing w:line="240" w:lineRule="atLeast"/>
              <w:jc w:val="left"/>
              <w:rPr>
                <w:bCs/>
                <w:i/>
                <w:sz w:val="24"/>
                <w:szCs w:val="24"/>
              </w:rPr>
            </w:pPr>
            <w:r w:rsidRPr="009F77BF">
              <w:rPr>
                <w:bCs/>
                <w:i/>
                <w:sz w:val="24"/>
                <w:szCs w:val="24"/>
              </w:rPr>
              <w:t>Popillia histeroidea</w:t>
            </w:r>
          </w:p>
        </w:tc>
        <w:tc>
          <w:tcPr>
            <w:tcW w:w="1276" w:type="dxa"/>
          </w:tcPr>
          <w:p w14:paraId="6D4AC1D2" w14:textId="77777777" w:rsidR="00E418EB" w:rsidRPr="009F77BF" w:rsidRDefault="00E418EB" w:rsidP="00143286">
            <w:pPr>
              <w:spacing w:line="240" w:lineRule="atLeast"/>
              <w:jc w:val="left"/>
              <w:rPr>
                <w:sz w:val="24"/>
                <w:szCs w:val="24"/>
              </w:rPr>
            </w:pPr>
            <w:r w:rsidRPr="009F77BF">
              <w:rPr>
                <w:sz w:val="24"/>
                <w:szCs w:val="24"/>
              </w:rPr>
              <w:t>Po.hi</w:t>
            </w:r>
          </w:p>
        </w:tc>
        <w:tc>
          <w:tcPr>
            <w:tcW w:w="1134" w:type="dxa"/>
          </w:tcPr>
          <w:p w14:paraId="67FA8CA6" w14:textId="77777777" w:rsidR="00E418EB" w:rsidRPr="009F77BF" w:rsidRDefault="00E418EB" w:rsidP="00143286">
            <w:pPr>
              <w:spacing w:line="240" w:lineRule="atLeast"/>
              <w:jc w:val="left"/>
              <w:rPr>
                <w:sz w:val="24"/>
                <w:szCs w:val="24"/>
              </w:rPr>
            </w:pPr>
            <w:r w:rsidRPr="009F77BF">
              <w:rPr>
                <w:sz w:val="24"/>
                <w:szCs w:val="24"/>
              </w:rPr>
              <w:t>5</w:t>
            </w:r>
          </w:p>
        </w:tc>
      </w:tr>
    </w:tbl>
    <w:p w14:paraId="27F19C01" w14:textId="77777777" w:rsidR="00E418EB" w:rsidRPr="009F77BF" w:rsidRDefault="00E418EB" w:rsidP="00143286">
      <w:pPr>
        <w:spacing w:line="360" w:lineRule="auto"/>
        <w:rPr>
          <w:sz w:val="24"/>
          <w:szCs w:val="24"/>
        </w:rPr>
      </w:pPr>
    </w:p>
    <w:p w14:paraId="7AFA9B91" w14:textId="77777777" w:rsidR="00E418EB" w:rsidRDefault="00E418EB" w:rsidP="00143286">
      <w:pPr>
        <w:spacing w:line="480" w:lineRule="auto"/>
        <w:ind w:firstLineChars="100" w:firstLine="240"/>
        <w:rPr>
          <w:sz w:val="24"/>
          <w:szCs w:val="24"/>
        </w:rPr>
      </w:pPr>
      <w:r>
        <w:rPr>
          <w:rFonts w:eastAsiaTheme="minorEastAsia"/>
          <w:noProof/>
          <w:kern w:val="2"/>
          <w:sz w:val="24"/>
          <w:szCs w:val="24"/>
        </w:rPr>
        <w:drawing>
          <wp:anchor distT="0" distB="0" distL="114300" distR="114300" simplePos="0" relativeHeight="251659264" behindDoc="0" locked="0" layoutInCell="1" allowOverlap="1" wp14:anchorId="51E7B1B0" wp14:editId="40987DEF">
            <wp:simplePos x="0" y="0"/>
            <wp:positionH relativeFrom="column">
              <wp:posOffset>521970</wp:posOffset>
            </wp:positionH>
            <wp:positionV relativeFrom="paragraph">
              <wp:posOffset>241935</wp:posOffset>
            </wp:positionV>
            <wp:extent cx="4316095" cy="2863850"/>
            <wp:effectExtent l="0" t="0" r="8255" b="0"/>
            <wp:wrapTopAndBottom/>
            <wp:docPr id="3" name="图片 3" descr="图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版-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6095" cy="2863850"/>
                    </a:xfrm>
                    <a:prstGeom prst="rect">
                      <a:avLst/>
                    </a:prstGeom>
                    <a:noFill/>
                  </pic:spPr>
                </pic:pic>
              </a:graphicData>
            </a:graphic>
            <wp14:sizeRelH relativeFrom="page">
              <wp14:pctWidth>0</wp14:pctWidth>
            </wp14:sizeRelH>
            <wp14:sizeRelV relativeFrom="page">
              <wp14:pctHeight>0</wp14:pctHeight>
            </wp14:sizeRelV>
          </wp:anchor>
        </w:drawing>
      </w:r>
      <w:r w:rsidRPr="009F77BF">
        <w:rPr>
          <w:b/>
          <w:sz w:val="24"/>
          <w:szCs w:val="24"/>
        </w:rPr>
        <w:t xml:space="preserve">Fig. S4. Species images from the </w:t>
      </w:r>
      <w:r w:rsidRPr="009F77BF">
        <w:rPr>
          <w:b/>
          <w:i/>
          <w:sz w:val="24"/>
          <w:szCs w:val="24"/>
        </w:rPr>
        <w:t>Melanopopillia</w:t>
      </w:r>
      <w:r w:rsidRPr="009F77BF">
        <w:rPr>
          <w:b/>
          <w:sz w:val="24"/>
          <w:szCs w:val="24"/>
        </w:rPr>
        <w:t xml:space="preserve"> genus-level identification system</w:t>
      </w:r>
      <w:r w:rsidRPr="009F77BF">
        <w:rPr>
          <w:sz w:val="24"/>
          <w:szCs w:val="24"/>
        </w:rPr>
        <w:t xml:space="preserve">. a) </w:t>
      </w:r>
      <w:r w:rsidRPr="009F77BF">
        <w:rPr>
          <w:i/>
          <w:sz w:val="24"/>
          <w:szCs w:val="24"/>
        </w:rPr>
        <w:t>Anomala aulax</w:t>
      </w:r>
      <w:r w:rsidRPr="009F77BF">
        <w:rPr>
          <w:sz w:val="24"/>
          <w:szCs w:val="24"/>
        </w:rPr>
        <w:t xml:space="preserve">, b) </w:t>
      </w:r>
      <w:r w:rsidRPr="009F77BF">
        <w:rPr>
          <w:i/>
          <w:sz w:val="24"/>
          <w:szCs w:val="24"/>
        </w:rPr>
        <w:t>Anomala corpulenta</w:t>
      </w:r>
      <w:r w:rsidRPr="009F77BF">
        <w:rPr>
          <w:sz w:val="24"/>
          <w:szCs w:val="24"/>
        </w:rPr>
        <w:t xml:space="preserve">, c) </w:t>
      </w:r>
      <w:r w:rsidRPr="009F77BF">
        <w:rPr>
          <w:i/>
          <w:sz w:val="24"/>
          <w:szCs w:val="24"/>
        </w:rPr>
        <w:t>Callistethus auronitens</w:t>
      </w:r>
      <w:r w:rsidRPr="009F77BF">
        <w:rPr>
          <w:sz w:val="24"/>
          <w:szCs w:val="24"/>
        </w:rPr>
        <w:t xml:space="preserve">, d) </w:t>
      </w:r>
      <w:r w:rsidRPr="009F77BF">
        <w:rPr>
          <w:i/>
          <w:sz w:val="24"/>
          <w:szCs w:val="24"/>
        </w:rPr>
        <w:t>Callistethus plagiicollis plagiicollis</w:t>
      </w:r>
      <w:r w:rsidRPr="009F77BF">
        <w:rPr>
          <w:sz w:val="24"/>
          <w:szCs w:val="24"/>
        </w:rPr>
        <w:t xml:space="preserve">, e) </w:t>
      </w:r>
      <w:r w:rsidRPr="009F77BF">
        <w:rPr>
          <w:i/>
          <w:sz w:val="24"/>
          <w:szCs w:val="24"/>
        </w:rPr>
        <w:t>Mimela chinensis</w:t>
      </w:r>
      <w:r w:rsidRPr="009F77BF">
        <w:rPr>
          <w:sz w:val="24"/>
          <w:szCs w:val="24"/>
        </w:rPr>
        <w:t xml:space="preserve">, f) </w:t>
      </w:r>
      <w:r w:rsidRPr="009F77BF">
        <w:rPr>
          <w:i/>
          <w:sz w:val="24"/>
          <w:szCs w:val="24"/>
        </w:rPr>
        <w:t>Mimela holosericea</w:t>
      </w:r>
      <w:r w:rsidRPr="009F77BF">
        <w:rPr>
          <w:sz w:val="24"/>
          <w:szCs w:val="24"/>
        </w:rPr>
        <w:t xml:space="preserve">, g) </w:t>
      </w:r>
      <w:r w:rsidRPr="009F77BF">
        <w:rPr>
          <w:i/>
          <w:sz w:val="24"/>
          <w:szCs w:val="24"/>
        </w:rPr>
        <w:t>Popillia fukiensis</w:t>
      </w:r>
      <w:r w:rsidRPr="009F77BF">
        <w:rPr>
          <w:sz w:val="24"/>
          <w:szCs w:val="24"/>
        </w:rPr>
        <w:t xml:space="preserve">, h) </w:t>
      </w:r>
      <w:r w:rsidRPr="009F77BF">
        <w:rPr>
          <w:i/>
          <w:sz w:val="24"/>
          <w:szCs w:val="24"/>
        </w:rPr>
        <w:t>Popillia histeroidea</w:t>
      </w:r>
      <w:r w:rsidRPr="009F77BF">
        <w:rPr>
          <w:sz w:val="24"/>
          <w:szCs w:val="24"/>
        </w:rPr>
        <w:t>.</w:t>
      </w:r>
    </w:p>
    <w:p w14:paraId="7B2EF545" w14:textId="77777777" w:rsidR="00E418EB" w:rsidRDefault="00E418EB" w:rsidP="00143286">
      <w:pPr>
        <w:spacing w:line="480" w:lineRule="auto"/>
        <w:ind w:firstLineChars="100" w:firstLine="240"/>
        <w:rPr>
          <w:sz w:val="24"/>
          <w:szCs w:val="24"/>
        </w:rPr>
      </w:pPr>
    </w:p>
    <w:p w14:paraId="538451F9" w14:textId="77777777" w:rsidR="00E418EB" w:rsidRDefault="00E418EB" w:rsidP="00143286">
      <w:pPr>
        <w:spacing w:line="480" w:lineRule="auto"/>
        <w:ind w:firstLineChars="100" w:firstLine="240"/>
        <w:rPr>
          <w:sz w:val="24"/>
          <w:szCs w:val="24"/>
        </w:rPr>
      </w:pPr>
    </w:p>
    <w:p w14:paraId="1649ABAE" w14:textId="77777777" w:rsidR="00E418EB" w:rsidRDefault="00E418EB" w:rsidP="00143286">
      <w:pPr>
        <w:spacing w:line="480" w:lineRule="auto"/>
        <w:ind w:firstLineChars="100" w:firstLine="240"/>
        <w:rPr>
          <w:sz w:val="24"/>
          <w:szCs w:val="24"/>
        </w:rPr>
      </w:pPr>
    </w:p>
    <w:p w14:paraId="234BED1B" w14:textId="77777777" w:rsidR="00A06386" w:rsidRDefault="00A06386"/>
    <w:sectPr w:rsidR="00A06386" w:rsidSect="00143286">
      <w:type w:val="continuous"/>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7F79F" w14:textId="77777777" w:rsidR="00785F65" w:rsidRDefault="00785F65" w:rsidP="00706133">
      <w:r>
        <w:separator/>
      </w:r>
    </w:p>
  </w:endnote>
  <w:endnote w:type="continuationSeparator" w:id="0">
    <w:p w14:paraId="4961D623" w14:textId="77777777" w:rsidR="00785F65" w:rsidRDefault="00785F65" w:rsidP="00706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Unicode MS">
    <w:altName w:val="Microsoft YaHei"/>
    <w:panose1 w:val="020B0604020202020204"/>
    <w:charset w:val="86"/>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0FB89" w14:textId="77777777" w:rsidR="00785F65" w:rsidRDefault="00785F65" w:rsidP="00706133">
      <w:r>
        <w:separator/>
      </w:r>
    </w:p>
  </w:footnote>
  <w:footnote w:type="continuationSeparator" w:id="0">
    <w:p w14:paraId="4E063E01" w14:textId="77777777" w:rsidR="00785F65" w:rsidRDefault="00785F65" w:rsidP="007061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A69DF"/>
    <w:multiLevelType w:val="hybridMultilevel"/>
    <w:tmpl w:val="B366CFA6"/>
    <w:lvl w:ilvl="0" w:tplc="2A545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A3A54E2"/>
    <w:multiLevelType w:val="hybridMultilevel"/>
    <w:tmpl w:val="ED7E8B8C"/>
    <w:lvl w:ilvl="0" w:tplc="DF7ACF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E382A8F"/>
    <w:multiLevelType w:val="hybridMultilevel"/>
    <w:tmpl w:val="02060258"/>
    <w:lvl w:ilvl="0" w:tplc="E45AF1EE">
      <w:start w:val="1"/>
      <w:numFmt w:val="decimal"/>
      <w:lvlText w:val="%1."/>
      <w:lvlJc w:val="left"/>
      <w:pPr>
        <w:ind w:left="360" w:hanging="360"/>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82767">
    <w:abstractNumId w:val="2"/>
  </w:num>
  <w:num w:numId="2" w16cid:durableId="1329602734">
    <w:abstractNumId w:val="0"/>
  </w:num>
  <w:num w:numId="3" w16cid:durableId="1805657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418EB"/>
    <w:rsid w:val="0000495E"/>
    <w:rsid w:val="00013B69"/>
    <w:rsid w:val="000225A1"/>
    <w:rsid w:val="0002410F"/>
    <w:rsid w:val="0004012B"/>
    <w:rsid w:val="00074ECA"/>
    <w:rsid w:val="000765E6"/>
    <w:rsid w:val="00083532"/>
    <w:rsid w:val="00096250"/>
    <w:rsid w:val="000A6FAF"/>
    <w:rsid w:val="000C263E"/>
    <w:rsid w:val="000C6010"/>
    <w:rsid w:val="000E2E3B"/>
    <w:rsid w:val="00110252"/>
    <w:rsid w:val="00140F08"/>
    <w:rsid w:val="00143286"/>
    <w:rsid w:val="00145EC5"/>
    <w:rsid w:val="00163B41"/>
    <w:rsid w:val="001720E4"/>
    <w:rsid w:val="001C2577"/>
    <w:rsid w:val="001F4190"/>
    <w:rsid w:val="00210347"/>
    <w:rsid w:val="00254EE9"/>
    <w:rsid w:val="00264BC4"/>
    <w:rsid w:val="00265567"/>
    <w:rsid w:val="00266CD9"/>
    <w:rsid w:val="002676FE"/>
    <w:rsid w:val="00287164"/>
    <w:rsid w:val="002A6778"/>
    <w:rsid w:val="002B2CC9"/>
    <w:rsid w:val="002C017E"/>
    <w:rsid w:val="002C08F8"/>
    <w:rsid w:val="0030574B"/>
    <w:rsid w:val="003250D2"/>
    <w:rsid w:val="003348C4"/>
    <w:rsid w:val="0033699D"/>
    <w:rsid w:val="003434C4"/>
    <w:rsid w:val="003A5FAB"/>
    <w:rsid w:val="003B4B3C"/>
    <w:rsid w:val="003C370C"/>
    <w:rsid w:val="003E45BF"/>
    <w:rsid w:val="004027A8"/>
    <w:rsid w:val="0043579D"/>
    <w:rsid w:val="00440EAB"/>
    <w:rsid w:val="00465CA3"/>
    <w:rsid w:val="0048161F"/>
    <w:rsid w:val="004A1A51"/>
    <w:rsid w:val="004C207B"/>
    <w:rsid w:val="004D1CF8"/>
    <w:rsid w:val="004D3398"/>
    <w:rsid w:val="004E410E"/>
    <w:rsid w:val="004E58B1"/>
    <w:rsid w:val="004F638C"/>
    <w:rsid w:val="00521B85"/>
    <w:rsid w:val="00552BDF"/>
    <w:rsid w:val="00561D7A"/>
    <w:rsid w:val="00564A4F"/>
    <w:rsid w:val="00574E84"/>
    <w:rsid w:val="00594C54"/>
    <w:rsid w:val="005B72C2"/>
    <w:rsid w:val="005B7439"/>
    <w:rsid w:val="005D3796"/>
    <w:rsid w:val="005F1EB7"/>
    <w:rsid w:val="00601831"/>
    <w:rsid w:val="00610BF9"/>
    <w:rsid w:val="00624B05"/>
    <w:rsid w:val="00631A4E"/>
    <w:rsid w:val="00637AED"/>
    <w:rsid w:val="006400F2"/>
    <w:rsid w:val="00644F93"/>
    <w:rsid w:val="00650B88"/>
    <w:rsid w:val="006737D9"/>
    <w:rsid w:val="00687519"/>
    <w:rsid w:val="006D5E16"/>
    <w:rsid w:val="006E1B7E"/>
    <w:rsid w:val="006E317C"/>
    <w:rsid w:val="006E6FCC"/>
    <w:rsid w:val="006F4953"/>
    <w:rsid w:val="006F56A0"/>
    <w:rsid w:val="0070506D"/>
    <w:rsid w:val="00706133"/>
    <w:rsid w:val="0071222A"/>
    <w:rsid w:val="007175E3"/>
    <w:rsid w:val="00726DEC"/>
    <w:rsid w:val="0074445D"/>
    <w:rsid w:val="00752534"/>
    <w:rsid w:val="00752F40"/>
    <w:rsid w:val="007707FD"/>
    <w:rsid w:val="0078406F"/>
    <w:rsid w:val="00785F65"/>
    <w:rsid w:val="00791BA5"/>
    <w:rsid w:val="007A0510"/>
    <w:rsid w:val="007B4CA7"/>
    <w:rsid w:val="007B7235"/>
    <w:rsid w:val="007C49FB"/>
    <w:rsid w:val="007C54D4"/>
    <w:rsid w:val="007C7003"/>
    <w:rsid w:val="007E206C"/>
    <w:rsid w:val="007E29D7"/>
    <w:rsid w:val="007E74B1"/>
    <w:rsid w:val="00803168"/>
    <w:rsid w:val="008151F3"/>
    <w:rsid w:val="008216CD"/>
    <w:rsid w:val="0084103E"/>
    <w:rsid w:val="00877B96"/>
    <w:rsid w:val="00880033"/>
    <w:rsid w:val="00883B21"/>
    <w:rsid w:val="00892126"/>
    <w:rsid w:val="008A083A"/>
    <w:rsid w:val="008E7954"/>
    <w:rsid w:val="008F2DD6"/>
    <w:rsid w:val="008F6B0E"/>
    <w:rsid w:val="008F6D11"/>
    <w:rsid w:val="009152A0"/>
    <w:rsid w:val="0091766E"/>
    <w:rsid w:val="00925999"/>
    <w:rsid w:val="00943B79"/>
    <w:rsid w:val="00943D43"/>
    <w:rsid w:val="009521DF"/>
    <w:rsid w:val="00964DE8"/>
    <w:rsid w:val="00985B86"/>
    <w:rsid w:val="009A103C"/>
    <w:rsid w:val="009B0E2A"/>
    <w:rsid w:val="009B259C"/>
    <w:rsid w:val="009C4621"/>
    <w:rsid w:val="009D0FBC"/>
    <w:rsid w:val="00A06386"/>
    <w:rsid w:val="00A10D4A"/>
    <w:rsid w:val="00A13397"/>
    <w:rsid w:val="00A25584"/>
    <w:rsid w:val="00A776CE"/>
    <w:rsid w:val="00AF326F"/>
    <w:rsid w:val="00B20FC7"/>
    <w:rsid w:val="00B34226"/>
    <w:rsid w:val="00B3683A"/>
    <w:rsid w:val="00B41A7B"/>
    <w:rsid w:val="00B424A6"/>
    <w:rsid w:val="00B45BCA"/>
    <w:rsid w:val="00B62B86"/>
    <w:rsid w:val="00B70B14"/>
    <w:rsid w:val="00B906B5"/>
    <w:rsid w:val="00B96B11"/>
    <w:rsid w:val="00BA0C7C"/>
    <w:rsid w:val="00BA3089"/>
    <w:rsid w:val="00BA37E7"/>
    <w:rsid w:val="00BC68E6"/>
    <w:rsid w:val="00BC7C5F"/>
    <w:rsid w:val="00C138C0"/>
    <w:rsid w:val="00C16B45"/>
    <w:rsid w:val="00C24B7C"/>
    <w:rsid w:val="00C25B2F"/>
    <w:rsid w:val="00C4339C"/>
    <w:rsid w:val="00C520C8"/>
    <w:rsid w:val="00C7198A"/>
    <w:rsid w:val="00C93019"/>
    <w:rsid w:val="00CD2532"/>
    <w:rsid w:val="00D271AB"/>
    <w:rsid w:val="00D3729C"/>
    <w:rsid w:val="00D401AC"/>
    <w:rsid w:val="00D54A9C"/>
    <w:rsid w:val="00D6208A"/>
    <w:rsid w:val="00D92AE4"/>
    <w:rsid w:val="00DA6F8C"/>
    <w:rsid w:val="00DE7DD8"/>
    <w:rsid w:val="00DF4A33"/>
    <w:rsid w:val="00E04D4B"/>
    <w:rsid w:val="00E05065"/>
    <w:rsid w:val="00E1690B"/>
    <w:rsid w:val="00E3207F"/>
    <w:rsid w:val="00E37388"/>
    <w:rsid w:val="00E40E92"/>
    <w:rsid w:val="00E418EB"/>
    <w:rsid w:val="00E608E1"/>
    <w:rsid w:val="00E6563A"/>
    <w:rsid w:val="00EA21B0"/>
    <w:rsid w:val="00EC6086"/>
    <w:rsid w:val="00EC6679"/>
    <w:rsid w:val="00EE1ECC"/>
    <w:rsid w:val="00EF1E73"/>
    <w:rsid w:val="00F005B1"/>
    <w:rsid w:val="00F13245"/>
    <w:rsid w:val="00F4761F"/>
    <w:rsid w:val="00F550CF"/>
    <w:rsid w:val="00F6254C"/>
    <w:rsid w:val="00F62930"/>
    <w:rsid w:val="00F741FD"/>
    <w:rsid w:val="00F7457D"/>
    <w:rsid w:val="00F94B61"/>
    <w:rsid w:val="00FA0DCF"/>
    <w:rsid w:val="00FA6D55"/>
    <w:rsid w:val="00FB33DE"/>
    <w:rsid w:val="00FD3B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D7363"/>
  <w15:chartTrackingRefBased/>
  <w15:docId w15:val="{7A68662C-B520-46BF-BEC9-1D02C9D4A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8EB"/>
    <w:pPr>
      <w:widowControl w:val="0"/>
      <w:jc w:val="both"/>
    </w:pPr>
    <w:rPr>
      <w:rFonts w:ascii="Times New Roman" w:eastAsia="Microsoft YaHei" w:hAnsi="Times New Roman" w:cs="Times New Roman"/>
      <w:kern w:val="0"/>
      <w:sz w:val="22"/>
      <w:szCs w:val="21"/>
    </w:rPr>
  </w:style>
  <w:style w:type="paragraph" w:styleId="Heading1">
    <w:name w:val="heading 1"/>
    <w:basedOn w:val="Normal"/>
    <w:link w:val="Heading1Char"/>
    <w:uiPriority w:val="9"/>
    <w:qFormat/>
    <w:rsid w:val="00E418EB"/>
    <w:pPr>
      <w:widowControl/>
      <w:spacing w:before="100" w:beforeAutospacing="1" w:after="100" w:afterAutospacing="1"/>
      <w:jc w:val="left"/>
      <w:outlineLvl w:val="0"/>
    </w:pPr>
    <w:rPr>
      <w:rFonts w:eastAsia="Times New Roman"/>
      <w:b/>
      <w:bCs/>
      <w:kern w:val="36"/>
      <w:sz w:val="48"/>
      <w:szCs w:val="48"/>
      <w:lang w:val="de-DE" w:eastAsia="de-DE"/>
    </w:rPr>
  </w:style>
  <w:style w:type="paragraph" w:styleId="Heading3">
    <w:name w:val="heading 3"/>
    <w:basedOn w:val="Normal"/>
    <w:next w:val="Normal"/>
    <w:link w:val="Heading3Char"/>
    <w:uiPriority w:val="9"/>
    <w:semiHidden/>
    <w:unhideWhenUsed/>
    <w:qFormat/>
    <w:rsid w:val="00E418EB"/>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8EB"/>
    <w:rPr>
      <w:rFonts w:ascii="Times New Roman" w:eastAsia="Times New Roman" w:hAnsi="Times New Roman" w:cs="Times New Roman"/>
      <w:b/>
      <w:bCs/>
      <w:kern w:val="36"/>
      <w:sz w:val="48"/>
      <w:szCs w:val="48"/>
      <w:lang w:val="de-DE" w:eastAsia="de-DE"/>
    </w:rPr>
  </w:style>
  <w:style w:type="character" w:customStyle="1" w:styleId="Heading3Char">
    <w:name w:val="Heading 3 Char"/>
    <w:basedOn w:val="DefaultParagraphFont"/>
    <w:link w:val="Heading3"/>
    <w:uiPriority w:val="9"/>
    <w:semiHidden/>
    <w:rsid w:val="00E418EB"/>
    <w:rPr>
      <w:rFonts w:ascii="Times New Roman" w:eastAsia="Microsoft YaHei" w:hAnsi="Times New Roman" w:cs="Times New Roman"/>
      <w:b/>
      <w:bCs/>
      <w:kern w:val="0"/>
      <w:sz w:val="32"/>
      <w:szCs w:val="32"/>
    </w:rPr>
  </w:style>
  <w:style w:type="table" w:styleId="TableGrid">
    <w:name w:val="Table Grid"/>
    <w:basedOn w:val="TableNormal"/>
    <w:uiPriority w:val="39"/>
    <w:qFormat/>
    <w:rsid w:val="00E418EB"/>
    <w:rPr>
      <w:rFonts w:ascii="Times New Roman" w:eastAsia="SimSun" w:hAnsi="Times New Roman" w:cs="Times New Roman"/>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E418EB"/>
    <w:rPr>
      <w:rFonts w:cs="Franklin Gothic Book"/>
      <w:color w:val="221E1F"/>
      <w:sz w:val="20"/>
      <w:szCs w:val="20"/>
    </w:rPr>
  </w:style>
  <w:style w:type="paragraph" w:customStyle="1" w:styleId="Default">
    <w:name w:val="Default"/>
    <w:rsid w:val="00E418EB"/>
    <w:pPr>
      <w:widowControl w:val="0"/>
      <w:autoSpaceDE w:val="0"/>
      <w:autoSpaceDN w:val="0"/>
      <w:adjustRightInd w:val="0"/>
    </w:pPr>
    <w:rPr>
      <w:rFonts w:ascii="Times New Roman" w:eastAsia="SimSun" w:hAnsi="Times New Roman" w:cs="Times New Roman"/>
      <w:color w:val="000000"/>
      <w:kern w:val="0"/>
      <w:sz w:val="24"/>
      <w:szCs w:val="24"/>
    </w:rPr>
  </w:style>
  <w:style w:type="character" w:styleId="CommentReference">
    <w:name w:val="annotation reference"/>
    <w:basedOn w:val="DefaultParagraphFont"/>
    <w:uiPriority w:val="99"/>
    <w:semiHidden/>
    <w:unhideWhenUsed/>
    <w:rsid w:val="00E418EB"/>
    <w:rPr>
      <w:sz w:val="21"/>
      <w:szCs w:val="21"/>
    </w:rPr>
  </w:style>
  <w:style w:type="paragraph" w:styleId="CommentText">
    <w:name w:val="annotation text"/>
    <w:basedOn w:val="Normal"/>
    <w:link w:val="CommentTextChar"/>
    <w:uiPriority w:val="99"/>
    <w:semiHidden/>
    <w:unhideWhenUsed/>
    <w:qFormat/>
    <w:rsid w:val="00E418EB"/>
    <w:pPr>
      <w:jc w:val="left"/>
    </w:pPr>
  </w:style>
  <w:style w:type="character" w:customStyle="1" w:styleId="CommentTextChar">
    <w:name w:val="Comment Text Char"/>
    <w:basedOn w:val="DefaultParagraphFont"/>
    <w:link w:val="CommentText"/>
    <w:uiPriority w:val="99"/>
    <w:semiHidden/>
    <w:rsid w:val="00E418EB"/>
    <w:rPr>
      <w:rFonts w:ascii="Times New Roman" w:eastAsia="Microsoft YaHei" w:hAnsi="Times New Roman" w:cs="Times New Roman"/>
      <w:kern w:val="0"/>
      <w:sz w:val="22"/>
      <w:szCs w:val="21"/>
    </w:rPr>
  </w:style>
  <w:style w:type="paragraph" w:styleId="CommentSubject">
    <w:name w:val="annotation subject"/>
    <w:basedOn w:val="CommentText"/>
    <w:next w:val="CommentText"/>
    <w:link w:val="CommentSubjectChar"/>
    <w:uiPriority w:val="99"/>
    <w:semiHidden/>
    <w:unhideWhenUsed/>
    <w:rsid w:val="00E418EB"/>
    <w:rPr>
      <w:b/>
      <w:bCs/>
    </w:rPr>
  </w:style>
  <w:style w:type="character" w:customStyle="1" w:styleId="CommentSubjectChar">
    <w:name w:val="Comment Subject Char"/>
    <w:basedOn w:val="CommentTextChar"/>
    <w:link w:val="CommentSubject"/>
    <w:uiPriority w:val="99"/>
    <w:semiHidden/>
    <w:rsid w:val="00E418EB"/>
    <w:rPr>
      <w:rFonts w:ascii="Times New Roman" w:eastAsia="Microsoft YaHei" w:hAnsi="Times New Roman" w:cs="Times New Roman"/>
      <w:b/>
      <w:bCs/>
      <w:kern w:val="0"/>
      <w:sz w:val="22"/>
      <w:szCs w:val="21"/>
    </w:rPr>
  </w:style>
  <w:style w:type="paragraph" w:styleId="BalloonText">
    <w:name w:val="Balloon Text"/>
    <w:basedOn w:val="Normal"/>
    <w:link w:val="BalloonTextChar"/>
    <w:uiPriority w:val="99"/>
    <w:semiHidden/>
    <w:unhideWhenUsed/>
    <w:rsid w:val="00E418EB"/>
    <w:rPr>
      <w:sz w:val="18"/>
      <w:szCs w:val="18"/>
    </w:rPr>
  </w:style>
  <w:style w:type="character" w:customStyle="1" w:styleId="BalloonTextChar">
    <w:name w:val="Balloon Text Char"/>
    <w:basedOn w:val="DefaultParagraphFont"/>
    <w:link w:val="BalloonText"/>
    <w:uiPriority w:val="99"/>
    <w:semiHidden/>
    <w:rsid w:val="00E418EB"/>
    <w:rPr>
      <w:rFonts w:ascii="Times New Roman" w:eastAsia="Microsoft YaHei" w:hAnsi="Times New Roman" w:cs="Times New Roman"/>
      <w:kern w:val="0"/>
      <w:sz w:val="18"/>
      <w:szCs w:val="18"/>
    </w:rPr>
  </w:style>
  <w:style w:type="character" w:styleId="Emphasis">
    <w:name w:val="Emphasis"/>
    <w:basedOn w:val="DefaultParagraphFont"/>
    <w:uiPriority w:val="20"/>
    <w:qFormat/>
    <w:rsid w:val="00E418EB"/>
    <w:rPr>
      <w:i/>
      <w:iCs/>
    </w:rPr>
  </w:style>
  <w:style w:type="character" w:customStyle="1" w:styleId="apple-converted-space">
    <w:name w:val="apple-converted-space"/>
    <w:basedOn w:val="DefaultParagraphFont"/>
    <w:rsid w:val="00E418EB"/>
  </w:style>
  <w:style w:type="character" w:customStyle="1" w:styleId="Ref1">
    <w:name w:val="Ref1"/>
    <w:basedOn w:val="DefaultParagraphFont"/>
    <w:rsid w:val="00E418EB"/>
    <w:rPr>
      <w:noProof/>
      <w:sz w:val="18"/>
      <w:szCs w:val="20"/>
      <w:lang w:val="en-US"/>
    </w:rPr>
  </w:style>
  <w:style w:type="paragraph" w:styleId="ListParagraph">
    <w:name w:val="List Paragraph"/>
    <w:basedOn w:val="Normal"/>
    <w:uiPriority w:val="34"/>
    <w:qFormat/>
    <w:rsid w:val="00E418EB"/>
    <w:pPr>
      <w:ind w:firstLineChars="200" w:firstLine="420"/>
    </w:pPr>
  </w:style>
  <w:style w:type="character" w:customStyle="1" w:styleId="tn">
    <w:name w:val="tn"/>
    <w:basedOn w:val="DefaultParagraphFont"/>
    <w:rsid w:val="00E418EB"/>
  </w:style>
  <w:style w:type="character" w:customStyle="1" w:styleId="genus">
    <w:name w:val="genus"/>
    <w:basedOn w:val="DefaultParagraphFont"/>
    <w:rsid w:val="00E418EB"/>
  </w:style>
  <w:style w:type="character" w:customStyle="1" w:styleId="species">
    <w:name w:val="species"/>
    <w:basedOn w:val="DefaultParagraphFont"/>
    <w:rsid w:val="00E418EB"/>
  </w:style>
  <w:style w:type="character" w:customStyle="1" w:styleId="subspecies">
    <w:name w:val="subspecies"/>
    <w:basedOn w:val="DefaultParagraphFont"/>
    <w:rsid w:val="00E418EB"/>
  </w:style>
  <w:style w:type="character" w:customStyle="1" w:styleId="order">
    <w:name w:val="order"/>
    <w:basedOn w:val="DefaultParagraphFont"/>
    <w:rsid w:val="00E418EB"/>
  </w:style>
  <w:style w:type="character" w:customStyle="1" w:styleId="family">
    <w:name w:val="family"/>
    <w:basedOn w:val="DefaultParagraphFont"/>
    <w:rsid w:val="00E418EB"/>
  </w:style>
  <w:style w:type="paragraph" w:styleId="NormalWeb">
    <w:name w:val="Normal (Web)"/>
    <w:basedOn w:val="Normal"/>
    <w:uiPriority w:val="99"/>
    <w:semiHidden/>
    <w:unhideWhenUsed/>
    <w:rsid w:val="00E418EB"/>
    <w:pPr>
      <w:widowControl/>
      <w:spacing w:before="100" w:beforeAutospacing="1" w:after="100" w:afterAutospacing="1"/>
      <w:jc w:val="left"/>
    </w:pPr>
    <w:rPr>
      <w:rFonts w:eastAsia="Times New Roman"/>
      <w:sz w:val="24"/>
      <w:szCs w:val="24"/>
      <w:lang w:val="de-DE" w:eastAsia="de-DE"/>
    </w:rPr>
  </w:style>
  <w:style w:type="character" w:styleId="Strong">
    <w:name w:val="Strong"/>
    <w:basedOn w:val="DefaultParagraphFont"/>
    <w:uiPriority w:val="22"/>
    <w:qFormat/>
    <w:rsid w:val="00E418EB"/>
    <w:rPr>
      <w:b/>
      <w:bCs/>
    </w:rPr>
  </w:style>
  <w:style w:type="character" w:styleId="Hyperlink">
    <w:name w:val="Hyperlink"/>
    <w:basedOn w:val="DefaultParagraphFont"/>
    <w:uiPriority w:val="99"/>
    <w:unhideWhenUsed/>
    <w:rsid w:val="00E418EB"/>
    <w:rPr>
      <w:color w:val="0563C1" w:themeColor="hyperlink"/>
      <w:u w:val="single"/>
    </w:rPr>
  </w:style>
  <w:style w:type="paragraph" w:styleId="Header">
    <w:name w:val="header"/>
    <w:basedOn w:val="Normal"/>
    <w:link w:val="HeaderChar"/>
    <w:uiPriority w:val="99"/>
    <w:unhideWhenUsed/>
    <w:rsid w:val="00E418E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418EB"/>
    <w:rPr>
      <w:rFonts w:ascii="Times New Roman" w:eastAsia="Microsoft YaHei" w:hAnsi="Times New Roman" w:cs="Times New Roman"/>
      <w:kern w:val="0"/>
      <w:sz w:val="18"/>
      <w:szCs w:val="18"/>
    </w:rPr>
  </w:style>
  <w:style w:type="paragraph" w:styleId="Footer">
    <w:name w:val="footer"/>
    <w:basedOn w:val="Normal"/>
    <w:link w:val="FooterChar"/>
    <w:uiPriority w:val="99"/>
    <w:unhideWhenUsed/>
    <w:rsid w:val="00E418E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418EB"/>
    <w:rPr>
      <w:rFonts w:ascii="Times New Roman" w:eastAsia="Microsoft YaHei" w:hAnsi="Times New Roman" w:cs="Times New Roman"/>
      <w:kern w:val="0"/>
      <w:sz w:val="18"/>
      <w:szCs w:val="18"/>
    </w:rPr>
  </w:style>
  <w:style w:type="paragraph" w:customStyle="1" w:styleId="EndNoteBibliographyTitle">
    <w:name w:val="EndNote Bibliography Title"/>
    <w:basedOn w:val="Normal"/>
    <w:link w:val="EndNoteBibliographyTitle0"/>
    <w:rsid w:val="00E418EB"/>
    <w:pPr>
      <w:jc w:val="center"/>
    </w:pPr>
    <w:rPr>
      <w:noProof/>
    </w:rPr>
  </w:style>
  <w:style w:type="character" w:customStyle="1" w:styleId="EndNoteBibliographyTitle0">
    <w:name w:val="EndNote Bibliography Title 字符"/>
    <w:basedOn w:val="DefaultParagraphFont"/>
    <w:link w:val="EndNoteBibliographyTitle"/>
    <w:rsid w:val="00E418EB"/>
    <w:rPr>
      <w:rFonts w:ascii="Times New Roman" w:eastAsia="Microsoft YaHei" w:hAnsi="Times New Roman" w:cs="Times New Roman"/>
      <w:noProof/>
      <w:kern w:val="0"/>
      <w:sz w:val="22"/>
      <w:szCs w:val="21"/>
    </w:rPr>
  </w:style>
  <w:style w:type="paragraph" w:customStyle="1" w:styleId="EndNoteBibliography">
    <w:name w:val="EndNote Bibliography"/>
    <w:basedOn w:val="Normal"/>
    <w:link w:val="EndNoteBibliography0"/>
    <w:rsid w:val="00E418EB"/>
    <w:pPr>
      <w:jc w:val="left"/>
    </w:pPr>
    <w:rPr>
      <w:noProof/>
    </w:rPr>
  </w:style>
  <w:style w:type="character" w:customStyle="1" w:styleId="EndNoteBibliography0">
    <w:name w:val="EndNote Bibliography 字符"/>
    <w:basedOn w:val="DefaultParagraphFont"/>
    <w:link w:val="EndNoteBibliography"/>
    <w:rsid w:val="00E418EB"/>
    <w:rPr>
      <w:rFonts w:ascii="Times New Roman" w:eastAsia="Microsoft YaHei" w:hAnsi="Times New Roman" w:cs="Times New Roman"/>
      <w:noProof/>
      <w:kern w:val="0"/>
      <w:sz w:val="22"/>
      <w:szCs w:val="21"/>
    </w:rPr>
  </w:style>
  <w:style w:type="paragraph" w:styleId="Revision">
    <w:name w:val="Revision"/>
    <w:hidden/>
    <w:uiPriority w:val="99"/>
    <w:semiHidden/>
    <w:rsid w:val="00E418EB"/>
    <w:rPr>
      <w:rFonts w:ascii="Times New Roman" w:eastAsia="Microsoft YaHei" w:hAnsi="Times New Roman" w:cs="Times New Roman"/>
      <w:kern w:val="0"/>
      <w:sz w:val="22"/>
      <w:szCs w:val="21"/>
    </w:rPr>
  </w:style>
  <w:style w:type="paragraph" w:customStyle="1" w:styleId="Head">
    <w:name w:val="Head"/>
    <w:basedOn w:val="Normal"/>
    <w:qFormat/>
    <w:rsid w:val="00E418EB"/>
    <w:pPr>
      <w:keepNext/>
      <w:widowControl/>
      <w:spacing w:before="120" w:after="120"/>
      <w:jc w:val="center"/>
      <w:outlineLvl w:val="0"/>
    </w:pPr>
    <w:rPr>
      <w:rFonts w:eastAsia="Times New Roman"/>
      <w:b/>
      <w:bCs/>
      <w:kern w:val="28"/>
      <w:sz w:val="28"/>
      <w:szCs w:val="28"/>
      <w:lang w:val="en-GB" w:eastAsia="en-US"/>
    </w:rPr>
  </w:style>
  <w:style w:type="paragraph" w:customStyle="1" w:styleId="Teaser">
    <w:name w:val="Teaser"/>
    <w:qFormat/>
    <w:rsid w:val="00E418EB"/>
    <w:pPr>
      <w:spacing w:before="120"/>
    </w:pPr>
    <w:rPr>
      <w:rFonts w:ascii="Times New Roman" w:eastAsia="Arial Unicode MS" w:hAnsi="Times New Roman" w:cs="Arial Unicode MS"/>
      <w:color w:val="000000"/>
      <w:kern w:val="0"/>
      <w:sz w:val="24"/>
      <w:szCs w:val="24"/>
      <w:u w:color="000000"/>
      <w:lang w:val="en-GB"/>
    </w:rPr>
  </w:style>
  <w:style w:type="paragraph" w:customStyle="1" w:styleId="Paragraph">
    <w:name w:val="Paragraph"/>
    <w:qFormat/>
    <w:rsid w:val="00E418EB"/>
    <w:pPr>
      <w:spacing w:before="120"/>
      <w:ind w:firstLine="720"/>
    </w:pPr>
    <w:rPr>
      <w:rFonts w:ascii="Times New Roman" w:eastAsia="Times New Roman" w:hAnsi="Times New Roman" w:cs="Times New Roman"/>
      <w:color w:val="000000"/>
      <w:kern w:val="0"/>
      <w:sz w:val="24"/>
      <w:szCs w:val="24"/>
      <w:u w:color="000000"/>
    </w:rPr>
  </w:style>
  <w:style w:type="character" w:styleId="LineNumber">
    <w:name w:val="line number"/>
    <w:basedOn w:val="DefaultParagraphFont"/>
    <w:uiPriority w:val="99"/>
    <w:semiHidden/>
    <w:unhideWhenUsed/>
    <w:rsid w:val="00E418EB"/>
  </w:style>
  <w:style w:type="table" w:customStyle="1" w:styleId="1">
    <w:name w:val="网格型1"/>
    <w:basedOn w:val="TableNormal"/>
    <w:next w:val="TableGrid"/>
    <w:uiPriority w:val="39"/>
    <w:qFormat/>
    <w:rsid w:val="00E418EB"/>
    <w:rPr>
      <w:rFonts w:ascii="Times New Roman" w:eastAsia="SimSun" w:hAnsi="Times New Roman" w:cs="Times New Roman"/>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E6FCC"/>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12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1349</Words>
  <Characters>7695</Characters>
  <Application>Microsoft Office Word</Application>
  <DocSecurity>0</DocSecurity>
  <Lines>64</Lines>
  <Paragraphs>18</Paragraphs>
  <ScaleCrop>false</ScaleCrop>
  <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creator>
  <cp:keywords/>
  <dc:description/>
  <cp:lastModifiedBy>Trupti Sudge</cp:lastModifiedBy>
  <cp:revision>2</cp:revision>
  <dcterms:created xsi:type="dcterms:W3CDTF">2024-01-08T10:34:00Z</dcterms:created>
  <dcterms:modified xsi:type="dcterms:W3CDTF">2024-01-08T10:34:00Z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69197c8ba079834ce72d0db7971e61ebc414c3dcc9f1dca7ba23b78935dfa29b</vt:lpwstr>
  </property>
  <property fmtid="{D5CDD505-2E9C-101B-9397-08002B2CF9AE}" pid="3" name="ZOTERO_PREF_1">
    <vt:lpwstr>&lt;data data-version="3" zotero-version="6.0.30"&gt;&lt;session id="PDVyKQ6l"/&gt;&lt;style id="http://www.zotero.org/styles/frontiers-in-zoology" hasBibliography="1" bibliographyStyleHasBeenSet="1"/&gt;&lt;prefs&gt;&lt;pref name="fieldType" value="Field"/&gt;&lt;/prefs&gt;&lt;/data&gt;</vt:lpwstr>
  </property>
</Properties>
</file>