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eastAsiaTheme="minorEastAsia"/>
          <w:lang w:eastAsia="zh-CN"/>
        </w:rPr>
        <w:t>Supplementary</w:t>
      </w:r>
      <w:r>
        <w:rPr>
          <w:rFonts w:hint="eastAsia"/>
          <w:lang w:val="en-US" w:eastAsia="zh-CN"/>
        </w:rPr>
        <w:t xml:space="preserve"> F</w:t>
      </w:r>
      <w:r>
        <w:rPr>
          <w:rFonts w:hint="eastAsia" w:eastAsiaTheme="minorEastAsia"/>
          <w:lang w:eastAsia="zh-CN"/>
        </w:rPr>
        <w:t>igure</w:t>
      </w:r>
      <w:r>
        <w:rPr>
          <w:rFonts w:hint="eastAsia"/>
          <w:lang w:val="en-US" w:eastAsia="zh-CN"/>
        </w:rPr>
        <w:t xml:space="preserve"> 1.</w:t>
      </w:r>
      <w:r>
        <w:rPr>
          <w:rFonts w:hint="eastAsia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 xml:space="preserve">Scatter plot for the causal effect of 25-OH-D levels on </w:t>
      </w:r>
      <w:r>
        <w:rPr>
          <w:rFonts w:hint="eastAsia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CP</w:t>
      </w:r>
      <w:r>
        <w:rPr>
          <w:rFonts w:hint="eastAsia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 xml:space="preserve"> risk. An association's magnitude is determined by its slope</w:t>
      </w:r>
      <w:r>
        <w:rPr>
          <w:rFonts w:hint="eastAsia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1" name="图片 1" descr="supplementary figur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 w:eastAsiaTheme="minorEastAsia"/>
          <w:lang w:eastAsia="zh-CN"/>
        </w:rPr>
        <w:t>Supplementary</w:t>
      </w:r>
      <w:r>
        <w:rPr>
          <w:rFonts w:hint="eastAsia"/>
          <w:lang w:val="en-US" w:eastAsia="zh-CN"/>
        </w:rPr>
        <w:t xml:space="preserve"> F</w:t>
      </w:r>
      <w:r>
        <w:rPr>
          <w:rFonts w:hint="eastAsia" w:eastAsiaTheme="minorEastAsia"/>
          <w:lang w:eastAsia="zh-CN"/>
        </w:rPr>
        <w:t>igure</w:t>
      </w:r>
      <w:r>
        <w:rPr>
          <w:rFonts w:hint="eastAsia"/>
          <w:lang w:val="en-US" w:eastAsia="zh-CN"/>
        </w:rPr>
        <w:t xml:space="preserve"> 2.</w:t>
      </w:r>
      <w:r>
        <w:rPr>
          <w:rFonts w:hint="eastAsia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 xml:space="preserve">Funnel plot for the overall heterogeneity in the effect of </w:t>
      </w:r>
      <w:r>
        <w:rPr>
          <w:rFonts w:hint="eastAsia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serum </w:t>
      </w:r>
      <w:r>
        <w:rPr>
          <w:rFonts w:hint="eastAsia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 xml:space="preserve">25-OH-D levels on </w:t>
      </w:r>
      <w:r>
        <w:rPr>
          <w:rFonts w:hint="eastAsia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CP</w:t>
      </w:r>
      <w:r>
        <w:rPr>
          <w:rFonts w:hint="eastAsia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2" name="图片 2" descr="supplementary figur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re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 w:eastAsiaTheme="minorEastAsia"/>
          <w:lang w:eastAsia="zh-CN"/>
        </w:rPr>
        <w:t>Supplementary</w:t>
      </w:r>
      <w:r>
        <w:rPr>
          <w:rFonts w:hint="eastAsia"/>
          <w:lang w:val="en-US" w:eastAsia="zh-CN"/>
        </w:rPr>
        <w:t xml:space="preserve"> F</w:t>
      </w:r>
      <w:r>
        <w:rPr>
          <w:rFonts w:hint="eastAsia" w:eastAsiaTheme="minorEastAsia"/>
          <w:lang w:eastAsia="zh-CN"/>
        </w:rPr>
        <w:t>igure</w:t>
      </w:r>
      <w:r>
        <w:rPr>
          <w:rFonts w:hint="eastAsia"/>
          <w:lang w:val="en-US" w:eastAsia="zh-CN"/>
        </w:rPr>
        <w:t xml:space="preserve"> 3.Leave one out analysis of the MR results between serum 25-OH-D levels and CP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3" name="图片 3" descr="supplementary figur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 figure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 w:eastAsiaTheme="minorEastAsia"/>
          <w:lang w:eastAsia="zh-CN"/>
        </w:rPr>
        <w:t>Supplementary</w:t>
      </w:r>
      <w:r>
        <w:rPr>
          <w:rFonts w:hint="eastAsia"/>
          <w:lang w:val="en-US" w:eastAsia="zh-CN"/>
        </w:rPr>
        <w:t xml:space="preserve"> F</w:t>
      </w:r>
      <w:r>
        <w:rPr>
          <w:rFonts w:hint="eastAsia" w:eastAsiaTheme="minorEastAsia"/>
          <w:lang w:eastAsia="zh-CN"/>
        </w:rPr>
        <w:t>igure</w:t>
      </w:r>
      <w:r>
        <w:rPr>
          <w:rFonts w:hint="eastAsia"/>
          <w:lang w:val="en-US" w:eastAsia="zh-CN"/>
        </w:rPr>
        <w:t xml:space="preserve"> 4.A scatter plot showing the causal effects of CP on 25-OH-D levels. No statistically significant results were observed.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4" name="图片 4" descr="supplementary figur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plementary figure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Theme="minorEastAsia"/>
          <w:lang w:eastAsia="zh-CN"/>
        </w:rPr>
        <w:t>Supplementary</w:t>
      </w:r>
      <w:r>
        <w:rPr>
          <w:rFonts w:hint="eastAsia"/>
          <w:lang w:val="en-US" w:eastAsia="zh-CN"/>
        </w:rPr>
        <w:t xml:space="preserve"> F</w:t>
      </w:r>
      <w:r>
        <w:rPr>
          <w:rFonts w:hint="eastAsia" w:eastAsiaTheme="minorEastAsia"/>
          <w:lang w:eastAsia="zh-CN"/>
        </w:rPr>
        <w:t>igure</w:t>
      </w:r>
      <w:r>
        <w:rPr>
          <w:rFonts w:hint="eastAsia"/>
          <w:lang w:val="en-US" w:eastAsia="zh-CN"/>
        </w:rPr>
        <w:t xml:space="preserve"> 5.</w:t>
      </w:r>
      <w:r>
        <w:rPr>
          <w:rFonts w:hint="eastAsia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The overall heterogeneity of the effects of CP on 25-OH-D levels in a funnel plot</w:t>
      </w:r>
      <w:r>
        <w:rPr>
          <w:rFonts w:hint="eastAsia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5" name="图片 5" descr="supplementary figur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plementary figure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p>
      <w:pPr>
        <w:rPr>
          <w:rFonts w:hint="eastAsia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eastAsiaTheme="minorEastAsia"/>
          <w:lang w:eastAsia="zh-CN"/>
        </w:rPr>
        <w:t>Supplementary</w:t>
      </w:r>
      <w:r>
        <w:rPr>
          <w:rFonts w:hint="eastAsia"/>
          <w:lang w:val="en-US" w:eastAsia="zh-CN"/>
        </w:rPr>
        <w:t xml:space="preserve"> F</w:t>
      </w:r>
      <w:r>
        <w:rPr>
          <w:rFonts w:hint="eastAsia" w:eastAsiaTheme="minorEastAsia"/>
          <w:lang w:eastAsia="zh-CN"/>
        </w:rPr>
        <w:t>igure</w:t>
      </w:r>
      <w:r>
        <w:rPr>
          <w:rFonts w:hint="eastAsia"/>
          <w:lang w:val="en-US" w:eastAsia="zh-CN"/>
        </w:rPr>
        <w:t xml:space="preserve"> 6.</w:t>
      </w:r>
      <w:r>
        <w:rPr>
          <w:rFonts w:hint="eastAsia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Leave one out analysis of the MR results between CP and serum 25-OH-D levels.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6" name="图片 6" descr="supplementary figur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lementary figure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697C97"/>
    <w:rsid w:val="451F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2024-01-30T03:37:00Z</dcterms:created>
  <dc:creator>Administrator</dc:creator>
  <cp:lastModifiedBy>Administrator</cp:lastModifiedBy>
  <dcterms:modified xsi:type="dcterms:W3CDTF">2024-01-30T05:32:41Z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EC7E869119D548F08743DB216AC58164</vt:lpwstr>
  </property>
</Properties>
</file>