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21D51" w14:textId="77777777" w:rsidR="006F18F4" w:rsidRDefault="006F18F4" w:rsidP="006F18F4">
      <w:pPr>
        <w:pStyle w:val="Heading2"/>
        <w:jc w:val="both"/>
        <w:rPr>
          <w:rFonts w:ascii="Times New Roman" w:eastAsia="Times New Roman" w:hAnsi="Times New Roman" w:cs="Times New Roman"/>
          <w:b/>
          <w:color w:val="000000"/>
          <w:sz w:val="24"/>
          <w:szCs w:val="24"/>
        </w:rPr>
      </w:pPr>
    </w:p>
    <w:p w14:paraId="1C73B910" w14:textId="65EB378B" w:rsidR="006F18F4" w:rsidRDefault="006F18F4" w:rsidP="006F18F4">
      <w:pPr>
        <w:jc w:val="both"/>
        <w:rPr>
          <w:b/>
        </w:rPr>
      </w:pPr>
      <w:r>
        <w:rPr>
          <w:b/>
        </w:rPr>
        <w:t>List of Additional materials</w:t>
      </w:r>
    </w:p>
    <w:p w14:paraId="7A292E8C" w14:textId="77777777" w:rsidR="006F18F4" w:rsidRDefault="006F18F4" w:rsidP="006F18F4">
      <w:pPr>
        <w:jc w:val="both"/>
        <w:rPr>
          <w:b/>
        </w:rPr>
      </w:pPr>
    </w:p>
    <w:p w14:paraId="1E8F6D29" w14:textId="079F0255" w:rsidR="006F18F4" w:rsidRDefault="006F18F4" w:rsidP="006F18F4">
      <w:pPr>
        <w:jc w:val="both"/>
      </w:pPr>
      <w:r>
        <w:rPr>
          <w:b/>
        </w:rPr>
        <w:t xml:space="preserve">Additional File 1: </w:t>
      </w:r>
      <w:r>
        <w:t>Summary of the unplanned changes to trial design, all are in adult trials as none of the 16 pediatric trials reported unplanned changes)</w:t>
      </w:r>
    </w:p>
    <w:p w14:paraId="09286CAC" w14:textId="77777777" w:rsidR="006F18F4" w:rsidRPr="006C6415" w:rsidRDefault="006F18F4" w:rsidP="006F18F4">
      <w:pPr>
        <w:rPr>
          <w:b/>
          <w:color w:val="000000"/>
        </w:rPr>
      </w:pPr>
      <w:r>
        <w:rPr>
          <w:b/>
          <w:color w:val="000000"/>
        </w:rPr>
        <w:t xml:space="preserve">Additional File 2: </w:t>
      </w:r>
      <w:r>
        <w:rPr>
          <w:color w:val="000000"/>
        </w:rPr>
        <w:t>Summary of the stopping boundaries and futility definitions reported</w:t>
      </w:r>
    </w:p>
    <w:p w14:paraId="2EF6FCF2" w14:textId="06F5DC15" w:rsidR="006F18F4" w:rsidRPr="006F18F4" w:rsidRDefault="006F18F4" w:rsidP="006F18F4">
      <w:pPr>
        <w:jc w:val="both"/>
        <w:rPr>
          <w:color w:val="000000"/>
        </w:rPr>
      </w:pPr>
      <w:r>
        <w:rPr>
          <w:b/>
          <w:color w:val="000000"/>
        </w:rPr>
        <w:t>Additional File 3:</w:t>
      </w:r>
      <w:sdt>
        <w:sdtPr>
          <w:tag w:val="goog_rdk_396"/>
          <w:id w:val="-1845620505"/>
        </w:sdtPr>
        <w:sdtContent>
          <w:r w:rsidR="002357E1">
            <w:t xml:space="preserve"> </w:t>
          </w:r>
        </w:sdtContent>
      </w:sdt>
      <w:r>
        <w:rPr>
          <w:color w:val="000000"/>
        </w:rPr>
        <w:t>Summary of the logistical challenges reported in the included trials</w:t>
      </w:r>
    </w:p>
    <w:p w14:paraId="795F3B24" w14:textId="41E5BCD5" w:rsidR="006F18F4" w:rsidRDefault="006F18F4" w:rsidP="006F18F4">
      <w:pPr>
        <w:pStyle w:val="Head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Additional File 4:</w:t>
      </w:r>
      <w:r w:rsidR="002357E1">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Summary of amendments (total number of studies that submitted amendments) submitted to the research ethics boards </w:t>
      </w:r>
    </w:p>
    <w:p w14:paraId="1E75C643" w14:textId="77777777" w:rsidR="006F18F4" w:rsidRDefault="006F18F4">
      <w:pPr>
        <w:rPr>
          <w:b/>
        </w:rPr>
      </w:pPr>
      <w:r>
        <w:rPr>
          <w:b/>
        </w:rPr>
        <w:br w:type="page"/>
      </w:r>
    </w:p>
    <w:p w14:paraId="000003EE" w14:textId="1A2527D5" w:rsidR="00535AC1" w:rsidRDefault="00B9037A" w:rsidP="000C6330">
      <w:pPr>
        <w:jc w:val="both"/>
        <w:rPr>
          <w:b/>
        </w:rPr>
      </w:pPr>
      <w:r>
        <w:rPr>
          <w:b/>
        </w:rPr>
        <w:lastRenderedPageBreak/>
        <w:t>Additional materials</w:t>
      </w:r>
    </w:p>
    <w:p w14:paraId="000003EF" w14:textId="7C4AA45A" w:rsidR="00535AC1" w:rsidRDefault="00B9037A" w:rsidP="000C6330">
      <w:pPr>
        <w:jc w:val="both"/>
      </w:pPr>
      <w:r>
        <w:rPr>
          <w:b/>
        </w:rPr>
        <w:t xml:space="preserve">Additional File 1: </w:t>
      </w:r>
      <w:r>
        <w:t>Summary of the unplanned changes to trial design</w:t>
      </w:r>
      <w:r w:rsidR="001D5230">
        <w:t>,</w:t>
      </w:r>
      <w:r>
        <w:t xml:space="preserve"> all are in adult trials</w:t>
      </w:r>
      <w:r w:rsidR="006032BC">
        <w:t xml:space="preserve"> as none of the 16 pediatric trials reported unplanned changes)</w:t>
      </w:r>
    </w:p>
    <w:p w14:paraId="000003F0" w14:textId="41772FD8" w:rsidR="00535AC1" w:rsidRDefault="00535AC1" w:rsidP="000C6330">
      <w:pPr>
        <w:jc w:val="both"/>
      </w:pPr>
    </w:p>
    <w:tbl>
      <w:tblPr>
        <w:tblStyle w:val="4"/>
        <w:tblW w:w="14835" w:type="dxa"/>
        <w:tblInd w:w="-99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00"/>
        <w:gridCol w:w="6675"/>
        <w:gridCol w:w="7260"/>
      </w:tblGrid>
      <w:tr w:rsidR="00535AC1" w14:paraId="00DE52BC" w14:textId="77777777">
        <w:tc>
          <w:tcPr>
            <w:tcW w:w="900" w:type="dxa"/>
          </w:tcPr>
          <w:p w14:paraId="000003F1" w14:textId="77777777" w:rsidR="00535AC1" w:rsidRDefault="00B9037A" w:rsidP="000C6330">
            <w:pPr>
              <w:jc w:val="both"/>
              <w:rPr>
                <w:b/>
              </w:rPr>
            </w:pPr>
            <w:r>
              <w:rPr>
                <w:b/>
              </w:rPr>
              <w:t>Ref.</w:t>
            </w:r>
          </w:p>
        </w:tc>
        <w:tc>
          <w:tcPr>
            <w:tcW w:w="6675" w:type="dxa"/>
          </w:tcPr>
          <w:p w14:paraId="000003F2" w14:textId="77777777" w:rsidR="00535AC1" w:rsidRDefault="00B9037A" w:rsidP="000C6330">
            <w:pPr>
              <w:jc w:val="both"/>
              <w:rPr>
                <w:b/>
              </w:rPr>
            </w:pPr>
            <w:r>
              <w:rPr>
                <w:b/>
              </w:rPr>
              <w:t>Study Title</w:t>
            </w:r>
          </w:p>
        </w:tc>
        <w:tc>
          <w:tcPr>
            <w:tcW w:w="7260" w:type="dxa"/>
          </w:tcPr>
          <w:p w14:paraId="000003F3" w14:textId="77777777" w:rsidR="00535AC1" w:rsidRDefault="00B9037A" w:rsidP="000C6330">
            <w:pPr>
              <w:jc w:val="both"/>
              <w:rPr>
                <w:b/>
              </w:rPr>
            </w:pPr>
            <w:r>
              <w:rPr>
                <w:b/>
              </w:rPr>
              <w:t>Unplanned changes reported to trial design</w:t>
            </w:r>
          </w:p>
        </w:tc>
      </w:tr>
      <w:tr w:rsidR="00535AC1" w14:paraId="6C189829" w14:textId="77777777">
        <w:trPr>
          <w:trHeight w:val="930"/>
        </w:trPr>
        <w:tc>
          <w:tcPr>
            <w:tcW w:w="900" w:type="dxa"/>
          </w:tcPr>
          <w:p w14:paraId="000003F4" w14:textId="77777777" w:rsidR="00535AC1" w:rsidRDefault="00535AC1" w:rsidP="000C6330">
            <w:pPr>
              <w:jc w:val="both"/>
            </w:pPr>
          </w:p>
          <w:p w14:paraId="000003F5" w14:textId="77777777" w:rsidR="00535AC1" w:rsidRDefault="00B9037A" w:rsidP="000C6330">
            <w:pPr>
              <w:jc w:val="both"/>
              <w:rPr>
                <w:i/>
              </w:rPr>
            </w:pPr>
            <w:r>
              <w:rPr>
                <w:i/>
              </w:rPr>
              <w:t>(34)</w:t>
            </w:r>
          </w:p>
        </w:tc>
        <w:tc>
          <w:tcPr>
            <w:tcW w:w="6675" w:type="dxa"/>
          </w:tcPr>
          <w:p w14:paraId="000003F6" w14:textId="77777777" w:rsidR="00535AC1" w:rsidRDefault="00B9037A" w:rsidP="000C6330">
            <w:pPr>
              <w:jc w:val="both"/>
              <w:rPr>
                <w:b/>
              </w:rPr>
            </w:pPr>
            <w:r>
              <w:t>A phase Ib dose-escalation study of everolimus combined with cisplatin and etoposide as first-line therapy in patients with extensive-stage small-cell lung cancer</w:t>
            </w:r>
          </w:p>
        </w:tc>
        <w:tc>
          <w:tcPr>
            <w:tcW w:w="7260" w:type="dxa"/>
          </w:tcPr>
          <w:p w14:paraId="000003F7" w14:textId="77777777" w:rsidR="00535AC1" w:rsidRDefault="00B9037A" w:rsidP="000C6330">
            <w:pPr>
              <w:jc w:val="both"/>
              <w:rPr>
                <w:b/>
              </w:rPr>
            </w:pPr>
            <w:r>
              <w:t>A protocol amendment was introduced to allow 7.5-mg/day and 40-mg/week doses and mandated prophylactic granulocyte colony-stimulating factor (G-CSF) use from cycle 1</w:t>
            </w:r>
          </w:p>
        </w:tc>
      </w:tr>
      <w:tr w:rsidR="00535AC1" w14:paraId="06926100" w14:textId="77777777">
        <w:tc>
          <w:tcPr>
            <w:tcW w:w="900" w:type="dxa"/>
          </w:tcPr>
          <w:p w14:paraId="000003F8" w14:textId="77777777" w:rsidR="00535AC1" w:rsidRDefault="00B9037A" w:rsidP="000C6330">
            <w:pPr>
              <w:jc w:val="both"/>
            </w:pPr>
            <w:r>
              <w:t>(35)</w:t>
            </w:r>
          </w:p>
          <w:p w14:paraId="000003F9" w14:textId="77777777" w:rsidR="00535AC1" w:rsidRDefault="00535AC1" w:rsidP="000C6330">
            <w:pPr>
              <w:jc w:val="both"/>
            </w:pPr>
          </w:p>
        </w:tc>
        <w:tc>
          <w:tcPr>
            <w:tcW w:w="6675" w:type="dxa"/>
          </w:tcPr>
          <w:p w14:paraId="000003FA" w14:textId="77777777" w:rsidR="00535AC1" w:rsidRDefault="00B9037A" w:rsidP="000C6330">
            <w:pPr>
              <w:jc w:val="both"/>
              <w:rPr>
                <w:b/>
              </w:rPr>
            </w:pPr>
            <w:r>
              <w:t>Idarubicin-loaded beads for chemoembolisation of hepatocellular carcinoma: results of the IDASPHERE phase I trial.</w:t>
            </w:r>
          </w:p>
        </w:tc>
        <w:tc>
          <w:tcPr>
            <w:tcW w:w="7260" w:type="dxa"/>
          </w:tcPr>
          <w:p w14:paraId="000003FB" w14:textId="77777777" w:rsidR="00535AC1" w:rsidRDefault="00B9037A" w:rsidP="000C6330">
            <w:pPr>
              <w:jc w:val="both"/>
            </w:pPr>
            <w:r>
              <w:t>Protocol amendment was done to enrol three additional patients</w:t>
            </w:r>
          </w:p>
          <w:p w14:paraId="000003FC" w14:textId="77777777" w:rsidR="00535AC1" w:rsidRDefault="00535AC1" w:rsidP="000C6330">
            <w:pPr>
              <w:jc w:val="both"/>
              <w:rPr>
                <w:b/>
              </w:rPr>
            </w:pPr>
          </w:p>
        </w:tc>
      </w:tr>
      <w:tr w:rsidR="00535AC1" w14:paraId="389FDEA5" w14:textId="77777777">
        <w:tc>
          <w:tcPr>
            <w:tcW w:w="900" w:type="dxa"/>
          </w:tcPr>
          <w:p w14:paraId="000003FD" w14:textId="77777777" w:rsidR="00535AC1" w:rsidRDefault="00B9037A" w:rsidP="000C6330">
            <w:pPr>
              <w:jc w:val="both"/>
            </w:pPr>
            <w:r>
              <w:t>(36)</w:t>
            </w:r>
          </w:p>
        </w:tc>
        <w:tc>
          <w:tcPr>
            <w:tcW w:w="6675" w:type="dxa"/>
          </w:tcPr>
          <w:p w14:paraId="000003FE" w14:textId="77777777" w:rsidR="00535AC1" w:rsidRDefault="00B9037A" w:rsidP="000C6330">
            <w:pPr>
              <w:jc w:val="both"/>
              <w:rPr>
                <w:b/>
              </w:rPr>
            </w:pPr>
            <w:r>
              <w:t>Randomized, double-blinded, multicenter, phase II study of pemetrexed, carboplatin, and bevacizumab with enzastaurin or placebo in chemo naive patients with stage IIIB/IV non-small cell lung cancer</w:t>
            </w:r>
          </w:p>
        </w:tc>
        <w:tc>
          <w:tcPr>
            <w:tcW w:w="7260" w:type="dxa"/>
          </w:tcPr>
          <w:p w14:paraId="000003FF" w14:textId="77777777" w:rsidR="00535AC1" w:rsidRDefault="00B9037A" w:rsidP="000C6330">
            <w:pPr>
              <w:jc w:val="both"/>
            </w:pPr>
            <w:r>
              <w:t>Second interim analysis was added to review safety of the drug</w:t>
            </w:r>
          </w:p>
          <w:p w14:paraId="00000400" w14:textId="77777777" w:rsidR="00535AC1" w:rsidRDefault="00535AC1" w:rsidP="000C6330">
            <w:pPr>
              <w:jc w:val="both"/>
              <w:rPr>
                <w:b/>
              </w:rPr>
            </w:pPr>
          </w:p>
        </w:tc>
      </w:tr>
      <w:tr w:rsidR="00535AC1" w14:paraId="682D28C5" w14:textId="77777777">
        <w:tc>
          <w:tcPr>
            <w:tcW w:w="900" w:type="dxa"/>
          </w:tcPr>
          <w:p w14:paraId="00000401" w14:textId="77777777" w:rsidR="00535AC1" w:rsidRDefault="00B9037A" w:rsidP="000C6330">
            <w:pPr>
              <w:jc w:val="both"/>
            </w:pPr>
            <w:r>
              <w:t>(37)</w:t>
            </w:r>
          </w:p>
        </w:tc>
        <w:tc>
          <w:tcPr>
            <w:tcW w:w="6675" w:type="dxa"/>
          </w:tcPr>
          <w:p w14:paraId="00000402" w14:textId="77777777" w:rsidR="00535AC1" w:rsidRDefault="00B9037A" w:rsidP="000C6330">
            <w:pPr>
              <w:jc w:val="both"/>
              <w:rPr>
                <w:b/>
              </w:rPr>
            </w:pPr>
            <w:r>
              <w:t>An adaptive-design dose-ranging study of PD 0348292, an oral factor Xa inhibitor, for thromboprophylaxis after total knee replacement surgery</w:t>
            </w:r>
          </w:p>
        </w:tc>
        <w:tc>
          <w:tcPr>
            <w:tcW w:w="7260" w:type="dxa"/>
          </w:tcPr>
          <w:p w14:paraId="00000403" w14:textId="77777777" w:rsidR="00535AC1" w:rsidRDefault="00B9037A" w:rsidP="000C6330">
            <w:pPr>
              <w:jc w:val="both"/>
              <w:rPr>
                <w:b/>
              </w:rPr>
            </w:pPr>
            <w:r>
              <w:t xml:space="preserve">Protocol was amended to increase in sample size by 200 to allow for adequate sample size in the highest dose group </w:t>
            </w:r>
          </w:p>
        </w:tc>
      </w:tr>
      <w:tr w:rsidR="00535AC1" w14:paraId="47607E7A" w14:textId="77777777">
        <w:tc>
          <w:tcPr>
            <w:tcW w:w="900" w:type="dxa"/>
          </w:tcPr>
          <w:p w14:paraId="00000404" w14:textId="77777777" w:rsidR="00535AC1" w:rsidRDefault="00B9037A" w:rsidP="000C6330">
            <w:pPr>
              <w:jc w:val="both"/>
            </w:pPr>
            <w:r>
              <w:t>(38)</w:t>
            </w:r>
          </w:p>
        </w:tc>
        <w:tc>
          <w:tcPr>
            <w:tcW w:w="6675" w:type="dxa"/>
          </w:tcPr>
          <w:p w14:paraId="00000405" w14:textId="60E3C544" w:rsidR="00535AC1" w:rsidRDefault="00B9037A" w:rsidP="000C6330">
            <w:pPr>
              <w:jc w:val="both"/>
              <w:rPr>
                <w:b/>
              </w:rPr>
            </w:pPr>
            <w:r>
              <w:t xml:space="preserve">Phase IB randomized, double-blinded, placebo-controlled, dose-escalation study of polyphenol E in women with hormone receptor-negative breast </w:t>
            </w:r>
            <w:sdt>
              <w:sdtPr>
                <w:tag w:val="goog_rdk_298"/>
                <w:id w:val="1325629838"/>
                <w:showingPlcHdr/>
              </w:sdtPr>
              <w:sdtContent>
                <w:r w:rsidR="00033720">
                  <w:t xml:space="preserve">     </w:t>
                </w:r>
              </w:sdtContent>
            </w:sdt>
            <w:r>
              <w:t>cancer</w:t>
            </w:r>
          </w:p>
        </w:tc>
        <w:tc>
          <w:tcPr>
            <w:tcW w:w="7260" w:type="dxa"/>
          </w:tcPr>
          <w:p w14:paraId="00000406" w14:textId="77777777" w:rsidR="00535AC1" w:rsidRDefault="00B9037A" w:rsidP="000C6330">
            <w:pPr>
              <w:jc w:val="both"/>
              <w:rPr>
                <w:b/>
              </w:rPr>
            </w:pPr>
            <w:r>
              <w:t>Protocol amendment to exclude women with a prior history of GI bleed was made after an episode of grade 3 rectal bleeding occurred in a woman with pre-existing diverticulosis and required hospitalization.</w:t>
            </w:r>
          </w:p>
        </w:tc>
      </w:tr>
      <w:tr w:rsidR="00535AC1" w14:paraId="5BE0FA37" w14:textId="77777777">
        <w:tc>
          <w:tcPr>
            <w:tcW w:w="900" w:type="dxa"/>
          </w:tcPr>
          <w:p w14:paraId="00000407" w14:textId="77777777" w:rsidR="00535AC1" w:rsidRDefault="00B9037A" w:rsidP="000C6330">
            <w:pPr>
              <w:jc w:val="both"/>
            </w:pPr>
            <w:r>
              <w:t>(39)</w:t>
            </w:r>
          </w:p>
        </w:tc>
        <w:tc>
          <w:tcPr>
            <w:tcW w:w="6675" w:type="dxa"/>
          </w:tcPr>
          <w:p w14:paraId="00000408" w14:textId="77777777" w:rsidR="00535AC1" w:rsidRDefault="00B9037A" w:rsidP="000C6330">
            <w:pPr>
              <w:jc w:val="both"/>
              <w:rPr>
                <w:b/>
              </w:rPr>
            </w:pPr>
            <w:r>
              <w:t>Primaquine to reduce transmission of Plasmodium falciparum malaria in Mali: a single-blind, dose-ranging, adaptive randomised phase 2 trial</w:t>
            </w:r>
          </w:p>
        </w:tc>
        <w:tc>
          <w:tcPr>
            <w:tcW w:w="7260" w:type="dxa"/>
          </w:tcPr>
          <w:p w14:paraId="00000409" w14:textId="77777777" w:rsidR="00535AC1" w:rsidRDefault="00B9037A" w:rsidP="000C6330">
            <w:pPr>
              <w:jc w:val="both"/>
              <w:rPr>
                <w:b/>
              </w:rPr>
            </w:pPr>
            <w:r>
              <w:t>Due to low pre-treatment infection rates, eligibility criteria were expanded to include participants aged 5-17 years because this age group is more likely to be infected with microscopically detectable gametocytes. In addition, to maximize the number of mosquitoes for assessment on day 7 for oocyst measurement, the assessment of sporozoites at day 14 was removed. Finally, to facilitate enrolment rates, the time requirement for participants to stay at the clinic was reduced from 26 to 12 hours post treatment</w:t>
            </w:r>
          </w:p>
        </w:tc>
      </w:tr>
      <w:tr w:rsidR="00535AC1" w14:paraId="60EBFF66" w14:textId="77777777">
        <w:tc>
          <w:tcPr>
            <w:tcW w:w="900" w:type="dxa"/>
          </w:tcPr>
          <w:p w14:paraId="0000040A" w14:textId="77777777" w:rsidR="00535AC1" w:rsidRDefault="00B9037A" w:rsidP="000C6330">
            <w:pPr>
              <w:jc w:val="both"/>
            </w:pPr>
            <w:r>
              <w:t>(40)</w:t>
            </w:r>
          </w:p>
        </w:tc>
        <w:tc>
          <w:tcPr>
            <w:tcW w:w="6675" w:type="dxa"/>
          </w:tcPr>
          <w:p w14:paraId="0000040B" w14:textId="77777777" w:rsidR="00535AC1" w:rsidRDefault="00B9037A" w:rsidP="000C6330">
            <w:pPr>
              <w:jc w:val="both"/>
              <w:rPr>
                <w:b/>
              </w:rPr>
            </w:pPr>
            <w:r>
              <w:t>Effectiveness of triclosan-coated PDS Plus versus uncoated PDS II sutures for prevention of surgical site infection after abdominal wall closure: the randomised controlled PROUD trial</w:t>
            </w:r>
          </w:p>
        </w:tc>
        <w:tc>
          <w:tcPr>
            <w:tcW w:w="7260" w:type="dxa"/>
          </w:tcPr>
          <w:p w14:paraId="0000040C" w14:textId="77777777" w:rsidR="00535AC1" w:rsidRDefault="00B9037A" w:rsidP="000C6330">
            <w:pPr>
              <w:jc w:val="both"/>
            </w:pPr>
            <w:r>
              <w:t>Changed from single-centre RCT to multicentre when substantial funding became available from Johnson &amp; Johnson.</w:t>
            </w:r>
          </w:p>
          <w:p w14:paraId="0000040D" w14:textId="77777777" w:rsidR="00535AC1" w:rsidRDefault="00535AC1" w:rsidP="000C6330">
            <w:pPr>
              <w:jc w:val="both"/>
              <w:rPr>
                <w:b/>
              </w:rPr>
            </w:pPr>
          </w:p>
        </w:tc>
      </w:tr>
      <w:tr w:rsidR="00535AC1" w14:paraId="58B1C9B7" w14:textId="77777777">
        <w:tc>
          <w:tcPr>
            <w:tcW w:w="900" w:type="dxa"/>
          </w:tcPr>
          <w:p w14:paraId="0000040E" w14:textId="77777777" w:rsidR="00535AC1" w:rsidRDefault="00B9037A" w:rsidP="000C6330">
            <w:pPr>
              <w:jc w:val="both"/>
            </w:pPr>
            <w:r>
              <w:t>(41)</w:t>
            </w:r>
          </w:p>
        </w:tc>
        <w:tc>
          <w:tcPr>
            <w:tcW w:w="6675" w:type="dxa"/>
          </w:tcPr>
          <w:p w14:paraId="0000040F" w14:textId="77777777" w:rsidR="00535AC1" w:rsidRDefault="00B9037A" w:rsidP="000C6330">
            <w:pPr>
              <w:jc w:val="both"/>
              <w:rPr>
                <w:b/>
              </w:rPr>
            </w:pPr>
            <w:r>
              <w:t>A randomized, double blind, placebo-controlled trial of pioglitazone in combination with riluzole in amyotrophic lateral sclerosis</w:t>
            </w:r>
          </w:p>
        </w:tc>
        <w:tc>
          <w:tcPr>
            <w:tcW w:w="7260" w:type="dxa"/>
          </w:tcPr>
          <w:p w14:paraId="00000410" w14:textId="77777777" w:rsidR="00535AC1" w:rsidRDefault="00B9037A" w:rsidP="000C6330">
            <w:pPr>
              <w:jc w:val="both"/>
            </w:pPr>
            <w:r>
              <w:t>Interim analysis was initially planned after observation of 31 deaths. However, because of the unexpected low number of deaths from start of trial until March 2009, the protocol was amended to perform the interim analysis either after observation of a total of 31 deaths or in June 2009, depending on what condition happens first</w:t>
            </w:r>
          </w:p>
          <w:p w14:paraId="00000411" w14:textId="77777777" w:rsidR="00535AC1" w:rsidRDefault="00535AC1" w:rsidP="000C6330">
            <w:pPr>
              <w:jc w:val="both"/>
              <w:rPr>
                <w:b/>
              </w:rPr>
            </w:pPr>
          </w:p>
        </w:tc>
      </w:tr>
      <w:tr w:rsidR="00535AC1" w14:paraId="37944D45" w14:textId="77777777">
        <w:tc>
          <w:tcPr>
            <w:tcW w:w="900" w:type="dxa"/>
          </w:tcPr>
          <w:p w14:paraId="00000412" w14:textId="77777777" w:rsidR="00535AC1" w:rsidRDefault="00B9037A" w:rsidP="000C6330">
            <w:pPr>
              <w:jc w:val="both"/>
            </w:pPr>
            <w:r>
              <w:lastRenderedPageBreak/>
              <w:t>(42)</w:t>
            </w:r>
          </w:p>
        </w:tc>
        <w:tc>
          <w:tcPr>
            <w:tcW w:w="6675" w:type="dxa"/>
          </w:tcPr>
          <w:p w14:paraId="00000413" w14:textId="77777777" w:rsidR="00535AC1" w:rsidRDefault="00B9037A" w:rsidP="000C6330">
            <w:pPr>
              <w:jc w:val="both"/>
              <w:rPr>
                <w:b/>
              </w:rPr>
            </w:pPr>
            <w:r>
              <w:t>Randomized Trial of Central Nervous System-Targeted Antiretrovirals for HIV-Associated Neurocognitive Disorder</w:t>
            </w:r>
          </w:p>
        </w:tc>
        <w:tc>
          <w:tcPr>
            <w:tcW w:w="7260" w:type="dxa"/>
          </w:tcPr>
          <w:p w14:paraId="00000414" w14:textId="77777777" w:rsidR="00535AC1" w:rsidRDefault="00B9037A" w:rsidP="000C6330">
            <w:pPr>
              <w:jc w:val="both"/>
              <w:rPr>
                <w:b/>
              </w:rPr>
            </w:pPr>
            <w:r>
              <w:t>Accrual was not on a trajectory to meet the planned goals, and 2 new sites were added in 2010</w:t>
            </w:r>
          </w:p>
        </w:tc>
      </w:tr>
      <w:tr w:rsidR="00535AC1" w14:paraId="4F651719" w14:textId="77777777">
        <w:tc>
          <w:tcPr>
            <w:tcW w:w="900" w:type="dxa"/>
          </w:tcPr>
          <w:p w14:paraId="00000415" w14:textId="77777777" w:rsidR="00535AC1" w:rsidRDefault="00B9037A" w:rsidP="000C6330">
            <w:pPr>
              <w:jc w:val="both"/>
              <w:rPr>
                <w:b/>
              </w:rPr>
            </w:pPr>
            <w:r>
              <w:t>(43)</w:t>
            </w:r>
          </w:p>
        </w:tc>
        <w:tc>
          <w:tcPr>
            <w:tcW w:w="6675" w:type="dxa"/>
          </w:tcPr>
          <w:p w14:paraId="00000416" w14:textId="77777777" w:rsidR="00535AC1" w:rsidRDefault="00B9037A" w:rsidP="000C6330">
            <w:pPr>
              <w:jc w:val="both"/>
              <w:rPr>
                <w:b/>
              </w:rPr>
            </w:pPr>
            <w:r>
              <w:t>Carboplatin and Etoposide With or Without Palifosfamide in Untreated Extensive-Stage Small-Cell Lung Cancer: A Multicenter, Adaptive, Randomized Phase III Study (MATISSE)</w:t>
            </w:r>
          </w:p>
        </w:tc>
        <w:tc>
          <w:tcPr>
            <w:tcW w:w="7260" w:type="dxa"/>
          </w:tcPr>
          <w:p w14:paraId="00000417" w14:textId="77777777" w:rsidR="00535AC1" w:rsidRDefault="00B9037A" w:rsidP="000C6330">
            <w:pPr>
              <w:jc w:val="both"/>
              <w:rPr>
                <w:b/>
              </w:rPr>
            </w:pPr>
            <w:r>
              <w:t>Closed enrollment after 188 patients with an amendment due to changes in development plans for palifosfamide. In addition, response assessments and PFS were no longer required as outcomes as part of the amendment.</w:t>
            </w:r>
            <w:r>
              <w:rPr>
                <w:highlight w:val="yellow"/>
              </w:rPr>
              <w:t xml:space="preserve"> </w:t>
            </w:r>
          </w:p>
        </w:tc>
      </w:tr>
      <w:tr w:rsidR="00535AC1" w14:paraId="7433FB69" w14:textId="77777777">
        <w:tc>
          <w:tcPr>
            <w:tcW w:w="900" w:type="dxa"/>
          </w:tcPr>
          <w:p w14:paraId="00000418" w14:textId="77777777" w:rsidR="00535AC1" w:rsidRDefault="00B9037A" w:rsidP="000C6330">
            <w:pPr>
              <w:jc w:val="both"/>
            </w:pPr>
            <w:r>
              <w:t>(44)</w:t>
            </w:r>
          </w:p>
        </w:tc>
        <w:tc>
          <w:tcPr>
            <w:tcW w:w="6675" w:type="dxa"/>
          </w:tcPr>
          <w:p w14:paraId="00000419" w14:textId="77777777" w:rsidR="00535AC1" w:rsidRDefault="00B9037A" w:rsidP="000C6330">
            <w:pPr>
              <w:jc w:val="both"/>
              <w:rPr>
                <w:b/>
              </w:rPr>
            </w:pPr>
            <w:r>
              <w:t>Safety and immunogenicity of fractional dose intradermal injection of two quadrivalent conjugated meningococcal vaccines</w:t>
            </w:r>
          </w:p>
        </w:tc>
        <w:tc>
          <w:tcPr>
            <w:tcW w:w="7260" w:type="dxa"/>
          </w:tcPr>
          <w:p w14:paraId="0000041A" w14:textId="77777777" w:rsidR="00535AC1" w:rsidRDefault="00B9037A" w:rsidP="000C6330">
            <w:pPr>
              <w:jc w:val="both"/>
              <w:rPr>
                <w:b/>
              </w:rPr>
            </w:pPr>
            <w:r>
              <w:t>Changed the intervention (vaccine) for booster dose due to unavailability of the required vaccine</w:t>
            </w:r>
          </w:p>
        </w:tc>
      </w:tr>
      <w:tr w:rsidR="00535AC1" w14:paraId="0940E97A" w14:textId="77777777">
        <w:tc>
          <w:tcPr>
            <w:tcW w:w="900" w:type="dxa"/>
          </w:tcPr>
          <w:p w14:paraId="0000041B" w14:textId="77777777" w:rsidR="00535AC1" w:rsidRDefault="00B9037A" w:rsidP="000C6330">
            <w:pPr>
              <w:jc w:val="both"/>
            </w:pPr>
            <w:r>
              <w:t>(45)</w:t>
            </w:r>
          </w:p>
        </w:tc>
        <w:tc>
          <w:tcPr>
            <w:tcW w:w="6675" w:type="dxa"/>
          </w:tcPr>
          <w:p w14:paraId="0000041C" w14:textId="77777777" w:rsidR="00535AC1" w:rsidRDefault="00B9037A" w:rsidP="000C6330">
            <w:pPr>
              <w:jc w:val="both"/>
              <w:rPr>
                <w:b/>
              </w:rPr>
            </w:pPr>
            <w:r>
              <w:t>BRAINSTORM: A Multi-Institutional Phase 1/2 Study of RRx-001 in Combination With Whole Brain Radiation Therapy for Patients With Brain Metastases</w:t>
            </w:r>
          </w:p>
        </w:tc>
        <w:tc>
          <w:tcPr>
            <w:tcW w:w="7260" w:type="dxa"/>
          </w:tcPr>
          <w:p w14:paraId="0000041D" w14:textId="77777777" w:rsidR="00535AC1" w:rsidRDefault="00B9037A" w:rsidP="000C6330">
            <w:pPr>
              <w:jc w:val="both"/>
              <w:rPr>
                <w:b/>
              </w:rPr>
            </w:pPr>
            <w:r>
              <w:t>For the first 9 patients, intervention (RRx-001) was given directly intravenously, but owing to localized discomfort and vasodilation on infusion due to localized NO release, the study was amended to change the method of administration.</w:t>
            </w:r>
          </w:p>
        </w:tc>
      </w:tr>
      <w:tr w:rsidR="00535AC1" w14:paraId="1A49AA64" w14:textId="77777777">
        <w:tc>
          <w:tcPr>
            <w:tcW w:w="900" w:type="dxa"/>
          </w:tcPr>
          <w:p w14:paraId="0000041E" w14:textId="77777777" w:rsidR="00535AC1" w:rsidRDefault="00B9037A" w:rsidP="000C6330">
            <w:pPr>
              <w:jc w:val="both"/>
            </w:pPr>
            <w:r>
              <w:t>(46)</w:t>
            </w:r>
          </w:p>
        </w:tc>
        <w:tc>
          <w:tcPr>
            <w:tcW w:w="6675" w:type="dxa"/>
          </w:tcPr>
          <w:p w14:paraId="0000041F" w14:textId="77777777" w:rsidR="00535AC1" w:rsidRDefault="00B9037A" w:rsidP="000C6330">
            <w:pPr>
              <w:jc w:val="both"/>
              <w:rPr>
                <w:b/>
              </w:rPr>
            </w:pPr>
            <w:r>
              <w:t>Carboplatin and Etoposide With or Without Palifosfamide in Untreated Extensive-Stage Small-Cell Lung Cancer: A Multicenter, Adaptive, Randomized Phase III Study (MATISSE)</w:t>
            </w:r>
          </w:p>
        </w:tc>
        <w:tc>
          <w:tcPr>
            <w:tcW w:w="7260" w:type="dxa"/>
          </w:tcPr>
          <w:p w14:paraId="00000420" w14:textId="77777777" w:rsidR="00535AC1" w:rsidRDefault="00B9037A" w:rsidP="000C6330">
            <w:pPr>
              <w:jc w:val="both"/>
              <w:rPr>
                <w:b/>
              </w:rPr>
            </w:pPr>
            <w:r>
              <w:t>Closed enrollment after 188 patients with an amendment due to changes in development plans for palifosfamide. In addition, response assessments and PFS were no longer required as outcomes as part of the amendment.</w:t>
            </w:r>
            <w:r>
              <w:rPr>
                <w:highlight w:val="yellow"/>
              </w:rPr>
              <w:t xml:space="preserve"> </w:t>
            </w:r>
          </w:p>
        </w:tc>
      </w:tr>
      <w:tr w:rsidR="00535AC1" w14:paraId="171A733B" w14:textId="77777777">
        <w:tc>
          <w:tcPr>
            <w:tcW w:w="900" w:type="dxa"/>
          </w:tcPr>
          <w:p w14:paraId="00000421" w14:textId="77777777" w:rsidR="00535AC1" w:rsidRDefault="00B9037A" w:rsidP="000C6330">
            <w:pPr>
              <w:jc w:val="both"/>
            </w:pPr>
            <w:r>
              <w:t>(44)</w:t>
            </w:r>
          </w:p>
        </w:tc>
        <w:tc>
          <w:tcPr>
            <w:tcW w:w="6675" w:type="dxa"/>
          </w:tcPr>
          <w:p w14:paraId="00000422" w14:textId="77777777" w:rsidR="00535AC1" w:rsidRDefault="00B9037A" w:rsidP="000C6330">
            <w:pPr>
              <w:jc w:val="both"/>
              <w:rPr>
                <w:b/>
              </w:rPr>
            </w:pPr>
            <w:r>
              <w:t>Safety and immunogenicity of fractional dose intradermal injection of two quadrivalent conjugate meningococcal vaccines</w:t>
            </w:r>
          </w:p>
        </w:tc>
        <w:tc>
          <w:tcPr>
            <w:tcW w:w="7260" w:type="dxa"/>
          </w:tcPr>
          <w:p w14:paraId="00000423" w14:textId="77777777" w:rsidR="00535AC1" w:rsidRDefault="00B9037A" w:rsidP="000C6330">
            <w:pPr>
              <w:jc w:val="both"/>
              <w:rPr>
                <w:b/>
              </w:rPr>
            </w:pPr>
            <w:r>
              <w:t>Changed the intervention (vaccine) for booster dose due to unavailability of the required vaccine</w:t>
            </w:r>
          </w:p>
        </w:tc>
      </w:tr>
      <w:tr w:rsidR="00535AC1" w14:paraId="6CC35B0C" w14:textId="77777777">
        <w:tc>
          <w:tcPr>
            <w:tcW w:w="900" w:type="dxa"/>
          </w:tcPr>
          <w:p w14:paraId="00000424" w14:textId="77777777" w:rsidR="00535AC1" w:rsidRDefault="00B9037A" w:rsidP="000C6330">
            <w:pPr>
              <w:jc w:val="both"/>
            </w:pPr>
            <w:r>
              <w:t>(46)</w:t>
            </w:r>
          </w:p>
        </w:tc>
        <w:tc>
          <w:tcPr>
            <w:tcW w:w="6675" w:type="dxa"/>
          </w:tcPr>
          <w:p w14:paraId="00000425" w14:textId="77777777" w:rsidR="00535AC1" w:rsidRDefault="00B9037A" w:rsidP="000C6330">
            <w:pPr>
              <w:jc w:val="both"/>
              <w:rPr>
                <w:b/>
              </w:rPr>
            </w:pPr>
            <w:r>
              <w:t>Adaptive, dose-finding phase 2 trial evaluating the safety and efficacy of ABT-089 in mild to moderate Alzheimer disease</w:t>
            </w:r>
          </w:p>
        </w:tc>
        <w:tc>
          <w:tcPr>
            <w:tcW w:w="7260" w:type="dxa"/>
          </w:tcPr>
          <w:p w14:paraId="00000426" w14:textId="77777777" w:rsidR="00535AC1" w:rsidRDefault="00B9037A" w:rsidP="000C6330">
            <w:pPr>
              <w:jc w:val="both"/>
              <w:rPr>
                <w:b/>
              </w:rPr>
            </w:pPr>
            <w:r>
              <w:t xml:space="preserve">The initially fixed randomization probability for the placebo group was changed from at 0.20 to 0.35 after 12 interim adaptive calculations, in response to unusually higher placebo response rate and recommendation from DSMB. </w:t>
            </w:r>
          </w:p>
        </w:tc>
      </w:tr>
      <w:tr w:rsidR="00535AC1" w14:paraId="1D88D98B" w14:textId="77777777">
        <w:tc>
          <w:tcPr>
            <w:tcW w:w="900" w:type="dxa"/>
          </w:tcPr>
          <w:p w14:paraId="00000427" w14:textId="77777777" w:rsidR="00535AC1" w:rsidRDefault="00B9037A" w:rsidP="000C6330">
            <w:pPr>
              <w:jc w:val="both"/>
            </w:pPr>
            <w:r>
              <w:t>(47)</w:t>
            </w:r>
          </w:p>
        </w:tc>
        <w:tc>
          <w:tcPr>
            <w:tcW w:w="6675" w:type="dxa"/>
          </w:tcPr>
          <w:p w14:paraId="00000428" w14:textId="77777777" w:rsidR="00535AC1" w:rsidRDefault="00B9037A" w:rsidP="000C6330">
            <w:pPr>
              <w:jc w:val="both"/>
              <w:rPr>
                <w:b/>
              </w:rPr>
            </w:pPr>
            <w:r>
              <w:t>OV21/PETROC: a randomized Gynecologic Cancer Intergroup phase II study of intraperitoneal versus intravenous chemotherapy following neoadjuvant chemotherapy and optimal debulking surgery in epithelial ovarian cancer.</w:t>
            </w:r>
          </w:p>
        </w:tc>
        <w:tc>
          <w:tcPr>
            <w:tcW w:w="7260" w:type="dxa"/>
          </w:tcPr>
          <w:p w14:paraId="00000429" w14:textId="77777777" w:rsidR="00535AC1" w:rsidRDefault="00B9037A" w:rsidP="000C6330">
            <w:pPr>
              <w:jc w:val="both"/>
            </w:pPr>
            <w:bookmarkStart w:id="0" w:name="_heading=h.1ci93xb" w:colFirst="0" w:colLast="0"/>
            <w:bookmarkEnd w:id="0"/>
            <w:r>
              <w:t>Revision of the statistical design for the second stage of the trial</w:t>
            </w:r>
          </w:p>
          <w:p w14:paraId="0000042A" w14:textId="77777777" w:rsidR="00535AC1" w:rsidRDefault="00535AC1" w:rsidP="000C6330">
            <w:pPr>
              <w:jc w:val="both"/>
              <w:rPr>
                <w:b/>
              </w:rPr>
            </w:pPr>
          </w:p>
        </w:tc>
      </w:tr>
      <w:tr w:rsidR="00535AC1" w14:paraId="260E587A" w14:textId="77777777">
        <w:tc>
          <w:tcPr>
            <w:tcW w:w="900" w:type="dxa"/>
          </w:tcPr>
          <w:p w14:paraId="0000042B" w14:textId="77777777" w:rsidR="00535AC1" w:rsidRDefault="00B9037A" w:rsidP="000C6330">
            <w:pPr>
              <w:jc w:val="both"/>
            </w:pPr>
            <w:r>
              <w:t>(48)</w:t>
            </w:r>
          </w:p>
        </w:tc>
        <w:tc>
          <w:tcPr>
            <w:tcW w:w="6675" w:type="dxa"/>
          </w:tcPr>
          <w:p w14:paraId="0000042C" w14:textId="77777777" w:rsidR="00535AC1" w:rsidRDefault="00B9037A" w:rsidP="000C6330">
            <w:pPr>
              <w:jc w:val="both"/>
              <w:rPr>
                <w:b/>
              </w:rPr>
            </w:pPr>
            <w:r>
              <w:t>Telmisartan to reduce insulin resistance in HIV-positive individuals on combination antiretroviral therapy: the TAILoR dose-ranging Phase II RCT</w:t>
            </w:r>
          </w:p>
        </w:tc>
        <w:tc>
          <w:tcPr>
            <w:tcW w:w="7260" w:type="dxa"/>
          </w:tcPr>
          <w:p w14:paraId="0000042D" w14:textId="77777777" w:rsidR="00535AC1" w:rsidRDefault="00B9037A" w:rsidP="000C6330">
            <w:pPr>
              <w:jc w:val="both"/>
            </w:pPr>
            <w:r>
              <w:t>Amendments were made to include additional recruitment sites and change in exclusion criteria</w:t>
            </w:r>
          </w:p>
          <w:p w14:paraId="0000042E" w14:textId="77777777" w:rsidR="00535AC1" w:rsidRDefault="00535AC1" w:rsidP="000C6330">
            <w:pPr>
              <w:jc w:val="both"/>
              <w:rPr>
                <w:b/>
              </w:rPr>
            </w:pPr>
          </w:p>
        </w:tc>
      </w:tr>
      <w:tr w:rsidR="00535AC1" w14:paraId="546FC84C" w14:textId="77777777">
        <w:tc>
          <w:tcPr>
            <w:tcW w:w="900" w:type="dxa"/>
          </w:tcPr>
          <w:p w14:paraId="0000042F" w14:textId="77777777" w:rsidR="00535AC1" w:rsidRDefault="00B9037A" w:rsidP="000C6330">
            <w:pPr>
              <w:jc w:val="both"/>
            </w:pPr>
            <w:r>
              <w:t>(28)</w:t>
            </w:r>
          </w:p>
        </w:tc>
        <w:tc>
          <w:tcPr>
            <w:tcW w:w="6675" w:type="dxa"/>
          </w:tcPr>
          <w:p w14:paraId="00000430" w14:textId="77777777" w:rsidR="00535AC1" w:rsidRDefault="00B9037A" w:rsidP="000C6330">
            <w:pPr>
              <w:jc w:val="both"/>
              <w:rPr>
                <w:b/>
              </w:rPr>
            </w:pPr>
            <w:r>
              <w:t>Addition of sirolimus to standard cyclosporine plus mycophenolate mofetil-based graft-versus-host disease prophylaxis for patients after unrelated non-myeloablative haemopoietic stem cell transplantation: a multicentre, randomised, phase 3 trial</w:t>
            </w:r>
          </w:p>
        </w:tc>
        <w:tc>
          <w:tcPr>
            <w:tcW w:w="7260" w:type="dxa"/>
          </w:tcPr>
          <w:p w14:paraId="00000431" w14:textId="32CCD217" w:rsidR="00535AC1" w:rsidRDefault="00B9037A" w:rsidP="000C6330">
            <w:pPr>
              <w:jc w:val="both"/>
              <w:rPr>
                <w:b/>
              </w:rPr>
            </w:pPr>
            <w:r>
              <w:t>The initially designed 3 group Phase 2 trial in September 2010 was modified to a 2</w:t>
            </w:r>
            <w:sdt>
              <w:sdtPr>
                <w:tag w:val="goog_rdk_299"/>
                <w:id w:val="516581386"/>
              </w:sdtPr>
              <w:sdtContent>
                <w:r>
                  <w:t xml:space="preserve"> </w:t>
                </w:r>
              </w:sdtContent>
            </w:sdt>
            <w:r>
              <w:t>group definitive phase 3 design in August 2011 after recommendation from an external review board, with revision in the primary and secondary endpoints, sample size and study power, and removing some prespecified stopping rules. 6 patients who were already enrolled in the removed group were not further analyzed.</w:t>
            </w:r>
          </w:p>
        </w:tc>
      </w:tr>
    </w:tbl>
    <w:p w14:paraId="00000432" w14:textId="77777777" w:rsidR="00535AC1" w:rsidRDefault="00535AC1" w:rsidP="000C6330">
      <w:pPr>
        <w:jc w:val="both"/>
        <w:rPr>
          <w:b/>
        </w:rPr>
      </w:pPr>
    </w:p>
    <w:p w14:paraId="00000433" w14:textId="77777777" w:rsidR="00535AC1" w:rsidRDefault="00535AC1" w:rsidP="000C6330">
      <w:pPr>
        <w:jc w:val="both"/>
        <w:rPr>
          <w:b/>
        </w:rPr>
      </w:pPr>
    </w:p>
    <w:p w14:paraId="614E8055" w14:textId="77777777" w:rsidR="00861340" w:rsidRDefault="00861340" w:rsidP="000C6330">
      <w:pPr>
        <w:jc w:val="both"/>
        <w:rPr>
          <w:b/>
          <w:color w:val="000000"/>
        </w:rPr>
      </w:pPr>
    </w:p>
    <w:p w14:paraId="1F52B37C" w14:textId="77777777" w:rsidR="006C6415" w:rsidRDefault="006C6415" w:rsidP="006C6415">
      <w:pPr>
        <w:rPr>
          <w:b/>
          <w:color w:val="000000"/>
        </w:rPr>
      </w:pPr>
    </w:p>
    <w:p w14:paraId="235BB823" w14:textId="4D6463BA" w:rsidR="00861340" w:rsidRPr="006C6415" w:rsidRDefault="00861340" w:rsidP="006C6415">
      <w:pPr>
        <w:rPr>
          <w:b/>
          <w:color w:val="000000"/>
        </w:rPr>
      </w:pPr>
      <w:r>
        <w:rPr>
          <w:b/>
          <w:color w:val="000000"/>
        </w:rPr>
        <w:t xml:space="preserve">Additional File 2: </w:t>
      </w:r>
      <w:r>
        <w:rPr>
          <w:color w:val="000000"/>
        </w:rPr>
        <w:t>Summary of the stopping boundaries and futility definitions reported</w:t>
      </w:r>
    </w:p>
    <w:tbl>
      <w:tblPr>
        <w:tblStyle w:val="3"/>
        <w:tblpPr w:leftFromText="180" w:rightFromText="180" w:vertAnchor="text" w:horzAnchor="margin" w:tblpXSpec="center" w:tblpY="-1439"/>
        <w:tblW w:w="1530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794"/>
        <w:gridCol w:w="2362"/>
        <w:gridCol w:w="1377"/>
        <w:gridCol w:w="4772"/>
        <w:gridCol w:w="1269"/>
        <w:gridCol w:w="1576"/>
        <w:gridCol w:w="3159"/>
      </w:tblGrid>
      <w:tr w:rsidR="006C216D" w:rsidRPr="00C310C2" w14:paraId="6BE485DC" w14:textId="77777777" w:rsidTr="006C216D">
        <w:tc>
          <w:tcPr>
            <w:tcW w:w="794" w:type="dxa"/>
          </w:tcPr>
          <w:p w14:paraId="27A3AF9E" w14:textId="77777777" w:rsidR="006C216D" w:rsidRPr="00C310C2" w:rsidRDefault="006C216D" w:rsidP="000C6330">
            <w:pPr>
              <w:jc w:val="both"/>
              <w:rPr>
                <w:b/>
                <w:color w:val="000000"/>
              </w:rPr>
            </w:pPr>
            <w:r w:rsidRPr="00C310C2">
              <w:rPr>
                <w:b/>
                <w:color w:val="000000"/>
              </w:rPr>
              <w:lastRenderedPageBreak/>
              <w:t xml:space="preserve">Ref. </w:t>
            </w:r>
          </w:p>
        </w:tc>
        <w:tc>
          <w:tcPr>
            <w:tcW w:w="2362" w:type="dxa"/>
          </w:tcPr>
          <w:p w14:paraId="4D951A50" w14:textId="77777777" w:rsidR="006C216D" w:rsidRPr="00C310C2" w:rsidRDefault="006C216D" w:rsidP="000C6330">
            <w:pPr>
              <w:jc w:val="both"/>
              <w:rPr>
                <w:b/>
                <w:color w:val="000000"/>
              </w:rPr>
            </w:pPr>
            <w:r w:rsidRPr="00C310C2">
              <w:rPr>
                <w:b/>
                <w:color w:val="000000"/>
              </w:rPr>
              <w:t xml:space="preserve">What was the indication/s described in the study? </w:t>
            </w:r>
          </w:p>
        </w:tc>
        <w:tc>
          <w:tcPr>
            <w:tcW w:w="1377" w:type="dxa"/>
          </w:tcPr>
          <w:p w14:paraId="6C1F47B3" w14:textId="77777777" w:rsidR="006C216D" w:rsidRPr="00C310C2" w:rsidRDefault="006C216D" w:rsidP="000C6330">
            <w:pPr>
              <w:jc w:val="both"/>
              <w:rPr>
                <w:b/>
                <w:color w:val="000000"/>
              </w:rPr>
            </w:pPr>
            <w:r w:rsidRPr="00C310C2">
              <w:rPr>
                <w:b/>
                <w:color w:val="000000"/>
              </w:rPr>
              <w:t>Was study eligibility criteria changed throughout the trial?</w:t>
            </w:r>
          </w:p>
        </w:tc>
        <w:tc>
          <w:tcPr>
            <w:tcW w:w="4772" w:type="dxa"/>
          </w:tcPr>
          <w:p w14:paraId="070E99AA" w14:textId="77777777" w:rsidR="006C216D" w:rsidRPr="00C310C2" w:rsidRDefault="006C216D" w:rsidP="000C6330">
            <w:pPr>
              <w:jc w:val="both"/>
              <w:rPr>
                <w:b/>
                <w:color w:val="000000"/>
              </w:rPr>
            </w:pPr>
            <w:r w:rsidRPr="00C310C2">
              <w:rPr>
                <w:b/>
                <w:color w:val="000000"/>
              </w:rPr>
              <w:t>Stopping boundaries (Superiority, futility and efficacy);Stopping boundary safety ;</w:t>
            </w:r>
          </w:p>
          <w:p w14:paraId="5629B725" w14:textId="77777777" w:rsidR="006C216D" w:rsidRPr="00C310C2" w:rsidRDefault="006C216D" w:rsidP="000C6330">
            <w:pPr>
              <w:jc w:val="both"/>
              <w:rPr>
                <w:b/>
                <w:color w:val="000000"/>
              </w:rPr>
            </w:pPr>
            <w:r w:rsidRPr="00C310C2">
              <w:rPr>
                <w:b/>
                <w:color w:val="000000"/>
              </w:rPr>
              <w:t>stopping boundaries (suboptimal response)</w:t>
            </w:r>
          </w:p>
        </w:tc>
        <w:tc>
          <w:tcPr>
            <w:tcW w:w="1269" w:type="dxa"/>
          </w:tcPr>
          <w:p w14:paraId="1963DC9D" w14:textId="77777777" w:rsidR="006C216D" w:rsidRPr="00C310C2" w:rsidRDefault="006C216D" w:rsidP="000C6330">
            <w:pPr>
              <w:jc w:val="both"/>
              <w:rPr>
                <w:b/>
                <w:color w:val="000000"/>
              </w:rPr>
            </w:pPr>
            <w:r w:rsidRPr="00C310C2">
              <w:rPr>
                <w:b/>
                <w:color w:val="000000"/>
              </w:rPr>
              <w:t>Was the trial stopped for futility?</w:t>
            </w:r>
          </w:p>
        </w:tc>
        <w:tc>
          <w:tcPr>
            <w:tcW w:w="1576" w:type="dxa"/>
          </w:tcPr>
          <w:p w14:paraId="2713222B" w14:textId="77777777" w:rsidR="006C216D" w:rsidRPr="00C310C2" w:rsidRDefault="006C216D" w:rsidP="000C6330">
            <w:pPr>
              <w:jc w:val="both"/>
              <w:rPr>
                <w:b/>
                <w:color w:val="000000"/>
              </w:rPr>
            </w:pPr>
            <w:r w:rsidRPr="00C310C2">
              <w:rPr>
                <w:b/>
                <w:color w:val="000000"/>
              </w:rPr>
              <w:t>Was the definition of futility prespecified?</w:t>
            </w:r>
          </w:p>
          <w:p w14:paraId="241288C4" w14:textId="77777777" w:rsidR="006C216D" w:rsidRPr="00C310C2" w:rsidRDefault="006C216D" w:rsidP="000C6330">
            <w:pPr>
              <w:jc w:val="both"/>
              <w:rPr>
                <w:b/>
                <w:color w:val="000000"/>
              </w:rPr>
            </w:pPr>
          </w:p>
          <w:p w14:paraId="76158311" w14:textId="77777777" w:rsidR="006C216D" w:rsidRPr="00C310C2" w:rsidRDefault="006C216D" w:rsidP="000C6330">
            <w:pPr>
              <w:jc w:val="both"/>
              <w:rPr>
                <w:b/>
                <w:color w:val="000000"/>
              </w:rPr>
            </w:pPr>
          </w:p>
        </w:tc>
        <w:tc>
          <w:tcPr>
            <w:tcW w:w="3159" w:type="dxa"/>
          </w:tcPr>
          <w:p w14:paraId="32522866" w14:textId="77777777" w:rsidR="006C216D" w:rsidRPr="00C310C2" w:rsidRDefault="006C216D" w:rsidP="000C6330">
            <w:pPr>
              <w:jc w:val="both"/>
              <w:rPr>
                <w:b/>
                <w:color w:val="000000"/>
              </w:rPr>
            </w:pPr>
            <w:r w:rsidRPr="00C310C2">
              <w:rPr>
                <w:b/>
                <w:color w:val="000000"/>
              </w:rPr>
              <w:t>What was the definition of futility?</w:t>
            </w:r>
          </w:p>
          <w:p w14:paraId="14E4A966" w14:textId="77777777" w:rsidR="006C216D" w:rsidRPr="00C310C2" w:rsidRDefault="006C216D" w:rsidP="000C6330">
            <w:pPr>
              <w:jc w:val="both"/>
              <w:rPr>
                <w:b/>
                <w:color w:val="000000"/>
              </w:rPr>
            </w:pPr>
          </w:p>
          <w:p w14:paraId="23436774" w14:textId="77777777" w:rsidR="006C216D" w:rsidRPr="00C310C2" w:rsidRDefault="006C216D" w:rsidP="000C6330">
            <w:pPr>
              <w:jc w:val="both"/>
              <w:rPr>
                <w:b/>
                <w:color w:val="000000"/>
              </w:rPr>
            </w:pPr>
            <w:r w:rsidRPr="00C310C2">
              <w:rPr>
                <w:b/>
                <w:color w:val="000000"/>
              </w:rPr>
              <w:t>*What was the definition of superiority/non-inferiority?</w:t>
            </w:r>
          </w:p>
        </w:tc>
      </w:tr>
      <w:tr w:rsidR="006C216D" w:rsidRPr="00C310C2" w14:paraId="0175DC62" w14:textId="77777777" w:rsidTr="006C216D">
        <w:tc>
          <w:tcPr>
            <w:tcW w:w="794" w:type="dxa"/>
          </w:tcPr>
          <w:p w14:paraId="38F03605" w14:textId="77777777" w:rsidR="006C216D" w:rsidRPr="00C310C2" w:rsidRDefault="006C216D" w:rsidP="000C6330">
            <w:pPr>
              <w:jc w:val="both"/>
              <w:rPr>
                <w:color w:val="000000"/>
              </w:rPr>
            </w:pPr>
            <w:r w:rsidRPr="00C310C2">
              <w:rPr>
                <w:color w:val="000000"/>
              </w:rPr>
              <w:t>(4</w:t>
            </w:r>
            <w:r w:rsidRPr="00C310C2">
              <w:t>9</w:t>
            </w:r>
            <w:r w:rsidRPr="00C310C2">
              <w:rPr>
                <w:color w:val="000000"/>
              </w:rPr>
              <w:t>)</w:t>
            </w:r>
          </w:p>
        </w:tc>
        <w:tc>
          <w:tcPr>
            <w:tcW w:w="2362" w:type="dxa"/>
          </w:tcPr>
          <w:p w14:paraId="72552346" w14:textId="77777777" w:rsidR="006C216D" w:rsidRPr="00C310C2" w:rsidRDefault="006C216D" w:rsidP="000C6330">
            <w:pPr>
              <w:jc w:val="both"/>
              <w:rPr>
                <w:color w:val="000000"/>
              </w:rPr>
            </w:pPr>
            <w:r w:rsidRPr="00C310C2">
              <w:rPr>
                <w:color w:val="000000"/>
              </w:rPr>
              <w:t>Amyotrophic lateral sclerosis</w:t>
            </w:r>
          </w:p>
        </w:tc>
        <w:tc>
          <w:tcPr>
            <w:tcW w:w="1377" w:type="dxa"/>
          </w:tcPr>
          <w:p w14:paraId="47371CE1" w14:textId="77777777" w:rsidR="006C216D" w:rsidRPr="00C310C2" w:rsidRDefault="006C216D" w:rsidP="000C6330">
            <w:pPr>
              <w:jc w:val="both"/>
              <w:rPr>
                <w:color w:val="000000"/>
              </w:rPr>
            </w:pPr>
            <w:r w:rsidRPr="00C310C2">
              <w:rPr>
                <w:color w:val="000000"/>
              </w:rPr>
              <w:t>No</w:t>
            </w:r>
          </w:p>
        </w:tc>
        <w:tc>
          <w:tcPr>
            <w:tcW w:w="4772" w:type="dxa"/>
          </w:tcPr>
          <w:p w14:paraId="285BC5AC" w14:textId="77777777" w:rsidR="006C216D" w:rsidRPr="00C310C2" w:rsidRDefault="00000000" w:rsidP="000C6330">
            <w:pPr>
              <w:jc w:val="both"/>
              <w:rPr>
                <w:color w:val="000000"/>
              </w:rPr>
            </w:pPr>
            <w:sdt>
              <w:sdtPr>
                <w:tag w:val="goog_rdk_300"/>
                <w:id w:val="778755719"/>
              </w:sdtPr>
              <w:sdtContent>
                <w:r w:rsidR="006C216D" w:rsidRPr="00C310C2">
                  <w:rPr>
                    <w:rFonts w:eastAsia="Gungsuh"/>
                    <w:color w:val="000000"/>
                  </w:rPr>
                  <w:t xml:space="preserve">Futility: p value ≥ 0·68; </w:t>
                </w:r>
              </w:sdtContent>
            </w:sdt>
          </w:p>
          <w:p w14:paraId="63BB1A78" w14:textId="77777777" w:rsidR="006C216D" w:rsidRPr="00C310C2" w:rsidRDefault="006C216D" w:rsidP="000C6330">
            <w:pPr>
              <w:jc w:val="both"/>
              <w:rPr>
                <w:color w:val="000000"/>
              </w:rPr>
            </w:pPr>
            <w:r w:rsidRPr="00C310C2">
              <w:rPr>
                <w:color w:val="000000"/>
              </w:rPr>
              <w:t>Efficacy:</w:t>
            </w:r>
            <w:sdt>
              <w:sdtPr>
                <w:tag w:val="goog_rdk_301"/>
                <w:id w:val="1531149984"/>
                <w:showingPlcHdr/>
              </w:sdtPr>
              <w:sdtContent>
                <w:r w:rsidRPr="00C310C2">
                  <w:t xml:space="preserve">     </w:t>
                </w:r>
              </w:sdtContent>
            </w:sdt>
            <w:r w:rsidRPr="00C310C2">
              <w:rPr>
                <w:color w:val="000000"/>
              </w:rPr>
              <w:t xml:space="preserve"> p value of 0·001</w:t>
            </w:r>
          </w:p>
        </w:tc>
        <w:tc>
          <w:tcPr>
            <w:tcW w:w="1269" w:type="dxa"/>
          </w:tcPr>
          <w:p w14:paraId="1BF35645" w14:textId="77777777" w:rsidR="006C216D" w:rsidRPr="00C310C2" w:rsidRDefault="006C216D" w:rsidP="000C6330">
            <w:pPr>
              <w:jc w:val="both"/>
              <w:rPr>
                <w:color w:val="000000"/>
              </w:rPr>
            </w:pPr>
            <w:r w:rsidRPr="00C310C2">
              <w:rPr>
                <w:color w:val="000000"/>
              </w:rPr>
              <w:t>Yes</w:t>
            </w:r>
          </w:p>
        </w:tc>
        <w:tc>
          <w:tcPr>
            <w:tcW w:w="1576" w:type="dxa"/>
          </w:tcPr>
          <w:p w14:paraId="61416563" w14:textId="77777777" w:rsidR="006C216D" w:rsidRPr="00C310C2" w:rsidRDefault="006C216D" w:rsidP="000C6330">
            <w:pPr>
              <w:jc w:val="both"/>
              <w:rPr>
                <w:color w:val="000000"/>
              </w:rPr>
            </w:pPr>
            <w:r w:rsidRPr="00C310C2">
              <w:rPr>
                <w:color w:val="000000"/>
              </w:rPr>
              <w:t>Yes</w:t>
            </w:r>
          </w:p>
          <w:p w14:paraId="24DB7C61" w14:textId="77777777" w:rsidR="006C216D" w:rsidRPr="00C310C2" w:rsidRDefault="006C216D" w:rsidP="000C6330">
            <w:pPr>
              <w:jc w:val="both"/>
              <w:rPr>
                <w:color w:val="000000"/>
              </w:rPr>
            </w:pPr>
          </w:p>
        </w:tc>
        <w:tc>
          <w:tcPr>
            <w:tcW w:w="3159" w:type="dxa"/>
          </w:tcPr>
          <w:p w14:paraId="133F60EB" w14:textId="77777777" w:rsidR="006C216D" w:rsidRPr="00C310C2" w:rsidRDefault="006C216D" w:rsidP="000C6330">
            <w:pPr>
              <w:jc w:val="both"/>
              <w:rPr>
                <w:color w:val="000000"/>
              </w:rPr>
            </w:pPr>
            <w:r w:rsidRPr="00C310C2">
              <w:rPr>
                <w:color w:val="000000"/>
              </w:rPr>
              <w:t>p=0·68</w:t>
            </w:r>
          </w:p>
        </w:tc>
      </w:tr>
      <w:tr w:rsidR="006C216D" w:rsidRPr="00C310C2" w14:paraId="4C5A09EA" w14:textId="77777777" w:rsidTr="006C216D">
        <w:tc>
          <w:tcPr>
            <w:tcW w:w="794" w:type="dxa"/>
          </w:tcPr>
          <w:p w14:paraId="21945A3E" w14:textId="77777777" w:rsidR="006C216D" w:rsidRPr="00C310C2" w:rsidRDefault="006C216D" w:rsidP="000C6330">
            <w:pPr>
              <w:jc w:val="both"/>
              <w:rPr>
                <w:color w:val="000000"/>
              </w:rPr>
            </w:pPr>
            <w:r w:rsidRPr="00C310C2">
              <w:rPr>
                <w:color w:val="000000"/>
              </w:rPr>
              <w:t>(</w:t>
            </w:r>
            <w:r w:rsidRPr="00C310C2">
              <w:t>50</w:t>
            </w:r>
            <w:r w:rsidRPr="00C310C2">
              <w:rPr>
                <w:color w:val="000000"/>
              </w:rPr>
              <w:t>)</w:t>
            </w:r>
          </w:p>
        </w:tc>
        <w:tc>
          <w:tcPr>
            <w:tcW w:w="2362" w:type="dxa"/>
          </w:tcPr>
          <w:p w14:paraId="5356D0AB" w14:textId="77777777" w:rsidR="006C216D" w:rsidRPr="00C310C2" w:rsidRDefault="006C216D" w:rsidP="000C6330">
            <w:pPr>
              <w:jc w:val="both"/>
              <w:rPr>
                <w:color w:val="000000"/>
              </w:rPr>
            </w:pPr>
            <w:r w:rsidRPr="00C310C2">
              <w:rPr>
                <w:color w:val="000000"/>
              </w:rPr>
              <w:t>Neoplasm (Glioblastoma)</w:t>
            </w:r>
          </w:p>
        </w:tc>
        <w:tc>
          <w:tcPr>
            <w:tcW w:w="1377" w:type="dxa"/>
          </w:tcPr>
          <w:p w14:paraId="449014CA" w14:textId="77777777" w:rsidR="006C216D" w:rsidRPr="00C310C2" w:rsidRDefault="006C216D" w:rsidP="000C6330">
            <w:pPr>
              <w:jc w:val="both"/>
              <w:rPr>
                <w:color w:val="000000"/>
              </w:rPr>
            </w:pPr>
            <w:r w:rsidRPr="00C310C2">
              <w:rPr>
                <w:color w:val="000000"/>
              </w:rPr>
              <w:t>No</w:t>
            </w:r>
          </w:p>
        </w:tc>
        <w:tc>
          <w:tcPr>
            <w:tcW w:w="4772" w:type="dxa"/>
          </w:tcPr>
          <w:p w14:paraId="667A5150" w14:textId="77777777" w:rsidR="006C216D" w:rsidRPr="00C310C2" w:rsidRDefault="006C216D" w:rsidP="000C6330">
            <w:pPr>
              <w:jc w:val="both"/>
              <w:rPr>
                <w:color w:val="000000"/>
              </w:rPr>
            </w:pPr>
            <w:r w:rsidRPr="00C310C2">
              <w:rPr>
                <w:color w:val="000000"/>
              </w:rPr>
              <w:t>prediction probability: of a positive result gets small. A linear boundary that increases with enrollments from 0 to 0.1 is used to define monthly the cut-off for discontinuing or proceeding with the study of the experimental treatment.</w:t>
            </w:r>
          </w:p>
        </w:tc>
        <w:tc>
          <w:tcPr>
            <w:tcW w:w="1269" w:type="dxa"/>
          </w:tcPr>
          <w:p w14:paraId="7D8E5249" w14:textId="77777777" w:rsidR="006C216D" w:rsidRPr="00C310C2" w:rsidRDefault="006C216D" w:rsidP="000C6330">
            <w:pPr>
              <w:jc w:val="both"/>
              <w:rPr>
                <w:color w:val="000000"/>
              </w:rPr>
            </w:pPr>
            <w:r w:rsidRPr="00C310C2">
              <w:rPr>
                <w:color w:val="000000"/>
              </w:rPr>
              <w:t>Not Applicable</w:t>
            </w:r>
          </w:p>
        </w:tc>
        <w:tc>
          <w:tcPr>
            <w:tcW w:w="1576" w:type="dxa"/>
          </w:tcPr>
          <w:p w14:paraId="57F7ADC2" w14:textId="77777777" w:rsidR="006C216D" w:rsidRPr="00C310C2" w:rsidRDefault="006C216D" w:rsidP="000C6330">
            <w:pPr>
              <w:jc w:val="both"/>
              <w:rPr>
                <w:color w:val="000000"/>
              </w:rPr>
            </w:pPr>
            <w:r w:rsidRPr="00C310C2">
              <w:rPr>
                <w:color w:val="000000"/>
              </w:rPr>
              <w:t>Yes</w:t>
            </w:r>
          </w:p>
          <w:p w14:paraId="53D1D367" w14:textId="77777777" w:rsidR="006C216D" w:rsidRPr="00C310C2" w:rsidRDefault="006C216D" w:rsidP="000C6330">
            <w:pPr>
              <w:jc w:val="both"/>
              <w:rPr>
                <w:color w:val="000000"/>
              </w:rPr>
            </w:pPr>
          </w:p>
        </w:tc>
        <w:tc>
          <w:tcPr>
            <w:tcW w:w="3159" w:type="dxa"/>
          </w:tcPr>
          <w:p w14:paraId="33A7EDC9" w14:textId="77777777" w:rsidR="006C216D" w:rsidRPr="00C310C2" w:rsidRDefault="006C216D" w:rsidP="000C6330">
            <w:pPr>
              <w:jc w:val="both"/>
              <w:rPr>
                <w:color w:val="000000"/>
              </w:rPr>
            </w:pPr>
            <w:r w:rsidRPr="00C310C2">
              <w:rPr>
                <w:color w:val="000000"/>
              </w:rPr>
              <w:t>Same as SB</w:t>
            </w:r>
          </w:p>
        </w:tc>
      </w:tr>
      <w:tr w:rsidR="006C216D" w:rsidRPr="00C310C2" w14:paraId="2C754B13" w14:textId="77777777" w:rsidTr="006C216D">
        <w:tc>
          <w:tcPr>
            <w:tcW w:w="794" w:type="dxa"/>
          </w:tcPr>
          <w:p w14:paraId="353B444E" w14:textId="77777777" w:rsidR="006C216D" w:rsidRPr="00C310C2" w:rsidRDefault="006C216D" w:rsidP="000C6330">
            <w:pPr>
              <w:jc w:val="both"/>
              <w:rPr>
                <w:color w:val="000000"/>
              </w:rPr>
            </w:pPr>
            <w:r w:rsidRPr="00C310C2">
              <w:rPr>
                <w:color w:val="000000"/>
              </w:rPr>
              <w:t>(5</w:t>
            </w:r>
            <w:r w:rsidRPr="00C310C2">
              <w:t>1</w:t>
            </w:r>
            <w:r w:rsidRPr="00C310C2">
              <w:rPr>
                <w:color w:val="000000"/>
              </w:rPr>
              <w:t>)</w:t>
            </w:r>
          </w:p>
        </w:tc>
        <w:tc>
          <w:tcPr>
            <w:tcW w:w="2362" w:type="dxa"/>
          </w:tcPr>
          <w:p w14:paraId="3DB82633" w14:textId="77777777" w:rsidR="006C216D" w:rsidRPr="00C310C2" w:rsidRDefault="006C216D" w:rsidP="000C6330">
            <w:pPr>
              <w:jc w:val="both"/>
              <w:rPr>
                <w:color w:val="000000"/>
              </w:rPr>
            </w:pPr>
            <w:r w:rsidRPr="00C310C2">
              <w:rPr>
                <w:color w:val="000000"/>
              </w:rPr>
              <w:t>Fibromyalgia Syndrome</w:t>
            </w:r>
          </w:p>
        </w:tc>
        <w:tc>
          <w:tcPr>
            <w:tcW w:w="1377" w:type="dxa"/>
          </w:tcPr>
          <w:p w14:paraId="5C9E3F67" w14:textId="77777777" w:rsidR="006C216D" w:rsidRPr="00C310C2" w:rsidRDefault="006C216D" w:rsidP="000C6330">
            <w:pPr>
              <w:jc w:val="both"/>
              <w:rPr>
                <w:color w:val="000000"/>
              </w:rPr>
            </w:pPr>
            <w:r w:rsidRPr="00C310C2">
              <w:rPr>
                <w:color w:val="000000"/>
              </w:rPr>
              <w:t>No</w:t>
            </w:r>
          </w:p>
        </w:tc>
        <w:tc>
          <w:tcPr>
            <w:tcW w:w="4772" w:type="dxa"/>
          </w:tcPr>
          <w:p w14:paraId="3DF33A32" w14:textId="77777777" w:rsidR="006C216D" w:rsidRPr="00C310C2" w:rsidRDefault="006C216D" w:rsidP="000C6330">
            <w:pPr>
              <w:jc w:val="both"/>
              <w:rPr>
                <w:color w:val="000000"/>
              </w:rPr>
            </w:pPr>
            <w:r w:rsidRPr="00C310C2">
              <w:rPr>
                <w:color w:val="000000"/>
              </w:rPr>
              <w:t xml:space="preserve">efficacy criteria </w:t>
            </w:r>
          </w:p>
          <w:p w14:paraId="370C5998" w14:textId="77777777" w:rsidR="006C216D" w:rsidRPr="00C310C2" w:rsidRDefault="00000000" w:rsidP="000C6330">
            <w:pPr>
              <w:jc w:val="both"/>
              <w:rPr>
                <w:color w:val="000000"/>
              </w:rPr>
            </w:pPr>
            <w:sdt>
              <w:sdtPr>
                <w:tag w:val="goog_rdk_302"/>
                <w:id w:val="-2085518556"/>
              </w:sdtPr>
              <w:sdtContent>
                <w:r w:rsidR="006C216D" w:rsidRPr="00C310C2">
                  <w:rPr>
                    <w:rFonts w:eastAsia="Gungsuh"/>
                    <w:color w:val="000000"/>
                  </w:rPr>
                  <w:t>study 1: Adjusted mean (SE) change from baseline on the NRS at analysis (LOCF) was -2.09 (0.27) for the placebo group, and the mean (SE) advantage over placebo rangedfrom−0.21 (0.36) for desvenlafaxine 50 mg/d to 0.04(0.35) for desvenlafaxine 400 mg/d</w:t>
                </w:r>
              </w:sdtContent>
            </w:sdt>
          </w:p>
          <w:p w14:paraId="6FD5F65B" w14:textId="77777777" w:rsidR="006C216D" w:rsidRPr="00C310C2" w:rsidRDefault="006C216D" w:rsidP="000C6330">
            <w:pPr>
              <w:jc w:val="both"/>
              <w:rPr>
                <w:color w:val="000000"/>
              </w:rPr>
            </w:pPr>
            <w:r w:rsidRPr="00C310C2">
              <w:rPr>
                <w:color w:val="000000"/>
              </w:rPr>
              <w:t xml:space="preserve"> study 2: The study was also for business reasons</w:t>
            </w:r>
          </w:p>
        </w:tc>
        <w:tc>
          <w:tcPr>
            <w:tcW w:w="1269" w:type="dxa"/>
          </w:tcPr>
          <w:p w14:paraId="7E58EE9A" w14:textId="77777777" w:rsidR="006C216D" w:rsidRPr="00C310C2" w:rsidRDefault="006C216D" w:rsidP="000C6330">
            <w:pPr>
              <w:jc w:val="both"/>
              <w:rPr>
                <w:color w:val="000000"/>
              </w:rPr>
            </w:pPr>
            <w:r w:rsidRPr="00C310C2">
              <w:rPr>
                <w:color w:val="000000"/>
              </w:rPr>
              <w:t>Yes</w:t>
            </w:r>
          </w:p>
        </w:tc>
        <w:tc>
          <w:tcPr>
            <w:tcW w:w="1576" w:type="dxa"/>
          </w:tcPr>
          <w:p w14:paraId="34C6795D" w14:textId="77777777" w:rsidR="006C216D" w:rsidRPr="00C310C2" w:rsidRDefault="006C216D" w:rsidP="000C6330">
            <w:pPr>
              <w:jc w:val="both"/>
              <w:rPr>
                <w:color w:val="000000"/>
              </w:rPr>
            </w:pPr>
            <w:r w:rsidRPr="00C310C2">
              <w:rPr>
                <w:color w:val="000000"/>
              </w:rPr>
              <w:t>Yes</w:t>
            </w:r>
          </w:p>
        </w:tc>
        <w:tc>
          <w:tcPr>
            <w:tcW w:w="3159" w:type="dxa"/>
          </w:tcPr>
          <w:p w14:paraId="3D2AC285" w14:textId="77777777" w:rsidR="006C216D" w:rsidRPr="00C310C2" w:rsidRDefault="006C216D" w:rsidP="000C6330">
            <w:pPr>
              <w:jc w:val="both"/>
              <w:rPr>
                <w:color w:val="000000"/>
              </w:rPr>
            </w:pPr>
            <w:r w:rsidRPr="00C310C2">
              <w:rPr>
                <w:color w:val="000000"/>
              </w:rPr>
              <w:t>(Mean [SE] advantage over placebo, -0.21 [0.36] to 0.04 [0.35])</w:t>
            </w:r>
          </w:p>
        </w:tc>
      </w:tr>
      <w:tr w:rsidR="006C216D" w:rsidRPr="00C310C2" w14:paraId="7EB1F185" w14:textId="77777777" w:rsidTr="006C216D">
        <w:tc>
          <w:tcPr>
            <w:tcW w:w="794" w:type="dxa"/>
          </w:tcPr>
          <w:p w14:paraId="2ACDDAD1" w14:textId="77777777" w:rsidR="006C216D" w:rsidRPr="00C310C2" w:rsidRDefault="006C216D" w:rsidP="000C6330">
            <w:pPr>
              <w:jc w:val="both"/>
              <w:rPr>
                <w:color w:val="000000"/>
              </w:rPr>
            </w:pPr>
            <w:r w:rsidRPr="00C310C2">
              <w:rPr>
                <w:color w:val="000000"/>
              </w:rPr>
              <w:t>(5</w:t>
            </w:r>
            <w:r w:rsidRPr="00C310C2">
              <w:t>2</w:t>
            </w:r>
            <w:r w:rsidRPr="00C310C2">
              <w:rPr>
                <w:color w:val="000000"/>
              </w:rPr>
              <w:t>)</w:t>
            </w:r>
          </w:p>
        </w:tc>
        <w:tc>
          <w:tcPr>
            <w:tcW w:w="2362" w:type="dxa"/>
          </w:tcPr>
          <w:p w14:paraId="36503F45" w14:textId="77777777" w:rsidR="006C216D" w:rsidRPr="00C310C2" w:rsidRDefault="006C216D" w:rsidP="000C6330">
            <w:pPr>
              <w:jc w:val="both"/>
              <w:rPr>
                <w:color w:val="000000"/>
              </w:rPr>
            </w:pPr>
            <w:r w:rsidRPr="00C310C2">
              <w:rPr>
                <w:color w:val="000000"/>
              </w:rPr>
              <w:t>Neoplasm (metastatic pancreatic adenocarcinoma)</w:t>
            </w:r>
          </w:p>
        </w:tc>
        <w:tc>
          <w:tcPr>
            <w:tcW w:w="1377" w:type="dxa"/>
          </w:tcPr>
          <w:p w14:paraId="3F980E83" w14:textId="77777777" w:rsidR="006C216D" w:rsidRPr="00C310C2" w:rsidRDefault="006C216D" w:rsidP="000C6330">
            <w:pPr>
              <w:jc w:val="both"/>
              <w:rPr>
                <w:color w:val="000000"/>
              </w:rPr>
            </w:pPr>
            <w:r w:rsidRPr="00C310C2">
              <w:rPr>
                <w:color w:val="000000"/>
              </w:rPr>
              <w:t>No</w:t>
            </w:r>
          </w:p>
        </w:tc>
        <w:tc>
          <w:tcPr>
            <w:tcW w:w="4772" w:type="dxa"/>
          </w:tcPr>
          <w:p w14:paraId="47718644" w14:textId="77777777" w:rsidR="006C216D" w:rsidRPr="00C310C2" w:rsidRDefault="00000000" w:rsidP="000C6330">
            <w:pPr>
              <w:jc w:val="both"/>
              <w:rPr>
                <w:color w:val="000000"/>
              </w:rPr>
            </w:pPr>
            <w:sdt>
              <w:sdtPr>
                <w:tag w:val="goog_rdk_303"/>
                <w:id w:val="-1908220477"/>
              </w:sdtPr>
              <w:sdtContent>
                <w:r w:rsidR="006C216D" w:rsidRPr="00C310C2">
                  <w:rPr>
                    <w:rFonts w:eastAsia="Gungsuh"/>
                    <w:color w:val="000000"/>
                  </w:rPr>
                  <w:t>safety criteria: If ≤3 of the first 16 patients enrolled to each treatment arm were progression-free at 4 months, that treatment arm would be terminated.</w:t>
                </w:r>
              </w:sdtContent>
            </w:sdt>
          </w:p>
        </w:tc>
        <w:tc>
          <w:tcPr>
            <w:tcW w:w="1269" w:type="dxa"/>
          </w:tcPr>
          <w:p w14:paraId="6938ADE6" w14:textId="77777777" w:rsidR="006C216D" w:rsidRPr="00C310C2" w:rsidRDefault="006C216D" w:rsidP="000C6330">
            <w:pPr>
              <w:jc w:val="both"/>
              <w:rPr>
                <w:color w:val="000000"/>
              </w:rPr>
            </w:pPr>
            <w:r w:rsidRPr="00C310C2">
              <w:rPr>
                <w:color w:val="000000"/>
              </w:rPr>
              <w:t>Yes</w:t>
            </w:r>
          </w:p>
        </w:tc>
        <w:tc>
          <w:tcPr>
            <w:tcW w:w="1576" w:type="dxa"/>
          </w:tcPr>
          <w:p w14:paraId="3E745088" w14:textId="77777777" w:rsidR="006C216D" w:rsidRPr="00C310C2" w:rsidRDefault="006C216D" w:rsidP="000C6330">
            <w:pPr>
              <w:jc w:val="both"/>
              <w:rPr>
                <w:color w:val="000000"/>
              </w:rPr>
            </w:pPr>
            <w:r w:rsidRPr="00C310C2">
              <w:rPr>
                <w:color w:val="000000"/>
              </w:rPr>
              <w:t>Yes</w:t>
            </w:r>
          </w:p>
        </w:tc>
        <w:tc>
          <w:tcPr>
            <w:tcW w:w="3159" w:type="dxa"/>
          </w:tcPr>
          <w:p w14:paraId="0F42548A" w14:textId="77777777" w:rsidR="006C216D" w:rsidRPr="00C310C2" w:rsidRDefault="00000000" w:rsidP="000C6330">
            <w:pPr>
              <w:jc w:val="both"/>
              <w:rPr>
                <w:color w:val="000000"/>
              </w:rPr>
            </w:pPr>
            <w:sdt>
              <w:sdtPr>
                <w:tag w:val="goog_rdk_304"/>
                <w:id w:val="-299776689"/>
              </w:sdtPr>
              <w:sdtContent>
                <w:r w:rsidR="006C216D" w:rsidRPr="00C310C2">
                  <w:rPr>
                    <w:rFonts w:eastAsia="Gungsuh"/>
                    <w:color w:val="000000"/>
                  </w:rPr>
                  <w:t>If ≤3 of the first 16 patients enrolled to each treatment arm were progression-free at 4 months, that treatment the arm would be terminated</w:t>
                </w:r>
              </w:sdtContent>
            </w:sdt>
          </w:p>
        </w:tc>
      </w:tr>
      <w:tr w:rsidR="006C216D" w:rsidRPr="00C310C2" w14:paraId="09AE256B" w14:textId="77777777" w:rsidTr="006C216D">
        <w:tc>
          <w:tcPr>
            <w:tcW w:w="794" w:type="dxa"/>
          </w:tcPr>
          <w:p w14:paraId="0B8B6EC9" w14:textId="77777777" w:rsidR="006C216D" w:rsidRPr="00C310C2" w:rsidRDefault="006C216D" w:rsidP="000C6330">
            <w:pPr>
              <w:jc w:val="both"/>
              <w:rPr>
                <w:color w:val="000000"/>
              </w:rPr>
            </w:pPr>
            <w:r w:rsidRPr="00C310C2">
              <w:rPr>
                <w:color w:val="000000"/>
              </w:rPr>
              <w:t>(5</w:t>
            </w:r>
            <w:r w:rsidRPr="00C310C2">
              <w:t>3</w:t>
            </w:r>
            <w:r w:rsidRPr="00C310C2">
              <w:rPr>
                <w:color w:val="000000"/>
              </w:rPr>
              <w:t>)</w:t>
            </w:r>
          </w:p>
        </w:tc>
        <w:tc>
          <w:tcPr>
            <w:tcW w:w="2362" w:type="dxa"/>
          </w:tcPr>
          <w:p w14:paraId="7F25C50C" w14:textId="77777777" w:rsidR="006C216D" w:rsidRPr="00C310C2" w:rsidRDefault="006C216D" w:rsidP="000C6330">
            <w:pPr>
              <w:jc w:val="both"/>
              <w:rPr>
                <w:color w:val="000000"/>
              </w:rPr>
            </w:pPr>
            <w:r w:rsidRPr="00C310C2">
              <w:rPr>
                <w:color w:val="000000"/>
              </w:rPr>
              <w:t>Neoplasms (Non-small-cell lung cancer)</w:t>
            </w:r>
          </w:p>
        </w:tc>
        <w:tc>
          <w:tcPr>
            <w:tcW w:w="1377" w:type="dxa"/>
          </w:tcPr>
          <w:p w14:paraId="670547C1" w14:textId="77777777" w:rsidR="006C216D" w:rsidRPr="00C310C2" w:rsidRDefault="006C216D" w:rsidP="000C6330">
            <w:pPr>
              <w:jc w:val="both"/>
              <w:rPr>
                <w:color w:val="000000"/>
              </w:rPr>
            </w:pPr>
            <w:r w:rsidRPr="00C310C2">
              <w:rPr>
                <w:color w:val="000000"/>
              </w:rPr>
              <w:t>No</w:t>
            </w:r>
          </w:p>
        </w:tc>
        <w:tc>
          <w:tcPr>
            <w:tcW w:w="4772" w:type="dxa"/>
          </w:tcPr>
          <w:p w14:paraId="509EB49E" w14:textId="77777777" w:rsidR="006C216D" w:rsidRPr="00C310C2" w:rsidRDefault="006C216D" w:rsidP="000C6330">
            <w:pPr>
              <w:jc w:val="both"/>
              <w:rPr>
                <w:color w:val="000000"/>
              </w:rPr>
            </w:pPr>
            <w:r w:rsidRPr="00C310C2">
              <w:rPr>
                <w:color w:val="000000"/>
              </w:rPr>
              <w:t>Efficacy stopping boundary O’Brien-Fleming the observed p-value is below the adjusted alpha level</w:t>
            </w:r>
          </w:p>
        </w:tc>
        <w:tc>
          <w:tcPr>
            <w:tcW w:w="1269" w:type="dxa"/>
          </w:tcPr>
          <w:p w14:paraId="7383F4C0" w14:textId="77777777" w:rsidR="006C216D" w:rsidRPr="00C310C2" w:rsidRDefault="006C216D" w:rsidP="000C6330">
            <w:pPr>
              <w:jc w:val="both"/>
              <w:rPr>
                <w:color w:val="000000"/>
              </w:rPr>
            </w:pPr>
            <w:r w:rsidRPr="00C310C2">
              <w:rPr>
                <w:color w:val="000000"/>
              </w:rPr>
              <w:t>Yes</w:t>
            </w:r>
          </w:p>
        </w:tc>
        <w:tc>
          <w:tcPr>
            <w:tcW w:w="1576" w:type="dxa"/>
          </w:tcPr>
          <w:p w14:paraId="28516469" w14:textId="77777777" w:rsidR="006C216D" w:rsidRPr="00C310C2" w:rsidRDefault="006C216D" w:rsidP="000C6330">
            <w:pPr>
              <w:jc w:val="both"/>
              <w:rPr>
                <w:color w:val="000000"/>
              </w:rPr>
            </w:pPr>
            <w:r w:rsidRPr="00C310C2">
              <w:rPr>
                <w:color w:val="000000"/>
              </w:rPr>
              <w:t>Yes</w:t>
            </w:r>
          </w:p>
        </w:tc>
        <w:tc>
          <w:tcPr>
            <w:tcW w:w="3159" w:type="dxa"/>
          </w:tcPr>
          <w:p w14:paraId="5585D0F5" w14:textId="77777777" w:rsidR="006C216D" w:rsidRPr="00C310C2" w:rsidRDefault="006C216D" w:rsidP="000C6330">
            <w:pPr>
              <w:jc w:val="both"/>
              <w:rPr>
                <w:color w:val="000000"/>
              </w:rPr>
            </w:pPr>
            <w:r w:rsidRPr="00C310C2">
              <w:rPr>
                <w:color w:val="000000"/>
              </w:rPr>
              <w:t>Unclear</w:t>
            </w:r>
          </w:p>
        </w:tc>
      </w:tr>
      <w:tr w:rsidR="006C216D" w:rsidRPr="00C310C2" w14:paraId="457B7EC5" w14:textId="77777777" w:rsidTr="006C216D">
        <w:tc>
          <w:tcPr>
            <w:tcW w:w="794" w:type="dxa"/>
          </w:tcPr>
          <w:p w14:paraId="78DE2840" w14:textId="77777777" w:rsidR="006C216D" w:rsidRPr="00C310C2" w:rsidRDefault="006C216D" w:rsidP="000C6330">
            <w:pPr>
              <w:jc w:val="both"/>
              <w:rPr>
                <w:color w:val="000000"/>
              </w:rPr>
            </w:pPr>
            <w:r w:rsidRPr="00C310C2">
              <w:rPr>
                <w:color w:val="000000"/>
              </w:rPr>
              <w:t>(5</w:t>
            </w:r>
            <w:r w:rsidRPr="00C310C2">
              <w:t>4</w:t>
            </w:r>
            <w:r w:rsidRPr="00C310C2">
              <w:rPr>
                <w:color w:val="000000"/>
              </w:rPr>
              <w:t>)</w:t>
            </w:r>
          </w:p>
        </w:tc>
        <w:tc>
          <w:tcPr>
            <w:tcW w:w="2362" w:type="dxa"/>
          </w:tcPr>
          <w:p w14:paraId="7DBB09CB" w14:textId="77777777" w:rsidR="006C216D" w:rsidRPr="00C310C2" w:rsidRDefault="006C216D" w:rsidP="000C6330">
            <w:pPr>
              <w:jc w:val="both"/>
              <w:rPr>
                <w:color w:val="000000"/>
              </w:rPr>
            </w:pPr>
            <w:r w:rsidRPr="00C310C2">
              <w:rPr>
                <w:color w:val="000000"/>
              </w:rPr>
              <w:t>Neoplasm (Relapsed small-cell lung cancer)</w:t>
            </w:r>
          </w:p>
        </w:tc>
        <w:tc>
          <w:tcPr>
            <w:tcW w:w="1377" w:type="dxa"/>
          </w:tcPr>
          <w:p w14:paraId="0B73BC57" w14:textId="77777777" w:rsidR="006C216D" w:rsidRPr="00C310C2" w:rsidRDefault="006C216D" w:rsidP="000C6330">
            <w:pPr>
              <w:jc w:val="both"/>
              <w:rPr>
                <w:color w:val="000000"/>
              </w:rPr>
            </w:pPr>
            <w:r w:rsidRPr="00C310C2">
              <w:rPr>
                <w:color w:val="000000"/>
              </w:rPr>
              <w:t>Not reported</w:t>
            </w:r>
          </w:p>
        </w:tc>
        <w:tc>
          <w:tcPr>
            <w:tcW w:w="4772" w:type="dxa"/>
          </w:tcPr>
          <w:p w14:paraId="720D185D" w14:textId="77777777" w:rsidR="006C216D" w:rsidRPr="00C310C2" w:rsidRDefault="006C216D" w:rsidP="000C6330">
            <w:pPr>
              <w:jc w:val="both"/>
              <w:rPr>
                <w:color w:val="000000"/>
              </w:rPr>
            </w:pPr>
            <w:r w:rsidRPr="00C310C2">
              <w:rPr>
                <w:color w:val="000000"/>
              </w:rPr>
              <w:t xml:space="preserve">safety criteria: trial will be stopped if responses were not seen in at least 2 of the first 18 enrolled patients </w:t>
            </w:r>
          </w:p>
        </w:tc>
        <w:tc>
          <w:tcPr>
            <w:tcW w:w="1269" w:type="dxa"/>
          </w:tcPr>
          <w:p w14:paraId="7B6CA1EA" w14:textId="77777777" w:rsidR="006C216D" w:rsidRPr="00C310C2" w:rsidRDefault="006C216D" w:rsidP="000C6330">
            <w:pPr>
              <w:jc w:val="both"/>
              <w:rPr>
                <w:color w:val="000000"/>
              </w:rPr>
            </w:pPr>
            <w:r w:rsidRPr="00C310C2">
              <w:rPr>
                <w:color w:val="000000"/>
              </w:rPr>
              <w:t>Yes</w:t>
            </w:r>
          </w:p>
        </w:tc>
        <w:tc>
          <w:tcPr>
            <w:tcW w:w="1576" w:type="dxa"/>
          </w:tcPr>
          <w:p w14:paraId="118C9136" w14:textId="77777777" w:rsidR="006C216D" w:rsidRPr="00C310C2" w:rsidRDefault="006C216D" w:rsidP="000C6330">
            <w:pPr>
              <w:jc w:val="both"/>
              <w:rPr>
                <w:color w:val="000000"/>
              </w:rPr>
            </w:pPr>
            <w:r w:rsidRPr="00C310C2">
              <w:rPr>
                <w:color w:val="000000"/>
              </w:rPr>
              <w:t>Yes</w:t>
            </w:r>
          </w:p>
        </w:tc>
        <w:tc>
          <w:tcPr>
            <w:tcW w:w="3159" w:type="dxa"/>
          </w:tcPr>
          <w:p w14:paraId="58AB7A31" w14:textId="77777777" w:rsidR="006C216D" w:rsidRPr="00C310C2" w:rsidRDefault="006C216D" w:rsidP="000C6330">
            <w:pPr>
              <w:jc w:val="both"/>
              <w:rPr>
                <w:color w:val="000000"/>
              </w:rPr>
            </w:pPr>
            <w:r w:rsidRPr="00C310C2">
              <w:rPr>
                <w:color w:val="000000"/>
              </w:rPr>
              <w:t>If no responses were seen in the first portion of this Gehan two-stage trial, the trial will not progress to the second stage of the trial and the trial will be appropriately terminated</w:t>
            </w:r>
          </w:p>
        </w:tc>
      </w:tr>
      <w:tr w:rsidR="006C216D" w:rsidRPr="00C310C2" w14:paraId="13B58D5C" w14:textId="77777777" w:rsidTr="006C216D">
        <w:tc>
          <w:tcPr>
            <w:tcW w:w="794" w:type="dxa"/>
          </w:tcPr>
          <w:p w14:paraId="2DBB24A8" w14:textId="77777777" w:rsidR="006C216D" w:rsidRPr="00C310C2" w:rsidRDefault="006C216D" w:rsidP="000C6330">
            <w:pPr>
              <w:jc w:val="both"/>
              <w:rPr>
                <w:color w:val="000000"/>
              </w:rPr>
            </w:pPr>
            <w:r w:rsidRPr="00C310C2">
              <w:rPr>
                <w:color w:val="000000"/>
              </w:rPr>
              <w:t>(5</w:t>
            </w:r>
            <w:r w:rsidRPr="00C310C2">
              <w:t>5</w:t>
            </w:r>
            <w:r w:rsidRPr="00C310C2">
              <w:rPr>
                <w:color w:val="000000"/>
              </w:rPr>
              <w:t>)</w:t>
            </w:r>
          </w:p>
        </w:tc>
        <w:tc>
          <w:tcPr>
            <w:tcW w:w="2362" w:type="dxa"/>
          </w:tcPr>
          <w:p w14:paraId="7F7A19BE" w14:textId="77777777" w:rsidR="006C216D" w:rsidRPr="00C310C2" w:rsidRDefault="006C216D" w:rsidP="000C6330">
            <w:pPr>
              <w:jc w:val="both"/>
              <w:rPr>
                <w:color w:val="000000"/>
              </w:rPr>
            </w:pPr>
            <w:r w:rsidRPr="00C310C2">
              <w:rPr>
                <w:color w:val="000000"/>
              </w:rPr>
              <w:t>lumbosacral radiculopathy</w:t>
            </w:r>
          </w:p>
        </w:tc>
        <w:tc>
          <w:tcPr>
            <w:tcW w:w="1377" w:type="dxa"/>
          </w:tcPr>
          <w:p w14:paraId="0A3A90A1" w14:textId="77777777" w:rsidR="006C216D" w:rsidRPr="00C310C2" w:rsidRDefault="006C216D" w:rsidP="000C6330">
            <w:pPr>
              <w:jc w:val="both"/>
              <w:rPr>
                <w:color w:val="000000"/>
              </w:rPr>
            </w:pPr>
            <w:r w:rsidRPr="00C310C2">
              <w:rPr>
                <w:color w:val="000000"/>
              </w:rPr>
              <w:t>Not reported</w:t>
            </w:r>
          </w:p>
        </w:tc>
        <w:tc>
          <w:tcPr>
            <w:tcW w:w="4772" w:type="dxa"/>
          </w:tcPr>
          <w:p w14:paraId="03CB14AF" w14:textId="77777777" w:rsidR="006C216D" w:rsidRPr="00C310C2" w:rsidRDefault="006C216D" w:rsidP="000C6330">
            <w:pPr>
              <w:jc w:val="both"/>
              <w:rPr>
                <w:color w:val="000000"/>
              </w:rPr>
            </w:pPr>
            <w:r w:rsidRPr="00C310C2">
              <w:rPr>
                <w:color w:val="000000"/>
              </w:rPr>
              <w:t xml:space="preserve">efficacy criterion (&gt;80% probability that the </w:t>
            </w:r>
            <w:sdt>
              <w:sdtPr>
                <w:tag w:val="goog_rdk_305"/>
                <w:id w:val="6424455"/>
                <w:showingPlcHdr/>
              </w:sdtPr>
              <w:sdtContent>
                <w:r w:rsidRPr="00C310C2">
                  <w:t xml:space="preserve">     </w:t>
                </w:r>
              </w:sdtContent>
            </w:sdt>
            <w:r w:rsidRPr="00C310C2">
              <w:rPr>
                <w:color w:val="000000"/>
              </w:rPr>
              <w:t>dose reduces the pain score by =&gt;1.5 points more than the placebo)</w:t>
            </w:r>
          </w:p>
          <w:p w14:paraId="20E526C9" w14:textId="77777777" w:rsidR="006C216D" w:rsidRPr="00C310C2" w:rsidRDefault="006C216D" w:rsidP="000C6330">
            <w:pPr>
              <w:jc w:val="both"/>
              <w:rPr>
                <w:color w:val="000000"/>
              </w:rPr>
            </w:pPr>
            <w:r w:rsidRPr="00C310C2">
              <w:rPr>
                <w:color w:val="000000"/>
              </w:rPr>
              <w:t xml:space="preserve"> futility criterion (&lt;45% probability that the maximum utility dose reduces pain more than the placebo) was met. </w:t>
            </w:r>
          </w:p>
          <w:p w14:paraId="120DC31E" w14:textId="77777777" w:rsidR="006C216D" w:rsidRPr="00C310C2" w:rsidRDefault="006C216D" w:rsidP="000C6330">
            <w:pPr>
              <w:jc w:val="both"/>
              <w:rPr>
                <w:color w:val="000000"/>
              </w:rPr>
            </w:pPr>
            <w:r w:rsidRPr="00C310C2">
              <w:rPr>
                <w:color w:val="000000"/>
              </w:rPr>
              <w:lastRenderedPageBreak/>
              <w:t>80% probability that the maximum utility dose reduces the pain score by &gt;=1.5 points more than the placebo</w:t>
            </w:r>
          </w:p>
          <w:p w14:paraId="3502FE10" w14:textId="77777777" w:rsidR="006C216D" w:rsidRPr="00C310C2" w:rsidRDefault="006C216D" w:rsidP="000C6330">
            <w:pPr>
              <w:jc w:val="both"/>
              <w:rPr>
                <w:color w:val="000000"/>
              </w:rPr>
            </w:pPr>
            <w:r w:rsidRPr="00C310C2">
              <w:rPr>
                <w:color w:val="000000"/>
              </w:rPr>
              <w:t>safety criteria: if 3 dose groups were permanently discontinued because of specified safety criteria</w:t>
            </w:r>
          </w:p>
        </w:tc>
        <w:tc>
          <w:tcPr>
            <w:tcW w:w="1269" w:type="dxa"/>
          </w:tcPr>
          <w:p w14:paraId="4ED96D13" w14:textId="77777777" w:rsidR="006C216D" w:rsidRPr="00C310C2" w:rsidRDefault="006C216D" w:rsidP="000C6330">
            <w:pPr>
              <w:jc w:val="both"/>
              <w:rPr>
                <w:color w:val="000000"/>
              </w:rPr>
            </w:pPr>
            <w:r w:rsidRPr="00C310C2">
              <w:rPr>
                <w:color w:val="000000"/>
              </w:rPr>
              <w:lastRenderedPageBreak/>
              <w:t>No</w:t>
            </w:r>
          </w:p>
        </w:tc>
        <w:tc>
          <w:tcPr>
            <w:tcW w:w="1576" w:type="dxa"/>
          </w:tcPr>
          <w:p w14:paraId="063A53C3" w14:textId="77777777" w:rsidR="006C216D" w:rsidRPr="00C310C2" w:rsidRDefault="006C216D" w:rsidP="000C6330">
            <w:pPr>
              <w:jc w:val="both"/>
              <w:rPr>
                <w:color w:val="000000"/>
              </w:rPr>
            </w:pPr>
            <w:r w:rsidRPr="00C310C2">
              <w:rPr>
                <w:color w:val="000000"/>
              </w:rPr>
              <w:t>Yes</w:t>
            </w:r>
          </w:p>
        </w:tc>
        <w:tc>
          <w:tcPr>
            <w:tcW w:w="3159" w:type="dxa"/>
          </w:tcPr>
          <w:p w14:paraId="06AC1BDC" w14:textId="77777777" w:rsidR="006C216D" w:rsidRPr="00C310C2" w:rsidRDefault="006C216D" w:rsidP="000C6330">
            <w:pPr>
              <w:jc w:val="both"/>
              <w:rPr>
                <w:color w:val="000000"/>
              </w:rPr>
            </w:pPr>
            <w:r w:rsidRPr="00C310C2">
              <w:rPr>
                <w:color w:val="000000"/>
              </w:rPr>
              <w:t>(&gt;45% probability that the maximum utility dose reduces pain more than the placebo) was met.</w:t>
            </w:r>
          </w:p>
        </w:tc>
      </w:tr>
      <w:tr w:rsidR="006C216D" w:rsidRPr="00C310C2" w14:paraId="4382BCC2" w14:textId="77777777" w:rsidTr="006C216D">
        <w:tc>
          <w:tcPr>
            <w:tcW w:w="794" w:type="dxa"/>
          </w:tcPr>
          <w:p w14:paraId="36FCAC02" w14:textId="77777777" w:rsidR="006C216D" w:rsidRPr="00C310C2" w:rsidRDefault="006C216D" w:rsidP="000C6330">
            <w:pPr>
              <w:jc w:val="both"/>
              <w:rPr>
                <w:color w:val="000000"/>
              </w:rPr>
            </w:pPr>
            <w:r w:rsidRPr="00C310C2">
              <w:rPr>
                <w:color w:val="000000"/>
              </w:rPr>
              <w:t>(5</w:t>
            </w:r>
            <w:r w:rsidRPr="00C310C2">
              <w:t>6</w:t>
            </w:r>
            <w:r w:rsidRPr="00C310C2">
              <w:rPr>
                <w:color w:val="000000"/>
              </w:rPr>
              <w:t>)</w:t>
            </w:r>
          </w:p>
        </w:tc>
        <w:tc>
          <w:tcPr>
            <w:tcW w:w="2362" w:type="dxa"/>
          </w:tcPr>
          <w:p w14:paraId="165F9B4D" w14:textId="77777777" w:rsidR="006C216D" w:rsidRPr="00C310C2" w:rsidRDefault="006C216D" w:rsidP="000C6330">
            <w:pPr>
              <w:jc w:val="both"/>
              <w:rPr>
                <w:color w:val="000000"/>
              </w:rPr>
            </w:pPr>
            <w:r w:rsidRPr="00C310C2">
              <w:rPr>
                <w:color w:val="000000"/>
              </w:rPr>
              <w:t>Blood</w:t>
            </w:r>
          </w:p>
        </w:tc>
        <w:tc>
          <w:tcPr>
            <w:tcW w:w="1377" w:type="dxa"/>
          </w:tcPr>
          <w:p w14:paraId="6CD592E4" w14:textId="77777777" w:rsidR="006C216D" w:rsidRPr="00C310C2" w:rsidRDefault="006C216D" w:rsidP="000C6330">
            <w:pPr>
              <w:jc w:val="both"/>
              <w:rPr>
                <w:color w:val="000000"/>
              </w:rPr>
            </w:pPr>
            <w:r w:rsidRPr="00C310C2">
              <w:rPr>
                <w:color w:val="000000"/>
              </w:rPr>
              <w:t>No</w:t>
            </w:r>
          </w:p>
        </w:tc>
        <w:tc>
          <w:tcPr>
            <w:tcW w:w="4772" w:type="dxa"/>
          </w:tcPr>
          <w:p w14:paraId="58711E53" w14:textId="77777777" w:rsidR="006C216D" w:rsidRPr="00C310C2" w:rsidRDefault="006C216D" w:rsidP="000C6330">
            <w:pPr>
              <w:jc w:val="both"/>
              <w:rPr>
                <w:color w:val="000000"/>
              </w:rPr>
            </w:pPr>
            <w:r w:rsidRPr="00C310C2">
              <w:rPr>
                <w:color w:val="000000"/>
              </w:rPr>
              <w:t>The observed p-value is below the adjusted alpha level</w:t>
            </w:r>
          </w:p>
        </w:tc>
        <w:tc>
          <w:tcPr>
            <w:tcW w:w="1269" w:type="dxa"/>
          </w:tcPr>
          <w:p w14:paraId="06A54CC5" w14:textId="77777777" w:rsidR="006C216D" w:rsidRPr="00C310C2" w:rsidRDefault="006C216D" w:rsidP="000C6330">
            <w:pPr>
              <w:jc w:val="both"/>
              <w:rPr>
                <w:color w:val="000000"/>
              </w:rPr>
            </w:pPr>
            <w:r w:rsidRPr="00C310C2">
              <w:rPr>
                <w:color w:val="000000"/>
              </w:rPr>
              <w:t>No</w:t>
            </w:r>
          </w:p>
        </w:tc>
        <w:tc>
          <w:tcPr>
            <w:tcW w:w="1576" w:type="dxa"/>
          </w:tcPr>
          <w:p w14:paraId="0E7EC34A" w14:textId="77777777" w:rsidR="006C216D" w:rsidRPr="00C310C2" w:rsidRDefault="006C216D" w:rsidP="000C6330">
            <w:pPr>
              <w:jc w:val="both"/>
              <w:rPr>
                <w:color w:val="000000"/>
              </w:rPr>
            </w:pPr>
            <w:r w:rsidRPr="00C310C2">
              <w:rPr>
                <w:color w:val="000000"/>
              </w:rPr>
              <w:t>No</w:t>
            </w:r>
          </w:p>
        </w:tc>
        <w:tc>
          <w:tcPr>
            <w:tcW w:w="3159" w:type="dxa"/>
          </w:tcPr>
          <w:p w14:paraId="30169752" w14:textId="77777777" w:rsidR="006C216D" w:rsidRPr="00C310C2" w:rsidRDefault="006C216D" w:rsidP="000C6330">
            <w:pPr>
              <w:jc w:val="both"/>
              <w:rPr>
                <w:color w:val="000000"/>
              </w:rPr>
            </w:pPr>
            <w:r w:rsidRPr="00C310C2">
              <w:rPr>
                <w:color w:val="000000"/>
              </w:rPr>
              <w:t>-</w:t>
            </w:r>
          </w:p>
          <w:p w14:paraId="6DB7E96C" w14:textId="77777777" w:rsidR="006C216D" w:rsidRPr="00C310C2" w:rsidRDefault="006C216D" w:rsidP="000C6330">
            <w:pPr>
              <w:jc w:val="both"/>
              <w:rPr>
                <w:color w:val="000000"/>
              </w:rPr>
            </w:pPr>
          </w:p>
        </w:tc>
      </w:tr>
      <w:tr w:rsidR="006C216D" w:rsidRPr="00C310C2" w14:paraId="43AE9B99" w14:textId="77777777" w:rsidTr="006C216D">
        <w:tc>
          <w:tcPr>
            <w:tcW w:w="794" w:type="dxa"/>
          </w:tcPr>
          <w:p w14:paraId="0990474E" w14:textId="77777777" w:rsidR="006C216D" w:rsidRPr="00C310C2" w:rsidRDefault="006C216D" w:rsidP="000C6330">
            <w:pPr>
              <w:jc w:val="both"/>
              <w:rPr>
                <w:color w:val="000000"/>
              </w:rPr>
            </w:pPr>
            <w:r w:rsidRPr="00C310C2">
              <w:rPr>
                <w:color w:val="000000"/>
              </w:rPr>
              <w:t>(5</w:t>
            </w:r>
            <w:r w:rsidRPr="00C310C2">
              <w:t>7</w:t>
            </w:r>
            <w:r w:rsidRPr="00C310C2">
              <w:rPr>
                <w:color w:val="000000"/>
              </w:rPr>
              <w:t>)</w:t>
            </w:r>
          </w:p>
        </w:tc>
        <w:tc>
          <w:tcPr>
            <w:tcW w:w="2362" w:type="dxa"/>
          </w:tcPr>
          <w:p w14:paraId="7F0C333B" w14:textId="77777777" w:rsidR="006C216D" w:rsidRPr="00C310C2" w:rsidRDefault="006C216D" w:rsidP="000C6330">
            <w:pPr>
              <w:jc w:val="both"/>
              <w:rPr>
                <w:color w:val="000000"/>
              </w:rPr>
            </w:pPr>
            <w:r w:rsidRPr="00C310C2">
              <w:rPr>
                <w:color w:val="000000"/>
              </w:rPr>
              <w:t>Asthma</w:t>
            </w:r>
          </w:p>
        </w:tc>
        <w:tc>
          <w:tcPr>
            <w:tcW w:w="1377" w:type="dxa"/>
          </w:tcPr>
          <w:p w14:paraId="12164B9B" w14:textId="77777777" w:rsidR="006C216D" w:rsidRPr="00C310C2" w:rsidRDefault="006C216D" w:rsidP="000C6330">
            <w:pPr>
              <w:jc w:val="both"/>
              <w:rPr>
                <w:color w:val="000000"/>
              </w:rPr>
            </w:pPr>
            <w:r w:rsidRPr="00C310C2">
              <w:rPr>
                <w:color w:val="000000"/>
              </w:rPr>
              <w:t>No</w:t>
            </w:r>
          </w:p>
        </w:tc>
        <w:tc>
          <w:tcPr>
            <w:tcW w:w="4772" w:type="dxa"/>
          </w:tcPr>
          <w:p w14:paraId="7C5F45CF" w14:textId="77777777" w:rsidR="006C216D" w:rsidRPr="00C310C2" w:rsidRDefault="006C216D" w:rsidP="000C6330">
            <w:pPr>
              <w:jc w:val="both"/>
              <w:rPr>
                <w:color w:val="000000"/>
              </w:rPr>
            </w:pPr>
            <w:r w:rsidRPr="00C310C2">
              <w:rPr>
                <w:color w:val="000000"/>
              </w:rPr>
              <w:t>clinical FEV1 below stability limit value calculated at randomisation)</w:t>
            </w:r>
          </w:p>
        </w:tc>
        <w:tc>
          <w:tcPr>
            <w:tcW w:w="1269" w:type="dxa"/>
          </w:tcPr>
          <w:p w14:paraId="6E06017E" w14:textId="77777777" w:rsidR="006C216D" w:rsidRPr="00C310C2" w:rsidRDefault="006C216D" w:rsidP="000C6330">
            <w:pPr>
              <w:jc w:val="both"/>
              <w:rPr>
                <w:color w:val="000000"/>
              </w:rPr>
            </w:pPr>
            <w:r w:rsidRPr="00C310C2">
              <w:rPr>
                <w:color w:val="000000"/>
              </w:rPr>
              <w:t>No</w:t>
            </w:r>
          </w:p>
        </w:tc>
        <w:tc>
          <w:tcPr>
            <w:tcW w:w="1576" w:type="dxa"/>
          </w:tcPr>
          <w:p w14:paraId="7774432B" w14:textId="77777777" w:rsidR="006C216D" w:rsidRPr="00C310C2" w:rsidRDefault="006C216D" w:rsidP="000C6330">
            <w:pPr>
              <w:jc w:val="both"/>
              <w:rPr>
                <w:color w:val="000000"/>
              </w:rPr>
            </w:pPr>
            <w:r w:rsidRPr="00C310C2">
              <w:rPr>
                <w:color w:val="000000"/>
              </w:rPr>
              <w:t>No</w:t>
            </w:r>
          </w:p>
        </w:tc>
        <w:tc>
          <w:tcPr>
            <w:tcW w:w="3159" w:type="dxa"/>
          </w:tcPr>
          <w:p w14:paraId="4241C753" w14:textId="77777777" w:rsidR="006C216D" w:rsidRPr="00C310C2" w:rsidRDefault="006C216D" w:rsidP="000C6330">
            <w:pPr>
              <w:jc w:val="both"/>
              <w:rPr>
                <w:color w:val="000000"/>
              </w:rPr>
            </w:pPr>
            <w:r w:rsidRPr="00C310C2">
              <w:rPr>
                <w:color w:val="000000"/>
              </w:rPr>
              <w:t>-</w:t>
            </w:r>
          </w:p>
          <w:p w14:paraId="70889AFC" w14:textId="77777777" w:rsidR="006C216D" w:rsidRPr="00C310C2" w:rsidRDefault="006C216D" w:rsidP="000C6330">
            <w:pPr>
              <w:jc w:val="both"/>
              <w:rPr>
                <w:color w:val="000000"/>
              </w:rPr>
            </w:pPr>
          </w:p>
        </w:tc>
      </w:tr>
      <w:tr w:rsidR="006C216D" w:rsidRPr="00C310C2" w14:paraId="3E22DBD2" w14:textId="77777777" w:rsidTr="006C216D">
        <w:tc>
          <w:tcPr>
            <w:tcW w:w="794" w:type="dxa"/>
          </w:tcPr>
          <w:p w14:paraId="1C9425B5" w14:textId="77777777" w:rsidR="006C216D" w:rsidRPr="00C310C2" w:rsidRDefault="006C216D" w:rsidP="000C6330">
            <w:pPr>
              <w:jc w:val="both"/>
              <w:rPr>
                <w:color w:val="000000"/>
              </w:rPr>
            </w:pPr>
            <w:r w:rsidRPr="00C310C2">
              <w:rPr>
                <w:color w:val="000000"/>
              </w:rPr>
              <w:t>(5</w:t>
            </w:r>
            <w:r w:rsidRPr="00C310C2">
              <w:t>8</w:t>
            </w:r>
            <w:r w:rsidRPr="00C310C2">
              <w:rPr>
                <w:color w:val="000000"/>
              </w:rPr>
              <w:t>)</w:t>
            </w:r>
          </w:p>
        </w:tc>
        <w:tc>
          <w:tcPr>
            <w:tcW w:w="2362" w:type="dxa"/>
          </w:tcPr>
          <w:p w14:paraId="7A776485" w14:textId="77777777" w:rsidR="006C216D" w:rsidRPr="00C310C2" w:rsidRDefault="006C216D" w:rsidP="000C6330">
            <w:pPr>
              <w:jc w:val="both"/>
              <w:rPr>
                <w:color w:val="000000"/>
              </w:rPr>
            </w:pPr>
            <w:r w:rsidRPr="00C310C2">
              <w:rPr>
                <w:color w:val="000000"/>
              </w:rPr>
              <w:t>Neoplasm (Postpolycythemia vera/post-essential thrombocythemia myelofibrosis)</w:t>
            </w:r>
          </w:p>
        </w:tc>
        <w:tc>
          <w:tcPr>
            <w:tcW w:w="1377" w:type="dxa"/>
          </w:tcPr>
          <w:p w14:paraId="5158455E" w14:textId="77777777" w:rsidR="006C216D" w:rsidRPr="00C310C2" w:rsidRDefault="006C216D" w:rsidP="000C6330">
            <w:pPr>
              <w:jc w:val="both"/>
              <w:rPr>
                <w:color w:val="000000"/>
              </w:rPr>
            </w:pPr>
            <w:r w:rsidRPr="00C310C2">
              <w:rPr>
                <w:color w:val="000000"/>
              </w:rPr>
              <w:t>No</w:t>
            </w:r>
          </w:p>
        </w:tc>
        <w:tc>
          <w:tcPr>
            <w:tcW w:w="4772" w:type="dxa"/>
          </w:tcPr>
          <w:p w14:paraId="4269F526" w14:textId="77777777" w:rsidR="006C216D" w:rsidRPr="00C310C2" w:rsidRDefault="006C216D" w:rsidP="000C6330">
            <w:pPr>
              <w:jc w:val="both"/>
              <w:rPr>
                <w:color w:val="000000"/>
              </w:rPr>
            </w:pPr>
            <w:r w:rsidRPr="00C310C2">
              <w:rPr>
                <w:color w:val="000000"/>
              </w:rPr>
              <w:t>no or one response (complete remissions or major clinical improvement out of first sixteen patients</w:t>
            </w:r>
          </w:p>
        </w:tc>
        <w:tc>
          <w:tcPr>
            <w:tcW w:w="1269" w:type="dxa"/>
          </w:tcPr>
          <w:p w14:paraId="75EE9003" w14:textId="77777777" w:rsidR="006C216D" w:rsidRPr="00C310C2" w:rsidRDefault="006C216D" w:rsidP="000C6330">
            <w:pPr>
              <w:jc w:val="both"/>
              <w:rPr>
                <w:color w:val="000000"/>
              </w:rPr>
            </w:pPr>
            <w:r w:rsidRPr="00C310C2">
              <w:rPr>
                <w:color w:val="000000"/>
              </w:rPr>
              <w:t>Yes</w:t>
            </w:r>
          </w:p>
        </w:tc>
        <w:tc>
          <w:tcPr>
            <w:tcW w:w="1576" w:type="dxa"/>
          </w:tcPr>
          <w:p w14:paraId="5C17C1CB" w14:textId="77777777" w:rsidR="006C216D" w:rsidRPr="00C310C2" w:rsidRDefault="006C216D" w:rsidP="000C6330">
            <w:pPr>
              <w:jc w:val="both"/>
              <w:rPr>
                <w:color w:val="000000"/>
              </w:rPr>
            </w:pPr>
            <w:r w:rsidRPr="00C310C2">
              <w:rPr>
                <w:color w:val="000000"/>
              </w:rPr>
              <w:t>Yes</w:t>
            </w:r>
          </w:p>
        </w:tc>
        <w:tc>
          <w:tcPr>
            <w:tcW w:w="3159" w:type="dxa"/>
          </w:tcPr>
          <w:p w14:paraId="16726895" w14:textId="77777777" w:rsidR="006C216D" w:rsidRPr="00C310C2" w:rsidRDefault="006C216D" w:rsidP="000C6330">
            <w:pPr>
              <w:jc w:val="both"/>
              <w:rPr>
                <w:color w:val="000000"/>
              </w:rPr>
            </w:pPr>
            <w:r w:rsidRPr="00C310C2">
              <w:rPr>
                <w:color w:val="000000"/>
              </w:rPr>
              <w:t>at the evaluation of response at 18 weeks, there were no or one response (complete or major) out of the first sixteen patients, the trial would be terminated for lack of efficacy.</w:t>
            </w:r>
          </w:p>
        </w:tc>
      </w:tr>
      <w:tr w:rsidR="006C216D" w:rsidRPr="00C310C2" w14:paraId="65C8FE90" w14:textId="77777777" w:rsidTr="006C216D">
        <w:tc>
          <w:tcPr>
            <w:tcW w:w="794" w:type="dxa"/>
          </w:tcPr>
          <w:p w14:paraId="5A57C9E6" w14:textId="77777777" w:rsidR="006C216D" w:rsidRPr="00C310C2" w:rsidRDefault="006C216D" w:rsidP="000C6330">
            <w:pPr>
              <w:jc w:val="both"/>
              <w:rPr>
                <w:color w:val="000000"/>
              </w:rPr>
            </w:pPr>
            <w:r w:rsidRPr="00C310C2">
              <w:rPr>
                <w:color w:val="000000"/>
              </w:rPr>
              <w:t>(5</w:t>
            </w:r>
            <w:r w:rsidRPr="00C310C2">
              <w:t>9</w:t>
            </w:r>
            <w:r w:rsidRPr="00C310C2">
              <w:rPr>
                <w:color w:val="000000"/>
              </w:rPr>
              <w:t>)</w:t>
            </w:r>
          </w:p>
        </w:tc>
        <w:tc>
          <w:tcPr>
            <w:tcW w:w="2362" w:type="dxa"/>
          </w:tcPr>
          <w:p w14:paraId="74E968C0" w14:textId="77777777" w:rsidR="006C216D" w:rsidRPr="00C310C2" w:rsidRDefault="006C216D" w:rsidP="000C6330">
            <w:pPr>
              <w:jc w:val="both"/>
              <w:rPr>
                <w:color w:val="000000"/>
              </w:rPr>
            </w:pPr>
            <w:r w:rsidRPr="00C310C2">
              <w:rPr>
                <w:color w:val="000000"/>
              </w:rPr>
              <w:t>Nervous system/ cerebrovascular diseases</w:t>
            </w:r>
          </w:p>
        </w:tc>
        <w:tc>
          <w:tcPr>
            <w:tcW w:w="1377" w:type="dxa"/>
          </w:tcPr>
          <w:p w14:paraId="396472AE" w14:textId="77777777" w:rsidR="006C216D" w:rsidRPr="00C310C2" w:rsidRDefault="006C216D" w:rsidP="000C6330">
            <w:pPr>
              <w:jc w:val="both"/>
              <w:rPr>
                <w:color w:val="000000"/>
              </w:rPr>
            </w:pPr>
            <w:r w:rsidRPr="00C310C2">
              <w:rPr>
                <w:color w:val="000000"/>
              </w:rPr>
              <w:t>No</w:t>
            </w:r>
          </w:p>
        </w:tc>
        <w:tc>
          <w:tcPr>
            <w:tcW w:w="4772" w:type="dxa"/>
          </w:tcPr>
          <w:p w14:paraId="5D904A76" w14:textId="77777777" w:rsidR="006C216D" w:rsidRPr="00C310C2" w:rsidRDefault="006C216D" w:rsidP="000C6330">
            <w:pPr>
              <w:jc w:val="both"/>
              <w:rPr>
                <w:color w:val="000000"/>
              </w:rPr>
            </w:pPr>
            <w:r w:rsidRPr="00C310C2">
              <w:rPr>
                <w:color w:val="000000"/>
              </w:rPr>
              <w:t xml:space="preserve">If more than 9 out of 15 favourable outcomes were observed at the interim analysis, the study would be halted for efficacy. </w:t>
            </w:r>
          </w:p>
          <w:p w14:paraId="03857520" w14:textId="77777777" w:rsidR="006C216D" w:rsidRPr="00C310C2" w:rsidRDefault="006C216D" w:rsidP="000C6330">
            <w:pPr>
              <w:jc w:val="both"/>
              <w:rPr>
                <w:color w:val="000000"/>
              </w:rPr>
            </w:pPr>
          </w:p>
          <w:p w14:paraId="31EB0173" w14:textId="77777777" w:rsidR="006C216D" w:rsidRPr="00C310C2" w:rsidRDefault="006C216D" w:rsidP="000C6330">
            <w:pPr>
              <w:jc w:val="both"/>
              <w:rPr>
                <w:color w:val="000000"/>
              </w:rPr>
            </w:pPr>
            <w:r w:rsidRPr="00C310C2">
              <w:rPr>
                <w:color w:val="000000"/>
              </w:rPr>
              <w:t>safety criteria: Not reported</w:t>
            </w:r>
          </w:p>
        </w:tc>
        <w:tc>
          <w:tcPr>
            <w:tcW w:w="1269" w:type="dxa"/>
          </w:tcPr>
          <w:p w14:paraId="1FA374CB" w14:textId="77777777" w:rsidR="006C216D" w:rsidRPr="00C310C2" w:rsidRDefault="006C216D" w:rsidP="000C6330">
            <w:pPr>
              <w:jc w:val="both"/>
              <w:rPr>
                <w:color w:val="000000"/>
              </w:rPr>
            </w:pPr>
            <w:r w:rsidRPr="00C310C2">
              <w:rPr>
                <w:color w:val="000000"/>
              </w:rPr>
              <w:t>Yes</w:t>
            </w:r>
          </w:p>
        </w:tc>
        <w:tc>
          <w:tcPr>
            <w:tcW w:w="1576" w:type="dxa"/>
          </w:tcPr>
          <w:p w14:paraId="5CC44552" w14:textId="77777777" w:rsidR="006C216D" w:rsidRPr="00C310C2" w:rsidRDefault="006C216D" w:rsidP="000C6330">
            <w:pPr>
              <w:jc w:val="both"/>
              <w:rPr>
                <w:color w:val="000000"/>
              </w:rPr>
            </w:pPr>
            <w:r w:rsidRPr="00C310C2">
              <w:rPr>
                <w:color w:val="000000"/>
              </w:rPr>
              <w:t>Yes</w:t>
            </w:r>
          </w:p>
        </w:tc>
        <w:tc>
          <w:tcPr>
            <w:tcW w:w="3159" w:type="dxa"/>
          </w:tcPr>
          <w:p w14:paraId="70A42FC1" w14:textId="77777777" w:rsidR="006C216D" w:rsidRPr="00C310C2" w:rsidRDefault="006C216D" w:rsidP="000C6330">
            <w:pPr>
              <w:jc w:val="both"/>
              <w:rPr>
                <w:color w:val="000000"/>
              </w:rPr>
            </w:pPr>
            <w:r w:rsidRPr="00C310C2">
              <w:rPr>
                <w:color w:val="000000"/>
              </w:rPr>
              <w:t>If fewer than 6 favourable outcomes out of 15 were observed at the interim analysis, the study would be halted for futility</w:t>
            </w:r>
          </w:p>
        </w:tc>
      </w:tr>
      <w:tr w:rsidR="006C216D" w:rsidRPr="00C310C2" w14:paraId="209746C2" w14:textId="77777777" w:rsidTr="006C216D">
        <w:tc>
          <w:tcPr>
            <w:tcW w:w="794" w:type="dxa"/>
          </w:tcPr>
          <w:p w14:paraId="6ADAD977" w14:textId="77777777" w:rsidR="006C216D" w:rsidRPr="00C310C2" w:rsidRDefault="006C216D" w:rsidP="000C6330">
            <w:pPr>
              <w:jc w:val="both"/>
              <w:rPr>
                <w:color w:val="000000"/>
              </w:rPr>
            </w:pPr>
            <w:r w:rsidRPr="00C310C2">
              <w:rPr>
                <w:color w:val="000000"/>
              </w:rPr>
              <w:t>(</w:t>
            </w:r>
            <w:r w:rsidRPr="00C310C2">
              <w:t>60</w:t>
            </w:r>
            <w:r w:rsidRPr="00C310C2">
              <w:rPr>
                <w:color w:val="000000"/>
              </w:rPr>
              <w:t>)</w:t>
            </w:r>
          </w:p>
        </w:tc>
        <w:tc>
          <w:tcPr>
            <w:tcW w:w="2362" w:type="dxa"/>
          </w:tcPr>
          <w:p w14:paraId="68D58D6F" w14:textId="77777777" w:rsidR="006C216D" w:rsidRPr="00C310C2" w:rsidRDefault="006C216D" w:rsidP="000C6330">
            <w:pPr>
              <w:jc w:val="both"/>
              <w:rPr>
                <w:color w:val="000000"/>
              </w:rPr>
            </w:pPr>
            <w:r w:rsidRPr="00C310C2">
              <w:rPr>
                <w:color w:val="000000"/>
              </w:rPr>
              <w:t>Neoplasm (transitional cell carcinoma of the urothelium)</w:t>
            </w:r>
          </w:p>
        </w:tc>
        <w:tc>
          <w:tcPr>
            <w:tcW w:w="1377" w:type="dxa"/>
          </w:tcPr>
          <w:p w14:paraId="639FC80B" w14:textId="77777777" w:rsidR="006C216D" w:rsidRPr="00C310C2" w:rsidRDefault="006C216D" w:rsidP="000C6330">
            <w:pPr>
              <w:jc w:val="both"/>
              <w:rPr>
                <w:color w:val="000000"/>
              </w:rPr>
            </w:pPr>
            <w:r w:rsidRPr="00C310C2">
              <w:rPr>
                <w:color w:val="000000"/>
              </w:rPr>
              <w:t>No</w:t>
            </w:r>
          </w:p>
        </w:tc>
        <w:tc>
          <w:tcPr>
            <w:tcW w:w="4772" w:type="dxa"/>
          </w:tcPr>
          <w:p w14:paraId="03CA3D58" w14:textId="77777777" w:rsidR="006C216D" w:rsidRPr="00C310C2" w:rsidRDefault="006C216D" w:rsidP="000C6330">
            <w:pPr>
              <w:jc w:val="both"/>
              <w:rPr>
                <w:color w:val="000000"/>
              </w:rPr>
            </w:pPr>
            <w:r w:rsidRPr="00C310C2">
              <w:rPr>
                <w:color w:val="000000"/>
              </w:rPr>
              <w:t xml:space="preserve">In the interim analysis a minimum of 15% response rate in the cabazitaxel group (interim efficacy analysis) </w:t>
            </w:r>
          </w:p>
          <w:p w14:paraId="00A0094D" w14:textId="77777777" w:rsidR="006C216D" w:rsidRPr="00C310C2" w:rsidRDefault="006C216D" w:rsidP="000C6330">
            <w:pPr>
              <w:jc w:val="both"/>
              <w:rPr>
                <w:color w:val="000000"/>
              </w:rPr>
            </w:pPr>
          </w:p>
          <w:p w14:paraId="16918885" w14:textId="77777777" w:rsidR="006C216D" w:rsidRPr="00C310C2" w:rsidRDefault="006C216D" w:rsidP="000C6330">
            <w:pPr>
              <w:jc w:val="both"/>
              <w:rPr>
                <w:color w:val="000000"/>
              </w:rPr>
            </w:pPr>
          </w:p>
        </w:tc>
        <w:tc>
          <w:tcPr>
            <w:tcW w:w="1269" w:type="dxa"/>
          </w:tcPr>
          <w:p w14:paraId="682F1CF9" w14:textId="77777777" w:rsidR="006C216D" w:rsidRPr="00C310C2" w:rsidRDefault="006C216D" w:rsidP="000C6330">
            <w:pPr>
              <w:jc w:val="both"/>
              <w:rPr>
                <w:color w:val="000000"/>
              </w:rPr>
            </w:pPr>
            <w:r w:rsidRPr="00C310C2">
              <w:rPr>
                <w:color w:val="000000"/>
              </w:rPr>
              <w:t>Yes</w:t>
            </w:r>
          </w:p>
        </w:tc>
        <w:tc>
          <w:tcPr>
            <w:tcW w:w="1576" w:type="dxa"/>
          </w:tcPr>
          <w:p w14:paraId="72776CCF" w14:textId="77777777" w:rsidR="006C216D" w:rsidRPr="00C310C2" w:rsidRDefault="006C216D" w:rsidP="000C6330">
            <w:pPr>
              <w:jc w:val="both"/>
              <w:rPr>
                <w:color w:val="000000"/>
              </w:rPr>
            </w:pPr>
            <w:r w:rsidRPr="00C310C2">
              <w:rPr>
                <w:color w:val="000000"/>
              </w:rPr>
              <w:t>Yes</w:t>
            </w:r>
          </w:p>
        </w:tc>
        <w:tc>
          <w:tcPr>
            <w:tcW w:w="3159" w:type="dxa"/>
          </w:tcPr>
          <w:p w14:paraId="6A963C61" w14:textId="77777777" w:rsidR="006C216D" w:rsidRPr="00C310C2" w:rsidRDefault="006C216D" w:rsidP="000C6330">
            <w:pPr>
              <w:jc w:val="both"/>
              <w:rPr>
                <w:color w:val="000000"/>
              </w:rPr>
            </w:pPr>
            <w:r w:rsidRPr="00C310C2">
              <w:rPr>
                <w:color w:val="000000"/>
              </w:rPr>
              <w:t>In the first preliminary analysis, if one or fewer responses were observed in the cabazitaxel arm, the study should have be stopped (interim futility analysis)</w:t>
            </w:r>
          </w:p>
        </w:tc>
      </w:tr>
      <w:tr w:rsidR="006C216D" w:rsidRPr="00C310C2" w14:paraId="5977FF1C" w14:textId="77777777" w:rsidTr="006C216D">
        <w:tc>
          <w:tcPr>
            <w:tcW w:w="794" w:type="dxa"/>
          </w:tcPr>
          <w:p w14:paraId="66823B12" w14:textId="77777777" w:rsidR="006C216D" w:rsidRPr="00C310C2" w:rsidRDefault="006C216D" w:rsidP="000C6330">
            <w:pPr>
              <w:jc w:val="both"/>
              <w:rPr>
                <w:color w:val="000000"/>
              </w:rPr>
            </w:pPr>
            <w:r w:rsidRPr="00C310C2">
              <w:rPr>
                <w:color w:val="000000"/>
              </w:rPr>
              <w:t>(6</w:t>
            </w:r>
            <w:r w:rsidRPr="00C310C2">
              <w:t>1</w:t>
            </w:r>
            <w:r w:rsidRPr="00C310C2">
              <w:rPr>
                <w:color w:val="000000"/>
              </w:rPr>
              <w:t>)</w:t>
            </w:r>
          </w:p>
        </w:tc>
        <w:tc>
          <w:tcPr>
            <w:tcW w:w="2362" w:type="dxa"/>
          </w:tcPr>
          <w:p w14:paraId="2D20FD07" w14:textId="77777777" w:rsidR="006C216D" w:rsidRPr="00C310C2" w:rsidRDefault="006C216D" w:rsidP="000C6330">
            <w:pPr>
              <w:jc w:val="both"/>
              <w:rPr>
                <w:color w:val="000000"/>
              </w:rPr>
            </w:pPr>
            <w:r w:rsidRPr="00C310C2">
              <w:rPr>
                <w:color w:val="000000"/>
              </w:rPr>
              <w:t>Neoplasms (advanced anaplastic thyroid cancer)</w:t>
            </w:r>
          </w:p>
        </w:tc>
        <w:tc>
          <w:tcPr>
            <w:tcW w:w="1377" w:type="dxa"/>
          </w:tcPr>
          <w:p w14:paraId="6597C710" w14:textId="77777777" w:rsidR="006C216D" w:rsidRPr="00C310C2" w:rsidRDefault="006C216D" w:rsidP="000C6330">
            <w:pPr>
              <w:jc w:val="both"/>
              <w:rPr>
                <w:color w:val="000000"/>
              </w:rPr>
            </w:pPr>
            <w:r w:rsidRPr="00C310C2">
              <w:rPr>
                <w:color w:val="000000"/>
              </w:rPr>
              <w:t>No</w:t>
            </w:r>
          </w:p>
        </w:tc>
        <w:tc>
          <w:tcPr>
            <w:tcW w:w="4772" w:type="dxa"/>
          </w:tcPr>
          <w:p w14:paraId="0ABCA2A2" w14:textId="77777777" w:rsidR="006C216D" w:rsidRPr="00C310C2" w:rsidRDefault="006C216D" w:rsidP="000C6330">
            <w:pPr>
              <w:jc w:val="both"/>
              <w:rPr>
                <w:color w:val="000000"/>
              </w:rPr>
            </w:pPr>
            <w:r w:rsidRPr="00C310C2">
              <w:rPr>
                <w:color w:val="000000"/>
              </w:rPr>
              <w:t>one or no confirmed response among the first 14 potential patients</w:t>
            </w:r>
          </w:p>
        </w:tc>
        <w:tc>
          <w:tcPr>
            <w:tcW w:w="1269" w:type="dxa"/>
          </w:tcPr>
          <w:p w14:paraId="01B7D0F6" w14:textId="77777777" w:rsidR="006C216D" w:rsidRPr="00C310C2" w:rsidRDefault="006C216D" w:rsidP="000C6330">
            <w:pPr>
              <w:jc w:val="both"/>
              <w:rPr>
                <w:color w:val="000000"/>
              </w:rPr>
            </w:pPr>
            <w:r w:rsidRPr="00C310C2">
              <w:rPr>
                <w:color w:val="000000"/>
              </w:rPr>
              <w:t>Yes</w:t>
            </w:r>
          </w:p>
        </w:tc>
        <w:tc>
          <w:tcPr>
            <w:tcW w:w="1576" w:type="dxa"/>
          </w:tcPr>
          <w:p w14:paraId="03D81203" w14:textId="77777777" w:rsidR="006C216D" w:rsidRPr="00C310C2" w:rsidRDefault="006C216D" w:rsidP="000C6330">
            <w:pPr>
              <w:jc w:val="both"/>
              <w:rPr>
                <w:color w:val="000000"/>
              </w:rPr>
            </w:pPr>
            <w:r w:rsidRPr="00C310C2">
              <w:rPr>
                <w:color w:val="000000"/>
              </w:rPr>
              <w:t>No</w:t>
            </w:r>
          </w:p>
        </w:tc>
        <w:tc>
          <w:tcPr>
            <w:tcW w:w="3159" w:type="dxa"/>
          </w:tcPr>
          <w:p w14:paraId="1337A9C1" w14:textId="77777777" w:rsidR="006C216D" w:rsidRPr="00C310C2" w:rsidRDefault="006C216D" w:rsidP="000C6330">
            <w:pPr>
              <w:jc w:val="both"/>
              <w:rPr>
                <w:color w:val="000000"/>
              </w:rPr>
            </w:pPr>
            <w:r w:rsidRPr="00C310C2">
              <w:rPr>
                <w:color w:val="000000"/>
              </w:rPr>
              <w:t>response rate</w:t>
            </w:r>
          </w:p>
        </w:tc>
      </w:tr>
      <w:tr w:rsidR="006C216D" w:rsidRPr="00C310C2" w14:paraId="4D72E314" w14:textId="77777777" w:rsidTr="006C216D">
        <w:tc>
          <w:tcPr>
            <w:tcW w:w="794" w:type="dxa"/>
          </w:tcPr>
          <w:p w14:paraId="6B82B3FE" w14:textId="77777777" w:rsidR="006C216D" w:rsidRPr="00C310C2" w:rsidRDefault="006C216D" w:rsidP="000C6330">
            <w:pPr>
              <w:jc w:val="both"/>
              <w:rPr>
                <w:color w:val="000000"/>
              </w:rPr>
            </w:pPr>
            <w:r w:rsidRPr="00C310C2">
              <w:rPr>
                <w:color w:val="000000"/>
              </w:rPr>
              <w:t>(6</w:t>
            </w:r>
            <w:r w:rsidRPr="00C310C2">
              <w:t>2</w:t>
            </w:r>
            <w:r w:rsidRPr="00C310C2">
              <w:rPr>
                <w:color w:val="000000"/>
              </w:rPr>
              <w:t>)</w:t>
            </w:r>
          </w:p>
        </w:tc>
        <w:tc>
          <w:tcPr>
            <w:tcW w:w="2362" w:type="dxa"/>
          </w:tcPr>
          <w:p w14:paraId="103FFF21" w14:textId="77777777" w:rsidR="006C216D" w:rsidRPr="00C310C2" w:rsidRDefault="006C216D" w:rsidP="000C6330">
            <w:pPr>
              <w:jc w:val="both"/>
              <w:rPr>
                <w:color w:val="000000"/>
              </w:rPr>
            </w:pPr>
            <w:r w:rsidRPr="00C310C2">
              <w:rPr>
                <w:color w:val="000000"/>
              </w:rPr>
              <w:t>Neoplasm (malignant gliomas)</w:t>
            </w:r>
          </w:p>
        </w:tc>
        <w:tc>
          <w:tcPr>
            <w:tcW w:w="1377" w:type="dxa"/>
          </w:tcPr>
          <w:p w14:paraId="022B3F2D" w14:textId="77777777" w:rsidR="006C216D" w:rsidRPr="00C310C2" w:rsidRDefault="006C216D" w:rsidP="000C6330">
            <w:pPr>
              <w:jc w:val="both"/>
              <w:rPr>
                <w:color w:val="000000"/>
              </w:rPr>
            </w:pPr>
            <w:r w:rsidRPr="00C310C2">
              <w:rPr>
                <w:color w:val="000000"/>
              </w:rPr>
              <w:t>No</w:t>
            </w:r>
          </w:p>
        </w:tc>
        <w:tc>
          <w:tcPr>
            <w:tcW w:w="4772" w:type="dxa"/>
          </w:tcPr>
          <w:p w14:paraId="50235EF0" w14:textId="77777777" w:rsidR="006C216D" w:rsidRPr="00C310C2" w:rsidRDefault="006C216D" w:rsidP="000C6330">
            <w:pPr>
              <w:jc w:val="both"/>
              <w:rPr>
                <w:color w:val="000000"/>
              </w:rPr>
            </w:pPr>
            <w:r w:rsidRPr="00C310C2">
              <w:rPr>
                <w:color w:val="000000"/>
              </w:rPr>
              <w:t>disease progression, noncompliance safety criteria: toxicity</w:t>
            </w:r>
          </w:p>
        </w:tc>
        <w:tc>
          <w:tcPr>
            <w:tcW w:w="1269" w:type="dxa"/>
          </w:tcPr>
          <w:p w14:paraId="77FE02DD" w14:textId="77777777" w:rsidR="006C216D" w:rsidRPr="00C310C2" w:rsidRDefault="006C216D" w:rsidP="000C6330">
            <w:pPr>
              <w:jc w:val="both"/>
              <w:rPr>
                <w:color w:val="000000"/>
              </w:rPr>
            </w:pPr>
            <w:r w:rsidRPr="00C310C2">
              <w:rPr>
                <w:color w:val="000000"/>
              </w:rPr>
              <w:t>No</w:t>
            </w:r>
          </w:p>
        </w:tc>
        <w:tc>
          <w:tcPr>
            <w:tcW w:w="1576" w:type="dxa"/>
          </w:tcPr>
          <w:p w14:paraId="66C0DBC8" w14:textId="77777777" w:rsidR="006C216D" w:rsidRPr="00C310C2" w:rsidRDefault="006C216D" w:rsidP="000C6330">
            <w:pPr>
              <w:jc w:val="both"/>
              <w:rPr>
                <w:color w:val="000000"/>
              </w:rPr>
            </w:pPr>
            <w:r w:rsidRPr="00C310C2">
              <w:rPr>
                <w:color w:val="000000"/>
              </w:rPr>
              <w:t>No</w:t>
            </w:r>
          </w:p>
        </w:tc>
        <w:tc>
          <w:tcPr>
            <w:tcW w:w="3159" w:type="dxa"/>
          </w:tcPr>
          <w:p w14:paraId="0FBC7F78" w14:textId="77777777" w:rsidR="006C216D" w:rsidRPr="00C310C2" w:rsidRDefault="006C216D" w:rsidP="000C6330">
            <w:pPr>
              <w:jc w:val="both"/>
              <w:rPr>
                <w:color w:val="000000"/>
              </w:rPr>
            </w:pPr>
            <w:r w:rsidRPr="00C310C2">
              <w:rPr>
                <w:color w:val="000000"/>
              </w:rPr>
              <w:t>-</w:t>
            </w:r>
          </w:p>
        </w:tc>
      </w:tr>
      <w:tr w:rsidR="006C216D" w:rsidRPr="00C310C2" w14:paraId="5BC035FF" w14:textId="77777777" w:rsidTr="006C216D">
        <w:tc>
          <w:tcPr>
            <w:tcW w:w="794" w:type="dxa"/>
          </w:tcPr>
          <w:p w14:paraId="4B7E50DB" w14:textId="77777777" w:rsidR="006C216D" w:rsidRPr="00C310C2" w:rsidRDefault="006C216D" w:rsidP="000C6330">
            <w:pPr>
              <w:jc w:val="both"/>
              <w:rPr>
                <w:color w:val="000000"/>
              </w:rPr>
            </w:pPr>
            <w:r w:rsidRPr="00C310C2">
              <w:rPr>
                <w:color w:val="000000"/>
              </w:rPr>
              <w:t>(5</w:t>
            </w:r>
            <w:r w:rsidRPr="00C310C2">
              <w:t>9</w:t>
            </w:r>
            <w:r w:rsidRPr="00C310C2">
              <w:rPr>
                <w:color w:val="000000"/>
              </w:rPr>
              <w:t>)</w:t>
            </w:r>
          </w:p>
        </w:tc>
        <w:tc>
          <w:tcPr>
            <w:tcW w:w="2362" w:type="dxa"/>
          </w:tcPr>
          <w:p w14:paraId="47F0AC30" w14:textId="77777777" w:rsidR="006C216D" w:rsidRPr="00C310C2" w:rsidRDefault="006C216D" w:rsidP="000C6330">
            <w:pPr>
              <w:jc w:val="both"/>
              <w:rPr>
                <w:color w:val="000000"/>
              </w:rPr>
            </w:pPr>
            <w:r w:rsidRPr="00C310C2">
              <w:rPr>
                <w:color w:val="000000"/>
              </w:rPr>
              <w:t>Hot Flashes in Breast Cancer Survivors</w:t>
            </w:r>
          </w:p>
        </w:tc>
        <w:tc>
          <w:tcPr>
            <w:tcW w:w="1377" w:type="dxa"/>
          </w:tcPr>
          <w:p w14:paraId="770A83FA" w14:textId="77777777" w:rsidR="006C216D" w:rsidRPr="00C310C2" w:rsidRDefault="006C216D" w:rsidP="000C6330">
            <w:pPr>
              <w:jc w:val="both"/>
              <w:rPr>
                <w:color w:val="000000"/>
              </w:rPr>
            </w:pPr>
            <w:r w:rsidRPr="00C310C2">
              <w:rPr>
                <w:color w:val="000000"/>
              </w:rPr>
              <w:t>No</w:t>
            </w:r>
          </w:p>
        </w:tc>
        <w:tc>
          <w:tcPr>
            <w:tcW w:w="4772" w:type="dxa"/>
          </w:tcPr>
          <w:p w14:paraId="69760627" w14:textId="77777777" w:rsidR="006C216D" w:rsidRPr="00C310C2" w:rsidRDefault="006C216D" w:rsidP="000C6330">
            <w:pPr>
              <w:jc w:val="both"/>
              <w:rPr>
                <w:color w:val="000000"/>
              </w:rPr>
            </w:pPr>
            <w:r w:rsidRPr="00C310C2">
              <w:rPr>
                <w:color w:val="000000"/>
              </w:rPr>
              <w:t>if 19 or fewer patients (or if 37 or more patients) preferred gabapentin over venlafaxine, the trial will be stopped Pocock stopping rule</w:t>
            </w:r>
          </w:p>
        </w:tc>
        <w:tc>
          <w:tcPr>
            <w:tcW w:w="1269" w:type="dxa"/>
          </w:tcPr>
          <w:p w14:paraId="6FD6FB94" w14:textId="77777777" w:rsidR="006C216D" w:rsidRPr="00C310C2" w:rsidRDefault="006C216D" w:rsidP="000C6330">
            <w:pPr>
              <w:jc w:val="both"/>
              <w:rPr>
                <w:color w:val="000000"/>
              </w:rPr>
            </w:pPr>
            <w:r w:rsidRPr="00C310C2">
              <w:rPr>
                <w:color w:val="000000"/>
              </w:rPr>
              <w:t>No</w:t>
            </w:r>
          </w:p>
        </w:tc>
        <w:tc>
          <w:tcPr>
            <w:tcW w:w="1576" w:type="dxa"/>
          </w:tcPr>
          <w:p w14:paraId="257E4ECF" w14:textId="77777777" w:rsidR="006C216D" w:rsidRPr="00C310C2" w:rsidRDefault="006C216D" w:rsidP="000C6330">
            <w:pPr>
              <w:jc w:val="both"/>
              <w:rPr>
                <w:color w:val="000000"/>
              </w:rPr>
            </w:pPr>
            <w:r w:rsidRPr="00C310C2">
              <w:rPr>
                <w:color w:val="000000"/>
              </w:rPr>
              <w:t>No</w:t>
            </w:r>
          </w:p>
        </w:tc>
        <w:tc>
          <w:tcPr>
            <w:tcW w:w="3159" w:type="dxa"/>
          </w:tcPr>
          <w:p w14:paraId="79A2205B" w14:textId="77777777" w:rsidR="006C216D" w:rsidRPr="00C310C2" w:rsidRDefault="006C216D" w:rsidP="000C6330">
            <w:pPr>
              <w:jc w:val="both"/>
              <w:rPr>
                <w:color w:val="000000"/>
              </w:rPr>
            </w:pPr>
            <w:r w:rsidRPr="00C310C2">
              <w:rPr>
                <w:color w:val="000000"/>
              </w:rPr>
              <w:t>-</w:t>
            </w:r>
          </w:p>
        </w:tc>
      </w:tr>
      <w:tr w:rsidR="006C216D" w:rsidRPr="00C310C2" w14:paraId="2F4A3769" w14:textId="77777777" w:rsidTr="006C216D">
        <w:trPr>
          <w:trHeight w:val="983"/>
        </w:trPr>
        <w:tc>
          <w:tcPr>
            <w:tcW w:w="794" w:type="dxa"/>
          </w:tcPr>
          <w:p w14:paraId="77E46A0D" w14:textId="77777777" w:rsidR="006C216D" w:rsidRPr="00C310C2" w:rsidRDefault="006C216D" w:rsidP="000C6330">
            <w:pPr>
              <w:jc w:val="both"/>
              <w:rPr>
                <w:color w:val="000000"/>
              </w:rPr>
            </w:pPr>
            <w:r w:rsidRPr="00C310C2">
              <w:rPr>
                <w:color w:val="000000"/>
              </w:rPr>
              <w:lastRenderedPageBreak/>
              <w:t>(6</w:t>
            </w:r>
            <w:r w:rsidRPr="00C310C2">
              <w:t>1</w:t>
            </w:r>
            <w:r w:rsidRPr="00C310C2">
              <w:rPr>
                <w:color w:val="000000"/>
              </w:rPr>
              <w:t>)</w:t>
            </w:r>
          </w:p>
        </w:tc>
        <w:tc>
          <w:tcPr>
            <w:tcW w:w="2362" w:type="dxa"/>
          </w:tcPr>
          <w:p w14:paraId="10C55C94" w14:textId="77777777" w:rsidR="006C216D" w:rsidRPr="00C310C2" w:rsidRDefault="006C216D" w:rsidP="000C6330">
            <w:pPr>
              <w:jc w:val="both"/>
              <w:rPr>
                <w:color w:val="000000"/>
              </w:rPr>
            </w:pPr>
            <w:r w:rsidRPr="00C310C2">
              <w:rPr>
                <w:color w:val="000000"/>
              </w:rPr>
              <w:t>addictive and depressive disorders</w:t>
            </w:r>
          </w:p>
        </w:tc>
        <w:tc>
          <w:tcPr>
            <w:tcW w:w="1377" w:type="dxa"/>
          </w:tcPr>
          <w:p w14:paraId="7E7D43F2" w14:textId="77777777" w:rsidR="006C216D" w:rsidRPr="00C310C2" w:rsidRDefault="006C216D" w:rsidP="000C6330">
            <w:pPr>
              <w:jc w:val="both"/>
              <w:rPr>
                <w:color w:val="000000"/>
              </w:rPr>
            </w:pPr>
            <w:r w:rsidRPr="00C310C2">
              <w:rPr>
                <w:color w:val="000000"/>
              </w:rPr>
              <w:t>No</w:t>
            </w:r>
          </w:p>
        </w:tc>
        <w:tc>
          <w:tcPr>
            <w:tcW w:w="4772" w:type="dxa"/>
          </w:tcPr>
          <w:p w14:paraId="26A4A53C" w14:textId="77777777" w:rsidR="006C216D" w:rsidRPr="00C310C2" w:rsidRDefault="006C216D" w:rsidP="000C6330">
            <w:pPr>
              <w:jc w:val="both"/>
              <w:rPr>
                <w:color w:val="000000"/>
              </w:rPr>
            </w:pPr>
            <w:r w:rsidRPr="00C310C2">
              <w:rPr>
                <w:color w:val="000000"/>
              </w:rPr>
              <w:t>safety criteria: serious adverse events (SAEs) and adverse events of specific interest (AESI) (eg, terminating the study if &gt;=25% of a dosing cohort experienced a possibly or definitely drug related AESI, such as NSVT)</w:t>
            </w:r>
          </w:p>
        </w:tc>
        <w:tc>
          <w:tcPr>
            <w:tcW w:w="1269" w:type="dxa"/>
          </w:tcPr>
          <w:p w14:paraId="1563AE44" w14:textId="77777777" w:rsidR="006C216D" w:rsidRPr="00C310C2" w:rsidRDefault="006C216D" w:rsidP="000C6330">
            <w:pPr>
              <w:jc w:val="both"/>
              <w:rPr>
                <w:color w:val="000000"/>
              </w:rPr>
            </w:pPr>
            <w:r w:rsidRPr="00C310C2">
              <w:rPr>
                <w:color w:val="000000"/>
              </w:rPr>
              <w:t>Yes</w:t>
            </w:r>
          </w:p>
        </w:tc>
        <w:tc>
          <w:tcPr>
            <w:tcW w:w="1576" w:type="dxa"/>
          </w:tcPr>
          <w:p w14:paraId="2C211469" w14:textId="77777777" w:rsidR="006C216D" w:rsidRPr="00C310C2" w:rsidRDefault="006C216D" w:rsidP="000C6330">
            <w:pPr>
              <w:jc w:val="both"/>
              <w:rPr>
                <w:color w:val="000000"/>
              </w:rPr>
            </w:pPr>
            <w:r w:rsidRPr="00C310C2">
              <w:rPr>
                <w:color w:val="000000"/>
              </w:rPr>
              <w:t>Yes</w:t>
            </w:r>
          </w:p>
        </w:tc>
        <w:tc>
          <w:tcPr>
            <w:tcW w:w="3159" w:type="dxa"/>
          </w:tcPr>
          <w:p w14:paraId="0C18D258" w14:textId="77777777" w:rsidR="006C216D" w:rsidRPr="00C310C2" w:rsidRDefault="006C216D" w:rsidP="000C6330">
            <w:pPr>
              <w:jc w:val="both"/>
              <w:rPr>
                <w:color w:val="000000"/>
              </w:rPr>
            </w:pPr>
            <w:r w:rsidRPr="00C310C2">
              <w:rPr>
                <w:color w:val="000000"/>
              </w:rPr>
              <w:t>if &gt;=25% of a dosing cohort experienced a possibly or drug related AESI, such as NSVT</w:t>
            </w:r>
          </w:p>
        </w:tc>
      </w:tr>
      <w:tr w:rsidR="006C216D" w:rsidRPr="00C310C2" w14:paraId="5CEC5070" w14:textId="77777777" w:rsidTr="006C216D">
        <w:tc>
          <w:tcPr>
            <w:tcW w:w="794" w:type="dxa"/>
          </w:tcPr>
          <w:p w14:paraId="4D3C8EE3" w14:textId="77777777" w:rsidR="006C216D" w:rsidRPr="00C310C2" w:rsidRDefault="006C216D" w:rsidP="000C6330">
            <w:pPr>
              <w:jc w:val="both"/>
              <w:rPr>
                <w:color w:val="000000"/>
              </w:rPr>
            </w:pPr>
            <w:r w:rsidRPr="00C310C2">
              <w:rPr>
                <w:color w:val="000000"/>
              </w:rPr>
              <w:t>(6</w:t>
            </w:r>
            <w:r w:rsidRPr="00C310C2">
              <w:t>4</w:t>
            </w:r>
            <w:r w:rsidRPr="00C310C2">
              <w:rPr>
                <w:color w:val="000000"/>
              </w:rPr>
              <w:t>)</w:t>
            </w:r>
          </w:p>
        </w:tc>
        <w:tc>
          <w:tcPr>
            <w:tcW w:w="2362" w:type="dxa"/>
          </w:tcPr>
          <w:p w14:paraId="274268D7" w14:textId="77777777" w:rsidR="006C216D" w:rsidRPr="00C310C2" w:rsidRDefault="006C216D" w:rsidP="000C6330">
            <w:pPr>
              <w:jc w:val="both"/>
              <w:rPr>
                <w:color w:val="000000"/>
              </w:rPr>
            </w:pPr>
            <w:r w:rsidRPr="00C310C2">
              <w:rPr>
                <w:color w:val="000000"/>
              </w:rPr>
              <w:t>Neoplasm (Acute myeloid leukaemia)</w:t>
            </w:r>
          </w:p>
        </w:tc>
        <w:tc>
          <w:tcPr>
            <w:tcW w:w="1377" w:type="dxa"/>
          </w:tcPr>
          <w:p w14:paraId="39BCD9CC" w14:textId="77777777" w:rsidR="006C216D" w:rsidRPr="00C310C2" w:rsidRDefault="006C216D" w:rsidP="000C6330">
            <w:pPr>
              <w:jc w:val="both"/>
              <w:rPr>
                <w:b/>
                <w:color w:val="000000"/>
              </w:rPr>
            </w:pPr>
          </w:p>
        </w:tc>
        <w:tc>
          <w:tcPr>
            <w:tcW w:w="4772" w:type="dxa"/>
          </w:tcPr>
          <w:p w14:paraId="1CFC2AD9" w14:textId="77777777" w:rsidR="006C216D" w:rsidRPr="00C310C2" w:rsidRDefault="006C216D" w:rsidP="000C6330">
            <w:pPr>
              <w:jc w:val="both"/>
              <w:rPr>
                <w:color w:val="000000"/>
                <w:highlight w:val="yellow"/>
              </w:rPr>
            </w:pPr>
            <w:r w:rsidRPr="00C310C2">
              <w:rPr>
                <w:color w:val="000000"/>
              </w:rPr>
              <w:t>HR less than 1</w:t>
            </w:r>
          </w:p>
        </w:tc>
        <w:tc>
          <w:tcPr>
            <w:tcW w:w="1269" w:type="dxa"/>
          </w:tcPr>
          <w:p w14:paraId="1104821A" w14:textId="77777777" w:rsidR="006C216D" w:rsidRPr="00C310C2" w:rsidRDefault="006C216D" w:rsidP="000C6330">
            <w:pPr>
              <w:jc w:val="both"/>
              <w:rPr>
                <w:color w:val="000000"/>
              </w:rPr>
            </w:pPr>
            <w:r w:rsidRPr="00C310C2">
              <w:rPr>
                <w:color w:val="000000"/>
              </w:rPr>
              <w:t xml:space="preserve">Yes </w:t>
            </w:r>
          </w:p>
        </w:tc>
        <w:tc>
          <w:tcPr>
            <w:tcW w:w="1576" w:type="dxa"/>
          </w:tcPr>
          <w:p w14:paraId="74FFECEB" w14:textId="77777777" w:rsidR="006C216D" w:rsidRPr="00C310C2" w:rsidRDefault="006C216D" w:rsidP="000C6330">
            <w:pPr>
              <w:jc w:val="both"/>
              <w:rPr>
                <w:color w:val="000000"/>
              </w:rPr>
            </w:pPr>
            <w:r w:rsidRPr="00C310C2">
              <w:rPr>
                <w:color w:val="000000"/>
              </w:rPr>
              <w:t xml:space="preserve">Yes </w:t>
            </w:r>
          </w:p>
        </w:tc>
        <w:tc>
          <w:tcPr>
            <w:tcW w:w="3159" w:type="dxa"/>
          </w:tcPr>
          <w:p w14:paraId="1930EC88" w14:textId="77777777" w:rsidR="006C216D" w:rsidRPr="00C310C2" w:rsidRDefault="006C216D" w:rsidP="000C6330">
            <w:pPr>
              <w:jc w:val="both"/>
              <w:rPr>
                <w:color w:val="000000"/>
                <w:highlight w:val="yellow"/>
              </w:rPr>
            </w:pPr>
            <w:r w:rsidRPr="00C310C2">
              <w:rPr>
                <w:color w:val="000000"/>
              </w:rPr>
              <w:t>HR greater than 1</w:t>
            </w:r>
          </w:p>
          <w:p w14:paraId="04EEEC4F" w14:textId="77777777" w:rsidR="006C216D" w:rsidRPr="00C310C2" w:rsidRDefault="006C216D" w:rsidP="000C6330">
            <w:pPr>
              <w:jc w:val="both"/>
              <w:rPr>
                <w:color w:val="000000"/>
              </w:rPr>
            </w:pPr>
          </w:p>
        </w:tc>
      </w:tr>
      <w:tr w:rsidR="006C216D" w:rsidRPr="00C310C2" w14:paraId="77A7585C" w14:textId="77777777" w:rsidTr="006C216D">
        <w:tc>
          <w:tcPr>
            <w:tcW w:w="794" w:type="dxa"/>
          </w:tcPr>
          <w:p w14:paraId="70D6CC4D" w14:textId="77777777" w:rsidR="006C216D" w:rsidRPr="00C310C2" w:rsidRDefault="006C216D" w:rsidP="000C6330">
            <w:pPr>
              <w:jc w:val="both"/>
              <w:rPr>
                <w:color w:val="000000"/>
              </w:rPr>
            </w:pPr>
            <w:r w:rsidRPr="00C310C2">
              <w:rPr>
                <w:color w:val="000000"/>
              </w:rPr>
              <w:t>(6</w:t>
            </w:r>
            <w:r w:rsidRPr="00C310C2">
              <w:t>5</w:t>
            </w:r>
            <w:r w:rsidRPr="00C310C2">
              <w:rPr>
                <w:color w:val="000000"/>
              </w:rPr>
              <w:t>)</w:t>
            </w:r>
          </w:p>
        </w:tc>
        <w:tc>
          <w:tcPr>
            <w:tcW w:w="2362" w:type="dxa"/>
          </w:tcPr>
          <w:p w14:paraId="7B688A39" w14:textId="77777777" w:rsidR="006C216D" w:rsidRPr="00C310C2" w:rsidRDefault="006C216D" w:rsidP="000C6330">
            <w:pPr>
              <w:jc w:val="both"/>
              <w:rPr>
                <w:color w:val="000000"/>
              </w:rPr>
            </w:pPr>
            <w:r w:rsidRPr="00C310C2">
              <w:rPr>
                <w:color w:val="000000"/>
              </w:rPr>
              <w:t>Neoplasm (Recurrent glioblastoma)</w:t>
            </w:r>
          </w:p>
        </w:tc>
        <w:tc>
          <w:tcPr>
            <w:tcW w:w="1377" w:type="dxa"/>
          </w:tcPr>
          <w:p w14:paraId="748BAE68" w14:textId="77777777" w:rsidR="006C216D" w:rsidRPr="00C310C2" w:rsidRDefault="006C216D" w:rsidP="000C6330">
            <w:pPr>
              <w:jc w:val="both"/>
              <w:rPr>
                <w:color w:val="000000"/>
              </w:rPr>
            </w:pPr>
            <w:r w:rsidRPr="00C310C2">
              <w:rPr>
                <w:color w:val="000000"/>
              </w:rPr>
              <w:t>No</w:t>
            </w:r>
          </w:p>
        </w:tc>
        <w:tc>
          <w:tcPr>
            <w:tcW w:w="4772" w:type="dxa"/>
          </w:tcPr>
          <w:p w14:paraId="2DAEB5CE" w14:textId="77777777" w:rsidR="006C216D" w:rsidRPr="00C310C2" w:rsidRDefault="006C216D" w:rsidP="000C6330">
            <w:pPr>
              <w:jc w:val="both"/>
              <w:rPr>
                <w:color w:val="000000"/>
              </w:rPr>
            </w:pPr>
            <w:r w:rsidRPr="00C310C2">
              <w:rPr>
                <w:color w:val="000000"/>
              </w:rPr>
              <w:t>safety criteria: none of first 5 patients enrolled are alive and progression-free at 6 months</w:t>
            </w:r>
          </w:p>
          <w:p w14:paraId="22817A94" w14:textId="77777777" w:rsidR="006C216D" w:rsidRPr="00C310C2" w:rsidRDefault="006C216D" w:rsidP="000C6330">
            <w:pPr>
              <w:jc w:val="both"/>
              <w:rPr>
                <w:color w:val="000000"/>
              </w:rPr>
            </w:pPr>
            <w:r w:rsidRPr="00C310C2">
              <w:rPr>
                <w:color w:val="000000"/>
              </w:rPr>
              <w:t xml:space="preserve"> efficacy boundary. The study terminated if none of the initial 5 subjects was free of progression and alive at 6 months.</w:t>
            </w:r>
          </w:p>
        </w:tc>
        <w:tc>
          <w:tcPr>
            <w:tcW w:w="1269" w:type="dxa"/>
          </w:tcPr>
          <w:p w14:paraId="5C4831F7" w14:textId="77777777" w:rsidR="006C216D" w:rsidRPr="00C310C2" w:rsidRDefault="006C216D" w:rsidP="000C6330">
            <w:pPr>
              <w:jc w:val="both"/>
              <w:rPr>
                <w:color w:val="000000"/>
              </w:rPr>
            </w:pPr>
            <w:r w:rsidRPr="00C310C2">
              <w:rPr>
                <w:color w:val="000000"/>
              </w:rPr>
              <w:t>No</w:t>
            </w:r>
          </w:p>
        </w:tc>
        <w:tc>
          <w:tcPr>
            <w:tcW w:w="1576" w:type="dxa"/>
          </w:tcPr>
          <w:p w14:paraId="58B1C565" w14:textId="77777777" w:rsidR="006C216D" w:rsidRPr="00C310C2" w:rsidRDefault="006C216D" w:rsidP="000C6330">
            <w:pPr>
              <w:jc w:val="both"/>
              <w:rPr>
                <w:color w:val="000000"/>
              </w:rPr>
            </w:pPr>
            <w:r w:rsidRPr="00C310C2">
              <w:rPr>
                <w:color w:val="000000"/>
              </w:rPr>
              <w:t>No</w:t>
            </w:r>
          </w:p>
        </w:tc>
        <w:tc>
          <w:tcPr>
            <w:tcW w:w="3159" w:type="dxa"/>
          </w:tcPr>
          <w:p w14:paraId="36EE866A" w14:textId="77777777" w:rsidR="006C216D" w:rsidRPr="00C310C2" w:rsidRDefault="006C216D" w:rsidP="000C6330">
            <w:pPr>
              <w:jc w:val="both"/>
              <w:rPr>
                <w:color w:val="000000"/>
              </w:rPr>
            </w:pPr>
            <w:r w:rsidRPr="00C310C2">
              <w:rPr>
                <w:color w:val="000000"/>
              </w:rPr>
              <w:t xml:space="preserve">NA </w:t>
            </w:r>
          </w:p>
        </w:tc>
      </w:tr>
      <w:tr w:rsidR="006C216D" w:rsidRPr="00C310C2" w14:paraId="4F12CF3A" w14:textId="77777777" w:rsidTr="006C216D">
        <w:tc>
          <w:tcPr>
            <w:tcW w:w="794" w:type="dxa"/>
          </w:tcPr>
          <w:p w14:paraId="69F5C90A" w14:textId="77777777" w:rsidR="006C216D" w:rsidRPr="00C310C2" w:rsidRDefault="006C216D" w:rsidP="000C6330">
            <w:pPr>
              <w:jc w:val="both"/>
              <w:rPr>
                <w:color w:val="000000"/>
              </w:rPr>
            </w:pPr>
            <w:r w:rsidRPr="00C310C2">
              <w:rPr>
                <w:color w:val="000000"/>
              </w:rPr>
              <w:t>(6</w:t>
            </w:r>
            <w:r w:rsidRPr="00C310C2">
              <w:t>6</w:t>
            </w:r>
            <w:r w:rsidRPr="00C310C2">
              <w:rPr>
                <w:color w:val="000000"/>
              </w:rPr>
              <w:t>)</w:t>
            </w:r>
          </w:p>
        </w:tc>
        <w:tc>
          <w:tcPr>
            <w:tcW w:w="2362" w:type="dxa"/>
          </w:tcPr>
          <w:p w14:paraId="152E7C25" w14:textId="77777777" w:rsidR="006C216D" w:rsidRPr="00C310C2" w:rsidRDefault="006C216D" w:rsidP="000C6330">
            <w:pPr>
              <w:jc w:val="both"/>
              <w:rPr>
                <w:color w:val="000000"/>
              </w:rPr>
            </w:pPr>
            <w:r w:rsidRPr="00C310C2">
              <w:rPr>
                <w:color w:val="000000"/>
              </w:rPr>
              <w:t>Neoplasm (metastatic renal cell carcinoma)</w:t>
            </w:r>
          </w:p>
        </w:tc>
        <w:tc>
          <w:tcPr>
            <w:tcW w:w="1377" w:type="dxa"/>
          </w:tcPr>
          <w:p w14:paraId="335D666B" w14:textId="77777777" w:rsidR="006C216D" w:rsidRPr="00C310C2" w:rsidRDefault="006C216D" w:rsidP="000C6330">
            <w:pPr>
              <w:jc w:val="both"/>
              <w:rPr>
                <w:color w:val="000000"/>
              </w:rPr>
            </w:pPr>
            <w:r w:rsidRPr="00C310C2">
              <w:rPr>
                <w:color w:val="000000"/>
              </w:rPr>
              <w:t>No</w:t>
            </w:r>
          </w:p>
        </w:tc>
        <w:tc>
          <w:tcPr>
            <w:tcW w:w="4772" w:type="dxa"/>
          </w:tcPr>
          <w:p w14:paraId="212EDB95" w14:textId="77777777" w:rsidR="006C216D" w:rsidRPr="00C310C2" w:rsidRDefault="006C216D" w:rsidP="000C6330">
            <w:pPr>
              <w:jc w:val="both"/>
              <w:rPr>
                <w:color w:val="000000"/>
              </w:rPr>
            </w:pPr>
            <w:r w:rsidRPr="00C310C2">
              <w:rPr>
                <w:color w:val="000000"/>
              </w:rPr>
              <w:t>safety criteria: unacceptable toxicity</w:t>
            </w:r>
          </w:p>
        </w:tc>
        <w:tc>
          <w:tcPr>
            <w:tcW w:w="1269" w:type="dxa"/>
          </w:tcPr>
          <w:p w14:paraId="1DAAAC43" w14:textId="77777777" w:rsidR="006C216D" w:rsidRPr="00C310C2" w:rsidRDefault="006C216D" w:rsidP="000C6330">
            <w:pPr>
              <w:jc w:val="both"/>
              <w:rPr>
                <w:color w:val="000000"/>
              </w:rPr>
            </w:pPr>
            <w:r w:rsidRPr="00C310C2">
              <w:rPr>
                <w:color w:val="000000"/>
              </w:rPr>
              <w:t>No</w:t>
            </w:r>
          </w:p>
        </w:tc>
        <w:tc>
          <w:tcPr>
            <w:tcW w:w="1576" w:type="dxa"/>
          </w:tcPr>
          <w:p w14:paraId="379F449B" w14:textId="77777777" w:rsidR="006C216D" w:rsidRPr="00C310C2" w:rsidRDefault="006C216D" w:rsidP="000C6330">
            <w:pPr>
              <w:jc w:val="both"/>
              <w:rPr>
                <w:color w:val="000000"/>
              </w:rPr>
            </w:pPr>
            <w:r w:rsidRPr="00C310C2">
              <w:rPr>
                <w:color w:val="000000"/>
              </w:rPr>
              <w:t>No</w:t>
            </w:r>
          </w:p>
        </w:tc>
        <w:tc>
          <w:tcPr>
            <w:tcW w:w="3159" w:type="dxa"/>
          </w:tcPr>
          <w:p w14:paraId="7417C5F9" w14:textId="77777777" w:rsidR="006C216D" w:rsidRPr="00C310C2" w:rsidRDefault="006C216D" w:rsidP="000C6330">
            <w:pPr>
              <w:jc w:val="both"/>
              <w:rPr>
                <w:color w:val="000000"/>
              </w:rPr>
            </w:pPr>
            <w:r w:rsidRPr="00C310C2">
              <w:rPr>
                <w:color w:val="000000"/>
              </w:rPr>
              <w:t>NA</w:t>
            </w:r>
          </w:p>
        </w:tc>
      </w:tr>
      <w:tr w:rsidR="006C216D" w:rsidRPr="00C310C2" w14:paraId="357C450B" w14:textId="77777777" w:rsidTr="006C216D">
        <w:tc>
          <w:tcPr>
            <w:tcW w:w="794" w:type="dxa"/>
          </w:tcPr>
          <w:p w14:paraId="1FA4C1F5" w14:textId="77777777" w:rsidR="006C216D" w:rsidRPr="00C310C2" w:rsidRDefault="006C216D" w:rsidP="000C6330">
            <w:pPr>
              <w:jc w:val="both"/>
              <w:rPr>
                <w:color w:val="000000"/>
              </w:rPr>
            </w:pPr>
            <w:r w:rsidRPr="00C310C2">
              <w:rPr>
                <w:color w:val="000000"/>
              </w:rPr>
              <w:t>(6</w:t>
            </w:r>
            <w:r w:rsidRPr="00C310C2">
              <w:t>7</w:t>
            </w:r>
            <w:r w:rsidRPr="00C310C2">
              <w:rPr>
                <w:color w:val="000000"/>
              </w:rPr>
              <w:t>)</w:t>
            </w:r>
          </w:p>
        </w:tc>
        <w:tc>
          <w:tcPr>
            <w:tcW w:w="2362" w:type="dxa"/>
          </w:tcPr>
          <w:p w14:paraId="0EB19E56" w14:textId="77777777" w:rsidR="006C216D" w:rsidRPr="00C310C2" w:rsidRDefault="006C216D" w:rsidP="000C6330">
            <w:pPr>
              <w:jc w:val="both"/>
              <w:rPr>
                <w:color w:val="000000"/>
              </w:rPr>
            </w:pPr>
            <w:r w:rsidRPr="00C310C2">
              <w:rPr>
                <w:color w:val="000000"/>
              </w:rPr>
              <w:t>chronic graft-versus-host disease</w:t>
            </w:r>
          </w:p>
        </w:tc>
        <w:tc>
          <w:tcPr>
            <w:tcW w:w="1377" w:type="dxa"/>
          </w:tcPr>
          <w:p w14:paraId="4F1403E9" w14:textId="77777777" w:rsidR="006C216D" w:rsidRPr="00C310C2" w:rsidRDefault="006C216D" w:rsidP="000C6330">
            <w:pPr>
              <w:jc w:val="both"/>
              <w:rPr>
                <w:color w:val="000000"/>
              </w:rPr>
            </w:pPr>
            <w:r w:rsidRPr="00C310C2">
              <w:rPr>
                <w:color w:val="000000"/>
              </w:rPr>
              <w:t>No</w:t>
            </w:r>
          </w:p>
        </w:tc>
        <w:tc>
          <w:tcPr>
            <w:tcW w:w="4772" w:type="dxa"/>
          </w:tcPr>
          <w:p w14:paraId="4DE6E41A" w14:textId="77777777" w:rsidR="006C216D" w:rsidRPr="00C310C2" w:rsidRDefault="00000000" w:rsidP="000C6330">
            <w:pPr>
              <w:jc w:val="both"/>
              <w:rPr>
                <w:color w:val="000000"/>
              </w:rPr>
            </w:pPr>
            <w:sdt>
              <w:sdtPr>
                <w:tag w:val="goog_rdk_306"/>
                <w:id w:val="2070375159"/>
              </w:sdtPr>
              <w:sdtContent>
                <w:r w:rsidR="006C216D" w:rsidRPr="00C310C2">
                  <w:rPr>
                    <w:rFonts w:eastAsia="Gungsuh"/>
                    <w:color w:val="000000"/>
                  </w:rPr>
                  <w:t xml:space="preserve">The Z-statistic comparing complete/partial response rates (51% versus 50%, Z=0.11, stopping boundary Z6≤0.9) did not support proceeding to phase III. </w:t>
                </w:r>
              </w:sdtContent>
            </w:sdt>
          </w:p>
          <w:p w14:paraId="2DC986D9" w14:textId="77777777" w:rsidR="006C216D" w:rsidRPr="00C310C2" w:rsidRDefault="006C216D" w:rsidP="000C6330">
            <w:pPr>
              <w:jc w:val="both"/>
              <w:rPr>
                <w:strike/>
                <w:color w:val="000000"/>
              </w:rPr>
            </w:pPr>
          </w:p>
        </w:tc>
        <w:tc>
          <w:tcPr>
            <w:tcW w:w="1269" w:type="dxa"/>
          </w:tcPr>
          <w:p w14:paraId="2746FEA9" w14:textId="77777777" w:rsidR="006C216D" w:rsidRPr="00C310C2" w:rsidRDefault="006C216D" w:rsidP="000C6330">
            <w:pPr>
              <w:jc w:val="both"/>
              <w:rPr>
                <w:color w:val="000000"/>
              </w:rPr>
            </w:pPr>
            <w:r w:rsidRPr="00C310C2">
              <w:rPr>
                <w:color w:val="000000"/>
              </w:rPr>
              <w:t xml:space="preserve">Yes </w:t>
            </w:r>
          </w:p>
        </w:tc>
        <w:tc>
          <w:tcPr>
            <w:tcW w:w="1576" w:type="dxa"/>
          </w:tcPr>
          <w:p w14:paraId="69A46C57" w14:textId="77777777" w:rsidR="006C216D" w:rsidRPr="00C310C2" w:rsidRDefault="006C216D" w:rsidP="000C6330">
            <w:pPr>
              <w:jc w:val="both"/>
              <w:rPr>
                <w:color w:val="000000"/>
              </w:rPr>
            </w:pPr>
            <w:r w:rsidRPr="00C310C2">
              <w:rPr>
                <w:color w:val="000000"/>
              </w:rPr>
              <w:t xml:space="preserve">Yes </w:t>
            </w:r>
          </w:p>
        </w:tc>
        <w:tc>
          <w:tcPr>
            <w:tcW w:w="3159" w:type="dxa"/>
          </w:tcPr>
          <w:p w14:paraId="63DD225D" w14:textId="77777777" w:rsidR="006C216D" w:rsidRPr="00C310C2" w:rsidRDefault="00000000" w:rsidP="000C6330">
            <w:pPr>
              <w:jc w:val="both"/>
              <w:rPr>
                <w:color w:val="000000"/>
              </w:rPr>
            </w:pPr>
            <w:sdt>
              <w:sdtPr>
                <w:tag w:val="goog_rdk_307"/>
                <w:id w:val="-715040217"/>
              </w:sdtPr>
              <w:sdtContent>
                <w:r w:rsidR="006C216D" w:rsidRPr="00C310C2">
                  <w:rPr>
                    <w:rFonts w:eastAsia="Gungsuh"/>
                    <w:color w:val="000000"/>
                  </w:rPr>
                  <w:t>Z6≤0.9</w:t>
                </w:r>
              </w:sdtContent>
            </w:sdt>
          </w:p>
        </w:tc>
      </w:tr>
      <w:tr w:rsidR="006C216D" w:rsidRPr="00C310C2" w14:paraId="52A928EF" w14:textId="77777777" w:rsidTr="006C216D">
        <w:tc>
          <w:tcPr>
            <w:tcW w:w="794" w:type="dxa"/>
          </w:tcPr>
          <w:p w14:paraId="7B71891D" w14:textId="77777777" w:rsidR="006C216D" w:rsidRPr="00C310C2" w:rsidRDefault="006C216D" w:rsidP="000C6330">
            <w:pPr>
              <w:jc w:val="both"/>
              <w:rPr>
                <w:color w:val="000000"/>
              </w:rPr>
            </w:pPr>
            <w:r w:rsidRPr="00C310C2">
              <w:rPr>
                <w:color w:val="000000"/>
              </w:rPr>
              <w:t>(3</w:t>
            </w:r>
            <w:r w:rsidRPr="00C310C2">
              <w:t>6</w:t>
            </w:r>
            <w:r w:rsidRPr="00C310C2">
              <w:rPr>
                <w:color w:val="000000"/>
              </w:rPr>
              <w:t>)</w:t>
            </w:r>
          </w:p>
        </w:tc>
        <w:tc>
          <w:tcPr>
            <w:tcW w:w="2362" w:type="dxa"/>
          </w:tcPr>
          <w:p w14:paraId="4DA620BC" w14:textId="77777777" w:rsidR="006C216D" w:rsidRPr="00C310C2" w:rsidRDefault="006C216D" w:rsidP="000C6330">
            <w:pPr>
              <w:jc w:val="both"/>
              <w:rPr>
                <w:color w:val="000000"/>
              </w:rPr>
            </w:pPr>
            <w:r w:rsidRPr="00C310C2">
              <w:rPr>
                <w:color w:val="000000"/>
              </w:rPr>
              <w:t>Neoplasm (Stage IIIB/IV non-small cell lung cancer)</w:t>
            </w:r>
          </w:p>
        </w:tc>
        <w:tc>
          <w:tcPr>
            <w:tcW w:w="1377" w:type="dxa"/>
          </w:tcPr>
          <w:p w14:paraId="7942A83B" w14:textId="77777777" w:rsidR="006C216D" w:rsidRPr="00C310C2" w:rsidRDefault="006C216D" w:rsidP="000C6330">
            <w:pPr>
              <w:jc w:val="both"/>
              <w:rPr>
                <w:color w:val="000000"/>
              </w:rPr>
            </w:pPr>
            <w:r w:rsidRPr="00C310C2">
              <w:rPr>
                <w:color w:val="000000"/>
              </w:rPr>
              <w:t>No</w:t>
            </w:r>
          </w:p>
        </w:tc>
        <w:tc>
          <w:tcPr>
            <w:tcW w:w="4772" w:type="dxa"/>
          </w:tcPr>
          <w:p w14:paraId="0D3CDAC5" w14:textId="77777777" w:rsidR="006C216D" w:rsidRPr="00C310C2" w:rsidRDefault="006C216D" w:rsidP="000C6330">
            <w:pPr>
              <w:jc w:val="both"/>
              <w:rPr>
                <w:color w:val="000000"/>
              </w:rPr>
            </w:pPr>
            <w:r w:rsidRPr="00C310C2">
              <w:rPr>
                <w:color w:val="000000"/>
              </w:rPr>
              <w:t>A PFS HR of the enzastaurin arm versus the placebo arm of greater than 0.8857 was the efficacy criterion for futility. Drug safety</w:t>
            </w:r>
          </w:p>
        </w:tc>
        <w:tc>
          <w:tcPr>
            <w:tcW w:w="1269" w:type="dxa"/>
          </w:tcPr>
          <w:p w14:paraId="72A16A71" w14:textId="77777777" w:rsidR="006C216D" w:rsidRPr="00C310C2" w:rsidRDefault="006C216D" w:rsidP="000C6330">
            <w:pPr>
              <w:jc w:val="both"/>
              <w:rPr>
                <w:color w:val="000000"/>
              </w:rPr>
            </w:pPr>
            <w:r w:rsidRPr="00C310C2">
              <w:rPr>
                <w:color w:val="000000"/>
              </w:rPr>
              <w:t>Yes</w:t>
            </w:r>
          </w:p>
        </w:tc>
        <w:tc>
          <w:tcPr>
            <w:tcW w:w="1576" w:type="dxa"/>
          </w:tcPr>
          <w:p w14:paraId="357D57B4" w14:textId="77777777" w:rsidR="006C216D" w:rsidRPr="00C310C2" w:rsidRDefault="006C216D" w:rsidP="000C6330">
            <w:pPr>
              <w:jc w:val="both"/>
              <w:rPr>
                <w:color w:val="000000"/>
              </w:rPr>
            </w:pPr>
            <w:r w:rsidRPr="00C310C2">
              <w:rPr>
                <w:color w:val="000000"/>
              </w:rPr>
              <w:t>Yes</w:t>
            </w:r>
          </w:p>
        </w:tc>
        <w:tc>
          <w:tcPr>
            <w:tcW w:w="3159" w:type="dxa"/>
          </w:tcPr>
          <w:p w14:paraId="249A6889" w14:textId="77777777" w:rsidR="006C216D" w:rsidRPr="00C310C2" w:rsidRDefault="006C216D" w:rsidP="000C6330">
            <w:pPr>
              <w:jc w:val="both"/>
              <w:rPr>
                <w:color w:val="000000"/>
              </w:rPr>
            </w:pPr>
            <w:r w:rsidRPr="00C310C2">
              <w:rPr>
                <w:color w:val="000000"/>
              </w:rPr>
              <w:t>A PFS HR of the enzastaurin arm versus the placebo arm of greater than 0.8857 was the efficacy criterion for futility</w:t>
            </w:r>
          </w:p>
        </w:tc>
      </w:tr>
      <w:tr w:rsidR="006C216D" w:rsidRPr="00C310C2" w14:paraId="25817B5B" w14:textId="77777777" w:rsidTr="006C216D">
        <w:tc>
          <w:tcPr>
            <w:tcW w:w="794" w:type="dxa"/>
          </w:tcPr>
          <w:p w14:paraId="3E943882" w14:textId="77777777" w:rsidR="006C216D" w:rsidRPr="00C310C2" w:rsidRDefault="006C216D" w:rsidP="000C6330">
            <w:pPr>
              <w:jc w:val="both"/>
              <w:rPr>
                <w:color w:val="000000"/>
              </w:rPr>
            </w:pPr>
            <w:r w:rsidRPr="00C310C2">
              <w:rPr>
                <w:color w:val="000000"/>
              </w:rPr>
              <w:t>(6</w:t>
            </w:r>
            <w:r w:rsidRPr="00C310C2">
              <w:t>8</w:t>
            </w:r>
            <w:r w:rsidRPr="00C310C2">
              <w:rPr>
                <w:color w:val="000000"/>
              </w:rPr>
              <w:t>)</w:t>
            </w:r>
          </w:p>
        </w:tc>
        <w:tc>
          <w:tcPr>
            <w:tcW w:w="2362" w:type="dxa"/>
          </w:tcPr>
          <w:p w14:paraId="5748AB57" w14:textId="77777777" w:rsidR="006C216D" w:rsidRPr="00C310C2" w:rsidRDefault="006C216D" w:rsidP="000C6330">
            <w:pPr>
              <w:jc w:val="both"/>
              <w:rPr>
                <w:color w:val="000000"/>
              </w:rPr>
            </w:pPr>
            <w:r w:rsidRPr="00C310C2">
              <w:rPr>
                <w:color w:val="000000"/>
              </w:rPr>
              <w:t>Neoplasm (pancreatic cancer)</w:t>
            </w:r>
          </w:p>
        </w:tc>
        <w:tc>
          <w:tcPr>
            <w:tcW w:w="1377" w:type="dxa"/>
          </w:tcPr>
          <w:p w14:paraId="19E219D3" w14:textId="77777777" w:rsidR="006C216D" w:rsidRPr="00C310C2" w:rsidRDefault="006C216D" w:rsidP="000C6330">
            <w:pPr>
              <w:jc w:val="both"/>
              <w:rPr>
                <w:color w:val="000000"/>
              </w:rPr>
            </w:pPr>
            <w:r w:rsidRPr="00C310C2">
              <w:rPr>
                <w:color w:val="000000"/>
              </w:rPr>
              <w:t>No</w:t>
            </w:r>
          </w:p>
        </w:tc>
        <w:tc>
          <w:tcPr>
            <w:tcW w:w="4772" w:type="dxa"/>
          </w:tcPr>
          <w:p w14:paraId="120578BD" w14:textId="77777777" w:rsidR="006C216D" w:rsidRPr="00C310C2" w:rsidRDefault="006C216D" w:rsidP="000C6330">
            <w:pPr>
              <w:jc w:val="both"/>
              <w:rPr>
                <w:color w:val="000000"/>
              </w:rPr>
            </w:pPr>
            <w:r w:rsidRPr="00C310C2">
              <w:rPr>
                <w:color w:val="000000"/>
              </w:rPr>
              <w:t>safety criteria: An added measure of safety was employed such that if there was more than a 0.95 probability that the DLT rate of the first dose exceeded 25% the study would be stopped</w:t>
            </w:r>
          </w:p>
        </w:tc>
        <w:tc>
          <w:tcPr>
            <w:tcW w:w="1269" w:type="dxa"/>
          </w:tcPr>
          <w:p w14:paraId="76F5B044" w14:textId="77777777" w:rsidR="006C216D" w:rsidRPr="00C310C2" w:rsidRDefault="006C216D" w:rsidP="000C6330">
            <w:pPr>
              <w:jc w:val="both"/>
              <w:rPr>
                <w:color w:val="000000"/>
              </w:rPr>
            </w:pPr>
            <w:r w:rsidRPr="00C310C2">
              <w:rPr>
                <w:color w:val="000000"/>
              </w:rPr>
              <w:t>No</w:t>
            </w:r>
          </w:p>
        </w:tc>
        <w:tc>
          <w:tcPr>
            <w:tcW w:w="1576" w:type="dxa"/>
          </w:tcPr>
          <w:p w14:paraId="4A781717" w14:textId="77777777" w:rsidR="006C216D" w:rsidRPr="00C310C2" w:rsidRDefault="006C216D" w:rsidP="000C6330">
            <w:pPr>
              <w:jc w:val="both"/>
              <w:rPr>
                <w:color w:val="000000"/>
              </w:rPr>
            </w:pPr>
            <w:r w:rsidRPr="00C310C2">
              <w:rPr>
                <w:color w:val="000000"/>
              </w:rPr>
              <w:t>Yes</w:t>
            </w:r>
          </w:p>
        </w:tc>
        <w:tc>
          <w:tcPr>
            <w:tcW w:w="3159" w:type="dxa"/>
          </w:tcPr>
          <w:p w14:paraId="7C1AA6E4" w14:textId="77777777" w:rsidR="006C216D" w:rsidRPr="00C310C2" w:rsidRDefault="006C216D" w:rsidP="000C6330">
            <w:pPr>
              <w:jc w:val="both"/>
              <w:rPr>
                <w:color w:val="000000"/>
              </w:rPr>
            </w:pPr>
            <w:r w:rsidRPr="00C310C2">
              <w:rPr>
                <w:color w:val="000000"/>
              </w:rPr>
              <w:t>An added measure of safety was employed such that if there was more than a 0.95 probability that the DLT rate of the first dose exceeded 25% the study would be stopped</w:t>
            </w:r>
          </w:p>
        </w:tc>
      </w:tr>
      <w:tr w:rsidR="006C216D" w:rsidRPr="00C310C2" w14:paraId="688A55D8" w14:textId="77777777" w:rsidTr="006C216D">
        <w:tc>
          <w:tcPr>
            <w:tcW w:w="794" w:type="dxa"/>
          </w:tcPr>
          <w:p w14:paraId="736615B7" w14:textId="77777777" w:rsidR="006C216D" w:rsidRPr="00C310C2" w:rsidRDefault="006C216D" w:rsidP="000C6330">
            <w:pPr>
              <w:jc w:val="both"/>
              <w:rPr>
                <w:color w:val="000000"/>
              </w:rPr>
            </w:pPr>
            <w:r w:rsidRPr="00C310C2">
              <w:rPr>
                <w:color w:val="000000"/>
              </w:rPr>
              <w:t>(6</w:t>
            </w:r>
            <w:r w:rsidRPr="00C310C2">
              <w:t>9</w:t>
            </w:r>
            <w:r w:rsidRPr="00C310C2">
              <w:rPr>
                <w:color w:val="000000"/>
              </w:rPr>
              <w:t>)</w:t>
            </w:r>
          </w:p>
        </w:tc>
        <w:tc>
          <w:tcPr>
            <w:tcW w:w="2362" w:type="dxa"/>
          </w:tcPr>
          <w:p w14:paraId="2E5C0E82" w14:textId="77777777" w:rsidR="006C216D" w:rsidRPr="00C310C2" w:rsidRDefault="006C216D" w:rsidP="000C6330">
            <w:pPr>
              <w:jc w:val="both"/>
              <w:rPr>
                <w:color w:val="000000"/>
              </w:rPr>
            </w:pPr>
            <w:r w:rsidRPr="00C310C2">
              <w:rPr>
                <w:color w:val="000000"/>
              </w:rPr>
              <w:t>Neoplasm (refractory colorectal cancer)</w:t>
            </w:r>
          </w:p>
        </w:tc>
        <w:tc>
          <w:tcPr>
            <w:tcW w:w="1377" w:type="dxa"/>
          </w:tcPr>
          <w:p w14:paraId="1CA562FA" w14:textId="77777777" w:rsidR="006C216D" w:rsidRPr="00C310C2" w:rsidRDefault="006C216D" w:rsidP="000C6330">
            <w:pPr>
              <w:jc w:val="both"/>
              <w:rPr>
                <w:color w:val="000000"/>
              </w:rPr>
            </w:pPr>
            <w:r w:rsidRPr="00C310C2">
              <w:rPr>
                <w:color w:val="000000"/>
              </w:rPr>
              <w:t>No</w:t>
            </w:r>
          </w:p>
        </w:tc>
        <w:tc>
          <w:tcPr>
            <w:tcW w:w="4772" w:type="dxa"/>
          </w:tcPr>
          <w:p w14:paraId="0FD2CAD1" w14:textId="77777777" w:rsidR="006C216D" w:rsidRPr="00C310C2" w:rsidRDefault="006C216D" w:rsidP="000C6330">
            <w:pPr>
              <w:jc w:val="both"/>
              <w:rPr>
                <w:color w:val="000000"/>
              </w:rPr>
            </w:pPr>
            <w:r w:rsidRPr="00C310C2">
              <w:rPr>
                <w:color w:val="000000"/>
              </w:rPr>
              <w:t>If only one of 30 patients achieved an objective response, the trial would be terminated with the conclusion that there was little evidence to suggest the ORR would reach 15%</w:t>
            </w:r>
          </w:p>
        </w:tc>
        <w:tc>
          <w:tcPr>
            <w:tcW w:w="1269" w:type="dxa"/>
          </w:tcPr>
          <w:p w14:paraId="24BB7E08" w14:textId="77777777" w:rsidR="006C216D" w:rsidRPr="00C310C2" w:rsidRDefault="006C216D" w:rsidP="000C6330">
            <w:pPr>
              <w:jc w:val="both"/>
              <w:rPr>
                <w:color w:val="000000"/>
              </w:rPr>
            </w:pPr>
            <w:r w:rsidRPr="00C310C2">
              <w:rPr>
                <w:color w:val="000000"/>
              </w:rPr>
              <w:t>Yes</w:t>
            </w:r>
          </w:p>
        </w:tc>
        <w:tc>
          <w:tcPr>
            <w:tcW w:w="1576" w:type="dxa"/>
          </w:tcPr>
          <w:p w14:paraId="47DEC509" w14:textId="77777777" w:rsidR="006C216D" w:rsidRPr="00C310C2" w:rsidRDefault="006C216D" w:rsidP="000C6330">
            <w:pPr>
              <w:jc w:val="both"/>
              <w:rPr>
                <w:color w:val="000000"/>
              </w:rPr>
            </w:pPr>
            <w:r w:rsidRPr="00C310C2">
              <w:rPr>
                <w:color w:val="000000"/>
              </w:rPr>
              <w:t>Yes</w:t>
            </w:r>
          </w:p>
        </w:tc>
        <w:tc>
          <w:tcPr>
            <w:tcW w:w="3159" w:type="dxa"/>
          </w:tcPr>
          <w:p w14:paraId="4839B2BA" w14:textId="77777777" w:rsidR="006C216D" w:rsidRPr="00C310C2" w:rsidRDefault="006C216D" w:rsidP="000C6330">
            <w:pPr>
              <w:jc w:val="both"/>
              <w:rPr>
                <w:color w:val="000000"/>
              </w:rPr>
            </w:pPr>
            <w:r w:rsidRPr="00C310C2">
              <w:rPr>
                <w:color w:val="000000"/>
              </w:rPr>
              <w:t>If only one of 30 patients achieved an objective response, the trial would be terminated with the conclusion that there was little evidence to suggest the ORR would reach 15%</w:t>
            </w:r>
          </w:p>
        </w:tc>
      </w:tr>
      <w:tr w:rsidR="006C216D" w:rsidRPr="00C310C2" w14:paraId="42DEF519" w14:textId="77777777" w:rsidTr="006C216D">
        <w:tc>
          <w:tcPr>
            <w:tcW w:w="794" w:type="dxa"/>
          </w:tcPr>
          <w:p w14:paraId="1E0C3C3A" w14:textId="77777777" w:rsidR="006C216D" w:rsidRPr="00C310C2" w:rsidRDefault="006C216D" w:rsidP="000C6330">
            <w:pPr>
              <w:jc w:val="both"/>
              <w:rPr>
                <w:color w:val="000000"/>
              </w:rPr>
            </w:pPr>
            <w:r w:rsidRPr="00C310C2">
              <w:rPr>
                <w:color w:val="000000"/>
              </w:rPr>
              <w:t>(</w:t>
            </w:r>
            <w:r w:rsidRPr="00C310C2">
              <w:t>70</w:t>
            </w:r>
            <w:r w:rsidRPr="00C310C2">
              <w:rPr>
                <w:color w:val="000000"/>
              </w:rPr>
              <w:t>)</w:t>
            </w:r>
          </w:p>
        </w:tc>
        <w:tc>
          <w:tcPr>
            <w:tcW w:w="2362" w:type="dxa"/>
          </w:tcPr>
          <w:p w14:paraId="566F411B" w14:textId="77777777" w:rsidR="006C216D" w:rsidRPr="00C310C2" w:rsidRDefault="006C216D" w:rsidP="000C6330">
            <w:pPr>
              <w:jc w:val="both"/>
              <w:rPr>
                <w:color w:val="000000"/>
              </w:rPr>
            </w:pPr>
            <w:r w:rsidRPr="00C310C2">
              <w:rPr>
                <w:color w:val="000000"/>
              </w:rPr>
              <w:t xml:space="preserve">Neoplasm (Malignant neoplasms of </w:t>
            </w:r>
            <w:r w:rsidRPr="00C310C2">
              <w:rPr>
                <w:color w:val="000000"/>
              </w:rPr>
              <w:lastRenderedPageBreak/>
              <w:t>rectosigmoid junction, unspecified)</w:t>
            </w:r>
          </w:p>
        </w:tc>
        <w:tc>
          <w:tcPr>
            <w:tcW w:w="1377" w:type="dxa"/>
          </w:tcPr>
          <w:p w14:paraId="05217FF4" w14:textId="77777777" w:rsidR="006C216D" w:rsidRPr="00C310C2" w:rsidRDefault="006C216D" w:rsidP="000C6330">
            <w:pPr>
              <w:jc w:val="both"/>
              <w:rPr>
                <w:color w:val="000000"/>
              </w:rPr>
            </w:pPr>
            <w:r w:rsidRPr="00C310C2">
              <w:rPr>
                <w:color w:val="000000"/>
              </w:rPr>
              <w:lastRenderedPageBreak/>
              <w:t>No</w:t>
            </w:r>
          </w:p>
        </w:tc>
        <w:tc>
          <w:tcPr>
            <w:tcW w:w="4772" w:type="dxa"/>
          </w:tcPr>
          <w:p w14:paraId="713670A1" w14:textId="77777777" w:rsidR="006C216D" w:rsidRPr="00C310C2" w:rsidRDefault="00000000" w:rsidP="000C6330">
            <w:pPr>
              <w:jc w:val="both"/>
              <w:rPr>
                <w:color w:val="000000"/>
              </w:rPr>
            </w:pPr>
            <w:sdt>
              <w:sdtPr>
                <w:tag w:val="goog_rdk_308"/>
                <w:id w:val="2110464325"/>
              </w:sdtPr>
              <w:sdtContent>
                <w:r w:rsidR="006C216D" w:rsidRPr="00C310C2">
                  <w:rPr>
                    <w:rFonts w:eastAsia="Cardo"/>
                    <w:color w:val="000000"/>
                  </w:rPr>
                  <w:t xml:space="preserve">Rho family error spending function with ρ=1.5 Progression-free survival will be compared between </w:t>
                </w:r>
                <w:r w:rsidR="006C216D" w:rsidRPr="00C310C2">
                  <w:rPr>
                    <w:rFonts w:eastAsia="Cardo"/>
                    <w:color w:val="000000"/>
                  </w:rPr>
                  <w:lastRenderedPageBreak/>
                  <w:t>treatment groups using a log-rank test converted to a z-score and compared with the nominal critical value of 2.372 based on the rho family error spending function corresponding to a one-sided P ≤.0088, allowing the study to be stopped early for efficacy, in which case hepatic progression-free survival will be tested at the same boundary as progression-free survival using a log-rank test converted to a z-score.  A second interim analysis is planned at 241 progression-free survival events, where progression-free survival will be compared between treatment groups using a log-rank test converted to a z-score and compared with the nominal critical value of 2.330 based on the rho family error spending function corresponding to a one-sided P ≤.0099, allowing the study to be stopped early for efficacy. If the study is stopped early for progression-free survival at the second interim analysis, hepatic progression-free survival will be tested using the boundary derived based on an incremental alpha of .0057. This boundary will account for the correlation between the z-score for progression-free survival at the first interim analysis and the z-score for hepatic progression-free survival at the second interim analysis, which is determined by the observed number of hepatic progression-free survival events at the first interim analysis and the cumulative number of hepatic progression-free survival events observed at the second interim analysis</w:t>
                </w:r>
              </w:sdtContent>
            </w:sdt>
          </w:p>
        </w:tc>
        <w:tc>
          <w:tcPr>
            <w:tcW w:w="1269" w:type="dxa"/>
          </w:tcPr>
          <w:p w14:paraId="508BCB25" w14:textId="77777777" w:rsidR="006C216D" w:rsidRPr="00C310C2" w:rsidRDefault="006C216D" w:rsidP="000C6330">
            <w:pPr>
              <w:jc w:val="both"/>
              <w:rPr>
                <w:color w:val="000000"/>
              </w:rPr>
            </w:pPr>
            <w:r w:rsidRPr="00C310C2">
              <w:rPr>
                <w:color w:val="000000"/>
              </w:rPr>
              <w:lastRenderedPageBreak/>
              <w:t>No</w:t>
            </w:r>
          </w:p>
        </w:tc>
        <w:tc>
          <w:tcPr>
            <w:tcW w:w="1576" w:type="dxa"/>
          </w:tcPr>
          <w:p w14:paraId="1DFD319F" w14:textId="77777777" w:rsidR="006C216D" w:rsidRPr="00C310C2" w:rsidRDefault="006C216D" w:rsidP="000C6330">
            <w:pPr>
              <w:jc w:val="both"/>
              <w:rPr>
                <w:color w:val="000000"/>
              </w:rPr>
            </w:pPr>
            <w:r w:rsidRPr="00C310C2">
              <w:rPr>
                <w:color w:val="000000"/>
              </w:rPr>
              <w:t>No</w:t>
            </w:r>
          </w:p>
        </w:tc>
        <w:tc>
          <w:tcPr>
            <w:tcW w:w="3159" w:type="dxa"/>
          </w:tcPr>
          <w:p w14:paraId="156558D0" w14:textId="77777777" w:rsidR="006C216D" w:rsidRPr="00C310C2" w:rsidRDefault="006C216D" w:rsidP="000C6330">
            <w:pPr>
              <w:jc w:val="both"/>
              <w:rPr>
                <w:color w:val="000000"/>
              </w:rPr>
            </w:pPr>
            <w:r w:rsidRPr="00C310C2">
              <w:rPr>
                <w:color w:val="000000"/>
              </w:rPr>
              <w:t>-</w:t>
            </w:r>
          </w:p>
          <w:p w14:paraId="6C0CD1F1" w14:textId="77777777" w:rsidR="006C216D" w:rsidRPr="00C310C2" w:rsidRDefault="006C216D" w:rsidP="000C6330">
            <w:pPr>
              <w:jc w:val="both"/>
              <w:rPr>
                <w:color w:val="000000"/>
              </w:rPr>
            </w:pPr>
          </w:p>
        </w:tc>
      </w:tr>
      <w:tr w:rsidR="006C216D" w:rsidRPr="00C310C2" w14:paraId="7C7A3208" w14:textId="77777777" w:rsidTr="006C216D">
        <w:tc>
          <w:tcPr>
            <w:tcW w:w="794" w:type="dxa"/>
          </w:tcPr>
          <w:p w14:paraId="7E6DA54F" w14:textId="77777777" w:rsidR="006C216D" w:rsidRPr="00C310C2" w:rsidRDefault="006C216D" w:rsidP="000C6330">
            <w:pPr>
              <w:jc w:val="both"/>
              <w:rPr>
                <w:color w:val="000000"/>
              </w:rPr>
            </w:pPr>
            <w:r w:rsidRPr="00C310C2">
              <w:rPr>
                <w:color w:val="000000"/>
              </w:rPr>
              <w:t>(7</w:t>
            </w:r>
            <w:r w:rsidRPr="00C310C2">
              <w:t>1</w:t>
            </w:r>
            <w:r w:rsidRPr="00C310C2">
              <w:rPr>
                <w:color w:val="000000"/>
              </w:rPr>
              <w:t>)</w:t>
            </w:r>
          </w:p>
        </w:tc>
        <w:tc>
          <w:tcPr>
            <w:tcW w:w="2362" w:type="dxa"/>
          </w:tcPr>
          <w:p w14:paraId="4F6BB0C0" w14:textId="77777777" w:rsidR="006C216D" w:rsidRPr="00C310C2" w:rsidRDefault="006C216D" w:rsidP="000C6330">
            <w:pPr>
              <w:jc w:val="both"/>
              <w:rPr>
                <w:color w:val="000000"/>
              </w:rPr>
            </w:pPr>
            <w:r w:rsidRPr="00C310C2">
              <w:rPr>
                <w:color w:val="000000"/>
              </w:rPr>
              <w:t>Neoplasm (Unresectable, Locally Advanced, or Metastatic Soft Tissue Sarcoma)</w:t>
            </w:r>
          </w:p>
        </w:tc>
        <w:tc>
          <w:tcPr>
            <w:tcW w:w="1377" w:type="dxa"/>
          </w:tcPr>
          <w:p w14:paraId="716882B3" w14:textId="77777777" w:rsidR="006C216D" w:rsidRPr="00C310C2" w:rsidRDefault="006C216D" w:rsidP="000C6330">
            <w:pPr>
              <w:jc w:val="both"/>
              <w:rPr>
                <w:color w:val="000000"/>
              </w:rPr>
            </w:pPr>
            <w:r w:rsidRPr="00C310C2">
              <w:rPr>
                <w:color w:val="000000"/>
              </w:rPr>
              <w:t>No</w:t>
            </w:r>
          </w:p>
        </w:tc>
        <w:tc>
          <w:tcPr>
            <w:tcW w:w="4772" w:type="dxa"/>
          </w:tcPr>
          <w:p w14:paraId="516AFBC5" w14:textId="77777777" w:rsidR="006C216D" w:rsidRPr="00C310C2" w:rsidRDefault="006C216D" w:rsidP="000C6330">
            <w:pPr>
              <w:jc w:val="both"/>
              <w:rPr>
                <w:color w:val="000000"/>
              </w:rPr>
            </w:pPr>
            <w:r w:rsidRPr="00C310C2">
              <w:rPr>
                <w:color w:val="000000"/>
              </w:rPr>
              <w:t>safety criteria: Cardiotoxicity</w:t>
            </w:r>
          </w:p>
        </w:tc>
        <w:tc>
          <w:tcPr>
            <w:tcW w:w="1269" w:type="dxa"/>
          </w:tcPr>
          <w:p w14:paraId="1049A064" w14:textId="77777777" w:rsidR="006C216D" w:rsidRPr="00C310C2" w:rsidRDefault="006C216D" w:rsidP="000C6330">
            <w:pPr>
              <w:jc w:val="both"/>
              <w:rPr>
                <w:color w:val="000000"/>
              </w:rPr>
            </w:pPr>
            <w:r w:rsidRPr="00C310C2">
              <w:rPr>
                <w:color w:val="000000"/>
              </w:rPr>
              <w:t>Not Applicable</w:t>
            </w:r>
          </w:p>
        </w:tc>
        <w:tc>
          <w:tcPr>
            <w:tcW w:w="1576" w:type="dxa"/>
          </w:tcPr>
          <w:p w14:paraId="739ADE69" w14:textId="77777777" w:rsidR="006C216D" w:rsidRPr="00C310C2" w:rsidRDefault="006C216D" w:rsidP="000C6330">
            <w:pPr>
              <w:jc w:val="both"/>
              <w:rPr>
                <w:color w:val="000000"/>
              </w:rPr>
            </w:pPr>
            <w:r w:rsidRPr="00C310C2">
              <w:rPr>
                <w:color w:val="000000"/>
              </w:rPr>
              <w:t>No</w:t>
            </w:r>
          </w:p>
        </w:tc>
        <w:tc>
          <w:tcPr>
            <w:tcW w:w="3159" w:type="dxa"/>
          </w:tcPr>
          <w:p w14:paraId="17536A4B" w14:textId="77777777" w:rsidR="006C216D" w:rsidRPr="00C310C2" w:rsidRDefault="006C216D" w:rsidP="000C6330">
            <w:pPr>
              <w:jc w:val="both"/>
              <w:rPr>
                <w:color w:val="000000"/>
              </w:rPr>
            </w:pPr>
            <w:r w:rsidRPr="00C310C2">
              <w:rPr>
                <w:color w:val="000000"/>
              </w:rPr>
              <w:t>-</w:t>
            </w:r>
          </w:p>
          <w:p w14:paraId="7621745E" w14:textId="77777777" w:rsidR="006C216D" w:rsidRPr="00C310C2" w:rsidRDefault="006C216D" w:rsidP="000C6330">
            <w:pPr>
              <w:jc w:val="both"/>
              <w:rPr>
                <w:color w:val="000000"/>
              </w:rPr>
            </w:pPr>
          </w:p>
        </w:tc>
      </w:tr>
      <w:tr w:rsidR="006C216D" w:rsidRPr="00C310C2" w14:paraId="3AA2C687" w14:textId="77777777" w:rsidTr="006C216D">
        <w:tc>
          <w:tcPr>
            <w:tcW w:w="794" w:type="dxa"/>
          </w:tcPr>
          <w:p w14:paraId="76DE4EB8" w14:textId="77777777" w:rsidR="006C216D" w:rsidRPr="00C310C2" w:rsidRDefault="006C216D" w:rsidP="000C6330">
            <w:pPr>
              <w:jc w:val="both"/>
              <w:rPr>
                <w:color w:val="000000"/>
              </w:rPr>
            </w:pPr>
            <w:r w:rsidRPr="00C310C2">
              <w:rPr>
                <w:color w:val="000000"/>
              </w:rPr>
              <w:t>(7</w:t>
            </w:r>
            <w:r w:rsidRPr="00C310C2">
              <w:t>2</w:t>
            </w:r>
            <w:r w:rsidRPr="00C310C2">
              <w:rPr>
                <w:color w:val="000000"/>
              </w:rPr>
              <w:t>)</w:t>
            </w:r>
          </w:p>
        </w:tc>
        <w:tc>
          <w:tcPr>
            <w:tcW w:w="2362" w:type="dxa"/>
          </w:tcPr>
          <w:p w14:paraId="497EE5C0" w14:textId="77777777" w:rsidR="006C216D" w:rsidRPr="00C310C2" w:rsidRDefault="006C216D" w:rsidP="000C6330">
            <w:pPr>
              <w:jc w:val="both"/>
              <w:rPr>
                <w:color w:val="000000"/>
              </w:rPr>
            </w:pPr>
            <w:r w:rsidRPr="00C310C2">
              <w:rPr>
                <w:color w:val="000000"/>
              </w:rPr>
              <w:t>Neoplasm</w:t>
            </w:r>
            <w:r w:rsidRPr="00C310C2">
              <w:t xml:space="preserve"> </w:t>
            </w:r>
            <w:r w:rsidRPr="00C310C2">
              <w:rPr>
                <w:color w:val="000000"/>
              </w:rPr>
              <w:t>(acute myeloid leukaemia)</w:t>
            </w:r>
          </w:p>
        </w:tc>
        <w:tc>
          <w:tcPr>
            <w:tcW w:w="1377" w:type="dxa"/>
          </w:tcPr>
          <w:p w14:paraId="2440C8CC" w14:textId="77777777" w:rsidR="006C216D" w:rsidRPr="00C310C2" w:rsidRDefault="006C216D" w:rsidP="000C6330">
            <w:pPr>
              <w:jc w:val="both"/>
              <w:rPr>
                <w:color w:val="000000"/>
              </w:rPr>
            </w:pPr>
            <w:r w:rsidRPr="00C310C2">
              <w:rPr>
                <w:color w:val="000000"/>
              </w:rPr>
              <w:t>No</w:t>
            </w:r>
          </w:p>
        </w:tc>
        <w:tc>
          <w:tcPr>
            <w:tcW w:w="4772" w:type="dxa"/>
          </w:tcPr>
          <w:p w14:paraId="64640FFA" w14:textId="77777777" w:rsidR="006C216D" w:rsidRPr="00C310C2" w:rsidRDefault="006C216D" w:rsidP="000C6330">
            <w:pPr>
              <w:jc w:val="both"/>
              <w:rPr>
                <w:color w:val="000000"/>
              </w:rPr>
            </w:pPr>
            <w:r w:rsidRPr="00C310C2">
              <w:rPr>
                <w:color w:val="000000"/>
              </w:rPr>
              <w:t>The early stopping rules were to terminate</w:t>
            </w:r>
            <w:r w:rsidRPr="00C310C2">
              <w:t xml:space="preserve"> </w:t>
            </w:r>
            <w:sdt>
              <w:sdtPr>
                <w:tag w:val="goog_rdk_309"/>
                <w:id w:val="871503167"/>
                <w:showingPlcHdr/>
              </w:sdtPr>
              <w:sdtContent>
                <w:r w:rsidRPr="00C310C2">
                  <w:t xml:space="preserve">     </w:t>
                </w:r>
              </w:sdtContent>
            </w:sdt>
            <w:r w:rsidRPr="00C310C2">
              <w:rPr>
                <w:color w:val="000000"/>
              </w:rPr>
              <w:t xml:space="preserve">treatment within each experimental arm if, </w:t>
            </w:r>
            <w:r w:rsidRPr="00C310C2">
              <w:rPr>
                <w:color w:val="000000"/>
              </w:rPr>
              <w:lastRenderedPageBreak/>
              <w:t>compared to the historical experience, that arm's</w:t>
            </w:r>
            <w:r w:rsidRPr="00C310C2">
              <w:t xml:space="preserve"> </w:t>
            </w:r>
            <w:sdt>
              <w:sdtPr>
                <w:tag w:val="goog_rdk_310"/>
                <w:id w:val="1443579579"/>
                <w:showingPlcHdr/>
              </w:sdtPr>
              <w:sdtContent>
                <w:r w:rsidRPr="00C310C2">
                  <w:t xml:space="preserve">     </w:t>
                </w:r>
              </w:sdtContent>
            </w:sdt>
            <w:r w:rsidRPr="00C310C2">
              <w:rPr>
                <w:color w:val="000000"/>
              </w:rPr>
              <w:t>CR rate is unlikely to increase by a mean of 0.15. This rule was applied in each experimental</w:t>
            </w:r>
            <w:sdt>
              <w:sdtPr>
                <w:tag w:val="goog_rdk_311"/>
                <w:id w:val="-903982380"/>
                <w:showingPlcHdr/>
              </w:sdtPr>
              <w:sdtContent>
                <w:r w:rsidRPr="00C310C2">
                  <w:t xml:space="preserve">     </w:t>
                </w:r>
              </w:sdtContent>
            </w:sdt>
            <w:r w:rsidRPr="00C310C2">
              <w:t xml:space="preserve"> </w:t>
            </w:r>
            <w:r w:rsidRPr="00C310C2">
              <w:rPr>
                <w:color w:val="000000"/>
              </w:rPr>
              <w:t>arm after each cohort of five patients, up to a maximum of 15 per arm, was evaluated. The</w:t>
            </w:r>
            <w:r w:rsidRPr="00C310C2">
              <w:t xml:space="preserve"> </w:t>
            </w:r>
            <w:sdt>
              <w:sdtPr>
                <w:tag w:val="goog_rdk_312"/>
                <w:id w:val="-225685948"/>
                <w:showingPlcHdr/>
              </w:sdtPr>
              <w:sdtContent>
                <w:r w:rsidRPr="00C310C2">
                  <w:t xml:space="preserve">     </w:t>
                </w:r>
              </w:sdtContent>
            </w:sdt>
            <w:r w:rsidRPr="00C310C2">
              <w:rPr>
                <w:color w:val="000000"/>
              </w:rPr>
              <w:t>stopping bounds generated by these rules were designed to terminate accrual to an arm if the</w:t>
            </w:r>
            <w:r w:rsidRPr="00C310C2">
              <w:t xml:space="preserve"> </w:t>
            </w:r>
            <w:sdt>
              <w:sdtPr>
                <w:tag w:val="goog_rdk_313"/>
                <w:id w:val="-907302733"/>
                <w:showingPlcHdr/>
              </w:sdtPr>
              <w:sdtContent>
                <w:r w:rsidRPr="00C310C2">
                  <w:t xml:space="preserve">     </w:t>
                </w:r>
              </w:sdtContent>
            </w:sdt>
            <w:sdt>
              <w:sdtPr>
                <w:tag w:val="goog_rdk_314"/>
                <w:id w:val="1329782000"/>
              </w:sdtPr>
              <w:sdtContent>
                <w:r w:rsidRPr="00C310C2">
                  <w:rPr>
                    <w:rFonts w:eastAsia="Gungsuh"/>
                    <w:color w:val="000000"/>
                  </w:rPr>
                  <w:t>CR rate was ≤0/5, 1/10, 2/15, 3/20, 3/25, 4/30, 5/35, or 5/40.</w:t>
                </w:r>
              </w:sdtContent>
            </w:sdt>
          </w:p>
        </w:tc>
        <w:tc>
          <w:tcPr>
            <w:tcW w:w="1269" w:type="dxa"/>
          </w:tcPr>
          <w:p w14:paraId="6DC5C9CD" w14:textId="77777777" w:rsidR="006C216D" w:rsidRPr="00C310C2" w:rsidRDefault="006C216D" w:rsidP="000C6330">
            <w:pPr>
              <w:jc w:val="both"/>
              <w:rPr>
                <w:color w:val="000000"/>
              </w:rPr>
            </w:pPr>
            <w:r w:rsidRPr="00C310C2">
              <w:rPr>
                <w:color w:val="000000"/>
              </w:rPr>
              <w:lastRenderedPageBreak/>
              <w:t>Not Applicable</w:t>
            </w:r>
          </w:p>
        </w:tc>
        <w:tc>
          <w:tcPr>
            <w:tcW w:w="1576" w:type="dxa"/>
          </w:tcPr>
          <w:p w14:paraId="57DBB176" w14:textId="77777777" w:rsidR="006C216D" w:rsidRPr="00C310C2" w:rsidRDefault="006C216D" w:rsidP="000C6330">
            <w:pPr>
              <w:jc w:val="both"/>
              <w:rPr>
                <w:color w:val="000000"/>
              </w:rPr>
            </w:pPr>
            <w:r w:rsidRPr="00C310C2">
              <w:rPr>
                <w:color w:val="000000"/>
              </w:rPr>
              <w:t>Yes</w:t>
            </w:r>
          </w:p>
        </w:tc>
        <w:tc>
          <w:tcPr>
            <w:tcW w:w="3159" w:type="dxa"/>
          </w:tcPr>
          <w:p w14:paraId="2233DC9A" w14:textId="77777777" w:rsidR="006C216D" w:rsidRPr="00C310C2" w:rsidRDefault="00000000" w:rsidP="000C6330">
            <w:pPr>
              <w:jc w:val="both"/>
              <w:rPr>
                <w:color w:val="000000"/>
              </w:rPr>
            </w:pPr>
            <w:sdt>
              <w:sdtPr>
                <w:tag w:val="goog_rdk_315"/>
                <w:id w:val="1104306901"/>
              </w:sdtPr>
              <w:sdtContent>
                <w:r w:rsidR="006C216D" w:rsidRPr="00C310C2">
                  <w:rPr>
                    <w:rFonts w:eastAsia="Gungsuh"/>
                    <w:color w:val="000000"/>
                  </w:rPr>
                  <w:t xml:space="preserve">The trial was to terminate treatment within each </w:t>
                </w:r>
                <w:r w:rsidR="006C216D" w:rsidRPr="00C310C2">
                  <w:rPr>
                    <w:rFonts w:eastAsia="Gungsuh"/>
                    <w:color w:val="000000"/>
                  </w:rPr>
                  <w:lastRenderedPageBreak/>
                  <w:t>experimental arm if, compared to the historical experience, that arm’s CR rate is unlikely to increase by a mean of 0.15. This rule was applied in each experimental arm after each cohort of five patients, up to a maximum of 15 per arm, was evaluated. The stopping bounds generated by these rules were designed to terminate accrual to an arm if the CR rate was ≤0/5, 1/10, 2/15, 3/20, 3/25, 4/30, 5/35, or 5/40.</w:t>
                </w:r>
              </w:sdtContent>
            </w:sdt>
          </w:p>
        </w:tc>
      </w:tr>
      <w:tr w:rsidR="006C216D" w:rsidRPr="00C310C2" w14:paraId="103A7898" w14:textId="77777777" w:rsidTr="006C216D">
        <w:tc>
          <w:tcPr>
            <w:tcW w:w="794" w:type="dxa"/>
          </w:tcPr>
          <w:p w14:paraId="11A706EE" w14:textId="77777777" w:rsidR="006C216D" w:rsidRPr="00C310C2" w:rsidRDefault="006C216D" w:rsidP="000C6330">
            <w:pPr>
              <w:jc w:val="both"/>
              <w:rPr>
                <w:color w:val="000000"/>
                <w:highlight w:val="yellow"/>
              </w:rPr>
            </w:pPr>
            <w:r w:rsidRPr="00C310C2">
              <w:rPr>
                <w:color w:val="000000"/>
              </w:rPr>
              <w:lastRenderedPageBreak/>
              <w:t>(7</w:t>
            </w:r>
            <w:r w:rsidRPr="00C310C2">
              <w:t>3</w:t>
            </w:r>
            <w:r w:rsidRPr="00C310C2">
              <w:rPr>
                <w:color w:val="000000"/>
              </w:rPr>
              <w:t>)</w:t>
            </w:r>
          </w:p>
        </w:tc>
        <w:tc>
          <w:tcPr>
            <w:tcW w:w="2362" w:type="dxa"/>
          </w:tcPr>
          <w:p w14:paraId="4FC1A2CA" w14:textId="77777777" w:rsidR="006C216D" w:rsidRPr="00C310C2" w:rsidRDefault="006C216D" w:rsidP="000C6330">
            <w:pPr>
              <w:jc w:val="both"/>
              <w:rPr>
                <w:color w:val="000000"/>
              </w:rPr>
            </w:pPr>
            <w:r w:rsidRPr="00C310C2">
              <w:rPr>
                <w:color w:val="000000"/>
              </w:rPr>
              <w:t xml:space="preserve">Neoplasm </w:t>
            </w:r>
          </w:p>
          <w:p w14:paraId="528F006A" w14:textId="77777777" w:rsidR="006C216D" w:rsidRPr="00C310C2" w:rsidRDefault="006C216D" w:rsidP="000C6330">
            <w:pPr>
              <w:jc w:val="both"/>
              <w:rPr>
                <w:color w:val="000000"/>
              </w:rPr>
            </w:pPr>
            <w:r w:rsidRPr="00C310C2">
              <w:rPr>
                <w:color w:val="000000"/>
              </w:rPr>
              <w:t>(Acute Myeloid Leukemia)</w:t>
            </w:r>
          </w:p>
        </w:tc>
        <w:tc>
          <w:tcPr>
            <w:tcW w:w="1377" w:type="dxa"/>
          </w:tcPr>
          <w:p w14:paraId="530FC4F6" w14:textId="77777777" w:rsidR="006C216D" w:rsidRPr="00C310C2" w:rsidRDefault="006C216D" w:rsidP="000C6330">
            <w:pPr>
              <w:jc w:val="both"/>
              <w:rPr>
                <w:color w:val="000000"/>
              </w:rPr>
            </w:pPr>
            <w:r w:rsidRPr="00C310C2">
              <w:rPr>
                <w:color w:val="000000"/>
              </w:rPr>
              <w:t>Not reported</w:t>
            </w:r>
          </w:p>
        </w:tc>
        <w:tc>
          <w:tcPr>
            <w:tcW w:w="4772" w:type="dxa"/>
          </w:tcPr>
          <w:p w14:paraId="1F040522" w14:textId="77777777" w:rsidR="006C216D" w:rsidRPr="00C310C2" w:rsidRDefault="006C216D" w:rsidP="000C6330">
            <w:pPr>
              <w:jc w:val="both"/>
              <w:rPr>
                <w:color w:val="000000"/>
              </w:rPr>
            </w:pPr>
            <w:r w:rsidRPr="00C310C2">
              <w:rPr>
                <w:color w:val="000000"/>
              </w:rPr>
              <w:t>safety criteria: the trial to stop early if there are at least 12 patients who received a dosage at the MTD level and there is strong evidence that the lowest dose is too toxic. The trial stopped early if there was a high chance (greater than 72%) that the posterior probability of DLT at the lowest dose was more than 10% greater than the target DLT rate of 20%.</w:t>
            </w:r>
          </w:p>
        </w:tc>
        <w:tc>
          <w:tcPr>
            <w:tcW w:w="1269" w:type="dxa"/>
          </w:tcPr>
          <w:p w14:paraId="7845B52D" w14:textId="77777777" w:rsidR="006C216D" w:rsidRPr="00C310C2" w:rsidRDefault="006C216D" w:rsidP="000C6330">
            <w:pPr>
              <w:jc w:val="both"/>
              <w:rPr>
                <w:color w:val="000000"/>
              </w:rPr>
            </w:pPr>
            <w:r w:rsidRPr="00C310C2">
              <w:rPr>
                <w:color w:val="000000"/>
              </w:rPr>
              <w:t>Not Applicable</w:t>
            </w:r>
          </w:p>
        </w:tc>
        <w:tc>
          <w:tcPr>
            <w:tcW w:w="1576" w:type="dxa"/>
          </w:tcPr>
          <w:p w14:paraId="254478A9" w14:textId="77777777" w:rsidR="006C216D" w:rsidRPr="00C310C2" w:rsidRDefault="006C216D" w:rsidP="000C6330">
            <w:pPr>
              <w:jc w:val="both"/>
              <w:rPr>
                <w:color w:val="000000"/>
              </w:rPr>
            </w:pPr>
            <w:r w:rsidRPr="00C310C2">
              <w:rPr>
                <w:color w:val="000000"/>
              </w:rPr>
              <w:t>No</w:t>
            </w:r>
          </w:p>
        </w:tc>
        <w:tc>
          <w:tcPr>
            <w:tcW w:w="3159" w:type="dxa"/>
          </w:tcPr>
          <w:p w14:paraId="4ED5A1DE" w14:textId="77777777" w:rsidR="006C216D" w:rsidRPr="00C310C2" w:rsidRDefault="006C216D" w:rsidP="000C6330">
            <w:pPr>
              <w:jc w:val="both"/>
              <w:rPr>
                <w:color w:val="000000"/>
              </w:rPr>
            </w:pPr>
            <w:r w:rsidRPr="00C310C2">
              <w:rPr>
                <w:color w:val="000000"/>
              </w:rPr>
              <w:t>-</w:t>
            </w:r>
          </w:p>
          <w:p w14:paraId="74AF9D82" w14:textId="77777777" w:rsidR="006C216D" w:rsidRPr="00C310C2" w:rsidRDefault="006C216D" w:rsidP="000C6330">
            <w:pPr>
              <w:jc w:val="both"/>
              <w:rPr>
                <w:color w:val="000000"/>
              </w:rPr>
            </w:pPr>
          </w:p>
        </w:tc>
      </w:tr>
      <w:tr w:rsidR="006C216D" w:rsidRPr="00C310C2" w14:paraId="0ED3205D" w14:textId="77777777" w:rsidTr="006C216D">
        <w:tc>
          <w:tcPr>
            <w:tcW w:w="794" w:type="dxa"/>
          </w:tcPr>
          <w:p w14:paraId="2E311625" w14:textId="77777777" w:rsidR="006C216D" w:rsidRPr="00C310C2" w:rsidRDefault="006C216D" w:rsidP="000C6330">
            <w:pPr>
              <w:tabs>
                <w:tab w:val="left" w:pos="451"/>
              </w:tabs>
              <w:jc w:val="both"/>
              <w:rPr>
                <w:color w:val="000000"/>
                <w:highlight w:val="yellow"/>
              </w:rPr>
            </w:pPr>
            <w:r w:rsidRPr="00C310C2">
              <w:rPr>
                <w:color w:val="000000"/>
              </w:rPr>
              <w:t>(7</w:t>
            </w:r>
            <w:r w:rsidRPr="00C310C2">
              <w:t>4</w:t>
            </w:r>
            <w:r w:rsidRPr="00C310C2">
              <w:rPr>
                <w:color w:val="000000"/>
              </w:rPr>
              <w:t>)</w:t>
            </w:r>
          </w:p>
        </w:tc>
        <w:tc>
          <w:tcPr>
            <w:tcW w:w="2362" w:type="dxa"/>
          </w:tcPr>
          <w:p w14:paraId="2C2B4263" w14:textId="77777777" w:rsidR="006C216D" w:rsidRPr="00C310C2" w:rsidRDefault="006C216D" w:rsidP="000C6330">
            <w:pPr>
              <w:jc w:val="both"/>
              <w:rPr>
                <w:color w:val="000000"/>
              </w:rPr>
            </w:pPr>
            <w:r w:rsidRPr="00C310C2">
              <w:rPr>
                <w:color w:val="000000"/>
              </w:rPr>
              <w:t>Acute Bacterial Skin and Skin Structure Infections</w:t>
            </w:r>
          </w:p>
        </w:tc>
        <w:tc>
          <w:tcPr>
            <w:tcW w:w="1377" w:type="dxa"/>
          </w:tcPr>
          <w:p w14:paraId="129EAB9B" w14:textId="77777777" w:rsidR="006C216D" w:rsidRPr="00C310C2" w:rsidRDefault="006C216D" w:rsidP="000C6330">
            <w:pPr>
              <w:jc w:val="both"/>
              <w:rPr>
                <w:color w:val="000000"/>
              </w:rPr>
            </w:pPr>
            <w:r w:rsidRPr="00C310C2">
              <w:rPr>
                <w:color w:val="000000"/>
              </w:rPr>
              <w:t>Not reported</w:t>
            </w:r>
          </w:p>
        </w:tc>
        <w:tc>
          <w:tcPr>
            <w:tcW w:w="4772" w:type="dxa"/>
          </w:tcPr>
          <w:p w14:paraId="6C2A1267" w14:textId="77777777" w:rsidR="006C216D" w:rsidRPr="00C310C2" w:rsidRDefault="006C216D" w:rsidP="000C6330">
            <w:pPr>
              <w:tabs>
                <w:tab w:val="left" w:pos="989"/>
              </w:tabs>
              <w:jc w:val="both"/>
              <w:rPr>
                <w:color w:val="000000"/>
              </w:rPr>
            </w:pPr>
            <w:r w:rsidRPr="00C310C2">
              <w:rPr>
                <w:color w:val="000000"/>
              </w:rPr>
              <w:t>The criterion for terminating the phase 2 study and taking the CEM-102 loading dose to the phase 3 study was a predictive probability of phase 3 success of .80.</w:t>
            </w:r>
          </w:p>
        </w:tc>
        <w:tc>
          <w:tcPr>
            <w:tcW w:w="1269" w:type="dxa"/>
          </w:tcPr>
          <w:p w14:paraId="2510E2FE" w14:textId="77777777" w:rsidR="006C216D" w:rsidRPr="00C310C2" w:rsidRDefault="006C216D" w:rsidP="000C6330">
            <w:pPr>
              <w:jc w:val="both"/>
              <w:rPr>
                <w:color w:val="000000"/>
              </w:rPr>
            </w:pPr>
            <w:r w:rsidRPr="00C310C2">
              <w:rPr>
                <w:color w:val="000000"/>
              </w:rPr>
              <w:t>Yes</w:t>
            </w:r>
          </w:p>
        </w:tc>
        <w:tc>
          <w:tcPr>
            <w:tcW w:w="1576" w:type="dxa"/>
          </w:tcPr>
          <w:p w14:paraId="13E10191" w14:textId="77777777" w:rsidR="006C216D" w:rsidRPr="00C310C2" w:rsidRDefault="006C216D" w:rsidP="000C6330">
            <w:pPr>
              <w:jc w:val="both"/>
              <w:rPr>
                <w:color w:val="000000"/>
              </w:rPr>
            </w:pPr>
            <w:r w:rsidRPr="00C310C2">
              <w:rPr>
                <w:color w:val="000000"/>
              </w:rPr>
              <w:t>Yes</w:t>
            </w:r>
          </w:p>
        </w:tc>
        <w:tc>
          <w:tcPr>
            <w:tcW w:w="3159" w:type="dxa"/>
          </w:tcPr>
          <w:p w14:paraId="3A05E29B" w14:textId="77777777" w:rsidR="006C216D" w:rsidRPr="00C310C2" w:rsidRDefault="006C216D" w:rsidP="000C6330">
            <w:pPr>
              <w:jc w:val="both"/>
              <w:rPr>
                <w:color w:val="000000"/>
              </w:rPr>
            </w:pPr>
            <w:r w:rsidRPr="00C310C2">
              <w:rPr>
                <w:color w:val="000000"/>
              </w:rPr>
              <w:t>The criterion for terminating the phase 2 study and taking the CEM-102 loading dose to the phase 3 study was a predictive probability of phase 3 success of ..80.</w:t>
            </w:r>
          </w:p>
        </w:tc>
      </w:tr>
      <w:tr w:rsidR="006C216D" w:rsidRPr="00C310C2" w14:paraId="39627850" w14:textId="77777777" w:rsidTr="006C216D">
        <w:tc>
          <w:tcPr>
            <w:tcW w:w="794" w:type="dxa"/>
          </w:tcPr>
          <w:p w14:paraId="548D5146" w14:textId="77777777" w:rsidR="006C216D" w:rsidRPr="00C310C2" w:rsidRDefault="006C216D" w:rsidP="000C6330">
            <w:pPr>
              <w:tabs>
                <w:tab w:val="left" w:pos="451"/>
              </w:tabs>
              <w:jc w:val="both"/>
              <w:rPr>
                <w:color w:val="000000"/>
              </w:rPr>
            </w:pPr>
            <w:r w:rsidRPr="00C310C2">
              <w:rPr>
                <w:color w:val="000000"/>
              </w:rPr>
              <w:t>(7</w:t>
            </w:r>
            <w:r w:rsidRPr="00C310C2">
              <w:t>5</w:t>
            </w:r>
            <w:r w:rsidRPr="00C310C2">
              <w:rPr>
                <w:color w:val="000000"/>
              </w:rPr>
              <w:t>)</w:t>
            </w:r>
          </w:p>
        </w:tc>
        <w:tc>
          <w:tcPr>
            <w:tcW w:w="2362" w:type="dxa"/>
          </w:tcPr>
          <w:p w14:paraId="4C73BAD4" w14:textId="77777777" w:rsidR="006C216D" w:rsidRPr="00C310C2" w:rsidRDefault="006C216D" w:rsidP="000C6330">
            <w:pPr>
              <w:jc w:val="both"/>
              <w:rPr>
                <w:color w:val="000000"/>
              </w:rPr>
            </w:pPr>
            <w:r w:rsidRPr="00C310C2">
              <w:rPr>
                <w:color w:val="000000"/>
              </w:rPr>
              <w:t>Amyotrophic lateral sclerosis</w:t>
            </w:r>
          </w:p>
        </w:tc>
        <w:tc>
          <w:tcPr>
            <w:tcW w:w="1377" w:type="dxa"/>
          </w:tcPr>
          <w:p w14:paraId="0ED32D09" w14:textId="77777777" w:rsidR="006C216D" w:rsidRPr="00C310C2" w:rsidRDefault="006C216D" w:rsidP="000C6330">
            <w:pPr>
              <w:jc w:val="both"/>
              <w:rPr>
                <w:color w:val="000000"/>
              </w:rPr>
            </w:pPr>
            <w:r w:rsidRPr="00C310C2">
              <w:rPr>
                <w:color w:val="000000"/>
              </w:rPr>
              <w:t>Unclear</w:t>
            </w:r>
          </w:p>
        </w:tc>
        <w:tc>
          <w:tcPr>
            <w:tcW w:w="4772" w:type="dxa"/>
          </w:tcPr>
          <w:p w14:paraId="567379D3" w14:textId="77777777" w:rsidR="006C216D" w:rsidRPr="00C310C2" w:rsidRDefault="006C216D" w:rsidP="000C6330">
            <w:pPr>
              <w:tabs>
                <w:tab w:val="left" w:pos="989"/>
              </w:tabs>
              <w:jc w:val="both"/>
              <w:rPr>
                <w:color w:val="000000"/>
              </w:rPr>
            </w:pPr>
            <w:r w:rsidRPr="00C310C2">
              <w:rPr>
                <w:color w:val="000000"/>
              </w:rPr>
              <w:t>Efficacy stopping used the alpha spending rule approach. That is, a one-sided type I error of 0.025 (equivalent to a two-sided p=0.05 test). Can be allocated during the course the trial)</w:t>
            </w:r>
          </w:p>
          <w:p w14:paraId="27157F67" w14:textId="77777777" w:rsidR="006C216D" w:rsidRPr="00C310C2" w:rsidRDefault="006C216D" w:rsidP="000C6330">
            <w:pPr>
              <w:tabs>
                <w:tab w:val="left" w:pos="989"/>
              </w:tabs>
              <w:jc w:val="both"/>
              <w:rPr>
                <w:color w:val="000000"/>
              </w:rPr>
            </w:pPr>
          </w:p>
          <w:p w14:paraId="7EC54D88" w14:textId="77777777" w:rsidR="006C216D" w:rsidRPr="00C310C2" w:rsidRDefault="006C216D" w:rsidP="000C6330">
            <w:pPr>
              <w:tabs>
                <w:tab w:val="left" w:pos="989"/>
              </w:tabs>
              <w:jc w:val="both"/>
              <w:rPr>
                <w:color w:val="000000"/>
              </w:rPr>
            </w:pPr>
            <w:r w:rsidRPr="00C310C2">
              <w:rPr>
                <w:color w:val="000000"/>
              </w:rPr>
              <w:t xml:space="preserve">Stopping for futility could occur if the trial did not reach the accrual targets, or if both Amyotrophic Lateral Sclerosis Functional Rating Scale-Revised </w:t>
            </w:r>
            <w:r w:rsidRPr="00C310C2">
              <w:rPr>
                <w:color w:val="000000"/>
              </w:rPr>
              <w:lastRenderedPageBreak/>
              <w:t>(ALSFRS-R) and survival did not show sufficient trends toward efficacy.</w:t>
            </w:r>
          </w:p>
          <w:p w14:paraId="723C66AB" w14:textId="77777777" w:rsidR="006C216D" w:rsidRPr="00C310C2" w:rsidRDefault="006C216D" w:rsidP="000C6330">
            <w:pPr>
              <w:tabs>
                <w:tab w:val="left" w:pos="989"/>
              </w:tabs>
              <w:jc w:val="both"/>
              <w:rPr>
                <w:color w:val="000000"/>
              </w:rPr>
            </w:pPr>
          </w:p>
          <w:p w14:paraId="123BAF86" w14:textId="77777777" w:rsidR="006C216D" w:rsidRPr="00C310C2" w:rsidRDefault="006C216D" w:rsidP="000C6330">
            <w:pPr>
              <w:tabs>
                <w:tab w:val="left" w:pos="989"/>
              </w:tabs>
              <w:jc w:val="both"/>
              <w:rPr>
                <w:color w:val="000000"/>
              </w:rPr>
            </w:pPr>
          </w:p>
          <w:p w14:paraId="16C975D5" w14:textId="77777777" w:rsidR="006C216D" w:rsidRPr="00C310C2" w:rsidRDefault="006C216D" w:rsidP="000C6330">
            <w:pPr>
              <w:tabs>
                <w:tab w:val="left" w:pos="989"/>
              </w:tabs>
              <w:jc w:val="both"/>
              <w:rPr>
                <w:color w:val="000000"/>
              </w:rPr>
            </w:pPr>
            <w:r w:rsidRPr="00C310C2">
              <w:rPr>
                <w:color w:val="000000"/>
              </w:rPr>
              <w:t>If the dropout rate was so high that the power to show a survival benefit was minimal, the primary endpoint of the trial was to change to compare 12-month changes in ALSFRS-R, and participants were given the option to discontinue study medication at 12 months</w:t>
            </w:r>
          </w:p>
          <w:p w14:paraId="49BA312A" w14:textId="77777777" w:rsidR="006C216D" w:rsidRPr="00C310C2" w:rsidRDefault="006C216D" w:rsidP="000C6330">
            <w:pPr>
              <w:tabs>
                <w:tab w:val="left" w:pos="989"/>
              </w:tabs>
              <w:jc w:val="both"/>
              <w:rPr>
                <w:color w:val="000000"/>
              </w:rPr>
            </w:pPr>
          </w:p>
          <w:p w14:paraId="06FCE85C" w14:textId="77777777" w:rsidR="006C216D" w:rsidRPr="00C310C2" w:rsidRDefault="006C216D" w:rsidP="000C6330">
            <w:pPr>
              <w:tabs>
                <w:tab w:val="left" w:pos="989"/>
              </w:tabs>
              <w:jc w:val="both"/>
              <w:rPr>
                <w:color w:val="000000"/>
              </w:rPr>
            </w:pPr>
          </w:p>
          <w:p w14:paraId="2F6ACB91" w14:textId="77777777" w:rsidR="006C216D" w:rsidRPr="00C310C2" w:rsidRDefault="006C216D" w:rsidP="000C6330">
            <w:pPr>
              <w:tabs>
                <w:tab w:val="left" w:pos="989"/>
              </w:tabs>
              <w:jc w:val="both"/>
              <w:rPr>
                <w:color w:val="000000"/>
              </w:rPr>
            </w:pPr>
          </w:p>
        </w:tc>
        <w:tc>
          <w:tcPr>
            <w:tcW w:w="1269" w:type="dxa"/>
          </w:tcPr>
          <w:p w14:paraId="2F1051B8" w14:textId="77777777" w:rsidR="006C216D" w:rsidRPr="00C310C2" w:rsidRDefault="006C216D" w:rsidP="000C6330">
            <w:pPr>
              <w:jc w:val="both"/>
              <w:rPr>
                <w:color w:val="000000"/>
              </w:rPr>
            </w:pPr>
            <w:r w:rsidRPr="00C310C2">
              <w:rPr>
                <w:color w:val="000000"/>
              </w:rPr>
              <w:lastRenderedPageBreak/>
              <w:t>Yes</w:t>
            </w:r>
          </w:p>
        </w:tc>
        <w:tc>
          <w:tcPr>
            <w:tcW w:w="1576" w:type="dxa"/>
          </w:tcPr>
          <w:p w14:paraId="201BC3BB" w14:textId="77777777" w:rsidR="006C216D" w:rsidRPr="00C310C2" w:rsidRDefault="006C216D" w:rsidP="000C6330">
            <w:pPr>
              <w:jc w:val="both"/>
              <w:rPr>
                <w:color w:val="000000"/>
              </w:rPr>
            </w:pPr>
            <w:r w:rsidRPr="00C310C2">
              <w:rPr>
                <w:color w:val="000000"/>
              </w:rPr>
              <w:t>Yes</w:t>
            </w:r>
          </w:p>
        </w:tc>
        <w:tc>
          <w:tcPr>
            <w:tcW w:w="3159" w:type="dxa"/>
          </w:tcPr>
          <w:p w14:paraId="6430A623" w14:textId="77777777" w:rsidR="006C216D" w:rsidRPr="00C310C2" w:rsidRDefault="006C216D" w:rsidP="000C6330">
            <w:pPr>
              <w:jc w:val="both"/>
              <w:rPr>
                <w:color w:val="000000"/>
              </w:rPr>
            </w:pPr>
            <w:r w:rsidRPr="00C310C2">
              <w:rPr>
                <w:color w:val="000000"/>
              </w:rPr>
              <w:t xml:space="preserve">Stopping for futility could occur if the trial did not reach the accrual targets, or if both Amyotrophic Lateral Sclerosis Functional Rating Scale-Revised (ALSFRS-R) and survival did not show sufficient trends toward efficacy. In addition, if the dropout rate was so high that the </w:t>
            </w:r>
            <w:r w:rsidRPr="00C310C2">
              <w:rPr>
                <w:color w:val="000000"/>
              </w:rPr>
              <w:lastRenderedPageBreak/>
              <w:t>power to show a survival benefit was minimal, the primary endpoint of the trial was changed to compare 12-month changes in ALSFRS-R, and participants were given the option to discontinue study medication at 12 months.</w:t>
            </w:r>
            <w:r w:rsidRPr="00C310C2">
              <w:t xml:space="preserve"> </w:t>
            </w:r>
            <w:sdt>
              <w:sdtPr>
                <w:tag w:val="goog_rdk_316"/>
                <w:id w:val="-622544659"/>
                <w:showingPlcHdr/>
              </w:sdtPr>
              <w:sdtContent>
                <w:r w:rsidRPr="00C310C2">
                  <w:t xml:space="preserve">     </w:t>
                </w:r>
              </w:sdtContent>
            </w:sdt>
            <w:sdt>
              <w:sdtPr>
                <w:tag w:val="goog_rdk_318"/>
                <w:id w:val="-1013758876"/>
              </w:sdtPr>
              <w:sdtContent>
                <w:r w:rsidRPr="00C310C2">
                  <w:rPr>
                    <w:rFonts w:eastAsia="Gungsuh"/>
                    <w:color w:val="000000"/>
                  </w:rPr>
                  <w:t>Accrual targets. After allowing 5 months to reach an accrual rate of 25 participants per month, the Data Safety Monitoring Board (DSMB) could stop the study if the accrual futility boundary of ≥60% was not achieved.</w:t>
                </w:r>
              </w:sdtContent>
            </w:sdt>
            <w:sdt>
              <w:sdtPr>
                <w:tag w:val="goog_rdk_317"/>
                <w:id w:val="-113439062"/>
                <w:showingPlcHdr/>
              </w:sdtPr>
              <w:sdtContent>
                <w:r w:rsidRPr="00C310C2">
                  <w:t xml:space="preserve">     </w:t>
                </w:r>
              </w:sdtContent>
            </w:sdt>
            <w:r w:rsidRPr="00C310C2">
              <w:t xml:space="preserve"> </w:t>
            </w:r>
            <w:r w:rsidRPr="00C310C2">
              <w:rPr>
                <w:color w:val="000000"/>
              </w:rPr>
              <w:t>Efficacy targets. The trial was considered futile if the co-primary endpoints, survival, and ALSFRS-R slopes failed to cross the futility boundary specified by the beta spending function .05*t.</w:t>
            </w:r>
          </w:p>
        </w:tc>
      </w:tr>
      <w:tr w:rsidR="006C216D" w:rsidRPr="00C310C2" w14:paraId="0B8B47AB" w14:textId="77777777" w:rsidTr="006C216D">
        <w:tc>
          <w:tcPr>
            <w:tcW w:w="794" w:type="dxa"/>
          </w:tcPr>
          <w:p w14:paraId="11AE689C" w14:textId="77777777" w:rsidR="006C216D" w:rsidRPr="00C310C2" w:rsidRDefault="006C216D" w:rsidP="000C6330">
            <w:pPr>
              <w:jc w:val="both"/>
              <w:rPr>
                <w:color w:val="000000"/>
              </w:rPr>
            </w:pPr>
            <w:r w:rsidRPr="00C310C2">
              <w:rPr>
                <w:color w:val="000000"/>
              </w:rPr>
              <w:lastRenderedPageBreak/>
              <w:t>(7</w:t>
            </w:r>
            <w:r w:rsidRPr="00C310C2">
              <w:t>6</w:t>
            </w:r>
            <w:r w:rsidRPr="00C310C2">
              <w:rPr>
                <w:color w:val="000000"/>
              </w:rPr>
              <w:t>)</w:t>
            </w:r>
          </w:p>
        </w:tc>
        <w:tc>
          <w:tcPr>
            <w:tcW w:w="2362" w:type="dxa"/>
          </w:tcPr>
          <w:p w14:paraId="6AEFF073" w14:textId="77777777" w:rsidR="006C216D" w:rsidRPr="00C310C2" w:rsidRDefault="006C216D" w:rsidP="000C6330">
            <w:pPr>
              <w:jc w:val="both"/>
              <w:rPr>
                <w:color w:val="000000"/>
              </w:rPr>
            </w:pPr>
            <w:r w:rsidRPr="00C310C2">
              <w:rPr>
                <w:color w:val="000000"/>
              </w:rPr>
              <w:t>Rectal Cancer (stage II to III rectal adenocarcinoma)</w:t>
            </w:r>
          </w:p>
        </w:tc>
        <w:tc>
          <w:tcPr>
            <w:tcW w:w="1377" w:type="dxa"/>
          </w:tcPr>
          <w:p w14:paraId="11E86C6F" w14:textId="77777777" w:rsidR="006C216D" w:rsidRPr="00C310C2" w:rsidRDefault="006C216D" w:rsidP="000C6330">
            <w:pPr>
              <w:jc w:val="both"/>
              <w:rPr>
                <w:color w:val="000000"/>
              </w:rPr>
            </w:pPr>
            <w:r w:rsidRPr="00C310C2">
              <w:rPr>
                <w:color w:val="000000"/>
              </w:rPr>
              <w:t>Unclear</w:t>
            </w:r>
          </w:p>
        </w:tc>
        <w:tc>
          <w:tcPr>
            <w:tcW w:w="4772" w:type="dxa"/>
          </w:tcPr>
          <w:p w14:paraId="1C948D28" w14:textId="77777777" w:rsidR="006C216D" w:rsidRPr="00C310C2" w:rsidRDefault="006C216D" w:rsidP="000C6330">
            <w:pPr>
              <w:tabs>
                <w:tab w:val="left" w:pos="989"/>
              </w:tabs>
              <w:jc w:val="both"/>
              <w:rPr>
                <w:color w:val="000000"/>
              </w:rPr>
            </w:pPr>
            <w:r w:rsidRPr="00C310C2">
              <w:rPr>
                <w:color w:val="000000"/>
              </w:rPr>
              <w:t>Safety criteria: Had a target dose-limiting toxicity (DLT) rate of 25% at the MTD. toxicity.</w:t>
            </w:r>
          </w:p>
        </w:tc>
        <w:tc>
          <w:tcPr>
            <w:tcW w:w="1269" w:type="dxa"/>
          </w:tcPr>
          <w:p w14:paraId="09F7FF2B" w14:textId="77777777" w:rsidR="006C216D" w:rsidRPr="00C310C2" w:rsidRDefault="006C216D" w:rsidP="000C6330">
            <w:pPr>
              <w:jc w:val="both"/>
              <w:rPr>
                <w:color w:val="000000"/>
              </w:rPr>
            </w:pPr>
            <w:r w:rsidRPr="00C310C2">
              <w:rPr>
                <w:color w:val="000000"/>
              </w:rPr>
              <w:t>No</w:t>
            </w:r>
          </w:p>
        </w:tc>
        <w:tc>
          <w:tcPr>
            <w:tcW w:w="1576" w:type="dxa"/>
          </w:tcPr>
          <w:p w14:paraId="0A04BA9D" w14:textId="77777777" w:rsidR="006C216D" w:rsidRPr="00C310C2" w:rsidRDefault="006C216D" w:rsidP="000C6330">
            <w:pPr>
              <w:jc w:val="both"/>
              <w:rPr>
                <w:color w:val="000000"/>
              </w:rPr>
            </w:pPr>
            <w:r w:rsidRPr="00C310C2">
              <w:rPr>
                <w:color w:val="000000"/>
              </w:rPr>
              <w:t>Unclear</w:t>
            </w:r>
          </w:p>
        </w:tc>
        <w:tc>
          <w:tcPr>
            <w:tcW w:w="3159" w:type="dxa"/>
          </w:tcPr>
          <w:p w14:paraId="7277D008" w14:textId="77777777" w:rsidR="006C216D" w:rsidRPr="00C310C2" w:rsidRDefault="006C216D" w:rsidP="000C6330">
            <w:pPr>
              <w:jc w:val="both"/>
              <w:rPr>
                <w:color w:val="000000"/>
              </w:rPr>
            </w:pPr>
            <w:r w:rsidRPr="00C310C2">
              <w:rPr>
                <w:color w:val="000000"/>
              </w:rPr>
              <w:t>-</w:t>
            </w:r>
          </w:p>
          <w:p w14:paraId="7974A92E" w14:textId="77777777" w:rsidR="006C216D" w:rsidRPr="00C310C2" w:rsidRDefault="006C216D" w:rsidP="000C6330">
            <w:pPr>
              <w:jc w:val="both"/>
              <w:rPr>
                <w:color w:val="000000"/>
              </w:rPr>
            </w:pPr>
          </w:p>
        </w:tc>
      </w:tr>
      <w:tr w:rsidR="006C216D" w:rsidRPr="00C310C2" w14:paraId="1DCED978" w14:textId="77777777" w:rsidTr="006C216D">
        <w:trPr>
          <w:trHeight w:val="841"/>
        </w:trPr>
        <w:tc>
          <w:tcPr>
            <w:tcW w:w="794" w:type="dxa"/>
          </w:tcPr>
          <w:p w14:paraId="79492BA2" w14:textId="77777777" w:rsidR="006C216D" w:rsidRPr="00C310C2" w:rsidRDefault="006C216D" w:rsidP="000C6330">
            <w:pPr>
              <w:jc w:val="both"/>
              <w:rPr>
                <w:color w:val="000000"/>
              </w:rPr>
            </w:pPr>
            <w:r w:rsidRPr="00C310C2">
              <w:rPr>
                <w:color w:val="000000"/>
              </w:rPr>
              <w:t>(7</w:t>
            </w:r>
            <w:r w:rsidRPr="00C310C2">
              <w:t>7</w:t>
            </w:r>
            <w:r w:rsidRPr="00C310C2">
              <w:rPr>
                <w:color w:val="000000"/>
              </w:rPr>
              <w:t>)</w:t>
            </w:r>
          </w:p>
        </w:tc>
        <w:tc>
          <w:tcPr>
            <w:tcW w:w="2362" w:type="dxa"/>
          </w:tcPr>
          <w:p w14:paraId="071BCEC1" w14:textId="77777777" w:rsidR="006C216D" w:rsidRPr="00C310C2" w:rsidRDefault="006C216D" w:rsidP="000C6330">
            <w:pPr>
              <w:jc w:val="both"/>
              <w:rPr>
                <w:color w:val="000000"/>
              </w:rPr>
            </w:pPr>
            <w:r w:rsidRPr="00C310C2">
              <w:rPr>
                <w:color w:val="000000"/>
              </w:rPr>
              <w:t>Mild to moderate Alzheimer's disease</w:t>
            </w:r>
          </w:p>
        </w:tc>
        <w:tc>
          <w:tcPr>
            <w:tcW w:w="1377" w:type="dxa"/>
          </w:tcPr>
          <w:p w14:paraId="50D780FA" w14:textId="77777777" w:rsidR="006C216D" w:rsidRPr="00C310C2" w:rsidRDefault="006C216D" w:rsidP="000C6330">
            <w:pPr>
              <w:jc w:val="both"/>
              <w:rPr>
                <w:color w:val="000000"/>
              </w:rPr>
            </w:pPr>
            <w:r w:rsidRPr="00C310C2">
              <w:rPr>
                <w:color w:val="000000"/>
              </w:rPr>
              <w:t>Not reported</w:t>
            </w:r>
          </w:p>
        </w:tc>
        <w:tc>
          <w:tcPr>
            <w:tcW w:w="4772" w:type="dxa"/>
          </w:tcPr>
          <w:p w14:paraId="767BDFDE" w14:textId="77777777" w:rsidR="006C216D" w:rsidRPr="00C310C2" w:rsidRDefault="006C216D" w:rsidP="000C6330">
            <w:pPr>
              <w:jc w:val="both"/>
              <w:rPr>
                <w:color w:val="000000"/>
                <w:highlight w:val="yellow"/>
              </w:rPr>
            </w:pPr>
            <w:r w:rsidRPr="00C310C2">
              <w:rPr>
                <w:color w:val="000000"/>
              </w:rPr>
              <w:t xml:space="preserve">safety criteria: </w:t>
            </w:r>
            <w:sdt>
              <w:sdtPr>
                <w:tag w:val="goog_rdk_319"/>
                <w:id w:val="-102893148"/>
                <w:showingPlcHdr/>
              </w:sdtPr>
              <w:sdtContent>
                <w:r w:rsidRPr="00C310C2">
                  <w:t xml:space="preserve">     </w:t>
                </w:r>
              </w:sdtContent>
            </w:sdt>
            <w:r w:rsidRPr="00C310C2">
              <w:rPr>
                <w:color w:val="000000"/>
              </w:rPr>
              <w:t>microhemorrhage and and hemosiderosis (ARIA-H amyloid-related imaging abnormalities (ARIA) and parenchymal vasogenic edema and sulcal effusions (ARIA-E)</w:t>
            </w:r>
          </w:p>
        </w:tc>
        <w:tc>
          <w:tcPr>
            <w:tcW w:w="1269" w:type="dxa"/>
          </w:tcPr>
          <w:p w14:paraId="09483AD1" w14:textId="77777777" w:rsidR="006C216D" w:rsidRPr="00C310C2" w:rsidRDefault="006C216D" w:rsidP="000C6330">
            <w:pPr>
              <w:jc w:val="both"/>
              <w:rPr>
                <w:color w:val="000000"/>
              </w:rPr>
            </w:pPr>
            <w:r w:rsidRPr="00C310C2">
              <w:rPr>
                <w:color w:val="000000"/>
              </w:rPr>
              <w:t>No</w:t>
            </w:r>
          </w:p>
        </w:tc>
        <w:tc>
          <w:tcPr>
            <w:tcW w:w="1576" w:type="dxa"/>
          </w:tcPr>
          <w:p w14:paraId="33051E72" w14:textId="77777777" w:rsidR="006C216D" w:rsidRPr="00C310C2" w:rsidRDefault="006C216D" w:rsidP="000C6330">
            <w:pPr>
              <w:jc w:val="both"/>
              <w:rPr>
                <w:color w:val="000000"/>
              </w:rPr>
            </w:pPr>
            <w:r w:rsidRPr="00C310C2">
              <w:rPr>
                <w:color w:val="000000"/>
              </w:rPr>
              <w:t>Unclear</w:t>
            </w:r>
          </w:p>
        </w:tc>
        <w:tc>
          <w:tcPr>
            <w:tcW w:w="3159" w:type="dxa"/>
          </w:tcPr>
          <w:p w14:paraId="666DCFEE" w14:textId="77777777" w:rsidR="006C216D" w:rsidRPr="00C310C2" w:rsidRDefault="006C216D" w:rsidP="000C6330">
            <w:pPr>
              <w:jc w:val="both"/>
              <w:rPr>
                <w:color w:val="000000"/>
              </w:rPr>
            </w:pPr>
            <w:r w:rsidRPr="00C310C2">
              <w:rPr>
                <w:color w:val="000000"/>
              </w:rPr>
              <w:t>-</w:t>
            </w:r>
          </w:p>
        </w:tc>
      </w:tr>
      <w:tr w:rsidR="006C216D" w:rsidRPr="00C310C2" w14:paraId="4AFF5E20" w14:textId="77777777" w:rsidTr="006C216D">
        <w:tc>
          <w:tcPr>
            <w:tcW w:w="794" w:type="dxa"/>
          </w:tcPr>
          <w:p w14:paraId="23799BAD" w14:textId="77777777" w:rsidR="006C216D" w:rsidRPr="00C310C2" w:rsidRDefault="006C216D" w:rsidP="000C6330">
            <w:pPr>
              <w:jc w:val="both"/>
              <w:rPr>
                <w:color w:val="000000"/>
                <w:highlight w:val="yellow"/>
              </w:rPr>
            </w:pPr>
            <w:r w:rsidRPr="00C310C2">
              <w:rPr>
                <w:color w:val="000000"/>
              </w:rPr>
              <w:t>(</w:t>
            </w:r>
            <w:r w:rsidRPr="00C310C2">
              <w:t>40</w:t>
            </w:r>
            <w:r w:rsidRPr="00C310C2">
              <w:rPr>
                <w:color w:val="000000"/>
              </w:rPr>
              <w:t>)</w:t>
            </w:r>
          </w:p>
        </w:tc>
        <w:tc>
          <w:tcPr>
            <w:tcW w:w="2362" w:type="dxa"/>
          </w:tcPr>
          <w:p w14:paraId="0B55EF7A" w14:textId="77777777" w:rsidR="006C216D" w:rsidRPr="00C310C2" w:rsidRDefault="006C216D" w:rsidP="000C6330">
            <w:pPr>
              <w:jc w:val="both"/>
              <w:rPr>
                <w:color w:val="000000"/>
              </w:rPr>
            </w:pPr>
            <w:r w:rsidRPr="00C310C2">
              <w:rPr>
                <w:color w:val="000000"/>
              </w:rPr>
              <w:t>Surgical site infection after abdominal wall closure</w:t>
            </w:r>
          </w:p>
        </w:tc>
        <w:tc>
          <w:tcPr>
            <w:tcW w:w="1377" w:type="dxa"/>
          </w:tcPr>
          <w:p w14:paraId="7AD0D490" w14:textId="77777777" w:rsidR="006C216D" w:rsidRPr="00C310C2" w:rsidRDefault="006C216D" w:rsidP="000C6330">
            <w:pPr>
              <w:jc w:val="both"/>
              <w:rPr>
                <w:color w:val="000000"/>
              </w:rPr>
            </w:pPr>
            <w:r w:rsidRPr="00C310C2">
              <w:rPr>
                <w:color w:val="000000"/>
              </w:rPr>
              <w:t>Not reported</w:t>
            </w:r>
          </w:p>
        </w:tc>
        <w:tc>
          <w:tcPr>
            <w:tcW w:w="4772" w:type="dxa"/>
          </w:tcPr>
          <w:p w14:paraId="38778FD3" w14:textId="77777777" w:rsidR="006C216D" w:rsidRPr="00C310C2" w:rsidRDefault="006C216D" w:rsidP="000C6330">
            <w:pPr>
              <w:tabs>
                <w:tab w:val="left" w:pos="989"/>
              </w:tabs>
              <w:jc w:val="both"/>
              <w:rPr>
                <w:color w:val="000000"/>
              </w:rPr>
            </w:pPr>
            <w:r w:rsidRPr="00C310C2">
              <w:rPr>
                <w:color w:val="000000"/>
              </w:rPr>
              <w:t xml:space="preserve">If superiority of PDS Plus if the one-sided p value fell below 0·0102 After the second stage, superiority of PDS Plus would be shown if the product of the one-sided p values from the two stages fell below 0·003 </w:t>
            </w:r>
          </w:p>
          <w:p w14:paraId="5DD560B3" w14:textId="77777777" w:rsidR="006C216D" w:rsidRPr="00C310C2" w:rsidRDefault="006C216D" w:rsidP="000C6330">
            <w:pPr>
              <w:tabs>
                <w:tab w:val="left" w:pos="989"/>
              </w:tabs>
              <w:jc w:val="both"/>
              <w:rPr>
                <w:color w:val="000000"/>
              </w:rPr>
            </w:pPr>
            <w:r w:rsidRPr="00C310C2">
              <w:rPr>
                <w:color w:val="000000"/>
              </w:rPr>
              <w:t xml:space="preserve"> futility if the one-sided p value was above 0·5</w:t>
            </w:r>
          </w:p>
        </w:tc>
        <w:tc>
          <w:tcPr>
            <w:tcW w:w="1269" w:type="dxa"/>
          </w:tcPr>
          <w:p w14:paraId="5DEBA511" w14:textId="77777777" w:rsidR="006C216D" w:rsidRPr="00C310C2" w:rsidRDefault="006C216D" w:rsidP="000C6330">
            <w:pPr>
              <w:jc w:val="both"/>
              <w:rPr>
                <w:color w:val="000000"/>
              </w:rPr>
            </w:pPr>
            <w:r w:rsidRPr="00C310C2">
              <w:rPr>
                <w:color w:val="000000"/>
              </w:rPr>
              <w:t>No</w:t>
            </w:r>
          </w:p>
        </w:tc>
        <w:tc>
          <w:tcPr>
            <w:tcW w:w="1576" w:type="dxa"/>
          </w:tcPr>
          <w:p w14:paraId="3428688D" w14:textId="77777777" w:rsidR="006C216D" w:rsidRPr="00C310C2" w:rsidRDefault="006C216D" w:rsidP="000C6330">
            <w:pPr>
              <w:jc w:val="both"/>
              <w:rPr>
                <w:color w:val="000000"/>
              </w:rPr>
            </w:pPr>
            <w:r w:rsidRPr="00C310C2">
              <w:rPr>
                <w:color w:val="000000"/>
              </w:rPr>
              <w:t>Yes</w:t>
            </w:r>
          </w:p>
        </w:tc>
        <w:tc>
          <w:tcPr>
            <w:tcW w:w="3159" w:type="dxa"/>
          </w:tcPr>
          <w:p w14:paraId="0D3FA7DE" w14:textId="77777777" w:rsidR="006C216D" w:rsidRPr="00C310C2" w:rsidRDefault="006C216D" w:rsidP="000C6330">
            <w:pPr>
              <w:jc w:val="both"/>
              <w:rPr>
                <w:color w:val="000000"/>
              </w:rPr>
            </w:pPr>
            <w:r w:rsidRPr="00C310C2">
              <w:rPr>
                <w:color w:val="000000"/>
              </w:rPr>
              <w:t>At first interim analysis, the trial would stop for futility if the one-sided p value was above 0·5.</w:t>
            </w:r>
          </w:p>
          <w:p w14:paraId="5E179D6E" w14:textId="77777777" w:rsidR="006C216D" w:rsidRPr="00C310C2" w:rsidRDefault="006C216D" w:rsidP="000C6330">
            <w:pPr>
              <w:jc w:val="both"/>
              <w:rPr>
                <w:color w:val="000000"/>
              </w:rPr>
            </w:pPr>
            <w:r w:rsidRPr="00C310C2">
              <w:rPr>
                <w:color w:val="000000"/>
              </w:rPr>
              <w:t>The trial would stop with demonstration of superiority of PDS Plus if the one-sided p value fell below 0·0102 at first interim analysis.</w:t>
            </w:r>
            <w:r w:rsidRPr="00C310C2">
              <w:t xml:space="preserve"> </w:t>
            </w:r>
            <w:sdt>
              <w:sdtPr>
                <w:tag w:val="goog_rdk_320"/>
                <w:id w:val="-141738938"/>
                <w:showingPlcHdr/>
              </w:sdtPr>
              <w:sdtContent>
                <w:r w:rsidRPr="00C310C2">
                  <w:t xml:space="preserve">     </w:t>
                </w:r>
              </w:sdtContent>
            </w:sdt>
            <w:r w:rsidRPr="00C310C2">
              <w:rPr>
                <w:color w:val="000000"/>
              </w:rPr>
              <w:t xml:space="preserve">Otherwise, the trial </w:t>
            </w:r>
            <w:r w:rsidRPr="00C310C2">
              <w:rPr>
                <w:color w:val="000000"/>
              </w:rPr>
              <w:lastRenderedPageBreak/>
              <w:t>would continue to a second stage. After the second stage, superiority of PDS Plus would be shown if the product of the one-sided p values from the two stages fell below 0·0038</w:t>
            </w:r>
          </w:p>
        </w:tc>
      </w:tr>
      <w:tr w:rsidR="006C216D" w:rsidRPr="00C310C2" w14:paraId="043BE794" w14:textId="77777777" w:rsidTr="006C216D">
        <w:tc>
          <w:tcPr>
            <w:tcW w:w="794" w:type="dxa"/>
          </w:tcPr>
          <w:p w14:paraId="41CAD14F" w14:textId="77777777" w:rsidR="006C216D" w:rsidRPr="00C310C2" w:rsidRDefault="006C216D" w:rsidP="000C6330">
            <w:pPr>
              <w:jc w:val="both"/>
              <w:rPr>
                <w:color w:val="000000"/>
              </w:rPr>
            </w:pPr>
            <w:r w:rsidRPr="00C310C2">
              <w:rPr>
                <w:color w:val="000000"/>
              </w:rPr>
              <w:lastRenderedPageBreak/>
              <w:t>(7</w:t>
            </w:r>
            <w:r w:rsidRPr="00C310C2">
              <w:t>8</w:t>
            </w:r>
            <w:r w:rsidRPr="00C310C2">
              <w:rPr>
                <w:color w:val="000000"/>
              </w:rPr>
              <w:t>)</w:t>
            </w:r>
          </w:p>
        </w:tc>
        <w:tc>
          <w:tcPr>
            <w:tcW w:w="2362" w:type="dxa"/>
          </w:tcPr>
          <w:p w14:paraId="1CCC9BD1" w14:textId="77777777" w:rsidR="006C216D" w:rsidRPr="00C310C2" w:rsidRDefault="006C216D" w:rsidP="000C6330">
            <w:pPr>
              <w:jc w:val="both"/>
              <w:rPr>
                <w:color w:val="000000"/>
              </w:rPr>
            </w:pPr>
            <w:r w:rsidRPr="00C310C2">
              <w:rPr>
                <w:color w:val="000000"/>
              </w:rPr>
              <w:t>Active Ileocolonic Crohn's disease</w:t>
            </w:r>
          </w:p>
        </w:tc>
        <w:tc>
          <w:tcPr>
            <w:tcW w:w="1377" w:type="dxa"/>
          </w:tcPr>
          <w:p w14:paraId="70826BC7" w14:textId="77777777" w:rsidR="006C216D" w:rsidRPr="00C310C2" w:rsidRDefault="006C216D" w:rsidP="000C6330">
            <w:pPr>
              <w:jc w:val="both"/>
              <w:rPr>
                <w:color w:val="000000"/>
              </w:rPr>
            </w:pPr>
            <w:r w:rsidRPr="00C310C2">
              <w:rPr>
                <w:color w:val="000000"/>
              </w:rPr>
              <w:t>Not reported</w:t>
            </w:r>
          </w:p>
        </w:tc>
        <w:tc>
          <w:tcPr>
            <w:tcW w:w="4772" w:type="dxa"/>
          </w:tcPr>
          <w:p w14:paraId="566D9CBD" w14:textId="77777777" w:rsidR="006C216D" w:rsidRPr="00C310C2" w:rsidRDefault="006C216D" w:rsidP="000C6330">
            <w:pPr>
              <w:tabs>
                <w:tab w:val="left" w:pos="989"/>
              </w:tabs>
              <w:jc w:val="both"/>
              <w:rPr>
                <w:color w:val="000000"/>
              </w:rPr>
            </w:pPr>
            <w:r w:rsidRPr="00C310C2">
              <w:rPr>
                <w:color w:val="000000"/>
              </w:rPr>
              <w:t>-</w:t>
            </w:r>
          </w:p>
        </w:tc>
        <w:tc>
          <w:tcPr>
            <w:tcW w:w="1269" w:type="dxa"/>
          </w:tcPr>
          <w:p w14:paraId="4622EAC8" w14:textId="77777777" w:rsidR="006C216D" w:rsidRPr="00C310C2" w:rsidRDefault="006C216D" w:rsidP="000C6330">
            <w:pPr>
              <w:jc w:val="both"/>
              <w:rPr>
                <w:color w:val="000000"/>
              </w:rPr>
            </w:pPr>
            <w:r w:rsidRPr="00C310C2">
              <w:rPr>
                <w:color w:val="000000"/>
              </w:rPr>
              <w:t>No</w:t>
            </w:r>
          </w:p>
        </w:tc>
        <w:tc>
          <w:tcPr>
            <w:tcW w:w="1576" w:type="dxa"/>
          </w:tcPr>
          <w:p w14:paraId="4495D89E" w14:textId="77777777" w:rsidR="006C216D" w:rsidRPr="00C310C2" w:rsidRDefault="006C216D" w:rsidP="000C6330">
            <w:pPr>
              <w:jc w:val="both"/>
              <w:rPr>
                <w:color w:val="000000"/>
              </w:rPr>
            </w:pPr>
            <w:r w:rsidRPr="00C310C2">
              <w:rPr>
                <w:color w:val="000000"/>
              </w:rPr>
              <w:t>No</w:t>
            </w:r>
          </w:p>
        </w:tc>
        <w:tc>
          <w:tcPr>
            <w:tcW w:w="3159" w:type="dxa"/>
          </w:tcPr>
          <w:p w14:paraId="43A3F6B2" w14:textId="77777777" w:rsidR="006C216D" w:rsidRPr="00C310C2" w:rsidRDefault="00000000" w:rsidP="000C6330">
            <w:pPr>
              <w:jc w:val="both"/>
              <w:rPr>
                <w:color w:val="000000"/>
                <w:highlight w:val="yellow"/>
              </w:rPr>
            </w:pPr>
            <w:sdt>
              <w:sdtPr>
                <w:tag w:val="goog_rdk_321"/>
                <w:id w:val="-285742641"/>
              </w:sdtPr>
              <w:sdtContent>
                <w:r w:rsidR="006C216D" w:rsidRPr="00C310C2">
                  <w:rPr>
                    <w:rFonts w:eastAsia="Cardo"/>
                    <w:color w:val="000000"/>
                  </w:rPr>
                  <w:t>Non-inferiority test with a one-sided significance level of α = 0.025 and a non-inferiority margin of −15% was used, based on the inverse normal method of combining the p-values of the shifted asymptotic χ2 test for comparing two rates and maximum likelihood estimation for the unknown parameters. The confidence interval (CI) limit of 15% was selected based on an expected remission rate of 55% in both the budesonide 9 mg OD group and the 3 mg TID group, well above the reported placebo remission rate of 25% 25,26 assuring a clinically relevant effect superior to a putative placebo and no clinically relevant inferiority to the control group.</w:t>
                </w:r>
              </w:sdtContent>
            </w:sdt>
          </w:p>
        </w:tc>
      </w:tr>
      <w:tr w:rsidR="006C216D" w:rsidRPr="00C310C2" w14:paraId="5517F2CF" w14:textId="77777777" w:rsidTr="006C216D">
        <w:tc>
          <w:tcPr>
            <w:tcW w:w="794" w:type="dxa"/>
          </w:tcPr>
          <w:p w14:paraId="092FD53D" w14:textId="77777777" w:rsidR="006C216D" w:rsidRPr="00C310C2" w:rsidRDefault="006C216D" w:rsidP="000C6330">
            <w:pPr>
              <w:jc w:val="both"/>
              <w:rPr>
                <w:color w:val="000000"/>
              </w:rPr>
            </w:pPr>
            <w:r w:rsidRPr="00C310C2">
              <w:rPr>
                <w:color w:val="000000"/>
              </w:rPr>
              <w:t>(7</w:t>
            </w:r>
            <w:r w:rsidRPr="00C310C2">
              <w:t>9</w:t>
            </w:r>
            <w:r w:rsidRPr="00C310C2">
              <w:rPr>
                <w:color w:val="000000"/>
              </w:rPr>
              <w:t>)</w:t>
            </w:r>
          </w:p>
        </w:tc>
        <w:tc>
          <w:tcPr>
            <w:tcW w:w="2362" w:type="dxa"/>
          </w:tcPr>
          <w:p w14:paraId="0B1428AE" w14:textId="77777777" w:rsidR="006C216D" w:rsidRPr="00C310C2" w:rsidRDefault="006C216D" w:rsidP="000C6330">
            <w:pPr>
              <w:jc w:val="both"/>
              <w:rPr>
                <w:color w:val="000000"/>
              </w:rPr>
            </w:pPr>
            <w:r w:rsidRPr="00C310C2">
              <w:rPr>
                <w:color w:val="000000"/>
              </w:rPr>
              <w:t>Visceral leishmaniasis in HIV co-infected patients</w:t>
            </w:r>
          </w:p>
        </w:tc>
        <w:tc>
          <w:tcPr>
            <w:tcW w:w="1377" w:type="dxa"/>
          </w:tcPr>
          <w:p w14:paraId="1F69526F" w14:textId="77777777" w:rsidR="006C216D" w:rsidRPr="00C310C2" w:rsidRDefault="006C216D" w:rsidP="000C6330">
            <w:pPr>
              <w:jc w:val="both"/>
              <w:rPr>
                <w:color w:val="000000"/>
              </w:rPr>
            </w:pPr>
            <w:r w:rsidRPr="00C310C2">
              <w:rPr>
                <w:color w:val="000000"/>
              </w:rPr>
              <w:t>Not reported</w:t>
            </w:r>
          </w:p>
        </w:tc>
        <w:tc>
          <w:tcPr>
            <w:tcW w:w="4772" w:type="dxa"/>
          </w:tcPr>
          <w:p w14:paraId="268C4125" w14:textId="77777777" w:rsidR="006C216D" w:rsidRPr="00C310C2" w:rsidRDefault="006C216D" w:rsidP="000C6330">
            <w:pPr>
              <w:tabs>
                <w:tab w:val="left" w:pos="989"/>
              </w:tabs>
              <w:jc w:val="both"/>
              <w:rPr>
                <w:color w:val="000000"/>
              </w:rPr>
            </w:pPr>
            <w:r w:rsidRPr="00C310C2">
              <w:rPr>
                <w:color w:val="000000"/>
              </w:rPr>
              <w:t>Possible stopping after every 10 patients, based on acceptable or unacceptable efficacy values set in the protocol.</w:t>
            </w:r>
            <w:sdt>
              <w:sdtPr>
                <w:tag w:val="goog_rdk_322"/>
                <w:id w:val="881598767"/>
                <w:showingPlcHdr/>
              </w:sdtPr>
              <w:sdtContent>
                <w:r w:rsidRPr="00C310C2">
                  <w:t xml:space="preserve">     </w:t>
                </w:r>
              </w:sdtContent>
            </w:sdt>
            <w:r w:rsidRPr="00C310C2">
              <w:t xml:space="preserve"> </w:t>
            </w:r>
            <w:r w:rsidRPr="00C310C2">
              <w:rPr>
                <w:color w:val="000000"/>
              </w:rPr>
              <w:t>On crossing the upper boundary, the trial should be stopped for promise (efficacy above 75%), and on crossing the lower boundary it should be stopped for lack of promise (efficacy below 90%).</w:t>
            </w:r>
          </w:p>
        </w:tc>
        <w:tc>
          <w:tcPr>
            <w:tcW w:w="1269" w:type="dxa"/>
          </w:tcPr>
          <w:p w14:paraId="6DABF398" w14:textId="77777777" w:rsidR="006C216D" w:rsidRPr="00C310C2" w:rsidRDefault="006C216D" w:rsidP="000C6330">
            <w:pPr>
              <w:jc w:val="both"/>
              <w:rPr>
                <w:color w:val="000000"/>
              </w:rPr>
            </w:pPr>
            <w:r w:rsidRPr="00C310C2">
              <w:rPr>
                <w:color w:val="000000"/>
              </w:rPr>
              <w:t>Unclear</w:t>
            </w:r>
          </w:p>
        </w:tc>
        <w:tc>
          <w:tcPr>
            <w:tcW w:w="1576" w:type="dxa"/>
          </w:tcPr>
          <w:p w14:paraId="78ACEF2C" w14:textId="77777777" w:rsidR="006C216D" w:rsidRPr="00C310C2" w:rsidRDefault="006C216D" w:rsidP="000C6330">
            <w:pPr>
              <w:jc w:val="both"/>
              <w:rPr>
                <w:color w:val="000000"/>
              </w:rPr>
            </w:pPr>
            <w:r w:rsidRPr="00C310C2">
              <w:rPr>
                <w:color w:val="000000"/>
              </w:rPr>
              <w:t>Unclear</w:t>
            </w:r>
          </w:p>
        </w:tc>
        <w:tc>
          <w:tcPr>
            <w:tcW w:w="3159" w:type="dxa"/>
          </w:tcPr>
          <w:p w14:paraId="1D606CFD" w14:textId="77777777" w:rsidR="006C216D" w:rsidRPr="00C310C2" w:rsidRDefault="006C216D" w:rsidP="000C6330">
            <w:pPr>
              <w:jc w:val="both"/>
              <w:rPr>
                <w:color w:val="000000"/>
              </w:rPr>
            </w:pPr>
            <w:r w:rsidRPr="00C310C2">
              <w:rPr>
                <w:color w:val="000000"/>
              </w:rPr>
              <w:t>-</w:t>
            </w:r>
          </w:p>
          <w:p w14:paraId="1741DF15" w14:textId="77777777" w:rsidR="006C216D" w:rsidRPr="00C310C2" w:rsidRDefault="006C216D" w:rsidP="000C6330">
            <w:pPr>
              <w:jc w:val="both"/>
              <w:rPr>
                <w:color w:val="000000"/>
              </w:rPr>
            </w:pPr>
          </w:p>
        </w:tc>
      </w:tr>
      <w:tr w:rsidR="006C216D" w:rsidRPr="00C310C2" w14:paraId="6304D9E8" w14:textId="77777777" w:rsidTr="006C216D">
        <w:tc>
          <w:tcPr>
            <w:tcW w:w="794" w:type="dxa"/>
          </w:tcPr>
          <w:p w14:paraId="12CAC24C" w14:textId="77777777" w:rsidR="006C216D" w:rsidRPr="00C310C2" w:rsidRDefault="006C216D" w:rsidP="000C6330">
            <w:pPr>
              <w:jc w:val="both"/>
              <w:rPr>
                <w:color w:val="000000"/>
              </w:rPr>
            </w:pPr>
            <w:r w:rsidRPr="00C310C2">
              <w:rPr>
                <w:color w:val="000000"/>
              </w:rPr>
              <w:t>(</w:t>
            </w:r>
            <w:r w:rsidRPr="00C310C2">
              <w:t>80</w:t>
            </w:r>
            <w:r w:rsidRPr="00C310C2">
              <w:rPr>
                <w:color w:val="000000"/>
              </w:rPr>
              <w:t>)</w:t>
            </w:r>
          </w:p>
        </w:tc>
        <w:tc>
          <w:tcPr>
            <w:tcW w:w="2362" w:type="dxa"/>
          </w:tcPr>
          <w:p w14:paraId="078CA1F3" w14:textId="77777777" w:rsidR="006C216D" w:rsidRPr="00C310C2" w:rsidRDefault="006C216D" w:rsidP="000C6330">
            <w:pPr>
              <w:jc w:val="both"/>
              <w:rPr>
                <w:color w:val="000000"/>
              </w:rPr>
            </w:pPr>
            <w:r w:rsidRPr="00C310C2">
              <w:rPr>
                <w:color w:val="000000"/>
              </w:rPr>
              <w:t>Ebola virus disease</w:t>
            </w:r>
          </w:p>
        </w:tc>
        <w:tc>
          <w:tcPr>
            <w:tcW w:w="1377" w:type="dxa"/>
          </w:tcPr>
          <w:p w14:paraId="392D8D91" w14:textId="77777777" w:rsidR="006C216D" w:rsidRPr="00C310C2" w:rsidRDefault="006C216D" w:rsidP="000C6330">
            <w:pPr>
              <w:jc w:val="both"/>
              <w:rPr>
                <w:color w:val="000000"/>
              </w:rPr>
            </w:pPr>
            <w:r w:rsidRPr="00C310C2">
              <w:rPr>
                <w:color w:val="000000"/>
              </w:rPr>
              <w:t>No</w:t>
            </w:r>
          </w:p>
        </w:tc>
        <w:tc>
          <w:tcPr>
            <w:tcW w:w="4772" w:type="dxa"/>
          </w:tcPr>
          <w:p w14:paraId="239CC68C" w14:textId="77777777" w:rsidR="006C216D" w:rsidRPr="00C310C2" w:rsidRDefault="006C216D" w:rsidP="000C6330">
            <w:pPr>
              <w:tabs>
                <w:tab w:val="left" w:pos="989"/>
              </w:tabs>
              <w:jc w:val="both"/>
              <w:rPr>
                <w:color w:val="000000"/>
              </w:rPr>
            </w:pPr>
            <w:r w:rsidRPr="00C310C2">
              <w:rPr>
                <w:color w:val="000000"/>
              </w:rPr>
              <w:t>Depending on the expected occurrence of success, failure or insufficient evidence</w:t>
            </w:r>
          </w:p>
        </w:tc>
        <w:tc>
          <w:tcPr>
            <w:tcW w:w="1269" w:type="dxa"/>
          </w:tcPr>
          <w:p w14:paraId="5079BEA7" w14:textId="77777777" w:rsidR="006C216D" w:rsidRPr="00C310C2" w:rsidRDefault="006C216D" w:rsidP="000C6330">
            <w:pPr>
              <w:jc w:val="both"/>
              <w:rPr>
                <w:color w:val="000000"/>
              </w:rPr>
            </w:pPr>
            <w:r w:rsidRPr="00C310C2">
              <w:rPr>
                <w:color w:val="000000"/>
              </w:rPr>
              <w:t>Not Applicable</w:t>
            </w:r>
          </w:p>
        </w:tc>
        <w:tc>
          <w:tcPr>
            <w:tcW w:w="1576" w:type="dxa"/>
          </w:tcPr>
          <w:p w14:paraId="6993E5AE" w14:textId="77777777" w:rsidR="006C216D" w:rsidRPr="00C310C2" w:rsidRDefault="006C216D" w:rsidP="000C6330">
            <w:pPr>
              <w:jc w:val="both"/>
              <w:rPr>
                <w:color w:val="000000"/>
              </w:rPr>
            </w:pPr>
            <w:r w:rsidRPr="00C310C2">
              <w:rPr>
                <w:color w:val="000000"/>
              </w:rPr>
              <w:t>No</w:t>
            </w:r>
          </w:p>
        </w:tc>
        <w:tc>
          <w:tcPr>
            <w:tcW w:w="3159" w:type="dxa"/>
          </w:tcPr>
          <w:p w14:paraId="69DF3C52" w14:textId="77777777" w:rsidR="006C216D" w:rsidRPr="00C310C2" w:rsidRDefault="006C216D" w:rsidP="000C6330">
            <w:pPr>
              <w:jc w:val="both"/>
              <w:rPr>
                <w:color w:val="000000"/>
              </w:rPr>
            </w:pPr>
            <w:r w:rsidRPr="00C310C2">
              <w:rPr>
                <w:color w:val="000000"/>
              </w:rPr>
              <w:t>-</w:t>
            </w:r>
          </w:p>
          <w:p w14:paraId="3419F626" w14:textId="77777777" w:rsidR="006C216D" w:rsidRPr="00C310C2" w:rsidRDefault="006C216D" w:rsidP="000C6330">
            <w:pPr>
              <w:jc w:val="both"/>
              <w:rPr>
                <w:color w:val="000000"/>
              </w:rPr>
            </w:pPr>
          </w:p>
        </w:tc>
      </w:tr>
      <w:tr w:rsidR="006C216D" w:rsidRPr="00C310C2" w14:paraId="142AF79B" w14:textId="77777777" w:rsidTr="006C216D">
        <w:tc>
          <w:tcPr>
            <w:tcW w:w="794" w:type="dxa"/>
          </w:tcPr>
          <w:p w14:paraId="4C288BC5" w14:textId="77777777" w:rsidR="006C216D" w:rsidRPr="00C310C2" w:rsidRDefault="006C216D" w:rsidP="000C6330">
            <w:pPr>
              <w:jc w:val="both"/>
              <w:rPr>
                <w:color w:val="000000"/>
              </w:rPr>
            </w:pPr>
            <w:r w:rsidRPr="00C310C2">
              <w:rPr>
                <w:color w:val="000000"/>
              </w:rPr>
              <w:lastRenderedPageBreak/>
              <w:t>(4</w:t>
            </w:r>
            <w:r w:rsidRPr="00C310C2">
              <w:t>2</w:t>
            </w:r>
            <w:r w:rsidRPr="00C310C2">
              <w:rPr>
                <w:color w:val="000000"/>
              </w:rPr>
              <w:t>)</w:t>
            </w:r>
          </w:p>
        </w:tc>
        <w:tc>
          <w:tcPr>
            <w:tcW w:w="2362" w:type="dxa"/>
          </w:tcPr>
          <w:p w14:paraId="4A86F363" w14:textId="77777777" w:rsidR="006C216D" w:rsidRPr="00C310C2" w:rsidRDefault="006C216D" w:rsidP="000C6330">
            <w:pPr>
              <w:jc w:val="both"/>
              <w:rPr>
                <w:color w:val="000000"/>
              </w:rPr>
            </w:pPr>
            <w:r w:rsidRPr="00C310C2">
              <w:rPr>
                <w:color w:val="000000"/>
              </w:rPr>
              <w:t>HIV-Associated Neurocognitive Disorder</w:t>
            </w:r>
          </w:p>
        </w:tc>
        <w:tc>
          <w:tcPr>
            <w:tcW w:w="1377" w:type="dxa"/>
          </w:tcPr>
          <w:p w14:paraId="3633E93E" w14:textId="77777777" w:rsidR="006C216D" w:rsidRPr="00C310C2" w:rsidRDefault="006C216D" w:rsidP="000C6330">
            <w:pPr>
              <w:jc w:val="both"/>
              <w:rPr>
                <w:color w:val="000000"/>
              </w:rPr>
            </w:pPr>
            <w:r w:rsidRPr="00C310C2">
              <w:rPr>
                <w:color w:val="000000"/>
              </w:rPr>
              <w:t>No</w:t>
            </w:r>
          </w:p>
        </w:tc>
        <w:tc>
          <w:tcPr>
            <w:tcW w:w="4772" w:type="dxa"/>
          </w:tcPr>
          <w:p w14:paraId="0087C5EC" w14:textId="77777777" w:rsidR="006C216D" w:rsidRPr="00C310C2" w:rsidRDefault="00000000" w:rsidP="000C6330">
            <w:pPr>
              <w:tabs>
                <w:tab w:val="left" w:pos="989"/>
              </w:tabs>
              <w:jc w:val="both"/>
              <w:rPr>
                <w:color w:val="000000"/>
              </w:rPr>
            </w:pPr>
            <w:sdt>
              <w:sdtPr>
                <w:tag w:val="goog_rdk_324"/>
                <w:id w:val="-1953700212"/>
              </w:sdtPr>
              <w:sdtContent>
                <w:r w:rsidR="006C216D" w:rsidRPr="00C310C2">
                  <w:rPr>
                    <w:rFonts w:eastAsia="Gungsuh"/>
                    <w:color w:val="000000"/>
                  </w:rPr>
                  <w:t>The trial would be stopped for efficacy if the 2-sided P value corresponding to the effect of treatment on GDS change score was ≤.00305 (beneficial or hazardous effect);</w:t>
                </w:r>
              </w:sdtContent>
            </w:sdt>
            <w:r w:rsidR="006C216D" w:rsidRPr="00C310C2">
              <w:t xml:space="preserve"> </w:t>
            </w:r>
            <w:sdt>
              <w:sdtPr>
                <w:tag w:val="goog_rdk_323"/>
                <w:id w:val="-251431407"/>
                <w:showingPlcHdr/>
              </w:sdtPr>
              <w:sdtContent>
                <w:r w:rsidR="006C216D" w:rsidRPr="00C310C2">
                  <w:t xml:space="preserve">     </w:t>
                </w:r>
              </w:sdtContent>
            </w:sdt>
            <w:r w:rsidR="006C216D" w:rsidRPr="00C310C2">
              <w:rPr>
                <w:color w:val="000000"/>
              </w:rPr>
              <w:t>(2) the trial would be stopped for futility if the conditional power crossed the 40% futility boundary, selected prior to the analysis.</w:t>
            </w:r>
          </w:p>
        </w:tc>
        <w:tc>
          <w:tcPr>
            <w:tcW w:w="1269" w:type="dxa"/>
          </w:tcPr>
          <w:p w14:paraId="73C08C67" w14:textId="77777777" w:rsidR="006C216D" w:rsidRPr="00C310C2" w:rsidRDefault="006C216D" w:rsidP="000C6330">
            <w:pPr>
              <w:jc w:val="both"/>
              <w:rPr>
                <w:color w:val="000000"/>
              </w:rPr>
            </w:pPr>
            <w:r w:rsidRPr="00C310C2">
              <w:rPr>
                <w:color w:val="000000"/>
              </w:rPr>
              <w:t>No</w:t>
            </w:r>
          </w:p>
        </w:tc>
        <w:tc>
          <w:tcPr>
            <w:tcW w:w="1576" w:type="dxa"/>
          </w:tcPr>
          <w:p w14:paraId="3CD748ED" w14:textId="77777777" w:rsidR="006C216D" w:rsidRPr="00C310C2" w:rsidRDefault="006C216D" w:rsidP="000C6330">
            <w:pPr>
              <w:jc w:val="both"/>
              <w:rPr>
                <w:color w:val="000000"/>
              </w:rPr>
            </w:pPr>
            <w:r w:rsidRPr="00C310C2">
              <w:rPr>
                <w:color w:val="000000"/>
              </w:rPr>
              <w:t>Yes</w:t>
            </w:r>
          </w:p>
        </w:tc>
        <w:tc>
          <w:tcPr>
            <w:tcW w:w="3159" w:type="dxa"/>
          </w:tcPr>
          <w:p w14:paraId="2A1574B4" w14:textId="77777777" w:rsidR="006C216D" w:rsidRPr="00C310C2" w:rsidRDefault="006C216D" w:rsidP="000C6330">
            <w:pPr>
              <w:jc w:val="both"/>
              <w:rPr>
                <w:color w:val="000000"/>
              </w:rPr>
            </w:pPr>
            <w:r w:rsidRPr="00C310C2">
              <w:rPr>
                <w:color w:val="000000"/>
              </w:rPr>
              <w:t>The trial would be stopped for futility if the conditional power crossed the 40% futility boundary, selected prior to the analysis</w:t>
            </w:r>
          </w:p>
        </w:tc>
      </w:tr>
      <w:tr w:rsidR="006C216D" w:rsidRPr="00C310C2" w14:paraId="6FFD8584" w14:textId="77777777" w:rsidTr="006C216D">
        <w:tc>
          <w:tcPr>
            <w:tcW w:w="794" w:type="dxa"/>
          </w:tcPr>
          <w:p w14:paraId="4F69C375" w14:textId="77777777" w:rsidR="006C216D" w:rsidRPr="00C310C2" w:rsidRDefault="006C216D" w:rsidP="000C6330">
            <w:pPr>
              <w:jc w:val="both"/>
              <w:rPr>
                <w:color w:val="000000"/>
              </w:rPr>
            </w:pPr>
            <w:r w:rsidRPr="00C310C2">
              <w:rPr>
                <w:color w:val="000000"/>
              </w:rPr>
              <w:t>(8</w:t>
            </w:r>
            <w:r w:rsidRPr="00C310C2">
              <w:t>1</w:t>
            </w:r>
            <w:r w:rsidRPr="00C310C2">
              <w:rPr>
                <w:color w:val="000000"/>
              </w:rPr>
              <w:t>)</w:t>
            </w:r>
          </w:p>
        </w:tc>
        <w:tc>
          <w:tcPr>
            <w:tcW w:w="2362" w:type="dxa"/>
          </w:tcPr>
          <w:p w14:paraId="277C4AA7" w14:textId="77777777" w:rsidR="006C216D" w:rsidRPr="00C310C2" w:rsidRDefault="006C216D" w:rsidP="000C6330">
            <w:pPr>
              <w:jc w:val="both"/>
              <w:rPr>
                <w:color w:val="000000"/>
              </w:rPr>
            </w:pPr>
            <w:r w:rsidRPr="00C310C2">
              <w:rPr>
                <w:color w:val="000000"/>
              </w:rPr>
              <w:t>Higher-Risk Myelodysplastic Syndrome</w:t>
            </w:r>
          </w:p>
        </w:tc>
        <w:tc>
          <w:tcPr>
            <w:tcW w:w="1377" w:type="dxa"/>
          </w:tcPr>
          <w:p w14:paraId="6648B8C4" w14:textId="77777777" w:rsidR="006C216D" w:rsidRPr="00C310C2" w:rsidRDefault="006C216D" w:rsidP="000C6330">
            <w:pPr>
              <w:jc w:val="both"/>
              <w:rPr>
                <w:color w:val="000000"/>
              </w:rPr>
            </w:pPr>
            <w:r w:rsidRPr="00C310C2">
              <w:rPr>
                <w:color w:val="000000"/>
              </w:rPr>
              <w:t>Not reported</w:t>
            </w:r>
          </w:p>
        </w:tc>
        <w:tc>
          <w:tcPr>
            <w:tcW w:w="4772" w:type="dxa"/>
          </w:tcPr>
          <w:p w14:paraId="0EE517B7" w14:textId="77777777" w:rsidR="006C216D" w:rsidRPr="00C310C2" w:rsidRDefault="006C216D" w:rsidP="000C6330">
            <w:pPr>
              <w:tabs>
                <w:tab w:val="left" w:pos="989"/>
              </w:tabs>
              <w:jc w:val="both"/>
              <w:rPr>
                <w:color w:val="000000"/>
              </w:rPr>
            </w:pPr>
            <w:r w:rsidRPr="00C310C2">
              <w:rPr>
                <w:color w:val="000000"/>
              </w:rPr>
              <w:t>Assignment to a treatment was stopped if the probability that patients were assigned to this arm was &lt;=5% or if there was an indication that a response rate of &gt;=20% was not achieved.</w:t>
            </w:r>
          </w:p>
        </w:tc>
        <w:tc>
          <w:tcPr>
            <w:tcW w:w="1269" w:type="dxa"/>
          </w:tcPr>
          <w:p w14:paraId="05CB7929" w14:textId="77777777" w:rsidR="006C216D" w:rsidRPr="00C310C2" w:rsidRDefault="006C216D" w:rsidP="000C6330">
            <w:pPr>
              <w:jc w:val="both"/>
              <w:rPr>
                <w:color w:val="000000"/>
              </w:rPr>
            </w:pPr>
            <w:r w:rsidRPr="00C310C2">
              <w:rPr>
                <w:color w:val="000000"/>
              </w:rPr>
              <w:t>No</w:t>
            </w:r>
          </w:p>
        </w:tc>
        <w:tc>
          <w:tcPr>
            <w:tcW w:w="1576" w:type="dxa"/>
          </w:tcPr>
          <w:p w14:paraId="69F3DDC7" w14:textId="77777777" w:rsidR="006C216D" w:rsidRPr="00C310C2" w:rsidRDefault="006C216D" w:rsidP="000C6330">
            <w:pPr>
              <w:jc w:val="both"/>
              <w:rPr>
                <w:color w:val="000000"/>
              </w:rPr>
            </w:pPr>
            <w:r w:rsidRPr="00C310C2">
              <w:rPr>
                <w:color w:val="000000"/>
              </w:rPr>
              <w:t>No</w:t>
            </w:r>
          </w:p>
        </w:tc>
        <w:tc>
          <w:tcPr>
            <w:tcW w:w="3159" w:type="dxa"/>
          </w:tcPr>
          <w:p w14:paraId="4B900ADC" w14:textId="77777777" w:rsidR="006C216D" w:rsidRPr="00C310C2" w:rsidRDefault="006C216D" w:rsidP="000C6330">
            <w:pPr>
              <w:jc w:val="both"/>
              <w:rPr>
                <w:color w:val="000000"/>
              </w:rPr>
            </w:pPr>
            <w:r w:rsidRPr="00C310C2">
              <w:rPr>
                <w:color w:val="000000"/>
              </w:rPr>
              <w:t>A treatment would only be selected as superior if there was sufficient evidence of superiority, whereas otherwise the trial would accrue up to a total of 60 patients and would be regarded as inconclusive.</w:t>
            </w:r>
          </w:p>
        </w:tc>
      </w:tr>
      <w:tr w:rsidR="006C216D" w:rsidRPr="00C310C2" w14:paraId="6363DB35" w14:textId="77777777" w:rsidTr="006C216D">
        <w:tc>
          <w:tcPr>
            <w:tcW w:w="794" w:type="dxa"/>
          </w:tcPr>
          <w:p w14:paraId="6BF812DC" w14:textId="77777777" w:rsidR="006C216D" w:rsidRPr="00C310C2" w:rsidRDefault="006C216D" w:rsidP="000C6330">
            <w:pPr>
              <w:jc w:val="both"/>
              <w:rPr>
                <w:color w:val="000000"/>
              </w:rPr>
            </w:pPr>
            <w:r w:rsidRPr="00C310C2">
              <w:rPr>
                <w:color w:val="000000"/>
              </w:rPr>
              <w:t>(8</w:t>
            </w:r>
            <w:r w:rsidRPr="00C310C2">
              <w:t>2</w:t>
            </w:r>
            <w:r w:rsidRPr="00C310C2">
              <w:rPr>
                <w:color w:val="000000"/>
              </w:rPr>
              <w:t>)</w:t>
            </w:r>
          </w:p>
        </w:tc>
        <w:tc>
          <w:tcPr>
            <w:tcW w:w="2362" w:type="dxa"/>
          </w:tcPr>
          <w:p w14:paraId="26F87025" w14:textId="77777777" w:rsidR="006C216D" w:rsidRPr="00C310C2" w:rsidRDefault="006C216D" w:rsidP="000C6330">
            <w:pPr>
              <w:jc w:val="both"/>
              <w:rPr>
                <w:color w:val="000000"/>
              </w:rPr>
            </w:pPr>
            <w:r w:rsidRPr="00C310C2">
              <w:rPr>
                <w:color w:val="000000"/>
              </w:rPr>
              <w:t>Migraine</w:t>
            </w:r>
          </w:p>
        </w:tc>
        <w:tc>
          <w:tcPr>
            <w:tcW w:w="1377" w:type="dxa"/>
          </w:tcPr>
          <w:p w14:paraId="23F2F669" w14:textId="77777777" w:rsidR="006C216D" w:rsidRPr="00C310C2" w:rsidRDefault="006C216D" w:rsidP="000C6330">
            <w:pPr>
              <w:jc w:val="both"/>
              <w:rPr>
                <w:color w:val="000000"/>
              </w:rPr>
            </w:pPr>
            <w:r w:rsidRPr="00C310C2">
              <w:rPr>
                <w:color w:val="000000"/>
              </w:rPr>
              <w:t>No</w:t>
            </w:r>
          </w:p>
        </w:tc>
        <w:tc>
          <w:tcPr>
            <w:tcW w:w="4772" w:type="dxa"/>
          </w:tcPr>
          <w:p w14:paraId="3AE3F21C" w14:textId="77777777" w:rsidR="006C216D" w:rsidRPr="00C310C2" w:rsidRDefault="006C216D" w:rsidP="000C6330">
            <w:pPr>
              <w:jc w:val="both"/>
              <w:rPr>
                <w:color w:val="000000"/>
                <w:highlight w:val="yellow"/>
              </w:rPr>
            </w:pPr>
            <w:r w:rsidRPr="00C310C2">
              <w:rPr>
                <w:color w:val="000000"/>
              </w:rPr>
              <w:t>at least five blocks of subjects had been treated at this dose, and for at least four blocks the decision rule called for a dose decrease. Alternatively, the dose selection process could have been terminated, without the selection of an effective dose, if five consecutive blocks of subjects had been treated at the top dose with the escalation rules calling for a dose increase each time.</w:t>
            </w:r>
          </w:p>
        </w:tc>
        <w:tc>
          <w:tcPr>
            <w:tcW w:w="1269" w:type="dxa"/>
          </w:tcPr>
          <w:p w14:paraId="55CBFF73" w14:textId="77777777" w:rsidR="006C216D" w:rsidRPr="00C310C2" w:rsidRDefault="006C216D" w:rsidP="000C6330">
            <w:pPr>
              <w:jc w:val="both"/>
              <w:rPr>
                <w:color w:val="000000"/>
              </w:rPr>
            </w:pPr>
            <w:r w:rsidRPr="00C310C2">
              <w:rPr>
                <w:color w:val="000000"/>
              </w:rPr>
              <w:t>Yes</w:t>
            </w:r>
          </w:p>
        </w:tc>
        <w:tc>
          <w:tcPr>
            <w:tcW w:w="1576" w:type="dxa"/>
          </w:tcPr>
          <w:p w14:paraId="0E13D278" w14:textId="77777777" w:rsidR="006C216D" w:rsidRPr="00C310C2" w:rsidRDefault="006C216D" w:rsidP="000C6330">
            <w:pPr>
              <w:jc w:val="both"/>
              <w:rPr>
                <w:color w:val="000000"/>
              </w:rPr>
            </w:pPr>
            <w:r w:rsidRPr="00C310C2">
              <w:rPr>
                <w:color w:val="000000"/>
              </w:rPr>
              <w:t>Yes</w:t>
            </w:r>
          </w:p>
        </w:tc>
        <w:tc>
          <w:tcPr>
            <w:tcW w:w="3159" w:type="dxa"/>
          </w:tcPr>
          <w:p w14:paraId="297E0A74" w14:textId="77777777" w:rsidR="006C216D" w:rsidRPr="00C310C2" w:rsidRDefault="006C216D" w:rsidP="000C6330">
            <w:pPr>
              <w:jc w:val="both"/>
              <w:rPr>
                <w:color w:val="000000"/>
              </w:rPr>
            </w:pPr>
            <w:r w:rsidRPr="00C310C2">
              <w:rPr>
                <w:color w:val="000000"/>
              </w:rPr>
              <w:t>-</w:t>
            </w:r>
          </w:p>
        </w:tc>
      </w:tr>
      <w:tr w:rsidR="006C216D" w:rsidRPr="00C310C2" w14:paraId="3BF332A5" w14:textId="77777777" w:rsidTr="006C216D">
        <w:tc>
          <w:tcPr>
            <w:tcW w:w="794" w:type="dxa"/>
          </w:tcPr>
          <w:p w14:paraId="08DD5CA5" w14:textId="77777777" w:rsidR="006C216D" w:rsidRPr="00C310C2" w:rsidRDefault="006C216D" w:rsidP="000C6330">
            <w:pPr>
              <w:jc w:val="both"/>
              <w:rPr>
                <w:color w:val="000000"/>
              </w:rPr>
            </w:pPr>
            <w:r w:rsidRPr="00C310C2">
              <w:rPr>
                <w:color w:val="000000"/>
              </w:rPr>
              <w:t>(8</w:t>
            </w:r>
            <w:r w:rsidRPr="00C310C2">
              <w:t>3</w:t>
            </w:r>
            <w:r w:rsidRPr="00C310C2">
              <w:rPr>
                <w:color w:val="000000"/>
              </w:rPr>
              <w:t>)</w:t>
            </w:r>
          </w:p>
        </w:tc>
        <w:tc>
          <w:tcPr>
            <w:tcW w:w="2362" w:type="dxa"/>
          </w:tcPr>
          <w:p w14:paraId="2F37D7FF" w14:textId="77777777" w:rsidR="006C216D" w:rsidRPr="00C310C2" w:rsidRDefault="006C216D" w:rsidP="000C6330">
            <w:pPr>
              <w:jc w:val="both"/>
              <w:rPr>
                <w:color w:val="000000"/>
              </w:rPr>
            </w:pPr>
            <w:r w:rsidRPr="00C310C2">
              <w:rPr>
                <w:color w:val="000000"/>
              </w:rPr>
              <w:t>Chronic Diabetic Foot Ulcers</w:t>
            </w:r>
          </w:p>
        </w:tc>
        <w:tc>
          <w:tcPr>
            <w:tcW w:w="1377" w:type="dxa"/>
          </w:tcPr>
          <w:p w14:paraId="0C661201" w14:textId="77777777" w:rsidR="006C216D" w:rsidRPr="00C310C2" w:rsidRDefault="006C216D" w:rsidP="000C6330">
            <w:pPr>
              <w:jc w:val="both"/>
              <w:rPr>
                <w:color w:val="000000"/>
              </w:rPr>
            </w:pPr>
            <w:r w:rsidRPr="00C310C2">
              <w:rPr>
                <w:color w:val="000000"/>
              </w:rPr>
              <w:t>No</w:t>
            </w:r>
          </w:p>
        </w:tc>
        <w:tc>
          <w:tcPr>
            <w:tcW w:w="4772" w:type="dxa"/>
          </w:tcPr>
          <w:p w14:paraId="42CD64F7" w14:textId="77777777" w:rsidR="006C216D" w:rsidRPr="00C310C2" w:rsidRDefault="006C216D" w:rsidP="000C6330">
            <w:pPr>
              <w:tabs>
                <w:tab w:val="left" w:pos="989"/>
              </w:tabs>
              <w:jc w:val="both"/>
              <w:rPr>
                <w:color w:val="000000"/>
              </w:rPr>
            </w:pPr>
            <w:r w:rsidRPr="00C310C2">
              <w:rPr>
                <w:color w:val="000000"/>
              </w:rPr>
              <w:t>The Pocock stopping boundary method requires a more stringent P value threshold (P, 0.022) at each of the three analyses points (after one-third (73), two thirds (146), and finally all (220) enrolled patients) to achieve an overall probability of P, 0.05 at the final evaluation.</w:t>
            </w:r>
          </w:p>
        </w:tc>
        <w:tc>
          <w:tcPr>
            <w:tcW w:w="1269" w:type="dxa"/>
          </w:tcPr>
          <w:p w14:paraId="5CA71ED6" w14:textId="77777777" w:rsidR="006C216D" w:rsidRPr="00C310C2" w:rsidRDefault="006C216D" w:rsidP="000C6330">
            <w:pPr>
              <w:jc w:val="both"/>
              <w:rPr>
                <w:color w:val="000000"/>
              </w:rPr>
            </w:pPr>
            <w:r w:rsidRPr="00C310C2">
              <w:rPr>
                <w:color w:val="000000"/>
              </w:rPr>
              <w:t>No</w:t>
            </w:r>
          </w:p>
        </w:tc>
        <w:tc>
          <w:tcPr>
            <w:tcW w:w="1576" w:type="dxa"/>
          </w:tcPr>
          <w:p w14:paraId="1256E00C" w14:textId="77777777" w:rsidR="006C216D" w:rsidRPr="00C310C2" w:rsidRDefault="006C216D" w:rsidP="000C6330">
            <w:pPr>
              <w:jc w:val="both"/>
              <w:rPr>
                <w:color w:val="000000"/>
              </w:rPr>
            </w:pPr>
            <w:r w:rsidRPr="00C310C2">
              <w:rPr>
                <w:color w:val="000000"/>
              </w:rPr>
              <w:t>N0</w:t>
            </w:r>
          </w:p>
        </w:tc>
        <w:tc>
          <w:tcPr>
            <w:tcW w:w="3159" w:type="dxa"/>
          </w:tcPr>
          <w:p w14:paraId="29DDD9D8" w14:textId="77777777" w:rsidR="006C216D" w:rsidRPr="00C310C2" w:rsidRDefault="006C216D" w:rsidP="000C6330">
            <w:pPr>
              <w:jc w:val="both"/>
              <w:rPr>
                <w:color w:val="000000"/>
              </w:rPr>
            </w:pPr>
            <w:r w:rsidRPr="00C310C2">
              <w:rPr>
                <w:color w:val="000000"/>
              </w:rPr>
              <w:t>-</w:t>
            </w:r>
          </w:p>
          <w:p w14:paraId="3EFAF0C3" w14:textId="77777777" w:rsidR="006C216D" w:rsidRPr="00C310C2" w:rsidRDefault="006C216D" w:rsidP="000C6330">
            <w:pPr>
              <w:jc w:val="both"/>
              <w:rPr>
                <w:color w:val="000000"/>
              </w:rPr>
            </w:pPr>
          </w:p>
        </w:tc>
      </w:tr>
      <w:tr w:rsidR="006C216D" w:rsidRPr="00C310C2" w14:paraId="7D3D70B1" w14:textId="77777777" w:rsidTr="006C216D">
        <w:tc>
          <w:tcPr>
            <w:tcW w:w="794" w:type="dxa"/>
          </w:tcPr>
          <w:p w14:paraId="7BEABA8E" w14:textId="77777777" w:rsidR="006C216D" w:rsidRPr="00C310C2" w:rsidRDefault="006C216D" w:rsidP="000C6330">
            <w:pPr>
              <w:jc w:val="both"/>
              <w:rPr>
                <w:color w:val="000000"/>
              </w:rPr>
            </w:pPr>
            <w:r w:rsidRPr="00C310C2">
              <w:rPr>
                <w:color w:val="000000"/>
              </w:rPr>
              <w:t>(8</w:t>
            </w:r>
            <w:r w:rsidRPr="00C310C2">
              <w:t>4</w:t>
            </w:r>
            <w:r w:rsidRPr="00C310C2">
              <w:rPr>
                <w:color w:val="000000"/>
              </w:rPr>
              <w:t>)</w:t>
            </w:r>
          </w:p>
        </w:tc>
        <w:tc>
          <w:tcPr>
            <w:tcW w:w="2362" w:type="dxa"/>
          </w:tcPr>
          <w:p w14:paraId="7703D8E3" w14:textId="77777777" w:rsidR="006C216D" w:rsidRPr="00C310C2" w:rsidRDefault="006C216D" w:rsidP="000C6330">
            <w:pPr>
              <w:jc w:val="both"/>
              <w:rPr>
                <w:color w:val="000000"/>
              </w:rPr>
            </w:pPr>
            <w:r w:rsidRPr="00C310C2">
              <w:rPr>
                <w:color w:val="000000"/>
              </w:rPr>
              <w:t>Mild-to-moderate Alzheimer's dementia</w:t>
            </w:r>
          </w:p>
        </w:tc>
        <w:tc>
          <w:tcPr>
            <w:tcW w:w="1377" w:type="dxa"/>
          </w:tcPr>
          <w:p w14:paraId="69A46DAE" w14:textId="77777777" w:rsidR="006C216D" w:rsidRPr="00C310C2" w:rsidRDefault="006C216D" w:rsidP="000C6330">
            <w:pPr>
              <w:jc w:val="both"/>
              <w:rPr>
                <w:color w:val="000000"/>
              </w:rPr>
            </w:pPr>
            <w:r w:rsidRPr="00C310C2">
              <w:rPr>
                <w:color w:val="000000"/>
              </w:rPr>
              <w:t>No</w:t>
            </w:r>
          </w:p>
        </w:tc>
        <w:tc>
          <w:tcPr>
            <w:tcW w:w="4772" w:type="dxa"/>
          </w:tcPr>
          <w:p w14:paraId="641097BB" w14:textId="77777777" w:rsidR="006C216D" w:rsidRPr="00C310C2" w:rsidRDefault="006C216D" w:rsidP="000C6330">
            <w:pPr>
              <w:jc w:val="both"/>
              <w:rPr>
                <w:color w:val="000000"/>
              </w:rPr>
            </w:pPr>
            <w:r w:rsidRPr="00C310C2">
              <w:rPr>
                <w:color w:val="000000"/>
              </w:rPr>
              <w:t>-</w:t>
            </w:r>
          </w:p>
          <w:p w14:paraId="6B99D3DF" w14:textId="77777777" w:rsidR="006C216D" w:rsidRPr="00C310C2" w:rsidRDefault="006C216D" w:rsidP="000C6330">
            <w:pPr>
              <w:tabs>
                <w:tab w:val="left" w:pos="989"/>
              </w:tabs>
              <w:jc w:val="both"/>
              <w:rPr>
                <w:color w:val="000000"/>
              </w:rPr>
            </w:pPr>
          </w:p>
        </w:tc>
        <w:tc>
          <w:tcPr>
            <w:tcW w:w="1269" w:type="dxa"/>
          </w:tcPr>
          <w:p w14:paraId="07620448" w14:textId="77777777" w:rsidR="006C216D" w:rsidRPr="00C310C2" w:rsidRDefault="006C216D" w:rsidP="000C6330">
            <w:pPr>
              <w:jc w:val="both"/>
              <w:rPr>
                <w:color w:val="000000"/>
              </w:rPr>
            </w:pPr>
            <w:r w:rsidRPr="00C310C2">
              <w:rPr>
                <w:color w:val="000000"/>
              </w:rPr>
              <w:t>Unclear</w:t>
            </w:r>
          </w:p>
        </w:tc>
        <w:tc>
          <w:tcPr>
            <w:tcW w:w="1576" w:type="dxa"/>
          </w:tcPr>
          <w:p w14:paraId="564AF1C8" w14:textId="77777777" w:rsidR="006C216D" w:rsidRPr="00C310C2" w:rsidRDefault="006C216D" w:rsidP="000C6330">
            <w:pPr>
              <w:jc w:val="both"/>
              <w:rPr>
                <w:color w:val="000000"/>
              </w:rPr>
            </w:pPr>
            <w:r w:rsidRPr="00C310C2">
              <w:rPr>
                <w:color w:val="000000"/>
              </w:rPr>
              <w:t>Yes</w:t>
            </w:r>
          </w:p>
        </w:tc>
        <w:tc>
          <w:tcPr>
            <w:tcW w:w="3159" w:type="dxa"/>
          </w:tcPr>
          <w:p w14:paraId="142A6545" w14:textId="77777777" w:rsidR="006C216D" w:rsidRPr="00C310C2" w:rsidRDefault="006C216D" w:rsidP="000C6330">
            <w:pPr>
              <w:jc w:val="both"/>
              <w:rPr>
                <w:color w:val="000000"/>
              </w:rPr>
            </w:pPr>
            <w:r w:rsidRPr="00C310C2">
              <w:rPr>
                <w:color w:val="000000"/>
              </w:rPr>
              <w:t xml:space="preserve">The study could stop early for futility if the predictive probability of phase 3 success for the most likely EDmax was less than 0.2, or the posterior probability that the mean improvement in the ADAS-Cog of the most likely EDmax was </w:t>
            </w:r>
            <w:r w:rsidRPr="00C310C2">
              <w:rPr>
                <w:color w:val="000000"/>
              </w:rPr>
              <w:lastRenderedPageBreak/>
              <w:t>better than donepezil was less than 0.1.</w:t>
            </w:r>
          </w:p>
          <w:p w14:paraId="397BB2DA" w14:textId="77777777" w:rsidR="006C216D" w:rsidRPr="00C310C2" w:rsidRDefault="006C216D" w:rsidP="000C6330">
            <w:pPr>
              <w:jc w:val="both"/>
              <w:rPr>
                <w:color w:val="000000"/>
              </w:rPr>
            </w:pPr>
          </w:p>
          <w:p w14:paraId="5989242B" w14:textId="77777777" w:rsidR="006C216D" w:rsidRPr="00C310C2" w:rsidRDefault="006C216D" w:rsidP="000C6330">
            <w:pPr>
              <w:jc w:val="both"/>
              <w:rPr>
                <w:color w:val="000000"/>
                <w:highlight w:val="yellow"/>
              </w:rPr>
            </w:pPr>
            <w:r w:rsidRPr="00C310C2">
              <w:rPr>
                <w:color w:val="000000"/>
              </w:rPr>
              <w:t xml:space="preserve">Part 1 of the study could stop early for success if the predictive probability of phase 3 success for the most likely EDmax was at least 0.9 and the posterior probability that the mean improvement in the ADAS-Cog of the most likely EDmax was better than donepezil by at least 0.85. </w:t>
            </w:r>
            <w:sdt>
              <w:sdtPr>
                <w:tag w:val="goog_rdk_325"/>
                <w:id w:val="-789519995"/>
                <w:showingPlcHdr/>
              </w:sdtPr>
              <w:sdtContent>
                <w:r w:rsidRPr="00C310C2">
                  <w:t xml:space="preserve">     </w:t>
                </w:r>
              </w:sdtContent>
            </w:sdt>
            <w:r w:rsidRPr="00C310C2">
              <w:rPr>
                <w:color w:val="000000"/>
              </w:rPr>
              <w:t>The study could stop early for futility if the predictive probability of phase 3 success for the most likely EDmax was less than 0.2, or the posterior probability that the mean improvement in the ADAS-Cog of the most likely EDmax was better than donepezil was less than 0.1.</w:t>
            </w:r>
          </w:p>
        </w:tc>
      </w:tr>
      <w:tr w:rsidR="006C216D" w:rsidRPr="00C310C2" w14:paraId="06D056BF" w14:textId="77777777" w:rsidTr="006C216D">
        <w:trPr>
          <w:trHeight w:val="983"/>
        </w:trPr>
        <w:tc>
          <w:tcPr>
            <w:tcW w:w="794" w:type="dxa"/>
          </w:tcPr>
          <w:p w14:paraId="391925CB" w14:textId="77777777" w:rsidR="006C216D" w:rsidRPr="00C310C2" w:rsidRDefault="006C216D" w:rsidP="000C6330">
            <w:pPr>
              <w:tabs>
                <w:tab w:val="left" w:pos="551"/>
              </w:tabs>
              <w:jc w:val="both"/>
              <w:rPr>
                <w:color w:val="000000"/>
              </w:rPr>
            </w:pPr>
            <w:r w:rsidRPr="00C310C2">
              <w:rPr>
                <w:color w:val="000000"/>
              </w:rPr>
              <w:lastRenderedPageBreak/>
              <w:t>(8</w:t>
            </w:r>
            <w:r w:rsidRPr="00C310C2">
              <w:t>5</w:t>
            </w:r>
            <w:r w:rsidRPr="00C310C2">
              <w:rPr>
                <w:color w:val="000000"/>
              </w:rPr>
              <w:t>)</w:t>
            </w:r>
          </w:p>
        </w:tc>
        <w:tc>
          <w:tcPr>
            <w:tcW w:w="2362" w:type="dxa"/>
          </w:tcPr>
          <w:p w14:paraId="14CBC161" w14:textId="77777777" w:rsidR="006C216D" w:rsidRPr="00C310C2" w:rsidRDefault="006C216D" w:rsidP="000C6330">
            <w:pPr>
              <w:jc w:val="both"/>
              <w:rPr>
                <w:color w:val="000000"/>
              </w:rPr>
            </w:pPr>
            <w:r w:rsidRPr="00C310C2">
              <w:rPr>
                <w:color w:val="000000"/>
              </w:rPr>
              <w:t>Type 2 diabetes mellitus</w:t>
            </w:r>
          </w:p>
        </w:tc>
        <w:tc>
          <w:tcPr>
            <w:tcW w:w="1377" w:type="dxa"/>
          </w:tcPr>
          <w:p w14:paraId="67C6578A" w14:textId="77777777" w:rsidR="006C216D" w:rsidRPr="00C310C2" w:rsidRDefault="006C216D" w:rsidP="000C6330">
            <w:pPr>
              <w:jc w:val="both"/>
              <w:rPr>
                <w:color w:val="000000"/>
              </w:rPr>
            </w:pPr>
            <w:r w:rsidRPr="00C310C2">
              <w:rPr>
                <w:color w:val="000000"/>
              </w:rPr>
              <w:t>Not reported</w:t>
            </w:r>
          </w:p>
        </w:tc>
        <w:tc>
          <w:tcPr>
            <w:tcW w:w="4772" w:type="dxa"/>
          </w:tcPr>
          <w:p w14:paraId="3F1936E7" w14:textId="77777777" w:rsidR="006C216D" w:rsidRPr="00C310C2" w:rsidRDefault="006C216D" w:rsidP="000C6330">
            <w:pPr>
              <w:tabs>
                <w:tab w:val="left" w:pos="989"/>
              </w:tabs>
              <w:jc w:val="both"/>
              <w:rPr>
                <w:color w:val="000000"/>
              </w:rPr>
            </w:pPr>
            <w:r w:rsidRPr="00C310C2">
              <w:rPr>
                <w:color w:val="000000"/>
              </w:rPr>
              <w:t>the trial is stopped for futility, if new patients continue to randomize, the treatment allocation probabilities will continue to be updated every 2 weeks and, concomitantly, the algorithm will assess whether the decision rules have been met. Stage 1 will continue until sufficient data have accumulated to make a decision or until 400 patients have enrolled. If the algorithm cannot make a decision after 400 patients, the trial will terminate</w:t>
            </w:r>
          </w:p>
          <w:p w14:paraId="455C19BA" w14:textId="77777777" w:rsidR="006C216D" w:rsidRPr="00C310C2" w:rsidRDefault="006C216D" w:rsidP="000C6330">
            <w:pPr>
              <w:tabs>
                <w:tab w:val="left" w:pos="989"/>
              </w:tabs>
              <w:jc w:val="both"/>
              <w:rPr>
                <w:color w:val="000000"/>
              </w:rPr>
            </w:pPr>
          </w:p>
          <w:p w14:paraId="7953DE4A" w14:textId="77777777" w:rsidR="006C216D" w:rsidRPr="00C310C2" w:rsidRDefault="006C216D" w:rsidP="000C6330">
            <w:pPr>
              <w:tabs>
                <w:tab w:val="left" w:pos="989"/>
              </w:tabs>
              <w:jc w:val="both"/>
              <w:rPr>
                <w:color w:val="000000"/>
              </w:rPr>
            </w:pPr>
            <w:r w:rsidRPr="00C310C2">
              <w:rPr>
                <w:color w:val="000000"/>
              </w:rPr>
              <w:t xml:space="preserve">If 2 doses of dula are selected, the high dose should be the dose estimated to have the maximum utility, and the low dose should be the lowest dose estimated to have meaningful clinical benefit based </w:t>
            </w:r>
            <w:r w:rsidRPr="00C310C2">
              <w:rPr>
                <w:color w:val="000000"/>
              </w:rPr>
              <w:lastRenderedPageBreak/>
              <w:t>on the CUI.14 The low dose cannot be adjacent to the high dose; it must be at least one-half the dose of the high dose as long as efficacy is maintained. If none of the doses fulfill the prespecified decision criteria, the algorithm will terminate the trial for futility.</w:t>
            </w:r>
          </w:p>
          <w:p w14:paraId="2183C867" w14:textId="77777777" w:rsidR="006C216D" w:rsidRPr="00C310C2" w:rsidRDefault="006C216D" w:rsidP="000C6330">
            <w:pPr>
              <w:tabs>
                <w:tab w:val="left" w:pos="989"/>
              </w:tabs>
              <w:jc w:val="both"/>
              <w:rPr>
                <w:color w:val="000000"/>
              </w:rPr>
            </w:pPr>
          </w:p>
          <w:p w14:paraId="57ABD349" w14:textId="77777777" w:rsidR="006C216D" w:rsidRPr="00C310C2" w:rsidRDefault="006C216D" w:rsidP="000C6330">
            <w:pPr>
              <w:tabs>
                <w:tab w:val="left" w:pos="989"/>
              </w:tabs>
              <w:jc w:val="both"/>
              <w:rPr>
                <w:color w:val="000000"/>
              </w:rPr>
            </w:pPr>
            <w:r w:rsidRPr="00C310C2">
              <w:rPr>
                <w:color w:val="000000"/>
              </w:rPr>
              <w:t>efficacy (HbA1c) measures by HbA1c change from baseline using a noninferiority margin of 0.25%.</w:t>
            </w:r>
          </w:p>
          <w:p w14:paraId="75D57660" w14:textId="77777777" w:rsidR="006C216D" w:rsidRPr="00C310C2" w:rsidRDefault="006C216D" w:rsidP="000C6330">
            <w:pPr>
              <w:tabs>
                <w:tab w:val="left" w:pos="989"/>
              </w:tabs>
              <w:jc w:val="both"/>
              <w:rPr>
                <w:color w:val="000000"/>
              </w:rPr>
            </w:pPr>
          </w:p>
          <w:p w14:paraId="192B3F6E" w14:textId="77777777" w:rsidR="006C216D" w:rsidRPr="00C310C2" w:rsidRDefault="006C216D" w:rsidP="000C6330">
            <w:pPr>
              <w:tabs>
                <w:tab w:val="left" w:pos="989"/>
              </w:tabs>
              <w:jc w:val="both"/>
              <w:rPr>
                <w:color w:val="000000"/>
              </w:rPr>
            </w:pPr>
            <w:r w:rsidRPr="00C310C2">
              <w:rPr>
                <w:color w:val="000000"/>
              </w:rPr>
              <w:t>safety criteria: if the patient develops severe and persistent hyperglycemia, acute pancreatitis,</w:t>
            </w:r>
          </w:p>
          <w:p w14:paraId="2B2D30DC" w14:textId="77777777" w:rsidR="006C216D" w:rsidRPr="00C310C2" w:rsidRDefault="006C216D" w:rsidP="000C6330">
            <w:pPr>
              <w:jc w:val="both"/>
              <w:rPr>
                <w:color w:val="000000"/>
              </w:rPr>
            </w:pPr>
            <w:r w:rsidRPr="00C310C2">
              <w:rPr>
                <w:color w:val="000000"/>
              </w:rPr>
              <w:t>or hepatic or renal impairment, becomes pregnant, or</w:t>
            </w:r>
          </w:p>
          <w:p w14:paraId="7FB82FD9" w14:textId="77777777" w:rsidR="006C216D" w:rsidRPr="00C310C2" w:rsidRDefault="006C216D" w:rsidP="000C6330">
            <w:pPr>
              <w:tabs>
                <w:tab w:val="left" w:pos="989"/>
              </w:tabs>
              <w:jc w:val="both"/>
              <w:rPr>
                <w:color w:val="000000"/>
              </w:rPr>
            </w:pPr>
            <w:r w:rsidRPr="00C310C2">
              <w:rPr>
                <w:color w:val="000000"/>
              </w:rPr>
              <w:t>requires chronic insulin therapy</w:t>
            </w:r>
          </w:p>
        </w:tc>
        <w:tc>
          <w:tcPr>
            <w:tcW w:w="1269" w:type="dxa"/>
          </w:tcPr>
          <w:p w14:paraId="5810A66B" w14:textId="77777777" w:rsidR="006C216D" w:rsidRPr="00C310C2" w:rsidRDefault="006C216D" w:rsidP="000C6330">
            <w:pPr>
              <w:jc w:val="both"/>
              <w:rPr>
                <w:color w:val="000000"/>
              </w:rPr>
            </w:pPr>
            <w:r w:rsidRPr="00C310C2">
              <w:rPr>
                <w:color w:val="000000"/>
              </w:rPr>
              <w:lastRenderedPageBreak/>
              <w:t>Not applicable</w:t>
            </w:r>
          </w:p>
          <w:p w14:paraId="11CD4A30" w14:textId="77777777" w:rsidR="006C216D" w:rsidRPr="00C310C2" w:rsidRDefault="006C216D" w:rsidP="000C6330">
            <w:pPr>
              <w:jc w:val="both"/>
              <w:rPr>
                <w:color w:val="000000"/>
              </w:rPr>
            </w:pPr>
          </w:p>
          <w:p w14:paraId="0BA3DBD2" w14:textId="77777777" w:rsidR="006C216D" w:rsidRPr="00C310C2" w:rsidRDefault="006C216D" w:rsidP="000C6330">
            <w:pPr>
              <w:jc w:val="both"/>
              <w:rPr>
                <w:color w:val="000000"/>
              </w:rPr>
            </w:pPr>
            <w:r w:rsidRPr="00C310C2">
              <w:rPr>
                <w:color w:val="000000"/>
              </w:rPr>
              <w:t xml:space="preserve">It’s a protocol </w:t>
            </w:r>
          </w:p>
        </w:tc>
        <w:tc>
          <w:tcPr>
            <w:tcW w:w="1576" w:type="dxa"/>
          </w:tcPr>
          <w:p w14:paraId="2834CC99" w14:textId="77777777" w:rsidR="006C216D" w:rsidRPr="00C310C2" w:rsidRDefault="006C216D" w:rsidP="000C6330">
            <w:pPr>
              <w:jc w:val="both"/>
              <w:rPr>
                <w:color w:val="000000"/>
              </w:rPr>
            </w:pPr>
            <w:r w:rsidRPr="00C310C2">
              <w:rPr>
                <w:color w:val="000000"/>
              </w:rPr>
              <w:t>No</w:t>
            </w:r>
          </w:p>
        </w:tc>
        <w:tc>
          <w:tcPr>
            <w:tcW w:w="3159" w:type="dxa"/>
          </w:tcPr>
          <w:p w14:paraId="0C99E419" w14:textId="77777777" w:rsidR="006C216D" w:rsidRPr="00C310C2" w:rsidRDefault="006C216D" w:rsidP="000C6330">
            <w:pPr>
              <w:jc w:val="both"/>
              <w:rPr>
                <w:color w:val="000000"/>
              </w:rPr>
            </w:pPr>
            <w:r w:rsidRPr="00C310C2">
              <w:rPr>
                <w:color w:val="000000"/>
              </w:rPr>
              <w:t>Not reported</w:t>
            </w:r>
          </w:p>
        </w:tc>
      </w:tr>
      <w:tr w:rsidR="006C216D" w:rsidRPr="00C310C2" w14:paraId="3359E0AC" w14:textId="77777777" w:rsidTr="006C216D">
        <w:tc>
          <w:tcPr>
            <w:tcW w:w="794" w:type="dxa"/>
          </w:tcPr>
          <w:p w14:paraId="019C91B1" w14:textId="77777777" w:rsidR="006C216D" w:rsidRPr="00C310C2" w:rsidRDefault="006C216D" w:rsidP="000C6330">
            <w:pPr>
              <w:jc w:val="both"/>
              <w:rPr>
                <w:color w:val="000000"/>
              </w:rPr>
            </w:pPr>
            <w:r w:rsidRPr="00C310C2">
              <w:rPr>
                <w:color w:val="000000"/>
              </w:rPr>
              <w:t>(8</w:t>
            </w:r>
            <w:r w:rsidRPr="00C310C2">
              <w:t>6</w:t>
            </w:r>
            <w:r w:rsidRPr="00C310C2">
              <w:rPr>
                <w:color w:val="000000"/>
              </w:rPr>
              <w:t>)</w:t>
            </w:r>
          </w:p>
        </w:tc>
        <w:tc>
          <w:tcPr>
            <w:tcW w:w="2362" w:type="dxa"/>
          </w:tcPr>
          <w:p w14:paraId="6E8DDE88" w14:textId="77777777" w:rsidR="006C216D" w:rsidRPr="00C310C2" w:rsidRDefault="006C216D" w:rsidP="000C6330">
            <w:pPr>
              <w:jc w:val="both"/>
              <w:rPr>
                <w:color w:val="000000"/>
              </w:rPr>
            </w:pPr>
            <w:r w:rsidRPr="00C310C2">
              <w:rPr>
                <w:color w:val="000000"/>
              </w:rPr>
              <w:t>Progressive primary or recurrent glioblastoma multiforme</w:t>
            </w:r>
          </w:p>
        </w:tc>
        <w:tc>
          <w:tcPr>
            <w:tcW w:w="1377" w:type="dxa"/>
          </w:tcPr>
          <w:p w14:paraId="539F0031" w14:textId="77777777" w:rsidR="006C216D" w:rsidRPr="00C310C2" w:rsidRDefault="006C216D" w:rsidP="000C6330">
            <w:pPr>
              <w:jc w:val="both"/>
              <w:rPr>
                <w:color w:val="000000"/>
              </w:rPr>
            </w:pPr>
            <w:r w:rsidRPr="00C310C2">
              <w:rPr>
                <w:color w:val="000000"/>
              </w:rPr>
              <w:t>Not reported</w:t>
            </w:r>
          </w:p>
        </w:tc>
        <w:tc>
          <w:tcPr>
            <w:tcW w:w="4772" w:type="dxa"/>
          </w:tcPr>
          <w:p w14:paraId="15D735B0" w14:textId="77777777" w:rsidR="006C216D" w:rsidRPr="00C310C2" w:rsidRDefault="006C216D" w:rsidP="000C6330">
            <w:pPr>
              <w:tabs>
                <w:tab w:val="left" w:pos="989"/>
              </w:tabs>
              <w:jc w:val="both"/>
              <w:rPr>
                <w:color w:val="000000"/>
              </w:rPr>
            </w:pPr>
            <w:r w:rsidRPr="00C310C2">
              <w:rPr>
                <w:color w:val="000000"/>
              </w:rPr>
              <w:t>safety criteria: A progress to the 2nd study group will only take place if there is no objection of the Competent Authority regarding unjustifiable adverse reactions occurred previously</w:t>
            </w:r>
          </w:p>
        </w:tc>
        <w:tc>
          <w:tcPr>
            <w:tcW w:w="1269" w:type="dxa"/>
          </w:tcPr>
          <w:p w14:paraId="7C336B43" w14:textId="77777777" w:rsidR="006C216D" w:rsidRPr="00C310C2" w:rsidRDefault="006C216D" w:rsidP="000C6330">
            <w:pPr>
              <w:jc w:val="both"/>
              <w:rPr>
                <w:color w:val="000000"/>
              </w:rPr>
            </w:pPr>
            <w:r w:rsidRPr="00C310C2">
              <w:rPr>
                <w:color w:val="000000"/>
              </w:rPr>
              <w:t>Not applicable</w:t>
            </w:r>
          </w:p>
        </w:tc>
        <w:tc>
          <w:tcPr>
            <w:tcW w:w="1576" w:type="dxa"/>
          </w:tcPr>
          <w:p w14:paraId="5BA6F0BC" w14:textId="77777777" w:rsidR="006C216D" w:rsidRPr="00C310C2" w:rsidRDefault="006C216D" w:rsidP="000C6330">
            <w:pPr>
              <w:jc w:val="both"/>
              <w:rPr>
                <w:color w:val="000000"/>
              </w:rPr>
            </w:pPr>
            <w:r w:rsidRPr="00C310C2">
              <w:rPr>
                <w:color w:val="000000"/>
              </w:rPr>
              <w:t>No</w:t>
            </w:r>
          </w:p>
        </w:tc>
        <w:tc>
          <w:tcPr>
            <w:tcW w:w="3159" w:type="dxa"/>
          </w:tcPr>
          <w:p w14:paraId="2E6E3ED4" w14:textId="77777777" w:rsidR="006C216D" w:rsidRPr="00C310C2" w:rsidRDefault="006C216D" w:rsidP="000C6330">
            <w:pPr>
              <w:jc w:val="both"/>
              <w:rPr>
                <w:color w:val="000000"/>
              </w:rPr>
            </w:pPr>
            <w:r w:rsidRPr="00C310C2">
              <w:rPr>
                <w:color w:val="000000"/>
              </w:rPr>
              <w:t>-</w:t>
            </w:r>
          </w:p>
          <w:p w14:paraId="566D1F62" w14:textId="77777777" w:rsidR="006C216D" w:rsidRPr="00C310C2" w:rsidRDefault="006C216D" w:rsidP="000C6330">
            <w:pPr>
              <w:jc w:val="both"/>
              <w:rPr>
                <w:color w:val="000000"/>
              </w:rPr>
            </w:pPr>
          </w:p>
        </w:tc>
      </w:tr>
      <w:tr w:rsidR="006C216D" w:rsidRPr="00C310C2" w14:paraId="0CBDE8E2" w14:textId="77777777" w:rsidTr="006C216D">
        <w:tc>
          <w:tcPr>
            <w:tcW w:w="794" w:type="dxa"/>
          </w:tcPr>
          <w:p w14:paraId="1A0CF9CF" w14:textId="77777777" w:rsidR="006C216D" w:rsidRPr="00C310C2" w:rsidRDefault="006C216D" w:rsidP="000C6330">
            <w:pPr>
              <w:jc w:val="both"/>
              <w:rPr>
                <w:color w:val="000000"/>
              </w:rPr>
            </w:pPr>
            <w:r w:rsidRPr="00C310C2">
              <w:rPr>
                <w:color w:val="000000"/>
              </w:rPr>
              <w:t>(8</w:t>
            </w:r>
            <w:r w:rsidRPr="00C310C2">
              <w:t>7</w:t>
            </w:r>
            <w:r w:rsidRPr="00C310C2">
              <w:rPr>
                <w:color w:val="000000"/>
              </w:rPr>
              <w:t>)</w:t>
            </w:r>
          </w:p>
        </w:tc>
        <w:tc>
          <w:tcPr>
            <w:tcW w:w="2362" w:type="dxa"/>
          </w:tcPr>
          <w:p w14:paraId="7ED82D12" w14:textId="77777777" w:rsidR="006C216D" w:rsidRPr="00C310C2" w:rsidRDefault="006C216D" w:rsidP="000C6330">
            <w:pPr>
              <w:jc w:val="both"/>
              <w:rPr>
                <w:color w:val="000000"/>
              </w:rPr>
            </w:pPr>
            <w:r w:rsidRPr="00C310C2">
              <w:rPr>
                <w:color w:val="000000"/>
              </w:rPr>
              <w:t>Unilateral total hip arthroplasty</w:t>
            </w:r>
          </w:p>
        </w:tc>
        <w:tc>
          <w:tcPr>
            <w:tcW w:w="1377" w:type="dxa"/>
          </w:tcPr>
          <w:p w14:paraId="4646188E" w14:textId="77777777" w:rsidR="006C216D" w:rsidRPr="00C310C2" w:rsidRDefault="006C216D" w:rsidP="000C6330">
            <w:pPr>
              <w:jc w:val="both"/>
              <w:rPr>
                <w:color w:val="000000"/>
              </w:rPr>
            </w:pPr>
            <w:r w:rsidRPr="00C310C2">
              <w:rPr>
                <w:color w:val="000000"/>
              </w:rPr>
              <w:t>Not reported</w:t>
            </w:r>
          </w:p>
        </w:tc>
        <w:tc>
          <w:tcPr>
            <w:tcW w:w="4772" w:type="dxa"/>
          </w:tcPr>
          <w:p w14:paraId="0A28D3BC" w14:textId="77777777" w:rsidR="006C216D" w:rsidRPr="00C310C2" w:rsidRDefault="006C216D" w:rsidP="000C6330">
            <w:pPr>
              <w:tabs>
                <w:tab w:val="left" w:pos="989"/>
              </w:tabs>
              <w:jc w:val="both"/>
              <w:rPr>
                <w:color w:val="000000"/>
              </w:rPr>
            </w:pPr>
            <w:r w:rsidRPr="00C310C2">
              <w:rPr>
                <w:color w:val="000000"/>
              </w:rPr>
              <w:t>O’ Brien and Fleming. The null hypothesis had to be tested at each interim analysis and the clinical study could be stopped if the one-sided tests yielded p-values lower than respective boundary p-values of each stage</w:t>
            </w:r>
          </w:p>
          <w:p w14:paraId="5B4F8619" w14:textId="77777777" w:rsidR="006C216D" w:rsidRPr="00C310C2" w:rsidRDefault="006C216D" w:rsidP="000C6330">
            <w:pPr>
              <w:tabs>
                <w:tab w:val="left" w:pos="989"/>
              </w:tabs>
              <w:jc w:val="both"/>
              <w:rPr>
                <w:color w:val="000000"/>
              </w:rPr>
            </w:pPr>
            <w:r w:rsidRPr="00C310C2">
              <w:rPr>
                <w:color w:val="000000"/>
              </w:rPr>
              <w:t>. Statistical significance was set at one-sided a ¼ 0.025 meaning that only an effect in favour of Neodolpasse Infusion Solution was to be interpreted. For a one-sided a ¼ 0.025 and the information rates for each stage, the resulting boundary p-values were p1 ¼ 0.0003, p2 ¼ 0.0071, and p3 ¼ 0.0225</w:t>
            </w:r>
          </w:p>
          <w:p w14:paraId="14D84CC5" w14:textId="77777777" w:rsidR="006C216D" w:rsidRPr="00C310C2" w:rsidRDefault="006C216D" w:rsidP="000C6330">
            <w:pPr>
              <w:tabs>
                <w:tab w:val="left" w:pos="989"/>
              </w:tabs>
              <w:jc w:val="both"/>
              <w:rPr>
                <w:color w:val="000000"/>
              </w:rPr>
            </w:pPr>
            <w:r w:rsidRPr="00C310C2">
              <w:rPr>
                <w:color w:val="000000"/>
              </w:rPr>
              <w:t>with corresponding critical values of 3.473, 2.454, and</w:t>
            </w:r>
          </w:p>
          <w:p w14:paraId="4905D352" w14:textId="77777777" w:rsidR="006C216D" w:rsidRPr="00C310C2" w:rsidRDefault="006C216D" w:rsidP="000C6330">
            <w:pPr>
              <w:tabs>
                <w:tab w:val="left" w:pos="989"/>
              </w:tabs>
              <w:jc w:val="both"/>
              <w:rPr>
                <w:color w:val="000000"/>
              </w:rPr>
            </w:pPr>
            <w:r w:rsidRPr="00C310C2">
              <w:rPr>
                <w:color w:val="000000"/>
              </w:rPr>
              <w:t>2.004, respectively.</w:t>
            </w:r>
          </w:p>
          <w:p w14:paraId="7F88BBA4" w14:textId="77777777" w:rsidR="006C216D" w:rsidRPr="00C310C2" w:rsidRDefault="006C216D" w:rsidP="000C6330">
            <w:pPr>
              <w:tabs>
                <w:tab w:val="left" w:pos="989"/>
              </w:tabs>
              <w:jc w:val="both"/>
              <w:rPr>
                <w:color w:val="000000"/>
              </w:rPr>
            </w:pPr>
            <w:r w:rsidRPr="00C310C2">
              <w:rPr>
                <w:color w:val="000000"/>
              </w:rPr>
              <w:t>Under these conditions, assuming a mean difference between the treatments of 10 mg morphine in</w:t>
            </w:r>
          </w:p>
          <w:p w14:paraId="3B936E07" w14:textId="77777777" w:rsidR="006C216D" w:rsidRPr="00C310C2" w:rsidRDefault="006C216D" w:rsidP="000C6330">
            <w:pPr>
              <w:tabs>
                <w:tab w:val="left" w:pos="989"/>
              </w:tabs>
              <w:jc w:val="both"/>
              <w:rPr>
                <w:color w:val="000000"/>
              </w:rPr>
            </w:pPr>
            <w:r w:rsidRPr="00C310C2">
              <w:rPr>
                <w:color w:val="000000"/>
              </w:rPr>
              <w:lastRenderedPageBreak/>
              <w:t>favour of the Neodolpasse Infusion Solution, with a</w:t>
            </w:r>
          </w:p>
          <w:p w14:paraId="21F0C84E" w14:textId="77777777" w:rsidR="006C216D" w:rsidRPr="00C310C2" w:rsidRDefault="006C216D" w:rsidP="000C6330">
            <w:pPr>
              <w:tabs>
                <w:tab w:val="left" w:pos="989"/>
              </w:tabs>
              <w:jc w:val="both"/>
              <w:rPr>
                <w:color w:val="000000"/>
              </w:rPr>
            </w:pPr>
            <w:r w:rsidRPr="00C310C2">
              <w:rPr>
                <w:color w:val="000000"/>
              </w:rPr>
              <w:t>common standard deviation of 20 m.</w:t>
            </w:r>
          </w:p>
          <w:p w14:paraId="2D410FEF" w14:textId="77777777" w:rsidR="006C216D" w:rsidRPr="00C310C2" w:rsidRDefault="006C216D" w:rsidP="000C6330">
            <w:pPr>
              <w:tabs>
                <w:tab w:val="left" w:pos="989"/>
              </w:tabs>
              <w:jc w:val="both"/>
              <w:rPr>
                <w:color w:val="000000"/>
              </w:rPr>
            </w:pPr>
            <w:r w:rsidRPr="00C310C2">
              <w:rPr>
                <w:color w:val="000000"/>
              </w:rPr>
              <w:t>safety criteria: hepatic or renal impairment, becomes pregnant, or or hepatic or renal impairment, becomes pregnant, or requires chronic insulin therapy</w:t>
            </w:r>
          </w:p>
        </w:tc>
        <w:tc>
          <w:tcPr>
            <w:tcW w:w="1269" w:type="dxa"/>
          </w:tcPr>
          <w:p w14:paraId="340D151F" w14:textId="77777777" w:rsidR="006C216D" w:rsidRPr="00C310C2" w:rsidRDefault="006C216D" w:rsidP="000C6330">
            <w:pPr>
              <w:jc w:val="both"/>
              <w:rPr>
                <w:color w:val="000000"/>
              </w:rPr>
            </w:pPr>
            <w:r w:rsidRPr="00C310C2">
              <w:rPr>
                <w:color w:val="000000"/>
              </w:rPr>
              <w:lastRenderedPageBreak/>
              <w:t>No</w:t>
            </w:r>
          </w:p>
        </w:tc>
        <w:tc>
          <w:tcPr>
            <w:tcW w:w="1576" w:type="dxa"/>
          </w:tcPr>
          <w:p w14:paraId="74F0232B" w14:textId="77777777" w:rsidR="006C216D" w:rsidRPr="00C310C2" w:rsidRDefault="006C216D" w:rsidP="000C6330">
            <w:pPr>
              <w:jc w:val="both"/>
              <w:rPr>
                <w:color w:val="000000"/>
              </w:rPr>
            </w:pPr>
            <w:r w:rsidRPr="00C310C2">
              <w:rPr>
                <w:color w:val="000000"/>
              </w:rPr>
              <w:t>No</w:t>
            </w:r>
          </w:p>
        </w:tc>
        <w:tc>
          <w:tcPr>
            <w:tcW w:w="3159" w:type="dxa"/>
          </w:tcPr>
          <w:p w14:paraId="3B8231D1" w14:textId="77777777" w:rsidR="006C216D" w:rsidRPr="00C310C2" w:rsidRDefault="006C216D" w:rsidP="000C6330">
            <w:pPr>
              <w:jc w:val="both"/>
              <w:rPr>
                <w:color w:val="000000"/>
              </w:rPr>
            </w:pPr>
            <w:r w:rsidRPr="00C310C2">
              <w:rPr>
                <w:color w:val="000000"/>
              </w:rPr>
              <w:t>-</w:t>
            </w:r>
          </w:p>
        </w:tc>
      </w:tr>
      <w:tr w:rsidR="006C216D" w:rsidRPr="00C310C2" w14:paraId="3F9D6B87" w14:textId="77777777" w:rsidTr="006C216D">
        <w:tc>
          <w:tcPr>
            <w:tcW w:w="794" w:type="dxa"/>
          </w:tcPr>
          <w:p w14:paraId="6C9BE44A" w14:textId="77777777" w:rsidR="006C216D" w:rsidRPr="00C310C2" w:rsidRDefault="006C216D" w:rsidP="000C6330">
            <w:pPr>
              <w:jc w:val="both"/>
              <w:rPr>
                <w:color w:val="000000"/>
              </w:rPr>
            </w:pPr>
            <w:r w:rsidRPr="00C310C2">
              <w:rPr>
                <w:color w:val="000000"/>
              </w:rPr>
              <w:t>(8</w:t>
            </w:r>
            <w:r w:rsidRPr="00C310C2">
              <w:t>8</w:t>
            </w:r>
            <w:r w:rsidRPr="00C310C2">
              <w:rPr>
                <w:color w:val="000000"/>
              </w:rPr>
              <w:t>)</w:t>
            </w:r>
          </w:p>
        </w:tc>
        <w:tc>
          <w:tcPr>
            <w:tcW w:w="2362" w:type="dxa"/>
          </w:tcPr>
          <w:p w14:paraId="3391E1F2" w14:textId="77777777" w:rsidR="006C216D" w:rsidRPr="00C310C2" w:rsidRDefault="006C216D" w:rsidP="000C6330">
            <w:pPr>
              <w:jc w:val="both"/>
              <w:rPr>
                <w:color w:val="000000"/>
              </w:rPr>
            </w:pPr>
            <w:r w:rsidRPr="00C310C2">
              <w:rPr>
                <w:color w:val="000000"/>
              </w:rPr>
              <w:t>Patients with previously untreated ovarian, fallopian tube or primary peritoneal carcinoma</w:t>
            </w:r>
          </w:p>
        </w:tc>
        <w:tc>
          <w:tcPr>
            <w:tcW w:w="1377" w:type="dxa"/>
          </w:tcPr>
          <w:p w14:paraId="7E95CC83" w14:textId="77777777" w:rsidR="006C216D" w:rsidRPr="00C310C2" w:rsidRDefault="006C216D" w:rsidP="000C6330">
            <w:pPr>
              <w:jc w:val="both"/>
              <w:rPr>
                <w:color w:val="000000"/>
              </w:rPr>
            </w:pPr>
            <w:r w:rsidRPr="00C310C2">
              <w:rPr>
                <w:color w:val="000000"/>
              </w:rPr>
              <w:t>Not reported</w:t>
            </w:r>
          </w:p>
        </w:tc>
        <w:tc>
          <w:tcPr>
            <w:tcW w:w="4772" w:type="dxa"/>
          </w:tcPr>
          <w:p w14:paraId="53D3C85B" w14:textId="77777777" w:rsidR="006C216D" w:rsidRPr="00C310C2" w:rsidRDefault="006C216D" w:rsidP="000C6330">
            <w:pPr>
              <w:tabs>
                <w:tab w:val="left" w:pos="989"/>
              </w:tabs>
              <w:jc w:val="both"/>
              <w:rPr>
                <w:color w:val="000000"/>
              </w:rPr>
            </w:pPr>
            <w:r w:rsidRPr="00C310C2">
              <w:rPr>
                <w:color w:val="000000"/>
              </w:rPr>
              <w:t>2 stage design: The first stage required 20 patients.</w:t>
            </w:r>
            <w:r w:rsidRPr="00C310C2">
              <w:t xml:space="preserve"> </w:t>
            </w:r>
            <w:sdt>
              <w:sdtPr>
                <w:tag w:val="goog_rdk_326"/>
                <w:id w:val="1687255576"/>
                <w:showingPlcHdr/>
              </w:sdtPr>
              <w:sdtContent>
                <w:r w:rsidRPr="00C310C2">
                  <w:t xml:space="preserve">     </w:t>
                </w:r>
              </w:sdtContent>
            </w:sdt>
            <w:r w:rsidRPr="00C310C2">
              <w:rPr>
                <w:color w:val="000000"/>
              </w:rPr>
              <w:t>If four or fewer patients had adverse events, then the study closed early, and the regimen was deemed feasible. If eight or more patients experienced adverse events, then the study closed, and the regimen was declared not feasible. If 5-7 patients experienced adverse events, the study reopened to a second stage, targeting a cumulative accrual of 40 patients. If 11 or fewer patients had an adverse event, then the regimen was declared feasible. Otherwise, the regimen was declared not feasible.</w:t>
            </w:r>
          </w:p>
          <w:p w14:paraId="7EBA342E" w14:textId="77777777" w:rsidR="006C216D" w:rsidRPr="00C310C2" w:rsidRDefault="006C216D" w:rsidP="000C6330">
            <w:pPr>
              <w:tabs>
                <w:tab w:val="left" w:pos="989"/>
              </w:tabs>
              <w:jc w:val="both"/>
              <w:rPr>
                <w:color w:val="000000"/>
              </w:rPr>
            </w:pPr>
            <w:r w:rsidRPr="00C310C2">
              <w:rPr>
                <w:color w:val="000000"/>
              </w:rPr>
              <w:t>safety criteria require chronic insulin therapy.</w:t>
            </w:r>
          </w:p>
        </w:tc>
        <w:tc>
          <w:tcPr>
            <w:tcW w:w="1269" w:type="dxa"/>
          </w:tcPr>
          <w:p w14:paraId="4870C2D8" w14:textId="77777777" w:rsidR="006C216D" w:rsidRPr="00C310C2" w:rsidRDefault="006C216D" w:rsidP="000C6330">
            <w:pPr>
              <w:jc w:val="both"/>
              <w:rPr>
                <w:color w:val="000000"/>
              </w:rPr>
            </w:pPr>
            <w:r w:rsidRPr="00C310C2">
              <w:rPr>
                <w:color w:val="000000"/>
              </w:rPr>
              <w:t>No</w:t>
            </w:r>
          </w:p>
        </w:tc>
        <w:tc>
          <w:tcPr>
            <w:tcW w:w="1576" w:type="dxa"/>
          </w:tcPr>
          <w:p w14:paraId="28EFB54E" w14:textId="77777777" w:rsidR="006C216D" w:rsidRPr="00C310C2" w:rsidRDefault="006C216D" w:rsidP="000C6330">
            <w:pPr>
              <w:jc w:val="both"/>
              <w:rPr>
                <w:color w:val="000000"/>
              </w:rPr>
            </w:pPr>
            <w:r w:rsidRPr="00C310C2">
              <w:rPr>
                <w:color w:val="000000"/>
              </w:rPr>
              <w:t>Yes</w:t>
            </w:r>
          </w:p>
        </w:tc>
        <w:tc>
          <w:tcPr>
            <w:tcW w:w="3159" w:type="dxa"/>
          </w:tcPr>
          <w:p w14:paraId="0F0B4D34" w14:textId="77777777" w:rsidR="006C216D" w:rsidRPr="00C310C2" w:rsidRDefault="006C216D" w:rsidP="000C6330">
            <w:pPr>
              <w:jc w:val="both"/>
              <w:rPr>
                <w:color w:val="000000"/>
                <w:highlight w:val="yellow"/>
              </w:rPr>
            </w:pPr>
            <w:r w:rsidRPr="00C310C2">
              <w:rPr>
                <w:color w:val="000000"/>
              </w:rPr>
              <w:t xml:space="preserve">If eight or more patients experienced adverse events, then the study closed and the regimen was declared not feasible. If 5-7 patients experienced adverse events, the study reopened to a second stage, targeting a </w:t>
            </w:r>
            <w:sdt>
              <w:sdtPr>
                <w:tag w:val="goog_rdk_327"/>
                <w:id w:val="1475795455"/>
                <w:showingPlcHdr/>
              </w:sdtPr>
              <w:sdtContent>
                <w:r w:rsidRPr="00C310C2">
                  <w:t xml:space="preserve">     </w:t>
                </w:r>
              </w:sdtContent>
            </w:sdt>
            <w:r w:rsidRPr="00C310C2">
              <w:rPr>
                <w:color w:val="000000"/>
              </w:rPr>
              <w:t>cumulative accrual of 40 patients. If 11 or fewer patients had an adverse event, then the regimen was declared feasible. Otherwise, the regimen was declared not feasible.</w:t>
            </w:r>
          </w:p>
        </w:tc>
      </w:tr>
      <w:tr w:rsidR="006C216D" w:rsidRPr="00C310C2" w14:paraId="2C3F7DCF" w14:textId="77777777" w:rsidTr="006C216D">
        <w:trPr>
          <w:trHeight w:val="841"/>
        </w:trPr>
        <w:tc>
          <w:tcPr>
            <w:tcW w:w="794" w:type="dxa"/>
          </w:tcPr>
          <w:p w14:paraId="1532F742" w14:textId="77777777" w:rsidR="006C216D" w:rsidRPr="00C310C2" w:rsidRDefault="006C216D" w:rsidP="000C6330">
            <w:pPr>
              <w:jc w:val="both"/>
              <w:rPr>
                <w:color w:val="000000"/>
                <w:highlight w:val="yellow"/>
              </w:rPr>
            </w:pPr>
            <w:r w:rsidRPr="00C310C2">
              <w:rPr>
                <w:color w:val="000000"/>
              </w:rPr>
              <w:t>(8</w:t>
            </w:r>
            <w:r w:rsidRPr="00C310C2">
              <w:t>9</w:t>
            </w:r>
            <w:r w:rsidRPr="00C310C2">
              <w:rPr>
                <w:color w:val="000000"/>
              </w:rPr>
              <w:t>)</w:t>
            </w:r>
          </w:p>
        </w:tc>
        <w:tc>
          <w:tcPr>
            <w:tcW w:w="2362" w:type="dxa"/>
          </w:tcPr>
          <w:p w14:paraId="5F4450F4" w14:textId="77777777" w:rsidR="006C216D" w:rsidRPr="00C310C2" w:rsidRDefault="006C216D" w:rsidP="000C6330">
            <w:pPr>
              <w:jc w:val="both"/>
              <w:rPr>
                <w:color w:val="000000"/>
              </w:rPr>
            </w:pPr>
            <w:r w:rsidRPr="00C310C2">
              <w:rPr>
                <w:color w:val="000000"/>
              </w:rPr>
              <w:t>Advanced ovarian cancer and other solid malignancies</w:t>
            </w:r>
          </w:p>
        </w:tc>
        <w:tc>
          <w:tcPr>
            <w:tcW w:w="1377" w:type="dxa"/>
          </w:tcPr>
          <w:p w14:paraId="5AE28066" w14:textId="77777777" w:rsidR="006C216D" w:rsidRPr="00C310C2" w:rsidRDefault="006C216D" w:rsidP="000C6330">
            <w:pPr>
              <w:jc w:val="both"/>
              <w:rPr>
                <w:color w:val="000000"/>
              </w:rPr>
            </w:pPr>
            <w:r w:rsidRPr="00C310C2">
              <w:rPr>
                <w:color w:val="000000"/>
              </w:rPr>
              <w:t>Not reported</w:t>
            </w:r>
          </w:p>
        </w:tc>
        <w:tc>
          <w:tcPr>
            <w:tcW w:w="4772" w:type="dxa"/>
          </w:tcPr>
          <w:p w14:paraId="3E64A824" w14:textId="77777777" w:rsidR="006C216D" w:rsidRPr="00C310C2" w:rsidRDefault="006C216D" w:rsidP="000C6330">
            <w:pPr>
              <w:tabs>
                <w:tab w:val="left" w:pos="989"/>
              </w:tabs>
              <w:jc w:val="both"/>
              <w:rPr>
                <w:color w:val="000000"/>
              </w:rPr>
            </w:pPr>
            <w:r w:rsidRPr="00C310C2">
              <w:rPr>
                <w:color w:val="000000"/>
              </w:rPr>
              <w:t xml:space="preserve">Trial is stopped, if probability of either of the undesirable outcomes (safety and activity) is strong enough </w:t>
            </w:r>
          </w:p>
          <w:p w14:paraId="369333D0" w14:textId="77777777" w:rsidR="006C216D" w:rsidRPr="00C310C2" w:rsidRDefault="006C216D" w:rsidP="000C6330">
            <w:pPr>
              <w:tabs>
                <w:tab w:val="left" w:pos="989"/>
              </w:tabs>
              <w:jc w:val="both"/>
              <w:rPr>
                <w:color w:val="000000"/>
              </w:rPr>
            </w:pPr>
          </w:p>
          <w:p w14:paraId="48377805" w14:textId="77777777" w:rsidR="006C216D" w:rsidRPr="00C310C2" w:rsidRDefault="006C216D" w:rsidP="000C6330">
            <w:pPr>
              <w:tabs>
                <w:tab w:val="left" w:pos="989"/>
              </w:tabs>
              <w:jc w:val="both"/>
              <w:rPr>
                <w:color w:val="000000"/>
              </w:rPr>
            </w:pPr>
            <w:r w:rsidRPr="00C310C2">
              <w:rPr>
                <w:color w:val="000000"/>
              </w:rPr>
              <w:t xml:space="preserve">Stopped for sufficient evidence of final MTD estimation </w:t>
            </w:r>
          </w:p>
        </w:tc>
        <w:tc>
          <w:tcPr>
            <w:tcW w:w="1269" w:type="dxa"/>
          </w:tcPr>
          <w:p w14:paraId="13044045" w14:textId="77777777" w:rsidR="006C216D" w:rsidRPr="00C310C2" w:rsidRDefault="006C216D" w:rsidP="000C6330">
            <w:pPr>
              <w:jc w:val="both"/>
              <w:rPr>
                <w:color w:val="000000"/>
              </w:rPr>
            </w:pPr>
            <w:r w:rsidRPr="00C310C2">
              <w:rPr>
                <w:color w:val="000000"/>
              </w:rPr>
              <w:t>No</w:t>
            </w:r>
          </w:p>
        </w:tc>
        <w:tc>
          <w:tcPr>
            <w:tcW w:w="1576" w:type="dxa"/>
          </w:tcPr>
          <w:p w14:paraId="2522527D" w14:textId="77777777" w:rsidR="006C216D" w:rsidRPr="00C310C2" w:rsidRDefault="006C216D" w:rsidP="000C6330">
            <w:pPr>
              <w:jc w:val="both"/>
              <w:rPr>
                <w:color w:val="000000"/>
              </w:rPr>
            </w:pPr>
            <w:r w:rsidRPr="00C310C2">
              <w:rPr>
                <w:color w:val="000000"/>
              </w:rPr>
              <w:t>No</w:t>
            </w:r>
          </w:p>
        </w:tc>
        <w:tc>
          <w:tcPr>
            <w:tcW w:w="3159" w:type="dxa"/>
          </w:tcPr>
          <w:p w14:paraId="30C33A76" w14:textId="77777777" w:rsidR="006C216D" w:rsidRPr="00C310C2" w:rsidRDefault="006C216D" w:rsidP="000C6330">
            <w:pPr>
              <w:jc w:val="both"/>
              <w:rPr>
                <w:color w:val="000000"/>
              </w:rPr>
            </w:pPr>
            <w:r w:rsidRPr="00C310C2">
              <w:rPr>
                <w:color w:val="000000"/>
              </w:rPr>
              <w:t>-</w:t>
            </w:r>
          </w:p>
          <w:p w14:paraId="4CA68B6C" w14:textId="77777777" w:rsidR="006C216D" w:rsidRPr="00C310C2" w:rsidRDefault="006C216D" w:rsidP="000C6330">
            <w:pPr>
              <w:jc w:val="both"/>
              <w:rPr>
                <w:color w:val="000000"/>
              </w:rPr>
            </w:pPr>
          </w:p>
        </w:tc>
      </w:tr>
      <w:tr w:rsidR="006C216D" w:rsidRPr="00C310C2" w14:paraId="36AF419B" w14:textId="77777777" w:rsidTr="006C216D">
        <w:tc>
          <w:tcPr>
            <w:tcW w:w="794" w:type="dxa"/>
          </w:tcPr>
          <w:p w14:paraId="1ACA444B" w14:textId="77777777" w:rsidR="006C216D" w:rsidRPr="00C310C2" w:rsidRDefault="006C216D" w:rsidP="000C6330">
            <w:pPr>
              <w:jc w:val="both"/>
              <w:rPr>
                <w:color w:val="000000"/>
              </w:rPr>
            </w:pPr>
            <w:r w:rsidRPr="00C310C2">
              <w:rPr>
                <w:color w:val="000000"/>
              </w:rPr>
              <w:t>(90)</w:t>
            </w:r>
          </w:p>
        </w:tc>
        <w:tc>
          <w:tcPr>
            <w:tcW w:w="2362" w:type="dxa"/>
          </w:tcPr>
          <w:p w14:paraId="5CAABFC5" w14:textId="77777777" w:rsidR="006C216D" w:rsidRPr="00C310C2" w:rsidRDefault="006C216D" w:rsidP="000C6330">
            <w:pPr>
              <w:jc w:val="both"/>
              <w:rPr>
                <w:color w:val="000000"/>
              </w:rPr>
            </w:pPr>
            <w:r w:rsidRPr="00C310C2">
              <w:rPr>
                <w:color w:val="000000"/>
              </w:rPr>
              <w:t>Small Cell Lung Cancer</w:t>
            </w:r>
          </w:p>
        </w:tc>
        <w:tc>
          <w:tcPr>
            <w:tcW w:w="1377" w:type="dxa"/>
          </w:tcPr>
          <w:p w14:paraId="1D8BD032" w14:textId="77777777" w:rsidR="006C216D" w:rsidRPr="00C310C2" w:rsidRDefault="006C216D" w:rsidP="000C6330">
            <w:pPr>
              <w:jc w:val="both"/>
              <w:rPr>
                <w:color w:val="000000"/>
              </w:rPr>
            </w:pPr>
            <w:r w:rsidRPr="00C310C2">
              <w:rPr>
                <w:color w:val="000000"/>
              </w:rPr>
              <w:t>Not reported</w:t>
            </w:r>
          </w:p>
        </w:tc>
        <w:tc>
          <w:tcPr>
            <w:tcW w:w="4772" w:type="dxa"/>
          </w:tcPr>
          <w:p w14:paraId="17BEC9A9" w14:textId="77777777" w:rsidR="006C216D" w:rsidRPr="00C310C2" w:rsidRDefault="006C216D" w:rsidP="000C6330">
            <w:pPr>
              <w:jc w:val="both"/>
              <w:rPr>
                <w:color w:val="000000"/>
              </w:rPr>
            </w:pPr>
            <w:r w:rsidRPr="00C310C2">
              <w:rPr>
                <w:color w:val="000000"/>
              </w:rPr>
              <w:t xml:space="preserve"> undesirable outcomes </w:t>
            </w:r>
          </w:p>
          <w:p w14:paraId="0D4B146A" w14:textId="77777777" w:rsidR="006C216D" w:rsidRPr="00C310C2" w:rsidRDefault="006C216D" w:rsidP="000C6330">
            <w:pPr>
              <w:tabs>
                <w:tab w:val="left" w:pos="989"/>
              </w:tabs>
              <w:jc w:val="both"/>
              <w:rPr>
                <w:color w:val="000000"/>
              </w:rPr>
            </w:pPr>
          </w:p>
        </w:tc>
        <w:tc>
          <w:tcPr>
            <w:tcW w:w="1269" w:type="dxa"/>
          </w:tcPr>
          <w:p w14:paraId="145AECF2" w14:textId="77777777" w:rsidR="006C216D" w:rsidRPr="00C310C2" w:rsidRDefault="006C216D" w:rsidP="000C6330">
            <w:pPr>
              <w:jc w:val="both"/>
              <w:rPr>
                <w:color w:val="000000"/>
              </w:rPr>
            </w:pPr>
            <w:r w:rsidRPr="00C310C2">
              <w:rPr>
                <w:color w:val="000000"/>
              </w:rPr>
              <w:t>Unclear</w:t>
            </w:r>
          </w:p>
        </w:tc>
        <w:tc>
          <w:tcPr>
            <w:tcW w:w="1576" w:type="dxa"/>
          </w:tcPr>
          <w:p w14:paraId="7F40A97F" w14:textId="77777777" w:rsidR="006C216D" w:rsidRPr="00C310C2" w:rsidRDefault="006C216D" w:rsidP="000C6330">
            <w:pPr>
              <w:jc w:val="both"/>
              <w:rPr>
                <w:color w:val="000000"/>
              </w:rPr>
            </w:pPr>
            <w:r w:rsidRPr="00C310C2">
              <w:rPr>
                <w:color w:val="000000"/>
              </w:rPr>
              <w:t>Unclear</w:t>
            </w:r>
          </w:p>
        </w:tc>
        <w:tc>
          <w:tcPr>
            <w:tcW w:w="3159" w:type="dxa"/>
          </w:tcPr>
          <w:p w14:paraId="6EB36612" w14:textId="77777777" w:rsidR="006C216D" w:rsidRPr="00C310C2" w:rsidRDefault="006C216D" w:rsidP="000C6330">
            <w:pPr>
              <w:jc w:val="both"/>
              <w:rPr>
                <w:color w:val="000000"/>
              </w:rPr>
            </w:pPr>
            <w:r w:rsidRPr="00C310C2">
              <w:rPr>
                <w:color w:val="000000"/>
              </w:rPr>
              <w:t>-</w:t>
            </w:r>
          </w:p>
          <w:p w14:paraId="735FA0F8" w14:textId="77777777" w:rsidR="006C216D" w:rsidRPr="00C310C2" w:rsidRDefault="006C216D" w:rsidP="000C6330">
            <w:pPr>
              <w:jc w:val="both"/>
              <w:rPr>
                <w:color w:val="000000"/>
              </w:rPr>
            </w:pPr>
          </w:p>
        </w:tc>
      </w:tr>
      <w:tr w:rsidR="006C216D" w:rsidRPr="00C310C2" w14:paraId="290EC023" w14:textId="77777777" w:rsidTr="006C216D">
        <w:tc>
          <w:tcPr>
            <w:tcW w:w="794" w:type="dxa"/>
          </w:tcPr>
          <w:p w14:paraId="7C74A65B" w14:textId="77777777" w:rsidR="006C216D" w:rsidRPr="00C310C2" w:rsidRDefault="006C216D" w:rsidP="000C6330">
            <w:pPr>
              <w:jc w:val="both"/>
              <w:rPr>
                <w:color w:val="000000"/>
              </w:rPr>
            </w:pPr>
            <w:r w:rsidRPr="00C310C2">
              <w:rPr>
                <w:color w:val="000000"/>
              </w:rPr>
              <w:t>(9</w:t>
            </w:r>
            <w:r w:rsidRPr="00C310C2">
              <w:t>1</w:t>
            </w:r>
            <w:r w:rsidRPr="00C310C2">
              <w:rPr>
                <w:color w:val="000000"/>
              </w:rPr>
              <w:t>)</w:t>
            </w:r>
          </w:p>
        </w:tc>
        <w:tc>
          <w:tcPr>
            <w:tcW w:w="2362" w:type="dxa"/>
          </w:tcPr>
          <w:p w14:paraId="221EE31A" w14:textId="77777777" w:rsidR="006C216D" w:rsidRPr="00C310C2" w:rsidRDefault="006C216D" w:rsidP="000C6330">
            <w:pPr>
              <w:jc w:val="both"/>
              <w:rPr>
                <w:color w:val="000000"/>
              </w:rPr>
            </w:pPr>
            <w:r w:rsidRPr="00C310C2">
              <w:rPr>
                <w:color w:val="000000"/>
              </w:rPr>
              <w:t>femoral nerve block</w:t>
            </w:r>
          </w:p>
        </w:tc>
        <w:tc>
          <w:tcPr>
            <w:tcW w:w="1377" w:type="dxa"/>
          </w:tcPr>
          <w:p w14:paraId="15FB219B" w14:textId="77777777" w:rsidR="006C216D" w:rsidRPr="00C310C2" w:rsidRDefault="006C216D" w:rsidP="000C6330">
            <w:pPr>
              <w:jc w:val="both"/>
              <w:rPr>
                <w:color w:val="000000"/>
              </w:rPr>
            </w:pPr>
            <w:r w:rsidRPr="00C310C2">
              <w:rPr>
                <w:color w:val="000000"/>
              </w:rPr>
              <w:t>No</w:t>
            </w:r>
          </w:p>
        </w:tc>
        <w:tc>
          <w:tcPr>
            <w:tcW w:w="4772" w:type="dxa"/>
          </w:tcPr>
          <w:p w14:paraId="5E4503E2" w14:textId="77777777" w:rsidR="006C216D" w:rsidRPr="00C310C2" w:rsidRDefault="006C216D" w:rsidP="000C6330">
            <w:pPr>
              <w:tabs>
                <w:tab w:val="left" w:pos="989"/>
              </w:tabs>
              <w:jc w:val="both"/>
              <w:rPr>
                <w:color w:val="000000"/>
              </w:rPr>
            </w:pPr>
            <w:r w:rsidRPr="00C310C2">
              <w:rPr>
                <w:color w:val="000000"/>
              </w:rPr>
              <w:t>discontinuation criteria</w:t>
            </w:r>
            <w:r w:rsidRPr="00C310C2">
              <w:t xml:space="preserve"> </w:t>
            </w:r>
            <w:sdt>
              <w:sdtPr>
                <w:tag w:val="goog_rdk_328"/>
                <w:id w:val="1942496734"/>
                <w:showingPlcHdr/>
              </w:sdtPr>
              <w:sdtContent>
                <w:r w:rsidRPr="00C310C2">
                  <w:t xml:space="preserve">     </w:t>
                </w:r>
              </w:sdtContent>
            </w:sdt>
            <w:r w:rsidRPr="00C310C2">
              <w:rPr>
                <w:color w:val="000000"/>
              </w:rPr>
              <w:t>when the estimated probability of response was either too low or too high for all dose levels; or (iii) when a suitable estimate of the ED95 was obtained, based on the predictive gains (mean and maximum) of the inclusion of further patients on the response probability and on the width of its credibility interval lower than 5%.</w:t>
            </w:r>
          </w:p>
          <w:p w14:paraId="18B2E75F" w14:textId="77777777" w:rsidR="006C216D" w:rsidRPr="00C310C2" w:rsidRDefault="006C216D" w:rsidP="000C6330">
            <w:pPr>
              <w:tabs>
                <w:tab w:val="left" w:pos="989"/>
              </w:tabs>
              <w:jc w:val="both"/>
              <w:rPr>
                <w:color w:val="000000"/>
              </w:rPr>
            </w:pPr>
          </w:p>
          <w:p w14:paraId="2262DB11" w14:textId="77777777" w:rsidR="006C216D" w:rsidRPr="00C310C2" w:rsidRDefault="006C216D" w:rsidP="000C6330">
            <w:pPr>
              <w:tabs>
                <w:tab w:val="left" w:pos="989"/>
              </w:tabs>
              <w:jc w:val="both"/>
              <w:rPr>
                <w:color w:val="000000"/>
              </w:rPr>
            </w:pPr>
            <w:r w:rsidRPr="00C310C2">
              <w:rPr>
                <w:color w:val="000000"/>
              </w:rPr>
              <w:lastRenderedPageBreak/>
              <w:t>Trial is stopped, if probability of either of the undesirable outcomes (safety and activity) is strong enough</w:t>
            </w:r>
          </w:p>
        </w:tc>
        <w:tc>
          <w:tcPr>
            <w:tcW w:w="1269" w:type="dxa"/>
          </w:tcPr>
          <w:p w14:paraId="457ACD74" w14:textId="77777777" w:rsidR="006C216D" w:rsidRPr="00C310C2" w:rsidRDefault="006C216D" w:rsidP="000C6330">
            <w:pPr>
              <w:jc w:val="both"/>
              <w:rPr>
                <w:color w:val="000000"/>
              </w:rPr>
            </w:pPr>
            <w:r w:rsidRPr="00C310C2">
              <w:rPr>
                <w:color w:val="000000"/>
              </w:rPr>
              <w:lastRenderedPageBreak/>
              <w:t>No</w:t>
            </w:r>
          </w:p>
        </w:tc>
        <w:tc>
          <w:tcPr>
            <w:tcW w:w="1576" w:type="dxa"/>
          </w:tcPr>
          <w:p w14:paraId="1328B069" w14:textId="77777777" w:rsidR="006C216D" w:rsidRPr="00C310C2" w:rsidRDefault="006C216D" w:rsidP="000C6330">
            <w:pPr>
              <w:jc w:val="both"/>
              <w:rPr>
                <w:color w:val="000000"/>
              </w:rPr>
            </w:pPr>
            <w:r w:rsidRPr="00C310C2">
              <w:rPr>
                <w:color w:val="000000"/>
              </w:rPr>
              <w:t>No</w:t>
            </w:r>
          </w:p>
        </w:tc>
        <w:tc>
          <w:tcPr>
            <w:tcW w:w="3159" w:type="dxa"/>
          </w:tcPr>
          <w:p w14:paraId="1B047ABF" w14:textId="77777777" w:rsidR="006C216D" w:rsidRPr="00C310C2" w:rsidRDefault="006C216D" w:rsidP="000C6330">
            <w:pPr>
              <w:jc w:val="both"/>
              <w:rPr>
                <w:color w:val="000000"/>
              </w:rPr>
            </w:pPr>
            <w:r w:rsidRPr="00C310C2">
              <w:rPr>
                <w:color w:val="000000"/>
              </w:rPr>
              <w:t>-</w:t>
            </w:r>
          </w:p>
          <w:p w14:paraId="15E5B99F" w14:textId="77777777" w:rsidR="006C216D" w:rsidRPr="00C310C2" w:rsidRDefault="006C216D" w:rsidP="000C6330">
            <w:pPr>
              <w:jc w:val="both"/>
              <w:rPr>
                <w:color w:val="000000"/>
              </w:rPr>
            </w:pPr>
          </w:p>
        </w:tc>
      </w:tr>
      <w:tr w:rsidR="006C216D" w:rsidRPr="00C310C2" w14:paraId="1C18FF2F" w14:textId="77777777" w:rsidTr="006C216D">
        <w:tc>
          <w:tcPr>
            <w:tcW w:w="794" w:type="dxa"/>
          </w:tcPr>
          <w:p w14:paraId="35EDBB1C" w14:textId="77777777" w:rsidR="006C216D" w:rsidRPr="00C310C2" w:rsidRDefault="006C216D" w:rsidP="000C6330">
            <w:pPr>
              <w:jc w:val="both"/>
              <w:rPr>
                <w:color w:val="000000"/>
                <w:highlight w:val="yellow"/>
              </w:rPr>
            </w:pPr>
            <w:r w:rsidRPr="00C310C2">
              <w:rPr>
                <w:color w:val="000000"/>
              </w:rPr>
              <w:t>(9</w:t>
            </w:r>
            <w:r w:rsidRPr="00C310C2">
              <w:t>2</w:t>
            </w:r>
            <w:r w:rsidRPr="00C310C2">
              <w:rPr>
                <w:color w:val="000000"/>
              </w:rPr>
              <w:t>)</w:t>
            </w:r>
          </w:p>
        </w:tc>
        <w:tc>
          <w:tcPr>
            <w:tcW w:w="2362" w:type="dxa"/>
          </w:tcPr>
          <w:p w14:paraId="7C2FE414" w14:textId="77777777" w:rsidR="006C216D" w:rsidRPr="00C310C2" w:rsidRDefault="006C216D" w:rsidP="000C6330">
            <w:pPr>
              <w:jc w:val="both"/>
              <w:rPr>
                <w:color w:val="000000"/>
              </w:rPr>
            </w:pPr>
            <w:r w:rsidRPr="00C310C2">
              <w:rPr>
                <w:color w:val="000000"/>
              </w:rPr>
              <w:t>Sepsis</w:t>
            </w:r>
          </w:p>
        </w:tc>
        <w:tc>
          <w:tcPr>
            <w:tcW w:w="1377" w:type="dxa"/>
          </w:tcPr>
          <w:p w14:paraId="544DDB56" w14:textId="77777777" w:rsidR="006C216D" w:rsidRPr="00C310C2" w:rsidRDefault="006C216D" w:rsidP="000C6330">
            <w:pPr>
              <w:jc w:val="both"/>
              <w:rPr>
                <w:color w:val="000000"/>
              </w:rPr>
            </w:pPr>
            <w:r w:rsidRPr="00C310C2">
              <w:rPr>
                <w:color w:val="000000"/>
              </w:rPr>
              <w:t>Not reported</w:t>
            </w:r>
          </w:p>
        </w:tc>
        <w:tc>
          <w:tcPr>
            <w:tcW w:w="4772" w:type="dxa"/>
          </w:tcPr>
          <w:p w14:paraId="49E446B0" w14:textId="77777777" w:rsidR="006C216D" w:rsidRPr="00C310C2" w:rsidRDefault="006C216D" w:rsidP="000C6330">
            <w:pPr>
              <w:tabs>
                <w:tab w:val="left" w:pos="989"/>
              </w:tabs>
              <w:jc w:val="both"/>
              <w:rPr>
                <w:color w:val="000000"/>
              </w:rPr>
            </w:pPr>
            <w:r w:rsidRPr="00C310C2">
              <w:rPr>
                <w:color w:val="000000"/>
              </w:rPr>
              <w:t xml:space="preserve">if the trial were to enroll all 2000 subjects and the predictive probability is less than 10%, the trial will be stopped for </w:t>
            </w:r>
            <w:sdt>
              <w:sdtPr>
                <w:tag w:val="goog_rdk_329"/>
                <w:id w:val="734901735"/>
              </w:sdtPr>
              <w:sdtContent>
                <w:r w:rsidRPr="00C310C2">
                  <w:rPr>
                    <w:color w:val="000000"/>
                  </w:rPr>
                  <w:t>futility</w:t>
                </w:r>
              </w:sdtContent>
            </w:sdt>
            <w:sdt>
              <w:sdtPr>
                <w:tag w:val="goog_rdk_330"/>
                <w:id w:val="-921261102"/>
                <w:showingPlcHdr/>
              </w:sdtPr>
              <w:sdtContent>
                <w:r w:rsidRPr="00C310C2">
                  <w:t xml:space="preserve">     </w:t>
                </w:r>
              </w:sdtContent>
            </w:sdt>
            <w:r w:rsidRPr="00C310C2">
              <w:rPr>
                <w:color w:val="000000"/>
              </w:rPr>
              <w:t>. If the predictive probability of success on VVFDs for currently enrolled subjects exceeds 95% but the predictive probability of success on mortality is less than 10% should the trial continue to enroll 2000 subjects, the trial will stop for expected success on VVFDs alone since detecting any mortality benefit is likely out of reach.</w:t>
            </w:r>
          </w:p>
          <w:p w14:paraId="55789C9C" w14:textId="77777777" w:rsidR="006C216D" w:rsidRPr="00C310C2" w:rsidRDefault="006C216D" w:rsidP="000C6330">
            <w:pPr>
              <w:tabs>
                <w:tab w:val="left" w:pos="989"/>
              </w:tabs>
              <w:jc w:val="both"/>
              <w:rPr>
                <w:color w:val="000000"/>
              </w:rPr>
            </w:pPr>
            <w:r w:rsidRPr="00C310C2">
              <w:rPr>
                <w:color w:val="000000"/>
              </w:rPr>
              <w:t xml:space="preserve"> VVFDs represent a combination of treatment effect on mortality (all deaths are recorded as zero VVFDs) as well as treatment effect on vasopressor and ventilator support dependence in survivors.</w:t>
            </w:r>
          </w:p>
        </w:tc>
        <w:tc>
          <w:tcPr>
            <w:tcW w:w="1269" w:type="dxa"/>
          </w:tcPr>
          <w:p w14:paraId="0F1D023D" w14:textId="77777777" w:rsidR="006C216D" w:rsidRPr="00C310C2" w:rsidRDefault="006C216D" w:rsidP="000C6330">
            <w:pPr>
              <w:jc w:val="both"/>
              <w:rPr>
                <w:color w:val="000000"/>
              </w:rPr>
            </w:pPr>
            <w:r w:rsidRPr="00C310C2">
              <w:rPr>
                <w:color w:val="000000"/>
              </w:rPr>
              <w:t>Not applicable</w:t>
            </w:r>
          </w:p>
        </w:tc>
        <w:tc>
          <w:tcPr>
            <w:tcW w:w="1576" w:type="dxa"/>
          </w:tcPr>
          <w:p w14:paraId="66EB9169" w14:textId="77777777" w:rsidR="006C216D" w:rsidRPr="00C310C2" w:rsidRDefault="006C216D" w:rsidP="000C6330">
            <w:pPr>
              <w:jc w:val="both"/>
              <w:rPr>
                <w:color w:val="000000"/>
              </w:rPr>
            </w:pPr>
            <w:r w:rsidRPr="00C310C2">
              <w:rPr>
                <w:color w:val="000000"/>
              </w:rPr>
              <w:t>Yes</w:t>
            </w:r>
          </w:p>
        </w:tc>
        <w:tc>
          <w:tcPr>
            <w:tcW w:w="3159" w:type="dxa"/>
          </w:tcPr>
          <w:p w14:paraId="76364C46" w14:textId="77777777" w:rsidR="006C216D" w:rsidRPr="00C310C2" w:rsidRDefault="006C216D" w:rsidP="000C6330">
            <w:pPr>
              <w:jc w:val="both"/>
              <w:rPr>
                <w:color w:val="000000"/>
                <w:highlight w:val="yellow"/>
              </w:rPr>
            </w:pPr>
            <w:r w:rsidRPr="00C310C2">
              <w:rPr>
                <w:color w:val="000000"/>
              </w:rPr>
              <w:t>In early interim analysis (at N&lt;500), based on recommendations from DSMB, it can be stopped</w:t>
            </w:r>
            <w:r w:rsidRPr="00C310C2">
              <w:t xml:space="preserve"> </w:t>
            </w:r>
            <w:sdt>
              <w:sdtPr>
                <w:tag w:val="goog_rdk_331"/>
                <w:id w:val="-24254375"/>
                <w:showingPlcHdr/>
              </w:sdtPr>
              <w:sdtContent>
                <w:r w:rsidRPr="00C310C2">
                  <w:t xml:space="preserve">     </w:t>
                </w:r>
              </w:sdtContent>
            </w:sdt>
            <w:sdt>
              <w:sdtPr>
                <w:tag w:val="goog_rdk_333"/>
                <w:id w:val="40875655"/>
              </w:sdtPr>
              <w:sdtContent>
                <w:r w:rsidRPr="00C310C2">
                  <w:rPr>
                    <w:rFonts w:eastAsia="Gungsuh"/>
                    <w:color w:val="000000"/>
                  </w:rPr>
                  <w:t xml:space="preserve">2. In late interim analysis (≥ 500) , if the predict probability of success on VVFD </w:t>
                </w:r>
              </w:sdtContent>
            </w:sdt>
            <w:sdt>
              <w:sdtPr>
                <w:tag w:val="goog_rdk_332"/>
                <w:id w:val="-1068950778"/>
                <w:showingPlcHdr/>
              </w:sdtPr>
              <w:sdtContent>
                <w:r w:rsidRPr="00C310C2">
                  <w:t xml:space="preserve">     </w:t>
                </w:r>
              </w:sdtContent>
            </w:sdt>
            <w:r w:rsidRPr="00C310C2">
              <w:rPr>
                <w:color w:val="000000"/>
              </w:rPr>
              <w:t>(PP vvfd ) is &lt;0.10 it can be stopped for futility</w:t>
            </w:r>
          </w:p>
        </w:tc>
      </w:tr>
      <w:tr w:rsidR="006C216D" w:rsidRPr="00C310C2" w14:paraId="765D7210" w14:textId="77777777" w:rsidTr="006C216D">
        <w:tc>
          <w:tcPr>
            <w:tcW w:w="794" w:type="dxa"/>
          </w:tcPr>
          <w:p w14:paraId="06027B54" w14:textId="77777777" w:rsidR="006C216D" w:rsidRPr="00C310C2" w:rsidRDefault="006C216D" w:rsidP="000C6330">
            <w:pPr>
              <w:jc w:val="both"/>
              <w:rPr>
                <w:color w:val="000000"/>
              </w:rPr>
            </w:pPr>
            <w:r w:rsidRPr="00C310C2">
              <w:rPr>
                <w:color w:val="000000"/>
              </w:rPr>
              <w:t>(9</w:t>
            </w:r>
            <w:r w:rsidRPr="00C310C2">
              <w:t>3</w:t>
            </w:r>
            <w:r w:rsidRPr="00C310C2">
              <w:rPr>
                <w:color w:val="000000"/>
              </w:rPr>
              <w:t>)</w:t>
            </w:r>
          </w:p>
        </w:tc>
        <w:tc>
          <w:tcPr>
            <w:tcW w:w="2362" w:type="dxa"/>
          </w:tcPr>
          <w:p w14:paraId="28420368" w14:textId="77777777" w:rsidR="006C216D" w:rsidRPr="00C310C2" w:rsidRDefault="006C216D" w:rsidP="000C6330">
            <w:pPr>
              <w:jc w:val="both"/>
              <w:rPr>
                <w:color w:val="000000"/>
              </w:rPr>
            </w:pPr>
            <w:r w:rsidRPr="00C310C2">
              <w:rPr>
                <w:color w:val="000000"/>
              </w:rPr>
              <w:t>Acute Ischemic Stroke</w:t>
            </w:r>
          </w:p>
        </w:tc>
        <w:tc>
          <w:tcPr>
            <w:tcW w:w="1377" w:type="dxa"/>
          </w:tcPr>
          <w:p w14:paraId="078987F9" w14:textId="77777777" w:rsidR="006C216D" w:rsidRPr="00C310C2" w:rsidRDefault="006C216D" w:rsidP="000C6330">
            <w:pPr>
              <w:jc w:val="both"/>
              <w:rPr>
                <w:color w:val="000000"/>
              </w:rPr>
            </w:pPr>
            <w:r w:rsidRPr="00C310C2">
              <w:rPr>
                <w:color w:val="000000"/>
              </w:rPr>
              <w:t>No</w:t>
            </w:r>
          </w:p>
        </w:tc>
        <w:tc>
          <w:tcPr>
            <w:tcW w:w="4772" w:type="dxa"/>
          </w:tcPr>
          <w:p w14:paraId="4232111B" w14:textId="77777777" w:rsidR="006C216D" w:rsidRPr="00C310C2" w:rsidRDefault="006C216D" w:rsidP="000C6330">
            <w:pPr>
              <w:tabs>
                <w:tab w:val="left" w:pos="989"/>
              </w:tabs>
              <w:jc w:val="both"/>
              <w:rPr>
                <w:color w:val="000000"/>
              </w:rPr>
            </w:pPr>
            <w:r w:rsidRPr="00C310C2">
              <w:rPr>
                <w:color w:val="000000"/>
              </w:rPr>
              <w:t>If the selected tenecteplase dose after Phase 2B had &gt;=2 symptomatic ICHs than rtPA at the interim analysis, then the research would stop.</w:t>
            </w:r>
          </w:p>
        </w:tc>
        <w:tc>
          <w:tcPr>
            <w:tcW w:w="1269" w:type="dxa"/>
          </w:tcPr>
          <w:p w14:paraId="15C714C0" w14:textId="77777777" w:rsidR="006C216D" w:rsidRPr="00C310C2" w:rsidRDefault="006C216D" w:rsidP="000C6330">
            <w:pPr>
              <w:jc w:val="both"/>
              <w:rPr>
                <w:color w:val="000000"/>
              </w:rPr>
            </w:pPr>
            <w:r w:rsidRPr="00C310C2">
              <w:rPr>
                <w:color w:val="000000"/>
              </w:rPr>
              <w:t>No</w:t>
            </w:r>
          </w:p>
        </w:tc>
        <w:tc>
          <w:tcPr>
            <w:tcW w:w="1576" w:type="dxa"/>
          </w:tcPr>
          <w:p w14:paraId="1173B85C" w14:textId="77777777" w:rsidR="006C216D" w:rsidRPr="00C310C2" w:rsidRDefault="006C216D" w:rsidP="000C6330">
            <w:pPr>
              <w:jc w:val="both"/>
              <w:rPr>
                <w:color w:val="000000"/>
              </w:rPr>
            </w:pPr>
            <w:r w:rsidRPr="00C310C2">
              <w:rPr>
                <w:color w:val="000000"/>
              </w:rPr>
              <w:t>Yes</w:t>
            </w:r>
          </w:p>
        </w:tc>
        <w:tc>
          <w:tcPr>
            <w:tcW w:w="3159" w:type="dxa"/>
          </w:tcPr>
          <w:p w14:paraId="1F745427" w14:textId="77777777" w:rsidR="006C216D" w:rsidRPr="00C310C2" w:rsidRDefault="006C216D" w:rsidP="000C6330">
            <w:pPr>
              <w:jc w:val="both"/>
              <w:rPr>
                <w:color w:val="000000"/>
              </w:rPr>
            </w:pPr>
            <w:r w:rsidRPr="00C310C2">
              <w:rPr>
                <w:color w:val="000000"/>
              </w:rPr>
              <w:t>If the proportion of good outcomes for tenecteplase was significantly less than the proportion of good outcomes with rtPA at the nominal 2-tailed 0.001 level in either scenario, then further study of tenecteplase would be declared futile.</w:t>
            </w:r>
          </w:p>
          <w:p w14:paraId="4CCD0E85" w14:textId="77777777" w:rsidR="006C216D" w:rsidRPr="00C310C2" w:rsidRDefault="006C216D" w:rsidP="000C6330">
            <w:pPr>
              <w:jc w:val="both"/>
              <w:rPr>
                <w:color w:val="000000"/>
              </w:rPr>
            </w:pPr>
          </w:p>
          <w:p w14:paraId="71B2E08D" w14:textId="77777777" w:rsidR="006C216D" w:rsidRPr="00C310C2" w:rsidRDefault="006C216D" w:rsidP="000C6330">
            <w:pPr>
              <w:jc w:val="both"/>
              <w:rPr>
                <w:color w:val="000000"/>
                <w:highlight w:val="yellow"/>
              </w:rPr>
            </w:pPr>
            <w:r w:rsidRPr="00C310C2">
              <w:rPr>
                <w:color w:val="000000"/>
              </w:rPr>
              <w:t>If the selected dose of tenecteplase showed a lower symptomatic ICH rate than rtPA, defined as at least 2 fewer symptomatic ICHs, we would declare it promising if the observed proportion of patients with poor 3-month outcome was less than or equal to that of rtPA (Scenario 1).</w:t>
            </w:r>
            <w:sdt>
              <w:sdtPr>
                <w:tag w:val="goog_rdk_334"/>
                <w:id w:val="206918384"/>
                <w:showingPlcHdr/>
              </w:sdtPr>
              <w:sdtContent>
                <w:r w:rsidRPr="00C310C2">
                  <w:t xml:space="preserve">     </w:t>
                </w:r>
              </w:sdtContent>
            </w:sdt>
            <w:r w:rsidRPr="00C310C2">
              <w:t xml:space="preserve"> </w:t>
            </w:r>
            <w:r w:rsidRPr="00C310C2">
              <w:rPr>
                <w:color w:val="000000"/>
              </w:rPr>
              <w:t xml:space="preserve">In Scenario 2, if </w:t>
            </w:r>
            <w:r w:rsidRPr="00C310C2">
              <w:rPr>
                <w:color w:val="000000"/>
              </w:rPr>
              <w:lastRenderedPageBreak/>
              <w:t>the rate of symptomatic ICH within 24 hours for tenecteplase was effectively the same (ie, +/-1) as that for rtPA, then the proportion of poor outcomes on the 3-month Rankin Scale would have needed to be at least 8 percentage points lower than that of patients with rtPA for further study of tenecteplase to be declared promising.</w:t>
            </w:r>
          </w:p>
        </w:tc>
      </w:tr>
      <w:tr w:rsidR="006C216D" w:rsidRPr="00C310C2" w14:paraId="4D287A54" w14:textId="77777777" w:rsidTr="006C216D">
        <w:tc>
          <w:tcPr>
            <w:tcW w:w="794" w:type="dxa"/>
          </w:tcPr>
          <w:p w14:paraId="79EDBEEE" w14:textId="77777777" w:rsidR="006C216D" w:rsidRPr="00C310C2" w:rsidRDefault="006C216D" w:rsidP="000C6330">
            <w:pPr>
              <w:jc w:val="both"/>
              <w:rPr>
                <w:color w:val="000000"/>
              </w:rPr>
            </w:pPr>
            <w:r w:rsidRPr="00C310C2">
              <w:rPr>
                <w:color w:val="000000"/>
              </w:rPr>
              <w:lastRenderedPageBreak/>
              <w:t>(9</w:t>
            </w:r>
            <w:r w:rsidRPr="00C310C2">
              <w:t>4</w:t>
            </w:r>
            <w:r w:rsidRPr="00C310C2">
              <w:rPr>
                <w:color w:val="000000"/>
              </w:rPr>
              <w:t>)</w:t>
            </w:r>
          </w:p>
        </w:tc>
        <w:tc>
          <w:tcPr>
            <w:tcW w:w="2362" w:type="dxa"/>
          </w:tcPr>
          <w:p w14:paraId="30C298B0" w14:textId="77777777" w:rsidR="006C216D" w:rsidRPr="00C310C2" w:rsidRDefault="006C216D" w:rsidP="000C6330">
            <w:pPr>
              <w:jc w:val="both"/>
              <w:rPr>
                <w:color w:val="000000"/>
              </w:rPr>
            </w:pPr>
            <w:r w:rsidRPr="00C310C2">
              <w:rPr>
                <w:color w:val="000000"/>
              </w:rPr>
              <w:t>Acute mania</w:t>
            </w:r>
          </w:p>
        </w:tc>
        <w:tc>
          <w:tcPr>
            <w:tcW w:w="1377" w:type="dxa"/>
          </w:tcPr>
          <w:p w14:paraId="346864E4" w14:textId="77777777" w:rsidR="006C216D" w:rsidRPr="00C310C2" w:rsidRDefault="006C216D" w:rsidP="000C6330">
            <w:pPr>
              <w:jc w:val="both"/>
              <w:rPr>
                <w:color w:val="000000"/>
              </w:rPr>
            </w:pPr>
            <w:r w:rsidRPr="00C310C2">
              <w:rPr>
                <w:color w:val="000000"/>
              </w:rPr>
              <w:t>No</w:t>
            </w:r>
          </w:p>
        </w:tc>
        <w:tc>
          <w:tcPr>
            <w:tcW w:w="4772" w:type="dxa"/>
          </w:tcPr>
          <w:p w14:paraId="23F34736" w14:textId="77777777" w:rsidR="006C216D" w:rsidRPr="00C310C2" w:rsidRDefault="006C216D" w:rsidP="000C6330">
            <w:pPr>
              <w:tabs>
                <w:tab w:val="left" w:pos="989"/>
              </w:tabs>
              <w:jc w:val="both"/>
              <w:rPr>
                <w:color w:val="000000"/>
              </w:rPr>
            </w:pPr>
          </w:p>
        </w:tc>
        <w:tc>
          <w:tcPr>
            <w:tcW w:w="1269" w:type="dxa"/>
          </w:tcPr>
          <w:p w14:paraId="46FFA7ED" w14:textId="77777777" w:rsidR="006C216D" w:rsidRPr="00C310C2" w:rsidRDefault="006C216D" w:rsidP="000C6330">
            <w:pPr>
              <w:jc w:val="both"/>
              <w:rPr>
                <w:color w:val="000000"/>
              </w:rPr>
            </w:pPr>
          </w:p>
        </w:tc>
        <w:tc>
          <w:tcPr>
            <w:tcW w:w="1576" w:type="dxa"/>
          </w:tcPr>
          <w:p w14:paraId="58DA099C" w14:textId="77777777" w:rsidR="006C216D" w:rsidRPr="00C310C2" w:rsidRDefault="006C216D" w:rsidP="000C6330">
            <w:pPr>
              <w:jc w:val="both"/>
              <w:rPr>
                <w:color w:val="000000"/>
              </w:rPr>
            </w:pPr>
          </w:p>
        </w:tc>
        <w:tc>
          <w:tcPr>
            <w:tcW w:w="3159" w:type="dxa"/>
          </w:tcPr>
          <w:p w14:paraId="3FAF8FB2" w14:textId="77777777" w:rsidR="006C216D" w:rsidRPr="00C310C2" w:rsidRDefault="006C216D" w:rsidP="000C6330">
            <w:pPr>
              <w:jc w:val="both"/>
              <w:rPr>
                <w:color w:val="000000"/>
                <w:highlight w:val="yellow"/>
              </w:rPr>
            </w:pPr>
          </w:p>
        </w:tc>
      </w:tr>
      <w:tr w:rsidR="006C216D" w:rsidRPr="00C310C2" w14:paraId="03DAE655" w14:textId="77777777" w:rsidTr="006C216D">
        <w:tc>
          <w:tcPr>
            <w:tcW w:w="794" w:type="dxa"/>
          </w:tcPr>
          <w:p w14:paraId="24E9BA1D" w14:textId="77777777" w:rsidR="006C216D" w:rsidRPr="00C310C2" w:rsidRDefault="006C216D" w:rsidP="000C6330">
            <w:pPr>
              <w:jc w:val="both"/>
              <w:rPr>
                <w:color w:val="000000"/>
              </w:rPr>
            </w:pPr>
            <w:r w:rsidRPr="00C310C2">
              <w:rPr>
                <w:color w:val="000000"/>
              </w:rPr>
              <w:t>(9</w:t>
            </w:r>
            <w:r w:rsidRPr="00C310C2">
              <w:t>5</w:t>
            </w:r>
            <w:r w:rsidRPr="00C310C2">
              <w:rPr>
                <w:color w:val="000000"/>
              </w:rPr>
              <w:t>)</w:t>
            </w:r>
          </w:p>
        </w:tc>
        <w:tc>
          <w:tcPr>
            <w:tcW w:w="2362" w:type="dxa"/>
          </w:tcPr>
          <w:p w14:paraId="3595BCF5" w14:textId="77777777" w:rsidR="006C216D" w:rsidRPr="00C310C2" w:rsidRDefault="006C216D" w:rsidP="000C6330">
            <w:pPr>
              <w:jc w:val="both"/>
              <w:rPr>
                <w:color w:val="000000"/>
              </w:rPr>
            </w:pPr>
            <w:r w:rsidRPr="00C310C2">
              <w:rPr>
                <w:color w:val="000000"/>
              </w:rPr>
              <w:t>Obstructive sleep apnea</w:t>
            </w:r>
          </w:p>
        </w:tc>
        <w:tc>
          <w:tcPr>
            <w:tcW w:w="1377" w:type="dxa"/>
          </w:tcPr>
          <w:p w14:paraId="4C7ED55A" w14:textId="77777777" w:rsidR="006C216D" w:rsidRPr="00C310C2" w:rsidRDefault="006C216D" w:rsidP="000C6330">
            <w:pPr>
              <w:jc w:val="both"/>
              <w:rPr>
                <w:color w:val="000000"/>
              </w:rPr>
            </w:pPr>
            <w:r w:rsidRPr="00C310C2">
              <w:rPr>
                <w:color w:val="000000"/>
              </w:rPr>
              <w:t>No</w:t>
            </w:r>
          </w:p>
        </w:tc>
        <w:tc>
          <w:tcPr>
            <w:tcW w:w="4772" w:type="dxa"/>
          </w:tcPr>
          <w:p w14:paraId="38CBA913" w14:textId="07D5850D" w:rsidR="006C216D" w:rsidRPr="00C310C2" w:rsidRDefault="006C216D" w:rsidP="000C6330">
            <w:pPr>
              <w:tabs>
                <w:tab w:val="left" w:pos="989"/>
              </w:tabs>
              <w:jc w:val="both"/>
              <w:rPr>
                <w:color w:val="000000"/>
              </w:rPr>
            </w:pPr>
            <w:r w:rsidRPr="00C310C2">
              <w:rPr>
                <w:color w:val="000000"/>
              </w:rPr>
              <w:t>Our adaptive dose-finding study allowed for early termination due to futility. When approximately 80 patients had the opportunity to complete (40% of total enrollment),</w:t>
            </w:r>
            <w:r w:rsidR="00D21633">
              <w:rPr>
                <w:color w:val="000000"/>
              </w:rPr>
              <w:t xml:space="preserve"> the </w:t>
            </w:r>
            <w:r w:rsidRPr="00C310C2">
              <w:rPr>
                <w:color w:val="000000"/>
              </w:rPr>
              <w:t>estimated difference of MK-0249 minus placebo was less than 1 min. This number represents approximately 20% conditional power.</w:t>
            </w:r>
          </w:p>
        </w:tc>
        <w:tc>
          <w:tcPr>
            <w:tcW w:w="1269" w:type="dxa"/>
          </w:tcPr>
          <w:p w14:paraId="78220D66" w14:textId="77777777" w:rsidR="006C216D" w:rsidRPr="00C310C2" w:rsidRDefault="006C216D" w:rsidP="000C6330">
            <w:pPr>
              <w:jc w:val="both"/>
              <w:rPr>
                <w:color w:val="000000"/>
              </w:rPr>
            </w:pPr>
            <w:r w:rsidRPr="00C310C2">
              <w:rPr>
                <w:color w:val="000000"/>
              </w:rPr>
              <w:t>Yes</w:t>
            </w:r>
          </w:p>
        </w:tc>
        <w:tc>
          <w:tcPr>
            <w:tcW w:w="1576" w:type="dxa"/>
          </w:tcPr>
          <w:p w14:paraId="4D68F78B" w14:textId="77777777" w:rsidR="006C216D" w:rsidRPr="00C310C2" w:rsidRDefault="006C216D" w:rsidP="000C6330">
            <w:pPr>
              <w:jc w:val="both"/>
              <w:rPr>
                <w:color w:val="000000"/>
              </w:rPr>
            </w:pPr>
            <w:r w:rsidRPr="00C310C2">
              <w:rPr>
                <w:color w:val="000000"/>
              </w:rPr>
              <w:t>No</w:t>
            </w:r>
          </w:p>
        </w:tc>
        <w:tc>
          <w:tcPr>
            <w:tcW w:w="3159" w:type="dxa"/>
          </w:tcPr>
          <w:p w14:paraId="4EED6224" w14:textId="77777777" w:rsidR="006C216D" w:rsidRPr="00C310C2" w:rsidRDefault="006C216D" w:rsidP="000C6330">
            <w:pPr>
              <w:jc w:val="both"/>
              <w:rPr>
                <w:color w:val="000000"/>
              </w:rPr>
            </w:pPr>
            <w:r w:rsidRPr="00C310C2">
              <w:rPr>
                <w:color w:val="000000"/>
              </w:rPr>
              <w:t>Our adaptive dose-finding study allowed for early termination due to futility. When approximately 80 patients had the opportunity to complete (40% of total enrollment), if the estimated difference of MK-0249 minus placebo was less than 1 min. This number represents approximately 20% conditional power.</w:t>
            </w:r>
          </w:p>
        </w:tc>
      </w:tr>
      <w:tr w:rsidR="006C216D" w:rsidRPr="00C310C2" w14:paraId="73484D99" w14:textId="77777777" w:rsidTr="006C216D">
        <w:tc>
          <w:tcPr>
            <w:tcW w:w="794" w:type="dxa"/>
          </w:tcPr>
          <w:p w14:paraId="7FC309E4" w14:textId="77777777" w:rsidR="006C216D" w:rsidRPr="00C310C2" w:rsidRDefault="006C216D" w:rsidP="000C6330">
            <w:pPr>
              <w:jc w:val="both"/>
              <w:rPr>
                <w:color w:val="000000"/>
              </w:rPr>
            </w:pPr>
            <w:r w:rsidRPr="00C310C2">
              <w:rPr>
                <w:color w:val="000000"/>
              </w:rPr>
              <w:t>(9</w:t>
            </w:r>
            <w:r w:rsidRPr="00C310C2">
              <w:t>6</w:t>
            </w:r>
            <w:r w:rsidRPr="00C310C2">
              <w:rPr>
                <w:color w:val="000000"/>
              </w:rPr>
              <w:t>)</w:t>
            </w:r>
          </w:p>
        </w:tc>
        <w:tc>
          <w:tcPr>
            <w:tcW w:w="2362" w:type="dxa"/>
          </w:tcPr>
          <w:p w14:paraId="785F66D0" w14:textId="77777777" w:rsidR="006C216D" w:rsidRPr="00C310C2" w:rsidRDefault="006C216D" w:rsidP="000C6330">
            <w:pPr>
              <w:jc w:val="both"/>
              <w:rPr>
                <w:color w:val="000000"/>
              </w:rPr>
            </w:pPr>
            <w:r w:rsidRPr="00C310C2">
              <w:rPr>
                <w:color w:val="000000"/>
              </w:rPr>
              <w:t>Non-Hodgkin's lymphomas</w:t>
            </w:r>
          </w:p>
        </w:tc>
        <w:tc>
          <w:tcPr>
            <w:tcW w:w="1377" w:type="dxa"/>
          </w:tcPr>
          <w:p w14:paraId="7EF8247B" w14:textId="77777777" w:rsidR="006C216D" w:rsidRPr="00C310C2" w:rsidRDefault="006C216D" w:rsidP="000C6330">
            <w:pPr>
              <w:jc w:val="both"/>
              <w:rPr>
                <w:color w:val="000000"/>
              </w:rPr>
            </w:pPr>
            <w:r w:rsidRPr="00C310C2">
              <w:rPr>
                <w:color w:val="000000"/>
              </w:rPr>
              <w:t>No</w:t>
            </w:r>
          </w:p>
        </w:tc>
        <w:tc>
          <w:tcPr>
            <w:tcW w:w="4772" w:type="dxa"/>
          </w:tcPr>
          <w:p w14:paraId="109C8AAF" w14:textId="77777777" w:rsidR="006C216D" w:rsidRPr="00C310C2" w:rsidRDefault="006C216D" w:rsidP="000C6330">
            <w:pPr>
              <w:tabs>
                <w:tab w:val="left" w:pos="989"/>
              </w:tabs>
              <w:jc w:val="both"/>
              <w:rPr>
                <w:color w:val="000000"/>
              </w:rPr>
            </w:pPr>
          </w:p>
        </w:tc>
        <w:tc>
          <w:tcPr>
            <w:tcW w:w="1269" w:type="dxa"/>
          </w:tcPr>
          <w:p w14:paraId="608102C3" w14:textId="77777777" w:rsidR="006C216D" w:rsidRPr="00C310C2" w:rsidRDefault="006C216D" w:rsidP="000C6330">
            <w:pPr>
              <w:jc w:val="both"/>
              <w:rPr>
                <w:color w:val="000000"/>
              </w:rPr>
            </w:pPr>
            <w:r w:rsidRPr="00C310C2">
              <w:rPr>
                <w:color w:val="000000"/>
              </w:rPr>
              <w:t>Yes</w:t>
            </w:r>
          </w:p>
        </w:tc>
        <w:tc>
          <w:tcPr>
            <w:tcW w:w="1576" w:type="dxa"/>
          </w:tcPr>
          <w:p w14:paraId="5053CC9A" w14:textId="77777777" w:rsidR="006C216D" w:rsidRPr="00C310C2" w:rsidRDefault="006C216D" w:rsidP="000C6330">
            <w:pPr>
              <w:jc w:val="both"/>
              <w:rPr>
                <w:color w:val="000000"/>
              </w:rPr>
            </w:pPr>
            <w:r w:rsidRPr="00C310C2">
              <w:rPr>
                <w:color w:val="000000"/>
              </w:rPr>
              <w:t>No</w:t>
            </w:r>
          </w:p>
        </w:tc>
        <w:tc>
          <w:tcPr>
            <w:tcW w:w="3159" w:type="dxa"/>
          </w:tcPr>
          <w:p w14:paraId="39DD2103" w14:textId="77777777" w:rsidR="006C216D" w:rsidRPr="00C310C2" w:rsidRDefault="006C216D" w:rsidP="000C6330">
            <w:pPr>
              <w:jc w:val="both"/>
              <w:rPr>
                <w:color w:val="000000"/>
              </w:rPr>
            </w:pPr>
            <w:r w:rsidRPr="00C310C2">
              <w:rPr>
                <w:color w:val="000000"/>
              </w:rPr>
              <w:t>Stop the study as soon as there was a 0.90 probability that one treatment arm had a higher success rate than the other treatment arm</w:t>
            </w:r>
          </w:p>
        </w:tc>
      </w:tr>
      <w:tr w:rsidR="006C216D" w:rsidRPr="00C310C2" w14:paraId="177CCF5B" w14:textId="77777777" w:rsidTr="006C216D">
        <w:tc>
          <w:tcPr>
            <w:tcW w:w="794" w:type="dxa"/>
          </w:tcPr>
          <w:p w14:paraId="37D5DACC" w14:textId="77777777" w:rsidR="006C216D" w:rsidRPr="00C310C2" w:rsidRDefault="006C216D" w:rsidP="000C6330">
            <w:pPr>
              <w:jc w:val="both"/>
              <w:rPr>
                <w:color w:val="000000"/>
              </w:rPr>
            </w:pPr>
            <w:r w:rsidRPr="00C310C2">
              <w:rPr>
                <w:color w:val="000000"/>
              </w:rPr>
              <w:t>(9</w:t>
            </w:r>
            <w:r w:rsidRPr="00C310C2">
              <w:t>7</w:t>
            </w:r>
            <w:r w:rsidRPr="00C310C2">
              <w:rPr>
                <w:color w:val="000000"/>
              </w:rPr>
              <w:t>)</w:t>
            </w:r>
          </w:p>
        </w:tc>
        <w:tc>
          <w:tcPr>
            <w:tcW w:w="2362" w:type="dxa"/>
          </w:tcPr>
          <w:p w14:paraId="22379376" w14:textId="77777777" w:rsidR="006C216D" w:rsidRPr="00C310C2" w:rsidRDefault="006C216D" w:rsidP="000C6330">
            <w:pPr>
              <w:jc w:val="both"/>
              <w:rPr>
                <w:color w:val="000000"/>
              </w:rPr>
            </w:pPr>
            <w:r w:rsidRPr="00C310C2">
              <w:rPr>
                <w:color w:val="000000"/>
              </w:rPr>
              <w:t>Major Depressive Disorder</w:t>
            </w:r>
          </w:p>
        </w:tc>
        <w:tc>
          <w:tcPr>
            <w:tcW w:w="1377" w:type="dxa"/>
          </w:tcPr>
          <w:p w14:paraId="4920D70E" w14:textId="77777777" w:rsidR="006C216D" w:rsidRPr="00C310C2" w:rsidRDefault="006C216D" w:rsidP="000C6330">
            <w:pPr>
              <w:jc w:val="both"/>
              <w:rPr>
                <w:color w:val="000000"/>
              </w:rPr>
            </w:pPr>
            <w:r w:rsidRPr="00C310C2">
              <w:rPr>
                <w:color w:val="000000"/>
              </w:rPr>
              <w:t>No</w:t>
            </w:r>
          </w:p>
        </w:tc>
        <w:tc>
          <w:tcPr>
            <w:tcW w:w="4772" w:type="dxa"/>
          </w:tcPr>
          <w:p w14:paraId="0BE70EFA" w14:textId="77777777" w:rsidR="006C216D" w:rsidRPr="00C310C2" w:rsidRDefault="006C216D" w:rsidP="000C6330">
            <w:pPr>
              <w:tabs>
                <w:tab w:val="left" w:pos="989"/>
              </w:tabs>
              <w:jc w:val="both"/>
              <w:rPr>
                <w:color w:val="000000"/>
              </w:rPr>
            </w:pPr>
            <w:r w:rsidRPr="00C310C2">
              <w:rPr>
                <w:color w:val="000000"/>
              </w:rPr>
              <w:t>The study was to be stopped for lack of sufficient benefit (futility) if there was less than a 5% probability that the true treatment difference in the Bech score was greater than 1.6</w:t>
            </w:r>
          </w:p>
        </w:tc>
        <w:tc>
          <w:tcPr>
            <w:tcW w:w="1269" w:type="dxa"/>
          </w:tcPr>
          <w:p w14:paraId="3A364CF6" w14:textId="77777777" w:rsidR="006C216D" w:rsidRPr="00C310C2" w:rsidRDefault="006C216D" w:rsidP="000C6330">
            <w:pPr>
              <w:jc w:val="both"/>
              <w:rPr>
                <w:color w:val="000000"/>
              </w:rPr>
            </w:pPr>
            <w:r w:rsidRPr="00C310C2">
              <w:rPr>
                <w:color w:val="000000"/>
              </w:rPr>
              <w:t>Yes</w:t>
            </w:r>
          </w:p>
        </w:tc>
        <w:tc>
          <w:tcPr>
            <w:tcW w:w="1576" w:type="dxa"/>
          </w:tcPr>
          <w:p w14:paraId="50333F6D" w14:textId="77777777" w:rsidR="006C216D" w:rsidRPr="00C310C2" w:rsidRDefault="006C216D" w:rsidP="000C6330">
            <w:pPr>
              <w:jc w:val="both"/>
              <w:rPr>
                <w:color w:val="000000"/>
              </w:rPr>
            </w:pPr>
            <w:r w:rsidRPr="00C310C2">
              <w:rPr>
                <w:color w:val="000000"/>
              </w:rPr>
              <w:t>No</w:t>
            </w:r>
          </w:p>
        </w:tc>
        <w:tc>
          <w:tcPr>
            <w:tcW w:w="3159" w:type="dxa"/>
          </w:tcPr>
          <w:p w14:paraId="59150C11" w14:textId="77777777" w:rsidR="006C216D" w:rsidRPr="00C310C2" w:rsidRDefault="006C216D" w:rsidP="000C6330">
            <w:pPr>
              <w:jc w:val="both"/>
              <w:rPr>
                <w:color w:val="000000"/>
              </w:rPr>
            </w:pPr>
            <w:r w:rsidRPr="00C310C2">
              <w:rPr>
                <w:color w:val="000000"/>
              </w:rPr>
              <w:t>The study was to be stopped for lack of sufficient benefit (futility) if there was less than a 5% probability that the true treatment difference in the Bech score was greater than 1.6</w:t>
            </w:r>
          </w:p>
        </w:tc>
      </w:tr>
      <w:tr w:rsidR="006C216D" w:rsidRPr="00C310C2" w14:paraId="5732D0D3" w14:textId="77777777" w:rsidTr="006C216D">
        <w:tc>
          <w:tcPr>
            <w:tcW w:w="794" w:type="dxa"/>
          </w:tcPr>
          <w:p w14:paraId="2A2B8E1B" w14:textId="77777777" w:rsidR="006C216D" w:rsidRPr="00C310C2" w:rsidRDefault="006C216D" w:rsidP="000C6330">
            <w:pPr>
              <w:jc w:val="both"/>
              <w:rPr>
                <w:color w:val="000000"/>
              </w:rPr>
            </w:pPr>
            <w:r w:rsidRPr="00C310C2">
              <w:rPr>
                <w:color w:val="000000"/>
              </w:rPr>
              <w:t>(9</w:t>
            </w:r>
            <w:r w:rsidRPr="00C310C2">
              <w:t>8</w:t>
            </w:r>
            <w:r w:rsidRPr="00C310C2">
              <w:rPr>
                <w:color w:val="000000"/>
              </w:rPr>
              <w:t>)</w:t>
            </w:r>
          </w:p>
        </w:tc>
        <w:tc>
          <w:tcPr>
            <w:tcW w:w="2362" w:type="dxa"/>
          </w:tcPr>
          <w:p w14:paraId="63F7768D" w14:textId="77777777" w:rsidR="006C216D" w:rsidRPr="00C310C2" w:rsidRDefault="006C216D" w:rsidP="000C6330">
            <w:pPr>
              <w:jc w:val="both"/>
              <w:rPr>
                <w:color w:val="000000"/>
              </w:rPr>
            </w:pPr>
            <w:r w:rsidRPr="00C310C2">
              <w:rPr>
                <w:color w:val="000000"/>
              </w:rPr>
              <w:t>Sepsis-Associated Acute Kidney Injury</w:t>
            </w:r>
          </w:p>
        </w:tc>
        <w:tc>
          <w:tcPr>
            <w:tcW w:w="1377" w:type="dxa"/>
          </w:tcPr>
          <w:p w14:paraId="278BE9C6" w14:textId="77777777" w:rsidR="006C216D" w:rsidRPr="00C310C2" w:rsidRDefault="006C216D" w:rsidP="000C6330">
            <w:pPr>
              <w:jc w:val="both"/>
              <w:rPr>
                <w:color w:val="000000"/>
              </w:rPr>
            </w:pPr>
            <w:r w:rsidRPr="00C310C2">
              <w:rPr>
                <w:color w:val="000000"/>
              </w:rPr>
              <w:t>Not reported</w:t>
            </w:r>
          </w:p>
        </w:tc>
        <w:tc>
          <w:tcPr>
            <w:tcW w:w="4772" w:type="dxa"/>
          </w:tcPr>
          <w:p w14:paraId="3D940FA5" w14:textId="77777777" w:rsidR="006C216D" w:rsidRPr="00C310C2" w:rsidRDefault="006C216D" w:rsidP="000C6330">
            <w:pPr>
              <w:tabs>
                <w:tab w:val="left" w:pos="989"/>
              </w:tabs>
              <w:jc w:val="both"/>
              <w:rPr>
                <w:color w:val="000000"/>
              </w:rPr>
            </w:pPr>
            <w:r w:rsidRPr="00C310C2">
              <w:rPr>
                <w:color w:val="000000"/>
              </w:rPr>
              <w:t xml:space="preserve">If none of the 3 recAP doses in Part 1 show evidence of efficacy (i.e., all 3 groups have 1-sided, </w:t>
            </w:r>
            <w:r w:rsidRPr="00C310C2">
              <w:rPr>
                <w:color w:val="000000"/>
              </w:rPr>
              <w:lastRenderedPageBreak/>
              <w:t>unadjusted p-value greater than 0.8), then the study will be terminated</w:t>
            </w:r>
          </w:p>
        </w:tc>
        <w:tc>
          <w:tcPr>
            <w:tcW w:w="1269" w:type="dxa"/>
          </w:tcPr>
          <w:p w14:paraId="7429080D" w14:textId="77777777" w:rsidR="006C216D" w:rsidRPr="00C310C2" w:rsidRDefault="006C216D" w:rsidP="000C6330">
            <w:pPr>
              <w:jc w:val="both"/>
              <w:rPr>
                <w:color w:val="000000"/>
              </w:rPr>
            </w:pPr>
            <w:r w:rsidRPr="00C310C2">
              <w:rPr>
                <w:color w:val="000000"/>
              </w:rPr>
              <w:lastRenderedPageBreak/>
              <w:t xml:space="preserve">No </w:t>
            </w:r>
          </w:p>
        </w:tc>
        <w:tc>
          <w:tcPr>
            <w:tcW w:w="1576" w:type="dxa"/>
          </w:tcPr>
          <w:p w14:paraId="6526D621" w14:textId="77777777" w:rsidR="006C216D" w:rsidRPr="00C310C2" w:rsidRDefault="006C216D" w:rsidP="000C6330">
            <w:pPr>
              <w:jc w:val="both"/>
              <w:rPr>
                <w:color w:val="000000"/>
              </w:rPr>
            </w:pPr>
            <w:r w:rsidRPr="00C310C2">
              <w:rPr>
                <w:color w:val="000000"/>
              </w:rPr>
              <w:t>Yes</w:t>
            </w:r>
          </w:p>
        </w:tc>
        <w:tc>
          <w:tcPr>
            <w:tcW w:w="3159" w:type="dxa"/>
          </w:tcPr>
          <w:p w14:paraId="1DF19020" w14:textId="77777777" w:rsidR="006C216D" w:rsidRPr="00C310C2" w:rsidRDefault="006C216D" w:rsidP="000C6330">
            <w:pPr>
              <w:jc w:val="both"/>
              <w:rPr>
                <w:color w:val="000000"/>
              </w:rPr>
            </w:pPr>
            <w:r w:rsidRPr="00C310C2">
              <w:rPr>
                <w:color w:val="000000"/>
              </w:rPr>
              <w:t xml:space="preserve">At the futility analysis, each recAP dose would only be deemed as having shown some </w:t>
            </w:r>
            <w:r w:rsidRPr="00C310C2">
              <w:rPr>
                <w:color w:val="000000"/>
              </w:rPr>
              <w:lastRenderedPageBreak/>
              <w:t>evidence of efficacy if the one-sided, unadjusted p-value for its comparison with placebo is less than 0.8. If no efficacy, further discussion with sponsor and Steering Committee whether the trial should be terminated for futility.</w:t>
            </w:r>
          </w:p>
        </w:tc>
      </w:tr>
      <w:tr w:rsidR="006C216D" w:rsidRPr="00C310C2" w14:paraId="7EE97AF3" w14:textId="77777777" w:rsidTr="006C216D">
        <w:tc>
          <w:tcPr>
            <w:tcW w:w="794" w:type="dxa"/>
          </w:tcPr>
          <w:p w14:paraId="53820724" w14:textId="77777777" w:rsidR="006C216D" w:rsidRPr="00C310C2" w:rsidRDefault="006C216D" w:rsidP="000C6330">
            <w:pPr>
              <w:jc w:val="both"/>
              <w:rPr>
                <w:color w:val="000000"/>
              </w:rPr>
            </w:pPr>
            <w:r w:rsidRPr="00C310C2">
              <w:rPr>
                <w:color w:val="000000"/>
              </w:rPr>
              <w:lastRenderedPageBreak/>
              <w:t>(9</w:t>
            </w:r>
            <w:r w:rsidRPr="00C310C2">
              <w:t>9</w:t>
            </w:r>
            <w:r w:rsidRPr="00C310C2">
              <w:rPr>
                <w:color w:val="000000"/>
              </w:rPr>
              <w:t>)</w:t>
            </w:r>
          </w:p>
        </w:tc>
        <w:tc>
          <w:tcPr>
            <w:tcW w:w="2362" w:type="dxa"/>
          </w:tcPr>
          <w:p w14:paraId="3E58DDC6" w14:textId="77777777" w:rsidR="006C216D" w:rsidRPr="00C310C2" w:rsidRDefault="006C216D" w:rsidP="000C6330">
            <w:pPr>
              <w:jc w:val="both"/>
              <w:rPr>
                <w:color w:val="000000"/>
              </w:rPr>
            </w:pPr>
            <w:r w:rsidRPr="00C310C2">
              <w:rPr>
                <w:color w:val="000000"/>
              </w:rPr>
              <w:t>Advanced malignancies/ advanced solid tumours</w:t>
            </w:r>
          </w:p>
        </w:tc>
        <w:tc>
          <w:tcPr>
            <w:tcW w:w="1377" w:type="dxa"/>
          </w:tcPr>
          <w:p w14:paraId="7240CBC5" w14:textId="77777777" w:rsidR="006C216D" w:rsidRPr="00C310C2" w:rsidRDefault="006C216D" w:rsidP="000C6330">
            <w:pPr>
              <w:jc w:val="both"/>
              <w:rPr>
                <w:color w:val="000000"/>
              </w:rPr>
            </w:pPr>
            <w:r w:rsidRPr="00C310C2">
              <w:rPr>
                <w:color w:val="000000"/>
              </w:rPr>
              <w:t>Not reported</w:t>
            </w:r>
          </w:p>
        </w:tc>
        <w:tc>
          <w:tcPr>
            <w:tcW w:w="4772" w:type="dxa"/>
          </w:tcPr>
          <w:p w14:paraId="3AD63269" w14:textId="77777777" w:rsidR="006C216D" w:rsidRPr="00C310C2" w:rsidRDefault="006C216D" w:rsidP="000C6330">
            <w:pPr>
              <w:jc w:val="both"/>
              <w:rPr>
                <w:color w:val="000000"/>
              </w:rPr>
            </w:pPr>
            <w:r w:rsidRPr="00C310C2">
              <w:rPr>
                <w:color w:val="000000"/>
              </w:rPr>
              <w:t xml:space="preserve">safety </w:t>
            </w:r>
          </w:p>
          <w:p w14:paraId="4658CB13" w14:textId="77777777" w:rsidR="006C216D" w:rsidRPr="00C310C2" w:rsidRDefault="006C216D" w:rsidP="000C6330">
            <w:pPr>
              <w:tabs>
                <w:tab w:val="left" w:pos="989"/>
              </w:tabs>
              <w:jc w:val="both"/>
              <w:rPr>
                <w:color w:val="000000"/>
              </w:rPr>
            </w:pPr>
          </w:p>
        </w:tc>
        <w:tc>
          <w:tcPr>
            <w:tcW w:w="1269" w:type="dxa"/>
          </w:tcPr>
          <w:p w14:paraId="57736514" w14:textId="77777777" w:rsidR="006C216D" w:rsidRPr="00C310C2" w:rsidRDefault="006C216D" w:rsidP="000C6330">
            <w:pPr>
              <w:jc w:val="both"/>
              <w:rPr>
                <w:color w:val="000000"/>
              </w:rPr>
            </w:pPr>
            <w:r w:rsidRPr="00C310C2">
              <w:rPr>
                <w:color w:val="000000"/>
              </w:rPr>
              <w:t>Unclear</w:t>
            </w:r>
          </w:p>
        </w:tc>
        <w:tc>
          <w:tcPr>
            <w:tcW w:w="1576" w:type="dxa"/>
          </w:tcPr>
          <w:p w14:paraId="00F98D8E" w14:textId="77777777" w:rsidR="006C216D" w:rsidRPr="00C310C2" w:rsidRDefault="006C216D" w:rsidP="000C6330">
            <w:pPr>
              <w:jc w:val="both"/>
              <w:rPr>
                <w:color w:val="000000"/>
              </w:rPr>
            </w:pPr>
            <w:r w:rsidRPr="00C310C2">
              <w:rPr>
                <w:color w:val="000000"/>
              </w:rPr>
              <w:t>Unclear</w:t>
            </w:r>
          </w:p>
        </w:tc>
        <w:tc>
          <w:tcPr>
            <w:tcW w:w="3159" w:type="dxa"/>
          </w:tcPr>
          <w:p w14:paraId="00B83989" w14:textId="77777777" w:rsidR="006C216D" w:rsidRPr="00C310C2" w:rsidRDefault="006C216D" w:rsidP="000C6330">
            <w:pPr>
              <w:jc w:val="both"/>
              <w:rPr>
                <w:color w:val="000000"/>
              </w:rPr>
            </w:pPr>
            <w:r w:rsidRPr="00C310C2">
              <w:rPr>
                <w:color w:val="000000"/>
              </w:rPr>
              <w:t>-</w:t>
            </w:r>
          </w:p>
          <w:p w14:paraId="3683F20C" w14:textId="77777777" w:rsidR="006C216D" w:rsidRPr="00C310C2" w:rsidRDefault="006C216D" w:rsidP="000C6330">
            <w:pPr>
              <w:jc w:val="both"/>
              <w:rPr>
                <w:color w:val="000000"/>
              </w:rPr>
            </w:pPr>
          </w:p>
        </w:tc>
      </w:tr>
      <w:tr w:rsidR="006C216D" w:rsidRPr="00C310C2" w14:paraId="7C58F857" w14:textId="77777777" w:rsidTr="006C216D">
        <w:tc>
          <w:tcPr>
            <w:tcW w:w="794" w:type="dxa"/>
          </w:tcPr>
          <w:p w14:paraId="5E1EC3E5" w14:textId="77777777" w:rsidR="006C216D" w:rsidRPr="00C310C2" w:rsidRDefault="006C216D" w:rsidP="000C6330">
            <w:pPr>
              <w:jc w:val="both"/>
              <w:rPr>
                <w:color w:val="000000"/>
              </w:rPr>
            </w:pPr>
            <w:r w:rsidRPr="00C310C2">
              <w:rPr>
                <w:color w:val="000000"/>
              </w:rPr>
              <w:t>(4</w:t>
            </w:r>
            <w:r w:rsidRPr="00C310C2">
              <w:t>3</w:t>
            </w:r>
            <w:r w:rsidRPr="00C310C2">
              <w:rPr>
                <w:color w:val="000000"/>
              </w:rPr>
              <w:t>)</w:t>
            </w:r>
          </w:p>
        </w:tc>
        <w:tc>
          <w:tcPr>
            <w:tcW w:w="2362" w:type="dxa"/>
          </w:tcPr>
          <w:p w14:paraId="5D4E1FB3" w14:textId="77777777" w:rsidR="006C216D" w:rsidRPr="00C310C2" w:rsidRDefault="006C216D" w:rsidP="000C6330">
            <w:pPr>
              <w:jc w:val="both"/>
              <w:rPr>
                <w:color w:val="000000"/>
              </w:rPr>
            </w:pPr>
            <w:r w:rsidRPr="00C310C2">
              <w:rPr>
                <w:color w:val="000000"/>
              </w:rPr>
              <w:t>Extensive-Stage Small-Cell Lung Cancer</w:t>
            </w:r>
          </w:p>
        </w:tc>
        <w:tc>
          <w:tcPr>
            <w:tcW w:w="1377" w:type="dxa"/>
          </w:tcPr>
          <w:p w14:paraId="19230B5E" w14:textId="77777777" w:rsidR="006C216D" w:rsidRPr="00C310C2" w:rsidRDefault="006C216D" w:rsidP="000C6330">
            <w:pPr>
              <w:jc w:val="both"/>
              <w:rPr>
                <w:color w:val="000000"/>
              </w:rPr>
            </w:pPr>
            <w:r w:rsidRPr="00C310C2">
              <w:rPr>
                <w:color w:val="000000"/>
              </w:rPr>
              <w:t>No</w:t>
            </w:r>
          </w:p>
        </w:tc>
        <w:tc>
          <w:tcPr>
            <w:tcW w:w="4772" w:type="dxa"/>
          </w:tcPr>
          <w:p w14:paraId="7077D9DB" w14:textId="77777777" w:rsidR="006C216D" w:rsidRPr="00C310C2" w:rsidRDefault="006C216D" w:rsidP="000C6330">
            <w:pPr>
              <w:tabs>
                <w:tab w:val="left" w:pos="989"/>
              </w:tabs>
              <w:jc w:val="both"/>
              <w:rPr>
                <w:color w:val="000000"/>
              </w:rPr>
            </w:pPr>
            <w:r w:rsidRPr="00C310C2">
              <w:rPr>
                <w:color w:val="000000"/>
              </w:rPr>
              <w:t>Early stopping for efficacy or futility using O'Brien-Fleming boundary at 0.5</w:t>
            </w:r>
          </w:p>
        </w:tc>
        <w:tc>
          <w:tcPr>
            <w:tcW w:w="1269" w:type="dxa"/>
          </w:tcPr>
          <w:p w14:paraId="40ED960D" w14:textId="77777777" w:rsidR="006C216D" w:rsidRPr="00C310C2" w:rsidRDefault="006C216D" w:rsidP="000C6330">
            <w:pPr>
              <w:jc w:val="both"/>
              <w:rPr>
                <w:color w:val="000000"/>
              </w:rPr>
            </w:pPr>
            <w:r w:rsidRPr="00C310C2">
              <w:rPr>
                <w:color w:val="000000"/>
              </w:rPr>
              <w:t>No</w:t>
            </w:r>
          </w:p>
        </w:tc>
        <w:tc>
          <w:tcPr>
            <w:tcW w:w="1576" w:type="dxa"/>
          </w:tcPr>
          <w:p w14:paraId="75A25559" w14:textId="77777777" w:rsidR="006C216D" w:rsidRPr="00C310C2" w:rsidRDefault="006C216D" w:rsidP="000C6330">
            <w:pPr>
              <w:jc w:val="both"/>
              <w:rPr>
                <w:color w:val="000000"/>
              </w:rPr>
            </w:pPr>
            <w:r w:rsidRPr="00C310C2">
              <w:rPr>
                <w:color w:val="000000"/>
              </w:rPr>
              <w:t>Yes</w:t>
            </w:r>
          </w:p>
        </w:tc>
        <w:tc>
          <w:tcPr>
            <w:tcW w:w="3159" w:type="dxa"/>
          </w:tcPr>
          <w:p w14:paraId="6FB1355C" w14:textId="77777777" w:rsidR="006C216D" w:rsidRPr="00C310C2" w:rsidRDefault="006C216D" w:rsidP="000C6330">
            <w:pPr>
              <w:jc w:val="both"/>
              <w:rPr>
                <w:color w:val="000000"/>
              </w:rPr>
            </w:pPr>
            <w:r w:rsidRPr="00C310C2">
              <w:rPr>
                <w:color w:val="000000"/>
              </w:rPr>
              <w:t>O’Brien-Fleming boundary at 0.5 for early efficacy or futility</w:t>
            </w:r>
          </w:p>
        </w:tc>
      </w:tr>
      <w:tr w:rsidR="006C216D" w:rsidRPr="00C310C2" w14:paraId="06F6C659" w14:textId="77777777" w:rsidTr="006C216D">
        <w:tc>
          <w:tcPr>
            <w:tcW w:w="794" w:type="dxa"/>
          </w:tcPr>
          <w:p w14:paraId="7C3C0D6D" w14:textId="77777777" w:rsidR="006C216D" w:rsidRPr="00C310C2" w:rsidRDefault="006C216D" w:rsidP="000C6330">
            <w:pPr>
              <w:jc w:val="both"/>
              <w:rPr>
                <w:color w:val="000000"/>
              </w:rPr>
            </w:pPr>
            <w:r w:rsidRPr="00C310C2">
              <w:rPr>
                <w:color w:val="000000"/>
              </w:rPr>
              <w:t>(</w:t>
            </w:r>
            <w:r w:rsidRPr="00C310C2">
              <w:t>100</w:t>
            </w:r>
            <w:r w:rsidRPr="00C310C2">
              <w:rPr>
                <w:color w:val="000000"/>
              </w:rPr>
              <w:t>)</w:t>
            </w:r>
          </w:p>
        </w:tc>
        <w:tc>
          <w:tcPr>
            <w:tcW w:w="2362" w:type="dxa"/>
          </w:tcPr>
          <w:p w14:paraId="26DBF720" w14:textId="77777777" w:rsidR="006C216D" w:rsidRPr="00C310C2" w:rsidRDefault="006C216D" w:rsidP="000C6330">
            <w:pPr>
              <w:jc w:val="both"/>
              <w:rPr>
                <w:color w:val="000000"/>
              </w:rPr>
            </w:pPr>
            <w:r w:rsidRPr="00C310C2">
              <w:rPr>
                <w:color w:val="000000"/>
              </w:rPr>
              <w:t>Disorders of the adrenal glands or adrenal hormone system</w:t>
            </w:r>
          </w:p>
        </w:tc>
        <w:tc>
          <w:tcPr>
            <w:tcW w:w="1377" w:type="dxa"/>
          </w:tcPr>
          <w:p w14:paraId="5FA44916" w14:textId="77777777" w:rsidR="006C216D" w:rsidRPr="00C310C2" w:rsidRDefault="006C216D" w:rsidP="000C6330">
            <w:pPr>
              <w:jc w:val="both"/>
              <w:rPr>
                <w:color w:val="000000"/>
              </w:rPr>
            </w:pPr>
            <w:r w:rsidRPr="00C310C2">
              <w:rPr>
                <w:color w:val="000000"/>
              </w:rPr>
              <w:t>Unclear</w:t>
            </w:r>
          </w:p>
        </w:tc>
        <w:tc>
          <w:tcPr>
            <w:tcW w:w="4772" w:type="dxa"/>
          </w:tcPr>
          <w:p w14:paraId="3C94AF41" w14:textId="77777777" w:rsidR="006C216D" w:rsidRPr="00C310C2" w:rsidRDefault="006C216D" w:rsidP="000C6330">
            <w:pPr>
              <w:tabs>
                <w:tab w:val="left" w:pos="989"/>
              </w:tabs>
              <w:jc w:val="both"/>
              <w:rPr>
                <w:color w:val="000000"/>
              </w:rPr>
            </w:pPr>
            <w:r w:rsidRPr="00C310C2">
              <w:rPr>
                <w:color w:val="000000"/>
              </w:rPr>
              <w:t xml:space="preserve">If the probability that progressive disease exceeded 20% </w:t>
            </w:r>
          </w:p>
          <w:p w14:paraId="2F14176C" w14:textId="77777777" w:rsidR="006C216D" w:rsidRPr="00C310C2" w:rsidRDefault="006C216D" w:rsidP="000C6330">
            <w:pPr>
              <w:tabs>
                <w:tab w:val="left" w:pos="989"/>
              </w:tabs>
              <w:jc w:val="both"/>
              <w:rPr>
                <w:color w:val="000000"/>
              </w:rPr>
            </w:pPr>
          </w:p>
          <w:p w14:paraId="30D356AA" w14:textId="77777777" w:rsidR="006C216D" w:rsidRPr="00C310C2" w:rsidRDefault="006C216D" w:rsidP="000C6330">
            <w:pPr>
              <w:tabs>
                <w:tab w:val="left" w:pos="989"/>
              </w:tabs>
              <w:jc w:val="both"/>
              <w:rPr>
                <w:color w:val="000000"/>
              </w:rPr>
            </w:pPr>
            <w:r w:rsidRPr="00C310C2">
              <w:rPr>
                <w:color w:val="000000"/>
              </w:rPr>
              <w:t>If drug discontinuation exceeded 10%, the trial would be stopped early</w:t>
            </w:r>
          </w:p>
        </w:tc>
        <w:tc>
          <w:tcPr>
            <w:tcW w:w="1269" w:type="dxa"/>
          </w:tcPr>
          <w:p w14:paraId="36B075B9" w14:textId="77777777" w:rsidR="006C216D" w:rsidRPr="00C310C2" w:rsidRDefault="006C216D" w:rsidP="000C6330">
            <w:pPr>
              <w:jc w:val="both"/>
              <w:rPr>
                <w:color w:val="000000"/>
              </w:rPr>
            </w:pPr>
            <w:r w:rsidRPr="00C310C2">
              <w:rPr>
                <w:color w:val="000000"/>
              </w:rPr>
              <w:t>Unclear</w:t>
            </w:r>
          </w:p>
        </w:tc>
        <w:tc>
          <w:tcPr>
            <w:tcW w:w="1576" w:type="dxa"/>
          </w:tcPr>
          <w:p w14:paraId="2AA11C5D" w14:textId="77777777" w:rsidR="006C216D" w:rsidRPr="00C310C2" w:rsidRDefault="006C216D" w:rsidP="000C6330">
            <w:pPr>
              <w:jc w:val="both"/>
              <w:rPr>
                <w:color w:val="000000"/>
              </w:rPr>
            </w:pPr>
            <w:r w:rsidRPr="00C310C2">
              <w:rPr>
                <w:color w:val="000000"/>
              </w:rPr>
              <w:t>Unclear</w:t>
            </w:r>
          </w:p>
        </w:tc>
        <w:tc>
          <w:tcPr>
            <w:tcW w:w="3159" w:type="dxa"/>
          </w:tcPr>
          <w:p w14:paraId="01C9F3AE" w14:textId="77777777" w:rsidR="006C216D" w:rsidRPr="00C310C2" w:rsidRDefault="006C216D" w:rsidP="000C6330">
            <w:pPr>
              <w:jc w:val="both"/>
              <w:rPr>
                <w:color w:val="000000"/>
              </w:rPr>
            </w:pPr>
            <w:r w:rsidRPr="00C310C2">
              <w:rPr>
                <w:color w:val="000000"/>
              </w:rPr>
              <w:t>-</w:t>
            </w:r>
          </w:p>
          <w:p w14:paraId="3B961029" w14:textId="77777777" w:rsidR="006C216D" w:rsidRPr="00C310C2" w:rsidRDefault="006C216D" w:rsidP="000C6330">
            <w:pPr>
              <w:jc w:val="both"/>
              <w:rPr>
                <w:color w:val="000000"/>
              </w:rPr>
            </w:pPr>
          </w:p>
        </w:tc>
      </w:tr>
      <w:tr w:rsidR="006C216D" w:rsidRPr="00C310C2" w14:paraId="0DEE7AD9" w14:textId="77777777" w:rsidTr="006C216D">
        <w:tc>
          <w:tcPr>
            <w:tcW w:w="794" w:type="dxa"/>
          </w:tcPr>
          <w:p w14:paraId="4423F975" w14:textId="77777777" w:rsidR="006C216D" w:rsidRPr="00C310C2" w:rsidRDefault="006C216D" w:rsidP="000C6330">
            <w:pPr>
              <w:jc w:val="both"/>
              <w:rPr>
                <w:color w:val="000000"/>
              </w:rPr>
            </w:pPr>
            <w:r w:rsidRPr="00C310C2">
              <w:rPr>
                <w:color w:val="000000"/>
              </w:rPr>
              <w:t>(10</w:t>
            </w:r>
            <w:r w:rsidRPr="00C310C2">
              <w:t>1</w:t>
            </w:r>
            <w:r w:rsidRPr="00C310C2">
              <w:rPr>
                <w:color w:val="000000"/>
              </w:rPr>
              <w:t>)</w:t>
            </w:r>
          </w:p>
        </w:tc>
        <w:tc>
          <w:tcPr>
            <w:tcW w:w="2362" w:type="dxa"/>
          </w:tcPr>
          <w:p w14:paraId="3325CF07" w14:textId="77777777" w:rsidR="006C216D" w:rsidRPr="00C310C2" w:rsidRDefault="006C216D" w:rsidP="000C6330">
            <w:pPr>
              <w:jc w:val="both"/>
              <w:rPr>
                <w:color w:val="000000"/>
              </w:rPr>
            </w:pPr>
            <w:r w:rsidRPr="00C310C2">
              <w:rPr>
                <w:color w:val="000000"/>
              </w:rPr>
              <w:t>Neoplasms</w:t>
            </w:r>
          </w:p>
        </w:tc>
        <w:tc>
          <w:tcPr>
            <w:tcW w:w="1377" w:type="dxa"/>
          </w:tcPr>
          <w:p w14:paraId="4C840AFF" w14:textId="77777777" w:rsidR="006C216D" w:rsidRPr="00C310C2" w:rsidRDefault="006C216D" w:rsidP="000C6330">
            <w:pPr>
              <w:jc w:val="both"/>
              <w:rPr>
                <w:color w:val="000000"/>
              </w:rPr>
            </w:pPr>
            <w:r w:rsidRPr="00C310C2">
              <w:rPr>
                <w:color w:val="000000"/>
              </w:rPr>
              <w:t>No</w:t>
            </w:r>
          </w:p>
        </w:tc>
        <w:tc>
          <w:tcPr>
            <w:tcW w:w="4772" w:type="dxa"/>
          </w:tcPr>
          <w:p w14:paraId="00A6AF1C" w14:textId="77777777" w:rsidR="006C216D" w:rsidRPr="00C310C2" w:rsidRDefault="006C216D" w:rsidP="000C6330">
            <w:pPr>
              <w:tabs>
                <w:tab w:val="left" w:pos="989"/>
              </w:tabs>
              <w:jc w:val="both"/>
              <w:rPr>
                <w:color w:val="000000"/>
              </w:rPr>
            </w:pPr>
            <w:r w:rsidRPr="00C310C2">
              <w:rPr>
                <w:color w:val="000000"/>
              </w:rPr>
              <w:t>If no clinical response was observed in the first six patients, the trial would be stopped by reason of futility, and if five or more clinical responses were observed, it would be stopped for reasons of efficacy.</w:t>
            </w:r>
          </w:p>
        </w:tc>
        <w:tc>
          <w:tcPr>
            <w:tcW w:w="1269" w:type="dxa"/>
          </w:tcPr>
          <w:p w14:paraId="159869D1" w14:textId="77777777" w:rsidR="006C216D" w:rsidRPr="00C310C2" w:rsidRDefault="006C216D" w:rsidP="000C6330">
            <w:pPr>
              <w:jc w:val="both"/>
              <w:rPr>
                <w:color w:val="000000"/>
              </w:rPr>
            </w:pPr>
            <w:r w:rsidRPr="00C310C2">
              <w:rPr>
                <w:color w:val="000000"/>
              </w:rPr>
              <w:t>No</w:t>
            </w:r>
          </w:p>
        </w:tc>
        <w:tc>
          <w:tcPr>
            <w:tcW w:w="1576" w:type="dxa"/>
          </w:tcPr>
          <w:p w14:paraId="13202396" w14:textId="77777777" w:rsidR="006C216D" w:rsidRPr="00C310C2" w:rsidRDefault="006C216D" w:rsidP="000C6330">
            <w:pPr>
              <w:jc w:val="both"/>
              <w:rPr>
                <w:color w:val="000000"/>
              </w:rPr>
            </w:pPr>
            <w:r w:rsidRPr="00C310C2">
              <w:rPr>
                <w:color w:val="000000"/>
              </w:rPr>
              <w:t>Yes</w:t>
            </w:r>
          </w:p>
        </w:tc>
        <w:tc>
          <w:tcPr>
            <w:tcW w:w="3159" w:type="dxa"/>
          </w:tcPr>
          <w:p w14:paraId="5301FA5C" w14:textId="77777777" w:rsidR="006C216D" w:rsidRPr="00C310C2" w:rsidRDefault="006C216D" w:rsidP="000C6330">
            <w:pPr>
              <w:jc w:val="both"/>
              <w:rPr>
                <w:color w:val="000000"/>
              </w:rPr>
            </w:pPr>
            <w:r w:rsidRPr="00C310C2">
              <w:rPr>
                <w:color w:val="000000"/>
              </w:rPr>
              <w:t>If no clinical response (defined by a decrease in tumor size by &gt;= 30%) was observed in the first</w:t>
            </w:r>
            <w:sdt>
              <w:sdtPr>
                <w:tag w:val="goog_rdk_336"/>
                <w:id w:val="1388226627"/>
                <w:showingPlcHdr/>
              </w:sdtPr>
              <w:sdtContent>
                <w:r w:rsidRPr="00C310C2">
                  <w:t xml:space="preserve">     </w:t>
                </w:r>
              </w:sdtContent>
            </w:sdt>
            <w:r w:rsidRPr="00C310C2">
              <w:rPr>
                <w:color w:val="000000"/>
              </w:rPr>
              <w:t xml:space="preserve"> six patients, the trial would be stopped by reason of futility</w:t>
            </w:r>
          </w:p>
        </w:tc>
      </w:tr>
      <w:tr w:rsidR="006C216D" w:rsidRPr="00C310C2" w14:paraId="76BF1509" w14:textId="77777777" w:rsidTr="006C216D">
        <w:tc>
          <w:tcPr>
            <w:tcW w:w="794" w:type="dxa"/>
          </w:tcPr>
          <w:p w14:paraId="10EB8358" w14:textId="77777777" w:rsidR="006C216D" w:rsidRPr="00C310C2" w:rsidRDefault="006C216D" w:rsidP="000C6330">
            <w:pPr>
              <w:jc w:val="both"/>
              <w:rPr>
                <w:color w:val="000000"/>
              </w:rPr>
            </w:pPr>
            <w:r w:rsidRPr="00C310C2">
              <w:rPr>
                <w:color w:val="000000"/>
              </w:rPr>
              <w:t>(10</w:t>
            </w:r>
            <w:r w:rsidRPr="00C310C2">
              <w:t>2</w:t>
            </w:r>
            <w:r w:rsidRPr="00C310C2">
              <w:rPr>
                <w:color w:val="000000"/>
              </w:rPr>
              <w:t>)</w:t>
            </w:r>
          </w:p>
        </w:tc>
        <w:tc>
          <w:tcPr>
            <w:tcW w:w="2362" w:type="dxa"/>
          </w:tcPr>
          <w:p w14:paraId="361A7666" w14:textId="77777777" w:rsidR="006C216D" w:rsidRPr="00C310C2" w:rsidRDefault="006C216D" w:rsidP="000C6330">
            <w:pPr>
              <w:jc w:val="both"/>
              <w:rPr>
                <w:color w:val="000000"/>
              </w:rPr>
            </w:pPr>
            <w:r w:rsidRPr="00C310C2">
              <w:rPr>
                <w:color w:val="000000"/>
              </w:rPr>
              <w:t>Neoplasms</w:t>
            </w:r>
          </w:p>
        </w:tc>
        <w:tc>
          <w:tcPr>
            <w:tcW w:w="1377" w:type="dxa"/>
          </w:tcPr>
          <w:p w14:paraId="303D0012" w14:textId="77777777" w:rsidR="006C216D" w:rsidRPr="00C310C2" w:rsidRDefault="006C216D" w:rsidP="000C6330">
            <w:pPr>
              <w:jc w:val="both"/>
              <w:rPr>
                <w:color w:val="000000"/>
              </w:rPr>
            </w:pPr>
            <w:r w:rsidRPr="00C310C2">
              <w:rPr>
                <w:color w:val="000000"/>
              </w:rPr>
              <w:t>No</w:t>
            </w:r>
          </w:p>
        </w:tc>
        <w:tc>
          <w:tcPr>
            <w:tcW w:w="4772" w:type="dxa"/>
          </w:tcPr>
          <w:p w14:paraId="2F38844A" w14:textId="77777777" w:rsidR="006C216D" w:rsidRPr="00C310C2" w:rsidRDefault="006C216D" w:rsidP="000C6330">
            <w:pPr>
              <w:tabs>
                <w:tab w:val="left" w:pos="989"/>
              </w:tabs>
              <w:jc w:val="both"/>
              <w:rPr>
                <w:color w:val="000000"/>
              </w:rPr>
            </w:pPr>
            <w:r w:rsidRPr="00C310C2">
              <w:rPr>
                <w:color w:val="000000"/>
              </w:rPr>
              <w:t>For any given dose, the escalation stopped if the rate of toxicity appeared to be higher than approximately 30%, and the lower doses were evaluated and/or re-evaluated</w:t>
            </w:r>
          </w:p>
        </w:tc>
        <w:tc>
          <w:tcPr>
            <w:tcW w:w="1269" w:type="dxa"/>
          </w:tcPr>
          <w:p w14:paraId="2637C4E1" w14:textId="77777777" w:rsidR="006C216D" w:rsidRPr="00C310C2" w:rsidRDefault="006C216D" w:rsidP="000C6330">
            <w:pPr>
              <w:jc w:val="both"/>
              <w:rPr>
                <w:color w:val="000000"/>
              </w:rPr>
            </w:pPr>
            <w:r w:rsidRPr="00C310C2">
              <w:rPr>
                <w:color w:val="000000"/>
              </w:rPr>
              <w:t>Yes</w:t>
            </w:r>
          </w:p>
        </w:tc>
        <w:tc>
          <w:tcPr>
            <w:tcW w:w="1576" w:type="dxa"/>
          </w:tcPr>
          <w:p w14:paraId="4488B5D8" w14:textId="77777777" w:rsidR="006C216D" w:rsidRPr="00C310C2" w:rsidRDefault="006C216D" w:rsidP="000C6330">
            <w:pPr>
              <w:jc w:val="both"/>
              <w:rPr>
                <w:color w:val="000000"/>
              </w:rPr>
            </w:pPr>
            <w:r w:rsidRPr="00C310C2">
              <w:rPr>
                <w:color w:val="000000"/>
              </w:rPr>
              <w:t>Unclear</w:t>
            </w:r>
          </w:p>
        </w:tc>
        <w:tc>
          <w:tcPr>
            <w:tcW w:w="3159" w:type="dxa"/>
          </w:tcPr>
          <w:p w14:paraId="4BB4EB98" w14:textId="77777777" w:rsidR="006C216D" w:rsidRPr="00C310C2" w:rsidRDefault="006C216D" w:rsidP="000C6330">
            <w:pPr>
              <w:jc w:val="both"/>
              <w:rPr>
                <w:color w:val="000000"/>
                <w:highlight w:val="yellow"/>
              </w:rPr>
            </w:pPr>
            <w:r w:rsidRPr="00C310C2">
              <w:rPr>
                <w:color w:val="000000"/>
              </w:rPr>
              <w:t xml:space="preserve">NA , it’s a dose escalation study </w:t>
            </w:r>
          </w:p>
        </w:tc>
      </w:tr>
      <w:tr w:rsidR="006C216D" w:rsidRPr="00C310C2" w14:paraId="36324D8F" w14:textId="77777777" w:rsidTr="006C216D">
        <w:tc>
          <w:tcPr>
            <w:tcW w:w="794" w:type="dxa"/>
          </w:tcPr>
          <w:p w14:paraId="1B96ECEA" w14:textId="77777777" w:rsidR="006C216D" w:rsidRPr="00C310C2" w:rsidRDefault="006C216D" w:rsidP="000C6330">
            <w:pPr>
              <w:jc w:val="both"/>
              <w:rPr>
                <w:color w:val="000000"/>
              </w:rPr>
            </w:pPr>
            <w:r w:rsidRPr="00C310C2">
              <w:rPr>
                <w:color w:val="000000"/>
              </w:rPr>
              <w:t>(</w:t>
            </w:r>
            <w:r w:rsidRPr="00C310C2">
              <w:t>20</w:t>
            </w:r>
            <w:r w:rsidRPr="00C310C2">
              <w:rPr>
                <w:color w:val="000000"/>
              </w:rPr>
              <w:t>)</w:t>
            </w:r>
          </w:p>
        </w:tc>
        <w:tc>
          <w:tcPr>
            <w:tcW w:w="2362" w:type="dxa"/>
          </w:tcPr>
          <w:p w14:paraId="080B7D31" w14:textId="77777777" w:rsidR="006C216D" w:rsidRPr="00C310C2" w:rsidRDefault="006C216D" w:rsidP="000C6330">
            <w:pPr>
              <w:jc w:val="both"/>
              <w:rPr>
                <w:color w:val="000000"/>
              </w:rPr>
            </w:pPr>
            <w:r w:rsidRPr="00C310C2">
              <w:rPr>
                <w:color w:val="000000"/>
              </w:rPr>
              <w:t>Malignant neoplasm</w:t>
            </w:r>
          </w:p>
        </w:tc>
        <w:tc>
          <w:tcPr>
            <w:tcW w:w="1377" w:type="dxa"/>
          </w:tcPr>
          <w:p w14:paraId="3BCE6C69" w14:textId="77777777" w:rsidR="006C216D" w:rsidRPr="00C310C2" w:rsidRDefault="006C216D" w:rsidP="000C6330">
            <w:pPr>
              <w:jc w:val="both"/>
              <w:rPr>
                <w:color w:val="000000"/>
              </w:rPr>
            </w:pPr>
            <w:r w:rsidRPr="00C310C2">
              <w:rPr>
                <w:color w:val="000000"/>
              </w:rPr>
              <w:t>No</w:t>
            </w:r>
          </w:p>
        </w:tc>
        <w:tc>
          <w:tcPr>
            <w:tcW w:w="4772" w:type="dxa"/>
          </w:tcPr>
          <w:p w14:paraId="7921C70A" w14:textId="77777777" w:rsidR="006C216D" w:rsidRPr="00C310C2" w:rsidRDefault="006C216D" w:rsidP="000C6330">
            <w:pPr>
              <w:tabs>
                <w:tab w:val="left" w:pos="989"/>
              </w:tabs>
              <w:jc w:val="both"/>
              <w:rPr>
                <w:color w:val="000000"/>
              </w:rPr>
            </w:pPr>
            <w:r w:rsidRPr="00C310C2">
              <w:rPr>
                <w:color w:val="000000"/>
              </w:rPr>
              <w:t>the trial is stopped early due to unacceptable DLT levels at the lowest dose.</w:t>
            </w:r>
          </w:p>
        </w:tc>
        <w:tc>
          <w:tcPr>
            <w:tcW w:w="1269" w:type="dxa"/>
          </w:tcPr>
          <w:p w14:paraId="1FDDD51A" w14:textId="77777777" w:rsidR="006C216D" w:rsidRPr="00C310C2" w:rsidRDefault="006C216D" w:rsidP="000C6330">
            <w:pPr>
              <w:jc w:val="both"/>
              <w:rPr>
                <w:color w:val="000000"/>
              </w:rPr>
            </w:pPr>
            <w:r w:rsidRPr="00C310C2">
              <w:rPr>
                <w:color w:val="000000"/>
              </w:rPr>
              <w:t>No</w:t>
            </w:r>
          </w:p>
        </w:tc>
        <w:tc>
          <w:tcPr>
            <w:tcW w:w="1576" w:type="dxa"/>
          </w:tcPr>
          <w:p w14:paraId="1C4513B3" w14:textId="77777777" w:rsidR="006C216D" w:rsidRPr="00C310C2" w:rsidRDefault="006C216D" w:rsidP="000C6330">
            <w:pPr>
              <w:jc w:val="both"/>
              <w:rPr>
                <w:color w:val="000000"/>
              </w:rPr>
            </w:pPr>
            <w:r w:rsidRPr="00C310C2">
              <w:rPr>
                <w:color w:val="000000"/>
              </w:rPr>
              <w:t>No</w:t>
            </w:r>
          </w:p>
        </w:tc>
        <w:tc>
          <w:tcPr>
            <w:tcW w:w="3159" w:type="dxa"/>
          </w:tcPr>
          <w:p w14:paraId="211177EC" w14:textId="77777777" w:rsidR="006C216D" w:rsidRPr="00C310C2" w:rsidRDefault="006C216D" w:rsidP="000C6330">
            <w:pPr>
              <w:jc w:val="both"/>
              <w:rPr>
                <w:color w:val="000000"/>
              </w:rPr>
            </w:pPr>
            <w:r w:rsidRPr="00C310C2">
              <w:rPr>
                <w:color w:val="000000"/>
              </w:rPr>
              <w:t>-</w:t>
            </w:r>
          </w:p>
        </w:tc>
      </w:tr>
      <w:tr w:rsidR="006C216D" w:rsidRPr="00C310C2" w14:paraId="33486ABF" w14:textId="77777777" w:rsidTr="006C216D">
        <w:tc>
          <w:tcPr>
            <w:tcW w:w="794" w:type="dxa"/>
          </w:tcPr>
          <w:p w14:paraId="42D642F6" w14:textId="77777777" w:rsidR="006C216D" w:rsidRPr="00C310C2" w:rsidRDefault="006C216D" w:rsidP="000C6330">
            <w:pPr>
              <w:jc w:val="both"/>
              <w:rPr>
                <w:color w:val="000000"/>
              </w:rPr>
            </w:pPr>
            <w:r w:rsidRPr="00C310C2">
              <w:rPr>
                <w:color w:val="000000"/>
              </w:rPr>
              <w:t>(4</w:t>
            </w:r>
            <w:r w:rsidRPr="00C310C2">
              <w:t>6</w:t>
            </w:r>
            <w:r w:rsidRPr="00C310C2">
              <w:rPr>
                <w:color w:val="000000"/>
              </w:rPr>
              <w:t>)</w:t>
            </w:r>
          </w:p>
        </w:tc>
        <w:tc>
          <w:tcPr>
            <w:tcW w:w="2362" w:type="dxa"/>
          </w:tcPr>
          <w:p w14:paraId="30D3B34E" w14:textId="77777777" w:rsidR="006C216D" w:rsidRPr="00C310C2" w:rsidRDefault="006C216D" w:rsidP="000C6330">
            <w:pPr>
              <w:jc w:val="both"/>
              <w:rPr>
                <w:color w:val="000000"/>
              </w:rPr>
            </w:pPr>
            <w:r w:rsidRPr="00C310C2">
              <w:rPr>
                <w:color w:val="000000"/>
              </w:rPr>
              <w:t>Disorders with neurocognitive impairment as a major feature</w:t>
            </w:r>
          </w:p>
        </w:tc>
        <w:tc>
          <w:tcPr>
            <w:tcW w:w="1377" w:type="dxa"/>
          </w:tcPr>
          <w:p w14:paraId="44928C4E" w14:textId="77777777" w:rsidR="006C216D" w:rsidRPr="00C310C2" w:rsidRDefault="006C216D" w:rsidP="000C6330">
            <w:pPr>
              <w:jc w:val="both"/>
              <w:rPr>
                <w:color w:val="000000"/>
              </w:rPr>
            </w:pPr>
            <w:r w:rsidRPr="00C310C2">
              <w:rPr>
                <w:color w:val="000000"/>
              </w:rPr>
              <w:t>Unclear</w:t>
            </w:r>
          </w:p>
        </w:tc>
        <w:tc>
          <w:tcPr>
            <w:tcW w:w="4772" w:type="dxa"/>
          </w:tcPr>
          <w:p w14:paraId="451D656D" w14:textId="77777777" w:rsidR="006C216D" w:rsidRPr="00C310C2" w:rsidRDefault="006C216D" w:rsidP="000C6330">
            <w:pPr>
              <w:tabs>
                <w:tab w:val="left" w:pos="989"/>
              </w:tabs>
              <w:jc w:val="both"/>
              <w:rPr>
                <w:color w:val="000000"/>
              </w:rPr>
            </w:pPr>
            <w:r w:rsidRPr="00C310C2">
              <w:rPr>
                <w:color w:val="000000"/>
              </w:rPr>
              <w:t>The study would be stopped for success if there was Z80% probability that a minimum effective dose (MED) had been identified</w:t>
            </w:r>
          </w:p>
        </w:tc>
        <w:tc>
          <w:tcPr>
            <w:tcW w:w="1269" w:type="dxa"/>
          </w:tcPr>
          <w:p w14:paraId="13C8DF51" w14:textId="77777777" w:rsidR="006C216D" w:rsidRPr="00C310C2" w:rsidRDefault="006C216D" w:rsidP="000C6330">
            <w:pPr>
              <w:jc w:val="both"/>
              <w:rPr>
                <w:color w:val="000000"/>
              </w:rPr>
            </w:pPr>
            <w:r w:rsidRPr="00C310C2">
              <w:rPr>
                <w:color w:val="000000"/>
              </w:rPr>
              <w:t>Yes</w:t>
            </w:r>
          </w:p>
        </w:tc>
        <w:tc>
          <w:tcPr>
            <w:tcW w:w="1576" w:type="dxa"/>
          </w:tcPr>
          <w:p w14:paraId="1C2BDC4D" w14:textId="77777777" w:rsidR="006C216D" w:rsidRPr="00C310C2" w:rsidRDefault="006C216D" w:rsidP="000C6330">
            <w:pPr>
              <w:jc w:val="both"/>
              <w:rPr>
                <w:color w:val="000000"/>
              </w:rPr>
            </w:pPr>
            <w:r w:rsidRPr="00C310C2">
              <w:rPr>
                <w:color w:val="000000"/>
              </w:rPr>
              <w:t>Yes</w:t>
            </w:r>
          </w:p>
        </w:tc>
        <w:tc>
          <w:tcPr>
            <w:tcW w:w="3159" w:type="dxa"/>
          </w:tcPr>
          <w:p w14:paraId="59AF4073" w14:textId="77777777" w:rsidR="006C216D" w:rsidRPr="00C310C2" w:rsidRDefault="006C216D" w:rsidP="000C6330">
            <w:pPr>
              <w:jc w:val="both"/>
              <w:rPr>
                <w:color w:val="000000"/>
              </w:rPr>
            </w:pPr>
            <w:r w:rsidRPr="00C310C2">
              <w:rPr>
                <w:color w:val="000000"/>
              </w:rPr>
              <w:t xml:space="preserve">the study would be stopped for futility if there was Z95% probability that no ABT-089 dose group would achieve Z=1.38-point improvement over placebo on the ADAS-Cog </w:t>
            </w:r>
            <w:sdt>
              <w:sdtPr>
                <w:tag w:val="goog_rdk_337"/>
                <w:id w:val="1939716499"/>
                <w:showingPlcHdr/>
              </w:sdtPr>
              <w:sdtContent>
                <w:r w:rsidRPr="00C310C2">
                  <w:t xml:space="preserve">     </w:t>
                </w:r>
              </w:sdtContent>
            </w:sdt>
            <w:r w:rsidRPr="00C310C2">
              <w:rPr>
                <w:color w:val="000000"/>
              </w:rPr>
              <w:t xml:space="preserve">total score. The cut-off value for futility was </w:t>
            </w:r>
            <w:r w:rsidRPr="00C310C2">
              <w:rPr>
                <w:color w:val="000000"/>
              </w:rPr>
              <w:lastRenderedPageBreak/>
              <w:t>chosen to be less than the cut-off value for success to support the design intent that is to allow a protective zone for potential viable treatment effect. The value of 1.38 was determined because it provided strong operating characteristics for futility stopping as shown by trial simulations.</w:t>
            </w:r>
          </w:p>
        </w:tc>
      </w:tr>
      <w:tr w:rsidR="006C216D" w:rsidRPr="00C310C2" w14:paraId="41AC8C54" w14:textId="77777777" w:rsidTr="006C216D">
        <w:tc>
          <w:tcPr>
            <w:tcW w:w="794" w:type="dxa"/>
          </w:tcPr>
          <w:p w14:paraId="7C33FB99" w14:textId="77777777" w:rsidR="006C216D" w:rsidRPr="00C310C2" w:rsidRDefault="006C216D" w:rsidP="000C6330">
            <w:pPr>
              <w:jc w:val="both"/>
              <w:rPr>
                <w:color w:val="000000"/>
              </w:rPr>
            </w:pPr>
            <w:r w:rsidRPr="00C310C2">
              <w:rPr>
                <w:color w:val="000000"/>
              </w:rPr>
              <w:lastRenderedPageBreak/>
              <w:t>(2</w:t>
            </w:r>
            <w:r w:rsidRPr="00C310C2">
              <w:t>1</w:t>
            </w:r>
            <w:r w:rsidRPr="00C310C2">
              <w:rPr>
                <w:color w:val="000000"/>
              </w:rPr>
              <w:t>)</w:t>
            </w:r>
          </w:p>
        </w:tc>
        <w:tc>
          <w:tcPr>
            <w:tcW w:w="2362" w:type="dxa"/>
          </w:tcPr>
          <w:p w14:paraId="71481118" w14:textId="77777777" w:rsidR="006C216D" w:rsidRPr="00C310C2" w:rsidRDefault="006C216D" w:rsidP="000C6330">
            <w:pPr>
              <w:jc w:val="both"/>
              <w:rPr>
                <w:color w:val="000000"/>
              </w:rPr>
            </w:pPr>
            <w:r w:rsidRPr="00C310C2">
              <w:rPr>
                <w:color w:val="000000"/>
              </w:rPr>
              <w:t>Septic shock</w:t>
            </w:r>
          </w:p>
        </w:tc>
        <w:tc>
          <w:tcPr>
            <w:tcW w:w="1377" w:type="dxa"/>
          </w:tcPr>
          <w:p w14:paraId="74C4B0F0" w14:textId="77777777" w:rsidR="006C216D" w:rsidRPr="00C310C2" w:rsidRDefault="006C216D" w:rsidP="000C6330">
            <w:pPr>
              <w:jc w:val="both"/>
              <w:rPr>
                <w:color w:val="000000"/>
              </w:rPr>
            </w:pPr>
            <w:r w:rsidRPr="00C310C2">
              <w:rPr>
                <w:color w:val="000000"/>
              </w:rPr>
              <w:t>Unclear</w:t>
            </w:r>
          </w:p>
        </w:tc>
        <w:tc>
          <w:tcPr>
            <w:tcW w:w="4772" w:type="dxa"/>
          </w:tcPr>
          <w:p w14:paraId="38C4E4B1" w14:textId="77777777" w:rsidR="006C216D" w:rsidRPr="00C310C2" w:rsidRDefault="006C216D" w:rsidP="000C6330">
            <w:pPr>
              <w:tabs>
                <w:tab w:val="left" w:pos="989"/>
              </w:tabs>
              <w:jc w:val="both"/>
              <w:rPr>
                <w:color w:val="000000"/>
              </w:rPr>
            </w:pPr>
            <w:r w:rsidRPr="00C310C2">
              <w:rPr>
                <w:color w:val="000000"/>
              </w:rPr>
              <w:t xml:space="preserve"> If none of the arms has a predictive probability of at least 25% then the trial is terminated for futility and interpreted as a standalone phase 2b trial.</w:t>
            </w:r>
          </w:p>
          <w:p w14:paraId="74863DBA" w14:textId="77777777" w:rsidR="006C216D" w:rsidRPr="00C310C2" w:rsidRDefault="006C216D" w:rsidP="000C6330">
            <w:pPr>
              <w:tabs>
                <w:tab w:val="left" w:pos="989"/>
              </w:tabs>
              <w:jc w:val="both"/>
              <w:rPr>
                <w:color w:val="000000"/>
              </w:rPr>
            </w:pPr>
          </w:p>
          <w:p w14:paraId="5CFB0A32" w14:textId="77777777" w:rsidR="006C216D" w:rsidRPr="00C310C2" w:rsidRDefault="006C216D" w:rsidP="000C6330">
            <w:pPr>
              <w:tabs>
                <w:tab w:val="left" w:pos="989"/>
              </w:tabs>
              <w:jc w:val="both"/>
              <w:rPr>
                <w:color w:val="000000"/>
              </w:rPr>
            </w:pPr>
            <w:r w:rsidRPr="00C310C2">
              <w:rPr>
                <w:color w:val="000000"/>
              </w:rPr>
              <w:t>The study would be stopped for success if there was Z80% probability that a MED had been identified;</w:t>
            </w:r>
          </w:p>
        </w:tc>
        <w:tc>
          <w:tcPr>
            <w:tcW w:w="1269" w:type="dxa"/>
          </w:tcPr>
          <w:p w14:paraId="25C3034C" w14:textId="77777777" w:rsidR="006C216D" w:rsidRPr="00C310C2" w:rsidRDefault="006C216D" w:rsidP="000C6330">
            <w:pPr>
              <w:jc w:val="both"/>
              <w:rPr>
                <w:color w:val="000000"/>
              </w:rPr>
            </w:pPr>
            <w:r w:rsidRPr="00C310C2">
              <w:rPr>
                <w:color w:val="000000"/>
              </w:rPr>
              <w:t>Unclear</w:t>
            </w:r>
          </w:p>
        </w:tc>
        <w:tc>
          <w:tcPr>
            <w:tcW w:w="1576" w:type="dxa"/>
          </w:tcPr>
          <w:p w14:paraId="45623A00" w14:textId="77777777" w:rsidR="006C216D" w:rsidRPr="00C310C2" w:rsidRDefault="006C216D" w:rsidP="000C6330">
            <w:pPr>
              <w:jc w:val="both"/>
              <w:rPr>
                <w:color w:val="000000"/>
              </w:rPr>
            </w:pPr>
            <w:r w:rsidRPr="00C310C2">
              <w:rPr>
                <w:color w:val="000000"/>
              </w:rPr>
              <w:t>Yes</w:t>
            </w:r>
          </w:p>
        </w:tc>
        <w:tc>
          <w:tcPr>
            <w:tcW w:w="3159" w:type="dxa"/>
          </w:tcPr>
          <w:p w14:paraId="6457DF19" w14:textId="77777777" w:rsidR="006C216D" w:rsidRPr="00C310C2" w:rsidRDefault="006C216D" w:rsidP="000C6330">
            <w:pPr>
              <w:jc w:val="both"/>
              <w:rPr>
                <w:color w:val="000000"/>
              </w:rPr>
            </w:pPr>
            <w:r w:rsidRPr="00C310C2">
              <w:rPr>
                <w:color w:val="000000"/>
              </w:rPr>
              <w:t xml:space="preserve">If Part 1 of the trial proceeds to the </w:t>
            </w:r>
            <w:sdt>
              <w:sdtPr>
                <w:tag w:val="goog_rdk_338"/>
                <w:id w:val="-78144119"/>
                <w:showingPlcHdr/>
              </w:sdtPr>
              <w:sdtContent>
                <w:r w:rsidRPr="00C310C2">
                  <w:t xml:space="preserve">     </w:t>
                </w:r>
              </w:sdtContent>
            </w:sdt>
            <w:r w:rsidRPr="00C310C2">
              <w:rPr>
                <w:color w:val="000000"/>
              </w:rPr>
              <w:t>maximum sample size of800 treated patients</w:t>
            </w:r>
            <w:sdt>
              <w:sdtPr>
                <w:tag w:val="goog_rdk_339"/>
                <w:id w:val="-219666434"/>
                <w:showingPlcHdr/>
              </w:sdtPr>
              <w:sdtContent>
                <w:r w:rsidRPr="00C310C2">
                  <w:t xml:space="preserve">     </w:t>
                </w:r>
              </w:sdtContent>
            </w:sdt>
            <w:r w:rsidRPr="00C310C2">
              <w:rPr>
                <w:color w:val="000000"/>
              </w:rPr>
              <w:t xml:space="preserve"> and no finding of futility or decision to</w:t>
            </w:r>
            <w:sdt>
              <w:sdtPr>
                <w:tag w:val="goog_rdk_340"/>
                <w:id w:val="-1724435077"/>
                <w:showingPlcHdr/>
              </w:sdtPr>
              <w:sdtContent>
                <w:r w:rsidRPr="00C310C2">
                  <w:t xml:space="preserve">     </w:t>
                </w:r>
              </w:sdtContent>
            </w:sdt>
            <w:r w:rsidRPr="00C310C2">
              <w:rPr>
                <w:color w:val="000000"/>
              </w:rPr>
              <w:t xml:space="preserve"> transition to Part 2 has been made, then a</w:t>
            </w:r>
            <w:sdt>
              <w:sdtPr>
                <w:tag w:val="goog_rdk_341"/>
                <w:id w:val="76330346"/>
                <w:showingPlcHdr/>
              </w:sdtPr>
              <w:sdtContent>
                <w:r w:rsidRPr="00C310C2">
                  <w:t xml:space="preserve">     </w:t>
                </w:r>
              </w:sdtContent>
            </w:sdt>
            <w:r w:rsidRPr="00C310C2">
              <w:rPr>
                <w:color w:val="000000"/>
              </w:rPr>
              <w:t xml:space="preserve"> decision to stop for futility or to progress </w:t>
            </w:r>
            <w:sdt>
              <w:sdtPr>
                <w:tag w:val="goog_rdk_342"/>
                <w:id w:val="-147125327"/>
                <w:showingPlcHdr/>
              </w:sdtPr>
              <w:sdtContent>
                <w:r w:rsidRPr="00C310C2">
                  <w:t xml:space="preserve">     </w:t>
                </w:r>
              </w:sdtContent>
            </w:sdt>
            <w:r w:rsidRPr="00C310C2">
              <w:rPr>
                <w:color w:val="000000"/>
              </w:rPr>
              <w:t xml:space="preserve">to Part 2 is made, using the following rule: </w:t>
            </w:r>
            <w:sdt>
              <w:sdtPr>
                <w:tag w:val="goog_rdk_343"/>
                <w:id w:val="-1046909886"/>
                <w:showingPlcHdr/>
              </w:sdtPr>
              <w:sdtContent>
                <w:r w:rsidRPr="00C310C2">
                  <w:t xml:space="preserve">     </w:t>
                </w:r>
              </w:sdtContent>
            </w:sdt>
            <w:r w:rsidRPr="00C310C2">
              <w:rPr>
                <w:color w:val="000000"/>
              </w:rPr>
              <w:t>if the predictive probability of trial success</w:t>
            </w:r>
            <w:sdt>
              <w:sdtPr>
                <w:tag w:val="goog_rdk_344"/>
                <w:id w:val="-1990623456"/>
                <w:showingPlcHdr/>
              </w:sdtPr>
              <w:sdtContent>
                <w:r w:rsidRPr="00C310C2">
                  <w:t xml:space="preserve">     </w:t>
                </w:r>
              </w:sdtContent>
            </w:sdt>
            <w:r w:rsidRPr="00C310C2">
              <w:rPr>
                <w:color w:val="000000"/>
              </w:rPr>
              <w:t xml:space="preserve"> is at least 25% for the active arm with the</w:t>
            </w:r>
            <w:sdt>
              <w:sdtPr>
                <w:tag w:val="goog_rdk_345"/>
                <w:id w:val="1569539286"/>
                <w:showingPlcHdr/>
              </w:sdtPr>
              <w:sdtContent>
                <w:r w:rsidRPr="00C310C2">
                  <w:t xml:space="preserve">     </w:t>
                </w:r>
              </w:sdtContent>
            </w:sdt>
            <w:r w:rsidRPr="00C310C2">
              <w:rPr>
                <w:color w:val="000000"/>
              </w:rPr>
              <w:t xml:space="preserve"> highest predictive probability of trial success, </w:t>
            </w:r>
            <w:sdt>
              <w:sdtPr>
                <w:tag w:val="goog_rdk_346"/>
                <w:id w:val="592593720"/>
                <w:showingPlcHdr/>
              </w:sdtPr>
              <w:sdtContent>
                <w:r w:rsidRPr="00C310C2">
                  <w:t xml:space="preserve">     </w:t>
                </w:r>
              </w:sdtContent>
            </w:sdt>
            <w:r w:rsidRPr="00C310C2">
              <w:rPr>
                <w:color w:val="000000"/>
              </w:rPr>
              <w:t>then that arm is selected and Part 2 is begun. If none of the arms has a predictive probability of at least 25% then the trial is terminated for futility and interpreted as a standalone phase 2b trial.</w:t>
            </w:r>
          </w:p>
          <w:p w14:paraId="1A16BEC4" w14:textId="77777777" w:rsidR="006C216D" w:rsidRPr="00C310C2" w:rsidRDefault="006C216D" w:rsidP="000C6330">
            <w:pPr>
              <w:jc w:val="both"/>
              <w:rPr>
                <w:color w:val="000000"/>
              </w:rPr>
            </w:pPr>
          </w:p>
          <w:p w14:paraId="75A12244" w14:textId="77777777" w:rsidR="006C216D" w:rsidRPr="00C310C2" w:rsidRDefault="006C216D" w:rsidP="000C6330">
            <w:pPr>
              <w:jc w:val="both"/>
              <w:rPr>
                <w:color w:val="000000"/>
              </w:rPr>
            </w:pPr>
            <w:r w:rsidRPr="00C310C2">
              <w:rPr>
                <w:color w:val="000000"/>
              </w:rPr>
              <w:t xml:space="preserve">The trial design software calculates the predictive probability that the trial will result in statistically significant superiority under the assumption that each of the active arms is </w:t>
            </w:r>
            <w:r w:rsidRPr="00C310C2">
              <w:rPr>
                <w:color w:val="000000"/>
              </w:rPr>
              <w:lastRenderedPageBreak/>
              <w:t>immediately carried forward into Part 2.</w:t>
            </w:r>
          </w:p>
        </w:tc>
      </w:tr>
      <w:tr w:rsidR="006C216D" w:rsidRPr="00C310C2" w14:paraId="186E4857" w14:textId="77777777" w:rsidTr="006C216D">
        <w:tc>
          <w:tcPr>
            <w:tcW w:w="794" w:type="dxa"/>
          </w:tcPr>
          <w:p w14:paraId="139055A6" w14:textId="77777777" w:rsidR="006C216D" w:rsidRPr="00C310C2" w:rsidRDefault="006C216D" w:rsidP="000C6330">
            <w:pPr>
              <w:jc w:val="both"/>
              <w:rPr>
                <w:color w:val="000000"/>
              </w:rPr>
            </w:pPr>
            <w:r w:rsidRPr="00C310C2">
              <w:rPr>
                <w:color w:val="000000"/>
              </w:rPr>
              <w:lastRenderedPageBreak/>
              <w:t>(103)</w:t>
            </w:r>
          </w:p>
        </w:tc>
        <w:tc>
          <w:tcPr>
            <w:tcW w:w="2362" w:type="dxa"/>
          </w:tcPr>
          <w:p w14:paraId="233280B2" w14:textId="77777777" w:rsidR="006C216D" w:rsidRPr="00C310C2" w:rsidRDefault="006C216D" w:rsidP="000C6330">
            <w:pPr>
              <w:jc w:val="both"/>
              <w:rPr>
                <w:color w:val="000000"/>
              </w:rPr>
            </w:pPr>
            <w:r w:rsidRPr="00C310C2">
              <w:rPr>
                <w:color w:val="000000"/>
              </w:rPr>
              <w:t>Neoplasms of haematopoietic or lymphoid tissues</w:t>
            </w:r>
          </w:p>
        </w:tc>
        <w:tc>
          <w:tcPr>
            <w:tcW w:w="1377" w:type="dxa"/>
          </w:tcPr>
          <w:p w14:paraId="637FF9C3" w14:textId="77777777" w:rsidR="006C216D" w:rsidRPr="00C310C2" w:rsidRDefault="006C216D" w:rsidP="000C6330">
            <w:pPr>
              <w:jc w:val="both"/>
              <w:rPr>
                <w:color w:val="000000"/>
              </w:rPr>
            </w:pPr>
            <w:r w:rsidRPr="00C310C2">
              <w:rPr>
                <w:color w:val="000000"/>
              </w:rPr>
              <w:t>Unclear</w:t>
            </w:r>
          </w:p>
        </w:tc>
        <w:tc>
          <w:tcPr>
            <w:tcW w:w="4772" w:type="dxa"/>
          </w:tcPr>
          <w:p w14:paraId="3F9DAA85" w14:textId="77777777" w:rsidR="006C216D" w:rsidRPr="00C310C2" w:rsidRDefault="006C216D" w:rsidP="000C6330">
            <w:pPr>
              <w:tabs>
                <w:tab w:val="left" w:pos="989"/>
              </w:tabs>
              <w:jc w:val="both"/>
              <w:rPr>
                <w:color w:val="000000"/>
              </w:rPr>
            </w:pPr>
            <w:r w:rsidRPr="00C310C2">
              <w:rPr>
                <w:color w:val="000000"/>
              </w:rPr>
              <w:t>&lt;2% probability of both CR rate at least 40%</w:t>
            </w:r>
          </w:p>
        </w:tc>
        <w:tc>
          <w:tcPr>
            <w:tcW w:w="1269" w:type="dxa"/>
          </w:tcPr>
          <w:p w14:paraId="1EA393C0" w14:textId="77777777" w:rsidR="006C216D" w:rsidRPr="00C310C2" w:rsidRDefault="006C216D" w:rsidP="000C6330">
            <w:pPr>
              <w:jc w:val="both"/>
              <w:rPr>
                <w:color w:val="000000"/>
              </w:rPr>
            </w:pPr>
            <w:r w:rsidRPr="00C310C2">
              <w:rPr>
                <w:color w:val="000000"/>
              </w:rPr>
              <w:t>Unclear</w:t>
            </w:r>
          </w:p>
        </w:tc>
        <w:tc>
          <w:tcPr>
            <w:tcW w:w="1576" w:type="dxa"/>
          </w:tcPr>
          <w:p w14:paraId="0467E1A7" w14:textId="77777777" w:rsidR="006C216D" w:rsidRPr="00C310C2" w:rsidRDefault="006C216D" w:rsidP="000C6330">
            <w:pPr>
              <w:jc w:val="both"/>
              <w:rPr>
                <w:color w:val="000000"/>
              </w:rPr>
            </w:pPr>
            <w:r w:rsidRPr="00C310C2">
              <w:rPr>
                <w:color w:val="000000"/>
              </w:rPr>
              <w:t>Unclear</w:t>
            </w:r>
          </w:p>
        </w:tc>
        <w:tc>
          <w:tcPr>
            <w:tcW w:w="3159" w:type="dxa"/>
          </w:tcPr>
          <w:p w14:paraId="2048804A" w14:textId="77777777" w:rsidR="006C216D" w:rsidRPr="00C310C2" w:rsidRDefault="006C216D" w:rsidP="000C6330">
            <w:pPr>
              <w:jc w:val="both"/>
              <w:rPr>
                <w:color w:val="000000"/>
              </w:rPr>
            </w:pPr>
            <w:r w:rsidRPr="00C310C2">
              <w:rPr>
                <w:color w:val="000000"/>
              </w:rPr>
              <w:t>-</w:t>
            </w:r>
          </w:p>
        </w:tc>
      </w:tr>
      <w:tr w:rsidR="006C216D" w:rsidRPr="00C310C2" w14:paraId="4654EBBE" w14:textId="77777777" w:rsidTr="006C216D">
        <w:tc>
          <w:tcPr>
            <w:tcW w:w="794" w:type="dxa"/>
          </w:tcPr>
          <w:p w14:paraId="59D9E096" w14:textId="77777777" w:rsidR="006C216D" w:rsidRPr="00C310C2" w:rsidRDefault="006C216D" w:rsidP="000C6330">
            <w:pPr>
              <w:jc w:val="both"/>
              <w:rPr>
                <w:color w:val="000000"/>
              </w:rPr>
            </w:pPr>
            <w:r w:rsidRPr="00C310C2">
              <w:rPr>
                <w:color w:val="000000"/>
              </w:rPr>
              <w:t>(10</w:t>
            </w:r>
            <w:r w:rsidRPr="00C310C2">
              <w:t>4</w:t>
            </w:r>
            <w:r w:rsidRPr="00C310C2">
              <w:rPr>
                <w:color w:val="000000"/>
              </w:rPr>
              <w:t>)</w:t>
            </w:r>
          </w:p>
        </w:tc>
        <w:tc>
          <w:tcPr>
            <w:tcW w:w="2362" w:type="dxa"/>
          </w:tcPr>
          <w:p w14:paraId="1689B010" w14:textId="77777777" w:rsidR="006C216D" w:rsidRPr="00C310C2" w:rsidRDefault="006C216D" w:rsidP="000C6330">
            <w:pPr>
              <w:jc w:val="both"/>
              <w:rPr>
                <w:color w:val="000000"/>
              </w:rPr>
            </w:pPr>
            <w:r w:rsidRPr="00C310C2">
              <w:rPr>
                <w:color w:val="000000"/>
              </w:rPr>
              <w:t>Prostate Cancer</w:t>
            </w:r>
          </w:p>
        </w:tc>
        <w:tc>
          <w:tcPr>
            <w:tcW w:w="1377" w:type="dxa"/>
          </w:tcPr>
          <w:p w14:paraId="3B3419EC" w14:textId="77777777" w:rsidR="006C216D" w:rsidRPr="00C310C2" w:rsidRDefault="006C216D" w:rsidP="000C6330">
            <w:pPr>
              <w:jc w:val="both"/>
              <w:rPr>
                <w:color w:val="000000"/>
              </w:rPr>
            </w:pPr>
            <w:r w:rsidRPr="00C310C2">
              <w:rPr>
                <w:color w:val="000000"/>
              </w:rPr>
              <w:t>No</w:t>
            </w:r>
          </w:p>
        </w:tc>
        <w:tc>
          <w:tcPr>
            <w:tcW w:w="4772" w:type="dxa"/>
          </w:tcPr>
          <w:p w14:paraId="58D350D8" w14:textId="77777777" w:rsidR="006C216D" w:rsidRPr="00C310C2" w:rsidRDefault="006C216D" w:rsidP="000C6330">
            <w:pPr>
              <w:tabs>
                <w:tab w:val="left" w:pos="989"/>
              </w:tabs>
              <w:jc w:val="both"/>
              <w:rPr>
                <w:color w:val="000000"/>
              </w:rPr>
            </w:pPr>
            <w:r w:rsidRPr="00C310C2">
              <w:rPr>
                <w:color w:val="000000"/>
              </w:rPr>
              <w:t>The trial may be stopped at the completion of the Phase II if there are toxicity concerns, no drug activity (i.e., Futility analysis), or a significant finding related to drug activity.</w:t>
            </w:r>
          </w:p>
        </w:tc>
        <w:tc>
          <w:tcPr>
            <w:tcW w:w="1269" w:type="dxa"/>
          </w:tcPr>
          <w:p w14:paraId="3DD14DB4" w14:textId="77777777" w:rsidR="006C216D" w:rsidRPr="00C310C2" w:rsidRDefault="006C216D" w:rsidP="000C6330">
            <w:pPr>
              <w:jc w:val="both"/>
              <w:rPr>
                <w:color w:val="000000"/>
              </w:rPr>
            </w:pPr>
            <w:r w:rsidRPr="00C310C2">
              <w:rPr>
                <w:color w:val="000000"/>
              </w:rPr>
              <w:t>No</w:t>
            </w:r>
          </w:p>
        </w:tc>
        <w:tc>
          <w:tcPr>
            <w:tcW w:w="1576" w:type="dxa"/>
          </w:tcPr>
          <w:p w14:paraId="219EC710" w14:textId="77777777" w:rsidR="006C216D" w:rsidRPr="00C310C2" w:rsidRDefault="006C216D" w:rsidP="000C6330">
            <w:pPr>
              <w:jc w:val="both"/>
              <w:rPr>
                <w:color w:val="000000"/>
              </w:rPr>
            </w:pPr>
            <w:r w:rsidRPr="00C310C2">
              <w:rPr>
                <w:color w:val="000000"/>
              </w:rPr>
              <w:t>Yes</w:t>
            </w:r>
          </w:p>
        </w:tc>
        <w:tc>
          <w:tcPr>
            <w:tcW w:w="3159" w:type="dxa"/>
          </w:tcPr>
          <w:p w14:paraId="63476E07" w14:textId="77777777" w:rsidR="006C216D" w:rsidRPr="00C310C2" w:rsidRDefault="006C216D" w:rsidP="000C6330">
            <w:pPr>
              <w:jc w:val="both"/>
              <w:rPr>
                <w:color w:val="000000"/>
              </w:rPr>
            </w:pPr>
            <w:r w:rsidRPr="00C310C2">
              <w:rPr>
                <w:color w:val="000000"/>
              </w:rPr>
              <w:t>The purpose of the futility analysis is to examine at an early point in the trial (i.e., after Phase II) evidence of no efficacy to determine whether to continue or stop the trial early. This is very important for preventing future patients from undergoing unnecessary procedures and therefore unnecessary risks when there is little chance of the treatment benefit and was initially suggested by the FDA.</w:t>
            </w:r>
          </w:p>
        </w:tc>
      </w:tr>
      <w:tr w:rsidR="006C216D" w:rsidRPr="00C310C2" w14:paraId="24B39815" w14:textId="77777777" w:rsidTr="006C216D">
        <w:tc>
          <w:tcPr>
            <w:tcW w:w="794" w:type="dxa"/>
          </w:tcPr>
          <w:p w14:paraId="42E4B2C3" w14:textId="77777777" w:rsidR="006C216D" w:rsidRPr="00C310C2" w:rsidRDefault="006C216D" w:rsidP="000C6330">
            <w:pPr>
              <w:jc w:val="both"/>
              <w:rPr>
                <w:color w:val="000000"/>
              </w:rPr>
            </w:pPr>
            <w:r w:rsidRPr="00C310C2">
              <w:rPr>
                <w:color w:val="000000"/>
              </w:rPr>
              <w:t>(10</w:t>
            </w:r>
            <w:r w:rsidRPr="00C310C2">
              <w:t>5</w:t>
            </w:r>
            <w:r w:rsidRPr="00C310C2">
              <w:rPr>
                <w:color w:val="000000"/>
              </w:rPr>
              <w:t>)</w:t>
            </w:r>
          </w:p>
        </w:tc>
        <w:tc>
          <w:tcPr>
            <w:tcW w:w="2362" w:type="dxa"/>
          </w:tcPr>
          <w:p w14:paraId="5AAABB67" w14:textId="77777777" w:rsidR="006C216D" w:rsidRPr="00C310C2" w:rsidRDefault="006C216D" w:rsidP="000C6330">
            <w:pPr>
              <w:jc w:val="both"/>
              <w:rPr>
                <w:color w:val="000000"/>
              </w:rPr>
            </w:pPr>
            <w:r w:rsidRPr="00C310C2">
              <w:rPr>
                <w:color w:val="000000"/>
              </w:rPr>
              <w:t>Malignant neoplasms</w:t>
            </w:r>
          </w:p>
          <w:p w14:paraId="62E45314" w14:textId="77777777" w:rsidR="006C216D" w:rsidRPr="00C310C2" w:rsidRDefault="006C216D" w:rsidP="000C6330">
            <w:pPr>
              <w:jc w:val="both"/>
              <w:rPr>
                <w:color w:val="000000"/>
              </w:rPr>
            </w:pPr>
          </w:p>
        </w:tc>
        <w:tc>
          <w:tcPr>
            <w:tcW w:w="1377" w:type="dxa"/>
          </w:tcPr>
          <w:p w14:paraId="6C541F59" w14:textId="77777777" w:rsidR="006C216D" w:rsidRPr="00C310C2" w:rsidRDefault="006C216D" w:rsidP="000C6330">
            <w:pPr>
              <w:jc w:val="both"/>
              <w:rPr>
                <w:color w:val="000000"/>
              </w:rPr>
            </w:pPr>
            <w:r w:rsidRPr="00C310C2">
              <w:rPr>
                <w:color w:val="000000"/>
              </w:rPr>
              <w:t>Not reported</w:t>
            </w:r>
          </w:p>
        </w:tc>
        <w:tc>
          <w:tcPr>
            <w:tcW w:w="4772" w:type="dxa"/>
          </w:tcPr>
          <w:p w14:paraId="7243878C" w14:textId="77777777" w:rsidR="006C216D" w:rsidRPr="00C310C2" w:rsidRDefault="006C216D" w:rsidP="000C6330">
            <w:pPr>
              <w:tabs>
                <w:tab w:val="left" w:pos="989"/>
              </w:tabs>
              <w:jc w:val="both"/>
              <w:rPr>
                <w:color w:val="000000"/>
              </w:rPr>
            </w:pPr>
            <w:r w:rsidRPr="00C310C2">
              <w:rPr>
                <w:color w:val="000000"/>
              </w:rPr>
              <w:t>If less than 57 patients demonstrated responses in the first 28 evaluable patients, the regimen was terminated early and deemed ineffective. If less than 8 patients showed responses in the first 28 patients, 11 additional patients were treated for a total of 39.</w:t>
            </w:r>
            <w:sdt>
              <w:sdtPr>
                <w:tag w:val="goog_rdk_347"/>
                <w:id w:val="1516959112"/>
                <w:showingPlcHdr/>
              </w:sdtPr>
              <w:sdtContent>
                <w:r w:rsidRPr="00C310C2">
                  <w:t xml:space="preserve">     </w:t>
                </w:r>
              </w:sdtContent>
            </w:sdt>
            <w:r w:rsidRPr="00C310C2">
              <w:rPr>
                <w:color w:val="000000"/>
              </w:rPr>
              <w:t xml:space="preserve"> If less than 15 of the 39 patients showed responses, the regimen was not recommended for further study.</w:t>
            </w:r>
          </w:p>
        </w:tc>
        <w:tc>
          <w:tcPr>
            <w:tcW w:w="1269" w:type="dxa"/>
          </w:tcPr>
          <w:p w14:paraId="23B40D8E" w14:textId="77777777" w:rsidR="006C216D" w:rsidRPr="00C310C2" w:rsidRDefault="006C216D" w:rsidP="000C6330">
            <w:pPr>
              <w:jc w:val="both"/>
              <w:rPr>
                <w:color w:val="000000"/>
              </w:rPr>
            </w:pPr>
            <w:r w:rsidRPr="00C310C2">
              <w:rPr>
                <w:color w:val="000000"/>
              </w:rPr>
              <w:t>No</w:t>
            </w:r>
          </w:p>
        </w:tc>
        <w:tc>
          <w:tcPr>
            <w:tcW w:w="1576" w:type="dxa"/>
          </w:tcPr>
          <w:p w14:paraId="4D78D8A0" w14:textId="77777777" w:rsidR="006C216D" w:rsidRPr="00C310C2" w:rsidRDefault="006C216D" w:rsidP="000C6330">
            <w:pPr>
              <w:jc w:val="both"/>
              <w:rPr>
                <w:color w:val="000000"/>
              </w:rPr>
            </w:pPr>
            <w:r w:rsidRPr="00C310C2">
              <w:rPr>
                <w:color w:val="000000"/>
              </w:rPr>
              <w:t>No</w:t>
            </w:r>
          </w:p>
        </w:tc>
        <w:tc>
          <w:tcPr>
            <w:tcW w:w="3159" w:type="dxa"/>
          </w:tcPr>
          <w:p w14:paraId="301B5C60" w14:textId="77777777" w:rsidR="006C216D" w:rsidRPr="00C310C2" w:rsidRDefault="006C216D" w:rsidP="000C6330">
            <w:pPr>
              <w:jc w:val="both"/>
              <w:rPr>
                <w:color w:val="000000"/>
              </w:rPr>
            </w:pPr>
            <w:r w:rsidRPr="00C310C2">
              <w:rPr>
                <w:color w:val="000000"/>
              </w:rPr>
              <w:t xml:space="preserve">If less than 57 patients demonstrated responses in the first 28 evaluable patients, the regimen was terminated early and deemed ineffective. If less than 8 patients showed responses in the first 28 patients, 11 additional patients were treated for a total of 39. </w:t>
            </w:r>
            <w:sdt>
              <w:sdtPr>
                <w:tag w:val="goog_rdk_348"/>
                <w:id w:val="-602184334"/>
                <w:showingPlcHdr/>
              </w:sdtPr>
              <w:sdtContent>
                <w:r w:rsidRPr="00C310C2">
                  <w:t xml:space="preserve">     </w:t>
                </w:r>
              </w:sdtContent>
            </w:sdt>
            <w:r w:rsidRPr="00C310C2">
              <w:rPr>
                <w:color w:val="000000"/>
              </w:rPr>
              <w:t>If less than 15 of the 39 patients showed responses, the regimen was not recommended for further study.</w:t>
            </w:r>
          </w:p>
        </w:tc>
      </w:tr>
      <w:tr w:rsidR="006C216D" w:rsidRPr="00C310C2" w14:paraId="4972008C" w14:textId="77777777" w:rsidTr="006C216D">
        <w:tc>
          <w:tcPr>
            <w:tcW w:w="794" w:type="dxa"/>
          </w:tcPr>
          <w:p w14:paraId="18DE22DE" w14:textId="77777777" w:rsidR="006C216D" w:rsidRPr="00C310C2" w:rsidRDefault="006C216D" w:rsidP="000C6330">
            <w:pPr>
              <w:jc w:val="both"/>
              <w:rPr>
                <w:color w:val="000000"/>
              </w:rPr>
            </w:pPr>
            <w:r w:rsidRPr="00C310C2">
              <w:rPr>
                <w:color w:val="000000"/>
              </w:rPr>
              <w:t>(10</w:t>
            </w:r>
            <w:r w:rsidRPr="00C310C2">
              <w:t>6</w:t>
            </w:r>
            <w:r w:rsidRPr="00C310C2">
              <w:rPr>
                <w:color w:val="000000"/>
              </w:rPr>
              <w:t>)</w:t>
            </w:r>
          </w:p>
        </w:tc>
        <w:tc>
          <w:tcPr>
            <w:tcW w:w="2362" w:type="dxa"/>
          </w:tcPr>
          <w:p w14:paraId="1CEC4BD5" w14:textId="77777777" w:rsidR="006C216D" w:rsidRPr="00C310C2" w:rsidRDefault="006C216D" w:rsidP="000C6330">
            <w:pPr>
              <w:jc w:val="both"/>
              <w:rPr>
                <w:color w:val="000000"/>
              </w:rPr>
            </w:pPr>
            <w:r w:rsidRPr="00C310C2">
              <w:rPr>
                <w:color w:val="000000"/>
              </w:rPr>
              <w:t>ischemic stroke</w:t>
            </w:r>
          </w:p>
        </w:tc>
        <w:tc>
          <w:tcPr>
            <w:tcW w:w="1377" w:type="dxa"/>
          </w:tcPr>
          <w:p w14:paraId="3025F229" w14:textId="77777777" w:rsidR="006C216D" w:rsidRPr="00C310C2" w:rsidRDefault="006C216D" w:rsidP="000C6330">
            <w:pPr>
              <w:jc w:val="both"/>
              <w:rPr>
                <w:color w:val="000000"/>
              </w:rPr>
            </w:pPr>
            <w:r w:rsidRPr="00C310C2">
              <w:rPr>
                <w:color w:val="000000"/>
              </w:rPr>
              <w:t>No</w:t>
            </w:r>
          </w:p>
        </w:tc>
        <w:tc>
          <w:tcPr>
            <w:tcW w:w="4772" w:type="dxa"/>
          </w:tcPr>
          <w:p w14:paraId="3AC7E92F" w14:textId="77777777" w:rsidR="006C216D" w:rsidRPr="00C310C2" w:rsidRDefault="006C216D" w:rsidP="000C6330">
            <w:pPr>
              <w:tabs>
                <w:tab w:val="left" w:pos="989"/>
              </w:tabs>
              <w:jc w:val="both"/>
              <w:rPr>
                <w:color w:val="000000"/>
              </w:rPr>
            </w:pPr>
            <w:r w:rsidRPr="00C310C2">
              <w:rPr>
                <w:color w:val="000000"/>
              </w:rPr>
              <w:t>safety criteria: Dose limiting toxicity</w:t>
            </w:r>
          </w:p>
        </w:tc>
        <w:tc>
          <w:tcPr>
            <w:tcW w:w="1269" w:type="dxa"/>
          </w:tcPr>
          <w:p w14:paraId="22498532" w14:textId="77777777" w:rsidR="006C216D" w:rsidRPr="00C310C2" w:rsidRDefault="006C216D" w:rsidP="000C6330">
            <w:pPr>
              <w:jc w:val="both"/>
              <w:rPr>
                <w:color w:val="000000"/>
              </w:rPr>
            </w:pPr>
            <w:r w:rsidRPr="00C310C2">
              <w:rPr>
                <w:color w:val="000000"/>
              </w:rPr>
              <w:t>No</w:t>
            </w:r>
          </w:p>
        </w:tc>
        <w:tc>
          <w:tcPr>
            <w:tcW w:w="1576" w:type="dxa"/>
          </w:tcPr>
          <w:p w14:paraId="79878FD3" w14:textId="77777777" w:rsidR="006C216D" w:rsidRPr="00C310C2" w:rsidRDefault="006C216D" w:rsidP="000C6330">
            <w:pPr>
              <w:jc w:val="both"/>
              <w:rPr>
                <w:color w:val="000000"/>
              </w:rPr>
            </w:pPr>
            <w:r w:rsidRPr="00C310C2">
              <w:rPr>
                <w:color w:val="000000"/>
              </w:rPr>
              <w:t>No</w:t>
            </w:r>
          </w:p>
        </w:tc>
        <w:tc>
          <w:tcPr>
            <w:tcW w:w="3159" w:type="dxa"/>
          </w:tcPr>
          <w:p w14:paraId="60A5887D" w14:textId="77777777" w:rsidR="006C216D" w:rsidRPr="00C310C2" w:rsidRDefault="006C216D" w:rsidP="000C6330">
            <w:pPr>
              <w:jc w:val="both"/>
              <w:rPr>
                <w:color w:val="000000"/>
              </w:rPr>
            </w:pPr>
            <w:r w:rsidRPr="00C310C2">
              <w:rPr>
                <w:color w:val="000000"/>
              </w:rPr>
              <w:t>-</w:t>
            </w:r>
          </w:p>
        </w:tc>
      </w:tr>
      <w:tr w:rsidR="006C216D" w:rsidRPr="00C310C2" w14:paraId="47A088C7" w14:textId="77777777" w:rsidTr="006C216D">
        <w:tc>
          <w:tcPr>
            <w:tcW w:w="794" w:type="dxa"/>
          </w:tcPr>
          <w:p w14:paraId="358BCC3C" w14:textId="77777777" w:rsidR="006C216D" w:rsidRPr="00C310C2" w:rsidRDefault="006C216D" w:rsidP="000C6330">
            <w:pPr>
              <w:jc w:val="both"/>
              <w:rPr>
                <w:color w:val="000000"/>
              </w:rPr>
            </w:pPr>
            <w:r w:rsidRPr="00C310C2">
              <w:rPr>
                <w:color w:val="000000"/>
              </w:rPr>
              <w:t>(10</w:t>
            </w:r>
            <w:r w:rsidRPr="00C310C2">
              <w:t>7</w:t>
            </w:r>
            <w:r w:rsidRPr="00C310C2">
              <w:rPr>
                <w:color w:val="000000"/>
              </w:rPr>
              <w:t>)</w:t>
            </w:r>
          </w:p>
        </w:tc>
        <w:tc>
          <w:tcPr>
            <w:tcW w:w="2362" w:type="dxa"/>
          </w:tcPr>
          <w:p w14:paraId="4F26D750" w14:textId="77777777" w:rsidR="006C216D" w:rsidRPr="00C310C2" w:rsidRDefault="006C216D" w:rsidP="000C6330">
            <w:pPr>
              <w:jc w:val="both"/>
              <w:rPr>
                <w:color w:val="000000"/>
              </w:rPr>
            </w:pPr>
            <w:r w:rsidRPr="00C310C2">
              <w:rPr>
                <w:color w:val="000000"/>
              </w:rPr>
              <w:t>Certain lower respiratory tract diseases</w:t>
            </w:r>
          </w:p>
        </w:tc>
        <w:tc>
          <w:tcPr>
            <w:tcW w:w="1377" w:type="dxa"/>
          </w:tcPr>
          <w:p w14:paraId="201EF6C6" w14:textId="77777777" w:rsidR="006C216D" w:rsidRPr="00C310C2" w:rsidRDefault="006C216D" w:rsidP="000C6330">
            <w:pPr>
              <w:jc w:val="both"/>
              <w:rPr>
                <w:color w:val="000000"/>
              </w:rPr>
            </w:pPr>
            <w:r w:rsidRPr="00C310C2">
              <w:rPr>
                <w:color w:val="000000"/>
              </w:rPr>
              <w:t>Not reported</w:t>
            </w:r>
          </w:p>
        </w:tc>
        <w:tc>
          <w:tcPr>
            <w:tcW w:w="4772" w:type="dxa"/>
          </w:tcPr>
          <w:p w14:paraId="5EEDD42F" w14:textId="77777777" w:rsidR="006C216D" w:rsidRPr="00C310C2" w:rsidRDefault="006C216D" w:rsidP="000C6330">
            <w:pPr>
              <w:tabs>
                <w:tab w:val="left" w:pos="989"/>
              </w:tabs>
              <w:jc w:val="both"/>
              <w:rPr>
                <w:color w:val="000000"/>
              </w:rPr>
            </w:pPr>
            <w:r w:rsidRPr="00C310C2">
              <w:rPr>
                <w:color w:val="000000"/>
              </w:rPr>
              <w:t>The probability of a dose being futile was calculated.</w:t>
            </w:r>
            <w:sdt>
              <w:sdtPr>
                <w:tag w:val="goog_rdk_349"/>
                <w:id w:val="1095742703"/>
                <w:showingPlcHdr/>
              </w:sdtPr>
              <w:sdtContent>
                <w:r w:rsidRPr="00C310C2">
                  <w:t xml:space="preserve">     </w:t>
                </w:r>
              </w:sdtContent>
            </w:sdt>
            <w:sdt>
              <w:sdtPr>
                <w:tag w:val="goog_rdk_350"/>
                <w:id w:val="-1527477306"/>
              </w:sdtPr>
              <w:sdtContent>
                <w:r w:rsidRPr="00C310C2">
                  <w:rPr>
                    <w:rFonts w:eastAsia="Gungsuh"/>
                    <w:color w:val="000000"/>
                  </w:rPr>
                  <w:t xml:space="preserve"> Doses could be stopped for futility if there was &lt;10% chance of there being ≥75 ml improvement over placebo in FEV1 change from baseline</w:t>
                </w:r>
              </w:sdtContent>
            </w:sdt>
          </w:p>
        </w:tc>
        <w:tc>
          <w:tcPr>
            <w:tcW w:w="1269" w:type="dxa"/>
          </w:tcPr>
          <w:p w14:paraId="64F1E923" w14:textId="77777777" w:rsidR="006C216D" w:rsidRPr="00C310C2" w:rsidRDefault="006C216D" w:rsidP="000C6330">
            <w:pPr>
              <w:jc w:val="both"/>
              <w:rPr>
                <w:color w:val="000000"/>
              </w:rPr>
            </w:pPr>
            <w:r w:rsidRPr="00C310C2">
              <w:rPr>
                <w:color w:val="000000"/>
              </w:rPr>
              <w:t>Yes</w:t>
            </w:r>
          </w:p>
        </w:tc>
        <w:tc>
          <w:tcPr>
            <w:tcW w:w="1576" w:type="dxa"/>
          </w:tcPr>
          <w:p w14:paraId="2F89CA4B" w14:textId="77777777" w:rsidR="006C216D" w:rsidRPr="00C310C2" w:rsidRDefault="006C216D" w:rsidP="000C6330">
            <w:pPr>
              <w:jc w:val="both"/>
              <w:rPr>
                <w:color w:val="000000"/>
              </w:rPr>
            </w:pPr>
            <w:r w:rsidRPr="00C310C2">
              <w:rPr>
                <w:color w:val="000000"/>
              </w:rPr>
              <w:t>Yes</w:t>
            </w:r>
          </w:p>
        </w:tc>
        <w:tc>
          <w:tcPr>
            <w:tcW w:w="3159" w:type="dxa"/>
          </w:tcPr>
          <w:p w14:paraId="54226C45" w14:textId="77777777" w:rsidR="006C216D" w:rsidRPr="00C310C2" w:rsidRDefault="006C216D" w:rsidP="000C6330">
            <w:pPr>
              <w:jc w:val="both"/>
              <w:rPr>
                <w:color w:val="000000"/>
              </w:rPr>
            </w:pPr>
            <w:r w:rsidRPr="00C310C2">
              <w:rPr>
                <w:color w:val="000000"/>
              </w:rPr>
              <w:t xml:space="preserve">The probability of a dose being futile was calculated. </w:t>
            </w:r>
            <w:sdt>
              <w:sdtPr>
                <w:tag w:val="goog_rdk_351"/>
                <w:id w:val="-1792278571"/>
                <w:showingPlcHdr/>
              </w:sdtPr>
              <w:sdtContent>
                <w:r w:rsidRPr="00C310C2">
                  <w:t xml:space="preserve">     </w:t>
                </w:r>
              </w:sdtContent>
            </w:sdt>
            <w:sdt>
              <w:sdtPr>
                <w:tag w:val="goog_rdk_352"/>
                <w:id w:val="-106127060"/>
              </w:sdtPr>
              <w:sdtContent>
                <w:r w:rsidRPr="00C310C2">
                  <w:rPr>
                    <w:rFonts w:eastAsia="Gungsuh"/>
                    <w:color w:val="000000"/>
                  </w:rPr>
                  <w:t xml:space="preserve">Doses could be stopped for futility if there was &lt;10% chance of there being ≥75 ml improvement over </w:t>
                </w:r>
                <w:r w:rsidRPr="00C310C2">
                  <w:rPr>
                    <w:rFonts w:eastAsia="Gungsuh"/>
                    <w:color w:val="000000"/>
                  </w:rPr>
                  <w:lastRenderedPageBreak/>
                  <w:t>placebo in FEV1 change from baseline</w:t>
                </w:r>
              </w:sdtContent>
            </w:sdt>
          </w:p>
        </w:tc>
      </w:tr>
      <w:tr w:rsidR="006C216D" w:rsidRPr="00C310C2" w14:paraId="79DF3207" w14:textId="77777777" w:rsidTr="006C216D">
        <w:tc>
          <w:tcPr>
            <w:tcW w:w="794" w:type="dxa"/>
          </w:tcPr>
          <w:p w14:paraId="74AC21D7" w14:textId="77777777" w:rsidR="006C216D" w:rsidRPr="00C310C2" w:rsidRDefault="006C216D" w:rsidP="000C6330">
            <w:pPr>
              <w:jc w:val="both"/>
              <w:rPr>
                <w:color w:val="000000"/>
              </w:rPr>
            </w:pPr>
            <w:r w:rsidRPr="00C310C2">
              <w:rPr>
                <w:color w:val="000000"/>
              </w:rPr>
              <w:lastRenderedPageBreak/>
              <w:t>(10</w:t>
            </w:r>
            <w:r w:rsidRPr="00C310C2">
              <w:t>8</w:t>
            </w:r>
            <w:r w:rsidRPr="00C310C2">
              <w:rPr>
                <w:color w:val="000000"/>
              </w:rPr>
              <w:t>)</w:t>
            </w:r>
          </w:p>
        </w:tc>
        <w:tc>
          <w:tcPr>
            <w:tcW w:w="2362" w:type="dxa"/>
          </w:tcPr>
          <w:p w14:paraId="0A9B365C" w14:textId="77777777" w:rsidR="006C216D" w:rsidRPr="00C310C2" w:rsidRDefault="006C216D" w:rsidP="000C6330">
            <w:pPr>
              <w:jc w:val="both"/>
              <w:rPr>
                <w:color w:val="000000"/>
              </w:rPr>
            </w:pPr>
            <w:r w:rsidRPr="00C310C2">
              <w:rPr>
                <w:color w:val="000000"/>
              </w:rPr>
              <w:t>XN487 Human immunodeficiency virus</w:t>
            </w:r>
          </w:p>
        </w:tc>
        <w:tc>
          <w:tcPr>
            <w:tcW w:w="1377" w:type="dxa"/>
          </w:tcPr>
          <w:p w14:paraId="7F8127A2" w14:textId="77777777" w:rsidR="006C216D" w:rsidRPr="00C310C2" w:rsidRDefault="006C216D" w:rsidP="000C6330">
            <w:pPr>
              <w:jc w:val="both"/>
              <w:rPr>
                <w:color w:val="000000"/>
              </w:rPr>
            </w:pPr>
            <w:r w:rsidRPr="00C310C2">
              <w:rPr>
                <w:color w:val="000000"/>
              </w:rPr>
              <w:t>Not reported</w:t>
            </w:r>
          </w:p>
        </w:tc>
        <w:tc>
          <w:tcPr>
            <w:tcW w:w="4772" w:type="dxa"/>
          </w:tcPr>
          <w:p w14:paraId="18DA653E" w14:textId="77777777" w:rsidR="006C216D" w:rsidRPr="00C310C2" w:rsidRDefault="006C216D" w:rsidP="000C6330">
            <w:pPr>
              <w:tabs>
                <w:tab w:val="left" w:pos="989"/>
              </w:tabs>
              <w:jc w:val="both"/>
              <w:rPr>
                <w:color w:val="000000"/>
              </w:rPr>
            </w:pPr>
            <w:r w:rsidRPr="00C310C2">
              <w:rPr>
                <w:color w:val="000000"/>
              </w:rPr>
              <w:t>safety criteria: The % differences in the safety criteria are chosen so that the chance of seeing a safety difference that warrants stopping a dose is less than 1 in 40 (&lt;2.5%) assuming both GSK744 LA + TMC278 LA dosing regimens have the same ISR safety profile, i.e.</w:t>
            </w:r>
            <w:sdt>
              <w:sdtPr>
                <w:tag w:val="goog_rdk_353"/>
                <w:id w:val="705307705"/>
                <w:showingPlcHdr/>
              </w:sdtPr>
              <w:sdtContent>
                <w:r w:rsidRPr="00C310C2">
                  <w:t xml:space="preserve">     </w:t>
                </w:r>
              </w:sdtContent>
            </w:sdt>
            <w:r w:rsidRPr="00C310C2">
              <w:rPr>
                <w:color w:val="000000"/>
              </w:rPr>
              <w:t xml:space="preserve"> chance of false positive is controlled at &lt;2.5%</w:t>
            </w:r>
          </w:p>
        </w:tc>
        <w:tc>
          <w:tcPr>
            <w:tcW w:w="1269" w:type="dxa"/>
          </w:tcPr>
          <w:p w14:paraId="0D6ACAE0" w14:textId="77777777" w:rsidR="006C216D" w:rsidRPr="00C310C2" w:rsidRDefault="006C216D" w:rsidP="000C6330">
            <w:pPr>
              <w:jc w:val="both"/>
              <w:rPr>
                <w:color w:val="000000"/>
              </w:rPr>
            </w:pPr>
            <w:r w:rsidRPr="00C310C2">
              <w:rPr>
                <w:color w:val="000000"/>
              </w:rPr>
              <w:t>No</w:t>
            </w:r>
          </w:p>
        </w:tc>
        <w:tc>
          <w:tcPr>
            <w:tcW w:w="1576" w:type="dxa"/>
          </w:tcPr>
          <w:p w14:paraId="54F5B490" w14:textId="77777777" w:rsidR="006C216D" w:rsidRPr="00C310C2" w:rsidRDefault="006C216D" w:rsidP="000C6330">
            <w:pPr>
              <w:jc w:val="both"/>
              <w:rPr>
                <w:color w:val="000000"/>
              </w:rPr>
            </w:pPr>
            <w:r w:rsidRPr="00C310C2">
              <w:rPr>
                <w:color w:val="000000"/>
              </w:rPr>
              <w:t>Yes</w:t>
            </w:r>
          </w:p>
        </w:tc>
        <w:tc>
          <w:tcPr>
            <w:tcW w:w="3159" w:type="dxa"/>
          </w:tcPr>
          <w:p w14:paraId="711CD333" w14:textId="77777777" w:rsidR="006C216D" w:rsidRPr="00C310C2" w:rsidRDefault="006C216D" w:rsidP="000C6330">
            <w:pPr>
              <w:jc w:val="both"/>
              <w:rPr>
                <w:color w:val="000000"/>
              </w:rPr>
            </w:pPr>
            <w:r w:rsidRPr="00C310C2">
              <w:rPr>
                <w:color w:val="000000"/>
              </w:rPr>
              <w:t>The proposed futility analysis has 91% chance to discontinue the IM treatment arm at the interim analysis if the true response rates are 92% and 72% for the oral arm and IM arm, respectively. The power to discontinuing the IM treatment arm is 46% if the true response rates are 92% and 82% for the oral arm and IM arm, respectively. The chance of discontinue the IM treatment in error is 2% if the true response rates are 92% for both the oral arm and IM arm.</w:t>
            </w:r>
          </w:p>
        </w:tc>
      </w:tr>
      <w:tr w:rsidR="006C216D" w:rsidRPr="00C310C2" w14:paraId="0799491F" w14:textId="77777777" w:rsidTr="006C216D">
        <w:tc>
          <w:tcPr>
            <w:tcW w:w="794" w:type="dxa"/>
          </w:tcPr>
          <w:p w14:paraId="028F22F8" w14:textId="77777777" w:rsidR="006C216D" w:rsidRPr="00C310C2" w:rsidRDefault="006C216D" w:rsidP="000C6330">
            <w:pPr>
              <w:jc w:val="both"/>
              <w:rPr>
                <w:color w:val="000000"/>
              </w:rPr>
            </w:pPr>
            <w:r w:rsidRPr="00C310C2">
              <w:rPr>
                <w:color w:val="000000"/>
              </w:rPr>
              <w:t>(10</w:t>
            </w:r>
            <w:r w:rsidRPr="00C310C2">
              <w:t>9</w:t>
            </w:r>
            <w:r w:rsidRPr="00C310C2">
              <w:rPr>
                <w:color w:val="000000"/>
              </w:rPr>
              <w:t>)</w:t>
            </w:r>
          </w:p>
        </w:tc>
        <w:tc>
          <w:tcPr>
            <w:tcW w:w="2362" w:type="dxa"/>
          </w:tcPr>
          <w:p w14:paraId="483D3146" w14:textId="77777777" w:rsidR="006C216D" w:rsidRPr="00C310C2" w:rsidRDefault="006C216D" w:rsidP="000C6330">
            <w:pPr>
              <w:jc w:val="both"/>
              <w:rPr>
                <w:color w:val="000000"/>
              </w:rPr>
            </w:pPr>
            <w:r w:rsidRPr="00C310C2">
              <w:rPr>
                <w:color w:val="000000"/>
              </w:rPr>
              <w:t>advanced breast cancer</w:t>
            </w:r>
          </w:p>
        </w:tc>
        <w:tc>
          <w:tcPr>
            <w:tcW w:w="1377" w:type="dxa"/>
          </w:tcPr>
          <w:p w14:paraId="6E983893" w14:textId="77777777" w:rsidR="006C216D" w:rsidRPr="00C310C2" w:rsidRDefault="006C216D" w:rsidP="000C6330">
            <w:pPr>
              <w:jc w:val="both"/>
              <w:rPr>
                <w:color w:val="000000"/>
              </w:rPr>
            </w:pPr>
            <w:r w:rsidRPr="00C310C2">
              <w:rPr>
                <w:color w:val="000000"/>
              </w:rPr>
              <w:t>No</w:t>
            </w:r>
          </w:p>
        </w:tc>
        <w:tc>
          <w:tcPr>
            <w:tcW w:w="4772" w:type="dxa"/>
          </w:tcPr>
          <w:p w14:paraId="60BF50B1" w14:textId="77777777" w:rsidR="006C216D" w:rsidRPr="00C310C2" w:rsidRDefault="006C216D" w:rsidP="000C6330">
            <w:pPr>
              <w:tabs>
                <w:tab w:val="left" w:pos="989"/>
              </w:tabs>
              <w:jc w:val="both"/>
              <w:rPr>
                <w:color w:val="000000"/>
              </w:rPr>
            </w:pPr>
            <w:r w:rsidRPr="00C310C2">
              <w:rPr>
                <w:color w:val="000000"/>
              </w:rPr>
              <w:t>50% improvement in median PFS with buparlisib versus placebo, corresponding to hazard ratio</w:t>
            </w:r>
          </w:p>
          <w:p w14:paraId="268788B8" w14:textId="77777777" w:rsidR="006C216D" w:rsidRPr="00C310C2" w:rsidRDefault="006C216D" w:rsidP="000C6330">
            <w:pPr>
              <w:tabs>
                <w:tab w:val="left" w:pos="989"/>
              </w:tabs>
              <w:jc w:val="both"/>
              <w:rPr>
                <w:color w:val="000000"/>
              </w:rPr>
            </w:pPr>
            <w:r w:rsidRPr="00C310C2">
              <w:rPr>
                <w:color w:val="000000"/>
              </w:rPr>
              <w:t>(HR) 0.67 in the full and/or PI3K pathway-activated population.</w:t>
            </w:r>
          </w:p>
        </w:tc>
        <w:tc>
          <w:tcPr>
            <w:tcW w:w="1269" w:type="dxa"/>
          </w:tcPr>
          <w:p w14:paraId="3894BC55" w14:textId="77777777" w:rsidR="006C216D" w:rsidRPr="00C310C2" w:rsidRDefault="006C216D" w:rsidP="000C6330">
            <w:pPr>
              <w:jc w:val="both"/>
              <w:rPr>
                <w:color w:val="000000"/>
              </w:rPr>
            </w:pPr>
            <w:r w:rsidRPr="00C310C2">
              <w:rPr>
                <w:color w:val="000000"/>
              </w:rPr>
              <w:t>Yes</w:t>
            </w:r>
          </w:p>
        </w:tc>
        <w:tc>
          <w:tcPr>
            <w:tcW w:w="1576" w:type="dxa"/>
          </w:tcPr>
          <w:p w14:paraId="3D09D947" w14:textId="77777777" w:rsidR="006C216D" w:rsidRPr="00C310C2" w:rsidRDefault="006C216D" w:rsidP="000C6330">
            <w:pPr>
              <w:jc w:val="both"/>
              <w:rPr>
                <w:color w:val="000000"/>
              </w:rPr>
            </w:pPr>
            <w:r w:rsidRPr="00C310C2">
              <w:rPr>
                <w:color w:val="000000"/>
              </w:rPr>
              <w:t>Yes</w:t>
            </w:r>
          </w:p>
        </w:tc>
        <w:tc>
          <w:tcPr>
            <w:tcW w:w="3159" w:type="dxa"/>
          </w:tcPr>
          <w:p w14:paraId="3DE14ED0" w14:textId="77777777" w:rsidR="006C216D" w:rsidRPr="00C310C2" w:rsidRDefault="006C216D" w:rsidP="000C6330">
            <w:pPr>
              <w:jc w:val="both"/>
              <w:rPr>
                <w:color w:val="000000"/>
              </w:rPr>
            </w:pPr>
            <w:r w:rsidRPr="00C310C2">
              <w:rPr>
                <w:color w:val="000000"/>
              </w:rPr>
              <w:t>meeting protocol-specified criteria for futility in both the full and PI3K pathway-activated population (with predictive powers of 1.8% and 5.2%, both lower than the predefined 35% threshold); phase III was not initiated.</w:t>
            </w:r>
          </w:p>
        </w:tc>
      </w:tr>
      <w:tr w:rsidR="006C216D" w:rsidRPr="00C310C2" w14:paraId="22C84645" w14:textId="77777777" w:rsidTr="006C216D">
        <w:tc>
          <w:tcPr>
            <w:tcW w:w="794" w:type="dxa"/>
          </w:tcPr>
          <w:p w14:paraId="1E96EFA6" w14:textId="77777777" w:rsidR="006C216D" w:rsidRPr="00C310C2" w:rsidRDefault="006C216D" w:rsidP="000C6330">
            <w:pPr>
              <w:jc w:val="both"/>
              <w:rPr>
                <w:color w:val="000000"/>
              </w:rPr>
            </w:pPr>
            <w:r w:rsidRPr="00C310C2">
              <w:rPr>
                <w:color w:val="000000"/>
              </w:rPr>
              <w:t>(10</w:t>
            </w:r>
            <w:r w:rsidRPr="00C310C2">
              <w:t>9</w:t>
            </w:r>
            <w:r w:rsidRPr="00C310C2">
              <w:rPr>
                <w:color w:val="000000"/>
              </w:rPr>
              <w:t>)</w:t>
            </w:r>
          </w:p>
        </w:tc>
        <w:tc>
          <w:tcPr>
            <w:tcW w:w="2362" w:type="dxa"/>
          </w:tcPr>
          <w:p w14:paraId="1F746E6D" w14:textId="77777777" w:rsidR="006C216D" w:rsidRPr="00C310C2" w:rsidRDefault="006C216D" w:rsidP="000C6330">
            <w:pPr>
              <w:jc w:val="both"/>
              <w:rPr>
                <w:color w:val="000000"/>
              </w:rPr>
            </w:pPr>
            <w:r w:rsidRPr="00C310C2">
              <w:rPr>
                <w:color w:val="000000"/>
              </w:rPr>
              <w:t>acute pancreatitis</w:t>
            </w:r>
          </w:p>
        </w:tc>
        <w:tc>
          <w:tcPr>
            <w:tcW w:w="1377" w:type="dxa"/>
          </w:tcPr>
          <w:p w14:paraId="50BD0B23" w14:textId="77777777" w:rsidR="006C216D" w:rsidRPr="00C310C2" w:rsidRDefault="006C216D" w:rsidP="000C6330">
            <w:pPr>
              <w:jc w:val="both"/>
              <w:rPr>
                <w:color w:val="000000"/>
              </w:rPr>
            </w:pPr>
            <w:r w:rsidRPr="00C310C2">
              <w:rPr>
                <w:color w:val="000000"/>
              </w:rPr>
              <w:t>No</w:t>
            </w:r>
          </w:p>
        </w:tc>
        <w:tc>
          <w:tcPr>
            <w:tcW w:w="4772" w:type="dxa"/>
          </w:tcPr>
          <w:p w14:paraId="7F6118C0" w14:textId="77777777" w:rsidR="006C216D" w:rsidRPr="00C310C2" w:rsidRDefault="006C216D" w:rsidP="000C6330">
            <w:pPr>
              <w:tabs>
                <w:tab w:val="left" w:pos="989"/>
              </w:tabs>
              <w:jc w:val="both"/>
              <w:rPr>
                <w:color w:val="000000"/>
              </w:rPr>
            </w:pPr>
            <w:r w:rsidRPr="00C310C2">
              <w:rPr>
                <w:color w:val="000000"/>
              </w:rPr>
              <w:t>The expected number of patients needed to satisfy the stopping criteria, defined as an absolute 10 % benefit compared to our historical controls, was 20-50.</w:t>
            </w:r>
          </w:p>
        </w:tc>
        <w:tc>
          <w:tcPr>
            <w:tcW w:w="1269" w:type="dxa"/>
          </w:tcPr>
          <w:p w14:paraId="4AFF7230" w14:textId="77777777" w:rsidR="006C216D" w:rsidRPr="00C310C2" w:rsidRDefault="006C216D" w:rsidP="000C6330">
            <w:pPr>
              <w:jc w:val="both"/>
              <w:rPr>
                <w:color w:val="000000"/>
              </w:rPr>
            </w:pPr>
            <w:r w:rsidRPr="00C310C2">
              <w:rPr>
                <w:color w:val="000000"/>
              </w:rPr>
              <w:t>Yes</w:t>
            </w:r>
          </w:p>
        </w:tc>
        <w:tc>
          <w:tcPr>
            <w:tcW w:w="1576" w:type="dxa"/>
          </w:tcPr>
          <w:p w14:paraId="44CC7FC4" w14:textId="77777777" w:rsidR="006C216D" w:rsidRPr="00C310C2" w:rsidRDefault="006C216D" w:rsidP="000C6330">
            <w:pPr>
              <w:jc w:val="both"/>
              <w:rPr>
                <w:color w:val="000000"/>
              </w:rPr>
            </w:pPr>
            <w:r w:rsidRPr="00C310C2">
              <w:rPr>
                <w:color w:val="000000"/>
              </w:rPr>
              <w:t>No</w:t>
            </w:r>
          </w:p>
        </w:tc>
        <w:tc>
          <w:tcPr>
            <w:tcW w:w="3159" w:type="dxa"/>
          </w:tcPr>
          <w:p w14:paraId="744E645B" w14:textId="77777777" w:rsidR="006C216D" w:rsidRPr="00C310C2" w:rsidRDefault="006C216D" w:rsidP="000C6330">
            <w:pPr>
              <w:jc w:val="both"/>
              <w:rPr>
                <w:color w:val="000000"/>
              </w:rPr>
            </w:pPr>
            <w:r w:rsidRPr="00C310C2">
              <w:rPr>
                <w:color w:val="000000"/>
              </w:rPr>
              <w:t>If any of the groups are significantly (p &lt; 0.0294) less effective than the others and it is already visible that there is no hope for ascertaining a significant difference between the other two groups, the study will be stopped.</w:t>
            </w:r>
          </w:p>
          <w:p w14:paraId="7E6CF54F" w14:textId="77777777" w:rsidR="006C216D" w:rsidRPr="00C310C2" w:rsidRDefault="006C216D" w:rsidP="000C6330">
            <w:pPr>
              <w:jc w:val="both"/>
              <w:rPr>
                <w:color w:val="000000"/>
              </w:rPr>
            </w:pPr>
            <w:r w:rsidRPr="00C310C2">
              <w:rPr>
                <w:color w:val="000000"/>
              </w:rPr>
              <w:t xml:space="preserve"> </w:t>
            </w:r>
          </w:p>
          <w:p w14:paraId="350BDA73" w14:textId="77777777" w:rsidR="006C216D" w:rsidRPr="00C310C2" w:rsidRDefault="006C216D" w:rsidP="000C6330">
            <w:pPr>
              <w:jc w:val="both"/>
              <w:rPr>
                <w:color w:val="000000"/>
              </w:rPr>
            </w:pPr>
            <w:r w:rsidRPr="00C310C2">
              <w:rPr>
                <w:color w:val="000000"/>
              </w:rPr>
              <w:t xml:space="preserve">If any of the groups are significantly (p &lt; 0.0294) more </w:t>
            </w:r>
            <w:r w:rsidRPr="00C310C2">
              <w:rPr>
                <w:color w:val="000000"/>
              </w:rPr>
              <w:lastRenderedPageBreak/>
              <w:t>effective than the others, the study will be stopped.</w:t>
            </w:r>
          </w:p>
        </w:tc>
      </w:tr>
      <w:tr w:rsidR="006C216D" w:rsidRPr="00C310C2" w14:paraId="64393956" w14:textId="77777777" w:rsidTr="006C216D">
        <w:tc>
          <w:tcPr>
            <w:tcW w:w="794" w:type="dxa"/>
          </w:tcPr>
          <w:p w14:paraId="783C8C65" w14:textId="77777777" w:rsidR="006C216D" w:rsidRPr="00C310C2" w:rsidRDefault="006C216D" w:rsidP="000C6330">
            <w:pPr>
              <w:jc w:val="both"/>
              <w:rPr>
                <w:color w:val="000000"/>
              </w:rPr>
            </w:pPr>
            <w:r w:rsidRPr="00C310C2">
              <w:rPr>
                <w:color w:val="000000"/>
              </w:rPr>
              <w:lastRenderedPageBreak/>
              <w:t>(1</w:t>
            </w:r>
            <w:r w:rsidRPr="00C310C2">
              <w:t>10</w:t>
            </w:r>
            <w:r w:rsidRPr="00C310C2">
              <w:rPr>
                <w:color w:val="000000"/>
              </w:rPr>
              <w:t>)</w:t>
            </w:r>
          </w:p>
        </w:tc>
        <w:tc>
          <w:tcPr>
            <w:tcW w:w="2362" w:type="dxa"/>
          </w:tcPr>
          <w:p w14:paraId="45E2FBE6" w14:textId="77777777" w:rsidR="006C216D" w:rsidRPr="00C310C2" w:rsidRDefault="006C216D" w:rsidP="000C6330">
            <w:pPr>
              <w:jc w:val="both"/>
              <w:rPr>
                <w:color w:val="000000"/>
              </w:rPr>
            </w:pPr>
            <w:r w:rsidRPr="00C310C2">
              <w:rPr>
                <w:color w:val="000000"/>
              </w:rPr>
              <w:t>Abnormality of tonus and reflex</w:t>
            </w:r>
          </w:p>
        </w:tc>
        <w:tc>
          <w:tcPr>
            <w:tcW w:w="1377" w:type="dxa"/>
          </w:tcPr>
          <w:p w14:paraId="2FE66E1D" w14:textId="77777777" w:rsidR="006C216D" w:rsidRPr="00C310C2" w:rsidRDefault="006C216D" w:rsidP="000C6330">
            <w:pPr>
              <w:jc w:val="both"/>
              <w:rPr>
                <w:color w:val="000000"/>
              </w:rPr>
            </w:pPr>
            <w:r w:rsidRPr="00C310C2">
              <w:rPr>
                <w:color w:val="000000"/>
              </w:rPr>
              <w:t>Yes</w:t>
            </w:r>
          </w:p>
        </w:tc>
        <w:tc>
          <w:tcPr>
            <w:tcW w:w="4772" w:type="dxa"/>
          </w:tcPr>
          <w:p w14:paraId="361B13EB" w14:textId="77777777" w:rsidR="006C216D" w:rsidRPr="00C310C2" w:rsidRDefault="006C216D" w:rsidP="000C6330">
            <w:pPr>
              <w:tabs>
                <w:tab w:val="left" w:pos="989"/>
              </w:tabs>
              <w:jc w:val="both"/>
              <w:rPr>
                <w:color w:val="000000"/>
              </w:rPr>
            </w:pPr>
            <w:r w:rsidRPr="00C310C2">
              <w:rPr>
                <w:color w:val="000000"/>
              </w:rPr>
              <w:t>Early success rule, stop for success if the Bayesian probability for any dose satisfies: P(6-month fall rate &lt; 0.15)=0.80</w:t>
            </w:r>
          </w:p>
        </w:tc>
        <w:tc>
          <w:tcPr>
            <w:tcW w:w="1269" w:type="dxa"/>
          </w:tcPr>
          <w:p w14:paraId="47D7FFDA" w14:textId="77777777" w:rsidR="006C216D" w:rsidRPr="00C310C2" w:rsidRDefault="006C216D" w:rsidP="000C6330">
            <w:pPr>
              <w:jc w:val="both"/>
              <w:rPr>
                <w:color w:val="000000"/>
              </w:rPr>
            </w:pPr>
            <w:r w:rsidRPr="00C310C2">
              <w:rPr>
                <w:color w:val="000000"/>
              </w:rPr>
              <w:t>No</w:t>
            </w:r>
          </w:p>
        </w:tc>
        <w:tc>
          <w:tcPr>
            <w:tcW w:w="1576" w:type="dxa"/>
          </w:tcPr>
          <w:p w14:paraId="447F3419" w14:textId="77777777" w:rsidR="006C216D" w:rsidRPr="00C310C2" w:rsidRDefault="006C216D" w:rsidP="000C6330">
            <w:pPr>
              <w:jc w:val="both"/>
              <w:rPr>
                <w:color w:val="000000"/>
              </w:rPr>
            </w:pPr>
            <w:r w:rsidRPr="00C310C2">
              <w:rPr>
                <w:color w:val="000000"/>
              </w:rPr>
              <w:t>Yes</w:t>
            </w:r>
          </w:p>
        </w:tc>
        <w:tc>
          <w:tcPr>
            <w:tcW w:w="3159" w:type="dxa"/>
          </w:tcPr>
          <w:p w14:paraId="5EFE7E1E" w14:textId="77777777" w:rsidR="006C216D" w:rsidRPr="00C310C2" w:rsidRDefault="006C216D" w:rsidP="000C6330">
            <w:pPr>
              <w:jc w:val="both"/>
              <w:rPr>
                <w:color w:val="000000"/>
              </w:rPr>
            </w:pPr>
            <w:r w:rsidRPr="00C310C2">
              <w:rPr>
                <w:color w:val="000000"/>
              </w:rPr>
              <w:t>Early futility rule, stop for futility if the Bayesian probability for all doses satisfies: P (6-month fall rate &gt; 0.20)=0.80</w:t>
            </w:r>
          </w:p>
        </w:tc>
      </w:tr>
      <w:tr w:rsidR="006C216D" w:rsidRPr="00C310C2" w14:paraId="765081CC" w14:textId="77777777" w:rsidTr="006C216D">
        <w:tc>
          <w:tcPr>
            <w:tcW w:w="794" w:type="dxa"/>
          </w:tcPr>
          <w:p w14:paraId="02597C6D" w14:textId="77777777" w:rsidR="006C216D" w:rsidRPr="00C310C2" w:rsidRDefault="006C216D" w:rsidP="000C6330">
            <w:pPr>
              <w:jc w:val="both"/>
              <w:rPr>
                <w:color w:val="000000"/>
              </w:rPr>
            </w:pPr>
            <w:r w:rsidRPr="00C310C2">
              <w:rPr>
                <w:color w:val="000000"/>
              </w:rPr>
              <w:t>(11</w:t>
            </w:r>
            <w:r w:rsidRPr="00C310C2">
              <w:t>1</w:t>
            </w:r>
            <w:r w:rsidRPr="00C310C2">
              <w:rPr>
                <w:color w:val="000000"/>
              </w:rPr>
              <w:t>)</w:t>
            </w:r>
          </w:p>
        </w:tc>
        <w:tc>
          <w:tcPr>
            <w:tcW w:w="2362" w:type="dxa"/>
          </w:tcPr>
          <w:p w14:paraId="3E070F74" w14:textId="77777777" w:rsidR="006C216D" w:rsidRPr="00C310C2" w:rsidRDefault="006C216D" w:rsidP="000C6330">
            <w:pPr>
              <w:jc w:val="both"/>
              <w:rPr>
                <w:color w:val="000000"/>
              </w:rPr>
            </w:pPr>
            <w:r w:rsidRPr="00C310C2">
              <w:rPr>
                <w:color w:val="000000"/>
              </w:rPr>
              <w:t>carcinosarcoma of the uterus</w:t>
            </w:r>
          </w:p>
        </w:tc>
        <w:tc>
          <w:tcPr>
            <w:tcW w:w="1377" w:type="dxa"/>
          </w:tcPr>
          <w:p w14:paraId="2FE8B547" w14:textId="77777777" w:rsidR="006C216D" w:rsidRPr="00C310C2" w:rsidRDefault="006C216D" w:rsidP="000C6330">
            <w:pPr>
              <w:jc w:val="both"/>
              <w:rPr>
                <w:color w:val="000000"/>
              </w:rPr>
            </w:pPr>
            <w:r w:rsidRPr="00C310C2">
              <w:rPr>
                <w:color w:val="000000"/>
              </w:rPr>
              <w:t>No</w:t>
            </w:r>
          </w:p>
        </w:tc>
        <w:tc>
          <w:tcPr>
            <w:tcW w:w="4772" w:type="dxa"/>
          </w:tcPr>
          <w:p w14:paraId="0D7F3100" w14:textId="77777777" w:rsidR="006C216D" w:rsidRPr="00C310C2" w:rsidRDefault="006C216D" w:rsidP="000C6330">
            <w:pPr>
              <w:tabs>
                <w:tab w:val="left" w:pos="989"/>
              </w:tabs>
              <w:jc w:val="both"/>
              <w:rPr>
                <w:color w:val="000000"/>
              </w:rPr>
            </w:pPr>
            <w:r w:rsidRPr="00C310C2">
              <w:rPr>
                <w:color w:val="000000"/>
              </w:rPr>
              <w:t>If more than three out of 22-24, or more than four out of 25-29 patients had a documented complete or partial response accrual to the second stage was to be initiated. Otherwise, the study was to be stopped and the treatment regimen classified as uninteresting.</w:t>
            </w:r>
          </w:p>
        </w:tc>
        <w:tc>
          <w:tcPr>
            <w:tcW w:w="1269" w:type="dxa"/>
          </w:tcPr>
          <w:p w14:paraId="6387760F" w14:textId="77777777" w:rsidR="006C216D" w:rsidRPr="00C310C2" w:rsidRDefault="006C216D" w:rsidP="000C6330">
            <w:pPr>
              <w:jc w:val="both"/>
              <w:rPr>
                <w:color w:val="000000"/>
              </w:rPr>
            </w:pPr>
            <w:r w:rsidRPr="00C310C2">
              <w:rPr>
                <w:color w:val="000000"/>
              </w:rPr>
              <w:t>No</w:t>
            </w:r>
          </w:p>
        </w:tc>
        <w:tc>
          <w:tcPr>
            <w:tcW w:w="1576" w:type="dxa"/>
          </w:tcPr>
          <w:p w14:paraId="5EC90BF8" w14:textId="77777777" w:rsidR="006C216D" w:rsidRPr="00C310C2" w:rsidRDefault="006C216D" w:rsidP="000C6330">
            <w:pPr>
              <w:jc w:val="both"/>
              <w:rPr>
                <w:color w:val="000000"/>
              </w:rPr>
            </w:pPr>
            <w:r w:rsidRPr="00C310C2">
              <w:rPr>
                <w:color w:val="000000"/>
              </w:rPr>
              <w:t>No</w:t>
            </w:r>
          </w:p>
        </w:tc>
        <w:tc>
          <w:tcPr>
            <w:tcW w:w="3159" w:type="dxa"/>
          </w:tcPr>
          <w:p w14:paraId="61DCFFDC" w14:textId="77777777" w:rsidR="006C216D" w:rsidRPr="00C310C2" w:rsidRDefault="006C216D" w:rsidP="000C6330">
            <w:pPr>
              <w:jc w:val="both"/>
              <w:rPr>
                <w:color w:val="000000"/>
              </w:rPr>
            </w:pPr>
            <w:r w:rsidRPr="00C310C2">
              <w:rPr>
                <w:color w:val="000000"/>
              </w:rPr>
              <w:t>-</w:t>
            </w:r>
          </w:p>
        </w:tc>
      </w:tr>
      <w:tr w:rsidR="006C216D" w:rsidRPr="00C310C2" w14:paraId="06277958" w14:textId="77777777" w:rsidTr="006C216D">
        <w:tc>
          <w:tcPr>
            <w:tcW w:w="794" w:type="dxa"/>
          </w:tcPr>
          <w:p w14:paraId="09905803" w14:textId="77777777" w:rsidR="006C216D" w:rsidRPr="00C310C2" w:rsidRDefault="006C216D" w:rsidP="000C6330">
            <w:pPr>
              <w:jc w:val="both"/>
              <w:rPr>
                <w:color w:val="000000"/>
              </w:rPr>
            </w:pPr>
            <w:r w:rsidRPr="00C310C2">
              <w:rPr>
                <w:color w:val="000000"/>
              </w:rPr>
              <w:t>(11</w:t>
            </w:r>
            <w:r w:rsidRPr="00C310C2">
              <w:t>2</w:t>
            </w:r>
            <w:r w:rsidRPr="00C310C2">
              <w:rPr>
                <w:color w:val="000000"/>
              </w:rPr>
              <w:t>)</w:t>
            </w:r>
          </w:p>
        </w:tc>
        <w:tc>
          <w:tcPr>
            <w:tcW w:w="2362" w:type="dxa"/>
          </w:tcPr>
          <w:p w14:paraId="018D29F5" w14:textId="77777777" w:rsidR="006C216D" w:rsidRPr="00C310C2" w:rsidRDefault="006C216D" w:rsidP="000C6330">
            <w:pPr>
              <w:jc w:val="both"/>
              <w:rPr>
                <w:color w:val="000000"/>
              </w:rPr>
            </w:pPr>
            <w:r w:rsidRPr="00C310C2">
              <w:rPr>
                <w:color w:val="000000"/>
              </w:rPr>
              <w:t>Heart failure</w:t>
            </w:r>
          </w:p>
        </w:tc>
        <w:tc>
          <w:tcPr>
            <w:tcW w:w="1377" w:type="dxa"/>
          </w:tcPr>
          <w:p w14:paraId="1F8F5EB1" w14:textId="77777777" w:rsidR="006C216D" w:rsidRPr="00C310C2" w:rsidRDefault="006C216D" w:rsidP="000C6330">
            <w:pPr>
              <w:jc w:val="both"/>
              <w:rPr>
                <w:color w:val="000000"/>
              </w:rPr>
            </w:pPr>
            <w:r w:rsidRPr="00C310C2">
              <w:rPr>
                <w:color w:val="000000"/>
              </w:rPr>
              <w:t>No</w:t>
            </w:r>
          </w:p>
        </w:tc>
        <w:tc>
          <w:tcPr>
            <w:tcW w:w="4772" w:type="dxa"/>
          </w:tcPr>
          <w:p w14:paraId="5A30791A" w14:textId="77777777" w:rsidR="006C216D" w:rsidRPr="00C310C2" w:rsidRDefault="006C216D" w:rsidP="000C6330">
            <w:pPr>
              <w:tabs>
                <w:tab w:val="left" w:pos="989"/>
              </w:tabs>
              <w:jc w:val="both"/>
              <w:rPr>
                <w:color w:val="000000"/>
              </w:rPr>
            </w:pPr>
            <w:r w:rsidRPr="00C310C2">
              <w:rPr>
                <w:color w:val="000000"/>
              </w:rPr>
              <w:t>Early success rule, stop for success if the Bayesian probability for any dose satisfies: P (6- month</w:t>
            </w:r>
          </w:p>
          <w:p w14:paraId="10A2C6C2" w14:textId="77777777" w:rsidR="006C216D" w:rsidRPr="00C310C2" w:rsidRDefault="006C216D" w:rsidP="000C6330">
            <w:pPr>
              <w:tabs>
                <w:tab w:val="left" w:pos="989"/>
              </w:tabs>
              <w:jc w:val="both"/>
              <w:rPr>
                <w:color w:val="000000"/>
              </w:rPr>
            </w:pPr>
            <w:r w:rsidRPr="00C310C2">
              <w:rPr>
                <w:color w:val="000000"/>
              </w:rPr>
              <w:t>fall rate&lt;0.15) =0.80; and 2) Early futility rule, stop for futility if the Bayesian probability for</w:t>
            </w:r>
          </w:p>
          <w:p w14:paraId="4FAFB646" w14:textId="77777777" w:rsidR="006C216D" w:rsidRPr="00C310C2" w:rsidRDefault="006C216D" w:rsidP="000C6330">
            <w:pPr>
              <w:tabs>
                <w:tab w:val="left" w:pos="989"/>
              </w:tabs>
              <w:jc w:val="both"/>
              <w:rPr>
                <w:color w:val="000000"/>
              </w:rPr>
            </w:pPr>
            <w:r w:rsidRPr="00C310C2">
              <w:rPr>
                <w:color w:val="000000"/>
              </w:rPr>
              <w:t>all doses satisfies: P(6-month fall rate&gt;0.20)=0.80. E</w:t>
            </w:r>
          </w:p>
        </w:tc>
        <w:tc>
          <w:tcPr>
            <w:tcW w:w="1269" w:type="dxa"/>
          </w:tcPr>
          <w:p w14:paraId="22F0854E" w14:textId="77777777" w:rsidR="006C216D" w:rsidRPr="00C310C2" w:rsidRDefault="006C216D" w:rsidP="000C6330">
            <w:pPr>
              <w:jc w:val="both"/>
              <w:rPr>
                <w:color w:val="000000"/>
              </w:rPr>
            </w:pPr>
            <w:r w:rsidRPr="00C310C2">
              <w:rPr>
                <w:color w:val="000000"/>
              </w:rPr>
              <w:t>No</w:t>
            </w:r>
          </w:p>
        </w:tc>
        <w:tc>
          <w:tcPr>
            <w:tcW w:w="1576" w:type="dxa"/>
          </w:tcPr>
          <w:p w14:paraId="0036CE11" w14:textId="77777777" w:rsidR="006C216D" w:rsidRPr="00C310C2" w:rsidRDefault="006C216D" w:rsidP="000C6330">
            <w:pPr>
              <w:jc w:val="both"/>
              <w:rPr>
                <w:color w:val="000000"/>
              </w:rPr>
            </w:pPr>
            <w:r w:rsidRPr="00C310C2">
              <w:rPr>
                <w:color w:val="000000"/>
              </w:rPr>
              <w:t>No</w:t>
            </w:r>
          </w:p>
        </w:tc>
        <w:tc>
          <w:tcPr>
            <w:tcW w:w="3159" w:type="dxa"/>
          </w:tcPr>
          <w:p w14:paraId="518C15A7" w14:textId="77777777" w:rsidR="006C216D" w:rsidRPr="00C310C2" w:rsidRDefault="006C216D" w:rsidP="000C6330">
            <w:pPr>
              <w:jc w:val="both"/>
              <w:rPr>
                <w:color w:val="000000"/>
              </w:rPr>
            </w:pPr>
            <w:r w:rsidRPr="00C310C2">
              <w:rPr>
                <w:color w:val="000000"/>
              </w:rPr>
              <w:t>Study to be stopped: p(l) &lt; .0038 Statistically significant superiority or inferiority of the PCT-guided study arm over the standard of care arm has been established</w:t>
            </w:r>
          </w:p>
        </w:tc>
      </w:tr>
      <w:tr w:rsidR="006C216D" w:rsidRPr="00C310C2" w14:paraId="592760DC" w14:textId="77777777" w:rsidTr="006C216D">
        <w:tc>
          <w:tcPr>
            <w:tcW w:w="794" w:type="dxa"/>
          </w:tcPr>
          <w:p w14:paraId="3366E662" w14:textId="77777777" w:rsidR="006C216D" w:rsidRPr="00C310C2" w:rsidRDefault="006C216D" w:rsidP="000C6330">
            <w:pPr>
              <w:jc w:val="both"/>
              <w:rPr>
                <w:color w:val="000000"/>
              </w:rPr>
            </w:pPr>
            <w:r w:rsidRPr="00C310C2">
              <w:rPr>
                <w:color w:val="000000"/>
              </w:rPr>
              <w:t>(11</w:t>
            </w:r>
            <w:r w:rsidRPr="00C310C2">
              <w:t>3</w:t>
            </w:r>
            <w:r w:rsidRPr="00C310C2">
              <w:rPr>
                <w:color w:val="000000"/>
              </w:rPr>
              <w:t>)</w:t>
            </w:r>
          </w:p>
        </w:tc>
        <w:tc>
          <w:tcPr>
            <w:tcW w:w="2362" w:type="dxa"/>
          </w:tcPr>
          <w:p w14:paraId="0DA10709" w14:textId="77777777" w:rsidR="006C216D" w:rsidRPr="00C310C2" w:rsidRDefault="006C216D" w:rsidP="000C6330">
            <w:pPr>
              <w:jc w:val="both"/>
              <w:rPr>
                <w:color w:val="000000"/>
              </w:rPr>
            </w:pPr>
            <w:r w:rsidRPr="00C310C2">
              <w:rPr>
                <w:color w:val="000000"/>
              </w:rPr>
              <w:t>malignant neoplasms</w:t>
            </w:r>
          </w:p>
        </w:tc>
        <w:tc>
          <w:tcPr>
            <w:tcW w:w="1377" w:type="dxa"/>
          </w:tcPr>
          <w:p w14:paraId="7597980B" w14:textId="77777777" w:rsidR="006C216D" w:rsidRPr="00C310C2" w:rsidRDefault="006C216D" w:rsidP="000C6330">
            <w:pPr>
              <w:jc w:val="both"/>
              <w:rPr>
                <w:color w:val="000000"/>
              </w:rPr>
            </w:pPr>
            <w:r w:rsidRPr="00C310C2">
              <w:rPr>
                <w:color w:val="000000"/>
              </w:rPr>
              <w:t>No</w:t>
            </w:r>
          </w:p>
        </w:tc>
        <w:tc>
          <w:tcPr>
            <w:tcW w:w="4772" w:type="dxa"/>
          </w:tcPr>
          <w:p w14:paraId="53B0CB8A" w14:textId="77777777" w:rsidR="006C216D" w:rsidRPr="00C310C2" w:rsidRDefault="006C216D" w:rsidP="000C6330">
            <w:pPr>
              <w:tabs>
                <w:tab w:val="left" w:pos="989"/>
              </w:tabs>
              <w:jc w:val="both"/>
              <w:rPr>
                <w:color w:val="000000"/>
              </w:rPr>
            </w:pPr>
            <w:r w:rsidRPr="00C310C2">
              <w:rPr>
                <w:color w:val="000000"/>
              </w:rPr>
              <w:t>At the interim efficacy look when at least 75% of the total expected events have accrued, the DMC will consider stopping the study early for efficacy if the lower bound of the specified CIs on VEHZ is &gt; 25%.</w:t>
            </w:r>
          </w:p>
        </w:tc>
        <w:tc>
          <w:tcPr>
            <w:tcW w:w="1269" w:type="dxa"/>
          </w:tcPr>
          <w:p w14:paraId="407D5C8D" w14:textId="77777777" w:rsidR="006C216D" w:rsidRPr="00C310C2" w:rsidRDefault="006C216D" w:rsidP="000C6330">
            <w:pPr>
              <w:jc w:val="both"/>
              <w:rPr>
                <w:color w:val="000000"/>
              </w:rPr>
            </w:pPr>
            <w:r w:rsidRPr="00C310C2">
              <w:rPr>
                <w:color w:val="000000"/>
              </w:rPr>
              <w:t>Yes</w:t>
            </w:r>
          </w:p>
        </w:tc>
        <w:tc>
          <w:tcPr>
            <w:tcW w:w="1576" w:type="dxa"/>
          </w:tcPr>
          <w:p w14:paraId="24546AE3" w14:textId="77777777" w:rsidR="006C216D" w:rsidRPr="00C310C2" w:rsidRDefault="006C216D" w:rsidP="000C6330">
            <w:pPr>
              <w:jc w:val="both"/>
              <w:rPr>
                <w:color w:val="000000"/>
              </w:rPr>
            </w:pPr>
            <w:r w:rsidRPr="00C310C2">
              <w:rPr>
                <w:color w:val="000000"/>
              </w:rPr>
              <w:t>Yes</w:t>
            </w:r>
          </w:p>
        </w:tc>
        <w:tc>
          <w:tcPr>
            <w:tcW w:w="3159" w:type="dxa"/>
          </w:tcPr>
          <w:p w14:paraId="55953BE3" w14:textId="77777777" w:rsidR="006C216D" w:rsidRPr="00C310C2" w:rsidRDefault="006C216D" w:rsidP="000C6330">
            <w:pPr>
              <w:jc w:val="both"/>
              <w:rPr>
                <w:color w:val="000000"/>
              </w:rPr>
            </w:pPr>
            <w:r w:rsidRPr="00C310C2">
              <w:rPr>
                <w:color w:val="000000"/>
              </w:rPr>
              <w:t>V212-011 is an adaptively designed study which included a planned interim analysis for futility when 50% of the targeted cases of HZ had accrued in each population.</w:t>
            </w:r>
          </w:p>
        </w:tc>
      </w:tr>
      <w:tr w:rsidR="006C216D" w:rsidRPr="00C310C2" w14:paraId="587432F3" w14:textId="77777777" w:rsidTr="006C216D">
        <w:tc>
          <w:tcPr>
            <w:tcW w:w="794" w:type="dxa"/>
          </w:tcPr>
          <w:p w14:paraId="56BBB941" w14:textId="77777777" w:rsidR="006C216D" w:rsidRPr="00C310C2" w:rsidRDefault="006C216D" w:rsidP="000C6330">
            <w:pPr>
              <w:jc w:val="both"/>
              <w:rPr>
                <w:color w:val="000000"/>
              </w:rPr>
            </w:pPr>
            <w:r w:rsidRPr="00C310C2">
              <w:rPr>
                <w:color w:val="000000"/>
              </w:rPr>
              <w:t>(11</w:t>
            </w:r>
            <w:r w:rsidRPr="00C310C2">
              <w:t>4</w:t>
            </w:r>
            <w:r w:rsidRPr="00C310C2">
              <w:rPr>
                <w:color w:val="000000"/>
              </w:rPr>
              <w:t>)</w:t>
            </w:r>
          </w:p>
        </w:tc>
        <w:tc>
          <w:tcPr>
            <w:tcW w:w="2362" w:type="dxa"/>
          </w:tcPr>
          <w:p w14:paraId="7ABECA93" w14:textId="77777777" w:rsidR="006C216D" w:rsidRPr="00C310C2" w:rsidRDefault="006C216D" w:rsidP="000C6330">
            <w:pPr>
              <w:jc w:val="both"/>
              <w:rPr>
                <w:color w:val="000000"/>
              </w:rPr>
            </w:pPr>
            <w:r w:rsidRPr="00C310C2">
              <w:rPr>
                <w:color w:val="000000"/>
              </w:rPr>
              <w:t>Sleep-wake disorders</w:t>
            </w:r>
          </w:p>
        </w:tc>
        <w:tc>
          <w:tcPr>
            <w:tcW w:w="1377" w:type="dxa"/>
          </w:tcPr>
          <w:p w14:paraId="046E730D" w14:textId="77777777" w:rsidR="006C216D" w:rsidRPr="00C310C2" w:rsidRDefault="006C216D" w:rsidP="000C6330">
            <w:pPr>
              <w:jc w:val="both"/>
              <w:rPr>
                <w:color w:val="000000"/>
              </w:rPr>
            </w:pPr>
            <w:r w:rsidRPr="00C310C2">
              <w:rPr>
                <w:color w:val="000000"/>
              </w:rPr>
              <w:t>No</w:t>
            </w:r>
          </w:p>
        </w:tc>
        <w:tc>
          <w:tcPr>
            <w:tcW w:w="4772" w:type="dxa"/>
          </w:tcPr>
          <w:p w14:paraId="1C4060C3" w14:textId="77777777" w:rsidR="006C216D" w:rsidRPr="00C310C2" w:rsidRDefault="006C216D" w:rsidP="000C6330">
            <w:pPr>
              <w:tabs>
                <w:tab w:val="left" w:pos="989"/>
              </w:tabs>
              <w:jc w:val="both"/>
              <w:rPr>
                <w:color w:val="000000"/>
              </w:rPr>
            </w:pPr>
            <w:r w:rsidRPr="00C310C2">
              <w:rPr>
                <w:color w:val="000000"/>
              </w:rPr>
              <w:t xml:space="preserve">at any IA, randomization could be </w:t>
            </w:r>
            <w:sdt>
              <w:sdtPr>
                <w:tag w:val="goog_rdk_354"/>
                <w:id w:val="1806200261"/>
                <w:showingPlcHdr/>
              </w:sdtPr>
              <w:sdtContent>
                <w:r w:rsidRPr="00C310C2">
                  <w:t xml:space="preserve">     </w:t>
                </w:r>
              </w:sdtContent>
            </w:sdt>
            <w:r w:rsidRPr="00C310C2">
              <w:rPr>
                <w:color w:val="000000"/>
              </w:rPr>
              <w:t xml:space="preserve">stopped for an early signal of success if the Bayesian analysis </w:t>
            </w:r>
            <w:sdt>
              <w:sdtPr>
                <w:tag w:val="goog_rdk_355"/>
                <w:id w:val="1762335881"/>
                <w:showingPlcHdr/>
              </w:sdtPr>
              <w:sdtContent>
                <w:r w:rsidRPr="00C310C2">
                  <w:t xml:space="preserve">     </w:t>
                </w:r>
              </w:sdtContent>
            </w:sdt>
            <w:r w:rsidRPr="00C310C2">
              <w:rPr>
                <w:color w:val="000000"/>
              </w:rPr>
              <w:t xml:space="preserve">indicated there was at least 1 dose with at least an 85% probability </w:t>
            </w:r>
            <w:sdt>
              <w:sdtPr>
                <w:tag w:val="goog_rdk_356"/>
                <w:id w:val="239984019"/>
                <w:showingPlcHdr/>
              </w:sdtPr>
              <w:sdtContent>
                <w:r w:rsidRPr="00C310C2">
                  <w:t xml:space="preserve">     </w:t>
                </w:r>
              </w:sdtContent>
            </w:sdt>
            <w:r w:rsidRPr="00C310C2">
              <w:rPr>
                <w:color w:val="000000"/>
              </w:rPr>
              <w:t>of having a utility function &gt; 1, and if that dose did not meet</w:t>
            </w:r>
            <w:sdt>
              <w:sdtPr>
                <w:tag w:val="goog_rdk_357"/>
                <w:id w:val="-1069263502"/>
                <w:showingPlcHdr/>
              </w:sdtPr>
              <w:sdtContent>
                <w:r w:rsidRPr="00C310C2">
                  <w:t xml:space="preserve">     </w:t>
                </w:r>
              </w:sdtContent>
            </w:sdt>
            <w:r w:rsidRPr="00C310C2">
              <w:rPr>
                <w:color w:val="000000"/>
              </w:rPr>
              <w:t xml:space="preserve"> the operational definition of unacceptable safety at days 15 and </w:t>
            </w:r>
            <w:sdt>
              <w:sdtPr>
                <w:tag w:val="goog_rdk_358"/>
                <w:id w:val="1123043132"/>
                <w:showingPlcHdr/>
              </w:sdtPr>
              <w:sdtContent>
                <w:r w:rsidRPr="00C310C2">
                  <w:t xml:space="preserve">     </w:t>
                </w:r>
              </w:sdtContent>
            </w:sdt>
            <w:r w:rsidRPr="00C310C2">
              <w:rPr>
                <w:color w:val="000000"/>
              </w:rPr>
              <w:t>16. If randomization was not stopped early, success at study</w:t>
            </w:r>
            <w:sdt>
              <w:sdtPr>
                <w:tag w:val="goog_rdk_359"/>
                <w:id w:val="512659029"/>
                <w:showingPlcHdr/>
              </w:sdtPr>
              <w:sdtContent>
                <w:r w:rsidRPr="00C310C2">
                  <w:t xml:space="preserve">     </w:t>
                </w:r>
              </w:sdtContent>
            </w:sdt>
            <w:r w:rsidRPr="00C310C2">
              <w:rPr>
                <w:color w:val="000000"/>
              </w:rPr>
              <w:t xml:space="preserve"> completion was defined similarly, except that the probability of</w:t>
            </w:r>
            <w:sdt>
              <w:sdtPr>
                <w:tag w:val="goog_rdk_360"/>
                <w:id w:val="-1616505980"/>
                <w:showingPlcHdr/>
              </w:sdtPr>
              <w:sdtContent>
                <w:r w:rsidRPr="00C310C2">
                  <w:t xml:space="preserve">     </w:t>
                </w:r>
              </w:sdtContent>
            </w:sdt>
            <w:r w:rsidRPr="00C310C2">
              <w:rPr>
                <w:color w:val="000000"/>
              </w:rPr>
              <w:t xml:space="preserve"> the utility function &gt; 1 was only required to be at least 80%.</w:t>
            </w:r>
          </w:p>
        </w:tc>
        <w:tc>
          <w:tcPr>
            <w:tcW w:w="1269" w:type="dxa"/>
          </w:tcPr>
          <w:p w14:paraId="6CCCE4AA" w14:textId="77777777" w:rsidR="006C216D" w:rsidRPr="00C310C2" w:rsidRDefault="006C216D" w:rsidP="000C6330">
            <w:pPr>
              <w:jc w:val="both"/>
              <w:rPr>
                <w:color w:val="000000"/>
              </w:rPr>
            </w:pPr>
            <w:r w:rsidRPr="00C310C2">
              <w:rPr>
                <w:color w:val="000000"/>
              </w:rPr>
              <w:t>No</w:t>
            </w:r>
          </w:p>
        </w:tc>
        <w:tc>
          <w:tcPr>
            <w:tcW w:w="1576" w:type="dxa"/>
          </w:tcPr>
          <w:p w14:paraId="0B6D4712" w14:textId="77777777" w:rsidR="006C216D" w:rsidRPr="00C310C2" w:rsidRDefault="006C216D" w:rsidP="000C6330">
            <w:pPr>
              <w:jc w:val="both"/>
              <w:rPr>
                <w:color w:val="000000"/>
              </w:rPr>
            </w:pPr>
            <w:r w:rsidRPr="00C310C2">
              <w:rPr>
                <w:color w:val="000000"/>
              </w:rPr>
              <w:t>Yes</w:t>
            </w:r>
          </w:p>
        </w:tc>
        <w:tc>
          <w:tcPr>
            <w:tcW w:w="3159" w:type="dxa"/>
          </w:tcPr>
          <w:p w14:paraId="7A4C3402" w14:textId="77777777" w:rsidR="006C216D" w:rsidRPr="00C310C2" w:rsidRDefault="006C216D" w:rsidP="000C6330">
            <w:pPr>
              <w:jc w:val="both"/>
              <w:rPr>
                <w:color w:val="000000"/>
              </w:rPr>
            </w:pPr>
            <w:r w:rsidRPr="00C310C2">
              <w:rPr>
                <w:color w:val="000000"/>
              </w:rPr>
              <w:t>Adaptations as well as decisions regarding success and futility were based on the maximum utility dose, defined as the dose with highest mean utility</w:t>
            </w:r>
          </w:p>
        </w:tc>
      </w:tr>
      <w:tr w:rsidR="006C216D" w:rsidRPr="00C310C2" w14:paraId="25DC764E" w14:textId="77777777" w:rsidTr="006C216D">
        <w:tc>
          <w:tcPr>
            <w:tcW w:w="794" w:type="dxa"/>
          </w:tcPr>
          <w:p w14:paraId="7CD388CA" w14:textId="77777777" w:rsidR="006C216D" w:rsidRPr="00C310C2" w:rsidRDefault="006C216D" w:rsidP="000C6330">
            <w:pPr>
              <w:jc w:val="both"/>
              <w:rPr>
                <w:color w:val="000000"/>
              </w:rPr>
            </w:pPr>
            <w:r w:rsidRPr="00C310C2">
              <w:rPr>
                <w:color w:val="000000"/>
              </w:rPr>
              <w:lastRenderedPageBreak/>
              <w:t>(11</w:t>
            </w:r>
            <w:r w:rsidRPr="00C310C2">
              <w:t>5</w:t>
            </w:r>
            <w:r w:rsidRPr="00C310C2">
              <w:rPr>
                <w:color w:val="000000"/>
              </w:rPr>
              <w:t>)</w:t>
            </w:r>
          </w:p>
        </w:tc>
        <w:tc>
          <w:tcPr>
            <w:tcW w:w="2362" w:type="dxa"/>
          </w:tcPr>
          <w:p w14:paraId="5A339887" w14:textId="77777777" w:rsidR="006C216D" w:rsidRPr="00C310C2" w:rsidRDefault="006C216D" w:rsidP="000C6330">
            <w:pPr>
              <w:jc w:val="both"/>
              <w:rPr>
                <w:color w:val="000000"/>
              </w:rPr>
            </w:pPr>
            <w:r w:rsidRPr="00C310C2">
              <w:rPr>
                <w:color w:val="000000"/>
              </w:rPr>
              <w:t>Squamous cell neoplasms, malignant</w:t>
            </w:r>
          </w:p>
        </w:tc>
        <w:tc>
          <w:tcPr>
            <w:tcW w:w="1377" w:type="dxa"/>
          </w:tcPr>
          <w:p w14:paraId="086F69A8" w14:textId="77777777" w:rsidR="006C216D" w:rsidRPr="00C310C2" w:rsidRDefault="006C216D" w:rsidP="000C6330">
            <w:pPr>
              <w:jc w:val="both"/>
              <w:rPr>
                <w:color w:val="000000"/>
              </w:rPr>
            </w:pPr>
            <w:r w:rsidRPr="00C310C2">
              <w:rPr>
                <w:color w:val="000000"/>
              </w:rPr>
              <w:t>No</w:t>
            </w:r>
          </w:p>
        </w:tc>
        <w:tc>
          <w:tcPr>
            <w:tcW w:w="4772" w:type="dxa"/>
          </w:tcPr>
          <w:p w14:paraId="35351A1D" w14:textId="77777777" w:rsidR="006C216D" w:rsidRPr="00C310C2" w:rsidRDefault="006C216D" w:rsidP="000C6330">
            <w:pPr>
              <w:tabs>
                <w:tab w:val="left" w:pos="989"/>
              </w:tabs>
              <w:jc w:val="both"/>
              <w:rPr>
                <w:color w:val="000000"/>
              </w:rPr>
            </w:pPr>
            <w:r w:rsidRPr="00C310C2">
              <w:rPr>
                <w:color w:val="000000"/>
              </w:rPr>
              <w:t>ORR of &gt;20% based on calculation of the Bayesian posterior probability, and a 90% threshold for such a probability was adopted as a stopping rule</w:t>
            </w:r>
          </w:p>
        </w:tc>
        <w:tc>
          <w:tcPr>
            <w:tcW w:w="1269" w:type="dxa"/>
          </w:tcPr>
          <w:p w14:paraId="51379A55" w14:textId="77777777" w:rsidR="006C216D" w:rsidRPr="00C310C2" w:rsidRDefault="006C216D" w:rsidP="000C6330">
            <w:pPr>
              <w:jc w:val="both"/>
              <w:rPr>
                <w:color w:val="000000"/>
              </w:rPr>
            </w:pPr>
            <w:r w:rsidRPr="00C310C2">
              <w:rPr>
                <w:color w:val="000000"/>
              </w:rPr>
              <w:t>No</w:t>
            </w:r>
          </w:p>
        </w:tc>
        <w:tc>
          <w:tcPr>
            <w:tcW w:w="1576" w:type="dxa"/>
          </w:tcPr>
          <w:p w14:paraId="5D2899E0" w14:textId="77777777" w:rsidR="006C216D" w:rsidRPr="00C310C2" w:rsidRDefault="006C216D" w:rsidP="000C6330">
            <w:pPr>
              <w:jc w:val="both"/>
              <w:rPr>
                <w:color w:val="000000"/>
              </w:rPr>
            </w:pPr>
            <w:r w:rsidRPr="00C310C2">
              <w:rPr>
                <w:color w:val="000000"/>
              </w:rPr>
              <w:t>No</w:t>
            </w:r>
          </w:p>
        </w:tc>
        <w:tc>
          <w:tcPr>
            <w:tcW w:w="3159" w:type="dxa"/>
          </w:tcPr>
          <w:p w14:paraId="79A40EE6" w14:textId="77777777" w:rsidR="006C216D" w:rsidRPr="00C310C2" w:rsidRDefault="006C216D" w:rsidP="000C6330">
            <w:pPr>
              <w:jc w:val="both"/>
              <w:rPr>
                <w:color w:val="000000"/>
              </w:rPr>
            </w:pPr>
            <w:r w:rsidRPr="00C310C2">
              <w:rPr>
                <w:color w:val="000000"/>
              </w:rPr>
              <w:t>-</w:t>
            </w:r>
          </w:p>
        </w:tc>
      </w:tr>
      <w:tr w:rsidR="006C216D" w:rsidRPr="00C310C2" w14:paraId="569E6873" w14:textId="77777777" w:rsidTr="006C216D">
        <w:tc>
          <w:tcPr>
            <w:tcW w:w="794" w:type="dxa"/>
          </w:tcPr>
          <w:p w14:paraId="15B365C8" w14:textId="77777777" w:rsidR="006C216D" w:rsidRPr="00C310C2" w:rsidRDefault="006C216D" w:rsidP="000C6330">
            <w:pPr>
              <w:jc w:val="both"/>
              <w:rPr>
                <w:color w:val="000000"/>
              </w:rPr>
            </w:pPr>
            <w:r w:rsidRPr="00C310C2">
              <w:rPr>
                <w:color w:val="000000"/>
              </w:rPr>
              <w:t>(11</w:t>
            </w:r>
            <w:r w:rsidRPr="00C310C2">
              <w:t>6</w:t>
            </w:r>
            <w:r w:rsidRPr="00C310C2">
              <w:rPr>
                <w:color w:val="000000"/>
              </w:rPr>
              <w:t>)</w:t>
            </w:r>
          </w:p>
        </w:tc>
        <w:tc>
          <w:tcPr>
            <w:tcW w:w="2362" w:type="dxa"/>
          </w:tcPr>
          <w:p w14:paraId="1E545C29" w14:textId="77777777" w:rsidR="006C216D" w:rsidRPr="00C310C2" w:rsidRDefault="006C216D" w:rsidP="000C6330">
            <w:pPr>
              <w:jc w:val="both"/>
              <w:rPr>
                <w:color w:val="000000"/>
              </w:rPr>
            </w:pPr>
            <w:r w:rsidRPr="00C310C2">
              <w:rPr>
                <w:color w:val="000000"/>
              </w:rPr>
              <w:t>Malignant neoplasms of breast</w:t>
            </w:r>
          </w:p>
        </w:tc>
        <w:tc>
          <w:tcPr>
            <w:tcW w:w="1377" w:type="dxa"/>
          </w:tcPr>
          <w:p w14:paraId="256054B5" w14:textId="77777777" w:rsidR="006C216D" w:rsidRPr="00C310C2" w:rsidRDefault="006C216D" w:rsidP="000C6330">
            <w:pPr>
              <w:jc w:val="both"/>
              <w:rPr>
                <w:color w:val="000000"/>
              </w:rPr>
            </w:pPr>
            <w:r w:rsidRPr="00C310C2">
              <w:rPr>
                <w:color w:val="000000"/>
              </w:rPr>
              <w:t>No</w:t>
            </w:r>
          </w:p>
        </w:tc>
        <w:tc>
          <w:tcPr>
            <w:tcW w:w="4772" w:type="dxa"/>
          </w:tcPr>
          <w:p w14:paraId="7B9E65FD" w14:textId="77777777" w:rsidR="006C216D" w:rsidRPr="00C310C2" w:rsidRDefault="006C216D" w:rsidP="000C6330">
            <w:pPr>
              <w:tabs>
                <w:tab w:val="left" w:pos="989"/>
              </w:tabs>
              <w:jc w:val="both"/>
              <w:rPr>
                <w:color w:val="000000"/>
              </w:rPr>
            </w:pPr>
          </w:p>
        </w:tc>
        <w:tc>
          <w:tcPr>
            <w:tcW w:w="1269" w:type="dxa"/>
          </w:tcPr>
          <w:p w14:paraId="06BB8AA2" w14:textId="77777777" w:rsidR="006C216D" w:rsidRPr="00C310C2" w:rsidRDefault="006C216D" w:rsidP="000C6330">
            <w:pPr>
              <w:jc w:val="both"/>
              <w:rPr>
                <w:color w:val="000000"/>
              </w:rPr>
            </w:pPr>
            <w:r w:rsidRPr="00C310C2">
              <w:rPr>
                <w:color w:val="000000"/>
              </w:rPr>
              <w:t>No</w:t>
            </w:r>
          </w:p>
        </w:tc>
        <w:tc>
          <w:tcPr>
            <w:tcW w:w="1576" w:type="dxa"/>
          </w:tcPr>
          <w:p w14:paraId="63C215BB" w14:textId="77777777" w:rsidR="006C216D" w:rsidRPr="00C310C2" w:rsidRDefault="006C216D" w:rsidP="000C6330">
            <w:pPr>
              <w:jc w:val="both"/>
              <w:rPr>
                <w:color w:val="000000"/>
              </w:rPr>
            </w:pPr>
            <w:r w:rsidRPr="00C310C2">
              <w:rPr>
                <w:color w:val="000000"/>
              </w:rPr>
              <w:t>No</w:t>
            </w:r>
          </w:p>
        </w:tc>
        <w:tc>
          <w:tcPr>
            <w:tcW w:w="3159" w:type="dxa"/>
          </w:tcPr>
          <w:p w14:paraId="27C89F92" w14:textId="77777777" w:rsidR="006C216D" w:rsidRPr="00C310C2" w:rsidRDefault="006C216D" w:rsidP="000C6330">
            <w:pPr>
              <w:jc w:val="both"/>
              <w:rPr>
                <w:color w:val="000000"/>
              </w:rPr>
            </w:pPr>
            <w:r w:rsidRPr="00C310C2">
              <w:rPr>
                <w:color w:val="000000"/>
              </w:rPr>
              <w:t>The probability of demonstrating the primary non-inferiority hypothesis was assessed by Bayesian analysis of data from N = 120 patients. The resulting low probability (&lt;1%) led to recommended stoppage of the trial</w:t>
            </w:r>
          </w:p>
        </w:tc>
      </w:tr>
      <w:tr w:rsidR="006C216D" w:rsidRPr="00C310C2" w14:paraId="09DB60C7" w14:textId="77777777" w:rsidTr="006C216D">
        <w:tc>
          <w:tcPr>
            <w:tcW w:w="794" w:type="dxa"/>
          </w:tcPr>
          <w:p w14:paraId="1619D766" w14:textId="77777777" w:rsidR="006C216D" w:rsidRPr="00C310C2" w:rsidRDefault="006C216D" w:rsidP="000C6330">
            <w:pPr>
              <w:jc w:val="both"/>
              <w:rPr>
                <w:color w:val="000000"/>
              </w:rPr>
            </w:pPr>
            <w:r w:rsidRPr="00C310C2">
              <w:rPr>
                <w:color w:val="000000"/>
              </w:rPr>
              <w:t>(2</w:t>
            </w:r>
            <w:r w:rsidRPr="00C310C2">
              <w:t>4</w:t>
            </w:r>
            <w:r w:rsidRPr="00C310C2">
              <w:rPr>
                <w:color w:val="000000"/>
              </w:rPr>
              <w:t>)</w:t>
            </w:r>
          </w:p>
        </w:tc>
        <w:tc>
          <w:tcPr>
            <w:tcW w:w="2362" w:type="dxa"/>
          </w:tcPr>
          <w:p w14:paraId="786932CD" w14:textId="77777777" w:rsidR="006C216D" w:rsidRPr="00C310C2" w:rsidRDefault="006C216D" w:rsidP="000C6330">
            <w:pPr>
              <w:jc w:val="both"/>
              <w:rPr>
                <w:color w:val="000000"/>
              </w:rPr>
            </w:pPr>
            <w:r w:rsidRPr="00C310C2">
              <w:rPr>
                <w:color w:val="000000"/>
              </w:rPr>
              <w:t>treatment-resistant depression</w:t>
            </w:r>
          </w:p>
        </w:tc>
        <w:tc>
          <w:tcPr>
            <w:tcW w:w="1377" w:type="dxa"/>
          </w:tcPr>
          <w:p w14:paraId="76CEDF00" w14:textId="77777777" w:rsidR="006C216D" w:rsidRPr="00C310C2" w:rsidRDefault="006C216D" w:rsidP="000C6330">
            <w:pPr>
              <w:jc w:val="both"/>
              <w:rPr>
                <w:color w:val="000000"/>
              </w:rPr>
            </w:pPr>
            <w:r w:rsidRPr="00C310C2">
              <w:rPr>
                <w:color w:val="000000"/>
              </w:rPr>
              <w:t>No</w:t>
            </w:r>
          </w:p>
        </w:tc>
        <w:tc>
          <w:tcPr>
            <w:tcW w:w="4772" w:type="dxa"/>
          </w:tcPr>
          <w:p w14:paraId="794DFF01" w14:textId="77777777" w:rsidR="006C216D" w:rsidRPr="00C310C2" w:rsidRDefault="006C216D" w:rsidP="000C6330">
            <w:pPr>
              <w:tabs>
                <w:tab w:val="left" w:pos="989"/>
              </w:tabs>
              <w:jc w:val="both"/>
              <w:rPr>
                <w:color w:val="000000"/>
              </w:rPr>
            </w:pPr>
            <w:r w:rsidRPr="00C310C2">
              <w:rPr>
                <w:color w:val="000000"/>
              </w:rPr>
              <w:t>The study Stopping Rule is when the response rate of the best performing condition is large enough that the posterior probability is &gt; 0.975 that it is better than the next best condition.</w:t>
            </w:r>
          </w:p>
        </w:tc>
        <w:tc>
          <w:tcPr>
            <w:tcW w:w="1269" w:type="dxa"/>
          </w:tcPr>
          <w:p w14:paraId="403CBAE1" w14:textId="77777777" w:rsidR="006C216D" w:rsidRPr="00C310C2" w:rsidRDefault="006C216D" w:rsidP="000C6330">
            <w:pPr>
              <w:jc w:val="both"/>
              <w:rPr>
                <w:color w:val="000000"/>
              </w:rPr>
            </w:pPr>
            <w:r w:rsidRPr="00C310C2">
              <w:rPr>
                <w:color w:val="000000"/>
              </w:rPr>
              <w:t>No</w:t>
            </w:r>
          </w:p>
        </w:tc>
        <w:tc>
          <w:tcPr>
            <w:tcW w:w="1576" w:type="dxa"/>
          </w:tcPr>
          <w:p w14:paraId="74DA2AC4" w14:textId="77777777" w:rsidR="006C216D" w:rsidRPr="00C310C2" w:rsidRDefault="006C216D" w:rsidP="000C6330">
            <w:pPr>
              <w:jc w:val="both"/>
              <w:rPr>
                <w:color w:val="000000"/>
              </w:rPr>
            </w:pPr>
            <w:r w:rsidRPr="00C310C2">
              <w:rPr>
                <w:color w:val="000000"/>
              </w:rPr>
              <w:t>Yes</w:t>
            </w:r>
          </w:p>
        </w:tc>
        <w:tc>
          <w:tcPr>
            <w:tcW w:w="3159" w:type="dxa"/>
          </w:tcPr>
          <w:p w14:paraId="70A7AA05" w14:textId="77777777" w:rsidR="006C216D" w:rsidRPr="00C310C2" w:rsidRDefault="006C216D" w:rsidP="000C6330">
            <w:pPr>
              <w:jc w:val="both"/>
              <w:rPr>
                <w:color w:val="000000"/>
              </w:rPr>
            </w:pPr>
            <w:r w:rsidRPr="00C310C2">
              <w:rPr>
                <w:color w:val="000000"/>
              </w:rPr>
              <w:t>The study Stopping Rule is when the response rate of the best performing condition is large enough that the posterior probability is &gt; 0.975 that it is better than the next best condition. Conversely, using similarly constructed a priori evidence rules, suspension of accrual will result for conditions demonstrating such poor performance that continuation of the condition is futile.</w:t>
            </w:r>
          </w:p>
          <w:p w14:paraId="6B3275BA" w14:textId="77777777" w:rsidR="006C216D" w:rsidRPr="00C310C2" w:rsidRDefault="006C216D" w:rsidP="000C6330">
            <w:pPr>
              <w:jc w:val="both"/>
              <w:rPr>
                <w:color w:val="000000"/>
              </w:rPr>
            </w:pPr>
            <w:r w:rsidRPr="00C310C2">
              <w:rPr>
                <w:color w:val="000000"/>
              </w:rPr>
              <w:t>Based on pre-specified rules, if any condition demonstrates overwhelming evidence of superiority the trial will be stopped for utility</w:t>
            </w:r>
          </w:p>
        </w:tc>
      </w:tr>
      <w:tr w:rsidR="006C216D" w:rsidRPr="00C310C2" w14:paraId="12D5C7C4" w14:textId="77777777" w:rsidTr="006C216D">
        <w:tc>
          <w:tcPr>
            <w:tcW w:w="794" w:type="dxa"/>
          </w:tcPr>
          <w:p w14:paraId="401C5DAD" w14:textId="77777777" w:rsidR="006C216D" w:rsidRPr="00C310C2" w:rsidRDefault="006C216D" w:rsidP="000C6330">
            <w:pPr>
              <w:jc w:val="both"/>
              <w:rPr>
                <w:color w:val="000000"/>
              </w:rPr>
            </w:pPr>
            <w:r w:rsidRPr="00C310C2">
              <w:rPr>
                <w:color w:val="000000"/>
              </w:rPr>
              <w:t>(11</w:t>
            </w:r>
            <w:r w:rsidRPr="00C310C2">
              <w:t>7</w:t>
            </w:r>
            <w:r w:rsidRPr="00C310C2">
              <w:rPr>
                <w:color w:val="000000"/>
              </w:rPr>
              <w:t>)</w:t>
            </w:r>
          </w:p>
        </w:tc>
        <w:tc>
          <w:tcPr>
            <w:tcW w:w="2362" w:type="dxa"/>
          </w:tcPr>
          <w:p w14:paraId="1B429635" w14:textId="77777777" w:rsidR="006C216D" w:rsidRPr="00C310C2" w:rsidRDefault="006C216D" w:rsidP="000C6330">
            <w:pPr>
              <w:jc w:val="both"/>
              <w:rPr>
                <w:color w:val="000000"/>
              </w:rPr>
            </w:pPr>
            <w:r w:rsidRPr="00C310C2">
              <w:rPr>
                <w:color w:val="000000"/>
              </w:rPr>
              <w:t>Chronic Lymphocytic Leukaemia (CLL)</w:t>
            </w:r>
          </w:p>
        </w:tc>
        <w:tc>
          <w:tcPr>
            <w:tcW w:w="1377" w:type="dxa"/>
          </w:tcPr>
          <w:p w14:paraId="6489395B" w14:textId="77777777" w:rsidR="006C216D" w:rsidRPr="00C310C2" w:rsidRDefault="006C216D" w:rsidP="000C6330">
            <w:pPr>
              <w:jc w:val="both"/>
              <w:rPr>
                <w:color w:val="000000"/>
              </w:rPr>
            </w:pPr>
            <w:r w:rsidRPr="00C310C2">
              <w:rPr>
                <w:color w:val="000000"/>
              </w:rPr>
              <w:t>No</w:t>
            </w:r>
          </w:p>
        </w:tc>
        <w:tc>
          <w:tcPr>
            <w:tcW w:w="4772" w:type="dxa"/>
          </w:tcPr>
          <w:p w14:paraId="7F6A4A8C" w14:textId="77777777" w:rsidR="006C216D" w:rsidRPr="00C310C2" w:rsidRDefault="006C216D" w:rsidP="000C6330">
            <w:pPr>
              <w:tabs>
                <w:tab w:val="left" w:pos="989"/>
              </w:tabs>
              <w:jc w:val="both"/>
              <w:rPr>
                <w:color w:val="000000"/>
              </w:rPr>
            </w:pPr>
            <w:r w:rsidRPr="00C310C2">
              <w:rPr>
                <w:color w:val="000000"/>
              </w:rPr>
              <w:t xml:space="preserve">Simon's two-stage optimal design (12] will be used to set stopping bounds at each stage of the analysis. A negativity rate above 35% would deem the therapy active, and a success rate below 15% would deem the therapy inactive. If hypersensitivity to obinutuzumab occurs (typically occurring after previous exposure to obinutuzumab), the infusion </w:t>
            </w:r>
            <w:r w:rsidRPr="00C310C2">
              <w:rPr>
                <w:color w:val="000000"/>
              </w:rPr>
              <w:lastRenderedPageBreak/>
              <w:t>should be stopped, and treatment permanently discontinued.</w:t>
            </w:r>
          </w:p>
        </w:tc>
        <w:tc>
          <w:tcPr>
            <w:tcW w:w="1269" w:type="dxa"/>
          </w:tcPr>
          <w:p w14:paraId="2BBACBAE" w14:textId="77777777" w:rsidR="006C216D" w:rsidRPr="00C310C2" w:rsidRDefault="006C216D" w:rsidP="000C6330">
            <w:pPr>
              <w:jc w:val="both"/>
              <w:rPr>
                <w:color w:val="000000"/>
              </w:rPr>
            </w:pPr>
            <w:r w:rsidRPr="00C310C2">
              <w:rPr>
                <w:color w:val="000000"/>
              </w:rPr>
              <w:lastRenderedPageBreak/>
              <w:t>Not Applicable</w:t>
            </w:r>
          </w:p>
        </w:tc>
        <w:tc>
          <w:tcPr>
            <w:tcW w:w="1576" w:type="dxa"/>
          </w:tcPr>
          <w:p w14:paraId="38249E90" w14:textId="77777777" w:rsidR="006C216D" w:rsidRPr="00C310C2" w:rsidRDefault="006C216D" w:rsidP="000C6330">
            <w:pPr>
              <w:jc w:val="both"/>
              <w:rPr>
                <w:color w:val="000000"/>
              </w:rPr>
            </w:pPr>
            <w:r w:rsidRPr="00C310C2">
              <w:rPr>
                <w:color w:val="000000"/>
              </w:rPr>
              <w:t>No</w:t>
            </w:r>
          </w:p>
        </w:tc>
        <w:tc>
          <w:tcPr>
            <w:tcW w:w="3159" w:type="dxa"/>
          </w:tcPr>
          <w:p w14:paraId="6FE3D7AC" w14:textId="77777777" w:rsidR="006C216D" w:rsidRPr="00C310C2" w:rsidRDefault="006C216D" w:rsidP="000C6330">
            <w:pPr>
              <w:jc w:val="both"/>
              <w:rPr>
                <w:color w:val="000000"/>
                <w:highlight w:val="yellow"/>
              </w:rPr>
            </w:pPr>
            <w:r w:rsidRPr="00C310C2">
              <w:rPr>
                <w:color w:val="000000"/>
              </w:rPr>
              <w:t>-</w:t>
            </w:r>
          </w:p>
        </w:tc>
      </w:tr>
      <w:tr w:rsidR="006C216D" w:rsidRPr="00C310C2" w14:paraId="60AB4AFC" w14:textId="77777777" w:rsidTr="006C216D">
        <w:tc>
          <w:tcPr>
            <w:tcW w:w="794" w:type="dxa"/>
          </w:tcPr>
          <w:p w14:paraId="2E5D5B6F" w14:textId="77777777" w:rsidR="006C216D" w:rsidRPr="00C310C2" w:rsidRDefault="006C216D" w:rsidP="000C6330">
            <w:pPr>
              <w:jc w:val="both"/>
              <w:rPr>
                <w:color w:val="000000"/>
              </w:rPr>
            </w:pPr>
            <w:r w:rsidRPr="00C310C2">
              <w:rPr>
                <w:color w:val="000000"/>
              </w:rPr>
              <w:t>(11</w:t>
            </w:r>
            <w:r w:rsidRPr="00C310C2">
              <w:t>8</w:t>
            </w:r>
            <w:r w:rsidRPr="00C310C2">
              <w:rPr>
                <w:color w:val="000000"/>
              </w:rPr>
              <w:t>)</w:t>
            </w:r>
          </w:p>
        </w:tc>
        <w:tc>
          <w:tcPr>
            <w:tcW w:w="2362" w:type="dxa"/>
          </w:tcPr>
          <w:p w14:paraId="4E8971C3" w14:textId="77777777" w:rsidR="006C216D" w:rsidRPr="00C310C2" w:rsidRDefault="006C216D" w:rsidP="000C6330">
            <w:pPr>
              <w:jc w:val="both"/>
              <w:rPr>
                <w:color w:val="000000"/>
              </w:rPr>
            </w:pPr>
            <w:r w:rsidRPr="00C310C2">
              <w:rPr>
                <w:color w:val="000000"/>
              </w:rPr>
              <w:t>malignant neoplasms</w:t>
            </w:r>
          </w:p>
        </w:tc>
        <w:tc>
          <w:tcPr>
            <w:tcW w:w="1377" w:type="dxa"/>
          </w:tcPr>
          <w:p w14:paraId="09DE27C6" w14:textId="77777777" w:rsidR="006C216D" w:rsidRPr="00C310C2" w:rsidRDefault="006C216D" w:rsidP="000C6330">
            <w:pPr>
              <w:jc w:val="both"/>
              <w:rPr>
                <w:color w:val="000000"/>
              </w:rPr>
            </w:pPr>
            <w:r w:rsidRPr="00C310C2">
              <w:rPr>
                <w:color w:val="000000"/>
              </w:rPr>
              <w:t>No</w:t>
            </w:r>
          </w:p>
        </w:tc>
        <w:tc>
          <w:tcPr>
            <w:tcW w:w="4772" w:type="dxa"/>
          </w:tcPr>
          <w:p w14:paraId="2AA899EB" w14:textId="77777777" w:rsidR="006C216D" w:rsidRPr="00C310C2" w:rsidRDefault="006C216D" w:rsidP="000C6330">
            <w:pPr>
              <w:tabs>
                <w:tab w:val="left" w:pos="989"/>
              </w:tabs>
              <w:jc w:val="both"/>
              <w:rPr>
                <w:color w:val="000000"/>
              </w:rPr>
            </w:pPr>
            <w:r w:rsidRPr="00C310C2">
              <w:rPr>
                <w:color w:val="000000"/>
              </w:rPr>
              <w:t xml:space="preserve">a stopping rule defined as either six patients (two cohorts) treated at a dose level in which the CRM recommends the same dose levels again or if the prespecified maximum number of subjects (e.g. 36) is </w:t>
            </w:r>
            <w:sdt>
              <w:sdtPr>
                <w:tag w:val="goog_rdk_361"/>
                <w:id w:val="-1186979085"/>
                <w:showingPlcHdr/>
              </w:sdtPr>
              <w:sdtContent>
                <w:r w:rsidRPr="00C310C2">
                  <w:t xml:space="preserve">     </w:t>
                </w:r>
              </w:sdtContent>
            </w:sdt>
            <w:r w:rsidRPr="00C310C2">
              <w:rPr>
                <w:color w:val="000000"/>
              </w:rPr>
              <w:t>reached.</w:t>
            </w:r>
          </w:p>
        </w:tc>
        <w:tc>
          <w:tcPr>
            <w:tcW w:w="1269" w:type="dxa"/>
          </w:tcPr>
          <w:p w14:paraId="21258EAF" w14:textId="77777777" w:rsidR="006C216D" w:rsidRPr="00C310C2" w:rsidRDefault="006C216D" w:rsidP="000C6330">
            <w:pPr>
              <w:jc w:val="both"/>
              <w:rPr>
                <w:color w:val="000000"/>
              </w:rPr>
            </w:pPr>
            <w:r w:rsidRPr="00C310C2">
              <w:rPr>
                <w:color w:val="000000"/>
              </w:rPr>
              <w:t>No</w:t>
            </w:r>
          </w:p>
        </w:tc>
        <w:tc>
          <w:tcPr>
            <w:tcW w:w="1576" w:type="dxa"/>
          </w:tcPr>
          <w:p w14:paraId="38DF9FE6" w14:textId="77777777" w:rsidR="006C216D" w:rsidRPr="00C310C2" w:rsidRDefault="006C216D" w:rsidP="000C6330">
            <w:pPr>
              <w:jc w:val="both"/>
              <w:rPr>
                <w:color w:val="000000"/>
              </w:rPr>
            </w:pPr>
            <w:r w:rsidRPr="00C310C2">
              <w:rPr>
                <w:color w:val="000000"/>
              </w:rPr>
              <w:t>No</w:t>
            </w:r>
          </w:p>
        </w:tc>
        <w:tc>
          <w:tcPr>
            <w:tcW w:w="3159" w:type="dxa"/>
          </w:tcPr>
          <w:p w14:paraId="7606099A" w14:textId="77777777" w:rsidR="006C216D" w:rsidRPr="00C310C2" w:rsidRDefault="006C216D" w:rsidP="000C6330">
            <w:pPr>
              <w:jc w:val="both"/>
              <w:rPr>
                <w:color w:val="000000"/>
              </w:rPr>
            </w:pPr>
            <w:r w:rsidRPr="00C310C2">
              <w:rPr>
                <w:color w:val="000000"/>
              </w:rPr>
              <w:t>-</w:t>
            </w:r>
          </w:p>
        </w:tc>
      </w:tr>
      <w:tr w:rsidR="006C216D" w:rsidRPr="00C310C2" w14:paraId="7EC59760" w14:textId="77777777" w:rsidTr="006C216D">
        <w:tc>
          <w:tcPr>
            <w:tcW w:w="794" w:type="dxa"/>
          </w:tcPr>
          <w:p w14:paraId="26689112" w14:textId="77777777" w:rsidR="006C216D" w:rsidRPr="00C310C2" w:rsidRDefault="006C216D" w:rsidP="000C6330">
            <w:pPr>
              <w:jc w:val="both"/>
              <w:rPr>
                <w:color w:val="000000"/>
              </w:rPr>
            </w:pPr>
            <w:r w:rsidRPr="00C310C2">
              <w:rPr>
                <w:color w:val="000000"/>
              </w:rPr>
              <w:t>(11</w:t>
            </w:r>
            <w:r w:rsidRPr="00C310C2">
              <w:t>9</w:t>
            </w:r>
            <w:r w:rsidRPr="00C310C2">
              <w:rPr>
                <w:color w:val="000000"/>
              </w:rPr>
              <w:t>)</w:t>
            </w:r>
          </w:p>
        </w:tc>
        <w:tc>
          <w:tcPr>
            <w:tcW w:w="2362" w:type="dxa"/>
          </w:tcPr>
          <w:p w14:paraId="14922C1E" w14:textId="77777777" w:rsidR="006C216D" w:rsidRPr="00C310C2" w:rsidRDefault="006C216D" w:rsidP="000C6330">
            <w:pPr>
              <w:jc w:val="both"/>
              <w:rPr>
                <w:color w:val="000000"/>
              </w:rPr>
            </w:pPr>
            <w:r w:rsidRPr="00C310C2">
              <w:rPr>
                <w:color w:val="000000"/>
              </w:rPr>
              <w:t>Graft-versus-host disease</w:t>
            </w:r>
          </w:p>
        </w:tc>
        <w:tc>
          <w:tcPr>
            <w:tcW w:w="1377" w:type="dxa"/>
          </w:tcPr>
          <w:p w14:paraId="46B346CD" w14:textId="77777777" w:rsidR="006C216D" w:rsidRPr="00C310C2" w:rsidRDefault="006C216D" w:rsidP="000C6330">
            <w:pPr>
              <w:jc w:val="both"/>
              <w:rPr>
                <w:color w:val="000000"/>
              </w:rPr>
            </w:pPr>
            <w:r w:rsidRPr="00C310C2">
              <w:rPr>
                <w:color w:val="000000"/>
              </w:rPr>
              <w:t>No</w:t>
            </w:r>
          </w:p>
        </w:tc>
        <w:tc>
          <w:tcPr>
            <w:tcW w:w="4772" w:type="dxa"/>
          </w:tcPr>
          <w:p w14:paraId="66B00062" w14:textId="77777777" w:rsidR="006C216D" w:rsidRPr="00C310C2" w:rsidRDefault="006C216D" w:rsidP="000C6330">
            <w:pPr>
              <w:tabs>
                <w:tab w:val="left" w:pos="989"/>
              </w:tabs>
              <w:jc w:val="both"/>
              <w:rPr>
                <w:color w:val="000000"/>
              </w:rPr>
            </w:pPr>
            <w:r w:rsidRPr="00C310C2">
              <w:rPr>
                <w:color w:val="000000"/>
              </w:rPr>
              <w:t>After 30 patients had been evaluated, we calculated the predictive probability that pk could ever be judged to be greater than p0, and we dropped treatment arm k if this predictive probability was &lt; 0.05. The study would stop if all pentostatin treatment arms were dropped by this criterion, and pentostatin would have been declared ineffective at any of the doses studied.</w:t>
            </w:r>
          </w:p>
        </w:tc>
        <w:tc>
          <w:tcPr>
            <w:tcW w:w="1269" w:type="dxa"/>
          </w:tcPr>
          <w:p w14:paraId="090BAE9C" w14:textId="77777777" w:rsidR="006C216D" w:rsidRPr="00C310C2" w:rsidRDefault="006C216D" w:rsidP="000C6330">
            <w:pPr>
              <w:jc w:val="both"/>
              <w:rPr>
                <w:color w:val="000000"/>
              </w:rPr>
            </w:pPr>
            <w:r w:rsidRPr="00C310C2">
              <w:rPr>
                <w:color w:val="000000"/>
              </w:rPr>
              <w:t>No</w:t>
            </w:r>
          </w:p>
        </w:tc>
        <w:tc>
          <w:tcPr>
            <w:tcW w:w="1576" w:type="dxa"/>
          </w:tcPr>
          <w:p w14:paraId="20364594" w14:textId="77777777" w:rsidR="006C216D" w:rsidRPr="00C310C2" w:rsidRDefault="006C216D" w:rsidP="000C6330">
            <w:pPr>
              <w:jc w:val="both"/>
              <w:rPr>
                <w:color w:val="000000"/>
              </w:rPr>
            </w:pPr>
            <w:r w:rsidRPr="00C310C2">
              <w:rPr>
                <w:color w:val="000000"/>
              </w:rPr>
              <w:t>No</w:t>
            </w:r>
          </w:p>
        </w:tc>
        <w:tc>
          <w:tcPr>
            <w:tcW w:w="3159" w:type="dxa"/>
          </w:tcPr>
          <w:p w14:paraId="5D180D5D" w14:textId="77777777" w:rsidR="006C216D" w:rsidRPr="00C310C2" w:rsidRDefault="006C216D" w:rsidP="000C6330">
            <w:pPr>
              <w:jc w:val="both"/>
              <w:rPr>
                <w:color w:val="000000"/>
              </w:rPr>
            </w:pPr>
            <w:r w:rsidRPr="00C310C2">
              <w:rPr>
                <w:color w:val="000000"/>
              </w:rPr>
              <w:t>-</w:t>
            </w:r>
          </w:p>
        </w:tc>
      </w:tr>
      <w:tr w:rsidR="006C216D" w:rsidRPr="00C310C2" w14:paraId="21F6C992" w14:textId="77777777" w:rsidTr="006C216D">
        <w:trPr>
          <w:trHeight w:val="1056"/>
        </w:trPr>
        <w:tc>
          <w:tcPr>
            <w:tcW w:w="794" w:type="dxa"/>
          </w:tcPr>
          <w:p w14:paraId="7D4D41F8" w14:textId="77777777" w:rsidR="006C216D" w:rsidRPr="00C310C2" w:rsidRDefault="006C216D" w:rsidP="000C6330">
            <w:pPr>
              <w:jc w:val="both"/>
              <w:rPr>
                <w:color w:val="000000"/>
              </w:rPr>
            </w:pPr>
            <w:r w:rsidRPr="00C310C2">
              <w:rPr>
                <w:color w:val="000000"/>
              </w:rPr>
              <w:t>(1</w:t>
            </w:r>
            <w:r w:rsidRPr="00C310C2">
              <w:t>20</w:t>
            </w:r>
            <w:r w:rsidRPr="00C310C2">
              <w:rPr>
                <w:color w:val="000000"/>
              </w:rPr>
              <w:t>)</w:t>
            </w:r>
          </w:p>
        </w:tc>
        <w:tc>
          <w:tcPr>
            <w:tcW w:w="2362" w:type="dxa"/>
          </w:tcPr>
          <w:p w14:paraId="17E8D04A" w14:textId="77777777" w:rsidR="006C216D" w:rsidRPr="00C310C2" w:rsidRDefault="006C216D" w:rsidP="000C6330">
            <w:pPr>
              <w:jc w:val="both"/>
              <w:rPr>
                <w:color w:val="000000"/>
              </w:rPr>
            </w:pPr>
            <w:r w:rsidRPr="00C310C2">
              <w:rPr>
                <w:color w:val="000000"/>
              </w:rPr>
              <w:t>Histopathology</w:t>
            </w:r>
          </w:p>
        </w:tc>
        <w:tc>
          <w:tcPr>
            <w:tcW w:w="1377" w:type="dxa"/>
          </w:tcPr>
          <w:p w14:paraId="598B70D6" w14:textId="77777777" w:rsidR="006C216D" w:rsidRPr="00C310C2" w:rsidRDefault="006C216D" w:rsidP="000C6330">
            <w:pPr>
              <w:jc w:val="both"/>
              <w:rPr>
                <w:color w:val="000000"/>
              </w:rPr>
            </w:pPr>
            <w:r w:rsidRPr="00C310C2">
              <w:rPr>
                <w:color w:val="000000"/>
              </w:rPr>
              <w:t>No</w:t>
            </w:r>
          </w:p>
        </w:tc>
        <w:tc>
          <w:tcPr>
            <w:tcW w:w="4772" w:type="dxa"/>
          </w:tcPr>
          <w:p w14:paraId="5574A64C" w14:textId="77777777" w:rsidR="006C216D" w:rsidRPr="00C310C2" w:rsidRDefault="006C216D" w:rsidP="000C6330">
            <w:pPr>
              <w:tabs>
                <w:tab w:val="left" w:pos="989"/>
              </w:tabs>
              <w:jc w:val="both"/>
              <w:rPr>
                <w:color w:val="000000"/>
              </w:rPr>
            </w:pPr>
            <w:r w:rsidRPr="00C310C2">
              <w:rPr>
                <w:color w:val="000000"/>
              </w:rPr>
              <w:t>If two or fewer patients showed evidence of response, the study was to be stopped. (It means less than 20% improvement in</w:t>
            </w:r>
          </w:p>
          <w:p w14:paraId="771C824E" w14:textId="77777777" w:rsidR="006C216D" w:rsidRPr="00C310C2" w:rsidRDefault="006C216D" w:rsidP="000C6330">
            <w:pPr>
              <w:tabs>
                <w:tab w:val="left" w:pos="989"/>
              </w:tabs>
              <w:jc w:val="both"/>
              <w:rPr>
                <w:color w:val="000000"/>
              </w:rPr>
            </w:pPr>
            <w:r w:rsidRPr="00C310C2">
              <w:rPr>
                <w:color w:val="000000"/>
              </w:rPr>
              <w:t>response rate)</w:t>
            </w:r>
          </w:p>
        </w:tc>
        <w:tc>
          <w:tcPr>
            <w:tcW w:w="1269" w:type="dxa"/>
          </w:tcPr>
          <w:p w14:paraId="1BBFDC3B" w14:textId="77777777" w:rsidR="006C216D" w:rsidRPr="00C310C2" w:rsidRDefault="006C216D" w:rsidP="000C6330">
            <w:pPr>
              <w:jc w:val="both"/>
              <w:rPr>
                <w:color w:val="000000"/>
              </w:rPr>
            </w:pPr>
            <w:r w:rsidRPr="00C310C2">
              <w:rPr>
                <w:color w:val="000000"/>
              </w:rPr>
              <w:t>Yes</w:t>
            </w:r>
          </w:p>
        </w:tc>
        <w:tc>
          <w:tcPr>
            <w:tcW w:w="1576" w:type="dxa"/>
          </w:tcPr>
          <w:p w14:paraId="2A707A82" w14:textId="77777777" w:rsidR="006C216D" w:rsidRPr="00C310C2" w:rsidRDefault="006C216D" w:rsidP="000C6330">
            <w:pPr>
              <w:jc w:val="both"/>
              <w:rPr>
                <w:color w:val="000000"/>
              </w:rPr>
            </w:pPr>
            <w:r w:rsidRPr="00C310C2">
              <w:rPr>
                <w:color w:val="000000"/>
              </w:rPr>
              <w:t>No</w:t>
            </w:r>
          </w:p>
        </w:tc>
        <w:tc>
          <w:tcPr>
            <w:tcW w:w="3159" w:type="dxa"/>
          </w:tcPr>
          <w:p w14:paraId="3818941C" w14:textId="77777777" w:rsidR="006C216D" w:rsidRPr="00C310C2" w:rsidRDefault="006C216D" w:rsidP="000C6330">
            <w:pPr>
              <w:jc w:val="both"/>
              <w:rPr>
                <w:color w:val="000000"/>
              </w:rPr>
            </w:pPr>
            <w:r w:rsidRPr="00C310C2">
              <w:rPr>
                <w:color w:val="000000"/>
              </w:rPr>
              <w:t>-</w:t>
            </w:r>
          </w:p>
        </w:tc>
      </w:tr>
      <w:tr w:rsidR="006C216D" w:rsidRPr="00C310C2" w14:paraId="15DD9A70" w14:textId="77777777" w:rsidTr="006C216D">
        <w:tc>
          <w:tcPr>
            <w:tcW w:w="794" w:type="dxa"/>
          </w:tcPr>
          <w:p w14:paraId="139F9FE3" w14:textId="77777777" w:rsidR="006C216D" w:rsidRPr="00C310C2" w:rsidRDefault="006C216D" w:rsidP="000C6330">
            <w:pPr>
              <w:jc w:val="both"/>
              <w:rPr>
                <w:color w:val="000000"/>
              </w:rPr>
            </w:pPr>
            <w:r w:rsidRPr="00C310C2">
              <w:rPr>
                <w:color w:val="000000"/>
              </w:rPr>
              <w:t>(12</w:t>
            </w:r>
            <w:r w:rsidRPr="00C310C2">
              <w:t>1</w:t>
            </w:r>
            <w:r w:rsidRPr="00C310C2">
              <w:rPr>
                <w:color w:val="000000"/>
              </w:rPr>
              <w:t>)</w:t>
            </w:r>
          </w:p>
        </w:tc>
        <w:tc>
          <w:tcPr>
            <w:tcW w:w="2362" w:type="dxa"/>
          </w:tcPr>
          <w:p w14:paraId="6DC583A1" w14:textId="77777777" w:rsidR="006C216D" w:rsidRPr="00C310C2" w:rsidRDefault="006C216D" w:rsidP="000C6330">
            <w:pPr>
              <w:jc w:val="both"/>
              <w:rPr>
                <w:color w:val="000000"/>
              </w:rPr>
            </w:pPr>
            <w:r w:rsidRPr="00C310C2">
              <w:rPr>
                <w:color w:val="000000"/>
              </w:rPr>
              <w:t>Acute kidney failure</w:t>
            </w:r>
          </w:p>
        </w:tc>
        <w:tc>
          <w:tcPr>
            <w:tcW w:w="1377" w:type="dxa"/>
          </w:tcPr>
          <w:p w14:paraId="4D57B238" w14:textId="77777777" w:rsidR="006C216D" w:rsidRPr="00C310C2" w:rsidRDefault="006C216D" w:rsidP="000C6330">
            <w:pPr>
              <w:jc w:val="both"/>
              <w:rPr>
                <w:color w:val="000000"/>
              </w:rPr>
            </w:pPr>
            <w:r w:rsidRPr="00C310C2">
              <w:rPr>
                <w:color w:val="000000"/>
              </w:rPr>
              <w:t>No</w:t>
            </w:r>
          </w:p>
        </w:tc>
        <w:tc>
          <w:tcPr>
            <w:tcW w:w="4772" w:type="dxa"/>
          </w:tcPr>
          <w:p w14:paraId="385CFC90" w14:textId="77777777" w:rsidR="006C216D" w:rsidRPr="00C310C2" w:rsidRDefault="00000000" w:rsidP="000C6330">
            <w:pPr>
              <w:tabs>
                <w:tab w:val="left" w:pos="989"/>
              </w:tabs>
              <w:jc w:val="both"/>
              <w:rPr>
                <w:color w:val="000000"/>
              </w:rPr>
            </w:pPr>
            <w:sdt>
              <w:sdtPr>
                <w:tag w:val="goog_rdk_362"/>
                <w:id w:val="-568039315"/>
              </w:sdtPr>
              <w:sdtContent>
                <w:r w:rsidR="006C216D" w:rsidRPr="00C310C2">
                  <w:rPr>
                    <w:rFonts w:eastAsia="Gungsuh"/>
                    <w:color w:val="000000"/>
                  </w:rPr>
                  <w:t>If endogenous creatinine clearance ≥20 mL/min, RRT should be discontinued</w:t>
                </w:r>
              </w:sdtContent>
            </w:sdt>
          </w:p>
        </w:tc>
        <w:tc>
          <w:tcPr>
            <w:tcW w:w="1269" w:type="dxa"/>
          </w:tcPr>
          <w:p w14:paraId="62520191" w14:textId="77777777" w:rsidR="006C216D" w:rsidRPr="00C310C2" w:rsidRDefault="006C216D" w:rsidP="000C6330">
            <w:pPr>
              <w:jc w:val="both"/>
              <w:rPr>
                <w:color w:val="000000"/>
              </w:rPr>
            </w:pPr>
            <w:r w:rsidRPr="00C310C2">
              <w:rPr>
                <w:color w:val="000000"/>
              </w:rPr>
              <w:t>Not applicable</w:t>
            </w:r>
          </w:p>
        </w:tc>
        <w:tc>
          <w:tcPr>
            <w:tcW w:w="1576" w:type="dxa"/>
          </w:tcPr>
          <w:p w14:paraId="7F130F08" w14:textId="77777777" w:rsidR="006C216D" w:rsidRPr="00C310C2" w:rsidRDefault="006C216D" w:rsidP="000C6330">
            <w:pPr>
              <w:jc w:val="both"/>
              <w:rPr>
                <w:color w:val="000000"/>
              </w:rPr>
            </w:pPr>
            <w:r w:rsidRPr="00C310C2">
              <w:rPr>
                <w:color w:val="000000"/>
              </w:rPr>
              <w:t>No</w:t>
            </w:r>
          </w:p>
        </w:tc>
        <w:tc>
          <w:tcPr>
            <w:tcW w:w="3159" w:type="dxa"/>
          </w:tcPr>
          <w:p w14:paraId="1934B3AC" w14:textId="77777777" w:rsidR="006C216D" w:rsidRPr="00C310C2" w:rsidRDefault="006C216D" w:rsidP="000C6330">
            <w:pPr>
              <w:jc w:val="both"/>
              <w:rPr>
                <w:color w:val="000000"/>
              </w:rPr>
            </w:pPr>
            <w:r w:rsidRPr="00C310C2">
              <w:rPr>
                <w:color w:val="000000"/>
              </w:rPr>
              <w:t>The study may be terminated for futility if none of the three recAP doses in Part 1 show evidence of efficacy for the primary end point. Each recAP dose will only be deemed futile if the one-sided, unadjusted p value for its comparison with placebo is &lt;0.8. If all of the doses in Part 1 fulfil the futility criterion, then the DMC will recommend further discussion with the sponsor and Steering Committee to determine whether the trial should be terminated for futility.</w:t>
            </w:r>
          </w:p>
        </w:tc>
      </w:tr>
      <w:tr w:rsidR="006C216D" w:rsidRPr="00C310C2" w14:paraId="63D13526" w14:textId="77777777" w:rsidTr="006C216D">
        <w:tc>
          <w:tcPr>
            <w:tcW w:w="794" w:type="dxa"/>
          </w:tcPr>
          <w:p w14:paraId="717A8311" w14:textId="77777777" w:rsidR="006C216D" w:rsidRPr="00C310C2" w:rsidRDefault="006C216D" w:rsidP="000C6330">
            <w:pPr>
              <w:jc w:val="both"/>
              <w:rPr>
                <w:color w:val="000000"/>
              </w:rPr>
            </w:pPr>
            <w:r w:rsidRPr="00C310C2">
              <w:rPr>
                <w:color w:val="000000"/>
              </w:rPr>
              <w:lastRenderedPageBreak/>
              <w:t>(4</w:t>
            </w:r>
            <w:r w:rsidRPr="00C310C2">
              <w:t>7</w:t>
            </w:r>
            <w:r w:rsidRPr="00C310C2">
              <w:rPr>
                <w:color w:val="000000"/>
              </w:rPr>
              <w:t>)</w:t>
            </w:r>
          </w:p>
        </w:tc>
        <w:tc>
          <w:tcPr>
            <w:tcW w:w="2362" w:type="dxa"/>
          </w:tcPr>
          <w:p w14:paraId="04030EDA" w14:textId="77777777" w:rsidR="006C216D" w:rsidRPr="00C310C2" w:rsidRDefault="006C216D" w:rsidP="000C6330">
            <w:pPr>
              <w:jc w:val="both"/>
              <w:rPr>
                <w:color w:val="000000"/>
              </w:rPr>
            </w:pPr>
            <w:r w:rsidRPr="00C310C2">
              <w:rPr>
                <w:color w:val="000000"/>
              </w:rPr>
              <w:t>Epithelial ovarian cancer</w:t>
            </w:r>
          </w:p>
        </w:tc>
        <w:tc>
          <w:tcPr>
            <w:tcW w:w="1377" w:type="dxa"/>
          </w:tcPr>
          <w:p w14:paraId="045D756D" w14:textId="77777777" w:rsidR="006C216D" w:rsidRPr="00C310C2" w:rsidRDefault="006C216D" w:rsidP="000C6330">
            <w:pPr>
              <w:jc w:val="both"/>
              <w:rPr>
                <w:color w:val="000000"/>
              </w:rPr>
            </w:pPr>
            <w:r w:rsidRPr="00C310C2">
              <w:rPr>
                <w:color w:val="000000"/>
              </w:rPr>
              <w:t>No</w:t>
            </w:r>
          </w:p>
        </w:tc>
        <w:tc>
          <w:tcPr>
            <w:tcW w:w="4772" w:type="dxa"/>
          </w:tcPr>
          <w:p w14:paraId="106E7ADE" w14:textId="77777777" w:rsidR="006C216D" w:rsidRPr="00C310C2" w:rsidRDefault="006C216D" w:rsidP="000C6330">
            <w:pPr>
              <w:tabs>
                <w:tab w:val="left" w:pos="989"/>
              </w:tabs>
              <w:jc w:val="both"/>
              <w:rPr>
                <w:color w:val="000000"/>
              </w:rPr>
            </w:pPr>
            <w:r w:rsidRPr="00C310C2">
              <w:rPr>
                <w:color w:val="000000"/>
              </w:rPr>
              <w:t xml:space="preserve">An i.p. arm would be considered as futile to continue if its PD9 was 5% or greater than that of the i.v. arm, which had an expected PD9 of 40%e </w:t>
            </w:r>
          </w:p>
          <w:p w14:paraId="796C46D3" w14:textId="77777777" w:rsidR="006C216D" w:rsidRPr="00C310C2" w:rsidRDefault="006C216D" w:rsidP="000C6330">
            <w:pPr>
              <w:tabs>
                <w:tab w:val="left" w:pos="989"/>
              </w:tabs>
              <w:jc w:val="both"/>
              <w:rPr>
                <w:color w:val="000000"/>
              </w:rPr>
            </w:pPr>
          </w:p>
          <w:p w14:paraId="49E604FD" w14:textId="77777777" w:rsidR="006C216D" w:rsidRPr="00C310C2" w:rsidRDefault="006C216D" w:rsidP="000C6330">
            <w:pPr>
              <w:tabs>
                <w:tab w:val="left" w:pos="989"/>
              </w:tabs>
              <w:jc w:val="both"/>
              <w:rPr>
                <w:color w:val="000000"/>
              </w:rPr>
            </w:pPr>
            <w:r w:rsidRPr="00C310C2">
              <w:rPr>
                <w:color w:val="000000"/>
              </w:rPr>
              <w:t xml:space="preserve">safety criteria: </w:t>
            </w:r>
            <w:sdt>
              <w:sdtPr>
                <w:tag w:val="goog_rdk_363"/>
                <w:id w:val="109870900"/>
                <w:showingPlcHdr/>
              </w:sdtPr>
              <w:sdtContent>
                <w:r w:rsidRPr="00C310C2">
                  <w:t xml:space="preserve">     </w:t>
                </w:r>
              </w:sdtContent>
            </w:sdt>
            <w:r w:rsidRPr="00C310C2">
              <w:rPr>
                <w:color w:val="000000"/>
              </w:rPr>
              <w:t>Safety SB &gt;=29 patients failed to complete that i.p. treatment due to toxicity</w:t>
            </w:r>
          </w:p>
        </w:tc>
        <w:tc>
          <w:tcPr>
            <w:tcW w:w="1269" w:type="dxa"/>
          </w:tcPr>
          <w:p w14:paraId="185A2CF6" w14:textId="77777777" w:rsidR="006C216D" w:rsidRPr="00C310C2" w:rsidRDefault="006C216D" w:rsidP="000C6330">
            <w:pPr>
              <w:jc w:val="both"/>
              <w:rPr>
                <w:color w:val="000000"/>
              </w:rPr>
            </w:pPr>
            <w:r w:rsidRPr="00C310C2">
              <w:rPr>
                <w:color w:val="000000"/>
              </w:rPr>
              <w:t>No</w:t>
            </w:r>
          </w:p>
        </w:tc>
        <w:tc>
          <w:tcPr>
            <w:tcW w:w="1576" w:type="dxa"/>
          </w:tcPr>
          <w:p w14:paraId="567BA50B" w14:textId="77777777" w:rsidR="006C216D" w:rsidRPr="00C310C2" w:rsidRDefault="006C216D" w:rsidP="000C6330">
            <w:pPr>
              <w:jc w:val="both"/>
              <w:rPr>
                <w:color w:val="000000"/>
              </w:rPr>
            </w:pPr>
            <w:r w:rsidRPr="00C310C2">
              <w:rPr>
                <w:color w:val="000000"/>
              </w:rPr>
              <w:t>Yes</w:t>
            </w:r>
          </w:p>
        </w:tc>
        <w:tc>
          <w:tcPr>
            <w:tcW w:w="3159" w:type="dxa"/>
          </w:tcPr>
          <w:p w14:paraId="6077825E" w14:textId="77777777" w:rsidR="006C216D" w:rsidRPr="00C310C2" w:rsidRDefault="006C216D" w:rsidP="000C6330">
            <w:pPr>
              <w:jc w:val="both"/>
              <w:rPr>
                <w:color w:val="000000"/>
              </w:rPr>
            </w:pPr>
            <w:r w:rsidRPr="00C310C2">
              <w:rPr>
                <w:color w:val="000000"/>
              </w:rPr>
              <w:t>An i.p. arm would be considered as futile to continue if its PD9 was 5% or greater than that of the i.v. arm, which had an expected PD9 of 40%. If neither i.p. arm met criteria for futility, the arm with lower PD9 would be selected for the second stage unless &gt;=29 patients failed to complete that i.p. treatment due to toxicity</w:t>
            </w:r>
          </w:p>
        </w:tc>
      </w:tr>
      <w:tr w:rsidR="006C216D" w:rsidRPr="00C310C2" w14:paraId="2AD6EA4E" w14:textId="77777777" w:rsidTr="006C216D">
        <w:tc>
          <w:tcPr>
            <w:tcW w:w="794" w:type="dxa"/>
          </w:tcPr>
          <w:p w14:paraId="6BF0ED4F" w14:textId="77777777" w:rsidR="006C216D" w:rsidRPr="00C310C2" w:rsidRDefault="006C216D" w:rsidP="000C6330">
            <w:pPr>
              <w:jc w:val="both"/>
              <w:rPr>
                <w:color w:val="000000"/>
              </w:rPr>
            </w:pPr>
            <w:r w:rsidRPr="00C310C2">
              <w:rPr>
                <w:color w:val="000000"/>
              </w:rPr>
              <w:t>(2</w:t>
            </w:r>
            <w:r w:rsidRPr="00C310C2">
              <w:t>6</w:t>
            </w:r>
            <w:r w:rsidRPr="00C310C2">
              <w:rPr>
                <w:color w:val="000000"/>
              </w:rPr>
              <w:t>)</w:t>
            </w:r>
          </w:p>
        </w:tc>
        <w:tc>
          <w:tcPr>
            <w:tcW w:w="2362" w:type="dxa"/>
          </w:tcPr>
          <w:p w14:paraId="14CCEF3B" w14:textId="77777777" w:rsidR="006C216D" w:rsidRPr="00C310C2" w:rsidRDefault="006C216D" w:rsidP="000C6330">
            <w:pPr>
              <w:jc w:val="both"/>
              <w:rPr>
                <w:color w:val="000000"/>
              </w:rPr>
            </w:pPr>
            <w:r w:rsidRPr="00C310C2">
              <w:rPr>
                <w:color w:val="000000"/>
              </w:rPr>
              <w:t>Brain Cancer (glioblastoma)</w:t>
            </w:r>
          </w:p>
        </w:tc>
        <w:tc>
          <w:tcPr>
            <w:tcW w:w="1377" w:type="dxa"/>
          </w:tcPr>
          <w:p w14:paraId="150263E8" w14:textId="77777777" w:rsidR="006C216D" w:rsidRPr="00C310C2" w:rsidRDefault="006C216D" w:rsidP="000C6330">
            <w:pPr>
              <w:jc w:val="both"/>
              <w:rPr>
                <w:color w:val="000000"/>
              </w:rPr>
            </w:pPr>
            <w:r w:rsidRPr="00C310C2">
              <w:rPr>
                <w:color w:val="000000"/>
              </w:rPr>
              <w:t>Not reported</w:t>
            </w:r>
          </w:p>
        </w:tc>
        <w:tc>
          <w:tcPr>
            <w:tcW w:w="4772" w:type="dxa"/>
          </w:tcPr>
          <w:p w14:paraId="17BF7AF9" w14:textId="77777777" w:rsidR="006C216D" w:rsidRPr="00C310C2" w:rsidRDefault="006C216D" w:rsidP="000C6330">
            <w:pPr>
              <w:tabs>
                <w:tab w:val="left" w:pos="989"/>
              </w:tabs>
              <w:jc w:val="both"/>
              <w:rPr>
                <w:color w:val="000000"/>
              </w:rPr>
            </w:pPr>
          </w:p>
        </w:tc>
        <w:tc>
          <w:tcPr>
            <w:tcW w:w="1269" w:type="dxa"/>
          </w:tcPr>
          <w:p w14:paraId="27DD6512" w14:textId="77777777" w:rsidR="006C216D" w:rsidRPr="00C310C2" w:rsidRDefault="006C216D" w:rsidP="000C6330">
            <w:pPr>
              <w:jc w:val="both"/>
              <w:rPr>
                <w:color w:val="000000"/>
              </w:rPr>
            </w:pPr>
            <w:r w:rsidRPr="00C310C2">
              <w:rPr>
                <w:color w:val="000000"/>
              </w:rPr>
              <w:t>No</w:t>
            </w:r>
          </w:p>
        </w:tc>
        <w:tc>
          <w:tcPr>
            <w:tcW w:w="1576" w:type="dxa"/>
          </w:tcPr>
          <w:p w14:paraId="737B295F" w14:textId="77777777" w:rsidR="006C216D" w:rsidRPr="00C310C2" w:rsidRDefault="006C216D" w:rsidP="000C6330">
            <w:pPr>
              <w:jc w:val="both"/>
              <w:rPr>
                <w:color w:val="000000"/>
              </w:rPr>
            </w:pPr>
            <w:r w:rsidRPr="00C310C2">
              <w:rPr>
                <w:color w:val="000000"/>
              </w:rPr>
              <w:t>No</w:t>
            </w:r>
          </w:p>
        </w:tc>
        <w:tc>
          <w:tcPr>
            <w:tcW w:w="3159" w:type="dxa"/>
          </w:tcPr>
          <w:p w14:paraId="56EF0670" w14:textId="77777777" w:rsidR="006C216D" w:rsidRPr="00C310C2" w:rsidRDefault="006C216D" w:rsidP="000C6330">
            <w:pPr>
              <w:jc w:val="both"/>
              <w:rPr>
                <w:color w:val="000000"/>
              </w:rPr>
            </w:pPr>
            <w:r w:rsidRPr="00C310C2">
              <w:rPr>
                <w:color w:val="000000"/>
              </w:rPr>
              <w:t>The trial would stop early and a treatment arm “winner" if the posterior probability of the median PFS of that treatment arm being larger than that of the other arm exceeded 0.995.</w:t>
            </w:r>
          </w:p>
        </w:tc>
      </w:tr>
      <w:tr w:rsidR="006C216D" w:rsidRPr="00C310C2" w14:paraId="10666F90" w14:textId="77777777" w:rsidTr="006C216D">
        <w:tc>
          <w:tcPr>
            <w:tcW w:w="794" w:type="dxa"/>
          </w:tcPr>
          <w:p w14:paraId="11E7703B" w14:textId="77777777" w:rsidR="006C216D" w:rsidRPr="00C310C2" w:rsidRDefault="006C216D" w:rsidP="000C6330">
            <w:pPr>
              <w:jc w:val="both"/>
              <w:rPr>
                <w:color w:val="000000"/>
              </w:rPr>
            </w:pPr>
            <w:r w:rsidRPr="00C310C2">
              <w:rPr>
                <w:color w:val="000000"/>
              </w:rPr>
              <w:t>(12</w:t>
            </w:r>
            <w:r w:rsidRPr="00C310C2">
              <w:t>2</w:t>
            </w:r>
            <w:r w:rsidRPr="00C310C2">
              <w:rPr>
                <w:color w:val="000000"/>
              </w:rPr>
              <w:t>)</w:t>
            </w:r>
          </w:p>
        </w:tc>
        <w:tc>
          <w:tcPr>
            <w:tcW w:w="2362" w:type="dxa"/>
          </w:tcPr>
          <w:p w14:paraId="76C93C41" w14:textId="77777777" w:rsidR="006C216D" w:rsidRPr="00C310C2" w:rsidRDefault="006C216D" w:rsidP="000C6330">
            <w:pPr>
              <w:jc w:val="both"/>
              <w:rPr>
                <w:color w:val="000000"/>
              </w:rPr>
            </w:pPr>
            <w:r w:rsidRPr="00C310C2">
              <w:rPr>
                <w:color w:val="000000"/>
              </w:rPr>
              <w:t>SCLC progressing after first-line platinum-etoposide chemotherapy.</w:t>
            </w:r>
          </w:p>
        </w:tc>
        <w:tc>
          <w:tcPr>
            <w:tcW w:w="1377" w:type="dxa"/>
          </w:tcPr>
          <w:p w14:paraId="21198BFE" w14:textId="77777777" w:rsidR="006C216D" w:rsidRPr="00C310C2" w:rsidRDefault="006C216D" w:rsidP="000C6330">
            <w:pPr>
              <w:jc w:val="both"/>
              <w:rPr>
                <w:color w:val="000000"/>
              </w:rPr>
            </w:pPr>
            <w:r w:rsidRPr="00C310C2">
              <w:rPr>
                <w:color w:val="000000"/>
              </w:rPr>
              <w:t>Unclear</w:t>
            </w:r>
          </w:p>
        </w:tc>
        <w:tc>
          <w:tcPr>
            <w:tcW w:w="4772" w:type="dxa"/>
          </w:tcPr>
          <w:p w14:paraId="6C1C44D8" w14:textId="77777777" w:rsidR="006C216D" w:rsidRPr="00C310C2" w:rsidRDefault="006C216D" w:rsidP="000C6330">
            <w:pPr>
              <w:tabs>
                <w:tab w:val="left" w:pos="989"/>
              </w:tabs>
              <w:jc w:val="both"/>
              <w:rPr>
                <w:color w:val="000000"/>
              </w:rPr>
            </w:pPr>
            <w:r w:rsidRPr="00C310C2">
              <w:rPr>
                <w:color w:val="000000"/>
              </w:rPr>
              <w:t>O'Brien-Fleming stopping rules was used.</w:t>
            </w:r>
            <w:r w:rsidRPr="00C310C2">
              <w:t xml:space="preserve"> </w:t>
            </w:r>
            <w:sdt>
              <w:sdtPr>
                <w:tag w:val="goog_rdk_364"/>
                <w:id w:val="1600608876"/>
                <w:showingPlcHdr/>
              </w:sdtPr>
              <w:sdtContent>
                <w:r w:rsidRPr="00C310C2">
                  <w:t xml:space="preserve">     </w:t>
                </w:r>
              </w:sdtContent>
            </w:sdt>
            <w:r w:rsidRPr="00C310C2">
              <w:rPr>
                <w:color w:val="000000"/>
              </w:rPr>
              <w:t>The null hypothesis was rejected if more than 12 of 45 patients were responders.</w:t>
            </w:r>
          </w:p>
        </w:tc>
        <w:tc>
          <w:tcPr>
            <w:tcW w:w="1269" w:type="dxa"/>
          </w:tcPr>
          <w:p w14:paraId="138A0DCE" w14:textId="77777777" w:rsidR="006C216D" w:rsidRPr="00C310C2" w:rsidRDefault="006C216D" w:rsidP="000C6330">
            <w:pPr>
              <w:jc w:val="both"/>
              <w:rPr>
                <w:color w:val="000000"/>
              </w:rPr>
            </w:pPr>
            <w:r w:rsidRPr="00C310C2">
              <w:rPr>
                <w:color w:val="000000"/>
              </w:rPr>
              <w:t>No</w:t>
            </w:r>
          </w:p>
        </w:tc>
        <w:tc>
          <w:tcPr>
            <w:tcW w:w="1576" w:type="dxa"/>
          </w:tcPr>
          <w:p w14:paraId="32404AB7" w14:textId="77777777" w:rsidR="006C216D" w:rsidRPr="00C310C2" w:rsidRDefault="006C216D" w:rsidP="000C6330">
            <w:pPr>
              <w:jc w:val="both"/>
              <w:rPr>
                <w:color w:val="000000"/>
              </w:rPr>
            </w:pPr>
            <w:r w:rsidRPr="00C310C2">
              <w:rPr>
                <w:color w:val="000000"/>
              </w:rPr>
              <w:t>Unclear</w:t>
            </w:r>
          </w:p>
        </w:tc>
        <w:tc>
          <w:tcPr>
            <w:tcW w:w="3159" w:type="dxa"/>
          </w:tcPr>
          <w:p w14:paraId="677F0EC4" w14:textId="77777777" w:rsidR="006C216D" w:rsidRPr="00C310C2" w:rsidRDefault="006C216D" w:rsidP="000C6330">
            <w:pPr>
              <w:jc w:val="both"/>
              <w:rPr>
                <w:color w:val="000000"/>
              </w:rPr>
            </w:pPr>
            <w:r w:rsidRPr="00C310C2">
              <w:rPr>
                <w:color w:val="000000"/>
              </w:rPr>
              <w:t>The null hypothesis was rejected if more than 12 of 45 patients were responders.</w:t>
            </w:r>
          </w:p>
        </w:tc>
      </w:tr>
      <w:tr w:rsidR="006C216D" w:rsidRPr="00C310C2" w14:paraId="2E673679" w14:textId="77777777" w:rsidTr="006C216D">
        <w:tc>
          <w:tcPr>
            <w:tcW w:w="794" w:type="dxa"/>
          </w:tcPr>
          <w:p w14:paraId="44D2B28A" w14:textId="77777777" w:rsidR="006C216D" w:rsidRPr="00C310C2" w:rsidRDefault="006C216D" w:rsidP="000C6330">
            <w:pPr>
              <w:jc w:val="both"/>
              <w:rPr>
                <w:color w:val="000000"/>
              </w:rPr>
            </w:pPr>
            <w:r w:rsidRPr="00C310C2">
              <w:rPr>
                <w:color w:val="000000"/>
              </w:rPr>
              <w:t>(4</w:t>
            </w:r>
            <w:r w:rsidRPr="00C310C2">
              <w:t>8</w:t>
            </w:r>
            <w:r w:rsidRPr="00C310C2">
              <w:rPr>
                <w:color w:val="000000"/>
              </w:rPr>
              <w:t>)</w:t>
            </w:r>
          </w:p>
        </w:tc>
        <w:tc>
          <w:tcPr>
            <w:tcW w:w="2362" w:type="dxa"/>
          </w:tcPr>
          <w:p w14:paraId="6218400E" w14:textId="77777777" w:rsidR="006C216D" w:rsidRPr="00C310C2" w:rsidRDefault="006C216D" w:rsidP="000C6330">
            <w:pPr>
              <w:jc w:val="both"/>
              <w:rPr>
                <w:color w:val="000000"/>
              </w:rPr>
            </w:pPr>
            <w:r w:rsidRPr="00C310C2">
              <w:rPr>
                <w:color w:val="000000"/>
              </w:rPr>
              <w:t xml:space="preserve">human immunodeficiency virus (HIV) infection  </w:t>
            </w:r>
          </w:p>
        </w:tc>
        <w:tc>
          <w:tcPr>
            <w:tcW w:w="1377" w:type="dxa"/>
          </w:tcPr>
          <w:p w14:paraId="575E56D1" w14:textId="77777777" w:rsidR="006C216D" w:rsidRPr="00C310C2" w:rsidRDefault="006C216D" w:rsidP="000C6330">
            <w:pPr>
              <w:jc w:val="both"/>
              <w:rPr>
                <w:color w:val="000000"/>
              </w:rPr>
            </w:pPr>
            <w:r w:rsidRPr="00C310C2">
              <w:rPr>
                <w:color w:val="000000"/>
              </w:rPr>
              <w:t>Yes</w:t>
            </w:r>
          </w:p>
        </w:tc>
        <w:tc>
          <w:tcPr>
            <w:tcW w:w="4772" w:type="dxa"/>
          </w:tcPr>
          <w:p w14:paraId="593561D2" w14:textId="77777777" w:rsidR="006C216D" w:rsidRPr="00C310C2" w:rsidRDefault="00000000" w:rsidP="000C6330">
            <w:pPr>
              <w:tabs>
                <w:tab w:val="left" w:pos="989"/>
              </w:tabs>
              <w:jc w:val="both"/>
              <w:rPr>
                <w:color w:val="000000"/>
              </w:rPr>
            </w:pPr>
            <w:sdt>
              <w:sdtPr>
                <w:tag w:val="goog_rdk_366"/>
                <w:id w:val="-994339560"/>
                <w:showingPlcHdr/>
              </w:sdtPr>
              <w:sdtContent>
                <w:r w:rsidR="006C216D" w:rsidRPr="00C310C2">
                  <w:t xml:space="preserve">     </w:t>
                </w:r>
              </w:sdtContent>
            </w:sdt>
            <w:r w:rsidR="006C216D" w:rsidRPr="00C310C2">
              <w:rPr>
                <w:color w:val="000000"/>
              </w:rPr>
              <w:t xml:space="preserve">If any active dose shows no improvement over control (i.e. has an increase in HOMA-IR), that active dose will be dropped from the second stage. </w:t>
            </w:r>
            <w:sdt>
              <w:sdtPr>
                <w:tag w:val="goog_rdk_367"/>
                <w:id w:val="543483516"/>
                <w:showingPlcHdr/>
              </w:sdtPr>
              <w:sdtContent>
                <w:r w:rsidR="006C216D" w:rsidRPr="00C310C2">
                  <w:t xml:space="preserve">     </w:t>
                </w:r>
              </w:sdtContent>
            </w:sdt>
            <w:r w:rsidR="006C216D" w:rsidRPr="00C310C2">
              <w:rPr>
                <w:color w:val="000000"/>
              </w:rPr>
              <w:t xml:space="preserve">3. If all three active doses do not show no improvement over control (i.e. has an increase in HOMA-IR), then the study will be stopped and no significant improvement over control will be claimed for any of the active doses. </w:t>
            </w:r>
            <w:sdt>
              <w:sdtPr>
                <w:tag w:val="goog_rdk_368"/>
                <w:id w:val="-1803306450"/>
                <w:showingPlcHdr/>
              </w:sdtPr>
              <w:sdtContent>
                <w:r w:rsidR="006C216D" w:rsidRPr="00C310C2">
                  <w:t xml:space="preserve">     </w:t>
                </w:r>
              </w:sdtContent>
            </w:sdt>
          </w:p>
        </w:tc>
        <w:tc>
          <w:tcPr>
            <w:tcW w:w="1269" w:type="dxa"/>
          </w:tcPr>
          <w:p w14:paraId="6FF6A395" w14:textId="77777777" w:rsidR="006C216D" w:rsidRPr="00C310C2" w:rsidRDefault="006C216D" w:rsidP="000C6330">
            <w:pPr>
              <w:jc w:val="both"/>
              <w:rPr>
                <w:color w:val="000000"/>
              </w:rPr>
            </w:pPr>
            <w:r w:rsidRPr="00C310C2">
              <w:rPr>
                <w:color w:val="000000"/>
              </w:rPr>
              <w:t>Yes</w:t>
            </w:r>
          </w:p>
        </w:tc>
        <w:tc>
          <w:tcPr>
            <w:tcW w:w="1576" w:type="dxa"/>
          </w:tcPr>
          <w:p w14:paraId="63EE735A" w14:textId="77777777" w:rsidR="006C216D" w:rsidRPr="00C310C2" w:rsidRDefault="006C216D" w:rsidP="000C6330">
            <w:pPr>
              <w:jc w:val="both"/>
              <w:rPr>
                <w:color w:val="000000"/>
              </w:rPr>
            </w:pPr>
            <w:r w:rsidRPr="00C310C2">
              <w:rPr>
                <w:color w:val="000000"/>
              </w:rPr>
              <w:t>Yes</w:t>
            </w:r>
          </w:p>
        </w:tc>
        <w:tc>
          <w:tcPr>
            <w:tcW w:w="3159" w:type="dxa"/>
          </w:tcPr>
          <w:p w14:paraId="4DCC3702" w14:textId="77777777" w:rsidR="006C216D" w:rsidRPr="00C310C2" w:rsidRDefault="006C216D" w:rsidP="000C6330">
            <w:pPr>
              <w:jc w:val="both"/>
              <w:rPr>
                <w:color w:val="000000"/>
              </w:rPr>
            </w:pPr>
            <w:r w:rsidRPr="00C310C2">
              <w:rPr>
                <w:color w:val="000000"/>
              </w:rPr>
              <w:t>For outcome 1: one dose substantially more effective than control...Study stopped: dose recommended for Phase III</w:t>
            </w:r>
            <w:sdt>
              <w:sdtPr>
                <w:tag w:val="goog_rdk_369"/>
                <w:id w:val="-331767200"/>
                <w:showingPlcHdr/>
              </w:sdtPr>
              <w:sdtContent>
                <w:r w:rsidRPr="00C310C2">
                  <w:t xml:space="preserve">     </w:t>
                </w:r>
              </w:sdtContent>
            </w:sdt>
            <w:r w:rsidRPr="00C310C2">
              <w:t xml:space="preserve"> </w:t>
            </w:r>
            <w:r w:rsidRPr="00C310C2">
              <w:rPr>
                <w:color w:val="000000"/>
              </w:rPr>
              <w:t>Outcome 2: all doses less effective than control...Study stopped</w:t>
            </w:r>
            <w:sdt>
              <w:sdtPr>
                <w:tag w:val="goog_rdk_370"/>
                <w:id w:val="-1913157011"/>
                <w:showingPlcHdr/>
              </w:sdtPr>
              <w:sdtContent>
                <w:r w:rsidRPr="00C310C2">
                  <w:t xml:space="preserve">     </w:t>
                </w:r>
              </w:sdtContent>
            </w:sdt>
            <w:r w:rsidRPr="00C310C2">
              <w:t xml:space="preserve"> </w:t>
            </w:r>
            <w:r w:rsidRPr="00C310C2">
              <w:rPr>
                <w:color w:val="000000"/>
              </w:rPr>
              <w:t>Outcome 3: one or more doses are more effective than control, but do not meet outcome 1 criteria.... Study continues with effective dose(s)</w:t>
            </w:r>
          </w:p>
        </w:tc>
      </w:tr>
      <w:tr w:rsidR="006C216D" w:rsidRPr="00C310C2" w14:paraId="6F818194" w14:textId="77777777" w:rsidTr="006C216D">
        <w:tc>
          <w:tcPr>
            <w:tcW w:w="794" w:type="dxa"/>
          </w:tcPr>
          <w:p w14:paraId="48A18544" w14:textId="77777777" w:rsidR="006C216D" w:rsidRPr="00C310C2" w:rsidRDefault="006C216D" w:rsidP="000C6330">
            <w:pPr>
              <w:jc w:val="both"/>
              <w:rPr>
                <w:color w:val="000000"/>
              </w:rPr>
            </w:pPr>
            <w:r w:rsidRPr="00C310C2">
              <w:rPr>
                <w:color w:val="000000"/>
              </w:rPr>
              <w:t>(12</w:t>
            </w:r>
            <w:r w:rsidRPr="00C310C2">
              <w:t>3</w:t>
            </w:r>
            <w:r w:rsidRPr="00C310C2">
              <w:rPr>
                <w:color w:val="000000"/>
              </w:rPr>
              <w:t>)</w:t>
            </w:r>
          </w:p>
        </w:tc>
        <w:tc>
          <w:tcPr>
            <w:tcW w:w="2362" w:type="dxa"/>
          </w:tcPr>
          <w:p w14:paraId="77825C37" w14:textId="77777777" w:rsidR="006C216D" w:rsidRPr="00C310C2" w:rsidRDefault="006C216D" w:rsidP="000C6330">
            <w:pPr>
              <w:jc w:val="both"/>
              <w:rPr>
                <w:color w:val="000000"/>
              </w:rPr>
            </w:pPr>
            <w:r w:rsidRPr="00C310C2">
              <w:rPr>
                <w:color w:val="000000"/>
              </w:rPr>
              <w:t>human immunodeficiency virus (HIV)</w:t>
            </w:r>
          </w:p>
        </w:tc>
        <w:tc>
          <w:tcPr>
            <w:tcW w:w="1377" w:type="dxa"/>
          </w:tcPr>
          <w:p w14:paraId="5F189401" w14:textId="77777777" w:rsidR="006C216D" w:rsidRPr="00C310C2" w:rsidRDefault="006C216D" w:rsidP="000C6330">
            <w:pPr>
              <w:jc w:val="both"/>
              <w:rPr>
                <w:color w:val="000000"/>
              </w:rPr>
            </w:pPr>
            <w:r w:rsidRPr="00C310C2">
              <w:rPr>
                <w:color w:val="000000"/>
              </w:rPr>
              <w:t>Unclear</w:t>
            </w:r>
          </w:p>
        </w:tc>
        <w:tc>
          <w:tcPr>
            <w:tcW w:w="4772" w:type="dxa"/>
          </w:tcPr>
          <w:p w14:paraId="4CF2C51A" w14:textId="77777777" w:rsidR="006C216D" w:rsidRPr="00C310C2" w:rsidRDefault="006C216D" w:rsidP="000C6330">
            <w:pPr>
              <w:tabs>
                <w:tab w:val="left" w:pos="989"/>
              </w:tabs>
              <w:jc w:val="both"/>
              <w:rPr>
                <w:color w:val="000000"/>
              </w:rPr>
            </w:pPr>
            <w:r w:rsidRPr="00C310C2">
              <w:rPr>
                <w:color w:val="000000"/>
              </w:rPr>
              <w:t>if no dose showed sufficient promise at the interim analysis, the study would be stopped altogether.</w:t>
            </w:r>
          </w:p>
        </w:tc>
        <w:tc>
          <w:tcPr>
            <w:tcW w:w="1269" w:type="dxa"/>
          </w:tcPr>
          <w:p w14:paraId="18804F03" w14:textId="77777777" w:rsidR="006C216D" w:rsidRPr="00C310C2" w:rsidRDefault="006C216D" w:rsidP="000C6330">
            <w:pPr>
              <w:jc w:val="both"/>
              <w:rPr>
                <w:color w:val="000000"/>
              </w:rPr>
            </w:pPr>
            <w:r w:rsidRPr="00C310C2">
              <w:rPr>
                <w:color w:val="000000"/>
              </w:rPr>
              <w:t>No</w:t>
            </w:r>
          </w:p>
        </w:tc>
        <w:tc>
          <w:tcPr>
            <w:tcW w:w="1576" w:type="dxa"/>
          </w:tcPr>
          <w:p w14:paraId="0D63F465" w14:textId="77777777" w:rsidR="006C216D" w:rsidRPr="00C310C2" w:rsidRDefault="006C216D" w:rsidP="000C6330">
            <w:pPr>
              <w:jc w:val="both"/>
              <w:rPr>
                <w:color w:val="000000"/>
              </w:rPr>
            </w:pPr>
            <w:r w:rsidRPr="00C310C2">
              <w:rPr>
                <w:color w:val="000000"/>
              </w:rPr>
              <w:t>Yes</w:t>
            </w:r>
          </w:p>
        </w:tc>
        <w:tc>
          <w:tcPr>
            <w:tcW w:w="3159" w:type="dxa"/>
          </w:tcPr>
          <w:p w14:paraId="4EA3730C" w14:textId="77777777" w:rsidR="006C216D" w:rsidRPr="00C310C2" w:rsidRDefault="006C216D" w:rsidP="000C6330">
            <w:pPr>
              <w:jc w:val="both"/>
              <w:rPr>
                <w:color w:val="000000"/>
              </w:rPr>
            </w:pPr>
            <w:r w:rsidRPr="00C310C2">
              <w:rPr>
                <w:color w:val="000000"/>
              </w:rPr>
              <w:t xml:space="preserve">there were 3 different possibilities for stage II: (1) if 1 active-dose group was substantially more effective than the control, then the study would </w:t>
            </w:r>
            <w:r w:rsidRPr="00C310C2">
              <w:rPr>
                <w:color w:val="000000"/>
              </w:rPr>
              <w:lastRenderedPageBreak/>
              <w:t>have been immediately stopped and the corresponding dose would be taken directly into phase 3; (2) if any active-dose groups showed insufficient promise at the interim analysis, they would be dropped and the study continued with the remaining doses and control for a further 24 weeks; or (3) if no dose showed sufficient promise at the interim analysis, the study would be stopped al- together.</w:t>
            </w:r>
          </w:p>
        </w:tc>
      </w:tr>
      <w:tr w:rsidR="006C216D" w:rsidRPr="00C310C2" w14:paraId="3F2C22F8" w14:textId="77777777" w:rsidTr="006C216D">
        <w:tc>
          <w:tcPr>
            <w:tcW w:w="794" w:type="dxa"/>
          </w:tcPr>
          <w:p w14:paraId="5654EC06" w14:textId="77777777" w:rsidR="006C216D" w:rsidRPr="00C310C2" w:rsidRDefault="006C216D" w:rsidP="000C6330">
            <w:pPr>
              <w:jc w:val="both"/>
              <w:rPr>
                <w:color w:val="000000"/>
              </w:rPr>
            </w:pPr>
            <w:r w:rsidRPr="00C310C2">
              <w:rPr>
                <w:color w:val="000000"/>
              </w:rPr>
              <w:lastRenderedPageBreak/>
              <w:t>(2</w:t>
            </w:r>
            <w:r w:rsidRPr="00C310C2">
              <w:t>7</w:t>
            </w:r>
            <w:r w:rsidRPr="00C310C2">
              <w:rPr>
                <w:color w:val="000000"/>
              </w:rPr>
              <w:t>)</w:t>
            </w:r>
          </w:p>
        </w:tc>
        <w:tc>
          <w:tcPr>
            <w:tcW w:w="2362" w:type="dxa"/>
          </w:tcPr>
          <w:p w14:paraId="12EF7355" w14:textId="77777777" w:rsidR="006C216D" w:rsidRPr="00C310C2" w:rsidRDefault="006C216D" w:rsidP="000C6330">
            <w:pPr>
              <w:jc w:val="both"/>
              <w:rPr>
                <w:color w:val="000000"/>
              </w:rPr>
            </w:pPr>
            <w:r w:rsidRPr="00C310C2">
              <w:rPr>
                <w:color w:val="000000"/>
              </w:rPr>
              <w:t>HIV-positive</w:t>
            </w:r>
          </w:p>
        </w:tc>
        <w:tc>
          <w:tcPr>
            <w:tcW w:w="1377" w:type="dxa"/>
          </w:tcPr>
          <w:p w14:paraId="07282C7E" w14:textId="77777777" w:rsidR="006C216D" w:rsidRPr="00C310C2" w:rsidRDefault="006C216D" w:rsidP="000C6330">
            <w:pPr>
              <w:jc w:val="both"/>
              <w:rPr>
                <w:color w:val="000000"/>
              </w:rPr>
            </w:pPr>
            <w:r w:rsidRPr="00C310C2">
              <w:rPr>
                <w:color w:val="000000"/>
              </w:rPr>
              <w:t>No</w:t>
            </w:r>
          </w:p>
        </w:tc>
        <w:tc>
          <w:tcPr>
            <w:tcW w:w="4772" w:type="dxa"/>
          </w:tcPr>
          <w:p w14:paraId="2B3FA27C" w14:textId="77777777" w:rsidR="006C216D" w:rsidRPr="00C310C2" w:rsidRDefault="006C216D" w:rsidP="000C6330">
            <w:pPr>
              <w:tabs>
                <w:tab w:val="left" w:pos="989"/>
              </w:tabs>
              <w:jc w:val="both"/>
              <w:rPr>
                <w:color w:val="000000"/>
              </w:rPr>
            </w:pPr>
            <w:r w:rsidRPr="00C310C2">
              <w:rPr>
                <w:color w:val="000000"/>
              </w:rPr>
              <w:t>If any active dose shows no improvement over control (i.e. has an increase in HOMA-IR), that active dose will be dropped from the second stage.</w:t>
            </w:r>
            <w:sdt>
              <w:sdtPr>
                <w:tag w:val="goog_rdk_371"/>
                <w:id w:val="598600922"/>
                <w:showingPlcHdr/>
              </w:sdtPr>
              <w:sdtContent>
                <w:r w:rsidRPr="00C310C2">
                  <w:t xml:space="preserve">     </w:t>
                </w:r>
              </w:sdtContent>
            </w:sdt>
            <w:r w:rsidRPr="00C310C2">
              <w:rPr>
                <w:color w:val="000000"/>
              </w:rPr>
              <w:t xml:space="preserve"> 3. If all three active doses do not show no improvement over control (i.e. has an increase in HOMA-IR), then the study will be stopped and no significant improvement over control will be claimed for any of the active doses.</w:t>
            </w:r>
            <w:sdt>
              <w:sdtPr>
                <w:tag w:val="goog_rdk_372"/>
                <w:id w:val="-981157816"/>
                <w:showingPlcHdr/>
              </w:sdtPr>
              <w:sdtContent>
                <w:r w:rsidRPr="00C310C2">
                  <w:t xml:space="preserve">     </w:t>
                </w:r>
              </w:sdtContent>
            </w:sdt>
          </w:p>
        </w:tc>
        <w:tc>
          <w:tcPr>
            <w:tcW w:w="1269" w:type="dxa"/>
          </w:tcPr>
          <w:p w14:paraId="4349382D" w14:textId="77777777" w:rsidR="006C216D" w:rsidRPr="00C310C2" w:rsidRDefault="006C216D" w:rsidP="000C6330">
            <w:pPr>
              <w:jc w:val="both"/>
              <w:rPr>
                <w:color w:val="000000"/>
              </w:rPr>
            </w:pPr>
            <w:r w:rsidRPr="00C310C2">
              <w:rPr>
                <w:color w:val="000000"/>
              </w:rPr>
              <w:t>Not Applicable</w:t>
            </w:r>
          </w:p>
        </w:tc>
        <w:tc>
          <w:tcPr>
            <w:tcW w:w="1576" w:type="dxa"/>
          </w:tcPr>
          <w:p w14:paraId="6AFCFAF9" w14:textId="77777777" w:rsidR="006C216D" w:rsidRPr="00C310C2" w:rsidRDefault="006C216D" w:rsidP="000C6330">
            <w:pPr>
              <w:jc w:val="both"/>
              <w:rPr>
                <w:color w:val="000000"/>
              </w:rPr>
            </w:pPr>
            <w:r w:rsidRPr="00C310C2">
              <w:rPr>
                <w:color w:val="000000"/>
              </w:rPr>
              <w:t>Unclear</w:t>
            </w:r>
          </w:p>
        </w:tc>
        <w:tc>
          <w:tcPr>
            <w:tcW w:w="3159" w:type="dxa"/>
          </w:tcPr>
          <w:p w14:paraId="0635207E" w14:textId="77777777" w:rsidR="006C216D" w:rsidRPr="00C310C2" w:rsidRDefault="006C216D" w:rsidP="000C6330">
            <w:pPr>
              <w:jc w:val="both"/>
              <w:rPr>
                <w:color w:val="000000"/>
              </w:rPr>
            </w:pPr>
            <w:r w:rsidRPr="00C310C2">
              <w:rPr>
                <w:color w:val="000000"/>
              </w:rPr>
              <w:t>-</w:t>
            </w:r>
          </w:p>
        </w:tc>
      </w:tr>
      <w:tr w:rsidR="006C216D" w:rsidRPr="00C310C2" w14:paraId="5D080EC9" w14:textId="77777777" w:rsidTr="006C216D">
        <w:trPr>
          <w:trHeight w:val="2117"/>
        </w:trPr>
        <w:tc>
          <w:tcPr>
            <w:tcW w:w="794" w:type="dxa"/>
          </w:tcPr>
          <w:p w14:paraId="1B46497B" w14:textId="77777777" w:rsidR="006C216D" w:rsidRPr="00C310C2" w:rsidRDefault="006C216D" w:rsidP="000C6330">
            <w:pPr>
              <w:jc w:val="both"/>
              <w:rPr>
                <w:color w:val="000000"/>
              </w:rPr>
            </w:pPr>
            <w:r w:rsidRPr="00C310C2">
              <w:rPr>
                <w:color w:val="000000"/>
              </w:rPr>
              <w:t>(12</w:t>
            </w:r>
            <w:r w:rsidRPr="00C310C2">
              <w:t>4</w:t>
            </w:r>
            <w:r w:rsidRPr="00C310C2">
              <w:rPr>
                <w:color w:val="000000"/>
              </w:rPr>
              <w:t>)</w:t>
            </w:r>
          </w:p>
        </w:tc>
        <w:tc>
          <w:tcPr>
            <w:tcW w:w="2362" w:type="dxa"/>
          </w:tcPr>
          <w:p w14:paraId="727DAECD" w14:textId="77777777" w:rsidR="006C216D" w:rsidRPr="00C310C2" w:rsidRDefault="006C216D" w:rsidP="000C6330">
            <w:pPr>
              <w:jc w:val="both"/>
              <w:rPr>
                <w:color w:val="000000"/>
              </w:rPr>
            </w:pPr>
            <w:r w:rsidRPr="00C310C2">
              <w:rPr>
                <w:color w:val="000000"/>
              </w:rPr>
              <w:t>HER2-positive breast cancer.</w:t>
            </w:r>
          </w:p>
        </w:tc>
        <w:tc>
          <w:tcPr>
            <w:tcW w:w="1377" w:type="dxa"/>
          </w:tcPr>
          <w:p w14:paraId="5AA7D460" w14:textId="77777777" w:rsidR="006C216D" w:rsidRPr="00C310C2" w:rsidRDefault="006C216D" w:rsidP="000C6330">
            <w:pPr>
              <w:jc w:val="both"/>
              <w:rPr>
                <w:color w:val="000000"/>
              </w:rPr>
            </w:pPr>
            <w:r w:rsidRPr="00C310C2">
              <w:rPr>
                <w:color w:val="000000"/>
              </w:rPr>
              <w:t>Yes</w:t>
            </w:r>
          </w:p>
        </w:tc>
        <w:tc>
          <w:tcPr>
            <w:tcW w:w="4772" w:type="dxa"/>
          </w:tcPr>
          <w:p w14:paraId="738B41E9" w14:textId="77777777" w:rsidR="006C216D" w:rsidRPr="00C310C2" w:rsidRDefault="006C216D" w:rsidP="000C6330">
            <w:pPr>
              <w:tabs>
                <w:tab w:val="left" w:pos="989"/>
              </w:tabs>
              <w:jc w:val="both"/>
              <w:rPr>
                <w:color w:val="000000"/>
              </w:rPr>
            </w:pPr>
          </w:p>
        </w:tc>
        <w:tc>
          <w:tcPr>
            <w:tcW w:w="1269" w:type="dxa"/>
          </w:tcPr>
          <w:p w14:paraId="406C7C15" w14:textId="77777777" w:rsidR="006C216D" w:rsidRPr="00C310C2" w:rsidRDefault="006C216D" w:rsidP="000C6330">
            <w:pPr>
              <w:jc w:val="both"/>
              <w:rPr>
                <w:color w:val="000000"/>
              </w:rPr>
            </w:pPr>
            <w:r w:rsidRPr="00C310C2">
              <w:rPr>
                <w:color w:val="000000"/>
              </w:rPr>
              <w:t>No</w:t>
            </w:r>
          </w:p>
        </w:tc>
        <w:tc>
          <w:tcPr>
            <w:tcW w:w="1576" w:type="dxa"/>
          </w:tcPr>
          <w:p w14:paraId="1CE115F6" w14:textId="77777777" w:rsidR="006C216D" w:rsidRPr="00C310C2" w:rsidRDefault="006C216D" w:rsidP="000C6330">
            <w:pPr>
              <w:jc w:val="both"/>
              <w:rPr>
                <w:color w:val="000000"/>
              </w:rPr>
            </w:pPr>
            <w:r w:rsidRPr="00C310C2">
              <w:rPr>
                <w:color w:val="000000"/>
              </w:rPr>
              <w:t>No</w:t>
            </w:r>
          </w:p>
        </w:tc>
        <w:tc>
          <w:tcPr>
            <w:tcW w:w="3159" w:type="dxa"/>
          </w:tcPr>
          <w:p w14:paraId="02143A2A" w14:textId="77777777" w:rsidR="006C216D" w:rsidRPr="00C310C2" w:rsidRDefault="006C216D" w:rsidP="000C6330">
            <w:pPr>
              <w:jc w:val="both"/>
              <w:rPr>
                <w:color w:val="000000"/>
              </w:rPr>
            </w:pPr>
            <w:r w:rsidRPr="00C310C2">
              <w:rPr>
                <w:color w:val="000000"/>
              </w:rPr>
              <w:t>The trial was designed to detect an increase in the rate of pCR in the 24- week arm from 27% observed at first At the end of the trial, if 20 or more subjects responded, and the pCR rate with extended therapy was numerically superior to the control (12 week) pCR rate, we could conclude in favor of extended therapy.</w:t>
            </w:r>
          </w:p>
        </w:tc>
      </w:tr>
      <w:tr w:rsidR="006C216D" w:rsidRPr="00C310C2" w14:paraId="68D80BB5" w14:textId="77777777" w:rsidTr="006C216D">
        <w:tc>
          <w:tcPr>
            <w:tcW w:w="794" w:type="dxa"/>
          </w:tcPr>
          <w:p w14:paraId="192C1156" w14:textId="77777777" w:rsidR="006C216D" w:rsidRPr="00C310C2" w:rsidRDefault="006C216D" w:rsidP="000C6330">
            <w:pPr>
              <w:jc w:val="both"/>
              <w:rPr>
                <w:color w:val="000000"/>
              </w:rPr>
            </w:pPr>
            <w:r w:rsidRPr="00C310C2">
              <w:rPr>
                <w:color w:val="000000"/>
              </w:rPr>
              <w:t>(12</w:t>
            </w:r>
            <w:r w:rsidRPr="00C310C2">
              <w:t>5</w:t>
            </w:r>
            <w:r w:rsidRPr="00C310C2">
              <w:rPr>
                <w:color w:val="000000"/>
              </w:rPr>
              <w:t>)</w:t>
            </w:r>
          </w:p>
        </w:tc>
        <w:tc>
          <w:tcPr>
            <w:tcW w:w="2362" w:type="dxa"/>
          </w:tcPr>
          <w:p w14:paraId="4AA1D254" w14:textId="77777777" w:rsidR="006C216D" w:rsidRPr="00C310C2" w:rsidRDefault="006C216D" w:rsidP="000C6330">
            <w:pPr>
              <w:jc w:val="both"/>
              <w:rPr>
                <w:color w:val="000000"/>
              </w:rPr>
            </w:pPr>
            <w:r w:rsidRPr="00C310C2">
              <w:rPr>
                <w:color w:val="000000"/>
              </w:rPr>
              <w:t>Breast Cancer</w:t>
            </w:r>
          </w:p>
        </w:tc>
        <w:tc>
          <w:tcPr>
            <w:tcW w:w="1377" w:type="dxa"/>
          </w:tcPr>
          <w:p w14:paraId="3D0EC24C" w14:textId="77777777" w:rsidR="006C216D" w:rsidRPr="00C310C2" w:rsidRDefault="006C216D" w:rsidP="000C6330">
            <w:pPr>
              <w:jc w:val="both"/>
              <w:rPr>
                <w:color w:val="000000"/>
              </w:rPr>
            </w:pPr>
            <w:r w:rsidRPr="00C310C2">
              <w:rPr>
                <w:color w:val="000000"/>
              </w:rPr>
              <w:t>Not reported</w:t>
            </w:r>
          </w:p>
        </w:tc>
        <w:tc>
          <w:tcPr>
            <w:tcW w:w="4772" w:type="dxa"/>
          </w:tcPr>
          <w:p w14:paraId="7A40B905" w14:textId="77777777" w:rsidR="006C216D" w:rsidRPr="00C310C2" w:rsidRDefault="006C216D" w:rsidP="000C6330">
            <w:pPr>
              <w:tabs>
                <w:tab w:val="left" w:pos="989"/>
              </w:tabs>
              <w:jc w:val="both"/>
              <w:rPr>
                <w:color w:val="000000"/>
              </w:rPr>
            </w:pPr>
            <w:r w:rsidRPr="00C310C2">
              <w:rPr>
                <w:color w:val="000000"/>
              </w:rPr>
              <w:t>at least 6 patients had been treated at a dose predicted to be the MTD; or c) all doses evaluated appeared too toxic and the MTD could not be determined.</w:t>
            </w:r>
          </w:p>
          <w:p w14:paraId="2006E5BC" w14:textId="77777777" w:rsidR="006C216D" w:rsidRPr="00C310C2" w:rsidRDefault="006C216D" w:rsidP="000C6330">
            <w:pPr>
              <w:tabs>
                <w:tab w:val="left" w:pos="989"/>
              </w:tabs>
              <w:jc w:val="both"/>
              <w:rPr>
                <w:color w:val="000000"/>
              </w:rPr>
            </w:pPr>
            <w:r w:rsidRPr="00C310C2">
              <w:rPr>
                <w:color w:val="000000"/>
              </w:rPr>
              <w:lastRenderedPageBreak/>
              <w:t>safety criteria: all doses evaluated appeared too toxic and the MTD could not be determined.</w:t>
            </w:r>
          </w:p>
        </w:tc>
        <w:tc>
          <w:tcPr>
            <w:tcW w:w="1269" w:type="dxa"/>
          </w:tcPr>
          <w:p w14:paraId="43A82CF2" w14:textId="77777777" w:rsidR="006C216D" w:rsidRPr="00C310C2" w:rsidRDefault="006C216D" w:rsidP="000C6330">
            <w:pPr>
              <w:jc w:val="both"/>
              <w:rPr>
                <w:color w:val="000000"/>
              </w:rPr>
            </w:pPr>
            <w:r w:rsidRPr="00C310C2">
              <w:rPr>
                <w:color w:val="000000"/>
              </w:rPr>
              <w:lastRenderedPageBreak/>
              <w:t>No</w:t>
            </w:r>
          </w:p>
        </w:tc>
        <w:tc>
          <w:tcPr>
            <w:tcW w:w="1576" w:type="dxa"/>
          </w:tcPr>
          <w:p w14:paraId="25D11CFA" w14:textId="77777777" w:rsidR="006C216D" w:rsidRPr="00C310C2" w:rsidRDefault="006C216D" w:rsidP="000C6330">
            <w:pPr>
              <w:jc w:val="both"/>
              <w:rPr>
                <w:color w:val="000000"/>
              </w:rPr>
            </w:pPr>
            <w:r w:rsidRPr="00C310C2">
              <w:rPr>
                <w:color w:val="000000"/>
              </w:rPr>
              <w:t>No</w:t>
            </w:r>
          </w:p>
        </w:tc>
        <w:tc>
          <w:tcPr>
            <w:tcW w:w="3159" w:type="dxa"/>
          </w:tcPr>
          <w:p w14:paraId="62516D39" w14:textId="77777777" w:rsidR="006C216D" w:rsidRPr="00C310C2" w:rsidRDefault="006C216D" w:rsidP="000C6330">
            <w:pPr>
              <w:jc w:val="both"/>
              <w:rPr>
                <w:color w:val="000000"/>
              </w:rPr>
            </w:pPr>
            <w:r w:rsidRPr="00C310C2">
              <w:rPr>
                <w:color w:val="000000"/>
              </w:rPr>
              <w:t>-</w:t>
            </w:r>
          </w:p>
        </w:tc>
      </w:tr>
      <w:tr w:rsidR="006C216D" w:rsidRPr="00C310C2" w14:paraId="19D63A8A" w14:textId="77777777" w:rsidTr="006C216D">
        <w:tc>
          <w:tcPr>
            <w:tcW w:w="794" w:type="dxa"/>
          </w:tcPr>
          <w:p w14:paraId="4345FD17" w14:textId="77777777" w:rsidR="006C216D" w:rsidRPr="00C310C2" w:rsidRDefault="006C216D" w:rsidP="000C6330">
            <w:pPr>
              <w:jc w:val="both"/>
              <w:rPr>
                <w:color w:val="000000"/>
              </w:rPr>
            </w:pPr>
            <w:r w:rsidRPr="00C310C2">
              <w:rPr>
                <w:color w:val="000000"/>
              </w:rPr>
              <w:t>(12</w:t>
            </w:r>
            <w:r w:rsidRPr="00C310C2">
              <w:t>6</w:t>
            </w:r>
            <w:r w:rsidRPr="00C310C2">
              <w:rPr>
                <w:color w:val="000000"/>
              </w:rPr>
              <w:t>)</w:t>
            </w:r>
          </w:p>
        </w:tc>
        <w:tc>
          <w:tcPr>
            <w:tcW w:w="2362" w:type="dxa"/>
          </w:tcPr>
          <w:p w14:paraId="6F0B2921" w14:textId="77777777" w:rsidR="006C216D" w:rsidRPr="00C310C2" w:rsidRDefault="006C216D" w:rsidP="000C6330">
            <w:pPr>
              <w:jc w:val="both"/>
              <w:rPr>
                <w:color w:val="000000"/>
              </w:rPr>
            </w:pPr>
            <w:r w:rsidRPr="00C310C2">
              <w:rPr>
                <w:color w:val="000000"/>
              </w:rPr>
              <w:t>hyponatremia in cancer patients</w:t>
            </w:r>
          </w:p>
        </w:tc>
        <w:tc>
          <w:tcPr>
            <w:tcW w:w="1377" w:type="dxa"/>
          </w:tcPr>
          <w:p w14:paraId="1A35C5A9" w14:textId="77777777" w:rsidR="006C216D" w:rsidRPr="00C310C2" w:rsidRDefault="006C216D" w:rsidP="000C6330">
            <w:pPr>
              <w:jc w:val="both"/>
              <w:rPr>
                <w:color w:val="000000"/>
              </w:rPr>
            </w:pPr>
            <w:r w:rsidRPr="00C310C2">
              <w:rPr>
                <w:color w:val="000000"/>
              </w:rPr>
              <w:t>Not reported</w:t>
            </w:r>
          </w:p>
        </w:tc>
        <w:tc>
          <w:tcPr>
            <w:tcW w:w="4772" w:type="dxa"/>
          </w:tcPr>
          <w:p w14:paraId="1BECA2D0" w14:textId="77777777" w:rsidR="006C216D" w:rsidRPr="00C310C2" w:rsidRDefault="006C216D" w:rsidP="000C6330">
            <w:pPr>
              <w:jc w:val="both"/>
              <w:rPr>
                <w:color w:val="000000"/>
              </w:rPr>
            </w:pPr>
            <w:r w:rsidRPr="00C310C2">
              <w:rPr>
                <w:color w:val="000000"/>
              </w:rPr>
              <w:t>If the probability that the correction rate, for example, in the tolvaptan arm, was greater than the rate in the control arm, given data that are &gt; 0.975, then the trial would stop, and the tolvaptan arm would be selected as superior. Similarly, a futility rule, if the data favored placebo, also was in place. Once the efficacy data on first 30 evaluable patients became available, the adaptive phase of the study would start, in which more patients would be assigned to the arm that exhibited a higher rate of meeting the primary end- point of serum sodium correction by day 14</w:t>
            </w:r>
          </w:p>
          <w:p w14:paraId="602EC4CD" w14:textId="77777777" w:rsidR="006C216D" w:rsidRPr="00C310C2" w:rsidRDefault="006C216D" w:rsidP="000C6330">
            <w:pPr>
              <w:tabs>
                <w:tab w:val="left" w:pos="989"/>
              </w:tabs>
              <w:jc w:val="both"/>
              <w:rPr>
                <w:color w:val="000000"/>
              </w:rPr>
            </w:pPr>
            <w:r w:rsidRPr="00C310C2">
              <w:rPr>
                <w:color w:val="000000"/>
              </w:rPr>
              <w:t>For example, simulations revealed that, if the true serum sodium correction rate was 25% in the control arm and 65% in the tolvaptan arm, then the power to detect the superiority of tolvaptan would be 93% if all 120 planned patients were treated (see Supporting Table 1).</w:t>
            </w:r>
            <w:r w:rsidRPr="00C310C2">
              <w:t xml:space="preserve"> </w:t>
            </w:r>
            <w:sdt>
              <w:sdtPr>
                <w:tag w:val="goog_rdk_373"/>
                <w:id w:val="-2108959282"/>
                <w:showingPlcHdr/>
              </w:sdtPr>
              <w:sdtContent>
                <w:r w:rsidRPr="00C310C2">
                  <w:t xml:space="preserve">     </w:t>
                </w:r>
              </w:sdtContent>
            </w:sdt>
            <w:r w:rsidRPr="00C310C2">
              <w:rPr>
                <w:color w:val="000000"/>
              </w:rPr>
              <w:t>If the probability that the correction rate, for example, in the tolvaptan arm, was greater than the rate in the control arm, given data that are &gt; 0.975, then the trial would stop, and the tolvaptan arm would be selected as superior. Similarly, a futility rule, if the data favored placebo, also was in place. Once the efficacy data on first 30 evaluable patients became available, the adaptive phase of the study would start, in which more patients would be assigned to the arm that exhibited a higher rate of meeting the primary end- point of serum sodium correction by day 1</w:t>
            </w:r>
          </w:p>
        </w:tc>
        <w:tc>
          <w:tcPr>
            <w:tcW w:w="1269" w:type="dxa"/>
          </w:tcPr>
          <w:p w14:paraId="7D40D1FF" w14:textId="77777777" w:rsidR="006C216D" w:rsidRPr="00C310C2" w:rsidRDefault="006C216D" w:rsidP="000C6330">
            <w:pPr>
              <w:jc w:val="both"/>
              <w:rPr>
                <w:color w:val="000000"/>
              </w:rPr>
            </w:pPr>
            <w:r w:rsidRPr="00C310C2">
              <w:rPr>
                <w:color w:val="000000"/>
              </w:rPr>
              <w:t>Yes</w:t>
            </w:r>
          </w:p>
        </w:tc>
        <w:tc>
          <w:tcPr>
            <w:tcW w:w="1576" w:type="dxa"/>
          </w:tcPr>
          <w:p w14:paraId="3AC5288F" w14:textId="77777777" w:rsidR="006C216D" w:rsidRPr="00C310C2" w:rsidRDefault="006C216D" w:rsidP="000C6330">
            <w:pPr>
              <w:jc w:val="both"/>
              <w:rPr>
                <w:color w:val="000000"/>
              </w:rPr>
            </w:pPr>
            <w:r w:rsidRPr="00C310C2">
              <w:rPr>
                <w:color w:val="000000"/>
              </w:rPr>
              <w:t>Yes</w:t>
            </w:r>
          </w:p>
        </w:tc>
        <w:tc>
          <w:tcPr>
            <w:tcW w:w="3159" w:type="dxa"/>
          </w:tcPr>
          <w:p w14:paraId="38B1D8C8" w14:textId="77777777" w:rsidR="006C216D" w:rsidRPr="00C310C2" w:rsidRDefault="006C216D" w:rsidP="000C6330">
            <w:pPr>
              <w:jc w:val="both"/>
              <w:rPr>
                <w:color w:val="000000"/>
              </w:rPr>
            </w:pPr>
            <w:r w:rsidRPr="00C310C2">
              <w:rPr>
                <w:color w:val="000000"/>
              </w:rPr>
              <w:t>-</w:t>
            </w:r>
          </w:p>
        </w:tc>
      </w:tr>
      <w:tr w:rsidR="006C216D" w:rsidRPr="00C310C2" w14:paraId="7E86935B" w14:textId="77777777" w:rsidTr="006C216D">
        <w:tc>
          <w:tcPr>
            <w:tcW w:w="794" w:type="dxa"/>
          </w:tcPr>
          <w:p w14:paraId="4A90775B" w14:textId="77777777" w:rsidR="006C216D" w:rsidRPr="00C310C2" w:rsidRDefault="006C216D" w:rsidP="000C6330">
            <w:pPr>
              <w:jc w:val="both"/>
              <w:rPr>
                <w:color w:val="000000"/>
              </w:rPr>
            </w:pPr>
            <w:r w:rsidRPr="00C310C2">
              <w:rPr>
                <w:color w:val="000000"/>
              </w:rPr>
              <w:t>(12</w:t>
            </w:r>
            <w:r w:rsidRPr="00C310C2">
              <w:t>7</w:t>
            </w:r>
            <w:r w:rsidRPr="00C310C2">
              <w:rPr>
                <w:color w:val="000000"/>
              </w:rPr>
              <w:t>)</w:t>
            </w:r>
          </w:p>
        </w:tc>
        <w:tc>
          <w:tcPr>
            <w:tcW w:w="2362" w:type="dxa"/>
          </w:tcPr>
          <w:p w14:paraId="233FB2E1" w14:textId="77777777" w:rsidR="006C216D" w:rsidRPr="00C310C2" w:rsidRDefault="006C216D" w:rsidP="000C6330">
            <w:pPr>
              <w:jc w:val="both"/>
              <w:rPr>
                <w:color w:val="000000"/>
              </w:rPr>
            </w:pPr>
            <w:r w:rsidRPr="00C310C2">
              <w:rPr>
                <w:color w:val="000000"/>
              </w:rPr>
              <w:t>agitation among patients with schizophrenia or bipolar I disorder</w:t>
            </w:r>
          </w:p>
        </w:tc>
        <w:tc>
          <w:tcPr>
            <w:tcW w:w="1377" w:type="dxa"/>
          </w:tcPr>
          <w:p w14:paraId="5DBE2CE4" w14:textId="77777777" w:rsidR="006C216D" w:rsidRPr="00C310C2" w:rsidRDefault="006C216D" w:rsidP="000C6330">
            <w:pPr>
              <w:jc w:val="both"/>
              <w:rPr>
                <w:color w:val="000000"/>
              </w:rPr>
            </w:pPr>
            <w:r w:rsidRPr="00C310C2">
              <w:rPr>
                <w:color w:val="000000"/>
              </w:rPr>
              <w:t>Not reported</w:t>
            </w:r>
          </w:p>
        </w:tc>
        <w:tc>
          <w:tcPr>
            <w:tcW w:w="4772" w:type="dxa"/>
          </w:tcPr>
          <w:p w14:paraId="63CD07C9" w14:textId="77777777" w:rsidR="006C216D" w:rsidRPr="00C310C2" w:rsidRDefault="006C216D" w:rsidP="000C6330">
            <w:pPr>
              <w:tabs>
                <w:tab w:val="left" w:pos="989"/>
              </w:tabs>
              <w:jc w:val="both"/>
              <w:rPr>
                <w:color w:val="000000"/>
              </w:rPr>
            </w:pPr>
            <w:r w:rsidRPr="00C310C2">
              <w:rPr>
                <w:color w:val="000000"/>
              </w:rPr>
              <w:t xml:space="preserve">Approximately 360 patients will be recruited with an interim analysis conducted once 180 patients have completed the study to decide whether to stop for futility or continue with or without an increase in the sample size up to additional 288 patients. </w:t>
            </w:r>
            <w:sdt>
              <w:sdtPr>
                <w:tag w:val="goog_rdk_374"/>
                <w:id w:val="-1182577526"/>
                <w:showingPlcHdr/>
              </w:sdtPr>
              <w:sdtContent>
                <w:r w:rsidRPr="00C310C2">
                  <w:t xml:space="preserve">     </w:t>
                </w:r>
              </w:sdtContent>
            </w:sdt>
            <w:r w:rsidRPr="00C310C2">
              <w:rPr>
                <w:color w:val="000000"/>
              </w:rPr>
              <w:t xml:space="preserve">An </w:t>
            </w:r>
            <w:r w:rsidRPr="00C310C2">
              <w:rPr>
                <w:color w:val="000000"/>
              </w:rPr>
              <w:lastRenderedPageBreak/>
              <w:t>interim analysis will be performed on the phase 1 data to determine whether to continue into phase 2 or to stop the trial due to futility or unfeasibility. The final sample size of the PLACID study will be re-calculated based on the interim analysis results.</w:t>
            </w:r>
            <w:r w:rsidRPr="00C310C2">
              <w:t xml:space="preserve"> </w:t>
            </w:r>
            <w:sdt>
              <w:sdtPr>
                <w:tag w:val="goog_rdk_375"/>
                <w:id w:val="-1883860685"/>
                <w:showingPlcHdr/>
              </w:sdtPr>
              <w:sdtContent>
                <w:r w:rsidRPr="00C310C2">
                  <w:t xml:space="preserve">     </w:t>
                </w:r>
              </w:sdtContent>
            </w:sdt>
            <w:r w:rsidRPr="00C310C2">
              <w:rPr>
                <w:color w:val="000000"/>
              </w:rPr>
              <w:t>If the interim analysis suggests that more than 30% additional patients are required at 0.025 one-tailed alpha level and approximately 90% power, it will be considered if it is feasible to include &gt;30% additional patients. Since there will be neither stopping for over- whelming efficacy, nor is there a situation where the sample size will decrease based on the interim analysis results, the alpha level will be preserved.</w:t>
            </w:r>
          </w:p>
        </w:tc>
        <w:tc>
          <w:tcPr>
            <w:tcW w:w="1269" w:type="dxa"/>
          </w:tcPr>
          <w:p w14:paraId="4BB08582" w14:textId="77777777" w:rsidR="006C216D" w:rsidRPr="00C310C2" w:rsidRDefault="006C216D" w:rsidP="000C6330">
            <w:pPr>
              <w:jc w:val="both"/>
              <w:rPr>
                <w:color w:val="000000"/>
              </w:rPr>
            </w:pPr>
            <w:r w:rsidRPr="00C310C2">
              <w:rPr>
                <w:color w:val="000000"/>
              </w:rPr>
              <w:lastRenderedPageBreak/>
              <w:t>Not applicable</w:t>
            </w:r>
          </w:p>
        </w:tc>
        <w:tc>
          <w:tcPr>
            <w:tcW w:w="1576" w:type="dxa"/>
          </w:tcPr>
          <w:p w14:paraId="4DFE9DBF" w14:textId="77777777" w:rsidR="006C216D" w:rsidRPr="00C310C2" w:rsidRDefault="006C216D" w:rsidP="000C6330">
            <w:pPr>
              <w:jc w:val="both"/>
              <w:rPr>
                <w:color w:val="000000"/>
              </w:rPr>
            </w:pPr>
            <w:r w:rsidRPr="00C310C2">
              <w:rPr>
                <w:color w:val="000000"/>
              </w:rPr>
              <w:t>Yes</w:t>
            </w:r>
          </w:p>
        </w:tc>
        <w:tc>
          <w:tcPr>
            <w:tcW w:w="3159" w:type="dxa"/>
          </w:tcPr>
          <w:p w14:paraId="3BF69A34" w14:textId="77777777" w:rsidR="006C216D" w:rsidRPr="00C310C2" w:rsidRDefault="006C216D" w:rsidP="000C6330">
            <w:pPr>
              <w:jc w:val="both"/>
              <w:rPr>
                <w:color w:val="000000"/>
              </w:rPr>
            </w:pPr>
            <w:r w:rsidRPr="00C310C2">
              <w:rPr>
                <w:color w:val="000000"/>
              </w:rPr>
              <w:t xml:space="preserve">A total sample size of 180 in each group will have approximately 90% power to demonstrate superiority of in- haled loxapine versus IM aripiprazole for the </w:t>
            </w:r>
            <w:r w:rsidRPr="00C310C2">
              <w:rPr>
                <w:color w:val="000000"/>
              </w:rPr>
              <w:lastRenderedPageBreak/>
              <w:t>primary efficacy endpoint at a one-sided significance level of 0.025. If the interim analysis suggests that more than 30% additional patients are required at 0.025 one-tailed alpha level and approximately 90% power, it will be considered if it is feasible to include &gt;30% additional patients. Since there will be neither stopping for over- whelming efficacy, nor is there a situation where the sample size will decrease based on the interim analysis results, the alpha level will be preserved</w:t>
            </w:r>
          </w:p>
        </w:tc>
      </w:tr>
      <w:tr w:rsidR="006C216D" w:rsidRPr="00C310C2" w14:paraId="6348DF0E" w14:textId="77777777" w:rsidTr="006C216D">
        <w:tc>
          <w:tcPr>
            <w:tcW w:w="794" w:type="dxa"/>
          </w:tcPr>
          <w:p w14:paraId="0BCFFB6E" w14:textId="77777777" w:rsidR="006C216D" w:rsidRPr="00C310C2" w:rsidRDefault="006C216D" w:rsidP="000C6330">
            <w:pPr>
              <w:jc w:val="both"/>
              <w:rPr>
                <w:color w:val="000000"/>
              </w:rPr>
            </w:pPr>
            <w:r w:rsidRPr="00C310C2">
              <w:rPr>
                <w:color w:val="000000"/>
              </w:rPr>
              <w:lastRenderedPageBreak/>
              <w:t>(2</w:t>
            </w:r>
            <w:r w:rsidRPr="00C310C2">
              <w:t>8</w:t>
            </w:r>
            <w:r w:rsidRPr="00C310C2">
              <w:rPr>
                <w:color w:val="000000"/>
              </w:rPr>
              <w:t>)</w:t>
            </w:r>
          </w:p>
        </w:tc>
        <w:tc>
          <w:tcPr>
            <w:tcW w:w="2362" w:type="dxa"/>
          </w:tcPr>
          <w:p w14:paraId="44ED57B1" w14:textId="77777777" w:rsidR="006C216D" w:rsidRPr="00C310C2" w:rsidRDefault="006C216D" w:rsidP="000C6330">
            <w:pPr>
              <w:jc w:val="both"/>
              <w:rPr>
                <w:color w:val="000000"/>
              </w:rPr>
            </w:pPr>
            <w:r w:rsidRPr="00C310C2">
              <w:rPr>
                <w:color w:val="000000"/>
              </w:rPr>
              <w:t>advanced haematological malignancies320</w:t>
            </w:r>
          </w:p>
        </w:tc>
        <w:tc>
          <w:tcPr>
            <w:tcW w:w="1377" w:type="dxa"/>
          </w:tcPr>
          <w:p w14:paraId="604A0BFF" w14:textId="77777777" w:rsidR="006C216D" w:rsidRPr="00C310C2" w:rsidRDefault="006C216D" w:rsidP="000C6330">
            <w:pPr>
              <w:jc w:val="both"/>
              <w:rPr>
                <w:color w:val="000000"/>
              </w:rPr>
            </w:pPr>
            <w:r w:rsidRPr="00C310C2">
              <w:rPr>
                <w:color w:val="000000"/>
              </w:rPr>
              <w:t>Yes</w:t>
            </w:r>
          </w:p>
        </w:tc>
        <w:tc>
          <w:tcPr>
            <w:tcW w:w="4772" w:type="dxa"/>
          </w:tcPr>
          <w:p w14:paraId="13BB28A8" w14:textId="77777777" w:rsidR="006C216D" w:rsidRPr="00C310C2" w:rsidRDefault="006C216D" w:rsidP="000C6330">
            <w:pPr>
              <w:tabs>
                <w:tab w:val="left" w:pos="989"/>
              </w:tabs>
              <w:jc w:val="both"/>
              <w:rPr>
                <w:color w:val="000000"/>
              </w:rPr>
            </w:pPr>
            <w:r w:rsidRPr="00C310C2">
              <w:rPr>
                <w:color w:val="000000"/>
              </w:rPr>
              <w:t>The initial study was designed in September 2010, as a phase 2 trial with three study groups: a standard group with mycophenolate mofetil and cyclosporine, a group with sirolimus added to mycophenolate mofetil and cyclosporine, and a group with cyclosporine and sirolimus. However, an external review board recommended a two-group definitive phase 3 design, and the protocol was modified on August 23, 2011, to revise primary and secondary endpoints, sample size and study power, and remove some prespecified stopping rules. Before this change was implemented, six patients had been enrolled in the cyclosporine and sirolimus group. These patients have not been included in the analyses presented.</w:t>
            </w:r>
          </w:p>
        </w:tc>
        <w:tc>
          <w:tcPr>
            <w:tcW w:w="1269" w:type="dxa"/>
          </w:tcPr>
          <w:p w14:paraId="0E13618B" w14:textId="77777777" w:rsidR="006C216D" w:rsidRPr="00C310C2" w:rsidRDefault="006C216D" w:rsidP="000C6330">
            <w:pPr>
              <w:jc w:val="both"/>
              <w:rPr>
                <w:color w:val="000000"/>
              </w:rPr>
            </w:pPr>
            <w:r w:rsidRPr="00C310C2">
              <w:rPr>
                <w:color w:val="000000"/>
              </w:rPr>
              <w:t>Yes</w:t>
            </w:r>
          </w:p>
        </w:tc>
        <w:tc>
          <w:tcPr>
            <w:tcW w:w="1576" w:type="dxa"/>
          </w:tcPr>
          <w:p w14:paraId="1891C0EE" w14:textId="77777777" w:rsidR="006C216D" w:rsidRPr="00C310C2" w:rsidRDefault="006C216D" w:rsidP="000C6330">
            <w:pPr>
              <w:jc w:val="both"/>
              <w:rPr>
                <w:color w:val="000000"/>
              </w:rPr>
            </w:pPr>
            <w:r w:rsidRPr="00C310C2">
              <w:rPr>
                <w:color w:val="000000"/>
              </w:rPr>
              <w:t>Yes</w:t>
            </w:r>
          </w:p>
        </w:tc>
        <w:tc>
          <w:tcPr>
            <w:tcW w:w="3159" w:type="dxa"/>
          </w:tcPr>
          <w:p w14:paraId="2AA31D1D" w14:textId="77777777" w:rsidR="006C216D" w:rsidRPr="00C310C2" w:rsidRDefault="006C216D" w:rsidP="000C6330">
            <w:pPr>
              <w:jc w:val="both"/>
              <w:rPr>
                <w:color w:val="000000"/>
              </w:rPr>
            </w:pPr>
            <w:r w:rsidRPr="00C310C2">
              <w:rPr>
                <w:color w:val="000000"/>
              </w:rPr>
              <w:t xml:space="preserve">the study was closed prematurely recommendation of the Data and Safety Monitoring Board on July 27, 2016, after 168 patients received the allocated intervention, based on the results of a prespecified interim analysis for futility. The interim futility analysis was designed to stop the trial if the estimated power to show a significant difference between groups for the primary endpoint was less than 33%, given the results at the time and assuming a 15% true difference. Results were analysed on July 1, 2018. </w:t>
            </w:r>
            <w:sdt>
              <w:sdtPr>
                <w:tag w:val="goog_rdk_376"/>
                <w:id w:val="-2086290801"/>
                <w:showingPlcHdr/>
              </w:sdtPr>
              <w:sdtContent>
                <w:r w:rsidRPr="00C310C2">
                  <w:t xml:space="preserve">     </w:t>
                </w:r>
              </w:sdtContent>
            </w:sdt>
            <w:r w:rsidRPr="00C310C2">
              <w:rPr>
                <w:color w:val="000000"/>
              </w:rPr>
              <w:t xml:space="preserve">Analyses were done per protocol; all randomly assigned patients who received conditioning and HSCT were </w:t>
            </w:r>
            <w:r w:rsidRPr="00C310C2">
              <w:rPr>
                <w:color w:val="000000"/>
              </w:rPr>
              <w:lastRenderedPageBreak/>
              <w:t>included in the efficacy and safety analyses.</w:t>
            </w:r>
          </w:p>
          <w:p w14:paraId="4EA0B348" w14:textId="77777777" w:rsidR="006C216D" w:rsidRPr="00C310C2" w:rsidRDefault="006C216D" w:rsidP="000C6330">
            <w:pPr>
              <w:jc w:val="both"/>
              <w:rPr>
                <w:color w:val="000000"/>
              </w:rPr>
            </w:pPr>
          </w:p>
          <w:p w14:paraId="060AB185" w14:textId="77777777" w:rsidR="006C216D" w:rsidRPr="00C310C2" w:rsidRDefault="006C216D" w:rsidP="000C6330">
            <w:pPr>
              <w:jc w:val="both"/>
              <w:rPr>
                <w:color w:val="000000"/>
              </w:rPr>
            </w:pPr>
            <w:r w:rsidRPr="00C310C2">
              <w:rPr>
                <w:color w:val="000000"/>
              </w:rPr>
              <w:t>The interim futility analysis was designed to stop the trial if the estimated power to show a significant difference between groups for the primary endpoint was less than 33%, given the results at the time and assuming a 15% true difference. Results were analysed on July 1, 2018.</w:t>
            </w:r>
          </w:p>
        </w:tc>
      </w:tr>
      <w:tr w:rsidR="006C216D" w:rsidRPr="00C310C2" w14:paraId="4E28FB87" w14:textId="77777777" w:rsidTr="006C216D">
        <w:tc>
          <w:tcPr>
            <w:tcW w:w="794" w:type="dxa"/>
          </w:tcPr>
          <w:p w14:paraId="7DA20E93" w14:textId="77777777" w:rsidR="006C216D" w:rsidRPr="00C310C2" w:rsidRDefault="006C216D" w:rsidP="000C6330">
            <w:pPr>
              <w:jc w:val="both"/>
              <w:rPr>
                <w:color w:val="000000"/>
              </w:rPr>
            </w:pPr>
            <w:r w:rsidRPr="00C310C2">
              <w:rPr>
                <w:color w:val="000000"/>
              </w:rPr>
              <w:lastRenderedPageBreak/>
              <w:t>(12</w:t>
            </w:r>
            <w:r w:rsidRPr="00C310C2">
              <w:t>8</w:t>
            </w:r>
            <w:r w:rsidRPr="00C310C2">
              <w:rPr>
                <w:color w:val="000000"/>
              </w:rPr>
              <w:t>)</w:t>
            </w:r>
          </w:p>
        </w:tc>
        <w:tc>
          <w:tcPr>
            <w:tcW w:w="2362" w:type="dxa"/>
          </w:tcPr>
          <w:p w14:paraId="4D160C39" w14:textId="77777777" w:rsidR="006C216D" w:rsidRPr="00C310C2" w:rsidRDefault="006C216D" w:rsidP="000C6330">
            <w:pPr>
              <w:jc w:val="both"/>
              <w:rPr>
                <w:color w:val="000000"/>
              </w:rPr>
            </w:pPr>
            <w:r w:rsidRPr="00C310C2">
              <w:rPr>
                <w:color w:val="000000"/>
              </w:rPr>
              <w:t>persistent/recurrent cervical cancer</w:t>
            </w:r>
          </w:p>
        </w:tc>
        <w:tc>
          <w:tcPr>
            <w:tcW w:w="1377" w:type="dxa"/>
          </w:tcPr>
          <w:p w14:paraId="61DFB30F" w14:textId="77777777" w:rsidR="006C216D" w:rsidRPr="00C310C2" w:rsidRDefault="006C216D" w:rsidP="000C6330">
            <w:pPr>
              <w:jc w:val="both"/>
              <w:rPr>
                <w:color w:val="000000"/>
              </w:rPr>
            </w:pPr>
            <w:r w:rsidRPr="00C310C2">
              <w:rPr>
                <w:color w:val="000000"/>
              </w:rPr>
              <w:t>No</w:t>
            </w:r>
          </w:p>
        </w:tc>
        <w:tc>
          <w:tcPr>
            <w:tcW w:w="4772" w:type="dxa"/>
          </w:tcPr>
          <w:p w14:paraId="5DE523CF" w14:textId="77777777" w:rsidR="006C216D" w:rsidRPr="00C310C2" w:rsidRDefault="006C216D" w:rsidP="000C6330">
            <w:pPr>
              <w:tabs>
                <w:tab w:val="left" w:pos="989"/>
              </w:tabs>
              <w:jc w:val="both"/>
              <w:rPr>
                <w:color w:val="000000"/>
              </w:rPr>
            </w:pPr>
            <w:r w:rsidRPr="00C310C2">
              <w:rPr>
                <w:color w:val="000000"/>
              </w:rPr>
              <w:t>An optimal flexible 2-stage design by Chen and Ng was chosen for this study to evaluate the null hypothesis [17]. Stage I targeted 12 eligible and evaluable patients with an accrual range from 8 and 15; if 1 or more out of the 12 patients had objective tumor response, the study would advance to the second stage. Stage II targeted an overall 22 eligi- ble and evaluable patients with a permitted accrual ranging from 18 to 25. If 3 or more out of the 25 cumulative eligible and evaluable patients at the end of stage II responded, then the study regimen would be con- sidered worthy for further investigation. Chen and Ng design gave this study an overall 90% statistical power to detect a 20% improvement in the probability of objective tumor response, an average 10% type I error rate, and an average 65% probability of early termination when the regimen was uninteresting.</w:t>
            </w:r>
          </w:p>
        </w:tc>
        <w:tc>
          <w:tcPr>
            <w:tcW w:w="1269" w:type="dxa"/>
          </w:tcPr>
          <w:p w14:paraId="3A9BA27A" w14:textId="77777777" w:rsidR="006C216D" w:rsidRPr="00C310C2" w:rsidRDefault="006C216D" w:rsidP="000C6330">
            <w:pPr>
              <w:jc w:val="both"/>
              <w:rPr>
                <w:color w:val="000000"/>
              </w:rPr>
            </w:pPr>
            <w:r w:rsidRPr="00C310C2">
              <w:rPr>
                <w:color w:val="000000"/>
              </w:rPr>
              <w:t xml:space="preserve">No </w:t>
            </w:r>
          </w:p>
        </w:tc>
        <w:tc>
          <w:tcPr>
            <w:tcW w:w="1576" w:type="dxa"/>
          </w:tcPr>
          <w:p w14:paraId="7FB4F9D5" w14:textId="77777777" w:rsidR="006C216D" w:rsidRPr="00C310C2" w:rsidRDefault="006C216D" w:rsidP="000C6330">
            <w:pPr>
              <w:jc w:val="both"/>
              <w:rPr>
                <w:color w:val="000000"/>
              </w:rPr>
            </w:pPr>
            <w:r w:rsidRPr="00C310C2">
              <w:rPr>
                <w:color w:val="000000"/>
              </w:rPr>
              <w:t>Yes</w:t>
            </w:r>
          </w:p>
        </w:tc>
        <w:tc>
          <w:tcPr>
            <w:tcW w:w="3159" w:type="dxa"/>
          </w:tcPr>
          <w:p w14:paraId="5CE16693" w14:textId="77777777" w:rsidR="006C216D" w:rsidRPr="00C310C2" w:rsidRDefault="006C216D" w:rsidP="000C6330">
            <w:pPr>
              <w:jc w:val="both"/>
              <w:rPr>
                <w:color w:val="000000"/>
              </w:rPr>
            </w:pPr>
            <w:r w:rsidRPr="00C310C2">
              <w:rPr>
                <w:color w:val="000000"/>
              </w:rPr>
              <w:t xml:space="preserve">An optimal flexible 2-stage design by Chen and Ng was chosen for this study to evaluate the null hypothesis [17]. Stage I targeted 12 eligible and evaluable patients with an accrual range from 8 and 15; if 1 or more out of the 12 patients had objective tumor response, the study would advance to the second stage. Stage II targeted an overall 22 eligi- ble and evaluable patients with a permitted accrual ranging from 18 to 25. If 3 or more out of the 25 cumulative eligible and evaluable patients at the end of stage II responded, then the study regimen would be con- sidered worthy for further investigation. Chen and Ng design gave this study an overall 90% statistical power to detect a 20% improvement in the probability of objective tumor response, an </w:t>
            </w:r>
            <w:r w:rsidRPr="00C310C2">
              <w:rPr>
                <w:color w:val="000000"/>
              </w:rPr>
              <w:lastRenderedPageBreak/>
              <w:t>average 10% type I error rate, and an average 65% probability of early termination when the regimen was uninteresting.</w:t>
            </w:r>
          </w:p>
        </w:tc>
      </w:tr>
      <w:tr w:rsidR="006C216D" w:rsidRPr="00C310C2" w14:paraId="4643950B" w14:textId="77777777" w:rsidTr="006C216D">
        <w:tc>
          <w:tcPr>
            <w:tcW w:w="794" w:type="dxa"/>
          </w:tcPr>
          <w:p w14:paraId="154659FD" w14:textId="77777777" w:rsidR="006C216D" w:rsidRPr="00C310C2" w:rsidRDefault="006C216D" w:rsidP="000C6330">
            <w:pPr>
              <w:jc w:val="both"/>
              <w:rPr>
                <w:color w:val="000000"/>
              </w:rPr>
            </w:pPr>
            <w:r w:rsidRPr="00C310C2">
              <w:rPr>
                <w:color w:val="000000"/>
              </w:rPr>
              <w:lastRenderedPageBreak/>
              <w:t>(12</w:t>
            </w:r>
            <w:r w:rsidRPr="00C310C2">
              <w:t>9</w:t>
            </w:r>
            <w:r w:rsidRPr="00C310C2">
              <w:rPr>
                <w:color w:val="000000"/>
              </w:rPr>
              <w:t>)</w:t>
            </w:r>
          </w:p>
        </w:tc>
        <w:tc>
          <w:tcPr>
            <w:tcW w:w="2362" w:type="dxa"/>
          </w:tcPr>
          <w:p w14:paraId="46F7009F" w14:textId="77777777" w:rsidR="006C216D" w:rsidRPr="00C310C2" w:rsidRDefault="006C216D" w:rsidP="000C6330">
            <w:pPr>
              <w:jc w:val="both"/>
              <w:rPr>
                <w:color w:val="000000"/>
              </w:rPr>
            </w:pPr>
            <w:r w:rsidRPr="00C310C2">
              <w:rPr>
                <w:color w:val="000000"/>
              </w:rPr>
              <w:t>persistent or recurrent endometrial cancer</w:t>
            </w:r>
          </w:p>
        </w:tc>
        <w:tc>
          <w:tcPr>
            <w:tcW w:w="1377" w:type="dxa"/>
          </w:tcPr>
          <w:p w14:paraId="0CDFB911" w14:textId="77777777" w:rsidR="006C216D" w:rsidRPr="00C310C2" w:rsidRDefault="006C216D" w:rsidP="000C6330">
            <w:pPr>
              <w:jc w:val="both"/>
              <w:rPr>
                <w:color w:val="000000"/>
              </w:rPr>
            </w:pPr>
            <w:r w:rsidRPr="00C310C2">
              <w:rPr>
                <w:color w:val="000000"/>
              </w:rPr>
              <w:t>No</w:t>
            </w:r>
          </w:p>
        </w:tc>
        <w:tc>
          <w:tcPr>
            <w:tcW w:w="4772" w:type="dxa"/>
          </w:tcPr>
          <w:p w14:paraId="7DCB8AD4" w14:textId="77777777" w:rsidR="006C216D" w:rsidRPr="00C310C2" w:rsidRDefault="006C216D" w:rsidP="000C6330">
            <w:pPr>
              <w:tabs>
                <w:tab w:val="left" w:pos="989"/>
              </w:tabs>
              <w:jc w:val="both"/>
              <w:rPr>
                <w:color w:val="000000"/>
              </w:rPr>
            </w:pPr>
            <w:r w:rsidRPr="00C310C2">
              <w:rPr>
                <w:color w:val="000000"/>
              </w:rPr>
              <w:t>A flexible, minimax 2-stage design (Chen and Ng, 1998) was chosen for this study to test the null hypothesis that the proportion responding is no greater than 5% against the alternative that the proportion responding is at least 25%. The design has an average expected sample size of 18.5 and a probability of early termination of 55%. These average probabilities are computed from the individual probabilities averaged over all permitted accrual combinations and assuming each combination is equally likely. Between 10 and 17 patients (target of 15) were to be enrolled onto the treatment component in the first stage of accrual. If the number responding is less than or equal to 0/(10-16) or 1/17, then the study would terminate early and the regimen declared uninteresting. Otherwise, with medical judgment indicating, the study will accrue to a second stage with a cumulative sample size between 21 and 28 (target of 25). The design described has 90% statistical power under the alternative specified. Type I error is set at 0.05 (one-sided hypothesis test).</w:t>
            </w:r>
          </w:p>
        </w:tc>
        <w:tc>
          <w:tcPr>
            <w:tcW w:w="1269" w:type="dxa"/>
          </w:tcPr>
          <w:p w14:paraId="0499D610" w14:textId="77777777" w:rsidR="006C216D" w:rsidRPr="00C310C2" w:rsidRDefault="006C216D" w:rsidP="000C6330">
            <w:pPr>
              <w:jc w:val="both"/>
              <w:rPr>
                <w:color w:val="000000"/>
              </w:rPr>
            </w:pPr>
            <w:r w:rsidRPr="00C310C2">
              <w:rPr>
                <w:color w:val="000000"/>
              </w:rPr>
              <w:t>No</w:t>
            </w:r>
          </w:p>
        </w:tc>
        <w:tc>
          <w:tcPr>
            <w:tcW w:w="1576" w:type="dxa"/>
          </w:tcPr>
          <w:p w14:paraId="1CB5DEC9" w14:textId="77777777" w:rsidR="006C216D" w:rsidRPr="00C310C2" w:rsidRDefault="006C216D" w:rsidP="000C6330">
            <w:pPr>
              <w:jc w:val="both"/>
              <w:rPr>
                <w:color w:val="000000"/>
              </w:rPr>
            </w:pPr>
            <w:r w:rsidRPr="00C310C2">
              <w:rPr>
                <w:color w:val="000000"/>
              </w:rPr>
              <w:t>No</w:t>
            </w:r>
          </w:p>
        </w:tc>
        <w:tc>
          <w:tcPr>
            <w:tcW w:w="3159" w:type="dxa"/>
          </w:tcPr>
          <w:p w14:paraId="083076A0" w14:textId="77777777" w:rsidR="006C216D" w:rsidRPr="00C310C2" w:rsidRDefault="006C216D" w:rsidP="000C6330">
            <w:pPr>
              <w:jc w:val="both"/>
              <w:rPr>
                <w:color w:val="000000"/>
              </w:rPr>
            </w:pPr>
            <w:r w:rsidRPr="00C310C2">
              <w:rPr>
                <w:color w:val="000000"/>
              </w:rPr>
              <w:t>-</w:t>
            </w:r>
          </w:p>
        </w:tc>
      </w:tr>
      <w:tr w:rsidR="006C216D" w:rsidRPr="00C310C2" w14:paraId="48929ACD" w14:textId="77777777" w:rsidTr="006C216D">
        <w:tc>
          <w:tcPr>
            <w:tcW w:w="794" w:type="dxa"/>
          </w:tcPr>
          <w:p w14:paraId="29B99453" w14:textId="77777777" w:rsidR="006C216D" w:rsidRPr="00C310C2" w:rsidRDefault="006C216D" w:rsidP="000C6330">
            <w:pPr>
              <w:jc w:val="both"/>
              <w:rPr>
                <w:color w:val="000000"/>
              </w:rPr>
            </w:pPr>
            <w:r w:rsidRPr="00C310C2">
              <w:rPr>
                <w:color w:val="000000"/>
              </w:rPr>
              <w:t>(1</w:t>
            </w:r>
            <w:r w:rsidRPr="00C310C2">
              <w:t>30</w:t>
            </w:r>
            <w:r w:rsidRPr="00C310C2">
              <w:rPr>
                <w:color w:val="000000"/>
              </w:rPr>
              <w:t>)</w:t>
            </w:r>
          </w:p>
        </w:tc>
        <w:tc>
          <w:tcPr>
            <w:tcW w:w="2362" w:type="dxa"/>
          </w:tcPr>
          <w:p w14:paraId="4F7BF903" w14:textId="77777777" w:rsidR="006C216D" w:rsidRPr="00C310C2" w:rsidRDefault="006C216D" w:rsidP="000C6330">
            <w:pPr>
              <w:jc w:val="both"/>
              <w:rPr>
                <w:color w:val="000000"/>
              </w:rPr>
            </w:pPr>
            <w:r w:rsidRPr="00C310C2">
              <w:rPr>
                <w:color w:val="000000"/>
              </w:rPr>
              <w:t>Unresectable Malignant pleural mesothelioma (MPM)</w:t>
            </w:r>
          </w:p>
        </w:tc>
        <w:tc>
          <w:tcPr>
            <w:tcW w:w="1377" w:type="dxa"/>
          </w:tcPr>
          <w:p w14:paraId="620CBF28" w14:textId="77777777" w:rsidR="006C216D" w:rsidRPr="00C310C2" w:rsidRDefault="006C216D" w:rsidP="000C6330">
            <w:pPr>
              <w:jc w:val="both"/>
              <w:rPr>
                <w:color w:val="000000"/>
              </w:rPr>
            </w:pPr>
            <w:r w:rsidRPr="00C310C2">
              <w:rPr>
                <w:color w:val="000000"/>
              </w:rPr>
              <w:t>No</w:t>
            </w:r>
          </w:p>
        </w:tc>
        <w:tc>
          <w:tcPr>
            <w:tcW w:w="4772" w:type="dxa"/>
          </w:tcPr>
          <w:p w14:paraId="1E0E3DEC" w14:textId="77777777" w:rsidR="006C216D" w:rsidRPr="00C310C2" w:rsidRDefault="006C216D" w:rsidP="000C6330">
            <w:pPr>
              <w:tabs>
                <w:tab w:val="left" w:pos="989"/>
              </w:tabs>
              <w:jc w:val="both"/>
              <w:rPr>
                <w:color w:val="000000"/>
              </w:rPr>
            </w:pPr>
            <w:r w:rsidRPr="00C310C2">
              <w:rPr>
                <w:color w:val="000000"/>
              </w:rPr>
              <w:t xml:space="preserve">If the difference in OS between study arms is statistically significant, then the study will be declared positive for the primary and key secondary end points and enrollment will be stopped; if the difference is not yet statistically significant, the final number of OS events will be reassessed. This provision ensures that the trial will provide 80% power to detect a statistically significant and clinically meaningful OS treatment effect at the time </w:t>
            </w:r>
            <w:r w:rsidRPr="00C310C2">
              <w:rPr>
                <w:color w:val="000000"/>
              </w:rPr>
              <w:lastRenderedPageBreak/>
              <w:t>of the final OS analysis in the phase III part of the trial.</w:t>
            </w:r>
          </w:p>
        </w:tc>
        <w:tc>
          <w:tcPr>
            <w:tcW w:w="1269" w:type="dxa"/>
          </w:tcPr>
          <w:p w14:paraId="236A38CA" w14:textId="77777777" w:rsidR="006C216D" w:rsidRPr="00C310C2" w:rsidRDefault="006C216D" w:rsidP="000C6330">
            <w:pPr>
              <w:jc w:val="both"/>
              <w:rPr>
                <w:color w:val="000000"/>
              </w:rPr>
            </w:pPr>
            <w:r w:rsidRPr="00C310C2">
              <w:rPr>
                <w:color w:val="000000"/>
              </w:rPr>
              <w:lastRenderedPageBreak/>
              <w:t>Not Applicable</w:t>
            </w:r>
          </w:p>
        </w:tc>
        <w:tc>
          <w:tcPr>
            <w:tcW w:w="1576" w:type="dxa"/>
          </w:tcPr>
          <w:p w14:paraId="3D115DBF" w14:textId="77777777" w:rsidR="006C216D" w:rsidRPr="00C310C2" w:rsidRDefault="006C216D" w:rsidP="000C6330">
            <w:pPr>
              <w:jc w:val="both"/>
              <w:rPr>
                <w:color w:val="000000"/>
              </w:rPr>
            </w:pPr>
            <w:r w:rsidRPr="00C310C2">
              <w:rPr>
                <w:color w:val="000000"/>
              </w:rPr>
              <w:t>Yes</w:t>
            </w:r>
          </w:p>
        </w:tc>
        <w:tc>
          <w:tcPr>
            <w:tcW w:w="3159" w:type="dxa"/>
          </w:tcPr>
          <w:p w14:paraId="5E464359" w14:textId="77777777" w:rsidR="006C216D" w:rsidRPr="00C310C2" w:rsidRDefault="006C216D" w:rsidP="000C6330">
            <w:pPr>
              <w:jc w:val="both"/>
              <w:rPr>
                <w:color w:val="000000"/>
              </w:rPr>
            </w:pPr>
            <w:r w:rsidRPr="00C310C2">
              <w:rPr>
                <w:color w:val="000000"/>
              </w:rPr>
              <w:t xml:space="preserve">If the difference in OS between study arms is statistically significant, then the study will be declared positive for the primary and key secondary end points and enrollment will be stopped; if the difference is not yet statistically significant, the final number of OS events will be reassessed. This provision ensures that the </w:t>
            </w:r>
            <w:r w:rsidRPr="00C310C2">
              <w:rPr>
                <w:color w:val="000000"/>
              </w:rPr>
              <w:lastRenderedPageBreak/>
              <w:t>trial will provide 80% power to detect a statistically significant and clinically meaningful OS treatment effect at the time of the final OS analysis in the phase III part of the trial.</w:t>
            </w:r>
          </w:p>
        </w:tc>
      </w:tr>
      <w:tr w:rsidR="006C216D" w:rsidRPr="00C310C2" w14:paraId="0BBB7771" w14:textId="77777777" w:rsidTr="006C216D">
        <w:tc>
          <w:tcPr>
            <w:tcW w:w="794" w:type="dxa"/>
          </w:tcPr>
          <w:p w14:paraId="3B4992C6" w14:textId="77777777" w:rsidR="006C216D" w:rsidRPr="00C310C2" w:rsidRDefault="006C216D" w:rsidP="000C6330">
            <w:pPr>
              <w:jc w:val="both"/>
              <w:rPr>
                <w:color w:val="000000"/>
              </w:rPr>
            </w:pPr>
            <w:r w:rsidRPr="00C310C2">
              <w:rPr>
                <w:color w:val="000000"/>
              </w:rPr>
              <w:lastRenderedPageBreak/>
              <w:t>(13</w:t>
            </w:r>
            <w:r w:rsidRPr="00C310C2">
              <w:t>1</w:t>
            </w:r>
            <w:r w:rsidRPr="00C310C2">
              <w:rPr>
                <w:color w:val="000000"/>
              </w:rPr>
              <w:t>)</w:t>
            </w:r>
          </w:p>
        </w:tc>
        <w:tc>
          <w:tcPr>
            <w:tcW w:w="2362" w:type="dxa"/>
          </w:tcPr>
          <w:p w14:paraId="109089C7" w14:textId="77777777" w:rsidR="006C216D" w:rsidRPr="00C310C2" w:rsidRDefault="006C216D" w:rsidP="000C6330">
            <w:pPr>
              <w:jc w:val="both"/>
              <w:rPr>
                <w:color w:val="000000"/>
              </w:rPr>
            </w:pPr>
            <w:r w:rsidRPr="00C310C2">
              <w:rPr>
                <w:color w:val="000000"/>
              </w:rPr>
              <w:t>neonatal respiratory distress syndrome</w:t>
            </w:r>
          </w:p>
          <w:p w14:paraId="14025496" w14:textId="77777777" w:rsidR="006C216D" w:rsidRPr="00C310C2" w:rsidRDefault="006C216D" w:rsidP="000C6330">
            <w:pPr>
              <w:jc w:val="both"/>
              <w:rPr>
                <w:color w:val="000000"/>
              </w:rPr>
            </w:pPr>
            <w:r w:rsidRPr="00C310C2">
              <w:rPr>
                <w:color w:val="000000"/>
              </w:rPr>
              <w:t>(protocol)</w:t>
            </w:r>
          </w:p>
        </w:tc>
        <w:tc>
          <w:tcPr>
            <w:tcW w:w="1377" w:type="dxa"/>
          </w:tcPr>
          <w:p w14:paraId="3873C84C" w14:textId="77777777" w:rsidR="006C216D" w:rsidRPr="00C310C2" w:rsidRDefault="006C216D" w:rsidP="000C6330">
            <w:pPr>
              <w:jc w:val="both"/>
              <w:rPr>
                <w:color w:val="000000"/>
              </w:rPr>
            </w:pPr>
            <w:r w:rsidRPr="00C310C2">
              <w:rPr>
                <w:color w:val="000000"/>
              </w:rPr>
              <w:t>Not reported</w:t>
            </w:r>
          </w:p>
        </w:tc>
        <w:tc>
          <w:tcPr>
            <w:tcW w:w="4772" w:type="dxa"/>
          </w:tcPr>
          <w:p w14:paraId="4CD7E23A" w14:textId="77777777" w:rsidR="006C216D" w:rsidRPr="00C310C2" w:rsidRDefault="006C216D" w:rsidP="000C6330">
            <w:pPr>
              <w:tabs>
                <w:tab w:val="left" w:pos="989"/>
              </w:tabs>
              <w:jc w:val="both"/>
              <w:rPr>
                <w:color w:val="000000"/>
              </w:rPr>
            </w:pPr>
            <w:r w:rsidRPr="00C310C2">
              <w:rPr>
                <w:color w:val="000000"/>
              </w:rPr>
              <w:t xml:space="preserve">safety, futility or noninferiority </w:t>
            </w:r>
          </w:p>
          <w:p w14:paraId="110EA403" w14:textId="77777777" w:rsidR="006C216D" w:rsidRPr="00C310C2" w:rsidRDefault="006C216D" w:rsidP="000C6330">
            <w:pPr>
              <w:tabs>
                <w:tab w:val="left" w:pos="989"/>
              </w:tabs>
              <w:jc w:val="both"/>
              <w:rPr>
                <w:color w:val="000000"/>
              </w:rPr>
            </w:pPr>
          </w:p>
        </w:tc>
        <w:tc>
          <w:tcPr>
            <w:tcW w:w="1269" w:type="dxa"/>
          </w:tcPr>
          <w:p w14:paraId="79B6D1DD" w14:textId="77777777" w:rsidR="006C216D" w:rsidRPr="00C310C2" w:rsidRDefault="006C216D" w:rsidP="000C6330">
            <w:pPr>
              <w:jc w:val="both"/>
              <w:rPr>
                <w:color w:val="000000"/>
              </w:rPr>
            </w:pPr>
            <w:r w:rsidRPr="00C310C2">
              <w:rPr>
                <w:color w:val="000000"/>
              </w:rPr>
              <w:t>Not Applicable</w:t>
            </w:r>
          </w:p>
        </w:tc>
        <w:tc>
          <w:tcPr>
            <w:tcW w:w="1576" w:type="dxa"/>
          </w:tcPr>
          <w:p w14:paraId="759E1620" w14:textId="77777777" w:rsidR="006C216D" w:rsidRPr="00C310C2" w:rsidRDefault="006C216D" w:rsidP="000C6330">
            <w:pPr>
              <w:jc w:val="both"/>
              <w:rPr>
                <w:color w:val="000000"/>
              </w:rPr>
            </w:pPr>
            <w:r w:rsidRPr="00C310C2">
              <w:rPr>
                <w:color w:val="000000"/>
              </w:rPr>
              <w:t>Yes</w:t>
            </w:r>
          </w:p>
        </w:tc>
        <w:tc>
          <w:tcPr>
            <w:tcW w:w="3159" w:type="dxa"/>
          </w:tcPr>
          <w:p w14:paraId="4CC3B9CB" w14:textId="77777777" w:rsidR="006C216D" w:rsidRPr="00C310C2" w:rsidRDefault="006C216D" w:rsidP="000C6330">
            <w:pPr>
              <w:jc w:val="both"/>
              <w:rPr>
                <w:color w:val="000000"/>
              </w:rPr>
            </w:pPr>
            <w:r w:rsidRPr="00C310C2">
              <w:rPr>
                <w:color w:val="000000"/>
              </w:rPr>
              <w:t>Considering that 20% of the pregnant women receiving the full dose regimen would have a neonate with severe RDS, 1571 patients in each treatment group are required to show that the half dose regimen is not inferior to the full dose, that is the difference in severe RDS rate do not exceed 4% (corresponding to a Relative Risk of 20%), with a 1-sided 2.5% type-1 error and a 80% power. Interim analyses will be done after every 300 neonates who reach the primary outcome based on intention-to-treat, using a group-sequential non-inferiority design.</w:t>
            </w:r>
          </w:p>
        </w:tc>
      </w:tr>
      <w:tr w:rsidR="006C216D" w:rsidRPr="00C310C2" w14:paraId="474C991F" w14:textId="77777777" w:rsidTr="006C216D">
        <w:tc>
          <w:tcPr>
            <w:tcW w:w="794" w:type="dxa"/>
          </w:tcPr>
          <w:p w14:paraId="31E1E399" w14:textId="77777777" w:rsidR="006C216D" w:rsidRPr="00C310C2" w:rsidRDefault="006C216D" w:rsidP="000C6330">
            <w:pPr>
              <w:jc w:val="both"/>
              <w:rPr>
                <w:color w:val="000000"/>
              </w:rPr>
            </w:pPr>
            <w:r w:rsidRPr="00C310C2">
              <w:rPr>
                <w:color w:val="000000"/>
              </w:rPr>
              <w:t>(13</w:t>
            </w:r>
            <w:r w:rsidRPr="00C310C2">
              <w:t>2</w:t>
            </w:r>
            <w:r w:rsidRPr="00C310C2">
              <w:rPr>
                <w:color w:val="000000"/>
              </w:rPr>
              <w:t>)</w:t>
            </w:r>
          </w:p>
        </w:tc>
        <w:tc>
          <w:tcPr>
            <w:tcW w:w="2362" w:type="dxa"/>
          </w:tcPr>
          <w:p w14:paraId="41E52B3D" w14:textId="77777777" w:rsidR="006C216D" w:rsidRPr="00C310C2" w:rsidRDefault="006C216D" w:rsidP="000C6330">
            <w:pPr>
              <w:jc w:val="both"/>
              <w:rPr>
                <w:color w:val="000000"/>
              </w:rPr>
            </w:pPr>
            <w:r w:rsidRPr="00C310C2">
              <w:rPr>
                <w:color w:val="000000"/>
              </w:rPr>
              <w:t>Cancer: relapsed solid malignancies (castration-resistant prostate cancer (CRPC) or relapsed urothelial or non-small-cell lung cancer (NSCLC)</w:t>
            </w:r>
          </w:p>
        </w:tc>
        <w:tc>
          <w:tcPr>
            <w:tcW w:w="1377" w:type="dxa"/>
          </w:tcPr>
          <w:p w14:paraId="0FB8A804" w14:textId="77777777" w:rsidR="006C216D" w:rsidRPr="00C310C2" w:rsidRDefault="006C216D" w:rsidP="000C6330">
            <w:pPr>
              <w:jc w:val="both"/>
              <w:rPr>
                <w:color w:val="000000"/>
              </w:rPr>
            </w:pPr>
            <w:r w:rsidRPr="00C310C2">
              <w:rPr>
                <w:color w:val="000000"/>
              </w:rPr>
              <w:t>Not reported</w:t>
            </w:r>
          </w:p>
        </w:tc>
        <w:tc>
          <w:tcPr>
            <w:tcW w:w="4772" w:type="dxa"/>
          </w:tcPr>
          <w:p w14:paraId="3A1267A9" w14:textId="77777777" w:rsidR="006C216D" w:rsidRPr="00C310C2" w:rsidRDefault="006C216D" w:rsidP="000C6330">
            <w:pPr>
              <w:tabs>
                <w:tab w:val="left" w:pos="989"/>
              </w:tabs>
              <w:jc w:val="both"/>
              <w:rPr>
                <w:color w:val="000000"/>
              </w:rPr>
            </w:pPr>
            <w:r w:rsidRPr="00C310C2">
              <w:rPr>
                <w:color w:val="000000"/>
              </w:rPr>
              <w:t xml:space="preserve">safety </w:t>
            </w:r>
          </w:p>
        </w:tc>
        <w:tc>
          <w:tcPr>
            <w:tcW w:w="1269" w:type="dxa"/>
          </w:tcPr>
          <w:p w14:paraId="6F1F9FCC" w14:textId="77777777" w:rsidR="006C216D" w:rsidRPr="00C310C2" w:rsidRDefault="006C216D" w:rsidP="000C6330">
            <w:pPr>
              <w:jc w:val="both"/>
              <w:rPr>
                <w:color w:val="000000"/>
              </w:rPr>
            </w:pPr>
            <w:r w:rsidRPr="00C310C2">
              <w:rPr>
                <w:color w:val="000000"/>
              </w:rPr>
              <w:t>Yes</w:t>
            </w:r>
          </w:p>
        </w:tc>
        <w:tc>
          <w:tcPr>
            <w:tcW w:w="1576" w:type="dxa"/>
          </w:tcPr>
          <w:p w14:paraId="2B425A69" w14:textId="77777777" w:rsidR="006C216D" w:rsidRPr="00C310C2" w:rsidRDefault="006C216D" w:rsidP="000C6330">
            <w:pPr>
              <w:jc w:val="both"/>
              <w:rPr>
                <w:color w:val="000000"/>
              </w:rPr>
            </w:pPr>
            <w:r w:rsidRPr="00C310C2">
              <w:rPr>
                <w:color w:val="000000"/>
              </w:rPr>
              <w:t>Yes</w:t>
            </w:r>
          </w:p>
        </w:tc>
        <w:tc>
          <w:tcPr>
            <w:tcW w:w="3159" w:type="dxa"/>
          </w:tcPr>
          <w:p w14:paraId="2B932704" w14:textId="77777777" w:rsidR="006C216D" w:rsidRPr="00C310C2" w:rsidRDefault="006C216D" w:rsidP="000C6330">
            <w:pPr>
              <w:jc w:val="both"/>
              <w:rPr>
                <w:color w:val="000000"/>
              </w:rPr>
            </w:pPr>
            <w:r w:rsidRPr="00C310C2">
              <w:rPr>
                <w:color w:val="000000"/>
              </w:rPr>
              <w:t>The target toxicity rate used in this trial was 30%</w:t>
            </w:r>
          </w:p>
        </w:tc>
      </w:tr>
      <w:tr w:rsidR="006C216D" w:rsidRPr="00C310C2" w14:paraId="76D2A98A" w14:textId="77777777" w:rsidTr="006C216D">
        <w:tc>
          <w:tcPr>
            <w:tcW w:w="794" w:type="dxa"/>
          </w:tcPr>
          <w:p w14:paraId="609B1DD7" w14:textId="77777777" w:rsidR="006C216D" w:rsidRPr="00C310C2" w:rsidRDefault="006C216D" w:rsidP="000C6330">
            <w:pPr>
              <w:jc w:val="both"/>
              <w:rPr>
                <w:color w:val="000000"/>
              </w:rPr>
            </w:pPr>
            <w:r w:rsidRPr="00C310C2">
              <w:rPr>
                <w:color w:val="000000"/>
              </w:rPr>
              <w:t>(2</w:t>
            </w:r>
            <w:r w:rsidRPr="00C310C2">
              <w:t>9</w:t>
            </w:r>
            <w:r w:rsidRPr="00C310C2">
              <w:rPr>
                <w:color w:val="000000"/>
              </w:rPr>
              <w:t>)</w:t>
            </w:r>
          </w:p>
        </w:tc>
        <w:tc>
          <w:tcPr>
            <w:tcW w:w="2362" w:type="dxa"/>
          </w:tcPr>
          <w:p w14:paraId="39D4AA4E" w14:textId="77777777" w:rsidR="006C216D" w:rsidRPr="00C310C2" w:rsidRDefault="006C216D" w:rsidP="000C6330">
            <w:pPr>
              <w:jc w:val="both"/>
              <w:rPr>
                <w:color w:val="000000"/>
              </w:rPr>
            </w:pPr>
            <w:r w:rsidRPr="00C310C2">
              <w:rPr>
                <w:color w:val="000000"/>
              </w:rPr>
              <w:t>Cancer: advanced solid tumor</w:t>
            </w:r>
          </w:p>
        </w:tc>
        <w:tc>
          <w:tcPr>
            <w:tcW w:w="1377" w:type="dxa"/>
          </w:tcPr>
          <w:p w14:paraId="2E964D13" w14:textId="77777777" w:rsidR="006C216D" w:rsidRPr="00C310C2" w:rsidRDefault="006C216D" w:rsidP="000C6330">
            <w:pPr>
              <w:jc w:val="both"/>
              <w:rPr>
                <w:color w:val="000000"/>
              </w:rPr>
            </w:pPr>
            <w:r w:rsidRPr="00C310C2">
              <w:rPr>
                <w:color w:val="000000"/>
              </w:rPr>
              <w:t>Not reported</w:t>
            </w:r>
          </w:p>
        </w:tc>
        <w:tc>
          <w:tcPr>
            <w:tcW w:w="4772" w:type="dxa"/>
          </w:tcPr>
          <w:p w14:paraId="5717AA77" w14:textId="77777777" w:rsidR="006C216D" w:rsidRPr="00C310C2" w:rsidRDefault="006C216D" w:rsidP="000C6330">
            <w:pPr>
              <w:tabs>
                <w:tab w:val="left" w:pos="989"/>
              </w:tabs>
              <w:jc w:val="both"/>
              <w:rPr>
                <w:color w:val="000000"/>
              </w:rPr>
            </w:pPr>
            <w:r w:rsidRPr="00C310C2">
              <w:rPr>
                <w:color w:val="000000"/>
              </w:rPr>
              <w:t>A sample size of 45 patients (with early stopping rules) was estimated to provide an accurate estimate of the MTD and to detect unexpected toxicities occurring at a 5% rate with a probability of 0.90 and at a 10% rate with a probability of 0.99.</w:t>
            </w:r>
          </w:p>
        </w:tc>
        <w:tc>
          <w:tcPr>
            <w:tcW w:w="1269" w:type="dxa"/>
          </w:tcPr>
          <w:p w14:paraId="41F38BE5" w14:textId="77777777" w:rsidR="006C216D" w:rsidRPr="00C310C2" w:rsidRDefault="006C216D" w:rsidP="000C6330">
            <w:pPr>
              <w:jc w:val="both"/>
              <w:rPr>
                <w:color w:val="000000"/>
              </w:rPr>
            </w:pPr>
            <w:r w:rsidRPr="00C310C2">
              <w:rPr>
                <w:color w:val="000000"/>
              </w:rPr>
              <w:t>No</w:t>
            </w:r>
          </w:p>
        </w:tc>
        <w:tc>
          <w:tcPr>
            <w:tcW w:w="1576" w:type="dxa"/>
          </w:tcPr>
          <w:p w14:paraId="374AA2EA" w14:textId="77777777" w:rsidR="006C216D" w:rsidRPr="00C310C2" w:rsidRDefault="006C216D" w:rsidP="000C6330">
            <w:pPr>
              <w:jc w:val="both"/>
              <w:rPr>
                <w:color w:val="000000"/>
              </w:rPr>
            </w:pPr>
            <w:r w:rsidRPr="00C310C2">
              <w:rPr>
                <w:color w:val="000000"/>
              </w:rPr>
              <w:t>No</w:t>
            </w:r>
          </w:p>
        </w:tc>
        <w:tc>
          <w:tcPr>
            <w:tcW w:w="3159" w:type="dxa"/>
          </w:tcPr>
          <w:p w14:paraId="4558B2DD" w14:textId="77777777" w:rsidR="006C216D" w:rsidRPr="00C310C2" w:rsidRDefault="006C216D" w:rsidP="000C6330">
            <w:pPr>
              <w:jc w:val="both"/>
              <w:rPr>
                <w:color w:val="000000"/>
              </w:rPr>
            </w:pPr>
            <w:r w:rsidRPr="00C310C2">
              <w:rPr>
                <w:color w:val="000000"/>
              </w:rPr>
              <w:t>-</w:t>
            </w:r>
          </w:p>
        </w:tc>
      </w:tr>
      <w:tr w:rsidR="006C216D" w:rsidRPr="00C310C2" w14:paraId="056F58B1" w14:textId="77777777" w:rsidTr="006C216D">
        <w:tc>
          <w:tcPr>
            <w:tcW w:w="794" w:type="dxa"/>
          </w:tcPr>
          <w:p w14:paraId="0ABF0A7F" w14:textId="77777777" w:rsidR="006C216D" w:rsidRPr="00C310C2" w:rsidRDefault="006C216D" w:rsidP="000C6330">
            <w:pPr>
              <w:jc w:val="both"/>
              <w:rPr>
                <w:color w:val="000000"/>
              </w:rPr>
            </w:pPr>
            <w:r w:rsidRPr="00C310C2">
              <w:rPr>
                <w:color w:val="000000"/>
              </w:rPr>
              <w:lastRenderedPageBreak/>
              <w:t>(13</w:t>
            </w:r>
            <w:r w:rsidRPr="00C310C2">
              <w:t>3</w:t>
            </w:r>
            <w:r w:rsidRPr="00C310C2">
              <w:rPr>
                <w:color w:val="000000"/>
              </w:rPr>
              <w:t>)</w:t>
            </w:r>
          </w:p>
        </w:tc>
        <w:tc>
          <w:tcPr>
            <w:tcW w:w="2362" w:type="dxa"/>
          </w:tcPr>
          <w:p w14:paraId="5E026B3F" w14:textId="77777777" w:rsidR="006C216D" w:rsidRPr="00C310C2" w:rsidRDefault="006C216D" w:rsidP="000C6330">
            <w:pPr>
              <w:jc w:val="both"/>
              <w:rPr>
                <w:color w:val="000000"/>
              </w:rPr>
            </w:pPr>
            <w:r w:rsidRPr="00C310C2">
              <w:rPr>
                <w:color w:val="000000"/>
              </w:rPr>
              <w:t>multiple sclerosis (relapsing-remitting)</w:t>
            </w:r>
          </w:p>
        </w:tc>
        <w:tc>
          <w:tcPr>
            <w:tcW w:w="1377" w:type="dxa"/>
          </w:tcPr>
          <w:p w14:paraId="1DD94A2C" w14:textId="77777777" w:rsidR="006C216D" w:rsidRPr="00C310C2" w:rsidRDefault="006C216D" w:rsidP="000C6330">
            <w:pPr>
              <w:jc w:val="both"/>
              <w:rPr>
                <w:color w:val="000000"/>
              </w:rPr>
            </w:pPr>
            <w:r w:rsidRPr="00C310C2">
              <w:rPr>
                <w:color w:val="000000"/>
              </w:rPr>
              <w:t>Not reported</w:t>
            </w:r>
          </w:p>
        </w:tc>
        <w:tc>
          <w:tcPr>
            <w:tcW w:w="4772" w:type="dxa"/>
          </w:tcPr>
          <w:p w14:paraId="33FF3E3F" w14:textId="77777777" w:rsidR="006C216D" w:rsidRPr="00C310C2" w:rsidRDefault="006C216D" w:rsidP="000C6330">
            <w:pPr>
              <w:tabs>
                <w:tab w:val="left" w:pos="989"/>
              </w:tabs>
              <w:jc w:val="both"/>
              <w:rPr>
                <w:color w:val="000000"/>
              </w:rPr>
            </w:pPr>
            <w:r w:rsidRPr="00C310C2">
              <w:rPr>
                <w:color w:val="000000"/>
              </w:rPr>
              <w:t>futility RULE:</w:t>
            </w:r>
            <w:r w:rsidRPr="00C310C2">
              <w:t xml:space="preserve"> </w:t>
            </w:r>
            <w:sdt>
              <w:sdtPr>
                <w:tag w:val="goog_rdk_377"/>
                <w:id w:val="-442072918"/>
                <w:showingPlcHdr/>
              </w:sdtPr>
              <w:sdtContent>
                <w:r w:rsidRPr="00C310C2">
                  <w:t xml:space="preserve">     </w:t>
                </w:r>
              </w:sdtContent>
            </w:sdt>
            <w:r w:rsidRPr="00C310C2">
              <w:rPr>
                <w:color w:val="000000"/>
              </w:rPr>
              <w:t>all doses had less than a 20% chance of achieving a 35% reduction in CUALs compared with placebo),</w:t>
            </w:r>
          </w:p>
        </w:tc>
        <w:tc>
          <w:tcPr>
            <w:tcW w:w="1269" w:type="dxa"/>
          </w:tcPr>
          <w:p w14:paraId="6203BC91" w14:textId="77777777" w:rsidR="006C216D" w:rsidRPr="00C310C2" w:rsidRDefault="006C216D" w:rsidP="000C6330">
            <w:pPr>
              <w:jc w:val="both"/>
              <w:rPr>
                <w:color w:val="000000"/>
              </w:rPr>
            </w:pPr>
            <w:r w:rsidRPr="00C310C2">
              <w:rPr>
                <w:color w:val="000000"/>
              </w:rPr>
              <w:t>No</w:t>
            </w:r>
          </w:p>
        </w:tc>
        <w:tc>
          <w:tcPr>
            <w:tcW w:w="1576" w:type="dxa"/>
          </w:tcPr>
          <w:p w14:paraId="44660408" w14:textId="77777777" w:rsidR="006C216D" w:rsidRPr="00C310C2" w:rsidRDefault="006C216D" w:rsidP="000C6330">
            <w:pPr>
              <w:jc w:val="both"/>
              <w:rPr>
                <w:color w:val="000000"/>
              </w:rPr>
            </w:pPr>
            <w:r w:rsidRPr="00C310C2">
              <w:rPr>
                <w:color w:val="000000"/>
              </w:rPr>
              <w:t>Yes</w:t>
            </w:r>
          </w:p>
        </w:tc>
        <w:tc>
          <w:tcPr>
            <w:tcW w:w="3159" w:type="dxa"/>
          </w:tcPr>
          <w:p w14:paraId="18B57C54" w14:textId="77777777" w:rsidR="006C216D" w:rsidRPr="00C310C2" w:rsidRDefault="006C216D" w:rsidP="000C6330">
            <w:pPr>
              <w:jc w:val="both"/>
              <w:rPr>
                <w:color w:val="000000"/>
              </w:rPr>
            </w:pPr>
            <w:r w:rsidRPr="00C310C2">
              <w:rPr>
                <w:color w:val="000000"/>
              </w:rPr>
              <w:t>We prospectively planned an interim analysis to be done when patients in cohort 1 had completed 3 months of study to decide whether to stop the study owing to futility (met if all doses had less than a 20% chance of achieving a 35% reduction in CUALs compared with placebo), to decide whether the sample size was appropriate, and to select two additional siponimod doses to be investigated in cohort 2, thereby facilitating optimum characterisation of the dose-response association (appendix).</w:t>
            </w:r>
          </w:p>
        </w:tc>
      </w:tr>
      <w:tr w:rsidR="006C216D" w:rsidRPr="00C310C2" w14:paraId="5DFC79E3" w14:textId="77777777" w:rsidTr="006C216D">
        <w:tc>
          <w:tcPr>
            <w:tcW w:w="794" w:type="dxa"/>
          </w:tcPr>
          <w:p w14:paraId="1BAA3E4B" w14:textId="77777777" w:rsidR="006C216D" w:rsidRPr="00C310C2" w:rsidRDefault="006C216D" w:rsidP="000C6330">
            <w:pPr>
              <w:jc w:val="both"/>
              <w:rPr>
                <w:color w:val="000000"/>
              </w:rPr>
            </w:pPr>
            <w:r w:rsidRPr="00C310C2">
              <w:rPr>
                <w:color w:val="000000"/>
              </w:rPr>
              <w:t>(</w:t>
            </w:r>
            <w:r w:rsidRPr="00C310C2">
              <w:t>30</w:t>
            </w:r>
            <w:r w:rsidRPr="00C310C2">
              <w:rPr>
                <w:color w:val="000000"/>
              </w:rPr>
              <w:t>)</w:t>
            </w:r>
          </w:p>
        </w:tc>
        <w:tc>
          <w:tcPr>
            <w:tcW w:w="2362" w:type="dxa"/>
          </w:tcPr>
          <w:p w14:paraId="6D247B5D" w14:textId="77777777" w:rsidR="006C216D" w:rsidRPr="00C310C2" w:rsidRDefault="006C216D" w:rsidP="000C6330">
            <w:pPr>
              <w:jc w:val="both"/>
              <w:rPr>
                <w:color w:val="000000"/>
              </w:rPr>
            </w:pPr>
            <w:r w:rsidRPr="00C310C2">
              <w:rPr>
                <w:color w:val="000000"/>
              </w:rPr>
              <w:t>Type 2 diabetes</w:t>
            </w:r>
          </w:p>
        </w:tc>
        <w:tc>
          <w:tcPr>
            <w:tcW w:w="1377" w:type="dxa"/>
          </w:tcPr>
          <w:p w14:paraId="2B9DA0DD" w14:textId="77777777" w:rsidR="006C216D" w:rsidRPr="00C310C2" w:rsidRDefault="006C216D" w:rsidP="000C6330">
            <w:pPr>
              <w:jc w:val="both"/>
              <w:rPr>
                <w:color w:val="000000"/>
              </w:rPr>
            </w:pPr>
            <w:r w:rsidRPr="00C310C2">
              <w:rPr>
                <w:color w:val="000000"/>
              </w:rPr>
              <w:t>No</w:t>
            </w:r>
          </w:p>
        </w:tc>
        <w:tc>
          <w:tcPr>
            <w:tcW w:w="4772" w:type="dxa"/>
          </w:tcPr>
          <w:p w14:paraId="5930FE59" w14:textId="77777777" w:rsidR="006C216D" w:rsidRPr="00C310C2" w:rsidRDefault="006C216D" w:rsidP="000C6330">
            <w:pPr>
              <w:tabs>
                <w:tab w:val="left" w:pos="989"/>
              </w:tabs>
              <w:jc w:val="both"/>
              <w:rPr>
                <w:color w:val="000000"/>
              </w:rPr>
            </w:pPr>
            <w:r w:rsidRPr="00C310C2">
              <w:rPr>
                <w:color w:val="000000"/>
              </w:rPr>
              <w:t>If there was strong evidence that no optimal dose existed (i.e. no therapeutic window), the algorithm would determine the study should be stopped because of 'futility'.</w:t>
            </w:r>
          </w:p>
        </w:tc>
        <w:tc>
          <w:tcPr>
            <w:tcW w:w="1269" w:type="dxa"/>
          </w:tcPr>
          <w:p w14:paraId="479A81C9" w14:textId="77777777" w:rsidR="006C216D" w:rsidRPr="00C310C2" w:rsidRDefault="006C216D" w:rsidP="000C6330">
            <w:pPr>
              <w:jc w:val="both"/>
              <w:rPr>
                <w:color w:val="000000"/>
              </w:rPr>
            </w:pPr>
            <w:r w:rsidRPr="00C310C2">
              <w:rPr>
                <w:color w:val="000000"/>
              </w:rPr>
              <w:t>No</w:t>
            </w:r>
          </w:p>
        </w:tc>
        <w:tc>
          <w:tcPr>
            <w:tcW w:w="1576" w:type="dxa"/>
          </w:tcPr>
          <w:p w14:paraId="0D71D39D" w14:textId="77777777" w:rsidR="006C216D" w:rsidRPr="00C310C2" w:rsidRDefault="006C216D" w:rsidP="000C6330">
            <w:pPr>
              <w:jc w:val="both"/>
              <w:rPr>
                <w:color w:val="000000"/>
              </w:rPr>
            </w:pPr>
            <w:r w:rsidRPr="00C310C2">
              <w:rPr>
                <w:color w:val="000000"/>
              </w:rPr>
              <w:t>Yes</w:t>
            </w:r>
          </w:p>
        </w:tc>
        <w:tc>
          <w:tcPr>
            <w:tcW w:w="3159" w:type="dxa"/>
          </w:tcPr>
          <w:p w14:paraId="62CFEE79" w14:textId="77777777" w:rsidR="006C216D" w:rsidRPr="00C310C2" w:rsidRDefault="006C216D" w:rsidP="000C6330">
            <w:pPr>
              <w:jc w:val="both"/>
              <w:rPr>
                <w:color w:val="000000"/>
              </w:rPr>
            </w:pPr>
            <w:r w:rsidRPr="00C310C2">
              <w:rPr>
                <w:color w:val="000000"/>
              </w:rPr>
              <w:t>If there was strong evidence that no optimal dose existed (i.e. no therapeutic window), the algorithm would determine the study should be stopped because of 'futility'.</w:t>
            </w:r>
          </w:p>
        </w:tc>
      </w:tr>
      <w:tr w:rsidR="006C216D" w:rsidRPr="00C310C2" w14:paraId="717F1B89" w14:textId="77777777" w:rsidTr="006C216D">
        <w:tc>
          <w:tcPr>
            <w:tcW w:w="794" w:type="dxa"/>
          </w:tcPr>
          <w:p w14:paraId="39DCE2D1" w14:textId="77777777" w:rsidR="006C216D" w:rsidRPr="00C310C2" w:rsidRDefault="006C216D" w:rsidP="000C6330">
            <w:pPr>
              <w:jc w:val="both"/>
              <w:rPr>
                <w:color w:val="000000"/>
              </w:rPr>
            </w:pPr>
            <w:r w:rsidRPr="00C310C2">
              <w:rPr>
                <w:color w:val="000000"/>
              </w:rPr>
              <w:t>(13</w:t>
            </w:r>
            <w:r w:rsidRPr="00C310C2">
              <w:t>4</w:t>
            </w:r>
            <w:r w:rsidRPr="00C310C2">
              <w:rPr>
                <w:color w:val="000000"/>
              </w:rPr>
              <w:t>)</w:t>
            </w:r>
          </w:p>
        </w:tc>
        <w:tc>
          <w:tcPr>
            <w:tcW w:w="2362" w:type="dxa"/>
          </w:tcPr>
          <w:p w14:paraId="69F62E3C" w14:textId="77777777" w:rsidR="006C216D" w:rsidRPr="00C310C2" w:rsidRDefault="006C216D" w:rsidP="000C6330">
            <w:pPr>
              <w:jc w:val="both"/>
              <w:rPr>
                <w:color w:val="000000"/>
              </w:rPr>
            </w:pPr>
            <w:r w:rsidRPr="00C310C2">
              <w:rPr>
                <w:color w:val="000000"/>
              </w:rPr>
              <w:t>Cencer: Rectal cancer</w:t>
            </w:r>
          </w:p>
        </w:tc>
        <w:tc>
          <w:tcPr>
            <w:tcW w:w="1377" w:type="dxa"/>
          </w:tcPr>
          <w:p w14:paraId="2458AA7C" w14:textId="77777777" w:rsidR="006C216D" w:rsidRPr="00C310C2" w:rsidRDefault="006C216D" w:rsidP="000C6330">
            <w:pPr>
              <w:jc w:val="both"/>
              <w:rPr>
                <w:color w:val="000000"/>
              </w:rPr>
            </w:pPr>
            <w:r w:rsidRPr="00C310C2">
              <w:rPr>
                <w:color w:val="000000"/>
              </w:rPr>
              <w:t>No</w:t>
            </w:r>
          </w:p>
        </w:tc>
        <w:tc>
          <w:tcPr>
            <w:tcW w:w="4772" w:type="dxa"/>
          </w:tcPr>
          <w:p w14:paraId="78912618" w14:textId="77777777" w:rsidR="006C216D" w:rsidRPr="00C310C2" w:rsidRDefault="006C216D" w:rsidP="000C6330">
            <w:pPr>
              <w:tabs>
                <w:tab w:val="left" w:pos="989"/>
              </w:tabs>
              <w:jc w:val="both"/>
              <w:rPr>
                <w:color w:val="000000"/>
              </w:rPr>
            </w:pPr>
          </w:p>
        </w:tc>
        <w:tc>
          <w:tcPr>
            <w:tcW w:w="1269" w:type="dxa"/>
          </w:tcPr>
          <w:p w14:paraId="736F58C2" w14:textId="77777777" w:rsidR="006C216D" w:rsidRPr="00C310C2" w:rsidRDefault="006C216D" w:rsidP="000C6330">
            <w:pPr>
              <w:jc w:val="both"/>
              <w:rPr>
                <w:color w:val="000000"/>
              </w:rPr>
            </w:pPr>
            <w:r w:rsidRPr="00C310C2">
              <w:rPr>
                <w:color w:val="000000"/>
              </w:rPr>
              <w:t>Not Applicable</w:t>
            </w:r>
          </w:p>
        </w:tc>
        <w:tc>
          <w:tcPr>
            <w:tcW w:w="1576" w:type="dxa"/>
          </w:tcPr>
          <w:p w14:paraId="11ACF600" w14:textId="77777777" w:rsidR="006C216D" w:rsidRPr="00C310C2" w:rsidRDefault="006C216D" w:rsidP="000C6330">
            <w:pPr>
              <w:jc w:val="both"/>
              <w:rPr>
                <w:color w:val="000000"/>
              </w:rPr>
            </w:pPr>
            <w:r w:rsidRPr="00C310C2">
              <w:rPr>
                <w:color w:val="000000"/>
              </w:rPr>
              <w:t>Yes</w:t>
            </w:r>
          </w:p>
        </w:tc>
        <w:tc>
          <w:tcPr>
            <w:tcW w:w="3159" w:type="dxa"/>
          </w:tcPr>
          <w:p w14:paraId="33662AA7" w14:textId="77777777" w:rsidR="006C216D" w:rsidRPr="00C310C2" w:rsidRDefault="006C216D" w:rsidP="000C6330">
            <w:pPr>
              <w:jc w:val="both"/>
              <w:rPr>
                <w:color w:val="000000"/>
              </w:rPr>
            </w:pPr>
            <w:r w:rsidRPr="00C310C2">
              <w:rPr>
                <w:color w:val="000000"/>
              </w:rPr>
              <w:t>The trial is designed to be stopped earlier if evidence of superiority of one arm over the other, futility, or unacceptable toxicity in arm A is identified.</w:t>
            </w:r>
          </w:p>
        </w:tc>
      </w:tr>
      <w:tr w:rsidR="006C216D" w:rsidRPr="00C310C2" w14:paraId="72A74D02" w14:textId="77777777" w:rsidTr="006C216D">
        <w:tc>
          <w:tcPr>
            <w:tcW w:w="794" w:type="dxa"/>
          </w:tcPr>
          <w:p w14:paraId="345052ED" w14:textId="77777777" w:rsidR="006C216D" w:rsidRPr="00C310C2" w:rsidRDefault="006C216D" w:rsidP="000C6330">
            <w:pPr>
              <w:jc w:val="both"/>
              <w:rPr>
                <w:color w:val="000000"/>
              </w:rPr>
            </w:pPr>
            <w:r w:rsidRPr="00C310C2">
              <w:rPr>
                <w:color w:val="000000"/>
              </w:rPr>
              <w:t>(13</w:t>
            </w:r>
            <w:r w:rsidRPr="00C310C2">
              <w:t>5</w:t>
            </w:r>
            <w:r w:rsidRPr="00C310C2">
              <w:rPr>
                <w:color w:val="000000"/>
              </w:rPr>
              <w:t>)</w:t>
            </w:r>
          </w:p>
        </w:tc>
        <w:tc>
          <w:tcPr>
            <w:tcW w:w="2362" w:type="dxa"/>
          </w:tcPr>
          <w:p w14:paraId="088A2731" w14:textId="77777777" w:rsidR="006C216D" w:rsidRPr="00C310C2" w:rsidRDefault="006C216D" w:rsidP="000C6330">
            <w:pPr>
              <w:jc w:val="both"/>
              <w:rPr>
                <w:color w:val="000000"/>
              </w:rPr>
            </w:pPr>
            <w:r w:rsidRPr="00C310C2">
              <w:rPr>
                <w:color w:val="000000"/>
              </w:rPr>
              <w:t>Kidney Failure, End-Stage Renal Disease</w:t>
            </w:r>
          </w:p>
        </w:tc>
        <w:tc>
          <w:tcPr>
            <w:tcW w:w="1377" w:type="dxa"/>
          </w:tcPr>
          <w:p w14:paraId="370E3527" w14:textId="77777777" w:rsidR="006C216D" w:rsidRPr="00C310C2" w:rsidRDefault="006C216D" w:rsidP="000C6330">
            <w:pPr>
              <w:jc w:val="both"/>
              <w:rPr>
                <w:color w:val="000000"/>
              </w:rPr>
            </w:pPr>
            <w:r w:rsidRPr="00C310C2">
              <w:rPr>
                <w:color w:val="000000"/>
              </w:rPr>
              <w:t>No</w:t>
            </w:r>
          </w:p>
        </w:tc>
        <w:tc>
          <w:tcPr>
            <w:tcW w:w="4772" w:type="dxa"/>
          </w:tcPr>
          <w:p w14:paraId="3719F568" w14:textId="77777777" w:rsidR="006C216D" w:rsidRPr="00C310C2" w:rsidRDefault="006C216D" w:rsidP="000C6330">
            <w:pPr>
              <w:tabs>
                <w:tab w:val="left" w:pos="989"/>
              </w:tabs>
              <w:jc w:val="both"/>
              <w:rPr>
                <w:color w:val="000000"/>
              </w:rPr>
            </w:pPr>
            <w:r w:rsidRPr="00C310C2">
              <w:rPr>
                <w:color w:val="000000"/>
              </w:rPr>
              <w:t>Noninferiority and futility were analyzed after 80 patients by using the one-tailed Fisher exact test and a conditional power analysis of primary event rate trends, respectively, with early termination of the trial to be considered if conditional power to achieve a significant difference with continued enrollment fell below 15%.</w:t>
            </w:r>
          </w:p>
        </w:tc>
        <w:tc>
          <w:tcPr>
            <w:tcW w:w="1269" w:type="dxa"/>
          </w:tcPr>
          <w:p w14:paraId="79E86142" w14:textId="77777777" w:rsidR="006C216D" w:rsidRPr="00C310C2" w:rsidRDefault="006C216D" w:rsidP="000C6330">
            <w:pPr>
              <w:jc w:val="both"/>
              <w:rPr>
                <w:color w:val="000000"/>
              </w:rPr>
            </w:pPr>
            <w:r w:rsidRPr="00C310C2">
              <w:rPr>
                <w:color w:val="000000"/>
              </w:rPr>
              <w:t>No</w:t>
            </w:r>
          </w:p>
        </w:tc>
        <w:tc>
          <w:tcPr>
            <w:tcW w:w="1576" w:type="dxa"/>
          </w:tcPr>
          <w:p w14:paraId="62E80FF2" w14:textId="77777777" w:rsidR="006C216D" w:rsidRPr="00C310C2" w:rsidRDefault="006C216D" w:rsidP="000C6330">
            <w:pPr>
              <w:jc w:val="both"/>
              <w:rPr>
                <w:color w:val="000000"/>
              </w:rPr>
            </w:pPr>
            <w:r w:rsidRPr="00C310C2">
              <w:rPr>
                <w:color w:val="000000"/>
              </w:rPr>
              <w:t>Yes</w:t>
            </w:r>
          </w:p>
        </w:tc>
        <w:tc>
          <w:tcPr>
            <w:tcW w:w="3159" w:type="dxa"/>
          </w:tcPr>
          <w:p w14:paraId="7BB89133" w14:textId="77777777" w:rsidR="006C216D" w:rsidRPr="00C310C2" w:rsidRDefault="006C216D" w:rsidP="000C6330">
            <w:pPr>
              <w:jc w:val="both"/>
              <w:rPr>
                <w:color w:val="000000"/>
              </w:rPr>
            </w:pPr>
            <w:r w:rsidRPr="00C310C2">
              <w:rPr>
                <w:color w:val="000000"/>
              </w:rPr>
              <w:t>"Early termination of the trial to be considered if conditional power to achieve a significant difference with continued enrollment fell below 15%"</w:t>
            </w:r>
          </w:p>
        </w:tc>
      </w:tr>
      <w:tr w:rsidR="006C216D" w:rsidRPr="00C310C2" w14:paraId="417625EC" w14:textId="77777777" w:rsidTr="006C216D">
        <w:tc>
          <w:tcPr>
            <w:tcW w:w="794" w:type="dxa"/>
          </w:tcPr>
          <w:p w14:paraId="17422CC1" w14:textId="77777777" w:rsidR="006C216D" w:rsidRPr="00C310C2" w:rsidRDefault="006C216D" w:rsidP="000C6330">
            <w:pPr>
              <w:jc w:val="both"/>
              <w:rPr>
                <w:color w:val="000000"/>
              </w:rPr>
            </w:pPr>
            <w:r w:rsidRPr="00C310C2">
              <w:rPr>
                <w:color w:val="000000"/>
              </w:rPr>
              <w:t>(13</w:t>
            </w:r>
            <w:r w:rsidRPr="00C310C2">
              <w:t>6</w:t>
            </w:r>
            <w:r w:rsidRPr="00C310C2">
              <w:rPr>
                <w:color w:val="000000"/>
              </w:rPr>
              <w:t>)</w:t>
            </w:r>
          </w:p>
        </w:tc>
        <w:tc>
          <w:tcPr>
            <w:tcW w:w="2362" w:type="dxa"/>
          </w:tcPr>
          <w:p w14:paraId="60BBB8A9" w14:textId="77777777" w:rsidR="006C216D" w:rsidRPr="00C310C2" w:rsidRDefault="006C216D" w:rsidP="000C6330">
            <w:pPr>
              <w:jc w:val="both"/>
              <w:rPr>
                <w:color w:val="000000"/>
              </w:rPr>
            </w:pPr>
            <w:r w:rsidRPr="00C310C2">
              <w:rPr>
                <w:color w:val="000000"/>
              </w:rPr>
              <w:t>Cancer</w:t>
            </w:r>
          </w:p>
        </w:tc>
        <w:tc>
          <w:tcPr>
            <w:tcW w:w="1377" w:type="dxa"/>
          </w:tcPr>
          <w:p w14:paraId="1CA80F5A" w14:textId="77777777" w:rsidR="006C216D" w:rsidRPr="00C310C2" w:rsidRDefault="006C216D" w:rsidP="000C6330">
            <w:pPr>
              <w:jc w:val="both"/>
              <w:rPr>
                <w:color w:val="000000"/>
              </w:rPr>
            </w:pPr>
            <w:r w:rsidRPr="00C310C2">
              <w:rPr>
                <w:color w:val="000000"/>
              </w:rPr>
              <w:t>Not reported</w:t>
            </w:r>
          </w:p>
        </w:tc>
        <w:tc>
          <w:tcPr>
            <w:tcW w:w="4772" w:type="dxa"/>
          </w:tcPr>
          <w:p w14:paraId="7661AF02" w14:textId="77777777" w:rsidR="006C216D" w:rsidRPr="00C310C2" w:rsidRDefault="006C216D" w:rsidP="000C6330">
            <w:pPr>
              <w:tabs>
                <w:tab w:val="left" w:pos="989"/>
              </w:tabs>
              <w:jc w:val="both"/>
              <w:rPr>
                <w:color w:val="000000"/>
              </w:rPr>
            </w:pPr>
            <w:r w:rsidRPr="00C310C2">
              <w:rPr>
                <w:color w:val="000000"/>
              </w:rPr>
              <w:t>-</w:t>
            </w:r>
          </w:p>
        </w:tc>
        <w:tc>
          <w:tcPr>
            <w:tcW w:w="1269" w:type="dxa"/>
          </w:tcPr>
          <w:p w14:paraId="1C83CC3A" w14:textId="77777777" w:rsidR="006C216D" w:rsidRPr="00C310C2" w:rsidRDefault="006C216D" w:rsidP="000C6330">
            <w:pPr>
              <w:jc w:val="both"/>
              <w:rPr>
                <w:color w:val="000000"/>
              </w:rPr>
            </w:pPr>
            <w:r w:rsidRPr="00C310C2">
              <w:rPr>
                <w:color w:val="000000"/>
              </w:rPr>
              <w:t>No</w:t>
            </w:r>
          </w:p>
        </w:tc>
        <w:tc>
          <w:tcPr>
            <w:tcW w:w="1576" w:type="dxa"/>
          </w:tcPr>
          <w:p w14:paraId="073E8126" w14:textId="77777777" w:rsidR="006C216D" w:rsidRPr="00C310C2" w:rsidRDefault="006C216D" w:rsidP="000C6330">
            <w:pPr>
              <w:jc w:val="both"/>
              <w:rPr>
                <w:color w:val="000000"/>
              </w:rPr>
            </w:pPr>
            <w:r w:rsidRPr="00C310C2">
              <w:rPr>
                <w:color w:val="000000"/>
              </w:rPr>
              <w:t>No</w:t>
            </w:r>
          </w:p>
        </w:tc>
        <w:tc>
          <w:tcPr>
            <w:tcW w:w="3159" w:type="dxa"/>
          </w:tcPr>
          <w:p w14:paraId="03ED4B80" w14:textId="77777777" w:rsidR="006C216D" w:rsidRPr="00C310C2" w:rsidRDefault="006C216D" w:rsidP="000C6330">
            <w:pPr>
              <w:jc w:val="both"/>
              <w:rPr>
                <w:color w:val="000000"/>
              </w:rPr>
            </w:pPr>
            <w:r w:rsidRPr="00C310C2">
              <w:rPr>
                <w:color w:val="000000"/>
              </w:rPr>
              <w:t>-</w:t>
            </w:r>
          </w:p>
        </w:tc>
      </w:tr>
      <w:tr w:rsidR="006C216D" w:rsidRPr="00C310C2" w14:paraId="126BF338" w14:textId="77777777" w:rsidTr="006C216D">
        <w:tc>
          <w:tcPr>
            <w:tcW w:w="794" w:type="dxa"/>
          </w:tcPr>
          <w:p w14:paraId="6C999FF4" w14:textId="77777777" w:rsidR="006C216D" w:rsidRPr="00C310C2" w:rsidRDefault="006C216D" w:rsidP="000C6330">
            <w:pPr>
              <w:jc w:val="both"/>
              <w:rPr>
                <w:color w:val="000000"/>
              </w:rPr>
            </w:pPr>
            <w:r w:rsidRPr="00C310C2">
              <w:rPr>
                <w:color w:val="000000"/>
              </w:rPr>
              <w:t>(3</w:t>
            </w:r>
            <w:r w:rsidRPr="00C310C2">
              <w:t>1</w:t>
            </w:r>
            <w:r w:rsidRPr="00C310C2">
              <w:rPr>
                <w:color w:val="000000"/>
              </w:rPr>
              <w:t>)</w:t>
            </w:r>
          </w:p>
        </w:tc>
        <w:tc>
          <w:tcPr>
            <w:tcW w:w="2362" w:type="dxa"/>
          </w:tcPr>
          <w:p w14:paraId="5C9A4FF2" w14:textId="77777777" w:rsidR="006C216D" w:rsidRPr="00C310C2" w:rsidRDefault="006C216D" w:rsidP="000C6330">
            <w:pPr>
              <w:jc w:val="both"/>
              <w:rPr>
                <w:color w:val="000000"/>
              </w:rPr>
            </w:pPr>
            <w:r w:rsidRPr="00C310C2">
              <w:rPr>
                <w:color w:val="000000"/>
              </w:rPr>
              <w:t>Advanced Solid Tumors</w:t>
            </w:r>
          </w:p>
        </w:tc>
        <w:tc>
          <w:tcPr>
            <w:tcW w:w="1377" w:type="dxa"/>
          </w:tcPr>
          <w:p w14:paraId="26F9DDF1" w14:textId="77777777" w:rsidR="006C216D" w:rsidRPr="00C310C2" w:rsidRDefault="006C216D" w:rsidP="000C6330">
            <w:pPr>
              <w:jc w:val="both"/>
              <w:rPr>
                <w:color w:val="000000"/>
              </w:rPr>
            </w:pPr>
            <w:r w:rsidRPr="00C310C2">
              <w:rPr>
                <w:color w:val="000000"/>
              </w:rPr>
              <w:t>No</w:t>
            </w:r>
          </w:p>
        </w:tc>
        <w:tc>
          <w:tcPr>
            <w:tcW w:w="4772" w:type="dxa"/>
          </w:tcPr>
          <w:p w14:paraId="5AC43706" w14:textId="77777777" w:rsidR="006C216D" w:rsidRPr="00C310C2" w:rsidRDefault="006C216D" w:rsidP="000C6330">
            <w:pPr>
              <w:tabs>
                <w:tab w:val="left" w:pos="989"/>
              </w:tabs>
              <w:jc w:val="both"/>
              <w:rPr>
                <w:color w:val="000000"/>
              </w:rPr>
            </w:pPr>
            <w:r w:rsidRPr="00C310C2">
              <w:rPr>
                <w:color w:val="000000"/>
              </w:rPr>
              <w:t>-</w:t>
            </w:r>
          </w:p>
        </w:tc>
        <w:tc>
          <w:tcPr>
            <w:tcW w:w="1269" w:type="dxa"/>
          </w:tcPr>
          <w:p w14:paraId="347FBE2B" w14:textId="77777777" w:rsidR="006C216D" w:rsidRPr="00C310C2" w:rsidRDefault="006C216D" w:rsidP="000C6330">
            <w:pPr>
              <w:jc w:val="both"/>
              <w:rPr>
                <w:color w:val="000000"/>
              </w:rPr>
            </w:pPr>
            <w:r w:rsidRPr="00C310C2">
              <w:rPr>
                <w:color w:val="000000"/>
              </w:rPr>
              <w:t>No</w:t>
            </w:r>
          </w:p>
        </w:tc>
        <w:tc>
          <w:tcPr>
            <w:tcW w:w="1576" w:type="dxa"/>
          </w:tcPr>
          <w:p w14:paraId="23AF3B0F" w14:textId="77777777" w:rsidR="006C216D" w:rsidRPr="00C310C2" w:rsidRDefault="006C216D" w:rsidP="000C6330">
            <w:pPr>
              <w:jc w:val="both"/>
              <w:rPr>
                <w:color w:val="000000"/>
              </w:rPr>
            </w:pPr>
            <w:r w:rsidRPr="00C310C2">
              <w:rPr>
                <w:color w:val="000000"/>
              </w:rPr>
              <w:t>No</w:t>
            </w:r>
          </w:p>
        </w:tc>
        <w:tc>
          <w:tcPr>
            <w:tcW w:w="3159" w:type="dxa"/>
          </w:tcPr>
          <w:p w14:paraId="14797436" w14:textId="77777777" w:rsidR="006C216D" w:rsidRPr="00C310C2" w:rsidRDefault="006C216D" w:rsidP="000C6330">
            <w:pPr>
              <w:jc w:val="both"/>
              <w:rPr>
                <w:color w:val="000000"/>
              </w:rPr>
            </w:pPr>
            <w:r w:rsidRPr="00C310C2">
              <w:rPr>
                <w:color w:val="000000"/>
              </w:rPr>
              <w:t>-</w:t>
            </w:r>
          </w:p>
        </w:tc>
      </w:tr>
      <w:tr w:rsidR="006C216D" w:rsidRPr="00C310C2" w14:paraId="5F8E61E1" w14:textId="77777777" w:rsidTr="006C216D">
        <w:tc>
          <w:tcPr>
            <w:tcW w:w="794" w:type="dxa"/>
          </w:tcPr>
          <w:p w14:paraId="525E5647" w14:textId="77777777" w:rsidR="006C216D" w:rsidRPr="00C310C2" w:rsidRDefault="006C216D" w:rsidP="000C6330">
            <w:pPr>
              <w:jc w:val="both"/>
              <w:rPr>
                <w:color w:val="000000"/>
              </w:rPr>
            </w:pPr>
            <w:r w:rsidRPr="00C310C2">
              <w:rPr>
                <w:color w:val="000000"/>
              </w:rPr>
              <w:lastRenderedPageBreak/>
              <w:t>(13</w:t>
            </w:r>
            <w:r w:rsidRPr="00C310C2">
              <w:t>7</w:t>
            </w:r>
            <w:r w:rsidRPr="00C310C2">
              <w:rPr>
                <w:color w:val="000000"/>
              </w:rPr>
              <w:t>)</w:t>
            </w:r>
          </w:p>
        </w:tc>
        <w:tc>
          <w:tcPr>
            <w:tcW w:w="2362" w:type="dxa"/>
          </w:tcPr>
          <w:p w14:paraId="0820BEB5" w14:textId="77777777" w:rsidR="006C216D" w:rsidRPr="00C310C2" w:rsidRDefault="006C216D" w:rsidP="000C6330">
            <w:pPr>
              <w:jc w:val="both"/>
              <w:rPr>
                <w:color w:val="000000"/>
              </w:rPr>
            </w:pPr>
            <w:r w:rsidRPr="00C310C2">
              <w:rPr>
                <w:color w:val="000000"/>
              </w:rPr>
              <w:t>Patients undergoing on-pump cardiac surgery for coronary artery bypass grafting (CABG) with or without concomitant valve surgery</w:t>
            </w:r>
          </w:p>
        </w:tc>
        <w:tc>
          <w:tcPr>
            <w:tcW w:w="1377" w:type="dxa"/>
          </w:tcPr>
          <w:p w14:paraId="6B40E238" w14:textId="77777777" w:rsidR="006C216D" w:rsidRPr="00C310C2" w:rsidRDefault="006C216D" w:rsidP="000C6330">
            <w:pPr>
              <w:jc w:val="both"/>
              <w:rPr>
                <w:color w:val="000000"/>
              </w:rPr>
            </w:pPr>
            <w:r w:rsidRPr="00C310C2">
              <w:rPr>
                <w:color w:val="000000"/>
              </w:rPr>
              <w:t>No</w:t>
            </w:r>
          </w:p>
        </w:tc>
        <w:tc>
          <w:tcPr>
            <w:tcW w:w="4772" w:type="dxa"/>
          </w:tcPr>
          <w:p w14:paraId="33336E96" w14:textId="77777777" w:rsidR="006C216D" w:rsidRPr="00C310C2" w:rsidRDefault="006C216D" w:rsidP="000C6330">
            <w:pPr>
              <w:tabs>
                <w:tab w:val="left" w:pos="989"/>
              </w:tabs>
              <w:jc w:val="both"/>
              <w:rPr>
                <w:color w:val="000000"/>
              </w:rPr>
            </w:pPr>
            <w:r w:rsidRPr="00C310C2">
              <w:rPr>
                <w:color w:val="000000"/>
              </w:rPr>
              <w:t>O'Brien-Fleming</w:t>
            </w:r>
          </w:p>
        </w:tc>
        <w:tc>
          <w:tcPr>
            <w:tcW w:w="1269" w:type="dxa"/>
          </w:tcPr>
          <w:p w14:paraId="57264E3A" w14:textId="77777777" w:rsidR="006C216D" w:rsidRPr="00C310C2" w:rsidRDefault="006C216D" w:rsidP="000C6330">
            <w:pPr>
              <w:jc w:val="both"/>
              <w:rPr>
                <w:color w:val="000000"/>
              </w:rPr>
            </w:pPr>
            <w:r w:rsidRPr="00C310C2">
              <w:rPr>
                <w:color w:val="000000"/>
              </w:rPr>
              <w:t>Not applicable</w:t>
            </w:r>
          </w:p>
        </w:tc>
        <w:tc>
          <w:tcPr>
            <w:tcW w:w="1576" w:type="dxa"/>
          </w:tcPr>
          <w:p w14:paraId="7393E9D3" w14:textId="77777777" w:rsidR="006C216D" w:rsidRPr="00C310C2" w:rsidRDefault="006C216D" w:rsidP="000C6330">
            <w:pPr>
              <w:jc w:val="both"/>
              <w:rPr>
                <w:color w:val="000000"/>
              </w:rPr>
            </w:pPr>
            <w:r w:rsidRPr="00C310C2">
              <w:rPr>
                <w:color w:val="000000"/>
              </w:rPr>
              <w:t>No</w:t>
            </w:r>
          </w:p>
        </w:tc>
        <w:tc>
          <w:tcPr>
            <w:tcW w:w="3159" w:type="dxa"/>
          </w:tcPr>
          <w:p w14:paraId="0C7E2CEE" w14:textId="77777777" w:rsidR="006C216D" w:rsidRPr="00C310C2" w:rsidRDefault="006C216D" w:rsidP="000C6330">
            <w:pPr>
              <w:jc w:val="both"/>
              <w:rPr>
                <w:color w:val="000000"/>
              </w:rPr>
            </w:pPr>
            <w:r w:rsidRPr="00C310C2">
              <w:rPr>
                <w:color w:val="000000"/>
              </w:rPr>
              <w:t>-</w:t>
            </w:r>
          </w:p>
        </w:tc>
      </w:tr>
      <w:tr w:rsidR="006C216D" w:rsidRPr="00C310C2" w14:paraId="716E2969" w14:textId="77777777" w:rsidTr="006C216D">
        <w:tc>
          <w:tcPr>
            <w:tcW w:w="794" w:type="dxa"/>
          </w:tcPr>
          <w:p w14:paraId="744DD026" w14:textId="77777777" w:rsidR="006C216D" w:rsidRPr="00C310C2" w:rsidRDefault="006C216D" w:rsidP="000C6330">
            <w:pPr>
              <w:jc w:val="both"/>
              <w:rPr>
                <w:color w:val="000000"/>
              </w:rPr>
            </w:pPr>
            <w:r w:rsidRPr="00C310C2">
              <w:rPr>
                <w:color w:val="000000"/>
              </w:rPr>
              <w:t>(13</w:t>
            </w:r>
            <w:r w:rsidRPr="00C310C2">
              <w:t>8</w:t>
            </w:r>
            <w:r w:rsidRPr="00C310C2">
              <w:rPr>
                <w:color w:val="000000"/>
              </w:rPr>
              <w:t>)</w:t>
            </w:r>
          </w:p>
        </w:tc>
        <w:tc>
          <w:tcPr>
            <w:tcW w:w="2362" w:type="dxa"/>
          </w:tcPr>
          <w:p w14:paraId="683732B8" w14:textId="77777777" w:rsidR="006C216D" w:rsidRPr="00C310C2" w:rsidRDefault="006C216D" w:rsidP="000C6330">
            <w:pPr>
              <w:jc w:val="both"/>
              <w:rPr>
                <w:color w:val="000000"/>
              </w:rPr>
            </w:pPr>
            <w:r w:rsidRPr="00C310C2">
              <w:rPr>
                <w:color w:val="000000"/>
              </w:rPr>
              <w:t>Advanced LKB1-inactivated Lung Adenocarcinoma</w:t>
            </w:r>
          </w:p>
        </w:tc>
        <w:tc>
          <w:tcPr>
            <w:tcW w:w="1377" w:type="dxa"/>
          </w:tcPr>
          <w:p w14:paraId="28A1B2DC" w14:textId="77777777" w:rsidR="006C216D" w:rsidRPr="00C310C2" w:rsidRDefault="006C216D" w:rsidP="000C6330">
            <w:pPr>
              <w:jc w:val="both"/>
              <w:rPr>
                <w:color w:val="000000"/>
              </w:rPr>
            </w:pPr>
            <w:r w:rsidRPr="00C310C2">
              <w:rPr>
                <w:color w:val="000000"/>
              </w:rPr>
              <w:t>No</w:t>
            </w:r>
          </w:p>
        </w:tc>
        <w:tc>
          <w:tcPr>
            <w:tcW w:w="4772" w:type="dxa"/>
          </w:tcPr>
          <w:p w14:paraId="5E57589E" w14:textId="77777777" w:rsidR="006C216D" w:rsidRPr="00C310C2" w:rsidRDefault="006C216D" w:rsidP="000C6330">
            <w:pPr>
              <w:jc w:val="both"/>
              <w:rPr>
                <w:color w:val="000000"/>
              </w:rPr>
            </w:pPr>
            <w:r w:rsidRPr="00C310C2">
              <w:rPr>
                <w:color w:val="000000"/>
              </w:rPr>
              <w:t>(1) 85% 1-tail lower confidence limit for median PFS&gt;9.76 months; (2) &lt;12 patients in the first evaluable 41 with at least 1 adverse event leading to treatment discontinuation.</w:t>
            </w:r>
            <w:sdt>
              <w:sdtPr>
                <w:tag w:val="goog_rdk_378"/>
                <w:id w:val="914206034"/>
                <w:showingPlcHdr/>
              </w:sdtPr>
              <w:sdtContent>
                <w:r w:rsidRPr="00C310C2">
                  <w:t xml:space="preserve">     </w:t>
                </w:r>
              </w:sdtContent>
            </w:sdt>
            <w:r w:rsidRPr="00C310C2">
              <w:t xml:space="preserve"> </w:t>
            </w:r>
            <w:r w:rsidRPr="00C310C2">
              <w:rPr>
                <w:color w:val="000000"/>
              </w:rPr>
              <w:t>Based on the above criteria, if none of the 2 treatment arms satisfies both criteria at the same time, the experimental treatments will not be investigated further.</w:t>
            </w:r>
          </w:p>
          <w:p w14:paraId="57EF962A" w14:textId="77777777" w:rsidR="006C216D" w:rsidRPr="00C310C2" w:rsidRDefault="006C216D" w:rsidP="000C6330">
            <w:pPr>
              <w:tabs>
                <w:tab w:val="left" w:pos="989"/>
              </w:tabs>
              <w:jc w:val="both"/>
              <w:rPr>
                <w:color w:val="000000"/>
              </w:rPr>
            </w:pPr>
          </w:p>
        </w:tc>
        <w:tc>
          <w:tcPr>
            <w:tcW w:w="1269" w:type="dxa"/>
          </w:tcPr>
          <w:p w14:paraId="1D60B143" w14:textId="77777777" w:rsidR="006C216D" w:rsidRPr="00C310C2" w:rsidRDefault="006C216D" w:rsidP="000C6330">
            <w:pPr>
              <w:jc w:val="both"/>
              <w:rPr>
                <w:color w:val="000000"/>
              </w:rPr>
            </w:pPr>
            <w:r w:rsidRPr="00C310C2">
              <w:rPr>
                <w:color w:val="000000"/>
              </w:rPr>
              <w:t>Not applicable</w:t>
            </w:r>
          </w:p>
        </w:tc>
        <w:tc>
          <w:tcPr>
            <w:tcW w:w="1576" w:type="dxa"/>
          </w:tcPr>
          <w:p w14:paraId="217D0F50" w14:textId="77777777" w:rsidR="006C216D" w:rsidRPr="00C310C2" w:rsidRDefault="006C216D" w:rsidP="000C6330">
            <w:pPr>
              <w:jc w:val="both"/>
              <w:rPr>
                <w:color w:val="000000"/>
              </w:rPr>
            </w:pPr>
            <w:r w:rsidRPr="00C310C2">
              <w:rPr>
                <w:color w:val="000000"/>
              </w:rPr>
              <w:t>Yes</w:t>
            </w:r>
          </w:p>
        </w:tc>
        <w:tc>
          <w:tcPr>
            <w:tcW w:w="3159" w:type="dxa"/>
          </w:tcPr>
          <w:p w14:paraId="55C13DD6" w14:textId="77777777" w:rsidR="006C216D" w:rsidRPr="00C310C2" w:rsidRDefault="006C216D" w:rsidP="000C6330">
            <w:pPr>
              <w:jc w:val="both"/>
              <w:rPr>
                <w:color w:val="000000"/>
              </w:rPr>
            </w:pPr>
            <w:r w:rsidRPr="00C310C2">
              <w:rPr>
                <w:color w:val="000000"/>
              </w:rPr>
              <w:t>The following screening criteria will be applied: (1) 85% 1-tail lower confidence limit for median PFS&gt;9.76 months; (2) &lt;12 patients in the first evaluable 41 with at least 1 adverse event leading to treatment discontinuation.</w:t>
            </w:r>
            <w:sdt>
              <w:sdtPr>
                <w:tag w:val="goog_rdk_379"/>
                <w:id w:val="-2115665053"/>
                <w:showingPlcHdr/>
              </w:sdtPr>
              <w:sdtContent>
                <w:r w:rsidRPr="00C310C2">
                  <w:t xml:space="preserve">     </w:t>
                </w:r>
              </w:sdtContent>
            </w:sdt>
            <w:r w:rsidRPr="00C310C2">
              <w:t xml:space="preserve"> </w:t>
            </w:r>
            <w:r w:rsidRPr="00C310C2">
              <w:rPr>
                <w:color w:val="000000"/>
              </w:rPr>
              <w:t>Based on the above criteria, if 1 treatment arm satisfy both criteria, it will be winner. if both treatment arms satisfy these screening criteria, the following sequential selection rules will be applied to identify the winner arm: (1) difference &gt;= 5 in the number of patients without at least 1 adverse event leading to treatment discontinuation in favor of the winner arm; (2) difference &gt;= 4 in the number of patients alive and free from progression after 1 year in favor of the winner arm.</w:t>
            </w:r>
          </w:p>
        </w:tc>
      </w:tr>
      <w:tr w:rsidR="006C216D" w:rsidRPr="00C310C2" w14:paraId="2D8DD2A9" w14:textId="77777777" w:rsidTr="006C216D">
        <w:tc>
          <w:tcPr>
            <w:tcW w:w="794" w:type="dxa"/>
          </w:tcPr>
          <w:p w14:paraId="2A3785DA" w14:textId="77777777" w:rsidR="006C216D" w:rsidRPr="00C310C2" w:rsidRDefault="006C216D" w:rsidP="000C6330">
            <w:pPr>
              <w:jc w:val="both"/>
              <w:rPr>
                <w:color w:val="000000"/>
              </w:rPr>
            </w:pPr>
            <w:r w:rsidRPr="00C310C2">
              <w:rPr>
                <w:color w:val="000000"/>
              </w:rPr>
              <w:t>(13</w:t>
            </w:r>
            <w:r w:rsidRPr="00C310C2">
              <w:t>9</w:t>
            </w:r>
            <w:r w:rsidRPr="00C310C2">
              <w:rPr>
                <w:color w:val="000000"/>
              </w:rPr>
              <w:t>)</w:t>
            </w:r>
          </w:p>
        </w:tc>
        <w:tc>
          <w:tcPr>
            <w:tcW w:w="2362" w:type="dxa"/>
          </w:tcPr>
          <w:p w14:paraId="2F16B478" w14:textId="77777777" w:rsidR="006C216D" w:rsidRPr="00C310C2" w:rsidRDefault="006C216D" w:rsidP="000C6330">
            <w:pPr>
              <w:jc w:val="both"/>
              <w:rPr>
                <w:color w:val="000000"/>
              </w:rPr>
            </w:pPr>
            <w:r w:rsidRPr="00C310C2">
              <w:rPr>
                <w:color w:val="000000"/>
              </w:rPr>
              <w:t>Chronic Prostatitis/Chronic Pelvic Pain Syndrome</w:t>
            </w:r>
          </w:p>
        </w:tc>
        <w:tc>
          <w:tcPr>
            <w:tcW w:w="1377" w:type="dxa"/>
          </w:tcPr>
          <w:p w14:paraId="151622E2" w14:textId="77777777" w:rsidR="006C216D" w:rsidRPr="00C310C2" w:rsidRDefault="006C216D" w:rsidP="000C6330">
            <w:pPr>
              <w:jc w:val="both"/>
              <w:rPr>
                <w:color w:val="000000"/>
              </w:rPr>
            </w:pPr>
            <w:r w:rsidRPr="00C310C2">
              <w:rPr>
                <w:color w:val="000000"/>
              </w:rPr>
              <w:t>No</w:t>
            </w:r>
          </w:p>
        </w:tc>
        <w:tc>
          <w:tcPr>
            <w:tcW w:w="4772" w:type="dxa"/>
          </w:tcPr>
          <w:p w14:paraId="0D44EFED" w14:textId="77777777" w:rsidR="006C216D" w:rsidRPr="00C310C2" w:rsidRDefault="006C216D" w:rsidP="000C6330">
            <w:pPr>
              <w:tabs>
                <w:tab w:val="left" w:pos="989"/>
              </w:tabs>
              <w:jc w:val="both"/>
              <w:rPr>
                <w:color w:val="000000"/>
              </w:rPr>
            </w:pPr>
            <w:r w:rsidRPr="00C310C2">
              <w:rPr>
                <w:color w:val="000000"/>
              </w:rPr>
              <w:t xml:space="preserve">futility: </w:t>
            </w:r>
            <w:sdt>
              <w:sdtPr>
                <w:tag w:val="goog_rdk_380"/>
                <w:id w:val="337903939"/>
                <w:showingPlcHdr/>
              </w:sdtPr>
              <w:sdtContent>
                <w:r w:rsidRPr="00C310C2">
                  <w:t xml:space="preserve">     </w:t>
                </w:r>
              </w:sdtContent>
            </w:sdt>
            <w:r w:rsidRPr="00C310C2">
              <w:rPr>
                <w:color w:val="000000"/>
              </w:rPr>
              <w:t>difference was less than 20%.</w:t>
            </w:r>
          </w:p>
          <w:p w14:paraId="28B516F0" w14:textId="77777777" w:rsidR="006C216D" w:rsidRPr="00C310C2" w:rsidRDefault="006C216D" w:rsidP="000C6330">
            <w:pPr>
              <w:tabs>
                <w:tab w:val="left" w:pos="989"/>
              </w:tabs>
              <w:jc w:val="both"/>
              <w:rPr>
                <w:color w:val="000000"/>
              </w:rPr>
            </w:pPr>
            <w:r w:rsidRPr="00C310C2">
              <w:rPr>
                <w:color w:val="000000"/>
              </w:rPr>
              <w:t>the study would be stopped for success if the probability of CSD was at least 90%.</w:t>
            </w:r>
          </w:p>
        </w:tc>
        <w:tc>
          <w:tcPr>
            <w:tcW w:w="1269" w:type="dxa"/>
          </w:tcPr>
          <w:p w14:paraId="463DC5BC" w14:textId="77777777" w:rsidR="006C216D" w:rsidRPr="00C310C2" w:rsidRDefault="006C216D" w:rsidP="000C6330">
            <w:pPr>
              <w:jc w:val="both"/>
              <w:rPr>
                <w:color w:val="000000"/>
              </w:rPr>
            </w:pPr>
            <w:r w:rsidRPr="00C310C2">
              <w:rPr>
                <w:color w:val="000000"/>
              </w:rPr>
              <w:t>Yes</w:t>
            </w:r>
          </w:p>
        </w:tc>
        <w:tc>
          <w:tcPr>
            <w:tcW w:w="1576" w:type="dxa"/>
          </w:tcPr>
          <w:p w14:paraId="4AD7A140" w14:textId="77777777" w:rsidR="006C216D" w:rsidRPr="00C310C2" w:rsidRDefault="006C216D" w:rsidP="000C6330">
            <w:pPr>
              <w:jc w:val="both"/>
              <w:rPr>
                <w:color w:val="000000"/>
              </w:rPr>
            </w:pPr>
            <w:r w:rsidRPr="00C310C2">
              <w:rPr>
                <w:color w:val="000000"/>
              </w:rPr>
              <w:t>Yes</w:t>
            </w:r>
          </w:p>
        </w:tc>
        <w:tc>
          <w:tcPr>
            <w:tcW w:w="3159" w:type="dxa"/>
          </w:tcPr>
          <w:p w14:paraId="4D51F9ED" w14:textId="77777777" w:rsidR="006C216D" w:rsidRPr="00C310C2" w:rsidRDefault="006C216D" w:rsidP="000C6330">
            <w:pPr>
              <w:jc w:val="both"/>
              <w:rPr>
                <w:color w:val="000000"/>
              </w:rPr>
            </w:pPr>
            <w:r w:rsidRPr="00C310C2">
              <w:rPr>
                <w:color w:val="000000"/>
              </w:rPr>
              <w:t>After 50% of the patients were randomized, the study would be stopped for success if the probability of CSD was at least 90%.</w:t>
            </w:r>
          </w:p>
          <w:p w14:paraId="5CEDE598" w14:textId="77777777" w:rsidR="006C216D" w:rsidRPr="00C310C2" w:rsidRDefault="006C216D" w:rsidP="000C6330">
            <w:pPr>
              <w:jc w:val="both"/>
              <w:rPr>
                <w:color w:val="000000"/>
              </w:rPr>
            </w:pPr>
            <w:r w:rsidRPr="00C310C2">
              <w:rPr>
                <w:color w:val="000000"/>
              </w:rPr>
              <w:lastRenderedPageBreak/>
              <w:t>futility difference was less than 20%</w:t>
            </w:r>
          </w:p>
        </w:tc>
      </w:tr>
      <w:tr w:rsidR="006C216D" w:rsidRPr="00C310C2" w14:paraId="28DFA737" w14:textId="77777777" w:rsidTr="006C216D">
        <w:tc>
          <w:tcPr>
            <w:tcW w:w="794" w:type="dxa"/>
          </w:tcPr>
          <w:p w14:paraId="34D75A16" w14:textId="77777777" w:rsidR="006C216D" w:rsidRPr="00C310C2" w:rsidRDefault="006C216D" w:rsidP="000C6330">
            <w:pPr>
              <w:jc w:val="both"/>
              <w:rPr>
                <w:color w:val="000000"/>
              </w:rPr>
            </w:pPr>
            <w:r w:rsidRPr="00C310C2">
              <w:rPr>
                <w:color w:val="000000"/>
              </w:rPr>
              <w:lastRenderedPageBreak/>
              <w:t>(1</w:t>
            </w:r>
            <w:r w:rsidRPr="00C310C2">
              <w:t>40</w:t>
            </w:r>
            <w:r w:rsidRPr="00C310C2">
              <w:rPr>
                <w:color w:val="000000"/>
              </w:rPr>
              <w:t>)</w:t>
            </w:r>
          </w:p>
        </w:tc>
        <w:tc>
          <w:tcPr>
            <w:tcW w:w="2362" w:type="dxa"/>
          </w:tcPr>
          <w:p w14:paraId="44A7DCC7" w14:textId="77777777" w:rsidR="006C216D" w:rsidRPr="00C310C2" w:rsidRDefault="006C216D" w:rsidP="000C6330">
            <w:pPr>
              <w:jc w:val="both"/>
              <w:rPr>
                <w:color w:val="000000"/>
              </w:rPr>
            </w:pPr>
            <w:r w:rsidRPr="00C310C2">
              <w:rPr>
                <w:color w:val="000000"/>
              </w:rPr>
              <w:t>Type 2 diabetes mellitus and acute coronary syndrome</w:t>
            </w:r>
          </w:p>
        </w:tc>
        <w:tc>
          <w:tcPr>
            <w:tcW w:w="1377" w:type="dxa"/>
          </w:tcPr>
          <w:p w14:paraId="76CD8F83" w14:textId="77777777" w:rsidR="006C216D" w:rsidRPr="00C310C2" w:rsidRDefault="006C216D" w:rsidP="000C6330">
            <w:pPr>
              <w:jc w:val="both"/>
              <w:rPr>
                <w:color w:val="000000"/>
              </w:rPr>
            </w:pPr>
            <w:r w:rsidRPr="00C310C2">
              <w:rPr>
                <w:color w:val="000000"/>
              </w:rPr>
              <w:t>No</w:t>
            </w:r>
          </w:p>
        </w:tc>
        <w:tc>
          <w:tcPr>
            <w:tcW w:w="4772" w:type="dxa"/>
          </w:tcPr>
          <w:p w14:paraId="470790E5" w14:textId="77777777" w:rsidR="006C216D" w:rsidRPr="00C310C2" w:rsidRDefault="00000000" w:rsidP="000C6330">
            <w:pPr>
              <w:tabs>
                <w:tab w:val="left" w:pos="989"/>
              </w:tabs>
              <w:jc w:val="both"/>
              <w:rPr>
                <w:color w:val="000000"/>
              </w:rPr>
            </w:pPr>
            <w:sdt>
              <w:sdtPr>
                <w:tag w:val="goog_rdk_381"/>
                <w:id w:val="210304551"/>
              </w:sdtPr>
              <w:sdtContent>
                <w:r w:rsidR="006C216D" w:rsidRPr="00C310C2">
                  <w:rPr>
                    <w:rFonts w:eastAsia="Gungsuh"/>
                    <w:color w:val="000000"/>
                  </w:rPr>
                  <w:t xml:space="preserve">In contrast, if the upper bounds of the 1-sided repeated CIs for the HR are ≥1.8 at all 4 unblinded interim analyses </w:t>
                </w:r>
              </w:sdtContent>
            </w:sdt>
          </w:p>
          <w:p w14:paraId="084E8839" w14:textId="77777777" w:rsidR="006C216D" w:rsidRPr="00C310C2" w:rsidRDefault="006C216D" w:rsidP="000C6330">
            <w:pPr>
              <w:tabs>
                <w:tab w:val="left" w:pos="989"/>
              </w:tabs>
              <w:jc w:val="both"/>
              <w:rPr>
                <w:color w:val="000000"/>
              </w:rPr>
            </w:pPr>
          </w:p>
          <w:p w14:paraId="47CC9CD1" w14:textId="77777777" w:rsidR="006C216D" w:rsidRPr="00C310C2" w:rsidRDefault="006C216D" w:rsidP="000C6330">
            <w:pPr>
              <w:tabs>
                <w:tab w:val="left" w:pos="989"/>
              </w:tabs>
              <w:jc w:val="both"/>
              <w:rPr>
                <w:color w:val="000000"/>
              </w:rPr>
            </w:pPr>
            <w:r w:rsidRPr="00C310C2">
              <w:rPr>
                <w:color w:val="000000"/>
              </w:rPr>
              <w:t>O'Brien-Fleming-type spending function</w:t>
            </w:r>
          </w:p>
        </w:tc>
        <w:tc>
          <w:tcPr>
            <w:tcW w:w="1269" w:type="dxa"/>
          </w:tcPr>
          <w:p w14:paraId="0FA8DAEA" w14:textId="77777777" w:rsidR="006C216D" w:rsidRPr="00C310C2" w:rsidRDefault="006C216D" w:rsidP="000C6330">
            <w:pPr>
              <w:jc w:val="both"/>
              <w:rPr>
                <w:color w:val="000000"/>
              </w:rPr>
            </w:pPr>
            <w:r w:rsidRPr="00C310C2">
              <w:rPr>
                <w:color w:val="000000"/>
              </w:rPr>
              <w:t>No</w:t>
            </w:r>
          </w:p>
        </w:tc>
        <w:tc>
          <w:tcPr>
            <w:tcW w:w="1576" w:type="dxa"/>
          </w:tcPr>
          <w:p w14:paraId="5BE30671" w14:textId="77777777" w:rsidR="006C216D" w:rsidRPr="00C310C2" w:rsidRDefault="006C216D" w:rsidP="000C6330">
            <w:pPr>
              <w:jc w:val="both"/>
              <w:rPr>
                <w:color w:val="000000"/>
              </w:rPr>
            </w:pPr>
            <w:r w:rsidRPr="00C310C2">
              <w:rPr>
                <w:color w:val="000000"/>
              </w:rPr>
              <w:t>Yes</w:t>
            </w:r>
          </w:p>
        </w:tc>
        <w:tc>
          <w:tcPr>
            <w:tcW w:w="3159" w:type="dxa"/>
          </w:tcPr>
          <w:p w14:paraId="2F7B092C" w14:textId="77777777" w:rsidR="006C216D" w:rsidRPr="00C310C2" w:rsidRDefault="006C216D" w:rsidP="000C6330">
            <w:pPr>
              <w:jc w:val="both"/>
              <w:rPr>
                <w:color w:val="000000"/>
              </w:rPr>
            </w:pPr>
            <w:r w:rsidRPr="00C310C2">
              <w:rPr>
                <w:color w:val="000000"/>
              </w:rPr>
              <w:t>If the upper bound of the 1-sided repeated CI is b1.3 at one of these analyses, the study will be considered to have met the noninferiority end point for alogliptin versus placebo</w:t>
            </w:r>
          </w:p>
          <w:p w14:paraId="1E1BBAF2" w14:textId="77777777" w:rsidR="006C216D" w:rsidRPr="00C310C2" w:rsidRDefault="00000000" w:rsidP="000C6330">
            <w:pPr>
              <w:jc w:val="both"/>
              <w:rPr>
                <w:color w:val="000000"/>
              </w:rPr>
            </w:pPr>
            <w:sdt>
              <w:sdtPr>
                <w:tag w:val="goog_rdk_382"/>
                <w:id w:val="2111394960"/>
              </w:sdtPr>
              <w:sdtContent>
                <w:r w:rsidR="006C216D" w:rsidRPr="00C310C2">
                  <w:rPr>
                    <w:rFonts w:eastAsia="Gungsuh"/>
                    <w:color w:val="000000"/>
                  </w:rPr>
                  <w:t>In contrast, if the upper bounds of the 1-sided repeated CIs for the HR are ≥1.8 at all 4 unblinded interim analyses</w:t>
                </w:r>
              </w:sdtContent>
            </w:sdt>
          </w:p>
        </w:tc>
      </w:tr>
      <w:tr w:rsidR="006C216D" w:rsidRPr="00C310C2" w14:paraId="7EBDCFD9" w14:textId="77777777" w:rsidTr="006C216D">
        <w:tc>
          <w:tcPr>
            <w:tcW w:w="794" w:type="dxa"/>
          </w:tcPr>
          <w:p w14:paraId="271E9F88" w14:textId="77777777" w:rsidR="006C216D" w:rsidRPr="00C310C2" w:rsidRDefault="006C216D" w:rsidP="000C6330">
            <w:pPr>
              <w:jc w:val="both"/>
              <w:rPr>
                <w:color w:val="000000"/>
              </w:rPr>
            </w:pPr>
            <w:r w:rsidRPr="00C310C2">
              <w:rPr>
                <w:color w:val="000000"/>
              </w:rPr>
              <w:t>(14</w:t>
            </w:r>
            <w:r w:rsidRPr="00C310C2">
              <w:t>1</w:t>
            </w:r>
            <w:r w:rsidRPr="00C310C2">
              <w:rPr>
                <w:color w:val="000000"/>
              </w:rPr>
              <w:t>)</w:t>
            </w:r>
          </w:p>
        </w:tc>
        <w:tc>
          <w:tcPr>
            <w:tcW w:w="2362" w:type="dxa"/>
          </w:tcPr>
          <w:p w14:paraId="5CDAE0DF" w14:textId="77777777" w:rsidR="006C216D" w:rsidRPr="00C310C2" w:rsidRDefault="006C216D" w:rsidP="000C6330">
            <w:pPr>
              <w:jc w:val="both"/>
              <w:rPr>
                <w:color w:val="000000"/>
              </w:rPr>
            </w:pPr>
            <w:r w:rsidRPr="00C310C2">
              <w:rPr>
                <w:color w:val="000000"/>
              </w:rPr>
              <w:t>HIV</w:t>
            </w:r>
          </w:p>
        </w:tc>
        <w:tc>
          <w:tcPr>
            <w:tcW w:w="1377" w:type="dxa"/>
          </w:tcPr>
          <w:p w14:paraId="53F1BB41" w14:textId="77777777" w:rsidR="006C216D" w:rsidRPr="00C310C2" w:rsidRDefault="006C216D" w:rsidP="000C6330">
            <w:pPr>
              <w:jc w:val="both"/>
              <w:rPr>
                <w:color w:val="000000"/>
              </w:rPr>
            </w:pPr>
            <w:r w:rsidRPr="00C310C2">
              <w:rPr>
                <w:color w:val="000000"/>
              </w:rPr>
              <w:t>No</w:t>
            </w:r>
          </w:p>
        </w:tc>
        <w:tc>
          <w:tcPr>
            <w:tcW w:w="4772" w:type="dxa"/>
          </w:tcPr>
          <w:p w14:paraId="7BA98A32" w14:textId="77777777" w:rsidR="006C216D" w:rsidRPr="00C310C2" w:rsidRDefault="006C216D" w:rsidP="000C6330">
            <w:pPr>
              <w:tabs>
                <w:tab w:val="left" w:pos="989"/>
              </w:tabs>
              <w:jc w:val="both"/>
              <w:rPr>
                <w:color w:val="000000"/>
              </w:rPr>
            </w:pPr>
            <w:r w:rsidRPr="00C310C2">
              <w:rPr>
                <w:color w:val="000000"/>
              </w:rPr>
              <w:t>predefined stopping rules were detection of resistance-associated mutations in the integrase gene in more than two patients during the study and failure of monotherapy in more than 20 patients at any time during the study.</w:t>
            </w:r>
          </w:p>
        </w:tc>
        <w:tc>
          <w:tcPr>
            <w:tcW w:w="1269" w:type="dxa"/>
          </w:tcPr>
          <w:p w14:paraId="32279B59" w14:textId="77777777" w:rsidR="006C216D" w:rsidRPr="00C310C2" w:rsidRDefault="006C216D" w:rsidP="000C6330">
            <w:pPr>
              <w:jc w:val="both"/>
              <w:rPr>
                <w:color w:val="000000"/>
              </w:rPr>
            </w:pPr>
            <w:r w:rsidRPr="00C310C2">
              <w:rPr>
                <w:color w:val="000000"/>
              </w:rPr>
              <w:t>No</w:t>
            </w:r>
          </w:p>
        </w:tc>
        <w:tc>
          <w:tcPr>
            <w:tcW w:w="1576" w:type="dxa"/>
          </w:tcPr>
          <w:p w14:paraId="347F707C" w14:textId="77777777" w:rsidR="006C216D" w:rsidRPr="00C310C2" w:rsidRDefault="006C216D" w:rsidP="000C6330">
            <w:pPr>
              <w:jc w:val="both"/>
              <w:rPr>
                <w:color w:val="000000"/>
              </w:rPr>
            </w:pPr>
            <w:r w:rsidRPr="00C310C2">
              <w:rPr>
                <w:color w:val="000000"/>
              </w:rPr>
              <w:t>No</w:t>
            </w:r>
          </w:p>
        </w:tc>
        <w:tc>
          <w:tcPr>
            <w:tcW w:w="3159" w:type="dxa"/>
          </w:tcPr>
          <w:p w14:paraId="180B2602" w14:textId="77777777" w:rsidR="006C216D" w:rsidRPr="00C310C2" w:rsidRDefault="006C216D" w:rsidP="000C6330">
            <w:pPr>
              <w:jc w:val="both"/>
              <w:rPr>
                <w:color w:val="000000"/>
              </w:rPr>
            </w:pPr>
            <w:r w:rsidRPr="00C310C2">
              <w:rPr>
                <w:color w:val="000000"/>
              </w:rPr>
              <w:t>-</w:t>
            </w:r>
          </w:p>
        </w:tc>
      </w:tr>
      <w:tr w:rsidR="006C216D" w:rsidRPr="00C310C2" w14:paraId="5D7512AE" w14:textId="77777777" w:rsidTr="006C216D">
        <w:tc>
          <w:tcPr>
            <w:tcW w:w="794" w:type="dxa"/>
          </w:tcPr>
          <w:p w14:paraId="52DBAFB7" w14:textId="77777777" w:rsidR="006C216D" w:rsidRPr="00C310C2" w:rsidRDefault="006C216D" w:rsidP="000C6330">
            <w:pPr>
              <w:jc w:val="both"/>
              <w:rPr>
                <w:color w:val="000000"/>
              </w:rPr>
            </w:pPr>
            <w:r w:rsidRPr="00C310C2">
              <w:rPr>
                <w:color w:val="000000"/>
              </w:rPr>
              <w:t>(14</w:t>
            </w:r>
            <w:r w:rsidRPr="00C310C2">
              <w:t>2</w:t>
            </w:r>
            <w:r w:rsidRPr="00C310C2">
              <w:rPr>
                <w:color w:val="000000"/>
              </w:rPr>
              <w:t>)</w:t>
            </w:r>
          </w:p>
        </w:tc>
        <w:tc>
          <w:tcPr>
            <w:tcW w:w="2362" w:type="dxa"/>
          </w:tcPr>
          <w:p w14:paraId="50F0F14C" w14:textId="77777777" w:rsidR="006C216D" w:rsidRPr="00C310C2" w:rsidRDefault="006C216D" w:rsidP="000C6330">
            <w:pPr>
              <w:jc w:val="both"/>
              <w:rPr>
                <w:color w:val="000000"/>
              </w:rPr>
            </w:pPr>
            <w:r w:rsidRPr="00C310C2">
              <w:rPr>
                <w:color w:val="000000"/>
              </w:rPr>
              <w:t>HIV</w:t>
            </w:r>
          </w:p>
        </w:tc>
        <w:tc>
          <w:tcPr>
            <w:tcW w:w="1377" w:type="dxa"/>
          </w:tcPr>
          <w:p w14:paraId="4665C714" w14:textId="77777777" w:rsidR="006C216D" w:rsidRPr="00C310C2" w:rsidRDefault="006C216D" w:rsidP="000C6330">
            <w:pPr>
              <w:jc w:val="both"/>
              <w:rPr>
                <w:color w:val="000000"/>
              </w:rPr>
            </w:pPr>
            <w:r w:rsidRPr="00C310C2">
              <w:rPr>
                <w:color w:val="000000"/>
              </w:rPr>
              <w:t>Not reported</w:t>
            </w:r>
          </w:p>
        </w:tc>
        <w:tc>
          <w:tcPr>
            <w:tcW w:w="4772" w:type="dxa"/>
          </w:tcPr>
          <w:p w14:paraId="49931545" w14:textId="77777777" w:rsidR="006C216D" w:rsidRPr="00C310C2" w:rsidRDefault="006C216D" w:rsidP="000C6330">
            <w:pPr>
              <w:tabs>
                <w:tab w:val="left" w:pos="989"/>
              </w:tabs>
              <w:jc w:val="both"/>
              <w:rPr>
                <w:color w:val="000000"/>
              </w:rPr>
            </w:pPr>
            <w:r w:rsidRPr="00C310C2">
              <w:rPr>
                <w:color w:val="000000"/>
              </w:rPr>
              <w:t xml:space="preserve">Treatment failure was defined as follows: having either a decline in the primary outcomes of weight loss (&gt;5% body mass) or CD4 T-lymphocyte (&gt;20 cells/μL associated with percentage CD4 decline); having a score decrease of </w:t>
            </w:r>
            <w:sdt>
              <w:sdtPr>
                <w:tag w:val="goog_rdk_383"/>
                <w:id w:val="-1729286932"/>
                <w:showingPlcHdr/>
              </w:sdtPr>
              <w:sdtContent>
                <w:r w:rsidRPr="00C310C2">
                  <w:t xml:space="preserve">     </w:t>
                </w:r>
              </w:sdtContent>
            </w:sdt>
            <w:r w:rsidRPr="00C310C2">
              <w:rPr>
                <w:color w:val="000000"/>
              </w:rPr>
              <w:t xml:space="preserve">20 points on any subscale score from the secondary outcome measure of </w:t>
            </w:r>
            <w:sdt>
              <w:sdtPr>
                <w:tag w:val="goog_rdk_384"/>
                <w:id w:val="-1669316288"/>
                <w:showingPlcHdr/>
              </w:sdtPr>
              <w:sdtContent>
                <w:r w:rsidRPr="00C310C2">
                  <w:t xml:space="preserve">     </w:t>
                </w:r>
              </w:sdtContent>
            </w:sdt>
            <w:r w:rsidRPr="00C310C2">
              <w:rPr>
                <w:color w:val="000000"/>
              </w:rPr>
              <w:t xml:space="preserve">the Medical Outcomes Study HIV Health Survey (MOS-HIV); or duration of infection more </w:t>
            </w:r>
            <w:sdt>
              <w:sdtPr>
                <w:tag w:val="goog_rdk_385"/>
                <w:id w:val="-1796216771"/>
                <w:showingPlcHdr/>
              </w:sdtPr>
              <w:sdtContent>
                <w:r w:rsidRPr="00C310C2">
                  <w:t xml:space="preserve">     </w:t>
                </w:r>
              </w:sdtContent>
            </w:sdt>
            <w:r w:rsidRPr="00C310C2">
              <w:rPr>
                <w:color w:val="000000"/>
              </w:rPr>
              <w:t>than 10 days of active infections during the 6 month trial (acquired on-study infections</w:t>
            </w:r>
          </w:p>
        </w:tc>
        <w:tc>
          <w:tcPr>
            <w:tcW w:w="1269" w:type="dxa"/>
          </w:tcPr>
          <w:p w14:paraId="2AA3CB17" w14:textId="77777777" w:rsidR="006C216D" w:rsidRPr="00C310C2" w:rsidRDefault="006C216D" w:rsidP="000C6330">
            <w:pPr>
              <w:jc w:val="both"/>
              <w:rPr>
                <w:color w:val="000000"/>
              </w:rPr>
            </w:pPr>
            <w:r w:rsidRPr="00C310C2">
              <w:rPr>
                <w:color w:val="000000"/>
              </w:rPr>
              <w:t>No</w:t>
            </w:r>
          </w:p>
        </w:tc>
        <w:tc>
          <w:tcPr>
            <w:tcW w:w="1576" w:type="dxa"/>
          </w:tcPr>
          <w:p w14:paraId="68B2EEB8" w14:textId="77777777" w:rsidR="006C216D" w:rsidRPr="00C310C2" w:rsidRDefault="006C216D" w:rsidP="000C6330">
            <w:pPr>
              <w:jc w:val="both"/>
              <w:rPr>
                <w:color w:val="000000"/>
              </w:rPr>
            </w:pPr>
            <w:r w:rsidRPr="00C310C2">
              <w:rPr>
                <w:color w:val="000000"/>
              </w:rPr>
              <w:t>Yes</w:t>
            </w:r>
          </w:p>
        </w:tc>
        <w:tc>
          <w:tcPr>
            <w:tcW w:w="3159" w:type="dxa"/>
          </w:tcPr>
          <w:p w14:paraId="337CFFFB" w14:textId="77777777" w:rsidR="006C216D" w:rsidRPr="00C310C2" w:rsidRDefault="006C216D" w:rsidP="000C6330">
            <w:pPr>
              <w:jc w:val="both"/>
              <w:rPr>
                <w:color w:val="000000"/>
              </w:rPr>
            </w:pPr>
            <w:r w:rsidRPr="00C310C2">
              <w:rPr>
                <w:color w:val="000000"/>
              </w:rPr>
              <w:t>Treatment failure was defined as follows: having either a decline in the primary outcomes of weight loss (&gt;5% body mass) or CD4 T-lymphocyte (&gt;20 cells/μL associated with percentage CD4 decline); having a score decrease of 20 points on any subscale score from the secondary outcome measure of the Medical Outcomes Study HIV Health Survey (MOS-HIV); or duration of infection more</w:t>
            </w:r>
            <w:sdt>
              <w:sdtPr>
                <w:tag w:val="goog_rdk_386"/>
                <w:id w:val="-876391449"/>
                <w:showingPlcHdr/>
              </w:sdtPr>
              <w:sdtContent>
                <w:r w:rsidRPr="00C310C2">
                  <w:t xml:space="preserve">     </w:t>
                </w:r>
              </w:sdtContent>
            </w:sdt>
            <w:r w:rsidRPr="00C310C2">
              <w:rPr>
                <w:color w:val="000000"/>
              </w:rPr>
              <w:t xml:space="preserve"> than 10 days of active infections during the 6 month trial (acquired on-study infections</w:t>
            </w:r>
          </w:p>
        </w:tc>
      </w:tr>
      <w:tr w:rsidR="006C216D" w:rsidRPr="00C310C2" w14:paraId="44325449" w14:textId="77777777" w:rsidTr="006C216D">
        <w:tc>
          <w:tcPr>
            <w:tcW w:w="794" w:type="dxa"/>
          </w:tcPr>
          <w:p w14:paraId="6F5A7686" w14:textId="77777777" w:rsidR="006C216D" w:rsidRPr="00C310C2" w:rsidRDefault="006C216D" w:rsidP="000C6330">
            <w:pPr>
              <w:jc w:val="both"/>
              <w:rPr>
                <w:color w:val="000000"/>
              </w:rPr>
            </w:pPr>
            <w:r w:rsidRPr="00C310C2">
              <w:rPr>
                <w:color w:val="000000"/>
              </w:rPr>
              <w:t>(14</w:t>
            </w:r>
            <w:r w:rsidRPr="00C310C2">
              <w:t>3</w:t>
            </w:r>
            <w:r w:rsidRPr="00C310C2">
              <w:rPr>
                <w:color w:val="000000"/>
              </w:rPr>
              <w:t>)</w:t>
            </w:r>
          </w:p>
        </w:tc>
        <w:tc>
          <w:tcPr>
            <w:tcW w:w="2362" w:type="dxa"/>
          </w:tcPr>
          <w:p w14:paraId="7C81E04C" w14:textId="77777777" w:rsidR="006C216D" w:rsidRPr="00C310C2" w:rsidRDefault="006C216D" w:rsidP="000C6330">
            <w:pPr>
              <w:jc w:val="both"/>
              <w:rPr>
                <w:color w:val="000000"/>
              </w:rPr>
            </w:pPr>
            <w:r w:rsidRPr="00C310C2">
              <w:rPr>
                <w:color w:val="000000"/>
              </w:rPr>
              <w:t>HER2-positive metastatic breast cancer</w:t>
            </w:r>
          </w:p>
        </w:tc>
        <w:tc>
          <w:tcPr>
            <w:tcW w:w="1377" w:type="dxa"/>
          </w:tcPr>
          <w:p w14:paraId="1D86B9EC" w14:textId="77777777" w:rsidR="006C216D" w:rsidRPr="00C310C2" w:rsidRDefault="006C216D" w:rsidP="000C6330">
            <w:pPr>
              <w:jc w:val="both"/>
              <w:rPr>
                <w:color w:val="000000"/>
              </w:rPr>
            </w:pPr>
            <w:r w:rsidRPr="00C310C2">
              <w:rPr>
                <w:color w:val="000000"/>
              </w:rPr>
              <w:t>No</w:t>
            </w:r>
          </w:p>
        </w:tc>
        <w:tc>
          <w:tcPr>
            <w:tcW w:w="4772" w:type="dxa"/>
          </w:tcPr>
          <w:p w14:paraId="54976561" w14:textId="77777777" w:rsidR="006C216D" w:rsidRPr="00C310C2" w:rsidRDefault="006C216D" w:rsidP="000C6330">
            <w:pPr>
              <w:tabs>
                <w:tab w:val="left" w:pos="989"/>
              </w:tabs>
              <w:jc w:val="both"/>
              <w:rPr>
                <w:color w:val="000000"/>
              </w:rPr>
            </w:pPr>
            <w:r w:rsidRPr="00C310C2">
              <w:rPr>
                <w:color w:val="000000"/>
              </w:rPr>
              <w:t xml:space="preserve">Safety criteria: If the MTD (defined as the dose at which the estimated probability of DLT was closest to 25%) was determined before the planned number </w:t>
            </w:r>
            <w:r w:rsidRPr="00C310C2">
              <w:rPr>
                <w:color w:val="000000"/>
              </w:rPr>
              <w:lastRenderedPageBreak/>
              <w:t>of subjects was reached, enrollment was to be stopped</w:t>
            </w:r>
          </w:p>
        </w:tc>
        <w:tc>
          <w:tcPr>
            <w:tcW w:w="1269" w:type="dxa"/>
          </w:tcPr>
          <w:p w14:paraId="4F19217D" w14:textId="77777777" w:rsidR="006C216D" w:rsidRPr="00C310C2" w:rsidRDefault="006C216D" w:rsidP="000C6330">
            <w:pPr>
              <w:jc w:val="both"/>
              <w:rPr>
                <w:color w:val="000000"/>
              </w:rPr>
            </w:pPr>
            <w:r w:rsidRPr="00C310C2">
              <w:rPr>
                <w:color w:val="000000"/>
              </w:rPr>
              <w:lastRenderedPageBreak/>
              <w:t>No</w:t>
            </w:r>
          </w:p>
        </w:tc>
        <w:tc>
          <w:tcPr>
            <w:tcW w:w="1576" w:type="dxa"/>
          </w:tcPr>
          <w:p w14:paraId="12269DCB" w14:textId="77777777" w:rsidR="006C216D" w:rsidRPr="00C310C2" w:rsidRDefault="006C216D" w:rsidP="000C6330">
            <w:pPr>
              <w:jc w:val="both"/>
              <w:rPr>
                <w:color w:val="000000"/>
              </w:rPr>
            </w:pPr>
            <w:r w:rsidRPr="00C310C2">
              <w:rPr>
                <w:color w:val="000000"/>
              </w:rPr>
              <w:t>No</w:t>
            </w:r>
          </w:p>
        </w:tc>
        <w:tc>
          <w:tcPr>
            <w:tcW w:w="3159" w:type="dxa"/>
          </w:tcPr>
          <w:p w14:paraId="6E801F01" w14:textId="77777777" w:rsidR="006C216D" w:rsidRPr="00C310C2" w:rsidRDefault="006C216D" w:rsidP="000C6330">
            <w:pPr>
              <w:jc w:val="both"/>
              <w:rPr>
                <w:color w:val="000000"/>
              </w:rPr>
            </w:pPr>
            <w:r w:rsidRPr="00C310C2">
              <w:rPr>
                <w:color w:val="000000"/>
              </w:rPr>
              <w:t>-</w:t>
            </w:r>
          </w:p>
        </w:tc>
      </w:tr>
      <w:tr w:rsidR="006C216D" w:rsidRPr="00C310C2" w14:paraId="613B3F07" w14:textId="77777777" w:rsidTr="006C216D">
        <w:tc>
          <w:tcPr>
            <w:tcW w:w="794" w:type="dxa"/>
          </w:tcPr>
          <w:p w14:paraId="59D85626" w14:textId="77777777" w:rsidR="006C216D" w:rsidRPr="00C310C2" w:rsidRDefault="006C216D" w:rsidP="000C6330">
            <w:pPr>
              <w:jc w:val="both"/>
              <w:rPr>
                <w:color w:val="000000"/>
              </w:rPr>
            </w:pPr>
            <w:r w:rsidRPr="00C310C2">
              <w:rPr>
                <w:color w:val="000000"/>
              </w:rPr>
              <w:t>(14</w:t>
            </w:r>
            <w:r w:rsidRPr="00C310C2">
              <w:t>4</w:t>
            </w:r>
            <w:r w:rsidRPr="00C310C2">
              <w:rPr>
                <w:color w:val="000000"/>
              </w:rPr>
              <w:t>)</w:t>
            </w:r>
          </w:p>
        </w:tc>
        <w:tc>
          <w:tcPr>
            <w:tcW w:w="2362" w:type="dxa"/>
          </w:tcPr>
          <w:p w14:paraId="5B6DE3A4" w14:textId="77777777" w:rsidR="006C216D" w:rsidRPr="00C310C2" w:rsidRDefault="006C216D" w:rsidP="000C6330">
            <w:pPr>
              <w:jc w:val="both"/>
              <w:rPr>
                <w:color w:val="000000"/>
              </w:rPr>
            </w:pPr>
            <w:r w:rsidRPr="00C310C2">
              <w:rPr>
                <w:color w:val="000000"/>
              </w:rPr>
              <w:t>Metastatic triple-negative breast cancer</w:t>
            </w:r>
          </w:p>
        </w:tc>
        <w:tc>
          <w:tcPr>
            <w:tcW w:w="1377" w:type="dxa"/>
          </w:tcPr>
          <w:p w14:paraId="21C303BD" w14:textId="77777777" w:rsidR="006C216D" w:rsidRPr="00C310C2" w:rsidRDefault="006C216D" w:rsidP="000C6330">
            <w:pPr>
              <w:jc w:val="both"/>
              <w:rPr>
                <w:color w:val="000000"/>
              </w:rPr>
            </w:pPr>
            <w:r w:rsidRPr="00C310C2">
              <w:rPr>
                <w:color w:val="000000"/>
              </w:rPr>
              <w:t>No</w:t>
            </w:r>
          </w:p>
        </w:tc>
        <w:tc>
          <w:tcPr>
            <w:tcW w:w="4772" w:type="dxa"/>
          </w:tcPr>
          <w:p w14:paraId="5173387C" w14:textId="77777777" w:rsidR="006C216D" w:rsidRPr="00C310C2" w:rsidRDefault="00000000" w:rsidP="000C6330">
            <w:pPr>
              <w:tabs>
                <w:tab w:val="left" w:pos="989"/>
              </w:tabs>
              <w:jc w:val="both"/>
              <w:rPr>
                <w:color w:val="000000"/>
              </w:rPr>
            </w:pPr>
            <w:sdt>
              <w:sdtPr>
                <w:tag w:val="goog_rdk_387"/>
                <w:id w:val="-1681575799"/>
              </w:sdtPr>
              <w:sdtContent>
                <w:r w:rsidR="006C216D" w:rsidRPr="00C310C2">
                  <w:rPr>
                    <w:rFonts w:eastAsia="Gungsuh"/>
                    <w:color w:val="000000"/>
                  </w:rPr>
                  <w:t>When approximately 100 PFS events are observed in the phase III portion of the study, the DMC may recommend stopping the study early for futility if the conditional power is ≤5 %</w:t>
                </w:r>
              </w:sdtContent>
            </w:sdt>
          </w:p>
        </w:tc>
        <w:tc>
          <w:tcPr>
            <w:tcW w:w="1269" w:type="dxa"/>
          </w:tcPr>
          <w:p w14:paraId="4C4ACA2F" w14:textId="77777777" w:rsidR="006C216D" w:rsidRPr="00C310C2" w:rsidRDefault="006C216D" w:rsidP="000C6330">
            <w:pPr>
              <w:jc w:val="both"/>
              <w:rPr>
                <w:color w:val="000000"/>
              </w:rPr>
            </w:pPr>
            <w:r w:rsidRPr="00C310C2">
              <w:rPr>
                <w:color w:val="000000"/>
              </w:rPr>
              <w:t>Not applicable</w:t>
            </w:r>
          </w:p>
        </w:tc>
        <w:tc>
          <w:tcPr>
            <w:tcW w:w="1576" w:type="dxa"/>
          </w:tcPr>
          <w:p w14:paraId="6C3B3E72" w14:textId="77777777" w:rsidR="006C216D" w:rsidRPr="00C310C2" w:rsidRDefault="006C216D" w:rsidP="000C6330">
            <w:pPr>
              <w:jc w:val="both"/>
              <w:rPr>
                <w:color w:val="000000"/>
              </w:rPr>
            </w:pPr>
            <w:r w:rsidRPr="00C310C2">
              <w:rPr>
                <w:color w:val="000000"/>
              </w:rPr>
              <w:t>Yes</w:t>
            </w:r>
          </w:p>
        </w:tc>
        <w:tc>
          <w:tcPr>
            <w:tcW w:w="3159" w:type="dxa"/>
          </w:tcPr>
          <w:p w14:paraId="37D77F4B" w14:textId="77777777" w:rsidR="006C216D" w:rsidRPr="00C310C2" w:rsidRDefault="00000000" w:rsidP="000C6330">
            <w:pPr>
              <w:jc w:val="both"/>
              <w:rPr>
                <w:color w:val="000000"/>
              </w:rPr>
            </w:pPr>
            <w:sdt>
              <w:sdtPr>
                <w:tag w:val="goog_rdk_388"/>
                <w:id w:val="1136069280"/>
              </w:sdtPr>
              <w:sdtContent>
                <w:r w:rsidR="006C216D" w:rsidRPr="00C310C2">
                  <w:rPr>
                    <w:rFonts w:eastAsia="Gungsuh"/>
                    <w:color w:val="000000"/>
                  </w:rPr>
                  <w:t>When approximately 100 PFS events are observed in the phase III portion of the study, the DMC may recommend stopping the study early for futility if the conditional power is ≤5 %</w:t>
                </w:r>
              </w:sdtContent>
            </w:sdt>
          </w:p>
        </w:tc>
      </w:tr>
      <w:tr w:rsidR="006C216D" w:rsidRPr="00C310C2" w14:paraId="30E61AEB" w14:textId="77777777" w:rsidTr="006C216D">
        <w:tc>
          <w:tcPr>
            <w:tcW w:w="794" w:type="dxa"/>
          </w:tcPr>
          <w:p w14:paraId="38EDE721" w14:textId="77777777" w:rsidR="006C216D" w:rsidRPr="00C310C2" w:rsidRDefault="006C216D" w:rsidP="000C6330">
            <w:pPr>
              <w:jc w:val="both"/>
              <w:rPr>
                <w:color w:val="000000"/>
              </w:rPr>
            </w:pPr>
            <w:r w:rsidRPr="00C310C2">
              <w:rPr>
                <w:color w:val="000000"/>
              </w:rPr>
              <w:t>(14</w:t>
            </w:r>
            <w:r w:rsidRPr="00C310C2">
              <w:t>5</w:t>
            </w:r>
            <w:r w:rsidRPr="00C310C2">
              <w:rPr>
                <w:color w:val="000000"/>
              </w:rPr>
              <w:t>)</w:t>
            </w:r>
          </w:p>
        </w:tc>
        <w:tc>
          <w:tcPr>
            <w:tcW w:w="2362" w:type="dxa"/>
          </w:tcPr>
          <w:p w14:paraId="19C8B2EF" w14:textId="77777777" w:rsidR="006C216D" w:rsidRPr="00C310C2" w:rsidRDefault="006C216D" w:rsidP="000C6330">
            <w:pPr>
              <w:jc w:val="both"/>
              <w:rPr>
                <w:color w:val="000000"/>
              </w:rPr>
            </w:pPr>
            <w:r w:rsidRPr="00C310C2">
              <w:rPr>
                <w:color w:val="000000"/>
              </w:rPr>
              <w:t>Hypertriglyceridemia-induced acute pancreatitis</w:t>
            </w:r>
          </w:p>
        </w:tc>
        <w:tc>
          <w:tcPr>
            <w:tcW w:w="1377" w:type="dxa"/>
          </w:tcPr>
          <w:p w14:paraId="43853B6A" w14:textId="77777777" w:rsidR="006C216D" w:rsidRPr="00C310C2" w:rsidRDefault="006C216D" w:rsidP="000C6330">
            <w:pPr>
              <w:jc w:val="both"/>
              <w:rPr>
                <w:color w:val="000000"/>
              </w:rPr>
            </w:pPr>
            <w:r w:rsidRPr="00C310C2">
              <w:rPr>
                <w:color w:val="000000"/>
              </w:rPr>
              <w:t>No</w:t>
            </w:r>
          </w:p>
        </w:tc>
        <w:tc>
          <w:tcPr>
            <w:tcW w:w="4772" w:type="dxa"/>
          </w:tcPr>
          <w:p w14:paraId="69451B03" w14:textId="77777777" w:rsidR="006C216D" w:rsidRPr="00C310C2" w:rsidRDefault="006C216D" w:rsidP="000C6330">
            <w:pPr>
              <w:tabs>
                <w:tab w:val="left" w:pos="989"/>
              </w:tabs>
              <w:jc w:val="both"/>
              <w:rPr>
                <w:color w:val="000000"/>
              </w:rPr>
            </w:pPr>
            <w:r w:rsidRPr="00C310C2">
              <w:rPr>
                <w:color w:val="000000"/>
              </w:rPr>
              <w:t>The corrected level of significance (p-value) will be 0.0294.</w:t>
            </w:r>
            <w:r w:rsidRPr="00C310C2">
              <w:t xml:space="preserve"> </w:t>
            </w:r>
            <w:sdt>
              <w:sdtPr>
                <w:tag w:val="goog_rdk_389"/>
                <w:id w:val="432710875"/>
                <w:showingPlcHdr/>
              </w:sdtPr>
              <w:sdtContent>
                <w:r w:rsidRPr="00C310C2">
                  <w:t xml:space="preserve">     </w:t>
                </w:r>
              </w:sdtContent>
            </w:sdt>
            <w:r w:rsidRPr="00C310C2">
              <w:rPr>
                <w:color w:val="000000"/>
              </w:rPr>
              <w:t>At interim analysis, The following rules will be applied:</w:t>
            </w:r>
            <w:r w:rsidRPr="00C310C2">
              <w:t xml:space="preserve"> </w:t>
            </w:r>
            <w:sdt>
              <w:sdtPr>
                <w:tag w:val="goog_rdk_390"/>
                <w:id w:val="-775784502"/>
                <w:showingPlcHdr/>
              </w:sdtPr>
              <w:sdtContent>
                <w:r w:rsidRPr="00C310C2">
                  <w:t xml:space="preserve">     </w:t>
                </w:r>
              </w:sdtContent>
            </w:sdt>
            <w:r w:rsidRPr="00C310C2">
              <w:rPr>
                <w:color w:val="000000"/>
              </w:rPr>
              <w:t xml:space="preserve">1) If any of the groups are significantly (p &lt; 0.0294) less effective than the others and it is already visible that there is no hope for ascertaining a significant difference between the other two groups, the study will be stopped30 if. </w:t>
            </w:r>
            <w:sdt>
              <w:sdtPr>
                <w:tag w:val="goog_rdk_391"/>
                <w:id w:val="-469061064"/>
                <w:showingPlcHdr/>
              </w:sdtPr>
              <w:sdtContent>
                <w:r w:rsidRPr="00C310C2">
                  <w:t xml:space="preserve">     </w:t>
                </w:r>
              </w:sdtContent>
            </w:sdt>
            <w:r w:rsidRPr="00C310C2">
              <w:rPr>
                <w:color w:val="000000"/>
              </w:rPr>
              <w:t>any of the groups are significantly (p &lt; 0.0294) more effective than the others, the study will be stopped.</w:t>
            </w:r>
          </w:p>
        </w:tc>
        <w:tc>
          <w:tcPr>
            <w:tcW w:w="1269" w:type="dxa"/>
          </w:tcPr>
          <w:p w14:paraId="1B2A2333" w14:textId="77777777" w:rsidR="006C216D" w:rsidRPr="00C310C2" w:rsidRDefault="006C216D" w:rsidP="000C6330">
            <w:pPr>
              <w:jc w:val="both"/>
              <w:rPr>
                <w:color w:val="000000"/>
              </w:rPr>
            </w:pPr>
            <w:r w:rsidRPr="00C310C2">
              <w:rPr>
                <w:color w:val="000000"/>
              </w:rPr>
              <w:t>Not applicable</w:t>
            </w:r>
          </w:p>
        </w:tc>
        <w:tc>
          <w:tcPr>
            <w:tcW w:w="1576" w:type="dxa"/>
          </w:tcPr>
          <w:p w14:paraId="3A951E97" w14:textId="77777777" w:rsidR="006C216D" w:rsidRPr="00C310C2" w:rsidRDefault="006C216D" w:rsidP="000C6330">
            <w:pPr>
              <w:jc w:val="both"/>
              <w:rPr>
                <w:color w:val="000000"/>
              </w:rPr>
            </w:pPr>
            <w:r w:rsidRPr="00C310C2">
              <w:rPr>
                <w:color w:val="000000"/>
              </w:rPr>
              <w:t>No</w:t>
            </w:r>
          </w:p>
        </w:tc>
        <w:tc>
          <w:tcPr>
            <w:tcW w:w="3159" w:type="dxa"/>
          </w:tcPr>
          <w:p w14:paraId="05C35024" w14:textId="77777777" w:rsidR="006C216D" w:rsidRPr="00C310C2" w:rsidRDefault="006C216D" w:rsidP="000C6330">
            <w:pPr>
              <w:jc w:val="both"/>
              <w:rPr>
                <w:color w:val="000000"/>
              </w:rPr>
            </w:pPr>
            <w:r w:rsidRPr="00C310C2">
              <w:rPr>
                <w:color w:val="000000"/>
              </w:rPr>
              <w:t xml:space="preserve">1) If any of the groups are significantly (p &lt; 0.0294) less effective than the others and it is already visible that there is no hope for ascertaining a significant difference between the other two groups, the study will be stopped. </w:t>
            </w:r>
            <w:sdt>
              <w:sdtPr>
                <w:tag w:val="goog_rdk_392"/>
                <w:id w:val="-2118979608"/>
                <w:showingPlcHdr/>
              </w:sdtPr>
              <w:sdtContent>
                <w:r w:rsidRPr="00C310C2">
                  <w:t xml:space="preserve">     </w:t>
                </w:r>
              </w:sdtContent>
            </w:sdt>
            <w:r w:rsidRPr="00C310C2">
              <w:rPr>
                <w:color w:val="000000"/>
              </w:rPr>
              <w:t xml:space="preserve">2) If any of the groups are significantly (p &lt; 0.0294) less effective than the others and it is already visible that there is hope of ascertaining a significant difference between the other two groups, the inferior treatment will be dropped, and the study will be continued with the rest of the two arms only. </w:t>
            </w:r>
            <w:sdt>
              <w:sdtPr>
                <w:tag w:val="goog_rdk_393"/>
                <w:id w:val="86045048"/>
                <w:showingPlcHdr/>
              </w:sdtPr>
              <w:sdtContent>
                <w:r w:rsidRPr="00C310C2">
                  <w:t xml:space="preserve">     </w:t>
                </w:r>
              </w:sdtContent>
            </w:sdt>
            <w:r w:rsidRPr="00C310C2">
              <w:rPr>
                <w:color w:val="000000"/>
              </w:rPr>
              <w:t>3) If any of the groups are significantly (p &lt; 0.0294) more effective than the others, the study will be stopped.</w:t>
            </w:r>
          </w:p>
        </w:tc>
      </w:tr>
      <w:tr w:rsidR="006C216D" w:rsidRPr="00C310C2" w14:paraId="5A54B686" w14:textId="77777777" w:rsidTr="006C216D">
        <w:tc>
          <w:tcPr>
            <w:tcW w:w="794" w:type="dxa"/>
          </w:tcPr>
          <w:p w14:paraId="06A378CD" w14:textId="77777777" w:rsidR="006C216D" w:rsidRPr="00C310C2" w:rsidRDefault="006C216D" w:rsidP="000C6330">
            <w:pPr>
              <w:jc w:val="both"/>
              <w:rPr>
                <w:color w:val="000000"/>
              </w:rPr>
            </w:pPr>
            <w:r w:rsidRPr="00C310C2">
              <w:rPr>
                <w:color w:val="000000"/>
              </w:rPr>
              <w:t>(14</w:t>
            </w:r>
            <w:r w:rsidRPr="00C310C2">
              <w:t>6</w:t>
            </w:r>
            <w:r w:rsidRPr="00C310C2">
              <w:rPr>
                <w:color w:val="000000"/>
              </w:rPr>
              <w:t>)</w:t>
            </w:r>
          </w:p>
        </w:tc>
        <w:tc>
          <w:tcPr>
            <w:tcW w:w="2362" w:type="dxa"/>
          </w:tcPr>
          <w:p w14:paraId="485DF244" w14:textId="77777777" w:rsidR="006C216D" w:rsidRPr="00C310C2" w:rsidRDefault="006C216D" w:rsidP="000C6330">
            <w:pPr>
              <w:jc w:val="both"/>
              <w:rPr>
                <w:color w:val="000000"/>
              </w:rPr>
            </w:pPr>
            <w:r w:rsidRPr="00C310C2">
              <w:rPr>
                <w:color w:val="000000"/>
              </w:rPr>
              <w:t>Breast cancer</w:t>
            </w:r>
          </w:p>
        </w:tc>
        <w:tc>
          <w:tcPr>
            <w:tcW w:w="1377" w:type="dxa"/>
          </w:tcPr>
          <w:p w14:paraId="5723F178" w14:textId="77777777" w:rsidR="006C216D" w:rsidRPr="00C310C2" w:rsidRDefault="006C216D" w:rsidP="000C6330">
            <w:pPr>
              <w:jc w:val="both"/>
              <w:rPr>
                <w:color w:val="000000"/>
              </w:rPr>
            </w:pPr>
            <w:r w:rsidRPr="00C310C2">
              <w:rPr>
                <w:color w:val="000000"/>
              </w:rPr>
              <w:t>No</w:t>
            </w:r>
          </w:p>
        </w:tc>
        <w:tc>
          <w:tcPr>
            <w:tcW w:w="4772" w:type="dxa"/>
          </w:tcPr>
          <w:p w14:paraId="18F36F79" w14:textId="77777777" w:rsidR="006C216D" w:rsidRPr="00C310C2" w:rsidRDefault="006C216D" w:rsidP="000C6330">
            <w:pPr>
              <w:tabs>
                <w:tab w:val="left" w:pos="989"/>
              </w:tabs>
              <w:jc w:val="both"/>
              <w:rPr>
                <w:color w:val="000000"/>
              </w:rPr>
            </w:pPr>
            <w:r w:rsidRPr="00C310C2">
              <w:rPr>
                <w:color w:val="000000"/>
              </w:rPr>
              <w:t>In the first stage, 42 ER- and 28 ER+ evaluable patients would be enrolled in each arm of the respective trials. If there were fewer than 23 pCRs in an ER- trial arm or fewer than 4 pCRs in an ER+ trial arm, accrual to the respective arm would be terminated.</w:t>
            </w:r>
          </w:p>
        </w:tc>
        <w:tc>
          <w:tcPr>
            <w:tcW w:w="1269" w:type="dxa"/>
          </w:tcPr>
          <w:p w14:paraId="4E08377E" w14:textId="77777777" w:rsidR="006C216D" w:rsidRPr="00C310C2" w:rsidRDefault="006C216D" w:rsidP="000C6330">
            <w:pPr>
              <w:jc w:val="both"/>
              <w:rPr>
                <w:color w:val="000000"/>
              </w:rPr>
            </w:pPr>
            <w:r w:rsidRPr="00C310C2">
              <w:rPr>
                <w:color w:val="000000"/>
              </w:rPr>
              <w:t>Yes</w:t>
            </w:r>
          </w:p>
        </w:tc>
        <w:tc>
          <w:tcPr>
            <w:tcW w:w="1576" w:type="dxa"/>
          </w:tcPr>
          <w:p w14:paraId="2C45C201" w14:textId="77777777" w:rsidR="006C216D" w:rsidRPr="00C310C2" w:rsidRDefault="006C216D" w:rsidP="000C6330">
            <w:pPr>
              <w:jc w:val="both"/>
              <w:rPr>
                <w:color w:val="000000"/>
              </w:rPr>
            </w:pPr>
            <w:r w:rsidRPr="00C310C2">
              <w:rPr>
                <w:color w:val="000000"/>
              </w:rPr>
              <w:t>Yes</w:t>
            </w:r>
          </w:p>
        </w:tc>
        <w:tc>
          <w:tcPr>
            <w:tcW w:w="3159" w:type="dxa"/>
          </w:tcPr>
          <w:p w14:paraId="0B30630E" w14:textId="77777777" w:rsidR="006C216D" w:rsidRPr="00C310C2" w:rsidRDefault="006C216D" w:rsidP="000C6330">
            <w:pPr>
              <w:jc w:val="both"/>
              <w:rPr>
                <w:color w:val="000000"/>
              </w:rPr>
            </w:pPr>
            <w:r w:rsidRPr="00C310C2">
              <w:rPr>
                <w:color w:val="000000"/>
              </w:rPr>
              <w:t xml:space="preserve">To allow for the early termination of ineffective treatment arms, a two-stage design was used. In the first stage, 42 ER- and 28 ER+ evaluable patients would be enrolled in each arm of the respective trials. If there were fewer than 23 pCRs in an ER- </w:t>
            </w:r>
            <w:r w:rsidRPr="00C310C2">
              <w:rPr>
                <w:color w:val="000000"/>
              </w:rPr>
              <w:lastRenderedPageBreak/>
              <w:t>trial arm or fewer than 4 pCRs in an ER+ trial arm, accrual to the respective arm would be terminated.</w:t>
            </w:r>
            <w:r w:rsidRPr="00C310C2">
              <w:t xml:space="preserve"> </w:t>
            </w:r>
            <w:sdt>
              <w:sdtPr>
                <w:tag w:val="goog_rdk_394"/>
                <w:id w:val="1773744525"/>
                <w:showingPlcHdr/>
              </w:sdtPr>
              <w:sdtContent>
                <w:r w:rsidRPr="00C310C2">
                  <w:t xml:space="preserve">     </w:t>
                </w:r>
              </w:sdtContent>
            </w:sdt>
            <w:r w:rsidRPr="00C310C2">
              <w:rPr>
                <w:color w:val="000000"/>
              </w:rPr>
              <w:t>"Since the early stopping hurdle of 23 pCRs was only passed in the AT to CMF arm, the ER- trial was closed after the first stage"</w:t>
            </w:r>
          </w:p>
        </w:tc>
      </w:tr>
      <w:tr w:rsidR="006C216D" w:rsidRPr="00C310C2" w14:paraId="68AD5412" w14:textId="77777777" w:rsidTr="006C216D">
        <w:tc>
          <w:tcPr>
            <w:tcW w:w="794" w:type="dxa"/>
          </w:tcPr>
          <w:p w14:paraId="7EEB137C" w14:textId="77777777" w:rsidR="006C216D" w:rsidRPr="00C310C2" w:rsidRDefault="006C216D" w:rsidP="000C6330">
            <w:pPr>
              <w:jc w:val="both"/>
              <w:rPr>
                <w:color w:val="000000"/>
              </w:rPr>
            </w:pPr>
            <w:r w:rsidRPr="00C310C2">
              <w:rPr>
                <w:color w:val="000000"/>
              </w:rPr>
              <w:lastRenderedPageBreak/>
              <w:t>(14</w:t>
            </w:r>
            <w:r w:rsidRPr="00C310C2">
              <w:t>7</w:t>
            </w:r>
            <w:r w:rsidRPr="00C310C2">
              <w:rPr>
                <w:color w:val="000000"/>
              </w:rPr>
              <w:t>)</w:t>
            </w:r>
          </w:p>
        </w:tc>
        <w:tc>
          <w:tcPr>
            <w:tcW w:w="2362" w:type="dxa"/>
          </w:tcPr>
          <w:p w14:paraId="1B576FF7" w14:textId="77777777" w:rsidR="006C216D" w:rsidRPr="00C310C2" w:rsidRDefault="006C216D" w:rsidP="000C6330">
            <w:pPr>
              <w:jc w:val="both"/>
              <w:rPr>
                <w:color w:val="000000"/>
              </w:rPr>
            </w:pPr>
            <w:r w:rsidRPr="00C310C2">
              <w:rPr>
                <w:color w:val="000000"/>
              </w:rPr>
              <w:t>Acute Myeloid Leukemia</w:t>
            </w:r>
          </w:p>
        </w:tc>
        <w:tc>
          <w:tcPr>
            <w:tcW w:w="1377" w:type="dxa"/>
          </w:tcPr>
          <w:p w14:paraId="046F0A36" w14:textId="77777777" w:rsidR="006C216D" w:rsidRPr="00C310C2" w:rsidRDefault="006C216D" w:rsidP="000C6330">
            <w:pPr>
              <w:jc w:val="both"/>
              <w:rPr>
                <w:color w:val="000000"/>
              </w:rPr>
            </w:pPr>
            <w:r w:rsidRPr="00C310C2">
              <w:rPr>
                <w:color w:val="000000"/>
              </w:rPr>
              <w:t>No</w:t>
            </w:r>
          </w:p>
        </w:tc>
        <w:tc>
          <w:tcPr>
            <w:tcW w:w="4772" w:type="dxa"/>
          </w:tcPr>
          <w:p w14:paraId="32E764ED" w14:textId="77777777" w:rsidR="006C216D" w:rsidRPr="00C310C2" w:rsidRDefault="006C216D" w:rsidP="000C6330">
            <w:pPr>
              <w:tabs>
                <w:tab w:val="left" w:pos="989"/>
              </w:tabs>
              <w:jc w:val="both"/>
              <w:rPr>
                <w:color w:val="000000"/>
              </w:rPr>
            </w:pPr>
            <w:r w:rsidRPr="00C310C2">
              <w:rPr>
                <w:color w:val="000000"/>
              </w:rPr>
              <w:t>Detect an EFS hazard ratio of 0.625 between the 2 arms at a 1- sided significance level of .1.</w:t>
            </w:r>
            <w:r w:rsidRPr="00C310C2">
              <w:t xml:space="preserve">  </w:t>
            </w:r>
            <w:r w:rsidRPr="00C310C2">
              <w:rPr>
                <w:color w:val="000000"/>
              </w:rPr>
              <w:t>"However, this trial was stopped early after the</w:t>
            </w:r>
            <w:sdt>
              <w:sdtPr>
                <w:tag w:val="goog_rdk_395"/>
                <w:id w:val="1243601493"/>
                <w:showingPlcHdr/>
              </w:sdtPr>
              <w:sdtContent>
                <w:r w:rsidRPr="00C310C2">
                  <w:t xml:space="preserve">     </w:t>
                </w:r>
              </w:sdtContent>
            </w:sdt>
            <w:r w:rsidRPr="00C310C2">
              <w:rPr>
                <w:color w:val="000000"/>
              </w:rPr>
              <w:t>enrollment of 182 patients when it was determined that the difference between the 2 treatment arms was small."</w:t>
            </w:r>
          </w:p>
        </w:tc>
        <w:tc>
          <w:tcPr>
            <w:tcW w:w="1269" w:type="dxa"/>
          </w:tcPr>
          <w:p w14:paraId="7217B17C" w14:textId="77777777" w:rsidR="006C216D" w:rsidRPr="00C310C2" w:rsidRDefault="006C216D" w:rsidP="000C6330">
            <w:pPr>
              <w:jc w:val="both"/>
              <w:rPr>
                <w:color w:val="000000"/>
              </w:rPr>
            </w:pPr>
            <w:r w:rsidRPr="00C310C2">
              <w:rPr>
                <w:color w:val="000000"/>
              </w:rPr>
              <w:t>Unclear</w:t>
            </w:r>
          </w:p>
        </w:tc>
        <w:tc>
          <w:tcPr>
            <w:tcW w:w="1576" w:type="dxa"/>
          </w:tcPr>
          <w:p w14:paraId="1200D6A3" w14:textId="77777777" w:rsidR="006C216D" w:rsidRPr="00C310C2" w:rsidRDefault="006C216D" w:rsidP="000C6330">
            <w:pPr>
              <w:jc w:val="both"/>
              <w:rPr>
                <w:color w:val="000000"/>
              </w:rPr>
            </w:pPr>
            <w:r w:rsidRPr="00C310C2">
              <w:rPr>
                <w:color w:val="000000"/>
              </w:rPr>
              <w:t>Unclear</w:t>
            </w:r>
          </w:p>
        </w:tc>
        <w:tc>
          <w:tcPr>
            <w:tcW w:w="3159" w:type="dxa"/>
          </w:tcPr>
          <w:p w14:paraId="4536F6F8" w14:textId="77777777" w:rsidR="006C216D" w:rsidRPr="00C310C2" w:rsidRDefault="006C216D" w:rsidP="000C6330">
            <w:pPr>
              <w:jc w:val="both"/>
              <w:rPr>
                <w:color w:val="000000"/>
              </w:rPr>
            </w:pPr>
            <w:r w:rsidRPr="00C310C2">
              <w:rPr>
                <w:color w:val="000000"/>
              </w:rPr>
              <w:t>-</w:t>
            </w:r>
          </w:p>
        </w:tc>
      </w:tr>
      <w:tr w:rsidR="006C216D" w:rsidRPr="00C310C2" w14:paraId="6FABF322" w14:textId="77777777" w:rsidTr="006C216D">
        <w:tc>
          <w:tcPr>
            <w:tcW w:w="794" w:type="dxa"/>
          </w:tcPr>
          <w:p w14:paraId="5C7F176C" w14:textId="77777777" w:rsidR="006C216D" w:rsidRPr="00C310C2" w:rsidRDefault="006C216D" w:rsidP="000C6330">
            <w:pPr>
              <w:jc w:val="both"/>
              <w:rPr>
                <w:color w:val="000000"/>
              </w:rPr>
            </w:pPr>
            <w:r w:rsidRPr="00C310C2">
              <w:rPr>
                <w:color w:val="000000"/>
              </w:rPr>
              <w:t>(3</w:t>
            </w:r>
            <w:r w:rsidRPr="00C310C2">
              <w:t>3</w:t>
            </w:r>
            <w:r w:rsidRPr="00C310C2">
              <w:rPr>
                <w:color w:val="000000"/>
              </w:rPr>
              <w:t>)</w:t>
            </w:r>
          </w:p>
        </w:tc>
        <w:tc>
          <w:tcPr>
            <w:tcW w:w="2362" w:type="dxa"/>
          </w:tcPr>
          <w:p w14:paraId="12B25EC2" w14:textId="77777777" w:rsidR="006C216D" w:rsidRPr="00C310C2" w:rsidRDefault="006C216D" w:rsidP="000C6330">
            <w:pPr>
              <w:jc w:val="both"/>
              <w:rPr>
                <w:color w:val="000000"/>
              </w:rPr>
            </w:pPr>
            <w:r w:rsidRPr="00C310C2">
              <w:rPr>
                <w:color w:val="000000"/>
              </w:rPr>
              <w:t>Multiple myeloma</w:t>
            </w:r>
          </w:p>
        </w:tc>
        <w:tc>
          <w:tcPr>
            <w:tcW w:w="1377" w:type="dxa"/>
          </w:tcPr>
          <w:p w14:paraId="5FE9E7C1" w14:textId="77777777" w:rsidR="006C216D" w:rsidRPr="00C310C2" w:rsidRDefault="006C216D" w:rsidP="000C6330">
            <w:pPr>
              <w:jc w:val="both"/>
              <w:rPr>
                <w:color w:val="000000"/>
              </w:rPr>
            </w:pPr>
            <w:r w:rsidRPr="00C310C2">
              <w:rPr>
                <w:color w:val="000000"/>
              </w:rPr>
              <w:t>No</w:t>
            </w:r>
          </w:p>
        </w:tc>
        <w:tc>
          <w:tcPr>
            <w:tcW w:w="4772" w:type="dxa"/>
          </w:tcPr>
          <w:p w14:paraId="2B6CC88E" w14:textId="77777777" w:rsidR="006C216D" w:rsidRPr="00C310C2" w:rsidRDefault="006C216D" w:rsidP="000C6330">
            <w:pPr>
              <w:tabs>
                <w:tab w:val="left" w:pos="989"/>
              </w:tabs>
              <w:jc w:val="both"/>
              <w:rPr>
                <w:color w:val="000000"/>
              </w:rPr>
            </w:pPr>
            <w:r w:rsidRPr="00C310C2">
              <w:rPr>
                <w:color w:val="000000"/>
              </w:rPr>
              <w:t>At the interim analysis, if it has been firmly established that the conversion rate (conversion of partial and minimal response patients to complete or very good partial response) is &lt; 15%, the randomization will be stopped</w:t>
            </w:r>
          </w:p>
        </w:tc>
        <w:tc>
          <w:tcPr>
            <w:tcW w:w="1269" w:type="dxa"/>
          </w:tcPr>
          <w:p w14:paraId="0756C994" w14:textId="77777777" w:rsidR="006C216D" w:rsidRPr="00C310C2" w:rsidRDefault="006C216D" w:rsidP="000C6330">
            <w:pPr>
              <w:jc w:val="both"/>
              <w:rPr>
                <w:color w:val="000000"/>
              </w:rPr>
            </w:pPr>
            <w:r w:rsidRPr="00C310C2">
              <w:rPr>
                <w:color w:val="000000"/>
              </w:rPr>
              <w:t>No</w:t>
            </w:r>
          </w:p>
        </w:tc>
        <w:tc>
          <w:tcPr>
            <w:tcW w:w="1576" w:type="dxa"/>
          </w:tcPr>
          <w:p w14:paraId="277FEC03" w14:textId="77777777" w:rsidR="006C216D" w:rsidRPr="00C310C2" w:rsidRDefault="006C216D" w:rsidP="000C6330">
            <w:pPr>
              <w:jc w:val="both"/>
              <w:rPr>
                <w:color w:val="000000"/>
              </w:rPr>
            </w:pPr>
            <w:r w:rsidRPr="00C310C2">
              <w:rPr>
                <w:color w:val="000000"/>
              </w:rPr>
              <w:t>No</w:t>
            </w:r>
          </w:p>
        </w:tc>
        <w:tc>
          <w:tcPr>
            <w:tcW w:w="3159" w:type="dxa"/>
          </w:tcPr>
          <w:p w14:paraId="718E003C" w14:textId="77777777" w:rsidR="006C216D" w:rsidRPr="00C310C2" w:rsidRDefault="006C216D" w:rsidP="000C6330">
            <w:pPr>
              <w:jc w:val="both"/>
              <w:rPr>
                <w:color w:val="000000"/>
              </w:rPr>
            </w:pPr>
            <w:r w:rsidRPr="00C310C2">
              <w:rPr>
                <w:color w:val="000000"/>
              </w:rPr>
              <w:t>-</w:t>
            </w:r>
          </w:p>
        </w:tc>
      </w:tr>
    </w:tbl>
    <w:p w14:paraId="28947F1D" w14:textId="77777777" w:rsidR="00C310C2" w:rsidRDefault="00C310C2" w:rsidP="000C6330">
      <w:pPr>
        <w:jc w:val="both"/>
        <w:rPr>
          <w:b/>
        </w:rPr>
      </w:pPr>
    </w:p>
    <w:p w14:paraId="000007DF" w14:textId="77777777" w:rsidR="00535AC1" w:rsidRDefault="00535AC1" w:rsidP="000C6330">
      <w:pPr>
        <w:jc w:val="both"/>
        <w:rPr>
          <w:b/>
          <w:color w:val="000000"/>
        </w:rPr>
      </w:pPr>
      <w:bookmarkStart w:id="1" w:name="_heading=h.2bn6wsx" w:colFirst="0" w:colLast="0"/>
      <w:bookmarkEnd w:id="1"/>
    </w:p>
    <w:p w14:paraId="000007E0" w14:textId="77777777" w:rsidR="00535AC1" w:rsidRDefault="00535AC1" w:rsidP="000C6330">
      <w:pPr>
        <w:jc w:val="both"/>
        <w:rPr>
          <w:b/>
        </w:rPr>
      </w:pPr>
    </w:p>
    <w:p w14:paraId="000007E1" w14:textId="77777777" w:rsidR="00535AC1" w:rsidRDefault="00535AC1" w:rsidP="000C6330">
      <w:pPr>
        <w:jc w:val="both"/>
        <w:rPr>
          <w:b/>
        </w:rPr>
      </w:pPr>
    </w:p>
    <w:p w14:paraId="000007E2" w14:textId="77777777" w:rsidR="00535AC1" w:rsidRDefault="00535AC1" w:rsidP="000C6330">
      <w:pPr>
        <w:jc w:val="both"/>
        <w:rPr>
          <w:b/>
        </w:rPr>
      </w:pPr>
    </w:p>
    <w:p w14:paraId="000007F0" w14:textId="77777777" w:rsidR="00535AC1" w:rsidRDefault="00535AC1" w:rsidP="000C6330">
      <w:pPr>
        <w:jc w:val="both"/>
        <w:rPr>
          <w:b/>
        </w:rPr>
      </w:pPr>
    </w:p>
    <w:p w14:paraId="000007F1" w14:textId="77777777" w:rsidR="00535AC1" w:rsidRDefault="00535AC1" w:rsidP="000C6330">
      <w:pPr>
        <w:jc w:val="both"/>
        <w:rPr>
          <w:b/>
        </w:rPr>
      </w:pPr>
    </w:p>
    <w:p w14:paraId="0A506E22" w14:textId="77777777" w:rsidR="00861340" w:rsidRDefault="00861340">
      <w:pPr>
        <w:rPr>
          <w:b/>
          <w:color w:val="000000"/>
        </w:rPr>
      </w:pPr>
      <w:r>
        <w:rPr>
          <w:b/>
          <w:color w:val="000000"/>
        </w:rPr>
        <w:br w:type="page"/>
      </w:r>
    </w:p>
    <w:p w14:paraId="000007F2" w14:textId="1475E7F5" w:rsidR="00535AC1" w:rsidRDefault="00B9037A" w:rsidP="000C6330">
      <w:pPr>
        <w:jc w:val="both"/>
        <w:rPr>
          <w:color w:val="000000"/>
        </w:rPr>
      </w:pPr>
      <w:r>
        <w:rPr>
          <w:b/>
          <w:color w:val="000000"/>
        </w:rPr>
        <w:lastRenderedPageBreak/>
        <w:t>Additional File 3:</w:t>
      </w:r>
      <w:sdt>
        <w:sdtPr>
          <w:tag w:val="goog_rdk_396"/>
          <w:id w:val="-581828184"/>
          <w:showingPlcHdr/>
        </w:sdtPr>
        <w:sdtContent>
          <w:r w:rsidR="00033720">
            <w:t xml:space="preserve">     </w:t>
          </w:r>
        </w:sdtContent>
      </w:sdt>
      <w:r>
        <w:rPr>
          <w:color w:val="000000"/>
        </w:rPr>
        <w:t xml:space="preserve"> Summary of the logistical challenges reported in the included trials</w:t>
      </w:r>
    </w:p>
    <w:tbl>
      <w:tblPr>
        <w:tblStyle w:val="2"/>
        <w:tblW w:w="1317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1838"/>
        <w:gridCol w:w="4394"/>
        <w:gridCol w:w="6946"/>
      </w:tblGrid>
      <w:tr w:rsidR="00535AC1" w:rsidRPr="00C310C2" w14:paraId="643A1813" w14:textId="77777777">
        <w:tc>
          <w:tcPr>
            <w:tcW w:w="1838" w:type="dxa"/>
          </w:tcPr>
          <w:p w14:paraId="000007F3" w14:textId="77777777" w:rsidR="00535AC1" w:rsidRPr="00C310C2" w:rsidRDefault="00B9037A" w:rsidP="000C6330">
            <w:pPr>
              <w:jc w:val="both"/>
              <w:rPr>
                <w:b/>
                <w:color w:val="000000"/>
              </w:rPr>
            </w:pPr>
            <w:r w:rsidRPr="00C310C2">
              <w:rPr>
                <w:b/>
                <w:color w:val="000000"/>
              </w:rPr>
              <w:t>Record number</w:t>
            </w:r>
          </w:p>
        </w:tc>
        <w:tc>
          <w:tcPr>
            <w:tcW w:w="4394" w:type="dxa"/>
          </w:tcPr>
          <w:p w14:paraId="000007F4" w14:textId="77777777" w:rsidR="00535AC1" w:rsidRPr="00C310C2" w:rsidRDefault="00B9037A" w:rsidP="000C6330">
            <w:pPr>
              <w:jc w:val="both"/>
              <w:rPr>
                <w:b/>
                <w:color w:val="000000"/>
              </w:rPr>
            </w:pPr>
            <w:r w:rsidRPr="00C310C2">
              <w:rPr>
                <w:b/>
                <w:color w:val="000000"/>
              </w:rPr>
              <w:t>Article name</w:t>
            </w:r>
          </w:p>
        </w:tc>
        <w:tc>
          <w:tcPr>
            <w:tcW w:w="6946" w:type="dxa"/>
          </w:tcPr>
          <w:p w14:paraId="000007F5" w14:textId="77777777" w:rsidR="00535AC1" w:rsidRPr="00C310C2" w:rsidRDefault="00B9037A" w:rsidP="000C6330">
            <w:pPr>
              <w:jc w:val="both"/>
              <w:rPr>
                <w:b/>
                <w:color w:val="000000"/>
              </w:rPr>
            </w:pPr>
            <w:r w:rsidRPr="00C310C2">
              <w:rPr>
                <w:b/>
                <w:color w:val="000000"/>
              </w:rPr>
              <w:t>Logistical Challenge</w:t>
            </w:r>
          </w:p>
        </w:tc>
      </w:tr>
      <w:tr w:rsidR="00535AC1" w:rsidRPr="00C310C2" w14:paraId="0A2BD36C" w14:textId="77777777">
        <w:tc>
          <w:tcPr>
            <w:tcW w:w="1838" w:type="dxa"/>
          </w:tcPr>
          <w:p w14:paraId="000007F6" w14:textId="09C6A747" w:rsidR="00535AC1" w:rsidRPr="00C310C2" w:rsidRDefault="00B9037A" w:rsidP="000C6330">
            <w:pPr>
              <w:jc w:val="both"/>
              <w:rPr>
                <w:color w:val="000000"/>
              </w:rPr>
            </w:pPr>
            <w:r w:rsidRPr="00C310C2">
              <w:rPr>
                <w:color w:val="000000"/>
              </w:rPr>
              <w:t>(14</w:t>
            </w:r>
            <w:r w:rsidRPr="00C310C2">
              <w:t>8</w:t>
            </w:r>
            <w:r w:rsidRPr="00C310C2">
              <w:rPr>
                <w:color w:val="000000"/>
              </w:rPr>
              <w:t>)</w:t>
            </w:r>
            <w:sdt>
              <w:sdtPr>
                <w:tag w:val="goog_rdk_397"/>
                <w:id w:val="1198820044"/>
                <w:showingPlcHdr/>
              </w:sdtPr>
              <w:sdtContent>
                <w:r w:rsidR="00033720" w:rsidRPr="00C310C2">
                  <w:t xml:space="preserve">     </w:t>
                </w:r>
              </w:sdtContent>
            </w:sdt>
          </w:p>
        </w:tc>
        <w:tc>
          <w:tcPr>
            <w:tcW w:w="4394" w:type="dxa"/>
          </w:tcPr>
          <w:p w14:paraId="000007F7" w14:textId="77777777" w:rsidR="00535AC1" w:rsidRPr="00C310C2" w:rsidRDefault="00B9037A" w:rsidP="000C6330">
            <w:pPr>
              <w:jc w:val="both"/>
              <w:rPr>
                <w:color w:val="000000"/>
              </w:rPr>
            </w:pPr>
            <w:r w:rsidRPr="00C310C2">
              <w:rPr>
                <w:color w:val="000000"/>
              </w:rPr>
              <w:t>Creative solutions to extraordinary challenges in clinical trials: methodology of a phase III trial of azithromycin and chloroquine fixed-dose combination in pregnant women in Africa</w:t>
            </w:r>
          </w:p>
        </w:tc>
        <w:tc>
          <w:tcPr>
            <w:tcW w:w="6946" w:type="dxa"/>
          </w:tcPr>
          <w:p w14:paraId="000007F8" w14:textId="77777777" w:rsidR="00535AC1" w:rsidRPr="00C310C2" w:rsidRDefault="00B9037A" w:rsidP="000C6330">
            <w:pPr>
              <w:jc w:val="both"/>
              <w:rPr>
                <w:color w:val="000000"/>
              </w:rPr>
            </w:pPr>
            <w:r w:rsidRPr="00C310C2">
              <w:rPr>
                <w:color w:val="000000"/>
              </w:rPr>
              <w:t xml:space="preserve">The suboptimal regional &amp; clinical research infrastructure, inexperience in conducting clinical trials as per the International Conference on Harmonisation-Good Clinical Practice (ICH-GCP) guidelines and stringent regulatory standards of western agencies </w:t>
            </w:r>
          </w:p>
        </w:tc>
      </w:tr>
      <w:tr w:rsidR="00535AC1" w:rsidRPr="00C310C2" w14:paraId="4E5A9EEA" w14:textId="77777777">
        <w:trPr>
          <w:trHeight w:val="1171"/>
        </w:trPr>
        <w:tc>
          <w:tcPr>
            <w:tcW w:w="1838" w:type="dxa"/>
          </w:tcPr>
          <w:p w14:paraId="000007F9" w14:textId="77777777" w:rsidR="00535AC1" w:rsidRPr="00C310C2" w:rsidRDefault="00B9037A" w:rsidP="000C6330">
            <w:pPr>
              <w:jc w:val="both"/>
              <w:rPr>
                <w:b/>
                <w:color w:val="000000"/>
              </w:rPr>
            </w:pPr>
            <w:r w:rsidRPr="00C310C2">
              <w:rPr>
                <w:color w:val="000000"/>
              </w:rPr>
              <w:t xml:space="preserve"> (14</w:t>
            </w:r>
            <w:r w:rsidRPr="00C310C2">
              <w:t>9</w:t>
            </w:r>
            <w:r w:rsidRPr="00C310C2">
              <w:rPr>
                <w:color w:val="000000"/>
              </w:rPr>
              <w:t>)</w:t>
            </w:r>
          </w:p>
          <w:p w14:paraId="000007FA" w14:textId="77777777" w:rsidR="00535AC1" w:rsidRPr="00C310C2" w:rsidRDefault="00535AC1" w:rsidP="000C6330">
            <w:pPr>
              <w:jc w:val="both"/>
              <w:rPr>
                <w:color w:val="000000"/>
              </w:rPr>
            </w:pPr>
          </w:p>
          <w:p w14:paraId="000007FB" w14:textId="77777777" w:rsidR="00535AC1" w:rsidRPr="00C310C2" w:rsidRDefault="00535AC1" w:rsidP="000C6330">
            <w:pPr>
              <w:jc w:val="both"/>
              <w:rPr>
                <w:color w:val="000000"/>
              </w:rPr>
            </w:pPr>
          </w:p>
        </w:tc>
        <w:tc>
          <w:tcPr>
            <w:tcW w:w="4394" w:type="dxa"/>
          </w:tcPr>
          <w:p w14:paraId="000007FC" w14:textId="77777777" w:rsidR="00535AC1" w:rsidRPr="00C310C2" w:rsidRDefault="00B9037A" w:rsidP="000C6330">
            <w:pPr>
              <w:jc w:val="both"/>
              <w:rPr>
                <w:color w:val="000000"/>
              </w:rPr>
            </w:pPr>
            <w:r w:rsidRPr="00C310C2">
              <w:rPr>
                <w:color w:val="000000"/>
              </w:rPr>
              <w:t>An adaptive randomized trial of an intermittent dosing schedule of aerosolized ribavirin in patients with cancer and respiratory syncytial virus infection</w:t>
            </w:r>
          </w:p>
        </w:tc>
        <w:tc>
          <w:tcPr>
            <w:tcW w:w="6946" w:type="dxa"/>
          </w:tcPr>
          <w:p w14:paraId="000007FD" w14:textId="77777777" w:rsidR="00535AC1" w:rsidRPr="00C310C2" w:rsidRDefault="00B9037A" w:rsidP="000C6330">
            <w:pPr>
              <w:jc w:val="both"/>
              <w:rPr>
                <w:color w:val="000000"/>
              </w:rPr>
            </w:pPr>
            <w:r w:rsidRPr="00C310C2">
              <w:rPr>
                <w:color w:val="000000"/>
              </w:rPr>
              <w:t xml:space="preserve">Premature close of the trial due to dose limiting side effects </w:t>
            </w:r>
          </w:p>
          <w:p w14:paraId="000007FE" w14:textId="77777777" w:rsidR="00535AC1" w:rsidRPr="00C310C2" w:rsidRDefault="00535AC1" w:rsidP="000C6330">
            <w:pPr>
              <w:jc w:val="both"/>
              <w:rPr>
                <w:color w:val="000000"/>
              </w:rPr>
            </w:pPr>
          </w:p>
          <w:p w14:paraId="000007FF" w14:textId="77777777" w:rsidR="00535AC1" w:rsidRPr="00C310C2" w:rsidRDefault="00535AC1" w:rsidP="000C6330">
            <w:pPr>
              <w:jc w:val="both"/>
              <w:rPr>
                <w:color w:val="000000"/>
              </w:rPr>
            </w:pPr>
          </w:p>
          <w:p w14:paraId="00000800" w14:textId="77777777" w:rsidR="00535AC1" w:rsidRPr="00C310C2" w:rsidRDefault="00535AC1" w:rsidP="000C6330">
            <w:pPr>
              <w:jc w:val="both"/>
              <w:rPr>
                <w:color w:val="000000"/>
              </w:rPr>
            </w:pPr>
          </w:p>
        </w:tc>
      </w:tr>
      <w:tr w:rsidR="00535AC1" w:rsidRPr="00C310C2" w14:paraId="058F5832" w14:textId="77777777">
        <w:tc>
          <w:tcPr>
            <w:tcW w:w="1838" w:type="dxa"/>
          </w:tcPr>
          <w:p w14:paraId="00000801" w14:textId="77777777" w:rsidR="00535AC1" w:rsidRPr="00C310C2" w:rsidRDefault="00B9037A" w:rsidP="000C6330">
            <w:pPr>
              <w:jc w:val="both"/>
              <w:rPr>
                <w:color w:val="000000"/>
              </w:rPr>
            </w:pPr>
            <w:r w:rsidRPr="00C310C2">
              <w:rPr>
                <w:color w:val="000000"/>
              </w:rPr>
              <w:t>(5</w:t>
            </w:r>
            <w:r w:rsidRPr="00C310C2">
              <w:t>8</w:t>
            </w:r>
            <w:r w:rsidRPr="00C310C2">
              <w:rPr>
                <w:color w:val="000000"/>
              </w:rPr>
              <w:t>)</w:t>
            </w:r>
          </w:p>
        </w:tc>
        <w:tc>
          <w:tcPr>
            <w:tcW w:w="4394" w:type="dxa"/>
          </w:tcPr>
          <w:p w14:paraId="00000802" w14:textId="77777777" w:rsidR="00535AC1" w:rsidRPr="00C310C2" w:rsidRDefault="00B9037A" w:rsidP="000C6330">
            <w:pPr>
              <w:jc w:val="both"/>
              <w:rPr>
                <w:color w:val="000000"/>
              </w:rPr>
            </w:pPr>
            <w:r w:rsidRPr="00C310C2">
              <w:rPr>
                <w:color w:val="000000"/>
              </w:rPr>
              <w:t>A phase II evaluation of aflibercept in the treatment of recurrent or persistent endometrial cancer: a Gynecologic Oncology Group study</w:t>
            </w:r>
          </w:p>
        </w:tc>
        <w:tc>
          <w:tcPr>
            <w:tcW w:w="6946" w:type="dxa"/>
          </w:tcPr>
          <w:p w14:paraId="00000803" w14:textId="77777777" w:rsidR="00535AC1" w:rsidRPr="00C310C2" w:rsidRDefault="00B9037A" w:rsidP="000C6330">
            <w:pPr>
              <w:jc w:val="both"/>
              <w:rPr>
                <w:color w:val="000000"/>
              </w:rPr>
            </w:pPr>
            <w:r w:rsidRPr="00C310C2">
              <w:rPr>
                <w:color w:val="000000"/>
              </w:rPr>
              <w:t>Severe side effects</w:t>
            </w:r>
          </w:p>
        </w:tc>
      </w:tr>
      <w:tr w:rsidR="00535AC1" w:rsidRPr="00C310C2" w14:paraId="673719D4" w14:textId="77777777">
        <w:tc>
          <w:tcPr>
            <w:tcW w:w="1838" w:type="dxa"/>
          </w:tcPr>
          <w:p w14:paraId="00000804" w14:textId="77777777" w:rsidR="00535AC1" w:rsidRPr="00C310C2" w:rsidRDefault="00B9037A" w:rsidP="000C6330">
            <w:pPr>
              <w:jc w:val="both"/>
              <w:rPr>
                <w:color w:val="000000"/>
              </w:rPr>
            </w:pPr>
            <w:r w:rsidRPr="00C310C2">
              <w:rPr>
                <w:color w:val="000000"/>
              </w:rPr>
              <w:t>(1</w:t>
            </w:r>
            <w:r w:rsidRPr="00C310C2">
              <w:t>50</w:t>
            </w:r>
            <w:r w:rsidRPr="00C310C2">
              <w:rPr>
                <w:color w:val="000000"/>
              </w:rPr>
              <w:t>)</w:t>
            </w:r>
          </w:p>
        </w:tc>
        <w:tc>
          <w:tcPr>
            <w:tcW w:w="4394" w:type="dxa"/>
          </w:tcPr>
          <w:p w14:paraId="00000805" w14:textId="77777777" w:rsidR="00535AC1" w:rsidRPr="00C310C2" w:rsidRDefault="00B9037A" w:rsidP="000C6330">
            <w:pPr>
              <w:jc w:val="both"/>
              <w:rPr>
                <w:color w:val="000000"/>
              </w:rPr>
            </w:pPr>
            <w:r w:rsidRPr="00C310C2">
              <w:rPr>
                <w:color w:val="000000"/>
              </w:rPr>
              <w:t>Lenalidomide plus cyclophosphamide, doxorubicin, vincristine, prednisone and rituximab is safe and effective in untreated, elderly patients with diffuse large B-cell lymphoma: a phase I study by the Fondazione Italiana Linfomi</w:t>
            </w:r>
          </w:p>
        </w:tc>
        <w:tc>
          <w:tcPr>
            <w:tcW w:w="6946" w:type="dxa"/>
          </w:tcPr>
          <w:p w14:paraId="00000806" w14:textId="77777777" w:rsidR="00535AC1" w:rsidRPr="00C310C2" w:rsidRDefault="00B9037A" w:rsidP="000C6330">
            <w:pPr>
              <w:jc w:val="both"/>
              <w:rPr>
                <w:color w:val="000000"/>
              </w:rPr>
            </w:pPr>
            <w:r w:rsidRPr="00C310C2">
              <w:rPr>
                <w:color w:val="000000"/>
              </w:rPr>
              <w:t>The MTD (dose at which a DLT occurred in 33% of patients which is grade 3 or higher non-hematologic toxicity, or toxicity resulting in a delay of over 15 days of a planned cycle date observed during the first two courses). After a case of grade 3 motor neurotoxicity in the third course of LR-CHOP21, a protocol amendment in March 2008 called for assessment of DLT during the first three courses</w:t>
            </w:r>
          </w:p>
        </w:tc>
      </w:tr>
      <w:tr w:rsidR="00535AC1" w:rsidRPr="00C310C2" w14:paraId="3333AC72" w14:textId="77777777">
        <w:tc>
          <w:tcPr>
            <w:tcW w:w="1838" w:type="dxa"/>
          </w:tcPr>
          <w:p w14:paraId="00000807" w14:textId="77777777" w:rsidR="00535AC1" w:rsidRPr="00C310C2" w:rsidRDefault="00B9037A" w:rsidP="000C6330">
            <w:pPr>
              <w:jc w:val="both"/>
              <w:rPr>
                <w:color w:val="000000"/>
              </w:rPr>
            </w:pPr>
            <w:r w:rsidRPr="00C310C2">
              <w:rPr>
                <w:color w:val="000000"/>
              </w:rPr>
              <w:t>(7</w:t>
            </w:r>
            <w:r w:rsidRPr="00C310C2">
              <w:t>6</w:t>
            </w:r>
            <w:r w:rsidRPr="00C310C2">
              <w:rPr>
                <w:color w:val="000000"/>
              </w:rPr>
              <w:t>)</w:t>
            </w:r>
          </w:p>
        </w:tc>
        <w:tc>
          <w:tcPr>
            <w:tcW w:w="4394" w:type="dxa"/>
          </w:tcPr>
          <w:sdt>
            <w:sdtPr>
              <w:tag w:val="goog_rdk_399"/>
              <w:id w:val="2048723993"/>
            </w:sdtPr>
            <w:sdtContent>
              <w:p w14:paraId="00000809" w14:textId="7E102CD3" w:rsidR="00535AC1" w:rsidRPr="00C310C2" w:rsidRDefault="00B9037A" w:rsidP="000C6330">
                <w:pPr>
                  <w:jc w:val="both"/>
                  <w:rPr>
                    <w:color w:val="000000"/>
                  </w:rPr>
                </w:pPr>
                <w:r w:rsidRPr="00C310C2">
                  <w:rPr>
                    <w:color w:val="000000"/>
                  </w:rPr>
                  <w:t>Preoperative radiation therapy with concurrent capecitabine, bevacizumab, and erlotinib for rectal cancer: a phase 1 trial</w:t>
                </w:r>
                <w:sdt>
                  <w:sdtPr>
                    <w:tag w:val="goog_rdk_398"/>
                    <w:id w:val="-1882392983"/>
                  </w:sdtPr>
                  <w:sdtContent/>
                </w:sdt>
              </w:p>
            </w:sdtContent>
          </w:sdt>
        </w:tc>
        <w:tc>
          <w:tcPr>
            <w:tcW w:w="6946" w:type="dxa"/>
          </w:tcPr>
          <w:p w14:paraId="0000080A" w14:textId="77777777" w:rsidR="00535AC1" w:rsidRPr="00C310C2" w:rsidRDefault="00B9037A" w:rsidP="000C6330">
            <w:pPr>
              <w:jc w:val="both"/>
              <w:rPr>
                <w:color w:val="000000"/>
              </w:rPr>
            </w:pPr>
            <w:r w:rsidRPr="00C310C2">
              <w:rPr>
                <w:color w:val="000000"/>
              </w:rPr>
              <w:t>withdrawal of financial support</w:t>
            </w:r>
          </w:p>
        </w:tc>
      </w:tr>
      <w:tr w:rsidR="00535AC1" w:rsidRPr="00C310C2" w14:paraId="606B628F" w14:textId="77777777">
        <w:tc>
          <w:tcPr>
            <w:tcW w:w="1838" w:type="dxa"/>
          </w:tcPr>
          <w:p w14:paraId="0000080B" w14:textId="77777777" w:rsidR="00535AC1" w:rsidRPr="00C310C2" w:rsidRDefault="00B9037A" w:rsidP="000C6330">
            <w:pPr>
              <w:jc w:val="both"/>
              <w:rPr>
                <w:color w:val="000000"/>
              </w:rPr>
            </w:pPr>
            <w:r w:rsidRPr="00C310C2">
              <w:rPr>
                <w:color w:val="000000"/>
              </w:rPr>
              <w:t>(3</w:t>
            </w:r>
            <w:r w:rsidRPr="00C310C2">
              <w:t>9</w:t>
            </w:r>
            <w:r w:rsidRPr="00C310C2">
              <w:rPr>
                <w:color w:val="000000"/>
              </w:rPr>
              <w:t>)</w:t>
            </w:r>
          </w:p>
        </w:tc>
        <w:tc>
          <w:tcPr>
            <w:tcW w:w="4394" w:type="dxa"/>
          </w:tcPr>
          <w:p w14:paraId="0000080C" w14:textId="77777777" w:rsidR="00535AC1" w:rsidRPr="00C310C2" w:rsidRDefault="00B9037A" w:rsidP="000C6330">
            <w:pPr>
              <w:jc w:val="both"/>
              <w:rPr>
                <w:color w:val="000000"/>
              </w:rPr>
            </w:pPr>
            <w:r w:rsidRPr="00C310C2">
              <w:rPr>
                <w:color w:val="000000"/>
              </w:rPr>
              <w:t>Primaquine to reduce transmission of Plasmodium falciparum malaria in Mali: a single-blind, dose-ranging, adaptive randomized phase 2 trial</w:t>
            </w:r>
          </w:p>
        </w:tc>
        <w:tc>
          <w:tcPr>
            <w:tcW w:w="6946" w:type="dxa"/>
          </w:tcPr>
          <w:p w14:paraId="0000080D" w14:textId="77777777" w:rsidR="00535AC1" w:rsidRPr="00C310C2" w:rsidRDefault="00B9037A" w:rsidP="000C6330">
            <w:pPr>
              <w:jc w:val="both"/>
              <w:rPr>
                <w:color w:val="000000"/>
              </w:rPr>
            </w:pPr>
            <w:r w:rsidRPr="00C310C2">
              <w:rPr>
                <w:color w:val="000000"/>
              </w:rPr>
              <w:t>Pre-treatment infection rates in the mosquitoes were unacceptably low.</w:t>
            </w:r>
          </w:p>
          <w:p w14:paraId="0000080E" w14:textId="77777777" w:rsidR="00535AC1" w:rsidRPr="00C310C2" w:rsidRDefault="00535AC1" w:rsidP="000C6330">
            <w:pPr>
              <w:jc w:val="both"/>
              <w:rPr>
                <w:color w:val="000000"/>
              </w:rPr>
            </w:pPr>
          </w:p>
        </w:tc>
      </w:tr>
      <w:tr w:rsidR="00535AC1" w:rsidRPr="00C310C2" w14:paraId="180FC45A" w14:textId="77777777">
        <w:tc>
          <w:tcPr>
            <w:tcW w:w="1838" w:type="dxa"/>
          </w:tcPr>
          <w:p w14:paraId="0000080F" w14:textId="77777777" w:rsidR="00535AC1" w:rsidRPr="00C310C2" w:rsidRDefault="00B9037A" w:rsidP="000C6330">
            <w:pPr>
              <w:jc w:val="both"/>
              <w:rPr>
                <w:color w:val="000000"/>
              </w:rPr>
            </w:pPr>
            <w:r w:rsidRPr="00C310C2">
              <w:rPr>
                <w:color w:val="000000"/>
              </w:rPr>
              <w:t>(</w:t>
            </w:r>
            <w:r w:rsidRPr="00C310C2">
              <w:t>80</w:t>
            </w:r>
            <w:r w:rsidRPr="00C310C2">
              <w:rPr>
                <w:color w:val="000000"/>
              </w:rPr>
              <w:t>)</w:t>
            </w:r>
          </w:p>
        </w:tc>
        <w:tc>
          <w:tcPr>
            <w:tcW w:w="4394" w:type="dxa"/>
          </w:tcPr>
          <w:p w14:paraId="00000810" w14:textId="77777777" w:rsidR="00535AC1" w:rsidRPr="00C310C2" w:rsidRDefault="00B9037A" w:rsidP="000C6330">
            <w:pPr>
              <w:jc w:val="both"/>
              <w:rPr>
                <w:color w:val="000000"/>
              </w:rPr>
            </w:pPr>
            <w:r w:rsidRPr="00C310C2">
              <w:rPr>
                <w:color w:val="000000"/>
              </w:rPr>
              <w:t>The ring vaccination trial: a novel cluster randomised controlled trial design to evaluate vaccine efficacy and effectiveness during outbreaks, with special reference to Ebola</w:t>
            </w:r>
          </w:p>
        </w:tc>
        <w:tc>
          <w:tcPr>
            <w:tcW w:w="6946" w:type="dxa"/>
          </w:tcPr>
          <w:p w14:paraId="00000811" w14:textId="3247DA87" w:rsidR="00535AC1" w:rsidRPr="00C310C2" w:rsidRDefault="00000000" w:rsidP="000C6330">
            <w:pPr>
              <w:jc w:val="both"/>
              <w:rPr>
                <w:color w:val="000000"/>
              </w:rPr>
            </w:pPr>
            <w:sdt>
              <w:sdtPr>
                <w:tag w:val="goog_rdk_400"/>
                <w:id w:val="627135971"/>
              </w:sdtPr>
              <w:sdtContent>
                <w:r w:rsidR="00B9037A" w:rsidRPr="00C310C2">
                  <w:rPr>
                    <w:rFonts w:eastAsia="Gungsuh"/>
                    <w:color w:val="000000"/>
                  </w:rPr>
                  <w:t>community resistance, difficulty reaching remote field sites, and vaccine transportation at −80°C</w:t>
                </w:r>
              </w:sdtContent>
            </w:sdt>
          </w:p>
        </w:tc>
      </w:tr>
      <w:sdt>
        <w:sdtPr>
          <w:rPr>
            <w:sz w:val="24"/>
            <w:szCs w:val="24"/>
          </w:rPr>
          <w:tag w:val="goog_rdk_401"/>
          <w:id w:val="953366950"/>
        </w:sdtPr>
        <w:sdtContent>
          <w:tr w:rsidR="00535AC1" w:rsidRPr="00C310C2" w14:paraId="2FEC6EF6" w14:textId="77777777" w:rsidTr="00033720">
            <w:trPr>
              <w:trHeight w:val="1026"/>
            </w:trPr>
            <w:tc>
              <w:tcPr>
                <w:tcW w:w="1838" w:type="dxa"/>
              </w:tcPr>
              <w:p w14:paraId="00000812" w14:textId="77777777" w:rsidR="00535AC1" w:rsidRPr="00C310C2" w:rsidRDefault="00B9037A" w:rsidP="000C6330">
                <w:pPr>
                  <w:jc w:val="both"/>
                  <w:rPr>
                    <w:color w:val="000000"/>
                  </w:rPr>
                </w:pPr>
                <w:r w:rsidRPr="00C310C2">
                  <w:rPr>
                    <w:color w:val="000000"/>
                  </w:rPr>
                  <w:t>(9</w:t>
                </w:r>
                <w:r w:rsidRPr="00C310C2">
                  <w:t>3</w:t>
                </w:r>
                <w:r w:rsidRPr="00C310C2">
                  <w:rPr>
                    <w:color w:val="000000"/>
                  </w:rPr>
                  <w:t>)</w:t>
                </w:r>
              </w:p>
            </w:tc>
            <w:tc>
              <w:tcPr>
                <w:tcW w:w="4394" w:type="dxa"/>
              </w:tcPr>
              <w:p w14:paraId="00000813" w14:textId="77777777" w:rsidR="00535AC1" w:rsidRPr="00C310C2" w:rsidRDefault="00B9037A" w:rsidP="000C6330">
                <w:pPr>
                  <w:jc w:val="both"/>
                  <w:rPr>
                    <w:color w:val="000000"/>
                  </w:rPr>
                </w:pPr>
                <w:r w:rsidRPr="00C310C2">
                  <w:rPr>
                    <w:color w:val="000000"/>
                  </w:rPr>
                  <w:t>Phase IIB/III trial of tenecteplase in acute ischemic stroke: results of a prematurely terminated randomized clinical trial</w:t>
                </w:r>
              </w:p>
              <w:p w14:paraId="00000814" w14:textId="77777777" w:rsidR="00535AC1" w:rsidRPr="00C310C2" w:rsidRDefault="00535AC1" w:rsidP="000C6330">
                <w:pPr>
                  <w:jc w:val="both"/>
                  <w:rPr>
                    <w:color w:val="000000"/>
                  </w:rPr>
                </w:pPr>
              </w:p>
            </w:tc>
            <w:tc>
              <w:tcPr>
                <w:tcW w:w="6946" w:type="dxa"/>
              </w:tcPr>
              <w:p w14:paraId="00000815" w14:textId="454B41F0" w:rsidR="00535AC1" w:rsidRPr="00C310C2" w:rsidRDefault="00B9037A" w:rsidP="000C6330">
                <w:pPr>
                  <w:jc w:val="both"/>
                  <w:rPr>
                    <w:color w:val="000000"/>
                  </w:rPr>
                </w:pPr>
                <w:r w:rsidRPr="00C310C2">
                  <w:rPr>
                    <w:color w:val="000000"/>
                  </w:rPr>
                  <w:t>slow enrollment</w:t>
                </w:r>
              </w:p>
            </w:tc>
          </w:tr>
        </w:sdtContent>
      </w:sdt>
      <w:tr w:rsidR="00535AC1" w:rsidRPr="00C310C2" w14:paraId="6F3EADA8" w14:textId="77777777">
        <w:tc>
          <w:tcPr>
            <w:tcW w:w="1838" w:type="dxa"/>
          </w:tcPr>
          <w:p w14:paraId="00000816" w14:textId="77777777" w:rsidR="00535AC1" w:rsidRPr="00C310C2" w:rsidRDefault="00B9037A" w:rsidP="000C6330">
            <w:pPr>
              <w:jc w:val="both"/>
              <w:rPr>
                <w:color w:val="000000"/>
              </w:rPr>
            </w:pPr>
            <w:r w:rsidRPr="00C310C2">
              <w:rPr>
                <w:color w:val="000000"/>
              </w:rPr>
              <w:lastRenderedPageBreak/>
              <w:t>(15</w:t>
            </w:r>
            <w:r w:rsidRPr="00C310C2">
              <w:t>1</w:t>
            </w:r>
            <w:r w:rsidRPr="00C310C2">
              <w:rPr>
                <w:color w:val="000000"/>
              </w:rPr>
              <w:t>)</w:t>
            </w:r>
          </w:p>
        </w:tc>
        <w:tc>
          <w:tcPr>
            <w:tcW w:w="4394" w:type="dxa"/>
          </w:tcPr>
          <w:p w14:paraId="00000817" w14:textId="77777777" w:rsidR="00535AC1" w:rsidRPr="00C310C2" w:rsidRDefault="00B9037A" w:rsidP="000C6330">
            <w:pPr>
              <w:jc w:val="both"/>
              <w:rPr>
                <w:color w:val="000000"/>
              </w:rPr>
            </w:pPr>
            <w:r w:rsidRPr="00C310C2">
              <w:rPr>
                <w:color w:val="000000"/>
              </w:rPr>
              <w:t>Initial Experience with Tositumomab and I-131-Labeled Tositumomab for Treatment of Relapsed/Refractory Hodgkin Lymphoma.</w:t>
            </w:r>
          </w:p>
        </w:tc>
        <w:tc>
          <w:tcPr>
            <w:tcW w:w="6946" w:type="dxa"/>
          </w:tcPr>
          <w:p w14:paraId="00000818" w14:textId="77777777" w:rsidR="00535AC1" w:rsidRPr="00C310C2" w:rsidRDefault="00B9037A" w:rsidP="000C6330">
            <w:pPr>
              <w:jc w:val="both"/>
              <w:rPr>
                <w:color w:val="000000"/>
              </w:rPr>
            </w:pPr>
            <w:r w:rsidRPr="00C310C2">
              <w:rPr>
                <w:color w:val="000000"/>
              </w:rPr>
              <w:t>slow enrollment</w:t>
            </w:r>
          </w:p>
        </w:tc>
      </w:tr>
      <w:tr w:rsidR="00535AC1" w:rsidRPr="00C310C2" w14:paraId="5298EFC1" w14:textId="77777777">
        <w:tc>
          <w:tcPr>
            <w:tcW w:w="1838" w:type="dxa"/>
          </w:tcPr>
          <w:p w14:paraId="00000819" w14:textId="77777777" w:rsidR="00535AC1" w:rsidRPr="00C310C2" w:rsidRDefault="00B9037A" w:rsidP="000C6330">
            <w:pPr>
              <w:jc w:val="both"/>
              <w:rPr>
                <w:color w:val="000000"/>
              </w:rPr>
            </w:pPr>
            <w:r w:rsidRPr="00C310C2">
              <w:rPr>
                <w:color w:val="000000"/>
              </w:rPr>
              <w:t>(15</w:t>
            </w:r>
            <w:r w:rsidRPr="00C310C2">
              <w:t>2</w:t>
            </w:r>
            <w:r w:rsidRPr="00C310C2">
              <w:rPr>
                <w:color w:val="000000"/>
              </w:rPr>
              <w:t>)</w:t>
            </w:r>
          </w:p>
        </w:tc>
        <w:tc>
          <w:tcPr>
            <w:tcW w:w="4394" w:type="dxa"/>
          </w:tcPr>
          <w:p w14:paraId="0000081A" w14:textId="77777777" w:rsidR="00535AC1" w:rsidRPr="00C310C2" w:rsidRDefault="00B9037A" w:rsidP="000C6330">
            <w:pPr>
              <w:jc w:val="both"/>
              <w:rPr>
                <w:color w:val="000000"/>
              </w:rPr>
            </w:pPr>
            <w:r w:rsidRPr="00C310C2">
              <w:rPr>
                <w:color w:val="000000"/>
              </w:rPr>
              <w:t>Combination treatment with varenicline and bupropion in an adaptive smoking cessation paradigm</w:t>
            </w:r>
          </w:p>
        </w:tc>
        <w:tc>
          <w:tcPr>
            <w:tcW w:w="6946" w:type="dxa"/>
          </w:tcPr>
          <w:p w14:paraId="0000081B" w14:textId="77777777" w:rsidR="00535AC1" w:rsidRPr="00C310C2" w:rsidRDefault="00B9037A" w:rsidP="000C6330">
            <w:pPr>
              <w:jc w:val="both"/>
              <w:rPr>
                <w:color w:val="000000"/>
              </w:rPr>
            </w:pPr>
            <w:r w:rsidRPr="00C310C2">
              <w:rPr>
                <w:color w:val="000000"/>
              </w:rPr>
              <w:t xml:space="preserve">Funding issues </w:t>
            </w:r>
          </w:p>
        </w:tc>
      </w:tr>
      <w:tr w:rsidR="00535AC1" w:rsidRPr="00C310C2" w14:paraId="5032A457" w14:textId="77777777">
        <w:tc>
          <w:tcPr>
            <w:tcW w:w="1838" w:type="dxa"/>
          </w:tcPr>
          <w:p w14:paraId="0000081C" w14:textId="77777777" w:rsidR="00535AC1" w:rsidRPr="00C310C2" w:rsidRDefault="00B9037A" w:rsidP="000C6330">
            <w:pPr>
              <w:jc w:val="both"/>
              <w:rPr>
                <w:color w:val="000000"/>
              </w:rPr>
            </w:pPr>
            <w:r w:rsidRPr="00C310C2">
              <w:rPr>
                <w:color w:val="000000"/>
              </w:rPr>
              <w:t>(</w:t>
            </w:r>
            <w:r w:rsidRPr="00C310C2">
              <w:t>100</w:t>
            </w:r>
            <w:r w:rsidRPr="00C310C2">
              <w:rPr>
                <w:color w:val="000000"/>
              </w:rPr>
              <w:t>)</w:t>
            </w:r>
          </w:p>
        </w:tc>
        <w:tc>
          <w:tcPr>
            <w:tcW w:w="4394" w:type="dxa"/>
          </w:tcPr>
          <w:p w14:paraId="0000081D" w14:textId="77777777" w:rsidR="00535AC1" w:rsidRPr="00C310C2" w:rsidRDefault="00B9037A" w:rsidP="000C6330">
            <w:pPr>
              <w:jc w:val="both"/>
              <w:rPr>
                <w:color w:val="000000"/>
              </w:rPr>
            </w:pPr>
            <w:r w:rsidRPr="00C310C2">
              <w:rPr>
                <w:color w:val="000000"/>
              </w:rPr>
              <w:t>Pazopanib in patients with von Hippel-Lindau disease: a single-arm, single-centre, phase 2 trial</w:t>
            </w:r>
          </w:p>
        </w:tc>
        <w:tc>
          <w:tcPr>
            <w:tcW w:w="6946" w:type="dxa"/>
          </w:tcPr>
          <w:p w14:paraId="0000081E" w14:textId="77777777" w:rsidR="00535AC1" w:rsidRPr="00C310C2" w:rsidRDefault="00B9037A" w:rsidP="000C6330">
            <w:pPr>
              <w:jc w:val="both"/>
              <w:rPr>
                <w:color w:val="000000"/>
              </w:rPr>
            </w:pPr>
            <w:r w:rsidRPr="00C310C2">
              <w:rPr>
                <w:color w:val="000000"/>
              </w:rPr>
              <w:t>Patients to come from a distance, cost of travel, and a decrement in quality of life (subjective determination by the patient)</w:t>
            </w:r>
          </w:p>
          <w:p w14:paraId="0000081F" w14:textId="77777777" w:rsidR="00535AC1" w:rsidRPr="00C310C2" w:rsidRDefault="00535AC1" w:rsidP="000C6330">
            <w:pPr>
              <w:jc w:val="both"/>
              <w:rPr>
                <w:color w:val="000000"/>
              </w:rPr>
            </w:pPr>
          </w:p>
        </w:tc>
      </w:tr>
      <w:tr w:rsidR="00535AC1" w:rsidRPr="00C310C2" w14:paraId="41D786A8" w14:textId="77777777">
        <w:tc>
          <w:tcPr>
            <w:tcW w:w="1838" w:type="dxa"/>
          </w:tcPr>
          <w:p w14:paraId="00000820" w14:textId="77777777" w:rsidR="00535AC1" w:rsidRPr="00C310C2" w:rsidRDefault="00B9037A" w:rsidP="000C6330">
            <w:pPr>
              <w:jc w:val="both"/>
              <w:rPr>
                <w:color w:val="000000"/>
              </w:rPr>
            </w:pPr>
            <w:r w:rsidRPr="00C310C2">
              <w:rPr>
                <w:color w:val="000000"/>
              </w:rPr>
              <w:t>(15</w:t>
            </w:r>
            <w:r w:rsidRPr="00C310C2">
              <w:t>3</w:t>
            </w:r>
            <w:r w:rsidRPr="00C310C2">
              <w:rPr>
                <w:color w:val="000000"/>
              </w:rPr>
              <w:t>)</w:t>
            </w:r>
          </w:p>
        </w:tc>
        <w:tc>
          <w:tcPr>
            <w:tcW w:w="4394" w:type="dxa"/>
          </w:tcPr>
          <w:p w14:paraId="00000821" w14:textId="77777777" w:rsidR="00535AC1" w:rsidRPr="00C310C2" w:rsidRDefault="00B9037A" w:rsidP="000C6330">
            <w:pPr>
              <w:jc w:val="both"/>
              <w:rPr>
                <w:color w:val="000000"/>
              </w:rPr>
            </w:pPr>
            <w:r w:rsidRPr="00C310C2">
              <w:rPr>
                <w:color w:val="000000"/>
              </w:rPr>
              <w:t>A first-in-human phase I, dose-escalation, multicentre study of HSP990 administered orally in adult patients with advanced solid malignancies</w:t>
            </w:r>
          </w:p>
        </w:tc>
        <w:tc>
          <w:tcPr>
            <w:tcW w:w="6946" w:type="dxa"/>
          </w:tcPr>
          <w:p w14:paraId="00000822" w14:textId="77777777" w:rsidR="00535AC1" w:rsidRPr="00C310C2" w:rsidRDefault="00B9037A" w:rsidP="000C6330">
            <w:pPr>
              <w:jc w:val="both"/>
              <w:rPr>
                <w:color w:val="000000"/>
              </w:rPr>
            </w:pPr>
            <w:r w:rsidRPr="00C310C2">
              <w:rPr>
                <w:color w:val="000000"/>
              </w:rPr>
              <w:t>Difficulty in identification of potential therapeutic targets and exploitable therapeutic index, lack of predictive biomarker and occurrence of severe toxicities</w:t>
            </w:r>
          </w:p>
        </w:tc>
      </w:tr>
      <w:tr w:rsidR="00535AC1" w:rsidRPr="00C310C2" w14:paraId="0455A7D6" w14:textId="77777777">
        <w:tc>
          <w:tcPr>
            <w:tcW w:w="1838" w:type="dxa"/>
          </w:tcPr>
          <w:p w14:paraId="00000823" w14:textId="77777777" w:rsidR="00535AC1" w:rsidRPr="00C310C2" w:rsidRDefault="00B9037A" w:rsidP="000C6330">
            <w:pPr>
              <w:jc w:val="both"/>
              <w:rPr>
                <w:color w:val="000000"/>
              </w:rPr>
            </w:pPr>
            <w:r w:rsidRPr="00C310C2">
              <w:rPr>
                <w:color w:val="000000"/>
              </w:rPr>
              <w:t>(15</w:t>
            </w:r>
            <w:r w:rsidRPr="00C310C2">
              <w:t>4</w:t>
            </w:r>
            <w:r w:rsidRPr="00C310C2">
              <w:rPr>
                <w:color w:val="000000"/>
              </w:rPr>
              <w:t>)</w:t>
            </w:r>
          </w:p>
        </w:tc>
        <w:tc>
          <w:tcPr>
            <w:tcW w:w="4394" w:type="dxa"/>
          </w:tcPr>
          <w:p w14:paraId="00000824" w14:textId="77777777" w:rsidR="00535AC1" w:rsidRPr="00C310C2" w:rsidRDefault="00B9037A" w:rsidP="000C6330">
            <w:pPr>
              <w:jc w:val="both"/>
              <w:rPr>
                <w:color w:val="000000"/>
              </w:rPr>
            </w:pPr>
            <w:r w:rsidRPr="00C310C2">
              <w:rPr>
                <w:color w:val="000000"/>
              </w:rPr>
              <w:t>A double-blind, randomized controlled trial to</w:t>
            </w:r>
          </w:p>
          <w:p w14:paraId="00000825" w14:textId="77777777" w:rsidR="00535AC1" w:rsidRPr="00C310C2" w:rsidRDefault="00B9037A" w:rsidP="000C6330">
            <w:pPr>
              <w:jc w:val="both"/>
              <w:rPr>
                <w:color w:val="000000"/>
              </w:rPr>
            </w:pPr>
            <w:r w:rsidRPr="00C310C2">
              <w:rPr>
                <w:color w:val="000000"/>
              </w:rPr>
              <w:t>compare the effect of biannual peripheralmagnetic resonance imaging, radiography and</w:t>
            </w:r>
          </w:p>
          <w:p w14:paraId="00000826" w14:textId="77777777" w:rsidR="00535AC1" w:rsidRPr="00C310C2" w:rsidRDefault="00B9037A" w:rsidP="000C6330">
            <w:pPr>
              <w:jc w:val="both"/>
              <w:rPr>
                <w:color w:val="000000"/>
              </w:rPr>
            </w:pPr>
            <w:r w:rsidRPr="00C310C2">
              <w:rPr>
                <w:color w:val="000000"/>
              </w:rPr>
              <w:t xml:space="preserve">standard of care disease progression monitoring on pharmacotherapeutic escalation in rheumatoid </w:t>
            </w:r>
          </w:p>
          <w:p w14:paraId="00000827" w14:textId="77777777" w:rsidR="00535AC1" w:rsidRPr="00C310C2" w:rsidRDefault="00B9037A" w:rsidP="000C6330">
            <w:pPr>
              <w:jc w:val="both"/>
              <w:rPr>
                <w:color w:val="000000"/>
              </w:rPr>
            </w:pPr>
            <w:r w:rsidRPr="00C310C2">
              <w:rPr>
                <w:color w:val="000000"/>
              </w:rPr>
              <w:t>and undifferentiated inflammatory arthritis: study protocol for a randomized controlled trial</w:t>
            </w:r>
          </w:p>
        </w:tc>
        <w:tc>
          <w:tcPr>
            <w:tcW w:w="6946" w:type="dxa"/>
          </w:tcPr>
          <w:p w14:paraId="00000828" w14:textId="77777777" w:rsidR="00535AC1" w:rsidRPr="00C310C2" w:rsidRDefault="00B9037A" w:rsidP="000C6330">
            <w:pPr>
              <w:jc w:val="both"/>
              <w:rPr>
                <w:color w:val="000000"/>
              </w:rPr>
            </w:pPr>
            <w:r w:rsidRPr="00C310C2">
              <w:rPr>
                <w:color w:val="000000"/>
              </w:rPr>
              <w:t>predicting erosive progression</w:t>
            </w:r>
          </w:p>
        </w:tc>
      </w:tr>
      <w:tr w:rsidR="00535AC1" w:rsidRPr="00C310C2" w14:paraId="6514772F" w14:textId="77777777">
        <w:tc>
          <w:tcPr>
            <w:tcW w:w="1838" w:type="dxa"/>
          </w:tcPr>
          <w:p w14:paraId="00000829" w14:textId="77777777" w:rsidR="00535AC1" w:rsidRPr="00C310C2" w:rsidRDefault="00B9037A" w:rsidP="000C6330">
            <w:pPr>
              <w:jc w:val="both"/>
              <w:rPr>
                <w:color w:val="000000"/>
              </w:rPr>
            </w:pPr>
            <w:r w:rsidRPr="00C310C2">
              <w:rPr>
                <w:color w:val="000000"/>
              </w:rPr>
              <w:t>(14</w:t>
            </w:r>
            <w:r w:rsidRPr="00C310C2">
              <w:t>3</w:t>
            </w:r>
            <w:r w:rsidRPr="00C310C2">
              <w:rPr>
                <w:color w:val="000000"/>
              </w:rPr>
              <w:t>)</w:t>
            </w:r>
          </w:p>
        </w:tc>
        <w:tc>
          <w:tcPr>
            <w:tcW w:w="4394" w:type="dxa"/>
          </w:tcPr>
          <w:p w14:paraId="0000082A" w14:textId="77777777" w:rsidR="00535AC1" w:rsidRPr="00C310C2" w:rsidRDefault="00B9037A" w:rsidP="000C6330">
            <w:pPr>
              <w:jc w:val="both"/>
              <w:rPr>
                <w:color w:val="000000"/>
              </w:rPr>
            </w:pPr>
            <w:r w:rsidRPr="00C310C2">
              <w:rPr>
                <w:color w:val="000000"/>
              </w:rPr>
              <w:t>Dolutegravir as maintenance monotherapy for HIV (DOMONO): a phase 2, randomized non-inferiority trial</w:t>
            </w:r>
          </w:p>
        </w:tc>
        <w:tc>
          <w:tcPr>
            <w:tcW w:w="6946" w:type="dxa"/>
          </w:tcPr>
          <w:p w14:paraId="0000082B" w14:textId="77777777" w:rsidR="00535AC1" w:rsidRPr="00C310C2" w:rsidRDefault="00B9037A" w:rsidP="000C6330">
            <w:pPr>
              <w:jc w:val="both"/>
              <w:rPr>
                <w:color w:val="000000"/>
              </w:rPr>
            </w:pPr>
            <w:r w:rsidRPr="00C310C2">
              <w:rPr>
                <w:color w:val="000000"/>
              </w:rPr>
              <w:t>mutations associated with resistance detected in the integrase gene. According to a predefined stopping rule, detection of these mutations led to premature study discontinuation.</w:t>
            </w:r>
          </w:p>
        </w:tc>
      </w:tr>
      <w:tr w:rsidR="00535AC1" w:rsidRPr="00C310C2" w14:paraId="5D2D39FD" w14:textId="77777777">
        <w:tc>
          <w:tcPr>
            <w:tcW w:w="1838" w:type="dxa"/>
          </w:tcPr>
          <w:p w14:paraId="0000082C" w14:textId="77777777" w:rsidR="00535AC1" w:rsidRPr="00C310C2" w:rsidRDefault="00B9037A" w:rsidP="000C6330">
            <w:pPr>
              <w:jc w:val="both"/>
              <w:rPr>
                <w:color w:val="000000"/>
              </w:rPr>
            </w:pPr>
            <w:r w:rsidRPr="00C310C2">
              <w:rPr>
                <w:color w:val="000000"/>
              </w:rPr>
              <w:t>(15</w:t>
            </w:r>
            <w:r w:rsidRPr="00C310C2">
              <w:t>1</w:t>
            </w:r>
            <w:r w:rsidRPr="00C310C2">
              <w:rPr>
                <w:color w:val="000000"/>
              </w:rPr>
              <w:t>)</w:t>
            </w:r>
          </w:p>
        </w:tc>
        <w:tc>
          <w:tcPr>
            <w:tcW w:w="4394" w:type="dxa"/>
          </w:tcPr>
          <w:p w14:paraId="0000082D" w14:textId="77777777" w:rsidR="00535AC1" w:rsidRPr="00C310C2" w:rsidRDefault="00B9037A" w:rsidP="000C6330">
            <w:pPr>
              <w:jc w:val="both"/>
              <w:rPr>
                <w:color w:val="000000"/>
              </w:rPr>
            </w:pPr>
            <w:r w:rsidRPr="00C310C2">
              <w:rPr>
                <w:color w:val="000000"/>
              </w:rPr>
              <w:t>Initial Experience with Tositumomab and I-131-Labeled Tositumomab for Treatment of Relapsed/Refractory Hodgkin Lymphoma</w:t>
            </w:r>
          </w:p>
        </w:tc>
        <w:tc>
          <w:tcPr>
            <w:tcW w:w="6946" w:type="dxa"/>
          </w:tcPr>
          <w:p w14:paraId="0000082E" w14:textId="77777777" w:rsidR="00535AC1" w:rsidRPr="00C310C2" w:rsidRDefault="00B9037A" w:rsidP="000C6330">
            <w:pPr>
              <w:jc w:val="both"/>
              <w:rPr>
                <w:color w:val="000000"/>
              </w:rPr>
            </w:pPr>
            <w:r w:rsidRPr="00C310C2">
              <w:rPr>
                <w:color w:val="000000"/>
              </w:rPr>
              <w:t>Patients’ enrollment was limited because the company stopped tositumomab production</w:t>
            </w:r>
          </w:p>
        </w:tc>
      </w:tr>
      <w:tr w:rsidR="00535AC1" w:rsidRPr="00C310C2" w14:paraId="2B1678AD" w14:textId="77777777">
        <w:tc>
          <w:tcPr>
            <w:tcW w:w="1838" w:type="dxa"/>
          </w:tcPr>
          <w:p w14:paraId="0000082F" w14:textId="77777777" w:rsidR="00535AC1" w:rsidRPr="00C310C2" w:rsidRDefault="00B9037A" w:rsidP="000C6330">
            <w:pPr>
              <w:jc w:val="both"/>
              <w:rPr>
                <w:color w:val="000000"/>
              </w:rPr>
            </w:pPr>
            <w:r w:rsidRPr="00C310C2">
              <w:rPr>
                <w:color w:val="000000"/>
              </w:rPr>
              <w:t>(5</w:t>
            </w:r>
            <w:r w:rsidRPr="00C310C2">
              <w:t>1</w:t>
            </w:r>
            <w:r w:rsidRPr="00C310C2">
              <w:rPr>
                <w:color w:val="000000"/>
              </w:rPr>
              <w:t>)</w:t>
            </w:r>
          </w:p>
        </w:tc>
        <w:tc>
          <w:tcPr>
            <w:tcW w:w="4394" w:type="dxa"/>
          </w:tcPr>
          <w:p w14:paraId="00000830" w14:textId="77777777" w:rsidR="00535AC1" w:rsidRPr="00C310C2" w:rsidRDefault="00B9037A" w:rsidP="000C6330">
            <w:pPr>
              <w:jc w:val="both"/>
              <w:rPr>
                <w:color w:val="000000"/>
              </w:rPr>
            </w:pPr>
            <w:r w:rsidRPr="00C310C2">
              <w:rPr>
                <w:color w:val="000000"/>
              </w:rPr>
              <w:t>Clinical Experience With Desvenlafaxine in Treatment of Patients With Fibromyalgia Syndrome (study 2)</w:t>
            </w:r>
          </w:p>
        </w:tc>
        <w:tc>
          <w:tcPr>
            <w:tcW w:w="6946" w:type="dxa"/>
          </w:tcPr>
          <w:p w14:paraId="00000831" w14:textId="77777777" w:rsidR="00535AC1" w:rsidRPr="00C310C2" w:rsidRDefault="00B9037A" w:rsidP="000C6330">
            <w:pPr>
              <w:jc w:val="both"/>
              <w:rPr>
                <w:color w:val="000000"/>
              </w:rPr>
            </w:pPr>
            <w:r w:rsidRPr="00C310C2">
              <w:rPr>
                <w:color w:val="000000"/>
              </w:rPr>
              <w:t>business reason</w:t>
            </w:r>
          </w:p>
        </w:tc>
      </w:tr>
    </w:tbl>
    <w:p w14:paraId="34892EE2" w14:textId="77777777" w:rsidR="00C310C2" w:rsidRDefault="00C310C2" w:rsidP="000C6330">
      <w:pPr>
        <w:pStyle w:val="Heading2"/>
        <w:jc w:val="both"/>
        <w:rPr>
          <w:rFonts w:ascii="Times New Roman" w:eastAsia="Times New Roman" w:hAnsi="Times New Roman" w:cs="Times New Roman"/>
          <w:b/>
          <w:color w:val="000000"/>
          <w:sz w:val="24"/>
          <w:szCs w:val="24"/>
        </w:rPr>
      </w:pPr>
    </w:p>
    <w:p w14:paraId="2FACD50C" w14:textId="77777777" w:rsidR="00861340" w:rsidRDefault="00861340">
      <w:pPr>
        <w:rPr>
          <w:b/>
          <w:color w:val="000000"/>
        </w:rPr>
      </w:pPr>
      <w:r>
        <w:rPr>
          <w:b/>
          <w:color w:val="000000"/>
        </w:rPr>
        <w:br w:type="page"/>
      </w:r>
    </w:p>
    <w:p w14:paraId="00000836" w14:textId="03174B35" w:rsidR="00535AC1" w:rsidRDefault="00B9037A" w:rsidP="000C6330">
      <w:pPr>
        <w:pStyle w:val="Head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Additional File 4: </w:t>
      </w:r>
      <w:sdt>
        <w:sdtPr>
          <w:tag w:val="goog_rdk_402"/>
          <w:id w:val="809522481"/>
          <w:showingPlcHdr/>
        </w:sdtPr>
        <w:sdtContent>
          <w:r w:rsidR="00033720">
            <w:t xml:space="preserve">     </w:t>
          </w:r>
        </w:sdtContent>
      </w:sdt>
      <w:r>
        <w:rPr>
          <w:rFonts w:ascii="Times New Roman" w:eastAsia="Times New Roman" w:hAnsi="Times New Roman" w:cs="Times New Roman"/>
          <w:color w:val="000000"/>
          <w:sz w:val="24"/>
          <w:szCs w:val="24"/>
        </w:rPr>
        <w:t xml:space="preserve">Summary of amendments (total number of studies that submitted amendments) submitted to the research ethics boards </w:t>
      </w:r>
    </w:p>
    <w:tbl>
      <w:tblPr>
        <w:tblStyle w:val="1"/>
        <w:tblW w:w="1303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63"/>
        <w:gridCol w:w="1576"/>
        <w:gridCol w:w="10497"/>
      </w:tblGrid>
      <w:tr w:rsidR="00535AC1" w:rsidRPr="00C310C2" w14:paraId="3EE74726" w14:textId="77777777" w:rsidTr="00C310C2">
        <w:tc>
          <w:tcPr>
            <w:tcW w:w="963" w:type="dxa"/>
          </w:tcPr>
          <w:p w14:paraId="00000837" w14:textId="77777777" w:rsidR="00535AC1" w:rsidRPr="00C310C2" w:rsidRDefault="00B9037A" w:rsidP="000C6330">
            <w:pPr>
              <w:jc w:val="both"/>
              <w:rPr>
                <w:b/>
                <w:color w:val="000000"/>
              </w:rPr>
            </w:pPr>
            <w:r w:rsidRPr="00C310C2">
              <w:rPr>
                <w:b/>
                <w:color w:val="000000"/>
              </w:rPr>
              <w:t>Record ID</w:t>
            </w:r>
          </w:p>
        </w:tc>
        <w:tc>
          <w:tcPr>
            <w:tcW w:w="1576" w:type="dxa"/>
          </w:tcPr>
          <w:p w14:paraId="00000838" w14:textId="77777777" w:rsidR="00535AC1" w:rsidRPr="00C310C2" w:rsidRDefault="00B9037A" w:rsidP="000C6330">
            <w:pPr>
              <w:jc w:val="both"/>
              <w:rPr>
                <w:b/>
                <w:color w:val="000000"/>
              </w:rPr>
            </w:pPr>
            <w:r w:rsidRPr="00C310C2">
              <w:rPr>
                <w:b/>
                <w:color w:val="000000"/>
              </w:rPr>
              <w:t>Amendments submitted to the research ethics boards?</w:t>
            </w:r>
          </w:p>
        </w:tc>
        <w:tc>
          <w:tcPr>
            <w:tcW w:w="10497" w:type="dxa"/>
          </w:tcPr>
          <w:p w14:paraId="00000839" w14:textId="77777777" w:rsidR="00535AC1" w:rsidRPr="00C310C2" w:rsidRDefault="00B9037A" w:rsidP="000C6330">
            <w:pPr>
              <w:jc w:val="both"/>
              <w:rPr>
                <w:b/>
                <w:color w:val="000000"/>
              </w:rPr>
            </w:pPr>
            <w:r w:rsidRPr="00C310C2">
              <w:rPr>
                <w:b/>
                <w:color w:val="000000"/>
              </w:rPr>
              <w:t>Why were amendments submitted?</w:t>
            </w:r>
          </w:p>
          <w:p w14:paraId="0000083A" w14:textId="77777777" w:rsidR="00535AC1" w:rsidRPr="00C310C2" w:rsidRDefault="00535AC1" w:rsidP="000C6330">
            <w:pPr>
              <w:jc w:val="both"/>
              <w:rPr>
                <w:b/>
                <w:color w:val="000000"/>
              </w:rPr>
            </w:pPr>
          </w:p>
        </w:tc>
      </w:tr>
      <w:tr w:rsidR="00535AC1" w:rsidRPr="00C310C2" w14:paraId="49A14C14" w14:textId="77777777" w:rsidTr="00C310C2">
        <w:tc>
          <w:tcPr>
            <w:tcW w:w="963" w:type="dxa"/>
          </w:tcPr>
          <w:p w14:paraId="0000083B" w14:textId="77777777" w:rsidR="00535AC1" w:rsidRPr="00C310C2" w:rsidRDefault="00B9037A" w:rsidP="000C6330">
            <w:pPr>
              <w:jc w:val="both"/>
              <w:rPr>
                <w:color w:val="000000"/>
              </w:rPr>
            </w:pPr>
            <w:r w:rsidRPr="00C310C2">
              <w:rPr>
                <w:color w:val="000000"/>
              </w:rPr>
              <w:t>(3</w:t>
            </w:r>
            <w:r w:rsidRPr="00C310C2">
              <w:t>5</w:t>
            </w:r>
            <w:r w:rsidRPr="00C310C2">
              <w:rPr>
                <w:color w:val="000000"/>
              </w:rPr>
              <w:t>)</w:t>
            </w:r>
          </w:p>
        </w:tc>
        <w:tc>
          <w:tcPr>
            <w:tcW w:w="1576" w:type="dxa"/>
          </w:tcPr>
          <w:p w14:paraId="0000083C" w14:textId="77777777" w:rsidR="00535AC1" w:rsidRPr="00C310C2" w:rsidRDefault="00B9037A" w:rsidP="000C6330">
            <w:pPr>
              <w:jc w:val="both"/>
              <w:rPr>
                <w:color w:val="000000"/>
              </w:rPr>
            </w:pPr>
            <w:r w:rsidRPr="00C310C2">
              <w:rPr>
                <w:color w:val="000000"/>
              </w:rPr>
              <w:t>Yes</w:t>
            </w:r>
          </w:p>
        </w:tc>
        <w:tc>
          <w:tcPr>
            <w:tcW w:w="10497" w:type="dxa"/>
          </w:tcPr>
          <w:p w14:paraId="0000083D" w14:textId="77777777" w:rsidR="00535AC1" w:rsidRPr="00C310C2" w:rsidRDefault="00B9037A" w:rsidP="000C6330">
            <w:pPr>
              <w:jc w:val="both"/>
              <w:rPr>
                <w:color w:val="000000"/>
              </w:rPr>
            </w:pPr>
            <w:r w:rsidRPr="00C310C2">
              <w:rPr>
                <w:color w:val="000000"/>
              </w:rPr>
              <w:t>On 27 December 2011, the protocol was amended to enroll three additional patients to better characterize the toxicity profile of idarubicin-loaded beads at the 10- and 15-mg dose levels</w:t>
            </w:r>
          </w:p>
        </w:tc>
      </w:tr>
      <w:tr w:rsidR="00535AC1" w:rsidRPr="00C310C2" w14:paraId="4BF07BD9" w14:textId="77777777" w:rsidTr="00C310C2">
        <w:tc>
          <w:tcPr>
            <w:tcW w:w="963" w:type="dxa"/>
          </w:tcPr>
          <w:p w14:paraId="0000083E" w14:textId="77777777" w:rsidR="00535AC1" w:rsidRPr="00C310C2" w:rsidRDefault="00535AC1" w:rsidP="000C6330">
            <w:pPr>
              <w:jc w:val="both"/>
              <w:rPr>
                <w:color w:val="000000"/>
              </w:rPr>
            </w:pPr>
          </w:p>
        </w:tc>
        <w:tc>
          <w:tcPr>
            <w:tcW w:w="1576" w:type="dxa"/>
          </w:tcPr>
          <w:p w14:paraId="0000083F" w14:textId="77777777" w:rsidR="00535AC1" w:rsidRPr="00C310C2" w:rsidRDefault="00B9037A" w:rsidP="000C6330">
            <w:pPr>
              <w:jc w:val="both"/>
              <w:rPr>
                <w:color w:val="000000"/>
              </w:rPr>
            </w:pPr>
            <w:r w:rsidRPr="00C310C2">
              <w:rPr>
                <w:color w:val="000000"/>
              </w:rPr>
              <w:t>Yes</w:t>
            </w:r>
          </w:p>
        </w:tc>
        <w:tc>
          <w:tcPr>
            <w:tcW w:w="10497" w:type="dxa"/>
          </w:tcPr>
          <w:p w14:paraId="00000840" w14:textId="77777777" w:rsidR="00535AC1" w:rsidRPr="00C310C2" w:rsidRDefault="00B9037A" w:rsidP="000C6330">
            <w:pPr>
              <w:jc w:val="both"/>
              <w:rPr>
                <w:color w:val="000000"/>
              </w:rPr>
            </w:pPr>
            <w:r w:rsidRPr="00C310C2">
              <w:rPr>
                <w:color w:val="000000"/>
              </w:rPr>
              <w:t>Protocol Amendment (which allowed for the dosing of four</w:t>
            </w:r>
          </w:p>
          <w:p w14:paraId="00000841" w14:textId="77777777" w:rsidR="00535AC1" w:rsidRPr="00C310C2" w:rsidRDefault="00B9037A" w:rsidP="000C6330">
            <w:pPr>
              <w:jc w:val="both"/>
              <w:rPr>
                <w:color w:val="000000"/>
              </w:rPr>
            </w:pPr>
            <w:r w:rsidRPr="00C310C2">
              <w:rPr>
                <w:color w:val="000000"/>
              </w:rPr>
              <w:t>additional subjects with placebo) were drafted to provide</w:t>
            </w:r>
          </w:p>
          <w:p w14:paraId="00000842" w14:textId="77777777" w:rsidR="00535AC1" w:rsidRPr="00C310C2" w:rsidRDefault="00B9037A" w:rsidP="000C6330">
            <w:pPr>
              <w:jc w:val="both"/>
              <w:rPr>
                <w:b/>
                <w:color w:val="000000"/>
              </w:rPr>
            </w:pPr>
            <w:r w:rsidRPr="00C310C2">
              <w:rPr>
                <w:color w:val="000000"/>
              </w:rPr>
              <w:t>additional control subjects to better ascertain a relationship between the occurrence of NSVT- Non-sustained ventricular tachycardia- and JDTic administration.</w:t>
            </w:r>
          </w:p>
        </w:tc>
      </w:tr>
      <w:tr w:rsidR="00535AC1" w:rsidRPr="00C310C2" w14:paraId="63CC12D7" w14:textId="77777777" w:rsidTr="00C310C2">
        <w:tc>
          <w:tcPr>
            <w:tcW w:w="963" w:type="dxa"/>
          </w:tcPr>
          <w:p w14:paraId="00000843" w14:textId="77777777" w:rsidR="00535AC1" w:rsidRPr="00C310C2" w:rsidRDefault="00B9037A" w:rsidP="000C6330">
            <w:pPr>
              <w:jc w:val="both"/>
              <w:rPr>
                <w:color w:val="000000"/>
              </w:rPr>
            </w:pPr>
            <w:r w:rsidRPr="00C310C2">
              <w:rPr>
                <w:color w:val="000000"/>
              </w:rPr>
              <w:t>(1</w:t>
            </w:r>
            <w:r w:rsidRPr="00C310C2">
              <w:t>50</w:t>
            </w:r>
            <w:r w:rsidRPr="00C310C2">
              <w:rPr>
                <w:color w:val="000000"/>
              </w:rPr>
              <w:t>)</w:t>
            </w:r>
          </w:p>
        </w:tc>
        <w:tc>
          <w:tcPr>
            <w:tcW w:w="1576" w:type="dxa"/>
          </w:tcPr>
          <w:p w14:paraId="00000844" w14:textId="77777777" w:rsidR="00535AC1" w:rsidRPr="00C310C2" w:rsidRDefault="00B9037A" w:rsidP="000C6330">
            <w:pPr>
              <w:jc w:val="both"/>
              <w:rPr>
                <w:color w:val="000000"/>
              </w:rPr>
            </w:pPr>
            <w:r w:rsidRPr="00C310C2">
              <w:rPr>
                <w:color w:val="000000"/>
              </w:rPr>
              <w:t>Yes</w:t>
            </w:r>
          </w:p>
        </w:tc>
        <w:tc>
          <w:tcPr>
            <w:tcW w:w="10497" w:type="dxa"/>
          </w:tcPr>
          <w:p w14:paraId="00000845" w14:textId="77777777" w:rsidR="00535AC1" w:rsidRPr="00C310C2" w:rsidRDefault="00B9037A" w:rsidP="000C6330">
            <w:pPr>
              <w:jc w:val="both"/>
              <w:rPr>
                <w:b/>
                <w:color w:val="000000"/>
              </w:rPr>
            </w:pPr>
            <w:r w:rsidRPr="00C310C2">
              <w:rPr>
                <w:color w:val="000000"/>
              </w:rPr>
              <w:t>assessment of severe DLT during the intervention</w:t>
            </w:r>
          </w:p>
        </w:tc>
      </w:tr>
      <w:tr w:rsidR="00535AC1" w:rsidRPr="00C310C2" w14:paraId="6C2D7DF3" w14:textId="77777777" w:rsidTr="00C310C2">
        <w:tc>
          <w:tcPr>
            <w:tcW w:w="963" w:type="dxa"/>
          </w:tcPr>
          <w:p w14:paraId="00000846" w14:textId="77777777" w:rsidR="00535AC1" w:rsidRPr="00C310C2" w:rsidRDefault="00B9037A" w:rsidP="000C6330">
            <w:pPr>
              <w:jc w:val="both"/>
              <w:rPr>
                <w:color w:val="000000"/>
              </w:rPr>
            </w:pPr>
            <w:r w:rsidRPr="00C310C2">
              <w:rPr>
                <w:color w:val="000000"/>
              </w:rPr>
              <w:t>(15</w:t>
            </w:r>
            <w:r w:rsidRPr="00C310C2">
              <w:t>5</w:t>
            </w:r>
            <w:r w:rsidRPr="00C310C2">
              <w:rPr>
                <w:color w:val="000000"/>
              </w:rPr>
              <w:t>)</w:t>
            </w:r>
          </w:p>
        </w:tc>
        <w:tc>
          <w:tcPr>
            <w:tcW w:w="1576" w:type="dxa"/>
          </w:tcPr>
          <w:p w14:paraId="00000847" w14:textId="77777777" w:rsidR="00535AC1" w:rsidRPr="00C310C2" w:rsidRDefault="00B9037A" w:rsidP="000C6330">
            <w:pPr>
              <w:jc w:val="both"/>
              <w:rPr>
                <w:color w:val="000000"/>
              </w:rPr>
            </w:pPr>
            <w:r w:rsidRPr="00C310C2">
              <w:rPr>
                <w:color w:val="000000"/>
              </w:rPr>
              <w:t>Yes</w:t>
            </w:r>
          </w:p>
        </w:tc>
        <w:tc>
          <w:tcPr>
            <w:tcW w:w="10497" w:type="dxa"/>
          </w:tcPr>
          <w:p w14:paraId="00000848" w14:textId="681E1F38" w:rsidR="00535AC1" w:rsidRPr="00C310C2" w:rsidRDefault="00000000" w:rsidP="000C6330">
            <w:pPr>
              <w:jc w:val="both"/>
              <w:rPr>
                <w:b/>
                <w:color w:val="000000"/>
              </w:rPr>
            </w:pPr>
            <w:sdt>
              <w:sdtPr>
                <w:tag w:val="goog_rdk_403"/>
                <w:id w:val="1308049123"/>
              </w:sdtPr>
              <w:sdtContent>
                <w:r w:rsidR="00B9037A" w:rsidRPr="00C310C2">
                  <w:rPr>
                    <w:rFonts w:eastAsia="Gungsuh"/>
                    <w:color w:val="000000"/>
                  </w:rPr>
                  <w:t>Phase 1 was insufficient to identify the MED (minimum effective dose), because the highest dose level tested (0.4 mg∙kg-1∙h-1) had an estimation of successful analgesia probability of 82.1%, less than the target analgesia probability of 95%, so we made an amendment to the protocol and enrolled infants to estimate the MED by increasing the dose levels of tramadol according to our previous experience with tramadol in infants</w:t>
                </w:r>
              </w:sdtContent>
            </w:sdt>
          </w:p>
        </w:tc>
      </w:tr>
      <w:tr w:rsidR="00535AC1" w:rsidRPr="00C310C2" w14:paraId="2845B895" w14:textId="77777777" w:rsidTr="00C310C2">
        <w:tc>
          <w:tcPr>
            <w:tcW w:w="963" w:type="dxa"/>
          </w:tcPr>
          <w:p w14:paraId="00000849" w14:textId="77777777" w:rsidR="00535AC1" w:rsidRPr="00C310C2" w:rsidRDefault="00B9037A" w:rsidP="000C6330">
            <w:pPr>
              <w:jc w:val="both"/>
              <w:rPr>
                <w:color w:val="000000"/>
              </w:rPr>
            </w:pPr>
            <w:r w:rsidRPr="00C310C2">
              <w:rPr>
                <w:color w:val="000000"/>
              </w:rPr>
              <w:t>(15</w:t>
            </w:r>
            <w:r w:rsidRPr="00C310C2">
              <w:t>6</w:t>
            </w:r>
            <w:r w:rsidRPr="00C310C2">
              <w:rPr>
                <w:color w:val="000000"/>
              </w:rPr>
              <w:t>)</w:t>
            </w:r>
          </w:p>
        </w:tc>
        <w:tc>
          <w:tcPr>
            <w:tcW w:w="1576" w:type="dxa"/>
          </w:tcPr>
          <w:p w14:paraId="0000084A" w14:textId="77777777" w:rsidR="00535AC1" w:rsidRPr="00C310C2" w:rsidRDefault="00B9037A" w:rsidP="000C6330">
            <w:pPr>
              <w:jc w:val="both"/>
              <w:rPr>
                <w:color w:val="000000"/>
              </w:rPr>
            </w:pPr>
            <w:r w:rsidRPr="00C310C2">
              <w:rPr>
                <w:color w:val="000000"/>
              </w:rPr>
              <w:t>Yes</w:t>
            </w:r>
          </w:p>
        </w:tc>
        <w:tc>
          <w:tcPr>
            <w:tcW w:w="10497" w:type="dxa"/>
          </w:tcPr>
          <w:p w14:paraId="0000084B" w14:textId="77777777" w:rsidR="00535AC1" w:rsidRPr="00C310C2" w:rsidRDefault="00B9037A" w:rsidP="000C6330">
            <w:pPr>
              <w:jc w:val="both"/>
              <w:rPr>
                <w:b/>
                <w:color w:val="000000"/>
              </w:rPr>
            </w:pPr>
            <w:r w:rsidRPr="00C310C2">
              <w:rPr>
                <w:b/>
                <w:color w:val="000000"/>
              </w:rPr>
              <w:t>The protocol was amended to allow enrollment of 100 assessable patients after closing the inferior arm, and the remaining 34 patients received TBI (total 65 patients</w:t>
            </w:r>
            <w:r w:rsidRPr="00C310C2">
              <w:rPr>
                <w:color w:val="000000"/>
              </w:rPr>
              <w:t>).</w:t>
            </w:r>
          </w:p>
        </w:tc>
      </w:tr>
      <w:tr w:rsidR="00535AC1" w:rsidRPr="00C310C2" w14:paraId="15C6F5C9" w14:textId="77777777" w:rsidTr="00C310C2">
        <w:tc>
          <w:tcPr>
            <w:tcW w:w="963" w:type="dxa"/>
          </w:tcPr>
          <w:p w14:paraId="0000084C" w14:textId="77777777" w:rsidR="00535AC1" w:rsidRPr="00C310C2" w:rsidRDefault="00B9037A" w:rsidP="000C6330">
            <w:pPr>
              <w:jc w:val="both"/>
              <w:rPr>
                <w:color w:val="000000"/>
              </w:rPr>
            </w:pPr>
            <w:r w:rsidRPr="00C310C2">
              <w:rPr>
                <w:color w:val="000000"/>
              </w:rPr>
              <w:t>(3</w:t>
            </w:r>
            <w:r w:rsidRPr="00C310C2">
              <w:t>9</w:t>
            </w:r>
            <w:r w:rsidRPr="00C310C2">
              <w:rPr>
                <w:color w:val="000000"/>
              </w:rPr>
              <w:t>)</w:t>
            </w:r>
          </w:p>
        </w:tc>
        <w:tc>
          <w:tcPr>
            <w:tcW w:w="1576" w:type="dxa"/>
          </w:tcPr>
          <w:p w14:paraId="0000084D" w14:textId="77777777" w:rsidR="00535AC1" w:rsidRPr="00C310C2" w:rsidRDefault="00B9037A" w:rsidP="000C6330">
            <w:pPr>
              <w:jc w:val="both"/>
              <w:rPr>
                <w:color w:val="000000"/>
              </w:rPr>
            </w:pPr>
            <w:r w:rsidRPr="00C310C2">
              <w:rPr>
                <w:color w:val="000000"/>
              </w:rPr>
              <w:t>Yes</w:t>
            </w:r>
          </w:p>
        </w:tc>
        <w:tc>
          <w:tcPr>
            <w:tcW w:w="10497" w:type="dxa"/>
          </w:tcPr>
          <w:p w14:paraId="0000084E" w14:textId="77777777" w:rsidR="00535AC1" w:rsidRPr="00C310C2" w:rsidRDefault="00B9037A" w:rsidP="000C6330">
            <w:pPr>
              <w:jc w:val="both"/>
              <w:rPr>
                <w:b/>
                <w:color w:val="000000"/>
              </w:rPr>
            </w:pPr>
            <w:r w:rsidRPr="00C310C2">
              <w:rPr>
                <w:color w:val="000000"/>
              </w:rPr>
              <w:t>The study was halted on Feb 13, 2013, after eight participants had been recruited because pre-treatment infection rates in the mosquitoes were unacceptably low. Assay optimization and protocol amendments were completed, and the study restarted enrolment on the Sept 17, 2013</w:t>
            </w:r>
          </w:p>
        </w:tc>
      </w:tr>
      <w:tr w:rsidR="00535AC1" w:rsidRPr="00C310C2" w14:paraId="0CCFE8B4" w14:textId="77777777" w:rsidTr="00C310C2">
        <w:tc>
          <w:tcPr>
            <w:tcW w:w="963" w:type="dxa"/>
          </w:tcPr>
          <w:p w14:paraId="0000084F" w14:textId="77777777" w:rsidR="00535AC1" w:rsidRPr="00C310C2" w:rsidRDefault="00B9037A" w:rsidP="000C6330">
            <w:pPr>
              <w:jc w:val="both"/>
              <w:rPr>
                <w:color w:val="000000"/>
              </w:rPr>
            </w:pPr>
            <w:r w:rsidRPr="00C310C2">
              <w:rPr>
                <w:color w:val="000000"/>
              </w:rPr>
              <w:t>(</w:t>
            </w:r>
            <w:r w:rsidRPr="00C310C2">
              <w:t>40</w:t>
            </w:r>
            <w:r w:rsidRPr="00C310C2">
              <w:rPr>
                <w:color w:val="000000"/>
              </w:rPr>
              <w:t>)</w:t>
            </w:r>
          </w:p>
        </w:tc>
        <w:tc>
          <w:tcPr>
            <w:tcW w:w="1576" w:type="dxa"/>
          </w:tcPr>
          <w:p w14:paraId="00000850" w14:textId="77777777" w:rsidR="00535AC1" w:rsidRPr="00C310C2" w:rsidRDefault="00B9037A" w:rsidP="000C6330">
            <w:pPr>
              <w:jc w:val="both"/>
              <w:rPr>
                <w:color w:val="000000"/>
              </w:rPr>
            </w:pPr>
            <w:r w:rsidRPr="00C310C2">
              <w:rPr>
                <w:color w:val="000000"/>
              </w:rPr>
              <w:t>Yes</w:t>
            </w:r>
          </w:p>
        </w:tc>
        <w:tc>
          <w:tcPr>
            <w:tcW w:w="10497" w:type="dxa"/>
          </w:tcPr>
          <w:p w14:paraId="00000851" w14:textId="77777777" w:rsidR="00535AC1" w:rsidRPr="00C310C2" w:rsidRDefault="00B9037A" w:rsidP="000C6330">
            <w:pPr>
              <w:jc w:val="both"/>
              <w:rPr>
                <w:b/>
                <w:color w:val="000000"/>
              </w:rPr>
            </w:pPr>
            <w:r w:rsidRPr="00C310C2">
              <w:rPr>
                <w:color w:val="000000"/>
              </w:rPr>
              <w:t>To convert the study from single center to multicenter</w:t>
            </w:r>
          </w:p>
        </w:tc>
      </w:tr>
      <w:tr w:rsidR="00535AC1" w:rsidRPr="00C310C2" w14:paraId="1F1EFC36" w14:textId="77777777" w:rsidTr="00C310C2">
        <w:tc>
          <w:tcPr>
            <w:tcW w:w="963" w:type="dxa"/>
          </w:tcPr>
          <w:p w14:paraId="00000852" w14:textId="77777777" w:rsidR="00535AC1" w:rsidRPr="00C310C2" w:rsidRDefault="00B9037A" w:rsidP="000C6330">
            <w:pPr>
              <w:jc w:val="both"/>
              <w:rPr>
                <w:color w:val="000000"/>
              </w:rPr>
            </w:pPr>
            <w:r w:rsidRPr="00C310C2">
              <w:rPr>
                <w:color w:val="000000"/>
              </w:rPr>
              <w:t>(4</w:t>
            </w:r>
            <w:r w:rsidRPr="00C310C2">
              <w:t>1</w:t>
            </w:r>
            <w:r w:rsidRPr="00C310C2">
              <w:rPr>
                <w:color w:val="000000"/>
              </w:rPr>
              <w:t>)</w:t>
            </w:r>
          </w:p>
        </w:tc>
        <w:tc>
          <w:tcPr>
            <w:tcW w:w="1576" w:type="dxa"/>
          </w:tcPr>
          <w:p w14:paraId="00000853" w14:textId="77777777" w:rsidR="00535AC1" w:rsidRPr="00C310C2" w:rsidRDefault="00B9037A" w:rsidP="000C6330">
            <w:pPr>
              <w:jc w:val="both"/>
              <w:rPr>
                <w:color w:val="000000"/>
              </w:rPr>
            </w:pPr>
            <w:r w:rsidRPr="00C310C2">
              <w:rPr>
                <w:color w:val="000000"/>
              </w:rPr>
              <w:t>Yes</w:t>
            </w:r>
          </w:p>
        </w:tc>
        <w:tc>
          <w:tcPr>
            <w:tcW w:w="10497" w:type="dxa"/>
          </w:tcPr>
          <w:p w14:paraId="00000854" w14:textId="77777777" w:rsidR="00535AC1" w:rsidRPr="00C310C2" w:rsidRDefault="00B9037A" w:rsidP="000C6330">
            <w:pPr>
              <w:jc w:val="both"/>
              <w:rPr>
                <w:b/>
                <w:color w:val="000000"/>
              </w:rPr>
            </w:pPr>
            <w:r w:rsidRPr="00C310C2">
              <w:rPr>
                <w:color w:val="000000"/>
              </w:rPr>
              <w:t>Interim analysis was initially planned after observation of 31 deaths. However, because of the unexpected low number of deaths from start of trial until March 2009, the protocol was amended to perform the interim analysis either after observation of a total of 31 deaths or in June 2009, depending on what condition happens first</w:t>
            </w:r>
          </w:p>
        </w:tc>
      </w:tr>
      <w:tr w:rsidR="00535AC1" w:rsidRPr="00C310C2" w14:paraId="02BE6DA7" w14:textId="77777777" w:rsidTr="00C310C2">
        <w:tc>
          <w:tcPr>
            <w:tcW w:w="963" w:type="dxa"/>
          </w:tcPr>
          <w:p w14:paraId="00000855" w14:textId="77777777" w:rsidR="00535AC1" w:rsidRPr="00C310C2" w:rsidRDefault="00B9037A" w:rsidP="000C6330">
            <w:pPr>
              <w:jc w:val="both"/>
              <w:rPr>
                <w:color w:val="000000"/>
              </w:rPr>
            </w:pPr>
            <w:r w:rsidRPr="00C310C2">
              <w:rPr>
                <w:color w:val="000000"/>
              </w:rPr>
              <w:t>(4</w:t>
            </w:r>
            <w:r w:rsidRPr="00C310C2">
              <w:t>3</w:t>
            </w:r>
            <w:r w:rsidRPr="00C310C2">
              <w:rPr>
                <w:color w:val="000000"/>
              </w:rPr>
              <w:t>)</w:t>
            </w:r>
          </w:p>
        </w:tc>
        <w:tc>
          <w:tcPr>
            <w:tcW w:w="1576" w:type="dxa"/>
          </w:tcPr>
          <w:p w14:paraId="00000856" w14:textId="77777777" w:rsidR="00535AC1" w:rsidRPr="00C310C2" w:rsidRDefault="00B9037A" w:rsidP="000C6330">
            <w:pPr>
              <w:jc w:val="both"/>
              <w:rPr>
                <w:color w:val="000000"/>
              </w:rPr>
            </w:pPr>
            <w:r w:rsidRPr="00C310C2">
              <w:rPr>
                <w:color w:val="000000"/>
              </w:rPr>
              <w:t>Yes</w:t>
            </w:r>
          </w:p>
        </w:tc>
        <w:tc>
          <w:tcPr>
            <w:tcW w:w="10497" w:type="dxa"/>
          </w:tcPr>
          <w:p w14:paraId="00000857" w14:textId="77777777" w:rsidR="00535AC1" w:rsidRPr="00C310C2" w:rsidRDefault="00B9037A" w:rsidP="000C6330">
            <w:pPr>
              <w:jc w:val="both"/>
              <w:rPr>
                <w:b/>
                <w:color w:val="000000"/>
              </w:rPr>
            </w:pPr>
            <w:r w:rsidRPr="00C310C2">
              <w:rPr>
                <w:color w:val="000000"/>
              </w:rPr>
              <w:t>The development plans for palifosfamide changed after analysis showed negative phase III data regarding the addition of palifosfamide to doxorubicin in metastatic soft tissue sarcomas in several studies.This led to an amendment that closed the study to enrollment after 188 patients of the planned 464 patients were randomly assigned.</w:t>
            </w:r>
          </w:p>
        </w:tc>
      </w:tr>
      <w:tr w:rsidR="00535AC1" w:rsidRPr="00C310C2" w14:paraId="5E813E76" w14:textId="77777777" w:rsidTr="00C310C2">
        <w:tc>
          <w:tcPr>
            <w:tcW w:w="963" w:type="dxa"/>
          </w:tcPr>
          <w:p w14:paraId="00000858" w14:textId="77777777" w:rsidR="00535AC1" w:rsidRPr="00C310C2" w:rsidRDefault="00B9037A" w:rsidP="000C6330">
            <w:pPr>
              <w:jc w:val="both"/>
              <w:rPr>
                <w:color w:val="000000"/>
              </w:rPr>
            </w:pPr>
            <w:r w:rsidRPr="00C310C2">
              <w:rPr>
                <w:color w:val="000000"/>
              </w:rPr>
              <w:t>(4</w:t>
            </w:r>
            <w:r w:rsidRPr="00C310C2">
              <w:t>4</w:t>
            </w:r>
            <w:r w:rsidRPr="00C310C2">
              <w:rPr>
                <w:color w:val="000000"/>
              </w:rPr>
              <w:t>)</w:t>
            </w:r>
          </w:p>
        </w:tc>
        <w:tc>
          <w:tcPr>
            <w:tcW w:w="1576" w:type="dxa"/>
          </w:tcPr>
          <w:p w14:paraId="00000859" w14:textId="77777777" w:rsidR="00535AC1" w:rsidRPr="00C310C2" w:rsidRDefault="00B9037A" w:rsidP="000C6330">
            <w:pPr>
              <w:jc w:val="both"/>
              <w:rPr>
                <w:b/>
                <w:color w:val="000000"/>
              </w:rPr>
            </w:pPr>
            <w:r w:rsidRPr="00C310C2">
              <w:rPr>
                <w:color w:val="000000"/>
              </w:rPr>
              <w:t>Yes</w:t>
            </w:r>
          </w:p>
        </w:tc>
        <w:tc>
          <w:tcPr>
            <w:tcW w:w="10497" w:type="dxa"/>
          </w:tcPr>
          <w:p w14:paraId="0000085A" w14:textId="77777777" w:rsidR="00535AC1" w:rsidRPr="00C310C2" w:rsidRDefault="00B9037A" w:rsidP="000C6330">
            <w:pPr>
              <w:jc w:val="both"/>
              <w:rPr>
                <w:b/>
                <w:color w:val="000000"/>
              </w:rPr>
            </w:pPr>
            <w:r w:rsidRPr="00C310C2">
              <w:rPr>
                <w:color w:val="000000"/>
              </w:rPr>
              <w:t xml:space="preserve"> To increase the immunogenicity of the drug by adding a booster dose </w:t>
            </w:r>
          </w:p>
        </w:tc>
      </w:tr>
      <w:tr w:rsidR="00535AC1" w:rsidRPr="00C310C2" w14:paraId="1F4627D0" w14:textId="77777777" w:rsidTr="00C310C2">
        <w:tc>
          <w:tcPr>
            <w:tcW w:w="963" w:type="dxa"/>
          </w:tcPr>
          <w:p w14:paraId="0000085B" w14:textId="77777777" w:rsidR="00535AC1" w:rsidRPr="00C310C2" w:rsidRDefault="00B9037A" w:rsidP="000C6330">
            <w:pPr>
              <w:jc w:val="both"/>
              <w:rPr>
                <w:color w:val="000000"/>
              </w:rPr>
            </w:pPr>
            <w:r w:rsidRPr="00C310C2">
              <w:rPr>
                <w:color w:val="000000"/>
              </w:rPr>
              <w:t>(4</w:t>
            </w:r>
            <w:r w:rsidRPr="00C310C2">
              <w:t>5</w:t>
            </w:r>
            <w:r w:rsidRPr="00C310C2">
              <w:rPr>
                <w:color w:val="000000"/>
              </w:rPr>
              <w:t>)</w:t>
            </w:r>
          </w:p>
        </w:tc>
        <w:tc>
          <w:tcPr>
            <w:tcW w:w="1576" w:type="dxa"/>
          </w:tcPr>
          <w:p w14:paraId="0000085C" w14:textId="77777777" w:rsidR="00535AC1" w:rsidRPr="00C310C2" w:rsidRDefault="00B9037A" w:rsidP="000C6330">
            <w:pPr>
              <w:jc w:val="both"/>
              <w:rPr>
                <w:b/>
                <w:color w:val="000000"/>
              </w:rPr>
            </w:pPr>
            <w:r w:rsidRPr="00C310C2">
              <w:rPr>
                <w:color w:val="000000"/>
              </w:rPr>
              <w:t>Yes</w:t>
            </w:r>
          </w:p>
        </w:tc>
        <w:tc>
          <w:tcPr>
            <w:tcW w:w="10497" w:type="dxa"/>
          </w:tcPr>
          <w:p w14:paraId="0000085D" w14:textId="77777777" w:rsidR="00535AC1" w:rsidRPr="00C310C2" w:rsidRDefault="00B9037A" w:rsidP="000C6330">
            <w:pPr>
              <w:jc w:val="both"/>
              <w:rPr>
                <w:b/>
                <w:color w:val="000000"/>
              </w:rPr>
            </w:pPr>
            <w:r w:rsidRPr="00C310C2">
              <w:rPr>
                <w:color w:val="000000"/>
              </w:rPr>
              <w:t>To change the method of intervention administration</w:t>
            </w:r>
          </w:p>
        </w:tc>
      </w:tr>
      <w:tr w:rsidR="00535AC1" w:rsidRPr="00C310C2" w14:paraId="6172131A" w14:textId="77777777" w:rsidTr="00C310C2">
        <w:tc>
          <w:tcPr>
            <w:tcW w:w="963" w:type="dxa"/>
          </w:tcPr>
          <w:p w14:paraId="0000085E" w14:textId="77777777" w:rsidR="00535AC1" w:rsidRPr="00C310C2" w:rsidRDefault="00B9037A" w:rsidP="000C6330">
            <w:pPr>
              <w:jc w:val="both"/>
              <w:rPr>
                <w:color w:val="000000"/>
              </w:rPr>
            </w:pPr>
            <w:r w:rsidRPr="00C310C2">
              <w:rPr>
                <w:color w:val="000000"/>
              </w:rPr>
              <w:t>(4</w:t>
            </w:r>
            <w:r w:rsidRPr="00C310C2">
              <w:t>7</w:t>
            </w:r>
            <w:r w:rsidRPr="00C310C2">
              <w:rPr>
                <w:color w:val="000000"/>
              </w:rPr>
              <w:t>)</w:t>
            </w:r>
          </w:p>
        </w:tc>
        <w:tc>
          <w:tcPr>
            <w:tcW w:w="1576" w:type="dxa"/>
          </w:tcPr>
          <w:p w14:paraId="0000085F" w14:textId="77777777" w:rsidR="00535AC1" w:rsidRPr="00C310C2" w:rsidRDefault="00B9037A" w:rsidP="000C6330">
            <w:pPr>
              <w:jc w:val="both"/>
              <w:rPr>
                <w:b/>
                <w:color w:val="000000"/>
              </w:rPr>
            </w:pPr>
            <w:r w:rsidRPr="00C310C2">
              <w:rPr>
                <w:color w:val="000000"/>
              </w:rPr>
              <w:t>Yes</w:t>
            </w:r>
          </w:p>
        </w:tc>
        <w:tc>
          <w:tcPr>
            <w:tcW w:w="10497" w:type="dxa"/>
          </w:tcPr>
          <w:p w14:paraId="00000860" w14:textId="77777777" w:rsidR="00535AC1" w:rsidRPr="00C310C2" w:rsidRDefault="00B9037A" w:rsidP="000C6330">
            <w:pPr>
              <w:jc w:val="both"/>
              <w:rPr>
                <w:color w:val="000000"/>
              </w:rPr>
            </w:pPr>
            <w:r w:rsidRPr="00C310C2">
              <w:rPr>
                <w:b/>
                <w:color w:val="000000"/>
              </w:rPr>
              <w:t xml:space="preserve"> </w:t>
            </w:r>
            <w:r w:rsidRPr="00C310C2">
              <w:rPr>
                <w:color w:val="000000"/>
              </w:rPr>
              <w:t xml:space="preserve">To change the study design so that higher number of people enrolled in the study </w:t>
            </w:r>
          </w:p>
        </w:tc>
      </w:tr>
      <w:tr w:rsidR="00535AC1" w:rsidRPr="00C310C2" w14:paraId="7053C3A7" w14:textId="77777777" w:rsidTr="00C310C2">
        <w:tc>
          <w:tcPr>
            <w:tcW w:w="963" w:type="dxa"/>
          </w:tcPr>
          <w:p w14:paraId="00000861" w14:textId="77777777" w:rsidR="00535AC1" w:rsidRPr="00C310C2" w:rsidRDefault="00B9037A" w:rsidP="000C6330">
            <w:pPr>
              <w:jc w:val="both"/>
              <w:rPr>
                <w:color w:val="000000"/>
              </w:rPr>
            </w:pPr>
            <w:r w:rsidRPr="00C310C2">
              <w:rPr>
                <w:color w:val="000000"/>
              </w:rPr>
              <w:t>(12</w:t>
            </w:r>
            <w:r w:rsidRPr="00C310C2">
              <w:t>4</w:t>
            </w:r>
            <w:r w:rsidRPr="00C310C2">
              <w:rPr>
                <w:color w:val="000000"/>
              </w:rPr>
              <w:t>)</w:t>
            </w:r>
          </w:p>
        </w:tc>
        <w:tc>
          <w:tcPr>
            <w:tcW w:w="1576" w:type="dxa"/>
          </w:tcPr>
          <w:p w14:paraId="00000862" w14:textId="77777777" w:rsidR="00535AC1" w:rsidRPr="00C310C2" w:rsidRDefault="00535AC1" w:rsidP="000C6330">
            <w:pPr>
              <w:jc w:val="both"/>
              <w:rPr>
                <w:b/>
                <w:color w:val="000000"/>
              </w:rPr>
            </w:pPr>
          </w:p>
        </w:tc>
        <w:tc>
          <w:tcPr>
            <w:tcW w:w="10497" w:type="dxa"/>
          </w:tcPr>
          <w:p w14:paraId="00000863" w14:textId="77777777" w:rsidR="00535AC1" w:rsidRPr="00C310C2" w:rsidRDefault="00B9037A" w:rsidP="000C6330">
            <w:pPr>
              <w:jc w:val="both"/>
              <w:rPr>
                <w:color w:val="000000"/>
              </w:rPr>
            </w:pPr>
            <w:r w:rsidRPr="00C310C2">
              <w:rPr>
                <w:color w:val="000000"/>
              </w:rPr>
              <w:t>approved to allow the enrollment of an expansion cohort of 40 participant- so to increase recruitment / participant enrollment</w:t>
            </w:r>
          </w:p>
        </w:tc>
      </w:tr>
      <w:tr w:rsidR="00535AC1" w:rsidRPr="00C310C2" w14:paraId="5885DD7F" w14:textId="77777777" w:rsidTr="00C310C2">
        <w:tc>
          <w:tcPr>
            <w:tcW w:w="963" w:type="dxa"/>
          </w:tcPr>
          <w:p w14:paraId="00000864" w14:textId="77777777" w:rsidR="00535AC1" w:rsidRPr="00C310C2" w:rsidRDefault="00B9037A" w:rsidP="000C6330">
            <w:pPr>
              <w:jc w:val="both"/>
              <w:rPr>
                <w:color w:val="000000"/>
              </w:rPr>
            </w:pPr>
            <w:r w:rsidRPr="00C310C2">
              <w:rPr>
                <w:color w:val="000000"/>
              </w:rPr>
              <w:t>(15</w:t>
            </w:r>
            <w:r w:rsidRPr="00C310C2">
              <w:t>7</w:t>
            </w:r>
            <w:r w:rsidRPr="00C310C2">
              <w:rPr>
                <w:color w:val="000000"/>
              </w:rPr>
              <w:t>)</w:t>
            </w:r>
          </w:p>
        </w:tc>
        <w:tc>
          <w:tcPr>
            <w:tcW w:w="1576" w:type="dxa"/>
          </w:tcPr>
          <w:p w14:paraId="00000865" w14:textId="77777777" w:rsidR="00535AC1" w:rsidRPr="00C310C2" w:rsidRDefault="00B9037A" w:rsidP="000C6330">
            <w:pPr>
              <w:jc w:val="both"/>
              <w:rPr>
                <w:b/>
                <w:color w:val="000000"/>
              </w:rPr>
            </w:pPr>
            <w:r w:rsidRPr="00C310C2">
              <w:rPr>
                <w:color w:val="000000"/>
              </w:rPr>
              <w:t>Yes</w:t>
            </w:r>
          </w:p>
        </w:tc>
        <w:tc>
          <w:tcPr>
            <w:tcW w:w="10497" w:type="dxa"/>
          </w:tcPr>
          <w:p w14:paraId="00000866" w14:textId="77777777" w:rsidR="00535AC1" w:rsidRPr="00C310C2" w:rsidRDefault="00B9037A" w:rsidP="000C6330">
            <w:pPr>
              <w:jc w:val="both"/>
              <w:rPr>
                <w:b/>
                <w:color w:val="000000"/>
              </w:rPr>
            </w:pPr>
            <w:r w:rsidRPr="00C310C2">
              <w:rPr>
                <w:color w:val="000000"/>
              </w:rPr>
              <w:t xml:space="preserve"> To avoid the side effect occurring due to the medication </w:t>
            </w:r>
          </w:p>
        </w:tc>
      </w:tr>
      <w:tr w:rsidR="00535AC1" w:rsidRPr="00C310C2" w14:paraId="228F267B" w14:textId="77777777" w:rsidTr="00C310C2">
        <w:tc>
          <w:tcPr>
            <w:tcW w:w="963" w:type="dxa"/>
          </w:tcPr>
          <w:p w14:paraId="00000867" w14:textId="77777777" w:rsidR="00535AC1" w:rsidRPr="00C310C2" w:rsidRDefault="00B9037A" w:rsidP="000C6330">
            <w:pPr>
              <w:jc w:val="both"/>
              <w:rPr>
                <w:color w:val="000000"/>
              </w:rPr>
            </w:pPr>
            <w:r w:rsidRPr="00C310C2">
              <w:rPr>
                <w:color w:val="000000"/>
              </w:rPr>
              <w:t>(15</w:t>
            </w:r>
            <w:r w:rsidRPr="00C310C2">
              <w:t>8</w:t>
            </w:r>
            <w:r w:rsidRPr="00C310C2">
              <w:rPr>
                <w:color w:val="000000"/>
              </w:rPr>
              <w:t>)</w:t>
            </w:r>
          </w:p>
        </w:tc>
        <w:tc>
          <w:tcPr>
            <w:tcW w:w="1576" w:type="dxa"/>
          </w:tcPr>
          <w:p w14:paraId="00000868" w14:textId="77777777" w:rsidR="00535AC1" w:rsidRPr="00C310C2" w:rsidRDefault="00B9037A" w:rsidP="000C6330">
            <w:pPr>
              <w:jc w:val="both"/>
              <w:rPr>
                <w:b/>
                <w:color w:val="000000"/>
              </w:rPr>
            </w:pPr>
            <w:r w:rsidRPr="00C310C2">
              <w:rPr>
                <w:color w:val="000000"/>
              </w:rPr>
              <w:t>Yes</w:t>
            </w:r>
          </w:p>
        </w:tc>
        <w:tc>
          <w:tcPr>
            <w:tcW w:w="10497" w:type="dxa"/>
          </w:tcPr>
          <w:p w14:paraId="00000869" w14:textId="77777777" w:rsidR="00535AC1" w:rsidRPr="00C310C2" w:rsidRDefault="00B9037A" w:rsidP="000C6330">
            <w:pPr>
              <w:jc w:val="both"/>
              <w:rPr>
                <w:b/>
                <w:color w:val="000000"/>
              </w:rPr>
            </w:pPr>
            <w:r w:rsidRPr="00C310C2">
              <w:rPr>
                <w:color w:val="000000"/>
              </w:rPr>
              <w:t>The protocol was amended to reduce the starting dose to 70mg twice daily following completion of the phase I trial</w:t>
            </w:r>
          </w:p>
        </w:tc>
      </w:tr>
      <w:tr w:rsidR="00535AC1" w:rsidRPr="00C310C2" w14:paraId="68C41240" w14:textId="77777777" w:rsidTr="00C310C2">
        <w:tc>
          <w:tcPr>
            <w:tcW w:w="963" w:type="dxa"/>
          </w:tcPr>
          <w:p w14:paraId="0000086A" w14:textId="77777777" w:rsidR="00535AC1" w:rsidRPr="00C310C2" w:rsidRDefault="00B9037A" w:rsidP="000C6330">
            <w:pPr>
              <w:jc w:val="both"/>
              <w:rPr>
                <w:color w:val="000000"/>
              </w:rPr>
            </w:pPr>
            <w:r w:rsidRPr="00C310C2">
              <w:rPr>
                <w:color w:val="000000"/>
              </w:rPr>
              <w:lastRenderedPageBreak/>
              <w:t>(15</w:t>
            </w:r>
            <w:r w:rsidRPr="00C310C2">
              <w:t>9</w:t>
            </w:r>
            <w:r w:rsidRPr="00C310C2">
              <w:rPr>
                <w:color w:val="000000"/>
              </w:rPr>
              <w:t>)</w:t>
            </w:r>
          </w:p>
        </w:tc>
        <w:tc>
          <w:tcPr>
            <w:tcW w:w="1576" w:type="dxa"/>
          </w:tcPr>
          <w:p w14:paraId="0000086B" w14:textId="77777777" w:rsidR="00535AC1" w:rsidRPr="00C310C2" w:rsidRDefault="00B9037A" w:rsidP="000C6330">
            <w:pPr>
              <w:jc w:val="both"/>
              <w:rPr>
                <w:b/>
                <w:color w:val="000000"/>
              </w:rPr>
            </w:pPr>
            <w:r w:rsidRPr="00C310C2">
              <w:rPr>
                <w:color w:val="000000"/>
              </w:rPr>
              <w:t>Yes</w:t>
            </w:r>
          </w:p>
        </w:tc>
        <w:tc>
          <w:tcPr>
            <w:tcW w:w="10497" w:type="dxa"/>
          </w:tcPr>
          <w:p w14:paraId="0000086C" w14:textId="77777777" w:rsidR="00535AC1" w:rsidRPr="00C310C2" w:rsidRDefault="00B9037A" w:rsidP="000C6330">
            <w:pPr>
              <w:jc w:val="both"/>
              <w:rPr>
                <w:b/>
                <w:color w:val="000000"/>
              </w:rPr>
            </w:pPr>
            <w:r w:rsidRPr="00C310C2">
              <w:rPr>
                <w:color w:val="000000"/>
              </w:rPr>
              <w:t xml:space="preserve">NR </w:t>
            </w:r>
          </w:p>
        </w:tc>
      </w:tr>
      <w:tr w:rsidR="00535AC1" w:rsidRPr="00C310C2" w14:paraId="44FD0BB9" w14:textId="77777777" w:rsidTr="00C310C2">
        <w:tc>
          <w:tcPr>
            <w:tcW w:w="963" w:type="dxa"/>
          </w:tcPr>
          <w:p w14:paraId="0000086D" w14:textId="77777777" w:rsidR="00535AC1" w:rsidRPr="00C310C2" w:rsidRDefault="00B9037A" w:rsidP="000C6330">
            <w:pPr>
              <w:jc w:val="both"/>
              <w:rPr>
                <w:color w:val="000000"/>
              </w:rPr>
            </w:pPr>
            <w:r w:rsidRPr="00C310C2">
              <w:rPr>
                <w:color w:val="000000"/>
              </w:rPr>
              <w:t>(13</w:t>
            </w:r>
            <w:r w:rsidRPr="00C310C2">
              <w:t>3</w:t>
            </w:r>
            <w:r w:rsidRPr="00C310C2">
              <w:rPr>
                <w:color w:val="000000"/>
              </w:rPr>
              <w:t>)</w:t>
            </w:r>
          </w:p>
        </w:tc>
        <w:tc>
          <w:tcPr>
            <w:tcW w:w="1576" w:type="dxa"/>
          </w:tcPr>
          <w:p w14:paraId="0000086E" w14:textId="77777777" w:rsidR="00535AC1" w:rsidRPr="00C310C2" w:rsidRDefault="00B9037A" w:rsidP="000C6330">
            <w:pPr>
              <w:jc w:val="both"/>
              <w:rPr>
                <w:b/>
                <w:color w:val="000000"/>
              </w:rPr>
            </w:pPr>
            <w:r w:rsidRPr="00C310C2">
              <w:rPr>
                <w:color w:val="000000"/>
              </w:rPr>
              <w:t>Yes</w:t>
            </w:r>
          </w:p>
        </w:tc>
        <w:tc>
          <w:tcPr>
            <w:tcW w:w="10497" w:type="dxa"/>
          </w:tcPr>
          <w:p w14:paraId="0000086F" w14:textId="77777777" w:rsidR="00535AC1" w:rsidRPr="00C310C2" w:rsidRDefault="00B9037A" w:rsidP="000C6330">
            <w:pPr>
              <w:jc w:val="both"/>
              <w:rPr>
                <w:b/>
                <w:color w:val="000000"/>
              </w:rPr>
            </w:pPr>
            <w:r w:rsidRPr="00C310C2">
              <w:rPr>
                <w:color w:val="000000"/>
              </w:rPr>
              <w:t xml:space="preserve"> To add a treatment arm </w:t>
            </w:r>
          </w:p>
        </w:tc>
      </w:tr>
      <w:tr w:rsidR="00535AC1" w:rsidRPr="00C310C2" w14:paraId="3AB79651" w14:textId="77777777" w:rsidTr="00C310C2">
        <w:tc>
          <w:tcPr>
            <w:tcW w:w="963" w:type="dxa"/>
          </w:tcPr>
          <w:p w14:paraId="00000870" w14:textId="77777777" w:rsidR="00535AC1" w:rsidRPr="00C310C2" w:rsidRDefault="00B9037A" w:rsidP="000C6330">
            <w:pPr>
              <w:jc w:val="both"/>
              <w:rPr>
                <w:color w:val="000000"/>
              </w:rPr>
            </w:pPr>
            <w:r w:rsidRPr="00C310C2">
              <w:rPr>
                <w:color w:val="000000"/>
              </w:rPr>
              <w:t>(1</w:t>
            </w:r>
            <w:r w:rsidRPr="00C310C2">
              <w:t>60</w:t>
            </w:r>
            <w:r w:rsidRPr="00C310C2">
              <w:rPr>
                <w:color w:val="000000"/>
              </w:rPr>
              <w:t>)</w:t>
            </w:r>
          </w:p>
        </w:tc>
        <w:tc>
          <w:tcPr>
            <w:tcW w:w="1576" w:type="dxa"/>
          </w:tcPr>
          <w:p w14:paraId="00000871" w14:textId="77777777" w:rsidR="00535AC1" w:rsidRPr="00C310C2" w:rsidRDefault="00B9037A" w:rsidP="000C6330">
            <w:pPr>
              <w:jc w:val="both"/>
              <w:rPr>
                <w:b/>
                <w:color w:val="000000"/>
              </w:rPr>
            </w:pPr>
            <w:r w:rsidRPr="00C310C2">
              <w:rPr>
                <w:color w:val="000000"/>
              </w:rPr>
              <w:t>Yes</w:t>
            </w:r>
          </w:p>
        </w:tc>
        <w:tc>
          <w:tcPr>
            <w:tcW w:w="10497" w:type="dxa"/>
          </w:tcPr>
          <w:p w14:paraId="00000872" w14:textId="77777777" w:rsidR="00535AC1" w:rsidRPr="00C310C2" w:rsidRDefault="00B9037A" w:rsidP="000C6330">
            <w:pPr>
              <w:jc w:val="both"/>
              <w:rPr>
                <w:b/>
                <w:color w:val="000000"/>
              </w:rPr>
            </w:pPr>
            <w:r w:rsidRPr="00C310C2">
              <w:rPr>
                <w:color w:val="000000"/>
              </w:rPr>
              <w:t>"The protocol was amended to orally or intravenously supplement 8 mEq (1 g) of magnesium sulfate during the pre-hydration regimen and as needed if magnesium levels decreased to &lt;1.8 mg/dL or the lower limit of normal (grade 1 hypomagnesemia). This amendment was made following the observation of grade 1 to 2 hypomagnesemia in the first seven patients during the first cycle.</w:t>
            </w:r>
          </w:p>
        </w:tc>
      </w:tr>
      <w:tr w:rsidR="00535AC1" w:rsidRPr="00C310C2" w14:paraId="300E80A9" w14:textId="77777777" w:rsidTr="00C310C2">
        <w:tc>
          <w:tcPr>
            <w:tcW w:w="963" w:type="dxa"/>
          </w:tcPr>
          <w:p w14:paraId="00000873" w14:textId="77777777" w:rsidR="00535AC1" w:rsidRPr="00C310C2" w:rsidRDefault="00B9037A" w:rsidP="000C6330">
            <w:pPr>
              <w:jc w:val="both"/>
              <w:rPr>
                <w:color w:val="000000"/>
              </w:rPr>
            </w:pPr>
            <w:r w:rsidRPr="00C310C2">
              <w:rPr>
                <w:color w:val="000000"/>
              </w:rPr>
              <w:t>(16</w:t>
            </w:r>
            <w:r w:rsidRPr="00C310C2">
              <w:t>1</w:t>
            </w:r>
            <w:r w:rsidRPr="00C310C2">
              <w:rPr>
                <w:color w:val="000000"/>
              </w:rPr>
              <w:t>)</w:t>
            </w:r>
          </w:p>
        </w:tc>
        <w:tc>
          <w:tcPr>
            <w:tcW w:w="1576" w:type="dxa"/>
          </w:tcPr>
          <w:p w14:paraId="00000874" w14:textId="77777777" w:rsidR="00535AC1" w:rsidRPr="00C310C2" w:rsidRDefault="00B9037A" w:rsidP="000C6330">
            <w:pPr>
              <w:jc w:val="both"/>
              <w:rPr>
                <w:b/>
                <w:color w:val="000000"/>
              </w:rPr>
            </w:pPr>
            <w:r w:rsidRPr="00C310C2">
              <w:rPr>
                <w:color w:val="000000"/>
              </w:rPr>
              <w:t>Yes</w:t>
            </w:r>
          </w:p>
        </w:tc>
        <w:tc>
          <w:tcPr>
            <w:tcW w:w="10497" w:type="dxa"/>
          </w:tcPr>
          <w:p w14:paraId="00000875" w14:textId="77777777" w:rsidR="00535AC1" w:rsidRPr="00C310C2" w:rsidRDefault="00B9037A" w:rsidP="000C6330">
            <w:pPr>
              <w:jc w:val="both"/>
              <w:rPr>
                <w:b/>
                <w:color w:val="000000"/>
              </w:rPr>
            </w:pPr>
            <w:r w:rsidRPr="00C310C2">
              <w:rPr>
                <w:color w:val="000000"/>
                <w:highlight w:val="white"/>
              </w:rPr>
              <w:t>These changes were made to add research question</w:t>
            </w:r>
          </w:p>
        </w:tc>
      </w:tr>
      <w:tr w:rsidR="00535AC1" w:rsidRPr="00C310C2" w14:paraId="376AA810" w14:textId="77777777" w:rsidTr="00C310C2">
        <w:tc>
          <w:tcPr>
            <w:tcW w:w="963" w:type="dxa"/>
          </w:tcPr>
          <w:p w14:paraId="00000876" w14:textId="77777777" w:rsidR="00535AC1" w:rsidRPr="00C310C2" w:rsidRDefault="00B9037A" w:rsidP="000C6330">
            <w:pPr>
              <w:jc w:val="both"/>
              <w:rPr>
                <w:b/>
                <w:i/>
                <w:color w:val="000000"/>
              </w:rPr>
            </w:pPr>
            <w:r w:rsidRPr="00C310C2">
              <w:rPr>
                <w:b/>
                <w:i/>
                <w:color w:val="000000"/>
              </w:rPr>
              <w:t>(3</w:t>
            </w:r>
            <w:r w:rsidRPr="00C310C2">
              <w:rPr>
                <w:b/>
                <w:i/>
              </w:rPr>
              <w:t>3</w:t>
            </w:r>
            <w:r w:rsidRPr="00C310C2">
              <w:rPr>
                <w:b/>
                <w:i/>
                <w:color w:val="000000"/>
              </w:rPr>
              <w:t>)*</w:t>
            </w:r>
          </w:p>
        </w:tc>
        <w:tc>
          <w:tcPr>
            <w:tcW w:w="1576" w:type="dxa"/>
          </w:tcPr>
          <w:p w14:paraId="00000877" w14:textId="77777777" w:rsidR="00535AC1" w:rsidRPr="00C310C2" w:rsidRDefault="00B9037A" w:rsidP="000C6330">
            <w:pPr>
              <w:jc w:val="both"/>
              <w:rPr>
                <w:b/>
                <w:i/>
                <w:color w:val="000000"/>
              </w:rPr>
            </w:pPr>
            <w:r w:rsidRPr="00C310C2">
              <w:rPr>
                <w:b/>
                <w:i/>
                <w:color w:val="000000"/>
              </w:rPr>
              <w:t>Yes</w:t>
            </w:r>
          </w:p>
        </w:tc>
        <w:tc>
          <w:tcPr>
            <w:tcW w:w="10497" w:type="dxa"/>
          </w:tcPr>
          <w:p w14:paraId="00000878" w14:textId="77777777" w:rsidR="00535AC1" w:rsidRPr="00C310C2" w:rsidRDefault="00B9037A" w:rsidP="000C6330">
            <w:pPr>
              <w:jc w:val="both"/>
              <w:rPr>
                <w:b/>
                <w:i/>
                <w:color w:val="000000"/>
              </w:rPr>
            </w:pPr>
            <w:r w:rsidRPr="00C310C2">
              <w:rPr>
                <w:b/>
                <w:i/>
                <w:color w:val="000000"/>
              </w:rPr>
              <w:t>Amendments to include additional arms and changing randomization ratio</w:t>
            </w:r>
          </w:p>
        </w:tc>
      </w:tr>
    </w:tbl>
    <w:p w14:paraId="00000879" w14:textId="77777777" w:rsidR="00535AC1" w:rsidRDefault="00B9037A" w:rsidP="000C6330">
      <w:pPr>
        <w:pStyle w:val="Heading2"/>
        <w:jc w:val="both"/>
        <w:rPr>
          <w:rFonts w:ascii="Times New Roman" w:eastAsia="Times New Roman" w:hAnsi="Times New Roman" w:cs="Times New Roman"/>
          <w:b/>
          <w:color w:val="000000"/>
          <w:sz w:val="24"/>
          <w:szCs w:val="24"/>
          <w:highlight w:val="yellow"/>
        </w:rPr>
      </w:pPr>
      <w:r>
        <w:rPr>
          <w:rFonts w:ascii="Times New Roman" w:eastAsia="Times New Roman" w:hAnsi="Times New Roman" w:cs="Times New Roman"/>
          <w:color w:val="000000"/>
          <w:sz w:val="24"/>
          <w:szCs w:val="24"/>
        </w:rPr>
        <w:t>Notes: 7 studies did not report the reasons for amendment.</w:t>
      </w:r>
    </w:p>
    <w:p w14:paraId="0000087A" w14:textId="77777777" w:rsidR="00535AC1" w:rsidRDefault="00B9037A" w:rsidP="000C6330">
      <w:pPr>
        <w:jc w:val="both"/>
        <w:rPr>
          <w:color w:val="000000"/>
        </w:rPr>
      </w:pPr>
      <w:r>
        <w:rPr>
          <w:color w:val="000000"/>
        </w:rPr>
        <w:t>* Pediatric studies reported amendments submitted to the research ethics boards</w:t>
      </w:r>
    </w:p>
    <w:p w14:paraId="0000087B" w14:textId="77777777" w:rsidR="00535AC1" w:rsidRDefault="00535AC1" w:rsidP="000C6330">
      <w:pPr>
        <w:jc w:val="both"/>
        <w:rPr>
          <w:b/>
          <w:color w:val="000000"/>
        </w:rPr>
      </w:pPr>
    </w:p>
    <w:p w14:paraId="0000087C" w14:textId="77777777" w:rsidR="00535AC1" w:rsidRDefault="00535AC1" w:rsidP="000C6330">
      <w:pPr>
        <w:jc w:val="both"/>
        <w:rPr>
          <w:b/>
        </w:rPr>
      </w:pPr>
    </w:p>
    <w:p w14:paraId="191CF3FB" w14:textId="77777777" w:rsidR="00861340" w:rsidRDefault="00861340" w:rsidP="000C6330">
      <w:pPr>
        <w:pBdr>
          <w:top w:val="nil"/>
          <w:left w:val="nil"/>
          <w:bottom w:val="nil"/>
          <w:right w:val="nil"/>
          <w:between w:val="nil"/>
        </w:pBdr>
        <w:jc w:val="both"/>
        <w:rPr>
          <w:color w:val="000000"/>
        </w:rPr>
      </w:pPr>
    </w:p>
    <w:p w14:paraId="5CD2ED80" w14:textId="77777777" w:rsidR="00861340" w:rsidRDefault="00861340" w:rsidP="000C6330">
      <w:pPr>
        <w:pBdr>
          <w:top w:val="nil"/>
          <w:left w:val="nil"/>
          <w:bottom w:val="nil"/>
          <w:right w:val="nil"/>
          <w:between w:val="nil"/>
        </w:pBdr>
        <w:jc w:val="both"/>
        <w:rPr>
          <w:color w:val="000000"/>
        </w:rPr>
      </w:pPr>
    </w:p>
    <w:p w14:paraId="5895A60D" w14:textId="64F8468B" w:rsidR="00EC6719" w:rsidRPr="0073709C" w:rsidRDefault="00861340" w:rsidP="00861340">
      <w:pPr>
        <w:rPr>
          <w:color w:val="000000"/>
        </w:rPr>
      </w:pPr>
      <w:r>
        <w:rPr>
          <w:color w:val="000000"/>
        </w:rPr>
        <w:fldChar w:fldCharType="begin"/>
      </w:r>
      <w:r>
        <w:rPr>
          <w:color w:val="000000"/>
        </w:rPr>
        <w:instrText xml:space="preserve"> ADDIN EN.REFLIST </w:instrText>
      </w:r>
      <w:r w:rsidR="00000000">
        <w:rPr>
          <w:color w:val="000000"/>
        </w:rPr>
        <w:fldChar w:fldCharType="separate"/>
      </w:r>
      <w:r>
        <w:rPr>
          <w:color w:val="000000"/>
        </w:rPr>
        <w:fldChar w:fldCharType="end"/>
      </w:r>
    </w:p>
    <w:sectPr w:rsidR="00EC6719" w:rsidRPr="0073709C">
      <w:footerReference w:type="even" r:id="rId8"/>
      <w:pgSz w:w="15840" w:h="12240"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85893" w14:textId="77777777" w:rsidR="00A017A5" w:rsidRDefault="00A017A5">
      <w:r>
        <w:separator/>
      </w:r>
    </w:p>
  </w:endnote>
  <w:endnote w:type="continuationSeparator" w:id="0">
    <w:p w14:paraId="300804DB" w14:textId="77777777" w:rsidR="00A017A5" w:rsidRDefault="00A01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rdo">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922" w14:textId="77777777" w:rsidR="00644014" w:rsidRDefault="00644014">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00000923" w14:textId="77777777" w:rsidR="00644014" w:rsidRDefault="0064401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5774A" w14:textId="77777777" w:rsidR="00A017A5" w:rsidRDefault="00A017A5">
      <w:r>
        <w:separator/>
      </w:r>
    </w:p>
  </w:footnote>
  <w:footnote w:type="continuationSeparator" w:id="0">
    <w:p w14:paraId="08E5D912" w14:textId="77777777" w:rsidR="00A017A5" w:rsidRDefault="00A017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908"/>
    <w:multiLevelType w:val="multilevel"/>
    <w:tmpl w:val="6FE8A7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C82328"/>
    <w:multiLevelType w:val="multilevel"/>
    <w:tmpl w:val="01B8468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9BB6FD1"/>
    <w:multiLevelType w:val="multilevel"/>
    <w:tmpl w:val="D1E618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2860C23"/>
    <w:multiLevelType w:val="multilevel"/>
    <w:tmpl w:val="A7F881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4999413">
    <w:abstractNumId w:val="1"/>
  </w:num>
  <w:num w:numId="2" w16cid:durableId="1663774974">
    <w:abstractNumId w:val="0"/>
  </w:num>
  <w:num w:numId="3" w16cid:durableId="662465393">
    <w:abstractNumId w:val="3"/>
  </w:num>
  <w:num w:numId="4" w16cid:durableId="635842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f5xexdjrtrzzex2wovfrp4sxpf259wdd92&quot;&gt;ADCT Project&lt;record-ids&gt;&lt;item&gt;195&lt;/item&gt;&lt;item&gt;205&lt;/item&gt;&lt;item&gt;209&lt;/item&gt;&lt;/record-ids&gt;&lt;/item&gt;&lt;/Libraries&gt;"/>
  </w:docVars>
  <w:rsids>
    <w:rsidRoot w:val="00535AC1"/>
    <w:rsid w:val="00010362"/>
    <w:rsid w:val="00027A44"/>
    <w:rsid w:val="00031146"/>
    <w:rsid w:val="00033720"/>
    <w:rsid w:val="00036CCC"/>
    <w:rsid w:val="00065F12"/>
    <w:rsid w:val="00073EA7"/>
    <w:rsid w:val="000858FC"/>
    <w:rsid w:val="000B24D9"/>
    <w:rsid w:val="000C036F"/>
    <w:rsid w:val="000C6330"/>
    <w:rsid w:val="000C698B"/>
    <w:rsid w:val="000D1A45"/>
    <w:rsid w:val="000E77EF"/>
    <w:rsid w:val="00144356"/>
    <w:rsid w:val="00146EE8"/>
    <w:rsid w:val="00196274"/>
    <w:rsid w:val="001A2993"/>
    <w:rsid w:val="001B1A9C"/>
    <w:rsid w:val="001C5F17"/>
    <w:rsid w:val="001C718B"/>
    <w:rsid w:val="001D5230"/>
    <w:rsid w:val="001E0DCA"/>
    <w:rsid w:val="001F0004"/>
    <w:rsid w:val="001F7C58"/>
    <w:rsid w:val="00205A17"/>
    <w:rsid w:val="00215DCF"/>
    <w:rsid w:val="002357E1"/>
    <w:rsid w:val="00261BAB"/>
    <w:rsid w:val="00280EB9"/>
    <w:rsid w:val="002B3B19"/>
    <w:rsid w:val="002C7B1D"/>
    <w:rsid w:val="002D697B"/>
    <w:rsid w:val="002E3879"/>
    <w:rsid w:val="002F2CA5"/>
    <w:rsid w:val="0030689A"/>
    <w:rsid w:val="00313ED7"/>
    <w:rsid w:val="0034011A"/>
    <w:rsid w:val="00340AFC"/>
    <w:rsid w:val="00344718"/>
    <w:rsid w:val="00351C88"/>
    <w:rsid w:val="00366FBC"/>
    <w:rsid w:val="003739C0"/>
    <w:rsid w:val="00373A73"/>
    <w:rsid w:val="003753E5"/>
    <w:rsid w:val="00390E31"/>
    <w:rsid w:val="0039115E"/>
    <w:rsid w:val="00396742"/>
    <w:rsid w:val="003A0036"/>
    <w:rsid w:val="00420963"/>
    <w:rsid w:val="004531F9"/>
    <w:rsid w:val="004627FA"/>
    <w:rsid w:val="004835E8"/>
    <w:rsid w:val="004847BC"/>
    <w:rsid w:val="00494FAB"/>
    <w:rsid w:val="004966EB"/>
    <w:rsid w:val="00496F2B"/>
    <w:rsid w:val="004C3E19"/>
    <w:rsid w:val="004C6F03"/>
    <w:rsid w:val="004F1657"/>
    <w:rsid w:val="00534078"/>
    <w:rsid w:val="00535AC1"/>
    <w:rsid w:val="00564720"/>
    <w:rsid w:val="005902C1"/>
    <w:rsid w:val="00593779"/>
    <w:rsid w:val="005D5C7D"/>
    <w:rsid w:val="005E12B0"/>
    <w:rsid w:val="005F56A5"/>
    <w:rsid w:val="00600E52"/>
    <w:rsid w:val="006032BC"/>
    <w:rsid w:val="006274AF"/>
    <w:rsid w:val="00627865"/>
    <w:rsid w:val="00644014"/>
    <w:rsid w:val="006472A9"/>
    <w:rsid w:val="00653960"/>
    <w:rsid w:val="00657F09"/>
    <w:rsid w:val="006612AD"/>
    <w:rsid w:val="00691CC8"/>
    <w:rsid w:val="006B3973"/>
    <w:rsid w:val="006C216D"/>
    <w:rsid w:val="006C54BF"/>
    <w:rsid w:val="006C6415"/>
    <w:rsid w:val="006C6A82"/>
    <w:rsid w:val="006F18F4"/>
    <w:rsid w:val="006F74B0"/>
    <w:rsid w:val="00721063"/>
    <w:rsid w:val="00721D7C"/>
    <w:rsid w:val="00722C6D"/>
    <w:rsid w:val="00727882"/>
    <w:rsid w:val="0073709C"/>
    <w:rsid w:val="007501F6"/>
    <w:rsid w:val="00762E00"/>
    <w:rsid w:val="0076667D"/>
    <w:rsid w:val="007B2649"/>
    <w:rsid w:val="007C244F"/>
    <w:rsid w:val="007E409F"/>
    <w:rsid w:val="007F488F"/>
    <w:rsid w:val="008021D8"/>
    <w:rsid w:val="008066FD"/>
    <w:rsid w:val="00817EFE"/>
    <w:rsid w:val="00823D4E"/>
    <w:rsid w:val="00832D13"/>
    <w:rsid w:val="008333F7"/>
    <w:rsid w:val="0083521B"/>
    <w:rsid w:val="0085037D"/>
    <w:rsid w:val="00852868"/>
    <w:rsid w:val="00854FF8"/>
    <w:rsid w:val="00856948"/>
    <w:rsid w:val="00861340"/>
    <w:rsid w:val="00863936"/>
    <w:rsid w:val="00894134"/>
    <w:rsid w:val="00894911"/>
    <w:rsid w:val="0089523B"/>
    <w:rsid w:val="008B7C58"/>
    <w:rsid w:val="008C3DA1"/>
    <w:rsid w:val="008D070D"/>
    <w:rsid w:val="0093318B"/>
    <w:rsid w:val="009823D1"/>
    <w:rsid w:val="00984498"/>
    <w:rsid w:val="00991CDD"/>
    <w:rsid w:val="009948E5"/>
    <w:rsid w:val="009A49EB"/>
    <w:rsid w:val="009F0B0A"/>
    <w:rsid w:val="009F5C64"/>
    <w:rsid w:val="00A017A5"/>
    <w:rsid w:val="00A258F2"/>
    <w:rsid w:val="00A503FC"/>
    <w:rsid w:val="00A53EA5"/>
    <w:rsid w:val="00A63C56"/>
    <w:rsid w:val="00A65242"/>
    <w:rsid w:val="00A83CF5"/>
    <w:rsid w:val="00A861B5"/>
    <w:rsid w:val="00A96BDB"/>
    <w:rsid w:val="00AB06E5"/>
    <w:rsid w:val="00AB5059"/>
    <w:rsid w:val="00AD15CC"/>
    <w:rsid w:val="00AD5F30"/>
    <w:rsid w:val="00AD63D8"/>
    <w:rsid w:val="00AE7F19"/>
    <w:rsid w:val="00AF75EB"/>
    <w:rsid w:val="00B069DA"/>
    <w:rsid w:val="00B22699"/>
    <w:rsid w:val="00B3259A"/>
    <w:rsid w:val="00B9037A"/>
    <w:rsid w:val="00BC2A03"/>
    <w:rsid w:val="00BC387A"/>
    <w:rsid w:val="00BF6F56"/>
    <w:rsid w:val="00C018DD"/>
    <w:rsid w:val="00C20C57"/>
    <w:rsid w:val="00C310C2"/>
    <w:rsid w:val="00C33C7F"/>
    <w:rsid w:val="00C347A3"/>
    <w:rsid w:val="00C9509D"/>
    <w:rsid w:val="00CA0CC9"/>
    <w:rsid w:val="00CB7C53"/>
    <w:rsid w:val="00CB7ED7"/>
    <w:rsid w:val="00CC6875"/>
    <w:rsid w:val="00D007F9"/>
    <w:rsid w:val="00D21633"/>
    <w:rsid w:val="00D40E21"/>
    <w:rsid w:val="00D42E61"/>
    <w:rsid w:val="00D5441D"/>
    <w:rsid w:val="00D552C3"/>
    <w:rsid w:val="00D61FF2"/>
    <w:rsid w:val="00D7505B"/>
    <w:rsid w:val="00D76E72"/>
    <w:rsid w:val="00D97D22"/>
    <w:rsid w:val="00DD1082"/>
    <w:rsid w:val="00DF243E"/>
    <w:rsid w:val="00E02DA7"/>
    <w:rsid w:val="00E273B3"/>
    <w:rsid w:val="00E31B7A"/>
    <w:rsid w:val="00E52E63"/>
    <w:rsid w:val="00E530C4"/>
    <w:rsid w:val="00E67779"/>
    <w:rsid w:val="00E74309"/>
    <w:rsid w:val="00E854C3"/>
    <w:rsid w:val="00E96D8E"/>
    <w:rsid w:val="00EA5A18"/>
    <w:rsid w:val="00EB75DF"/>
    <w:rsid w:val="00EC6719"/>
    <w:rsid w:val="00ED0F3C"/>
    <w:rsid w:val="00ED441B"/>
    <w:rsid w:val="00EE5460"/>
    <w:rsid w:val="00F04DA2"/>
    <w:rsid w:val="00F07C44"/>
    <w:rsid w:val="00F1530F"/>
    <w:rsid w:val="00F87381"/>
    <w:rsid w:val="00F901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F2493"/>
  <w15:docId w15:val="{4974EDBC-797D-A342-8A79-E762CE68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F8B"/>
  </w:style>
  <w:style w:type="paragraph" w:styleId="Heading1">
    <w:name w:val="heading 1"/>
    <w:basedOn w:val="Normal"/>
    <w:next w:val="Normal"/>
    <w:link w:val="Heading1Char"/>
    <w:uiPriority w:val="9"/>
    <w:qFormat/>
    <w:rsid w:val="00A111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11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1118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E64638"/>
    <w:pPr>
      <w:spacing w:before="100" w:beforeAutospacing="1" w:after="100" w:afterAutospacing="1"/>
    </w:pPr>
  </w:style>
  <w:style w:type="table" w:styleId="TableGrid">
    <w:name w:val="Table Grid"/>
    <w:basedOn w:val="TableNormal"/>
    <w:uiPriority w:val="39"/>
    <w:rsid w:val="00970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396B"/>
    <w:pPr>
      <w:ind w:left="720"/>
      <w:contextualSpacing/>
    </w:pPr>
  </w:style>
  <w:style w:type="paragraph" w:customStyle="1" w:styleId="dcpara">
    <w:name w:val="dc_para"/>
    <w:basedOn w:val="Normal"/>
    <w:rsid w:val="005E396B"/>
    <w:pPr>
      <w:spacing w:before="100" w:beforeAutospacing="1" w:after="100" w:afterAutospacing="1"/>
    </w:pPr>
  </w:style>
  <w:style w:type="table" w:styleId="GridTable4">
    <w:name w:val="Grid Table 4"/>
    <w:basedOn w:val="TableNormal"/>
    <w:uiPriority w:val="49"/>
    <w:rsid w:val="004E13C5"/>
    <w:rPr>
      <w:sz w:val="22"/>
      <w:szCs w:val="22"/>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4E13C5"/>
    <w:rPr>
      <w:sz w:val="16"/>
      <w:szCs w:val="16"/>
    </w:rPr>
  </w:style>
  <w:style w:type="paragraph" w:styleId="CommentText">
    <w:name w:val="annotation text"/>
    <w:basedOn w:val="Normal"/>
    <w:link w:val="CommentTextChar"/>
    <w:uiPriority w:val="99"/>
    <w:unhideWhenUsed/>
    <w:rsid w:val="004E13C5"/>
    <w:pPr>
      <w:spacing w:after="20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4E13C5"/>
    <w:rPr>
      <w:sz w:val="20"/>
      <w:szCs w:val="20"/>
      <w:lang w:val="en-US"/>
    </w:rPr>
  </w:style>
  <w:style w:type="paragraph" w:customStyle="1" w:styleId="xmsonormal">
    <w:name w:val="x_msonormal"/>
    <w:basedOn w:val="Normal"/>
    <w:rsid w:val="00AE20A4"/>
    <w:pPr>
      <w:spacing w:before="100" w:beforeAutospacing="1" w:after="100" w:afterAutospacing="1"/>
    </w:pPr>
  </w:style>
  <w:style w:type="character" w:customStyle="1" w:styleId="Heading1Char">
    <w:name w:val="Heading 1 Char"/>
    <w:basedOn w:val="DefaultParagraphFont"/>
    <w:link w:val="Heading1"/>
    <w:uiPriority w:val="9"/>
    <w:rsid w:val="00A1118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11182"/>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A11182"/>
    <w:pPr>
      <w:spacing w:before="120"/>
    </w:pPr>
    <w:rPr>
      <w:rFonts w:asciiTheme="minorHAnsi" w:hAnsiTheme="minorHAnsi" w:cstheme="minorHAnsi"/>
      <w:b/>
      <w:bCs/>
      <w:i/>
      <w:iCs/>
    </w:rPr>
  </w:style>
  <w:style w:type="character" w:styleId="Hyperlink">
    <w:name w:val="Hyperlink"/>
    <w:basedOn w:val="DefaultParagraphFont"/>
    <w:uiPriority w:val="99"/>
    <w:unhideWhenUsed/>
    <w:rsid w:val="00A11182"/>
    <w:rPr>
      <w:color w:val="0563C1" w:themeColor="hyperlink"/>
      <w:u w:val="single"/>
    </w:rPr>
  </w:style>
  <w:style w:type="paragraph" w:styleId="TOC2">
    <w:name w:val="toc 2"/>
    <w:basedOn w:val="Normal"/>
    <w:next w:val="Normal"/>
    <w:autoRedefine/>
    <w:uiPriority w:val="39"/>
    <w:unhideWhenUsed/>
    <w:rsid w:val="00A11182"/>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A11182"/>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A11182"/>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A11182"/>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A11182"/>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11182"/>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11182"/>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11182"/>
    <w:pPr>
      <w:ind w:left="192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A1118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11182"/>
    <w:rPr>
      <w:rFonts w:asciiTheme="majorHAnsi" w:eastAsiaTheme="majorEastAsia" w:hAnsiTheme="majorHAnsi" w:cstheme="majorBidi"/>
      <w:color w:val="1F3763" w:themeColor="accent1" w:themeShade="7F"/>
    </w:rPr>
  </w:style>
  <w:style w:type="paragraph" w:styleId="Footer">
    <w:name w:val="footer"/>
    <w:basedOn w:val="Normal"/>
    <w:link w:val="FooterChar"/>
    <w:uiPriority w:val="99"/>
    <w:unhideWhenUsed/>
    <w:rsid w:val="00606218"/>
    <w:pPr>
      <w:tabs>
        <w:tab w:val="center" w:pos="4680"/>
        <w:tab w:val="right" w:pos="9360"/>
      </w:tabs>
    </w:pPr>
  </w:style>
  <w:style w:type="character" w:customStyle="1" w:styleId="FooterChar">
    <w:name w:val="Footer Char"/>
    <w:basedOn w:val="DefaultParagraphFont"/>
    <w:link w:val="Footer"/>
    <w:uiPriority w:val="99"/>
    <w:rsid w:val="00606218"/>
    <w:rPr>
      <w:rFonts w:ascii="Times New Roman" w:eastAsia="Times New Roman" w:hAnsi="Times New Roman" w:cs="Times New Roman"/>
    </w:rPr>
  </w:style>
  <w:style w:type="character" w:styleId="PageNumber">
    <w:name w:val="page number"/>
    <w:basedOn w:val="DefaultParagraphFont"/>
    <w:uiPriority w:val="99"/>
    <w:semiHidden/>
    <w:unhideWhenUsed/>
    <w:rsid w:val="00606218"/>
  </w:style>
  <w:style w:type="paragraph" w:styleId="CommentSubject">
    <w:name w:val="annotation subject"/>
    <w:basedOn w:val="CommentText"/>
    <w:next w:val="CommentText"/>
    <w:link w:val="CommentSubjectChar"/>
    <w:uiPriority w:val="99"/>
    <w:semiHidden/>
    <w:unhideWhenUsed/>
    <w:rsid w:val="008303F1"/>
    <w:pPr>
      <w:spacing w:after="0"/>
    </w:pPr>
    <w:rPr>
      <w:rFonts w:ascii="Times New Roman" w:eastAsia="Times New Roman" w:hAnsi="Times New Roman" w:cs="Times New Roman"/>
      <w:b/>
      <w:bCs/>
      <w:lang w:val="en-CA"/>
    </w:rPr>
  </w:style>
  <w:style w:type="character" w:customStyle="1" w:styleId="CommentSubjectChar">
    <w:name w:val="Comment Subject Char"/>
    <w:basedOn w:val="CommentTextChar"/>
    <w:link w:val="CommentSubject"/>
    <w:uiPriority w:val="99"/>
    <w:semiHidden/>
    <w:rsid w:val="008303F1"/>
    <w:rPr>
      <w:rFonts w:ascii="Times New Roman" w:eastAsia="Times New Roman" w:hAnsi="Times New Roman" w:cs="Times New Roman"/>
      <w:b/>
      <w:bCs/>
      <w:sz w:val="20"/>
      <w:szCs w:val="20"/>
      <w:lang w:val="en-US"/>
    </w:rPr>
  </w:style>
  <w:style w:type="paragraph" w:styleId="Revision">
    <w:name w:val="Revision"/>
    <w:hidden/>
    <w:uiPriority w:val="99"/>
    <w:semiHidden/>
    <w:rsid w:val="0084013A"/>
  </w:style>
  <w:style w:type="character" w:customStyle="1" w:styleId="UnresolvedMention1">
    <w:name w:val="Unresolved Mention1"/>
    <w:basedOn w:val="DefaultParagraphFont"/>
    <w:uiPriority w:val="99"/>
    <w:semiHidden/>
    <w:unhideWhenUsed/>
    <w:rsid w:val="00DF7092"/>
    <w:rPr>
      <w:color w:val="605E5C"/>
      <w:shd w:val="clear" w:color="auto" w:fill="E1DFDD"/>
    </w:rPr>
  </w:style>
  <w:style w:type="character" w:styleId="FollowedHyperlink">
    <w:name w:val="FollowedHyperlink"/>
    <w:basedOn w:val="DefaultParagraphFont"/>
    <w:uiPriority w:val="99"/>
    <w:semiHidden/>
    <w:unhideWhenUsed/>
    <w:rsid w:val="00163B69"/>
    <w:rPr>
      <w:color w:val="954F72" w:themeColor="followedHyperlink"/>
      <w:u w:val="single"/>
    </w:rPr>
  </w:style>
  <w:style w:type="character" w:customStyle="1" w:styleId="markjgf9ryhkg">
    <w:name w:val="markjgf9ryhkg"/>
    <w:basedOn w:val="DefaultParagraphFont"/>
    <w:rsid w:val="00500F57"/>
  </w:style>
  <w:style w:type="paragraph" w:customStyle="1" w:styleId="EndNoteBibliographyTitle">
    <w:name w:val="EndNote Bibliography Title"/>
    <w:basedOn w:val="Normal"/>
    <w:link w:val="EndNoteBibliographyTitleChar"/>
    <w:rsid w:val="00CB4CBE"/>
    <w:pPr>
      <w:jc w:val="center"/>
    </w:pPr>
    <w:rPr>
      <w:lang w:val="en-US"/>
    </w:rPr>
  </w:style>
  <w:style w:type="character" w:customStyle="1" w:styleId="EndNoteBibliographyTitleChar">
    <w:name w:val="EndNote Bibliography Title Char"/>
    <w:basedOn w:val="DefaultParagraphFont"/>
    <w:link w:val="EndNoteBibliographyTitle"/>
    <w:rsid w:val="00CB4CBE"/>
    <w:rPr>
      <w:lang w:val="en-US"/>
    </w:rPr>
  </w:style>
  <w:style w:type="paragraph" w:customStyle="1" w:styleId="EndNoteBibliography">
    <w:name w:val="EndNote Bibliography"/>
    <w:basedOn w:val="Normal"/>
    <w:link w:val="EndNoteBibliographyChar"/>
    <w:rsid w:val="00CB4CBE"/>
    <w:rPr>
      <w:lang w:val="en-US"/>
    </w:rPr>
  </w:style>
  <w:style w:type="character" w:customStyle="1" w:styleId="EndNoteBibliographyChar">
    <w:name w:val="EndNote Bibliography Char"/>
    <w:basedOn w:val="DefaultParagraphFont"/>
    <w:link w:val="EndNoteBibliography"/>
    <w:rsid w:val="00CB4CBE"/>
    <w:rPr>
      <w:lang w:val="en-US"/>
    </w:rPr>
  </w:style>
  <w:style w:type="paragraph" w:styleId="Header">
    <w:name w:val="header"/>
    <w:basedOn w:val="Normal"/>
    <w:link w:val="HeaderChar"/>
    <w:uiPriority w:val="99"/>
    <w:unhideWhenUsed/>
    <w:rsid w:val="00D0449D"/>
    <w:pPr>
      <w:tabs>
        <w:tab w:val="center" w:pos="4680"/>
        <w:tab w:val="right" w:pos="9360"/>
      </w:tabs>
    </w:pPr>
  </w:style>
  <w:style w:type="character" w:customStyle="1" w:styleId="HeaderChar">
    <w:name w:val="Header Char"/>
    <w:basedOn w:val="DefaultParagraphFont"/>
    <w:link w:val="Header"/>
    <w:uiPriority w:val="99"/>
    <w:rsid w:val="00D0449D"/>
    <w:rPr>
      <w:rFonts w:ascii="Times New Roman" w:eastAsia="Times New Roman" w:hAnsi="Times New Roman" w:cs="Times New Roman"/>
    </w:rPr>
  </w:style>
  <w:style w:type="character" w:customStyle="1" w:styleId="authors-list-item">
    <w:name w:val="authors-list-item"/>
    <w:basedOn w:val="DefaultParagraphFont"/>
    <w:rsid w:val="004E6C7F"/>
  </w:style>
  <w:style w:type="character" w:customStyle="1" w:styleId="author-sup-separator">
    <w:name w:val="author-sup-separator"/>
    <w:basedOn w:val="DefaultParagraphFont"/>
    <w:rsid w:val="004E6C7F"/>
  </w:style>
  <w:style w:type="character" w:customStyle="1" w:styleId="comma">
    <w:name w:val="comma"/>
    <w:basedOn w:val="DefaultParagraphFont"/>
    <w:rsid w:val="004E6C7F"/>
  </w:style>
  <w:style w:type="character" w:styleId="Strong">
    <w:name w:val="Strong"/>
    <w:basedOn w:val="DefaultParagraphFont"/>
    <w:uiPriority w:val="22"/>
    <w:qFormat/>
    <w:rsid w:val="00846771"/>
    <w:rPr>
      <w:b/>
      <w:bCs/>
    </w:rPr>
  </w:style>
  <w:style w:type="character" w:customStyle="1" w:styleId="apple-converted-space">
    <w:name w:val="apple-converted-space"/>
    <w:basedOn w:val="DefaultParagraphFont"/>
    <w:rsid w:val="004A231D"/>
  </w:style>
  <w:style w:type="character" w:styleId="Emphasis">
    <w:name w:val="Emphasis"/>
    <w:basedOn w:val="DefaultParagraphFont"/>
    <w:uiPriority w:val="20"/>
    <w:qFormat/>
    <w:rsid w:val="004A231D"/>
    <w:rPr>
      <w:i/>
      <w:iCs/>
    </w:rPr>
  </w:style>
  <w:style w:type="character" w:customStyle="1" w:styleId="xcontentpasted0">
    <w:name w:val="x_contentpasted0"/>
    <w:basedOn w:val="DefaultParagraphFont"/>
    <w:rsid w:val="00CA0B75"/>
  </w:style>
  <w:style w:type="paragraph" w:styleId="BalloonText">
    <w:name w:val="Balloon Text"/>
    <w:basedOn w:val="Normal"/>
    <w:link w:val="BalloonTextChar"/>
    <w:uiPriority w:val="99"/>
    <w:semiHidden/>
    <w:unhideWhenUsed/>
    <w:rsid w:val="00B03BCB"/>
    <w:rPr>
      <w:sz w:val="18"/>
      <w:szCs w:val="18"/>
    </w:rPr>
  </w:style>
  <w:style w:type="character" w:customStyle="1" w:styleId="BalloonTextChar">
    <w:name w:val="Balloon Text Char"/>
    <w:basedOn w:val="DefaultParagraphFont"/>
    <w:link w:val="BalloonText"/>
    <w:uiPriority w:val="99"/>
    <w:semiHidden/>
    <w:rsid w:val="00B03BCB"/>
    <w:rPr>
      <w:rFonts w:ascii="Times New Roman" w:eastAsia="Times New Roman" w:hAnsi="Times New Roman" w:cs="Times New Roman"/>
      <w:sz w:val="18"/>
      <w:szCs w:val="18"/>
    </w:rPr>
  </w:style>
  <w:style w:type="character" w:customStyle="1" w:styleId="UnresolvedMention2">
    <w:name w:val="Unresolved Mention2"/>
    <w:basedOn w:val="DefaultParagraphFont"/>
    <w:uiPriority w:val="99"/>
    <w:rsid w:val="00D1556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0">
    <w:name w:val="10"/>
    <w:basedOn w:val="TableNormal"/>
    <w:rPr>
      <w:sz w:val="22"/>
      <w:szCs w:val="22"/>
    </w:rPr>
    <w:tblPr>
      <w:tblStyleRowBandSize w:val="1"/>
      <w:tblStyleColBandSize w:val="1"/>
    </w:tblPr>
  </w:style>
  <w:style w:type="table" w:customStyle="1" w:styleId="9">
    <w:name w:val="9"/>
    <w:basedOn w:val="TableNormal"/>
    <w:rPr>
      <w:sz w:val="22"/>
      <w:szCs w:val="22"/>
    </w:rPr>
    <w:tblPr>
      <w:tblStyleRowBandSize w:val="1"/>
      <w:tblStyleColBandSize w:val="1"/>
    </w:tblPr>
  </w:style>
  <w:style w:type="table" w:customStyle="1" w:styleId="8">
    <w:name w:val="8"/>
    <w:basedOn w:val="TableNormal"/>
    <w:rPr>
      <w:sz w:val="22"/>
      <w:szCs w:val="22"/>
    </w:rPr>
    <w:tblPr>
      <w:tblStyleRowBandSize w:val="1"/>
      <w:tblStyleColBandSize w:val="1"/>
    </w:tblPr>
  </w:style>
  <w:style w:type="table" w:customStyle="1" w:styleId="7">
    <w:name w:val="7"/>
    <w:basedOn w:val="TableNormal"/>
    <w:rPr>
      <w:sz w:val="22"/>
      <w:szCs w:val="22"/>
    </w:rPr>
    <w:tblPr>
      <w:tblStyleRowBandSize w:val="1"/>
      <w:tblStyleColBandSize w:val="1"/>
    </w:tblPr>
  </w:style>
  <w:style w:type="table" w:customStyle="1" w:styleId="6">
    <w:name w:val="6"/>
    <w:basedOn w:val="TableNormal"/>
    <w:rPr>
      <w:sz w:val="22"/>
      <w:szCs w:val="22"/>
    </w:rPr>
    <w:tblPr>
      <w:tblStyleRowBandSize w:val="1"/>
      <w:tblStyleColBandSize w:val="1"/>
    </w:tblPr>
  </w:style>
  <w:style w:type="table" w:customStyle="1" w:styleId="5">
    <w:name w:val="5"/>
    <w:basedOn w:val="TableNormal"/>
    <w:rPr>
      <w:sz w:val="22"/>
      <w:szCs w:val="22"/>
    </w:rPr>
    <w:tblPr>
      <w:tblStyleRowBandSize w:val="1"/>
      <w:tblStyleColBandSize w:val="1"/>
    </w:tblPr>
  </w:style>
  <w:style w:type="table" w:customStyle="1" w:styleId="4">
    <w:name w:val="4"/>
    <w:basedOn w:val="TableNormal"/>
    <w:rPr>
      <w:sz w:val="22"/>
      <w:szCs w:val="22"/>
    </w:rPr>
    <w:tblPr>
      <w:tblStyleRowBandSize w:val="1"/>
      <w:tblStyleColBandSize w:val="1"/>
    </w:tblPr>
  </w:style>
  <w:style w:type="table" w:customStyle="1" w:styleId="3">
    <w:name w:val="3"/>
    <w:basedOn w:val="TableNormal"/>
    <w:rPr>
      <w:sz w:val="22"/>
      <w:szCs w:val="22"/>
    </w:rPr>
    <w:tblPr>
      <w:tblStyleRowBandSize w:val="1"/>
      <w:tblStyleColBandSize w:val="1"/>
    </w:tblPr>
  </w:style>
  <w:style w:type="table" w:customStyle="1" w:styleId="2">
    <w:name w:val="2"/>
    <w:basedOn w:val="TableNormal"/>
    <w:rPr>
      <w:sz w:val="22"/>
      <w:szCs w:val="22"/>
    </w:rPr>
    <w:tblPr>
      <w:tblStyleRowBandSize w:val="1"/>
      <w:tblStyleColBandSize w:val="1"/>
    </w:tblPr>
  </w:style>
  <w:style w:type="table" w:customStyle="1" w:styleId="1">
    <w:name w:val="1"/>
    <w:basedOn w:val="TableNormal"/>
    <w:rPr>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ZXF/RRCAErMRAAs6G6szn9Ws1Pw==">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39</Pages>
  <Words>11226</Words>
  <Characters>63991</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mbeneltriki</dc:creator>
  <cp:keywords/>
  <dc:description/>
  <cp:lastModifiedBy>Mohamed Ben-Eltriki</cp:lastModifiedBy>
  <cp:revision>33</cp:revision>
  <dcterms:created xsi:type="dcterms:W3CDTF">2023-07-20T18:44:00Z</dcterms:created>
  <dcterms:modified xsi:type="dcterms:W3CDTF">2024-01-02T15:23:00Z</dcterms:modified>
</cp:coreProperties>
</file>