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7B8B4A" w14:textId="77777777" w:rsidR="00747397" w:rsidRPr="00394080" w:rsidRDefault="00747397" w:rsidP="00747397">
      <w:pPr>
        <w:pStyle w:val="Note"/>
        <w:jc w:val="left"/>
      </w:pPr>
      <w:bookmarkStart w:id="0" w:name="_GoBack"/>
      <w:bookmarkEnd w:id="0"/>
      <w:r w:rsidRPr="00394080">
        <w:t xml:space="preserve">Table </w:t>
      </w:r>
      <w:r>
        <w:rPr>
          <w:rFonts w:hint="eastAsia"/>
        </w:rPr>
        <w:t>1</w:t>
      </w:r>
      <w:r>
        <w:t xml:space="preserve">. </w:t>
      </w:r>
      <w:r>
        <w:rPr>
          <w:rFonts w:hint="eastAsia"/>
        </w:rPr>
        <w:t>Results</w:t>
      </w:r>
      <w:r>
        <w:t xml:space="preserve"> from CFD </w:t>
      </w:r>
      <w:r>
        <w:rPr>
          <w:rFonts w:hint="eastAsia"/>
        </w:rPr>
        <w:t>simulation</w:t>
      </w:r>
    </w:p>
    <w:tbl>
      <w:tblPr>
        <w:tblStyle w:val="PlainTable2"/>
        <w:tblW w:w="7135" w:type="dxa"/>
        <w:tblLook w:val="0600" w:firstRow="0" w:lastRow="0" w:firstColumn="0" w:lastColumn="0" w:noHBand="1" w:noVBand="1"/>
      </w:tblPr>
      <w:tblGrid>
        <w:gridCol w:w="3709"/>
        <w:gridCol w:w="1335"/>
        <w:gridCol w:w="2091"/>
      </w:tblGrid>
      <w:tr w:rsidR="00747397" w:rsidRPr="00394080" w14:paraId="753D3D64" w14:textId="77777777" w:rsidTr="007321FE">
        <w:trPr>
          <w:trHeight w:val="290"/>
        </w:trPr>
        <w:tc>
          <w:tcPr>
            <w:tcW w:w="3709" w:type="dxa"/>
            <w:tcBorders>
              <w:top w:val="single" w:sz="4" w:space="0" w:color="7F7F7F" w:themeColor="text1" w:themeTint="80"/>
              <w:bottom w:val="single" w:sz="4" w:space="0" w:color="auto"/>
            </w:tcBorders>
            <w:hideMark/>
          </w:tcPr>
          <w:p w14:paraId="2B9B87DA"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b/>
                <w:bCs/>
                <w:kern w:val="24"/>
                <w:szCs w:val="22"/>
              </w:rPr>
              <w:t>Description</w:t>
            </w:r>
          </w:p>
        </w:tc>
        <w:tc>
          <w:tcPr>
            <w:tcW w:w="1335" w:type="dxa"/>
            <w:tcBorders>
              <w:top w:val="single" w:sz="4" w:space="0" w:color="7F7F7F" w:themeColor="text1" w:themeTint="80"/>
              <w:bottom w:val="single" w:sz="4" w:space="0" w:color="auto"/>
            </w:tcBorders>
            <w:hideMark/>
          </w:tcPr>
          <w:p w14:paraId="08B77451" w14:textId="77777777" w:rsidR="00747397" w:rsidRPr="00394080" w:rsidRDefault="00747397" w:rsidP="007321FE">
            <w:pPr>
              <w:wordWrap w:val="0"/>
              <w:spacing w:line="240" w:lineRule="auto"/>
              <w:jc w:val="center"/>
              <w:rPr>
                <w:rFonts w:eastAsia="Times New Roman" w:cs="Times New Roman"/>
                <w:szCs w:val="22"/>
              </w:rPr>
            </w:pPr>
            <w:r w:rsidRPr="00394080">
              <w:rPr>
                <w:rFonts w:eastAsia="맑은 고딕" w:cs="Times New Roman"/>
                <w:b/>
                <w:bCs/>
                <w:kern w:val="24"/>
                <w:szCs w:val="22"/>
              </w:rPr>
              <w:t>Value</w:t>
            </w:r>
          </w:p>
        </w:tc>
        <w:tc>
          <w:tcPr>
            <w:tcW w:w="2091" w:type="dxa"/>
            <w:tcBorders>
              <w:top w:val="single" w:sz="4" w:space="0" w:color="7F7F7F" w:themeColor="text1" w:themeTint="80"/>
              <w:bottom w:val="single" w:sz="4" w:space="0" w:color="auto"/>
            </w:tcBorders>
            <w:hideMark/>
          </w:tcPr>
          <w:p w14:paraId="00F5EACC" w14:textId="77777777" w:rsidR="00747397" w:rsidRPr="00394080" w:rsidRDefault="00747397" w:rsidP="007321FE">
            <w:pPr>
              <w:wordWrap w:val="0"/>
              <w:spacing w:line="240" w:lineRule="auto"/>
              <w:jc w:val="center"/>
              <w:rPr>
                <w:rFonts w:eastAsia="Times New Roman" w:cs="Times New Roman"/>
                <w:szCs w:val="22"/>
              </w:rPr>
            </w:pPr>
            <w:r w:rsidRPr="00394080">
              <w:rPr>
                <w:rFonts w:eastAsia="맑은 고딕" w:cs="Times New Roman"/>
                <w:b/>
                <w:bCs/>
                <w:kern w:val="24"/>
                <w:szCs w:val="22"/>
              </w:rPr>
              <w:t>Unit</w:t>
            </w:r>
          </w:p>
        </w:tc>
      </w:tr>
      <w:tr w:rsidR="00747397" w:rsidRPr="00394080" w14:paraId="1DD26324" w14:textId="77777777" w:rsidTr="007321FE">
        <w:trPr>
          <w:trHeight w:val="181"/>
        </w:trPr>
        <w:tc>
          <w:tcPr>
            <w:tcW w:w="3709" w:type="dxa"/>
            <w:tcBorders>
              <w:top w:val="single" w:sz="4" w:space="0" w:color="auto"/>
            </w:tcBorders>
            <w:hideMark/>
          </w:tcPr>
          <w:p w14:paraId="496928C1"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themeColor="text1"/>
                <w:kern w:val="24"/>
                <w:szCs w:val="22"/>
              </w:rPr>
              <w:t>Surface Area</w:t>
            </w:r>
          </w:p>
        </w:tc>
        <w:tc>
          <w:tcPr>
            <w:tcW w:w="1335" w:type="dxa"/>
            <w:tcBorders>
              <w:top w:val="single" w:sz="4" w:space="0" w:color="auto"/>
            </w:tcBorders>
            <w:hideMark/>
          </w:tcPr>
          <w:p w14:paraId="624D4A0E"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Theme="minorEastAsia" w:cs="Times New Roman"/>
                <w:color w:val="000000"/>
                <w:kern w:val="24"/>
                <w:szCs w:val="22"/>
              </w:rPr>
              <w:t>110.06</w:t>
            </w:r>
          </w:p>
        </w:tc>
        <w:tc>
          <w:tcPr>
            <w:tcW w:w="2091" w:type="dxa"/>
            <w:tcBorders>
              <w:top w:val="single" w:sz="4" w:space="0" w:color="auto"/>
            </w:tcBorders>
            <w:hideMark/>
          </w:tcPr>
          <w:p w14:paraId="4A1EE20A"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themeColor="text1"/>
                <w:kern w:val="24"/>
                <w:szCs w:val="22"/>
              </w:rPr>
              <w:t>m</w:t>
            </w:r>
            <w:r w:rsidRPr="00394080">
              <w:rPr>
                <w:rFonts w:eastAsia="맑은 고딕" w:cs="Times New Roman"/>
                <w:color w:val="000000" w:themeColor="text1"/>
                <w:kern w:val="24"/>
                <w:position w:val="8"/>
                <w:szCs w:val="22"/>
                <w:vertAlign w:val="superscript"/>
              </w:rPr>
              <w:t>2</w:t>
            </w:r>
          </w:p>
        </w:tc>
      </w:tr>
      <w:tr w:rsidR="00747397" w:rsidRPr="001D4AF3" w14:paraId="0442DD0C" w14:textId="77777777" w:rsidTr="007321FE">
        <w:trPr>
          <w:trHeight w:val="181"/>
        </w:trPr>
        <w:tc>
          <w:tcPr>
            <w:tcW w:w="3709" w:type="dxa"/>
            <w:hideMark/>
          </w:tcPr>
          <w:p w14:paraId="2B3216D3" w14:textId="77777777" w:rsidR="00747397" w:rsidRPr="001D4AF3" w:rsidRDefault="00747397" w:rsidP="007321FE">
            <w:pPr>
              <w:wordWrap w:val="0"/>
              <w:spacing w:line="240" w:lineRule="auto"/>
              <w:jc w:val="center"/>
              <w:textAlignment w:val="center"/>
              <w:rPr>
                <w:rFonts w:eastAsia="Times New Roman" w:cs="Times New Roman"/>
                <w:szCs w:val="22"/>
              </w:rPr>
            </w:pPr>
            <w:r w:rsidRPr="001D4AF3">
              <w:rPr>
                <w:rFonts w:eastAsia="맑은 고딕" w:cs="Times New Roman"/>
                <w:color w:val="000000" w:themeColor="text1"/>
                <w:kern w:val="24"/>
                <w:szCs w:val="22"/>
              </w:rPr>
              <w:t xml:space="preserve">Surface Heat Transfer Coef.           </w:t>
            </w:r>
          </w:p>
        </w:tc>
        <w:tc>
          <w:tcPr>
            <w:tcW w:w="1335" w:type="dxa"/>
            <w:hideMark/>
          </w:tcPr>
          <w:p w14:paraId="3BA25FB7" w14:textId="77777777" w:rsidR="00747397" w:rsidRPr="001D4AF3" w:rsidRDefault="00747397" w:rsidP="007321FE">
            <w:pPr>
              <w:wordWrap w:val="0"/>
              <w:spacing w:line="240" w:lineRule="auto"/>
              <w:jc w:val="center"/>
              <w:textAlignment w:val="center"/>
              <w:rPr>
                <w:rFonts w:eastAsia="Times New Roman" w:cs="Times New Roman"/>
                <w:szCs w:val="22"/>
              </w:rPr>
            </w:pPr>
            <w:r w:rsidRPr="001D4AF3">
              <w:rPr>
                <w:rFonts w:eastAsiaTheme="minorEastAsia" w:cs="Times New Roman"/>
                <w:color w:val="000000"/>
                <w:kern w:val="24"/>
                <w:szCs w:val="22"/>
              </w:rPr>
              <w:t>22.01</w:t>
            </w:r>
          </w:p>
        </w:tc>
        <w:tc>
          <w:tcPr>
            <w:tcW w:w="2091" w:type="dxa"/>
            <w:hideMark/>
          </w:tcPr>
          <w:p w14:paraId="5F3EB8C2" w14:textId="77777777" w:rsidR="00747397" w:rsidRPr="001D4AF3" w:rsidRDefault="00747397" w:rsidP="007321FE">
            <w:pPr>
              <w:wordWrap w:val="0"/>
              <w:spacing w:line="240" w:lineRule="auto"/>
              <w:jc w:val="center"/>
              <w:textAlignment w:val="center"/>
              <w:rPr>
                <w:rFonts w:eastAsia="Times New Roman" w:cs="Times New Roman"/>
                <w:szCs w:val="22"/>
              </w:rPr>
            </w:pPr>
            <w:r w:rsidRPr="001D4AF3">
              <w:rPr>
                <w:rFonts w:eastAsia="맑은 고딕" w:cs="Times New Roman"/>
                <w:color w:val="000000" w:themeColor="text1"/>
                <w:kern w:val="24"/>
                <w:szCs w:val="22"/>
              </w:rPr>
              <w:t>W/m</w:t>
            </w:r>
            <w:r w:rsidRPr="001D4AF3">
              <w:rPr>
                <w:rFonts w:eastAsia="맑은 고딕" w:cs="Times New Roman"/>
                <w:color w:val="000000" w:themeColor="text1"/>
                <w:kern w:val="24"/>
                <w:position w:val="8"/>
                <w:szCs w:val="22"/>
                <w:vertAlign w:val="superscript"/>
              </w:rPr>
              <w:t>2</w:t>
            </w:r>
            <w:r w:rsidRPr="001D4AF3">
              <w:rPr>
                <w:rFonts w:eastAsia="맑은 고딕" w:cs="Times New Roman"/>
                <w:color w:val="000000" w:themeColor="text1"/>
                <w:kern w:val="24"/>
                <w:szCs w:val="22"/>
              </w:rPr>
              <w:t>K</w:t>
            </w:r>
          </w:p>
        </w:tc>
      </w:tr>
      <w:tr w:rsidR="00747397" w:rsidRPr="00394080" w14:paraId="4DC8CB98" w14:textId="77777777" w:rsidTr="007321FE">
        <w:trPr>
          <w:trHeight w:val="181"/>
        </w:trPr>
        <w:tc>
          <w:tcPr>
            <w:tcW w:w="3709" w:type="dxa"/>
            <w:hideMark/>
          </w:tcPr>
          <w:p w14:paraId="1426BE6C"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themeColor="text1"/>
                <w:kern w:val="24"/>
                <w:szCs w:val="22"/>
              </w:rPr>
              <w:t>Total Surface Heat Flux</w:t>
            </w:r>
          </w:p>
        </w:tc>
        <w:tc>
          <w:tcPr>
            <w:tcW w:w="1335" w:type="dxa"/>
            <w:hideMark/>
          </w:tcPr>
          <w:p w14:paraId="2D63FD64"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Theme="minorEastAsia" w:cs="Times New Roman"/>
                <w:color w:val="000000"/>
                <w:kern w:val="24"/>
                <w:szCs w:val="22"/>
              </w:rPr>
              <w:t xml:space="preserve">352.02 </w:t>
            </w:r>
          </w:p>
        </w:tc>
        <w:tc>
          <w:tcPr>
            <w:tcW w:w="2091" w:type="dxa"/>
            <w:hideMark/>
          </w:tcPr>
          <w:p w14:paraId="6FFCBC18"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themeColor="text1"/>
                <w:kern w:val="24"/>
                <w:szCs w:val="22"/>
              </w:rPr>
              <w:t>W/m</w:t>
            </w:r>
            <w:r w:rsidRPr="00394080">
              <w:rPr>
                <w:rFonts w:eastAsia="맑은 고딕" w:cs="Times New Roman"/>
                <w:color w:val="000000" w:themeColor="text1"/>
                <w:kern w:val="24"/>
                <w:position w:val="8"/>
                <w:szCs w:val="22"/>
                <w:vertAlign w:val="superscript"/>
              </w:rPr>
              <w:t>2</w:t>
            </w:r>
          </w:p>
        </w:tc>
      </w:tr>
      <w:tr w:rsidR="00747397" w:rsidRPr="00394080" w14:paraId="6BE21CD9" w14:textId="77777777" w:rsidTr="007321FE">
        <w:trPr>
          <w:trHeight w:val="181"/>
        </w:trPr>
        <w:tc>
          <w:tcPr>
            <w:tcW w:w="3709" w:type="dxa"/>
            <w:hideMark/>
          </w:tcPr>
          <w:p w14:paraId="2B376F32"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themeColor="text1"/>
                <w:kern w:val="24"/>
                <w:szCs w:val="22"/>
              </w:rPr>
              <w:t>Total Heat Transfer Rate</w:t>
            </w:r>
          </w:p>
        </w:tc>
        <w:tc>
          <w:tcPr>
            <w:tcW w:w="1335" w:type="dxa"/>
            <w:hideMark/>
          </w:tcPr>
          <w:p w14:paraId="08B19700"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Theme="minorEastAsia" w:cs="Times New Roman"/>
                <w:color w:val="000000"/>
                <w:kern w:val="24"/>
                <w:szCs w:val="22"/>
              </w:rPr>
              <w:t>38.74</w:t>
            </w:r>
          </w:p>
        </w:tc>
        <w:tc>
          <w:tcPr>
            <w:tcW w:w="2091" w:type="dxa"/>
            <w:hideMark/>
          </w:tcPr>
          <w:p w14:paraId="1FFA9991"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themeColor="text1"/>
                <w:kern w:val="24"/>
                <w:szCs w:val="22"/>
              </w:rPr>
              <w:t>kW</w:t>
            </w:r>
          </w:p>
        </w:tc>
      </w:tr>
      <w:tr w:rsidR="00747397" w:rsidRPr="00394080" w14:paraId="13448BFF" w14:textId="77777777" w:rsidTr="007321FE">
        <w:trPr>
          <w:trHeight w:val="181"/>
        </w:trPr>
        <w:tc>
          <w:tcPr>
            <w:tcW w:w="3709" w:type="dxa"/>
            <w:hideMark/>
          </w:tcPr>
          <w:p w14:paraId="5C79B47B"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themeColor="text1"/>
                <w:kern w:val="24"/>
                <w:szCs w:val="22"/>
              </w:rPr>
              <w:t>LCO</w:t>
            </w:r>
            <w:r w:rsidRPr="001D6506">
              <w:rPr>
                <w:rFonts w:eastAsia="맑은 고딕" w:cs="Times New Roman"/>
                <w:color w:val="000000" w:themeColor="text1"/>
                <w:kern w:val="24"/>
                <w:szCs w:val="22"/>
                <w:vertAlign w:val="subscript"/>
              </w:rPr>
              <w:t>2</w:t>
            </w:r>
            <w:r w:rsidRPr="00394080">
              <w:rPr>
                <w:rFonts w:eastAsia="맑은 고딕" w:cs="Times New Roman"/>
                <w:color w:val="000000" w:themeColor="text1"/>
                <w:kern w:val="24"/>
                <w:szCs w:val="22"/>
              </w:rPr>
              <w:t xml:space="preserve"> Liquid Fraction</w:t>
            </w:r>
          </w:p>
        </w:tc>
        <w:tc>
          <w:tcPr>
            <w:tcW w:w="1335" w:type="dxa"/>
            <w:hideMark/>
          </w:tcPr>
          <w:p w14:paraId="440DB211"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kern w:val="24"/>
                <w:szCs w:val="22"/>
              </w:rPr>
              <w:t>1</w:t>
            </w:r>
          </w:p>
        </w:tc>
        <w:tc>
          <w:tcPr>
            <w:tcW w:w="2091" w:type="dxa"/>
            <w:hideMark/>
          </w:tcPr>
          <w:p w14:paraId="5C7518C8"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kern w:val="24"/>
                <w:szCs w:val="22"/>
              </w:rPr>
              <w:t>-</w:t>
            </w:r>
          </w:p>
        </w:tc>
      </w:tr>
      <w:tr w:rsidR="00747397" w:rsidRPr="00394080" w14:paraId="6AF34CC2" w14:textId="77777777" w:rsidTr="007321FE">
        <w:trPr>
          <w:trHeight w:val="181"/>
        </w:trPr>
        <w:tc>
          <w:tcPr>
            <w:tcW w:w="3709" w:type="dxa"/>
            <w:hideMark/>
          </w:tcPr>
          <w:p w14:paraId="47BB7939"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themeColor="text1"/>
                <w:kern w:val="24"/>
                <w:szCs w:val="22"/>
              </w:rPr>
              <w:t>LCO</w:t>
            </w:r>
            <w:r w:rsidRPr="001D6506">
              <w:rPr>
                <w:rFonts w:eastAsia="맑은 고딕" w:cs="Times New Roman"/>
                <w:color w:val="000000" w:themeColor="text1"/>
                <w:kern w:val="24"/>
                <w:szCs w:val="22"/>
                <w:vertAlign w:val="subscript"/>
              </w:rPr>
              <w:t>2</w:t>
            </w:r>
            <w:r w:rsidRPr="00394080">
              <w:rPr>
                <w:rFonts w:eastAsia="맑은 고딕" w:cs="Times New Roman"/>
                <w:color w:val="000000" w:themeColor="text1"/>
                <w:kern w:val="24"/>
                <w:szCs w:val="22"/>
              </w:rPr>
              <w:t xml:space="preserve"> Vapor Fraction</w:t>
            </w:r>
          </w:p>
        </w:tc>
        <w:tc>
          <w:tcPr>
            <w:tcW w:w="1335" w:type="dxa"/>
            <w:hideMark/>
          </w:tcPr>
          <w:p w14:paraId="7E265366"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kern w:val="24"/>
                <w:szCs w:val="22"/>
              </w:rPr>
              <w:t>0</w:t>
            </w:r>
          </w:p>
        </w:tc>
        <w:tc>
          <w:tcPr>
            <w:tcW w:w="2091" w:type="dxa"/>
            <w:hideMark/>
          </w:tcPr>
          <w:p w14:paraId="1F5A6C23" w14:textId="77777777" w:rsidR="00747397" w:rsidRPr="00394080" w:rsidRDefault="00747397" w:rsidP="007321FE">
            <w:pPr>
              <w:wordWrap w:val="0"/>
              <w:spacing w:line="240" w:lineRule="auto"/>
              <w:jc w:val="center"/>
              <w:textAlignment w:val="center"/>
              <w:rPr>
                <w:rFonts w:eastAsia="Times New Roman" w:cs="Times New Roman"/>
                <w:szCs w:val="22"/>
              </w:rPr>
            </w:pPr>
            <w:r w:rsidRPr="00394080">
              <w:rPr>
                <w:rFonts w:eastAsia="맑은 고딕" w:cs="Times New Roman"/>
                <w:color w:val="000000"/>
                <w:kern w:val="24"/>
                <w:szCs w:val="22"/>
              </w:rPr>
              <w:t>-</w:t>
            </w:r>
          </w:p>
        </w:tc>
      </w:tr>
    </w:tbl>
    <w:p w14:paraId="07ED2379" w14:textId="1091B2BD" w:rsidR="003923A3" w:rsidRDefault="003923A3" w:rsidP="003923A3">
      <w:pPr>
        <w:jc w:val="center"/>
        <w:rPr>
          <w:rFonts w:cs="Times New Roman"/>
          <w:b/>
          <w:szCs w:val="22"/>
        </w:rPr>
      </w:pPr>
    </w:p>
    <w:p w14:paraId="7EA83C02" w14:textId="77777777" w:rsidR="00747397" w:rsidRDefault="00747397" w:rsidP="00747397">
      <w:pPr>
        <w:rPr>
          <w:rFonts w:cs="Times New Roman"/>
          <w:b/>
          <w:szCs w:val="22"/>
        </w:rPr>
      </w:pPr>
    </w:p>
    <w:p w14:paraId="3192C125" w14:textId="029FC955" w:rsidR="00747397" w:rsidRDefault="00747397" w:rsidP="003923A3">
      <w:pPr>
        <w:jc w:val="center"/>
        <w:rPr>
          <w:rFonts w:cs="Times New Roman"/>
          <w:b/>
          <w:szCs w:val="22"/>
        </w:rPr>
      </w:pPr>
    </w:p>
    <w:p w14:paraId="46FB8337" w14:textId="639AF631" w:rsidR="00747397" w:rsidRDefault="00747397" w:rsidP="003923A3">
      <w:pPr>
        <w:jc w:val="center"/>
        <w:rPr>
          <w:rFonts w:cs="Times New Roman"/>
          <w:b/>
          <w:szCs w:val="22"/>
        </w:rPr>
      </w:pPr>
    </w:p>
    <w:p w14:paraId="2C2D1426" w14:textId="77777777" w:rsidR="00747397" w:rsidRPr="00394080" w:rsidRDefault="00747397" w:rsidP="00747397">
      <w:pPr>
        <w:pStyle w:val="Note"/>
        <w:jc w:val="left"/>
      </w:pPr>
      <w:r w:rsidRPr="00394080">
        <w:rPr>
          <w:rFonts w:hint="eastAsia"/>
        </w:rPr>
        <w:t>T</w:t>
      </w:r>
      <w:r w:rsidRPr="00394080">
        <w:t xml:space="preserve">able </w:t>
      </w:r>
      <w:r>
        <w:t>2</w:t>
      </w:r>
      <w:r w:rsidRPr="00394080">
        <w:t>. Liquefied CO</w:t>
      </w:r>
      <w:r w:rsidRPr="00394080">
        <w:rPr>
          <w:vertAlign w:val="subscript"/>
        </w:rPr>
        <w:t>2</w:t>
      </w:r>
      <w:r w:rsidRPr="00394080">
        <w:t xml:space="preserve"> flow rate and composition.</w:t>
      </w:r>
    </w:p>
    <w:tbl>
      <w:tblPr>
        <w:tblStyle w:val="Tablestyle"/>
        <w:tblW w:w="0" w:type="auto"/>
        <w:tblLook w:val="04A0" w:firstRow="1" w:lastRow="0" w:firstColumn="1" w:lastColumn="0" w:noHBand="0" w:noVBand="1"/>
      </w:tblPr>
      <w:tblGrid>
        <w:gridCol w:w="2046"/>
        <w:gridCol w:w="1786"/>
        <w:gridCol w:w="2273"/>
      </w:tblGrid>
      <w:tr w:rsidR="00747397" w:rsidRPr="00394080" w14:paraId="0AE6A2EE" w14:textId="77777777" w:rsidTr="007321FE">
        <w:trPr>
          <w:trHeight w:val="315"/>
        </w:trPr>
        <w:tc>
          <w:tcPr>
            <w:tcW w:w="3832" w:type="dxa"/>
            <w:gridSpan w:val="2"/>
            <w:tcBorders>
              <w:top w:val="single" w:sz="4" w:space="0" w:color="auto"/>
              <w:bottom w:val="single" w:sz="4" w:space="0" w:color="auto"/>
            </w:tcBorders>
          </w:tcPr>
          <w:p w14:paraId="586AD20A" w14:textId="77777777" w:rsidR="00747397" w:rsidRPr="00394080" w:rsidRDefault="00747397" w:rsidP="007321FE">
            <w:pPr>
              <w:pStyle w:val="ListParagraph"/>
              <w:spacing w:line="240" w:lineRule="auto"/>
              <w:ind w:left="0"/>
              <w:jc w:val="center"/>
              <w:rPr>
                <w:rFonts w:cs="Times New Roman"/>
                <w:b/>
                <w:szCs w:val="22"/>
              </w:rPr>
            </w:pPr>
            <w:r w:rsidRPr="00394080">
              <w:rPr>
                <w:rFonts w:cs="Times New Roman" w:hint="eastAsia"/>
                <w:b/>
                <w:szCs w:val="22"/>
              </w:rPr>
              <w:t>P</w:t>
            </w:r>
            <w:r w:rsidRPr="00394080">
              <w:rPr>
                <w:rFonts w:cs="Times New Roman"/>
                <w:b/>
                <w:szCs w:val="22"/>
              </w:rPr>
              <w:t>arameter</w:t>
            </w:r>
          </w:p>
        </w:tc>
        <w:tc>
          <w:tcPr>
            <w:tcW w:w="2273" w:type="dxa"/>
            <w:tcBorders>
              <w:top w:val="single" w:sz="4" w:space="0" w:color="auto"/>
              <w:bottom w:val="single" w:sz="4" w:space="0" w:color="auto"/>
            </w:tcBorders>
          </w:tcPr>
          <w:p w14:paraId="1508BA7A" w14:textId="77777777" w:rsidR="00747397" w:rsidRPr="00394080" w:rsidRDefault="00747397" w:rsidP="007321FE">
            <w:pPr>
              <w:pStyle w:val="ListParagraph"/>
              <w:spacing w:line="240" w:lineRule="auto"/>
              <w:ind w:left="0"/>
              <w:jc w:val="center"/>
              <w:rPr>
                <w:rFonts w:cs="Times New Roman"/>
                <w:b/>
                <w:szCs w:val="22"/>
              </w:rPr>
            </w:pPr>
            <w:r w:rsidRPr="00394080">
              <w:rPr>
                <w:rFonts w:cs="Times New Roman" w:hint="eastAsia"/>
                <w:b/>
                <w:szCs w:val="22"/>
              </w:rPr>
              <w:t>L</w:t>
            </w:r>
            <w:r w:rsidRPr="00394080">
              <w:rPr>
                <w:rFonts w:cs="Times New Roman"/>
                <w:b/>
                <w:szCs w:val="22"/>
              </w:rPr>
              <w:t>iquefied CO</w:t>
            </w:r>
            <w:r w:rsidRPr="00394080">
              <w:rPr>
                <w:rFonts w:cs="Times New Roman"/>
                <w:b/>
                <w:szCs w:val="22"/>
                <w:vertAlign w:val="subscript"/>
              </w:rPr>
              <w:t>2</w:t>
            </w:r>
          </w:p>
        </w:tc>
      </w:tr>
      <w:tr w:rsidR="00747397" w:rsidRPr="00394080" w14:paraId="323CBE7B" w14:textId="77777777" w:rsidTr="007321FE">
        <w:trPr>
          <w:trHeight w:val="315"/>
        </w:trPr>
        <w:tc>
          <w:tcPr>
            <w:tcW w:w="2046" w:type="dxa"/>
            <w:vMerge w:val="restart"/>
            <w:tcBorders>
              <w:top w:val="single" w:sz="4" w:space="0" w:color="auto"/>
            </w:tcBorders>
          </w:tcPr>
          <w:p w14:paraId="4D053850"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C</w:t>
            </w:r>
            <w:r w:rsidRPr="00394080">
              <w:rPr>
                <w:rFonts w:cs="Times New Roman"/>
                <w:szCs w:val="22"/>
              </w:rPr>
              <w:t>omposition</w:t>
            </w:r>
          </w:p>
          <w:p w14:paraId="5C4E2336"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w:t>
            </w:r>
            <w:proofErr w:type="spellStart"/>
            <w:r w:rsidRPr="00394080">
              <w:rPr>
                <w:rFonts w:cs="Times New Roman"/>
                <w:szCs w:val="22"/>
              </w:rPr>
              <w:t>wt</w:t>
            </w:r>
            <w:proofErr w:type="spellEnd"/>
            <w:r w:rsidRPr="00394080">
              <w:rPr>
                <w:rFonts w:cs="Times New Roman"/>
                <w:szCs w:val="22"/>
              </w:rPr>
              <w:t>%)</w:t>
            </w:r>
          </w:p>
        </w:tc>
        <w:tc>
          <w:tcPr>
            <w:tcW w:w="1786" w:type="dxa"/>
            <w:tcBorders>
              <w:top w:val="single" w:sz="4" w:space="0" w:color="auto"/>
            </w:tcBorders>
          </w:tcPr>
          <w:p w14:paraId="3CA9B9C4"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C</w:t>
            </w:r>
            <w:r w:rsidRPr="00394080">
              <w:rPr>
                <w:rFonts w:cs="Times New Roman"/>
                <w:szCs w:val="22"/>
              </w:rPr>
              <w:t>O</w:t>
            </w:r>
            <w:r w:rsidRPr="00394080">
              <w:rPr>
                <w:rFonts w:cs="Times New Roman"/>
                <w:szCs w:val="22"/>
                <w:vertAlign w:val="subscript"/>
              </w:rPr>
              <w:t>2</w:t>
            </w:r>
          </w:p>
        </w:tc>
        <w:tc>
          <w:tcPr>
            <w:tcW w:w="2273" w:type="dxa"/>
            <w:tcBorders>
              <w:top w:val="single" w:sz="4" w:space="0" w:color="auto"/>
            </w:tcBorders>
          </w:tcPr>
          <w:p w14:paraId="5648644D"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9</w:t>
            </w:r>
            <w:r w:rsidRPr="00394080">
              <w:rPr>
                <w:rFonts w:cs="Times New Roman"/>
                <w:szCs w:val="22"/>
              </w:rPr>
              <w:t>9.924</w:t>
            </w:r>
          </w:p>
        </w:tc>
      </w:tr>
      <w:tr w:rsidR="00747397" w:rsidRPr="00394080" w14:paraId="41C5EF5A" w14:textId="77777777" w:rsidTr="007321FE">
        <w:trPr>
          <w:trHeight w:val="332"/>
        </w:trPr>
        <w:tc>
          <w:tcPr>
            <w:tcW w:w="2046" w:type="dxa"/>
            <w:vMerge/>
          </w:tcPr>
          <w:p w14:paraId="5F644CB9" w14:textId="77777777" w:rsidR="00747397" w:rsidRPr="00394080" w:rsidRDefault="00747397" w:rsidP="007321FE">
            <w:pPr>
              <w:pStyle w:val="ListParagraph"/>
              <w:spacing w:line="240" w:lineRule="auto"/>
              <w:ind w:left="0"/>
              <w:jc w:val="center"/>
              <w:rPr>
                <w:rFonts w:cs="Times New Roman"/>
                <w:szCs w:val="22"/>
              </w:rPr>
            </w:pPr>
          </w:p>
        </w:tc>
        <w:tc>
          <w:tcPr>
            <w:tcW w:w="1786" w:type="dxa"/>
          </w:tcPr>
          <w:p w14:paraId="25E03F75"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C</w:t>
            </w:r>
            <w:r w:rsidRPr="00394080">
              <w:rPr>
                <w:rFonts w:cs="Times New Roman"/>
                <w:szCs w:val="22"/>
              </w:rPr>
              <w:t>O</w:t>
            </w:r>
          </w:p>
        </w:tc>
        <w:tc>
          <w:tcPr>
            <w:tcW w:w="2273" w:type="dxa"/>
          </w:tcPr>
          <w:p w14:paraId="26EF34B6"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0</w:t>
            </w:r>
            <w:r w:rsidRPr="00394080">
              <w:rPr>
                <w:rFonts w:cs="Times New Roman"/>
                <w:szCs w:val="22"/>
              </w:rPr>
              <w:t>.013</w:t>
            </w:r>
          </w:p>
        </w:tc>
      </w:tr>
      <w:tr w:rsidR="00747397" w:rsidRPr="00394080" w14:paraId="50EDC251" w14:textId="77777777" w:rsidTr="007321FE">
        <w:trPr>
          <w:trHeight w:val="332"/>
        </w:trPr>
        <w:tc>
          <w:tcPr>
            <w:tcW w:w="2046" w:type="dxa"/>
            <w:vMerge/>
          </w:tcPr>
          <w:p w14:paraId="617C233D" w14:textId="77777777" w:rsidR="00747397" w:rsidRPr="00394080" w:rsidRDefault="00747397" w:rsidP="007321FE">
            <w:pPr>
              <w:pStyle w:val="ListParagraph"/>
              <w:spacing w:line="240" w:lineRule="auto"/>
              <w:ind w:left="0"/>
              <w:jc w:val="center"/>
              <w:rPr>
                <w:rFonts w:cs="Times New Roman"/>
                <w:szCs w:val="22"/>
              </w:rPr>
            </w:pPr>
          </w:p>
        </w:tc>
        <w:tc>
          <w:tcPr>
            <w:tcW w:w="1786" w:type="dxa"/>
          </w:tcPr>
          <w:p w14:paraId="7260C94D"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H</w:t>
            </w:r>
            <w:r w:rsidRPr="00394080">
              <w:rPr>
                <w:rFonts w:cs="Times New Roman"/>
                <w:szCs w:val="22"/>
                <w:vertAlign w:val="subscript"/>
              </w:rPr>
              <w:t>2</w:t>
            </w:r>
          </w:p>
        </w:tc>
        <w:tc>
          <w:tcPr>
            <w:tcW w:w="2273" w:type="dxa"/>
          </w:tcPr>
          <w:p w14:paraId="06178FA1"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0</w:t>
            </w:r>
            <w:r w:rsidRPr="00394080">
              <w:rPr>
                <w:rFonts w:cs="Times New Roman"/>
                <w:szCs w:val="22"/>
              </w:rPr>
              <w:t>.028</w:t>
            </w:r>
          </w:p>
        </w:tc>
      </w:tr>
      <w:tr w:rsidR="00747397" w:rsidRPr="00394080" w14:paraId="44ECF69F" w14:textId="77777777" w:rsidTr="007321FE">
        <w:trPr>
          <w:trHeight w:val="332"/>
        </w:trPr>
        <w:tc>
          <w:tcPr>
            <w:tcW w:w="2046" w:type="dxa"/>
            <w:vMerge/>
          </w:tcPr>
          <w:p w14:paraId="4C448B6C" w14:textId="77777777" w:rsidR="00747397" w:rsidRPr="00394080" w:rsidRDefault="00747397" w:rsidP="007321FE">
            <w:pPr>
              <w:pStyle w:val="ListParagraph"/>
              <w:spacing w:line="240" w:lineRule="auto"/>
              <w:ind w:left="0"/>
              <w:jc w:val="center"/>
              <w:rPr>
                <w:rFonts w:cs="Times New Roman"/>
                <w:szCs w:val="22"/>
              </w:rPr>
            </w:pPr>
          </w:p>
        </w:tc>
        <w:tc>
          <w:tcPr>
            <w:tcW w:w="1786" w:type="dxa"/>
          </w:tcPr>
          <w:p w14:paraId="7CA57A95"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C</w:t>
            </w:r>
            <w:r w:rsidRPr="00394080">
              <w:rPr>
                <w:rFonts w:cs="Times New Roman"/>
                <w:szCs w:val="22"/>
              </w:rPr>
              <w:t>H</w:t>
            </w:r>
            <w:r w:rsidRPr="00394080">
              <w:rPr>
                <w:rFonts w:cs="Times New Roman"/>
                <w:szCs w:val="22"/>
                <w:vertAlign w:val="subscript"/>
              </w:rPr>
              <w:t>4</w:t>
            </w:r>
          </w:p>
        </w:tc>
        <w:tc>
          <w:tcPr>
            <w:tcW w:w="2273" w:type="dxa"/>
          </w:tcPr>
          <w:p w14:paraId="735CA9DA"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0</w:t>
            </w:r>
            <w:r w:rsidRPr="00394080">
              <w:rPr>
                <w:rFonts w:cs="Times New Roman"/>
                <w:szCs w:val="22"/>
              </w:rPr>
              <w:t>.033</w:t>
            </w:r>
          </w:p>
        </w:tc>
      </w:tr>
      <w:tr w:rsidR="00747397" w:rsidRPr="00394080" w14:paraId="3262A53E" w14:textId="77777777" w:rsidTr="007321FE">
        <w:trPr>
          <w:trHeight w:val="332"/>
        </w:trPr>
        <w:tc>
          <w:tcPr>
            <w:tcW w:w="2046" w:type="dxa"/>
            <w:vMerge/>
          </w:tcPr>
          <w:p w14:paraId="51BE174A" w14:textId="77777777" w:rsidR="00747397" w:rsidRPr="00394080" w:rsidRDefault="00747397" w:rsidP="007321FE">
            <w:pPr>
              <w:pStyle w:val="ListParagraph"/>
              <w:spacing w:line="240" w:lineRule="auto"/>
              <w:ind w:left="0"/>
              <w:jc w:val="center"/>
              <w:rPr>
                <w:rFonts w:cs="Times New Roman"/>
                <w:szCs w:val="22"/>
              </w:rPr>
            </w:pPr>
          </w:p>
        </w:tc>
        <w:tc>
          <w:tcPr>
            <w:tcW w:w="1786" w:type="dxa"/>
          </w:tcPr>
          <w:p w14:paraId="04905072"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H</w:t>
            </w:r>
            <w:r w:rsidRPr="00394080">
              <w:rPr>
                <w:rFonts w:cs="Times New Roman"/>
                <w:szCs w:val="22"/>
                <w:vertAlign w:val="subscript"/>
              </w:rPr>
              <w:t>2</w:t>
            </w:r>
            <w:r w:rsidRPr="00394080">
              <w:rPr>
                <w:rFonts w:cs="Times New Roman"/>
                <w:szCs w:val="22"/>
              </w:rPr>
              <w:t>O</w:t>
            </w:r>
          </w:p>
        </w:tc>
        <w:tc>
          <w:tcPr>
            <w:tcW w:w="2273" w:type="dxa"/>
          </w:tcPr>
          <w:p w14:paraId="2F6AE1BC"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0</w:t>
            </w:r>
            <w:r w:rsidRPr="00394080">
              <w:rPr>
                <w:rFonts w:cs="Times New Roman"/>
                <w:szCs w:val="22"/>
              </w:rPr>
              <w:t>.002</w:t>
            </w:r>
          </w:p>
        </w:tc>
      </w:tr>
      <w:tr w:rsidR="00747397" w:rsidRPr="00394080" w14:paraId="50766261" w14:textId="77777777" w:rsidTr="007321FE">
        <w:trPr>
          <w:trHeight w:val="315"/>
        </w:trPr>
        <w:tc>
          <w:tcPr>
            <w:tcW w:w="3832" w:type="dxa"/>
            <w:gridSpan w:val="2"/>
          </w:tcPr>
          <w:p w14:paraId="0D69FAFE" w14:textId="3841B86A"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C</w:t>
            </w:r>
            <w:r w:rsidRPr="00394080">
              <w:rPr>
                <w:rFonts w:cs="Times New Roman"/>
                <w:szCs w:val="22"/>
              </w:rPr>
              <w:t>O</w:t>
            </w:r>
            <w:r w:rsidRPr="00394080">
              <w:rPr>
                <w:rFonts w:cs="Times New Roman"/>
                <w:szCs w:val="22"/>
                <w:vertAlign w:val="subscript"/>
              </w:rPr>
              <w:t>2</w:t>
            </w:r>
            <w:r w:rsidRPr="00394080">
              <w:rPr>
                <w:rFonts w:cs="Times New Roman"/>
                <w:szCs w:val="22"/>
              </w:rPr>
              <w:t xml:space="preserve"> Flow Rate (kg/</w:t>
            </w:r>
            <w:r w:rsidR="00B605E6">
              <w:rPr>
                <w:rFonts w:cs="Times New Roman"/>
                <w:szCs w:val="22"/>
              </w:rPr>
              <w:t>h</w:t>
            </w:r>
            <w:r w:rsidRPr="00394080">
              <w:rPr>
                <w:rFonts w:cs="Times New Roman"/>
                <w:szCs w:val="22"/>
              </w:rPr>
              <w:t>)</w:t>
            </w:r>
          </w:p>
        </w:tc>
        <w:tc>
          <w:tcPr>
            <w:tcW w:w="2273" w:type="dxa"/>
          </w:tcPr>
          <w:p w14:paraId="35CE8FFB" w14:textId="77777777" w:rsidR="00747397" w:rsidRPr="00394080" w:rsidRDefault="00747397" w:rsidP="007321FE">
            <w:pPr>
              <w:pStyle w:val="ListParagraph"/>
              <w:spacing w:line="240" w:lineRule="auto"/>
              <w:ind w:left="0"/>
              <w:jc w:val="center"/>
              <w:rPr>
                <w:rFonts w:cs="Times New Roman"/>
                <w:szCs w:val="22"/>
              </w:rPr>
            </w:pPr>
            <w:r w:rsidRPr="00394080">
              <w:rPr>
                <w:rFonts w:cs="Times New Roman" w:hint="eastAsia"/>
                <w:szCs w:val="22"/>
              </w:rPr>
              <w:t>5</w:t>
            </w:r>
            <w:r w:rsidRPr="00394080">
              <w:rPr>
                <w:rFonts w:cs="Times New Roman"/>
                <w:szCs w:val="22"/>
              </w:rPr>
              <w:t>0,000</w:t>
            </w:r>
          </w:p>
        </w:tc>
      </w:tr>
      <w:tr w:rsidR="00747397" w:rsidRPr="00394080" w14:paraId="45DC0909" w14:textId="77777777" w:rsidTr="007321FE">
        <w:trPr>
          <w:trHeight w:val="315"/>
        </w:trPr>
        <w:tc>
          <w:tcPr>
            <w:tcW w:w="3832" w:type="dxa"/>
            <w:gridSpan w:val="2"/>
            <w:tcBorders>
              <w:bottom w:val="single" w:sz="4" w:space="0" w:color="auto"/>
            </w:tcBorders>
          </w:tcPr>
          <w:p w14:paraId="68A9070A" w14:textId="2E3AAAA8" w:rsidR="00747397" w:rsidRPr="001D4AF3" w:rsidRDefault="00747397" w:rsidP="007321FE">
            <w:pPr>
              <w:pStyle w:val="ListParagraph"/>
              <w:spacing w:line="240" w:lineRule="auto"/>
              <w:ind w:left="0"/>
              <w:jc w:val="center"/>
              <w:rPr>
                <w:rFonts w:cs="Times New Roman"/>
                <w:szCs w:val="22"/>
              </w:rPr>
            </w:pPr>
            <w:r w:rsidRPr="001D4AF3">
              <w:rPr>
                <w:rFonts w:cs="Times New Roman"/>
                <w:szCs w:val="22"/>
              </w:rPr>
              <w:t>Total Flow Rate (kg/</w:t>
            </w:r>
            <w:r w:rsidR="00B605E6">
              <w:rPr>
                <w:rFonts w:cs="Times New Roman"/>
                <w:szCs w:val="22"/>
              </w:rPr>
              <w:t>h</w:t>
            </w:r>
            <w:r w:rsidRPr="001D4AF3">
              <w:rPr>
                <w:rFonts w:cs="Times New Roman"/>
                <w:szCs w:val="22"/>
              </w:rPr>
              <w:t>)</w:t>
            </w:r>
          </w:p>
        </w:tc>
        <w:tc>
          <w:tcPr>
            <w:tcW w:w="2273" w:type="dxa"/>
            <w:tcBorders>
              <w:bottom w:val="single" w:sz="4" w:space="0" w:color="auto"/>
            </w:tcBorders>
          </w:tcPr>
          <w:p w14:paraId="378008BD" w14:textId="77777777" w:rsidR="00747397" w:rsidRPr="001D4AF3" w:rsidRDefault="00747397" w:rsidP="007321FE">
            <w:pPr>
              <w:pStyle w:val="ListParagraph"/>
              <w:spacing w:line="240" w:lineRule="auto"/>
              <w:ind w:left="0"/>
              <w:jc w:val="center"/>
              <w:rPr>
                <w:rFonts w:cs="Times New Roman"/>
                <w:szCs w:val="22"/>
              </w:rPr>
            </w:pPr>
            <w:r w:rsidRPr="001D4AF3">
              <w:rPr>
                <w:rFonts w:cs="Times New Roman"/>
                <w:szCs w:val="22"/>
              </w:rPr>
              <w:t>50,038</w:t>
            </w:r>
          </w:p>
        </w:tc>
      </w:tr>
    </w:tbl>
    <w:p w14:paraId="498AFD10" w14:textId="448E0FB6" w:rsidR="00747397" w:rsidRDefault="00747397" w:rsidP="00747397">
      <w:pPr>
        <w:rPr>
          <w:rFonts w:cs="Times New Roman"/>
          <w:b/>
          <w:szCs w:val="22"/>
        </w:rPr>
      </w:pPr>
    </w:p>
    <w:p w14:paraId="18FD8FA9" w14:textId="3AF4D77B" w:rsidR="00B605E6" w:rsidRDefault="00B605E6" w:rsidP="00747397">
      <w:pPr>
        <w:rPr>
          <w:rFonts w:cs="Times New Roman"/>
          <w:b/>
          <w:szCs w:val="22"/>
        </w:rPr>
      </w:pPr>
    </w:p>
    <w:p w14:paraId="5DFB6E03" w14:textId="3F2E16F6" w:rsidR="00B605E6" w:rsidRDefault="00B605E6" w:rsidP="00747397">
      <w:pPr>
        <w:rPr>
          <w:rFonts w:cs="Times New Roman"/>
          <w:b/>
          <w:szCs w:val="22"/>
        </w:rPr>
      </w:pPr>
    </w:p>
    <w:p w14:paraId="6633B5F4" w14:textId="59734BF7" w:rsidR="00B605E6" w:rsidRDefault="00B605E6" w:rsidP="00747397">
      <w:pPr>
        <w:rPr>
          <w:rFonts w:cs="Times New Roman"/>
          <w:b/>
          <w:szCs w:val="22"/>
        </w:rPr>
      </w:pPr>
    </w:p>
    <w:p w14:paraId="373626FC" w14:textId="33826CBC" w:rsidR="00B605E6" w:rsidRDefault="00B605E6" w:rsidP="00747397">
      <w:pPr>
        <w:rPr>
          <w:rFonts w:cs="Times New Roman"/>
          <w:b/>
          <w:szCs w:val="22"/>
        </w:rPr>
      </w:pPr>
    </w:p>
    <w:p w14:paraId="2D92444F" w14:textId="669EFE0C" w:rsidR="00B605E6" w:rsidRDefault="00B605E6" w:rsidP="00747397">
      <w:pPr>
        <w:rPr>
          <w:rFonts w:cs="Times New Roman"/>
          <w:b/>
          <w:szCs w:val="22"/>
        </w:rPr>
      </w:pPr>
    </w:p>
    <w:p w14:paraId="7C84F812" w14:textId="142DCDAB" w:rsidR="00B605E6" w:rsidRDefault="00B605E6" w:rsidP="00747397">
      <w:pPr>
        <w:rPr>
          <w:rFonts w:cs="Times New Roman"/>
          <w:b/>
          <w:szCs w:val="22"/>
        </w:rPr>
      </w:pPr>
    </w:p>
    <w:p w14:paraId="3C37C7CD" w14:textId="0C3BF1E2" w:rsidR="00B605E6" w:rsidRDefault="00B605E6" w:rsidP="00747397">
      <w:pPr>
        <w:rPr>
          <w:rFonts w:cs="Times New Roman"/>
          <w:b/>
          <w:szCs w:val="22"/>
        </w:rPr>
      </w:pPr>
    </w:p>
    <w:p w14:paraId="72BB1595" w14:textId="0E37F4F6" w:rsidR="00B605E6" w:rsidRDefault="00B605E6" w:rsidP="00747397">
      <w:pPr>
        <w:rPr>
          <w:rFonts w:cs="Times New Roman"/>
          <w:b/>
          <w:szCs w:val="22"/>
        </w:rPr>
      </w:pPr>
    </w:p>
    <w:p w14:paraId="13BD305A" w14:textId="6BB855F0" w:rsidR="00B605E6" w:rsidRDefault="00B605E6" w:rsidP="00747397">
      <w:pPr>
        <w:rPr>
          <w:rFonts w:cs="Times New Roman"/>
          <w:b/>
          <w:szCs w:val="22"/>
        </w:rPr>
      </w:pPr>
    </w:p>
    <w:p w14:paraId="19C5CD01" w14:textId="545659BB" w:rsidR="00B605E6" w:rsidRDefault="00B605E6" w:rsidP="00747397">
      <w:pPr>
        <w:rPr>
          <w:rFonts w:cs="Times New Roman"/>
          <w:b/>
          <w:szCs w:val="22"/>
        </w:rPr>
      </w:pPr>
    </w:p>
    <w:p w14:paraId="0FBD47E2" w14:textId="6B7B609F" w:rsidR="00B605E6" w:rsidRDefault="00B605E6" w:rsidP="00747397">
      <w:pPr>
        <w:rPr>
          <w:rFonts w:cs="Times New Roman"/>
          <w:b/>
          <w:szCs w:val="22"/>
        </w:rPr>
      </w:pPr>
    </w:p>
    <w:p w14:paraId="7736A473" w14:textId="064FD72D" w:rsidR="00B605E6" w:rsidRDefault="00B605E6" w:rsidP="00747397">
      <w:pPr>
        <w:rPr>
          <w:rFonts w:cs="Times New Roman"/>
          <w:b/>
          <w:szCs w:val="22"/>
        </w:rPr>
      </w:pPr>
    </w:p>
    <w:p w14:paraId="3FFE9584" w14:textId="24BABD53" w:rsidR="00B605E6" w:rsidRDefault="00B605E6" w:rsidP="00747397">
      <w:pPr>
        <w:rPr>
          <w:rFonts w:cs="Times New Roman"/>
          <w:b/>
          <w:szCs w:val="22"/>
        </w:rPr>
      </w:pPr>
    </w:p>
    <w:p w14:paraId="2AFDE0DC" w14:textId="58E3B2A5" w:rsidR="00B605E6" w:rsidRDefault="00B605E6" w:rsidP="00747397">
      <w:pPr>
        <w:rPr>
          <w:rFonts w:cs="Times New Roman"/>
          <w:b/>
          <w:szCs w:val="22"/>
        </w:rPr>
      </w:pPr>
    </w:p>
    <w:p w14:paraId="3249420D" w14:textId="7CFD8852" w:rsidR="00B605E6" w:rsidRDefault="00B605E6" w:rsidP="00747397">
      <w:pPr>
        <w:rPr>
          <w:rFonts w:cs="Times New Roman"/>
          <w:b/>
          <w:szCs w:val="22"/>
        </w:rPr>
      </w:pPr>
    </w:p>
    <w:p w14:paraId="2563B0F2" w14:textId="428399D6" w:rsidR="00B605E6" w:rsidRDefault="00B605E6" w:rsidP="00747397">
      <w:pPr>
        <w:rPr>
          <w:rFonts w:cs="Times New Roman"/>
          <w:b/>
          <w:szCs w:val="22"/>
        </w:rPr>
      </w:pPr>
    </w:p>
    <w:p w14:paraId="4DB16EE6" w14:textId="0D709C2F" w:rsidR="00B605E6" w:rsidRDefault="00B605E6" w:rsidP="00747397">
      <w:pPr>
        <w:rPr>
          <w:rFonts w:cs="Times New Roman"/>
          <w:b/>
          <w:szCs w:val="22"/>
        </w:rPr>
      </w:pPr>
    </w:p>
    <w:p w14:paraId="342463CF" w14:textId="77777777" w:rsidR="00B605E6" w:rsidRDefault="00B605E6" w:rsidP="00747397">
      <w:pPr>
        <w:rPr>
          <w:rFonts w:cs="Times New Roman"/>
          <w:b/>
          <w:szCs w:val="22"/>
        </w:rPr>
      </w:pPr>
    </w:p>
    <w:p w14:paraId="48146BEF" w14:textId="77777777" w:rsidR="00747397" w:rsidRPr="00394080" w:rsidRDefault="00747397" w:rsidP="00747397">
      <w:pPr>
        <w:pStyle w:val="Note"/>
        <w:jc w:val="left"/>
      </w:pPr>
      <w:r w:rsidRPr="00394080">
        <w:rPr>
          <w:rFonts w:hint="eastAsia"/>
        </w:rPr>
        <w:lastRenderedPageBreak/>
        <w:t>T</w:t>
      </w:r>
      <w:r w:rsidRPr="00394080">
        <w:t xml:space="preserve">able </w:t>
      </w:r>
      <w:r>
        <w:t>3</w:t>
      </w:r>
      <w:r w:rsidRPr="00394080">
        <w:t>. Dynamic simulation scenarios.</w:t>
      </w:r>
    </w:p>
    <w:tbl>
      <w:tblPr>
        <w:tblStyle w:val="Tablestyle"/>
        <w:tblW w:w="0" w:type="auto"/>
        <w:tblLook w:val="04A0" w:firstRow="1" w:lastRow="0" w:firstColumn="1" w:lastColumn="0" w:noHBand="0" w:noVBand="1"/>
      </w:tblPr>
      <w:tblGrid>
        <w:gridCol w:w="3803"/>
        <w:gridCol w:w="5513"/>
      </w:tblGrid>
      <w:tr w:rsidR="00747397" w:rsidRPr="00394080" w14:paraId="0BDEB0FB" w14:textId="77777777" w:rsidTr="007321FE">
        <w:trPr>
          <w:trHeight w:val="587"/>
        </w:trPr>
        <w:tc>
          <w:tcPr>
            <w:tcW w:w="3803" w:type="dxa"/>
            <w:tcBorders>
              <w:top w:val="single" w:sz="4" w:space="0" w:color="auto"/>
              <w:bottom w:val="single" w:sz="4" w:space="0" w:color="auto"/>
            </w:tcBorders>
          </w:tcPr>
          <w:p w14:paraId="527D8CA9" w14:textId="77777777" w:rsidR="00747397" w:rsidRPr="00394080" w:rsidRDefault="00747397" w:rsidP="007321FE">
            <w:pPr>
              <w:jc w:val="center"/>
              <w:rPr>
                <w:rFonts w:cs="Times New Roman"/>
                <w:b/>
                <w:szCs w:val="22"/>
              </w:rPr>
            </w:pPr>
            <w:r w:rsidRPr="00394080">
              <w:rPr>
                <w:rFonts w:cs="Times New Roman"/>
                <w:b/>
                <w:szCs w:val="22"/>
              </w:rPr>
              <w:t>Scenario</w:t>
            </w:r>
          </w:p>
        </w:tc>
        <w:tc>
          <w:tcPr>
            <w:tcW w:w="5513" w:type="dxa"/>
            <w:tcBorders>
              <w:top w:val="single" w:sz="4" w:space="0" w:color="auto"/>
              <w:bottom w:val="single" w:sz="4" w:space="0" w:color="auto"/>
            </w:tcBorders>
          </w:tcPr>
          <w:p w14:paraId="358A0B42" w14:textId="77777777" w:rsidR="00747397" w:rsidRPr="00394080" w:rsidRDefault="00747397" w:rsidP="007321FE">
            <w:pPr>
              <w:jc w:val="center"/>
              <w:rPr>
                <w:rFonts w:cs="Times New Roman"/>
                <w:b/>
                <w:szCs w:val="22"/>
              </w:rPr>
            </w:pPr>
            <w:r w:rsidRPr="00394080">
              <w:rPr>
                <w:rFonts w:cs="Times New Roman"/>
                <w:b/>
                <w:szCs w:val="22"/>
              </w:rPr>
              <w:t>Details</w:t>
            </w:r>
          </w:p>
        </w:tc>
      </w:tr>
      <w:tr w:rsidR="00747397" w:rsidRPr="00394080" w14:paraId="72827FF8" w14:textId="77777777" w:rsidTr="007321FE">
        <w:trPr>
          <w:trHeight w:val="3068"/>
        </w:trPr>
        <w:tc>
          <w:tcPr>
            <w:tcW w:w="3803" w:type="dxa"/>
            <w:tcBorders>
              <w:top w:val="single" w:sz="4" w:space="0" w:color="auto"/>
            </w:tcBorders>
          </w:tcPr>
          <w:p w14:paraId="79384407" w14:textId="77777777" w:rsidR="00747397" w:rsidRPr="00394080" w:rsidRDefault="00747397" w:rsidP="007321FE">
            <w:pPr>
              <w:spacing w:line="276" w:lineRule="auto"/>
              <w:jc w:val="center"/>
              <w:rPr>
                <w:rFonts w:cs="Times New Roman"/>
                <w:szCs w:val="22"/>
              </w:rPr>
            </w:pPr>
            <w:r w:rsidRPr="00394080">
              <w:rPr>
                <w:rFonts w:cs="Times New Roman"/>
                <w:szCs w:val="22"/>
              </w:rPr>
              <w:t>Cold Start</w:t>
            </w:r>
          </w:p>
        </w:tc>
        <w:tc>
          <w:tcPr>
            <w:tcW w:w="5513" w:type="dxa"/>
            <w:tcBorders>
              <w:top w:val="single" w:sz="4" w:space="0" w:color="auto"/>
            </w:tcBorders>
          </w:tcPr>
          <w:p w14:paraId="7E96BF3E" w14:textId="77777777" w:rsidR="00747397" w:rsidRPr="00394080" w:rsidRDefault="00747397" w:rsidP="007321FE">
            <w:pPr>
              <w:rPr>
                <w:rFonts w:cs="Times New Roman"/>
                <w:szCs w:val="22"/>
              </w:rPr>
            </w:pPr>
            <w:r w:rsidRPr="00394080">
              <w:rPr>
                <w:rFonts w:cs="Times New Roman"/>
                <w:szCs w:val="22"/>
              </w:rPr>
              <w:t>Optimized step up injection method during initial operation (how many steps should be taken at intervals of how many hours to reach the target flow rate from 0, how the CO</w:t>
            </w:r>
            <w:r w:rsidRPr="00394080">
              <w:rPr>
                <w:rFonts w:cs="Times New Roman"/>
                <w:szCs w:val="22"/>
                <w:vertAlign w:val="subscript"/>
              </w:rPr>
              <w:t>2</w:t>
            </w:r>
            <w:r w:rsidRPr="00394080">
              <w:rPr>
                <w:rFonts w:cs="Times New Roman"/>
                <w:szCs w:val="22"/>
              </w:rPr>
              <w:t xml:space="preserve"> flow in the pipeline will change, the time it takes to stabilize, etc., be careful when injecting) What to do, etc.)</w:t>
            </w:r>
          </w:p>
          <w:p w14:paraId="7833B3B8" w14:textId="77777777" w:rsidR="00747397" w:rsidRPr="00394080" w:rsidRDefault="00747397" w:rsidP="007321FE">
            <w:pPr>
              <w:rPr>
                <w:rFonts w:cs="Times New Roman"/>
                <w:szCs w:val="22"/>
              </w:rPr>
            </w:pPr>
            <w:r w:rsidRPr="00394080">
              <w:rPr>
                <w:rFonts w:cs="Times New Roman"/>
                <w:szCs w:val="22"/>
              </w:rPr>
              <w:t>- ex) Deriving a stable time and appropriate increase amount, such as when increasing the flow rate from 0 to 500, it must be increased by 100 every hour.</w:t>
            </w:r>
          </w:p>
        </w:tc>
      </w:tr>
      <w:tr w:rsidR="00747397" w:rsidRPr="00394080" w14:paraId="287D55FD" w14:textId="77777777" w:rsidTr="007321FE">
        <w:trPr>
          <w:trHeight w:val="3068"/>
        </w:trPr>
        <w:tc>
          <w:tcPr>
            <w:tcW w:w="3803" w:type="dxa"/>
          </w:tcPr>
          <w:p w14:paraId="13743D1D" w14:textId="77777777" w:rsidR="00747397" w:rsidRPr="00394080" w:rsidRDefault="00747397" w:rsidP="007321FE">
            <w:pPr>
              <w:spacing w:line="276" w:lineRule="auto"/>
              <w:jc w:val="center"/>
              <w:rPr>
                <w:rFonts w:cs="Times New Roman"/>
                <w:szCs w:val="22"/>
              </w:rPr>
            </w:pPr>
            <w:r w:rsidRPr="00394080">
              <w:rPr>
                <w:rFonts w:cs="Times New Roman"/>
                <w:szCs w:val="22"/>
              </w:rPr>
              <w:t>Shutdown</w:t>
            </w:r>
          </w:p>
        </w:tc>
        <w:tc>
          <w:tcPr>
            <w:tcW w:w="5513" w:type="dxa"/>
          </w:tcPr>
          <w:p w14:paraId="6D594A4A" w14:textId="77777777" w:rsidR="00747397" w:rsidRPr="00394080" w:rsidRDefault="00747397" w:rsidP="007321FE">
            <w:pPr>
              <w:rPr>
                <w:rFonts w:cs="Times New Roman"/>
                <w:szCs w:val="22"/>
              </w:rPr>
            </w:pPr>
            <w:r w:rsidRPr="00394080">
              <w:rPr>
                <w:rFonts w:cs="Times New Roman"/>
                <w:szCs w:val="22"/>
              </w:rPr>
              <w:t xml:space="preserve">Step down response method in case of emergency </w:t>
            </w:r>
            <w:r>
              <w:rPr>
                <w:rFonts w:cs="Times New Roman"/>
                <w:szCs w:val="22"/>
              </w:rPr>
              <w:t>shutdown</w:t>
            </w:r>
            <w:r w:rsidRPr="00394080">
              <w:rPr>
                <w:rFonts w:cs="Times New Roman"/>
                <w:szCs w:val="22"/>
              </w:rPr>
              <w:t xml:space="preserve"> due to injection system failure (time, appropriate reduction amount, etc.)</w:t>
            </w:r>
          </w:p>
          <w:p w14:paraId="1583E109" w14:textId="77777777" w:rsidR="00747397" w:rsidRPr="00394080" w:rsidRDefault="00747397" w:rsidP="007321FE">
            <w:pPr>
              <w:rPr>
                <w:rFonts w:cs="Times New Roman"/>
                <w:szCs w:val="22"/>
              </w:rPr>
            </w:pPr>
            <w:r w:rsidRPr="00394080">
              <w:rPr>
                <w:rFonts w:cs="Times New Roman"/>
                <w:szCs w:val="22"/>
              </w:rPr>
              <w:t>When shutting down for a long period of time for maintenance, step down response method (time, appropriate reduction amount, etc.)</w:t>
            </w:r>
          </w:p>
          <w:p w14:paraId="7F5CDC53" w14:textId="77777777" w:rsidR="00747397" w:rsidRPr="00394080" w:rsidRDefault="00747397" w:rsidP="007321FE">
            <w:pPr>
              <w:rPr>
                <w:rFonts w:cs="Times New Roman"/>
                <w:szCs w:val="22"/>
              </w:rPr>
            </w:pPr>
            <w:r w:rsidRPr="00394080">
              <w:rPr>
                <w:rFonts w:cs="Times New Roman"/>
                <w:szCs w:val="22"/>
              </w:rPr>
              <w:t>- ex) When lowering the flow rate from 500 to 0, it must be lowered by 100 every 2 hours, etc. to derive a stable time and appropriate reduction amount.</w:t>
            </w:r>
          </w:p>
        </w:tc>
      </w:tr>
      <w:tr w:rsidR="00747397" w:rsidRPr="00394080" w14:paraId="37FE5413" w14:textId="77777777" w:rsidTr="007321FE">
        <w:trPr>
          <w:trHeight w:val="202"/>
        </w:trPr>
        <w:tc>
          <w:tcPr>
            <w:tcW w:w="3803" w:type="dxa"/>
            <w:vMerge w:val="restart"/>
          </w:tcPr>
          <w:p w14:paraId="6B588BDF" w14:textId="77777777" w:rsidR="00747397" w:rsidRPr="00394080" w:rsidRDefault="00747397" w:rsidP="007321FE">
            <w:pPr>
              <w:spacing w:line="276" w:lineRule="auto"/>
              <w:jc w:val="center"/>
              <w:rPr>
                <w:rFonts w:cs="Times New Roman"/>
                <w:szCs w:val="22"/>
              </w:rPr>
            </w:pPr>
            <w:r w:rsidRPr="00394080">
              <w:rPr>
                <w:rFonts w:cs="Times New Roman"/>
                <w:szCs w:val="22"/>
              </w:rPr>
              <w:t>Abnormal Operation</w:t>
            </w:r>
          </w:p>
        </w:tc>
        <w:tc>
          <w:tcPr>
            <w:tcW w:w="5513" w:type="dxa"/>
          </w:tcPr>
          <w:p w14:paraId="3EFAD65C" w14:textId="77777777" w:rsidR="00747397" w:rsidRPr="00394080" w:rsidRDefault="00747397" w:rsidP="007321FE">
            <w:pPr>
              <w:rPr>
                <w:rFonts w:cs="Times New Roman"/>
                <w:szCs w:val="22"/>
              </w:rPr>
            </w:pPr>
            <w:r w:rsidRPr="00394080">
              <w:rPr>
                <w:rFonts w:cs="Times New Roman"/>
                <w:szCs w:val="22"/>
              </w:rPr>
              <w:t>How to safely change the flow rate at a specific flow rate</w:t>
            </w:r>
          </w:p>
        </w:tc>
      </w:tr>
      <w:tr w:rsidR="00747397" w:rsidRPr="00394080" w14:paraId="336F9A74" w14:textId="77777777" w:rsidTr="007321FE">
        <w:trPr>
          <w:trHeight w:val="201"/>
        </w:trPr>
        <w:tc>
          <w:tcPr>
            <w:tcW w:w="3803" w:type="dxa"/>
            <w:vMerge/>
            <w:tcBorders>
              <w:bottom w:val="single" w:sz="4" w:space="0" w:color="auto"/>
            </w:tcBorders>
          </w:tcPr>
          <w:p w14:paraId="32EC2FC6" w14:textId="77777777" w:rsidR="00747397" w:rsidRPr="00394080" w:rsidRDefault="00747397" w:rsidP="007321FE">
            <w:pPr>
              <w:spacing w:line="276" w:lineRule="auto"/>
              <w:jc w:val="center"/>
              <w:rPr>
                <w:rFonts w:cs="Times New Roman"/>
                <w:szCs w:val="22"/>
              </w:rPr>
            </w:pPr>
          </w:p>
        </w:tc>
        <w:tc>
          <w:tcPr>
            <w:tcW w:w="5513" w:type="dxa"/>
            <w:tcBorders>
              <w:bottom w:val="single" w:sz="4" w:space="0" w:color="auto"/>
            </w:tcBorders>
          </w:tcPr>
          <w:p w14:paraId="29F194B9" w14:textId="77777777" w:rsidR="00747397" w:rsidRPr="00394080" w:rsidRDefault="00747397" w:rsidP="007321FE">
            <w:pPr>
              <w:rPr>
                <w:rFonts w:cs="Times New Roman"/>
                <w:szCs w:val="22"/>
              </w:rPr>
            </w:pPr>
            <w:r w:rsidRPr="00394080">
              <w:rPr>
                <w:rFonts w:cs="Times New Roman"/>
                <w:szCs w:val="22"/>
              </w:rPr>
              <w:t>The safest operating conditions to avoid vapor and freezing of LCO</w:t>
            </w:r>
            <w:r w:rsidRPr="00776407">
              <w:rPr>
                <w:rFonts w:cs="Times New Roman"/>
                <w:szCs w:val="22"/>
                <w:vertAlign w:val="subscript"/>
              </w:rPr>
              <w:t>2</w:t>
            </w:r>
          </w:p>
          <w:p w14:paraId="33E35639" w14:textId="77777777" w:rsidR="00747397" w:rsidRPr="00394080" w:rsidRDefault="00747397" w:rsidP="007321FE">
            <w:pPr>
              <w:rPr>
                <w:rFonts w:cs="Times New Roman"/>
                <w:szCs w:val="22"/>
              </w:rPr>
            </w:pPr>
            <w:r w:rsidRPr="00394080">
              <w:rPr>
                <w:rFonts w:cs="Times New Roman"/>
                <w:szCs w:val="22"/>
              </w:rPr>
              <w:t>(Flow rate, temperature, pressure) derived</w:t>
            </w:r>
          </w:p>
        </w:tc>
      </w:tr>
    </w:tbl>
    <w:p w14:paraId="55AB89AA" w14:textId="0C1546B0" w:rsidR="00747397" w:rsidRDefault="00747397" w:rsidP="003923A3">
      <w:pPr>
        <w:jc w:val="center"/>
        <w:rPr>
          <w:rFonts w:cs="Times New Roman"/>
          <w:b/>
          <w:szCs w:val="22"/>
        </w:rPr>
      </w:pPr>
    </w:p>
    <w:p w14:paraId="27457863" w14:textId="3C95D23D" w:rsidR="00747397" w:rsidRDefault="00747397" w:rsidP="003923A3">
      <w:pPr>
        <w:jc w:val="center"/>
        <w:rPr>
          <w:rFonts w:cs="Times New Roman"/>
          <w:b/>
          <w:szCs w:val="22"/>
        </w:rPr>
      </w:pPr>
    </w:p>
    <w:p w14:paraId="5AAF3C46" w14:textId="63B8958D" w:rsidR="00747397" w:rsidRDefault="00747397" w:rsidP="003923A3">
      <w:pPr>
        <w:jc w:val="center"/>
        <w:rPr>
          <w:rFonts w:cs="Times New Roman"/>
          <w:b/>
          <w:szCs w:val="22"/>
        </w:rPr>
      </w:pPr>
    </w:p>
    <w:p w14:paraId="3B4E21D5" w14:textId="0AECAF7D" w:rsidR="00747397" w:rsidRDefault="00747397" w:rsidP="003923A3">
      <w:pPr>
        <w:jc w:val="center"/>
        <w:rPr>
          <w:rFonts w:cs="Times New Roman"/>
          <w:b/>
          <w:szCs w:val="22"/>
        </w:rPr>
      </w:pPr>
    </w:p>
    <w:p w14:paraId="3514FB98" w14:textId="1417D34F" w:rsidR="00747397" w:rsidRDefault="00747397" w:rsidP="003923A3">
      <w:pPr>
        <w:jc w:val="center"/>
        <w:rPr>
          <w:rFonts w:cs="Times New Roman"/>
          <w:b/>
          <w:szCs w:val="22"/>
        </w:rPr>
      </w:pPr>
    </w:p>
    <w:p w14:paraId="711236DE" w14:textId="45DB04F6" w:rsidR="00747397" w:rsidRDefault="00747397" w:rsidP="003923A3">
      <w:pPr>
        <w:jc w:val="center"/>
        <w:rPr>
          <w:rFonts w:cs="Times New Roman"/>
          <w:b/>
          <w:szCs w:val="22"/>
        </w:rPr>
      </w:pPr>
    </w:p>
    <w:p w14:paraId="7E5A201D" w14:textId="0D10D367" w:rsidR="00747397" w:rsidRDefault="00747397" w:rsidP="003923A3">
      <w:pPr>
        <w:jc w:val="center"/>
        <w:rPr>
          <w:rFonts w:cs="Times New Roman"/>
          <w:b/>
          <w:szCs w:val="22"/>
        </w:rPr>
      </w:pPr>
    </w:p>
    <w:p w14:paraId="598AC82B" w14:textId="0C93072A" w:rsidR="00747397" w:rsidRDefault="00747397" w:rsidP="003923A3">
      <w:pPr>
        <w:jc w:val="center"/>
        <w:rPr>
          <w:rFonts w:cs="Times New Roman"/>
          <w:b/>
          <w:szCs w:val="22"/>
        </w:rPr>
      </w:pPr>
    </w:p>
    <w:p w14:paraId="7F868C0E" w14:textId="5B85F25A" w:rsidR="00747397" w:rsidRDefault="00747397" w:rsidP="003923A3">
      <w:pPr>
        <w:jc w:val="center"/>
        <w:rPr>
          <w:rFonts w:cs="Times New Roman"/>
          <w:b/>
          <w:szCs w:val="22"/>
        </w:rPr>
      </w:pPr>
    </w:p>
    <w:p w14:paraId="3CAF57C3" w14:textId="10F254D6" w:rsidR="00747397" w:rsidRDefault="00747397" w:rsidP="003923A3">
      <w:pPr>
        <w:jc w:val="center"/>
        <w:rPr>
          <w:rFonts w:cs="Times New Roman"/>
          <w:b/>
          <w:szCs w:val="22"/>
        </w:rPr>
      </w:pPr>
    </w:p>
    <w:p w14:paraId="3BAD5582" w14:textId="3C20BA95" w:rsidR="00747397" w:rsidRDefault="00747397" w:rsidP="003923A3">
      <w:pPr>
        <w:jc w:val="center"/>
        <w:rPr>
          <w:rFonts w:cs="Times New Roman"/>
          <w:b/>
          <w:szCs w:val="22"/>
        </w:rPr>
      </w:pPr>
    </w:p>
    <w:p w14:paraId="27CB0BB9" w14:textId="77777777" w:rsidR="00747397" w:rsidRDefault="00747397" w:rsidP="003923A3">
      <w:pPr>
        <w:jc w:val="center"/>
        <w:rPr>
          <w:rFonts w:cs="Times New Roman"/>
          <w:b/>
          <w:szCs w:val="22"/>
        </w:rPr>
      </w:pPr>
    </w:p>
    <w:p w14:paraId="1C8455E3" w14:textId="1DE02339" w:rsidR="00747397" w:rsidRDefault="00747397" w:rsidP="003923A3">
      <w:pPr>
        <w:jc w:val="center"/>
        <w:rPr>
          <w:rFonts w:cs="Times New Roman"/>
          <w:b/>
          <w:szCs w:val="22"/>
        </w:rPr>
      </w:pPr>
    </w:p>
    <w:p w14:paraId="1F3AA39C" w14:textId="77777777" w:rsidR="00747397" w:rsidRPr="00394080" w:rsidRDefault="00747397" w:rsidP="00747397">
      <w:pPr>
        <w:pStyle w:val="Note"/>
        <w:jc w:val="left"/>
      </w:pPr>
      <w:r w:rsidRPr="00394080">
        <w:rPr>
          <w:rFonts w:hint="eastAsia"/>
        </w:rPr>
        <w:lastRenderedPageBreak/>
        <w:t>T</w:t>
      </w:r>
      <w:r w:rsidRPr="00394080">
        <w:t xml:space="preserve">able </w:t>
      </w:r>
      <w:r>
        <w:t>4</w:t>
      </w:r>
      <w:r w:rsidRPr="00394080">
        <w:t>. Feed flow rate ramp-up for start-up scenario.</w:t>
      </w:r>
    </w:p>
    <w:tbl>
      <w:tblPr>
        <w:tblStyle w:val="Tablestyle"/>
        <w:tblW w:w="9596" w:type="dxa"/>
        <w:tblLook w:val="04A0" w:firstRow="1" w:lastRow="0" w:firstColumn="1" w:lastColumn="0" w:noHBand="0" w:noVBand="1"/>
      </w:tblPr>
      <w:tblGrid>
        <w:gridCol w:w="2036"/>
        <w:gridCol w:w="4075"/>
        <w:gridCol w:w="3485"/>
      </w:tblGrid>
      <w:tr w:rsidR="00747397" w:rsidRPr="00394080" w14:paraId="2EFD9E92" w14:textId="77777777" w:rsidTr="007321FE">
        <w:trPr>
          <w:trHeight w:val="422"/>
        </w:trPr>
        <w:tc>
          <w:tcPr>
            <w:tcW w:w="2036" w:type="dxa"/>
            <w:tcBorders>
              <w:top w:val="single" w:sz="4" w:space="0" w:color="auto"/>
              <w:bottom w:val="single" w:sz="4" w:space="0" w:color="auto"/>
            </w:tcBorders>
            <w:noWrap/>
            <w:hideMark/>
          </w:tcPr>
          <w:p w14:paraId="27A366F3" w14:textId="0B466949"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Time</w:t>
            </w:r>
            <w:r w:rsidRPr="00394080">
              <w:rPr>
                <w:rFonts w:eastAsia="맑은 고딕" w:cs="Times New Roman"/>
                <w:b/>
                <w:color w:val="000000"/>
                <w:szCs w:val="22"/>
              </w:rPr>
              <w:br/>
              <w:t>(</w:t>
            </w:r>
            <w:r w:rsidR="00B605E6">
              <w:rPr>
                <w:rFonts w:eastAsia="맑은 고딕" w:cs="Times New Roman"/>
                <w:b/>
                <w:color w:val="000000"/>
                <w:szCs w:val="22"/>
              </w:rPr>
              <w:t>h</w:t>
            </w:r>
            <w:r w:rsidRPr="00394080">
              <w:rPr>
                <w:rFonts w:eastAsia="맑은 고딕" w:cs="Times New Roman"/>
                <w:b/>
                <w:color w:val="000000"/>
                <w:szCs w:val="22"/>
              </w:rPr>
              <w:t>)</w:t>
            </w:r>
          </w:p>
        </w:tc>
        <w:tc>
          <w:tcPr>
            <w:tcW w:w="4075" w:type="dxa"/>
            <w:tcBorders>
              <w:top w:val="single" w:sz="4" w:space="0" w:color="auto"/>
              <w:bottom w:val="single" w:sz="4" w:space="0" w:color="auto"/>
            </w:tcBorders>
            <w:hideMark/>
          </w:tcPr>
          <w:p w14:paraId="42B1327F" w14:textId="2404B693"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Feed Flow Rate Ramp Up</w:t>
            </w:r>
            <w:r w:rsidRPr="00394080">
              <w:rPr>
                <w:rFonts w:eastAsia="맑은 고딕" w:cs="Times New Roman"/>
                <w:b/>
                <w:color w:val="000000"/>
                <w:szCs w:val="22"/>
              </w:rPr>
              <w:br/>
              <w:t>(kg/</w:t>
            </w:r>
            <w:r w:rsidR="00B605E6">
              <w:rPr>
                <w:rFonts w:eastAsia="맑은 고딕" w:cs="Times New Roman"/>
                <w:b/>
                <w:color w:val="000000"/>
                <w:szCs w:val="22"/>
              </w:rPr>
              <w:t>h</w:t>
            </w:r>
            <w:r w:rsidRPr="00394080">
              <w:rPr>
                <w:rFonts w:eastAsia="맑은 고딕" w:cs="Times New Roman"/>
                <w:b/>
                <w:color w:val="000000"/>
                <w:szCs w:val="22"/>
              </w:rPr>
              <w:t>)</w:t>
            </w:r>
          </w:p>
        </w:tc>
        <w:tc>
          <w:tcPr>
            <w:tcW w:w="3485" w:type="dxa"/>
            <w:tcBorders>
              <w:top w:val="single" w:sz="4" w:space="0" w:color="auto"/>
              <w:bottom w:val="single" w:sz="4" w:space="0" w:color="auto"/>
            </w:tcBorders>
            <w:hideMark/>
          </w:tcPr>
          <w:p w14:paraId="22EB1126" w14:textId="522AB79F"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Flow Increment</w:t>
            </w:r>
            <w:r w:rsidRPr="00394080">
              <w:rPr>
                <w:rFonts w:eastAsia="맑은 고딕" w:cs="Times New Roman"/>
                <w:b/>
                <w:color w:val="000000"/>
                <w:szCs w:val="22"/>
              </w:rPr>
              <w:br/>
              <w:t>(kg/</w:t>
            </w:r>
            <w:r w:rsidR="00B605E6">
              <w:rPr>
                <w:rFonts w:eastAsia="맑은 고딕" w:cs="Times New Roman"/>
                <w:b/>
                <w:color w:val="000000"/>
                <w:szCs w:val="22"/>
              </w:rPr>
              <w:t>h</w:t>
            </w:r>
            <w:r>
              <w:rPr>
                <w:rFonts w:eastAsia="맑은 고딕" w:cs="Times New Roman"/>
                <w:b/>
                <w:color w:val="000000"/>
                <w:szCs w:val="22"/>
              </w:rPr>
              <w:t xml:space="preserve">) </w:t>
            </w:r>
            <w:r w:rsidRPr="000B2A10">
              <w:rPr>
                <w:rFonts w:cs="Times New Roman"/>
                <w:i/>
                <w:szCs w:val="22"/>
                <w:vertAlign w:val="superscript"/>
              </w:rPr>
              <w:fldChar w:fldCharType="begin" w:fldLock="1"/>
            </w:r>
            <w:r w:rsidR="002661AE">
              <w:rPr>
                <w:rFonts w:cs="Times New Roman"/>
                <w:i/>
                <w:szCs w:val="22"/>
                <w:vertAlign w:val="superscript"/>
              </w:rPr>
              <w:instrText>ADDIN CSL_CITATION {"citationItems":[{"id":"ITEM-1","itemData":{"DOI":"10.1016/J.EGYPRO.2012.06.022","ISSN":"1876-6102","abstract":"A dynamic simulation model of an injection riser/pipeline/well for injection of shipped liquefied CO2 was set up using the multiphase flow simulator OLGA. Furthermore, the topside offloading process was modelled using HYSYS. The models were applied for case studies using parameters from the existing Snøhvit and Sleipner CO2 injection wells and reservoirs. The study quantified effects related to flow capacity (pump/compressor requirements and line sizing of the riser, pipeline and well), freezing, hydrate formation, phase change and heat transfer in the offloading and injection system. With an available injection pump discharge pressure of about 120 bar, the injection capacities were predicted to about 275 kg/s on Snøhvit and 400 kg/s on Sleipner when assuming 7' ' ID tubing size in the well and 700 m flowline length. In the base case scenario with a 700 m buried pipeline and injection temperature of -53°C (this storage temperature on the ship, at a pressure of 7-8 bar had been selected for optimum transport capacity) there is a high risk of unwanted hydrate formation and freezing in the formation and on the outer surface of the riser and pipeline. The bottomhole temperatures were predicted as low as -38 and -46°C on Snøhvit and Sleipner respectively when injecting at pump design rate, far beneath expected hydrate and freezing temperature of 10-12 °C and -1.9°C (in salt water) respectively. Thus heating, either by topside heat exchangers and/or by utilizing the warmer sea water (5°C) via a longer injection pipeline is required to avoid problems. An alternative storage condition at -20°C and 20 bar was proposed and simulated to reduce energy requirements due to heating and pressurization at the ship. The heating power was reduced by 18 MW while topside pumping power was reduced by 0.5 MW in this case. © 2012 The Authors. Published by Elsevier Ltd.","author":[{"dropping-particle":"","family":"Krogh","given":"Espen","non-dropping-particle":"","parse-names":false,"suffix":""},{"dropping-particle":"","family":"Nilsen","given":"Robert","non-dropping-particle":"","parse-names":false,"suffix":""},{"dropping-particle":"","family":"Henningsen","given":"Roar","non-dropping-particle":"","parse-names":false,"suffix":""}],"container-title":"Energy Procedia","id":"ITEM-1","issued":{"date-parts":[["2012","1","1"]]},"page":"527-555","publisher":"Elsevier","title":"Liquefied CO2 Injection Modelling","type":"article-journal","volume":"23"},"uris":["http://www.mendeley.com/documents/?uuid=b0738577-8ae8-319f-8450-7b3e8c6ae03d"]}],"mendeley":{"formattedCitation":"[22]","plainTextFormattedCitation":"[22]","previouslyFormattedCitation":"[21]"},"properties":{"noteIndex":0},"schema":"https://github.com/citation-style-language/schema/raw/master/csl-citation.json"}</w:instrText>
            </w:r>
            <w:r w:rsidRPr="000B2A10">
              <w:rPr>
                <w:rFonts w:cs="Times New Roman"/>
                <w:i/>
                <w:szCs w:val="22"/>
                <w:vertAlign w:val="superscript"/>
              </w:rPr>
              <w:fldChar w:fldCharType="separate"/>
            </w:r>
            <w:r w:rsidR="002661AE" w:rsidRPr="002661AE">
              <w:rPr>
                <w:rFonts w:cs="Times New Roman"/>
                <w:noProof/>
                <w:szCs w:val="22"/>
              </w:rPr>
              <w:t>[22]</w:t>
            </w:r>
            <w:r w:rsidRPr="000B2A10">
              <w:rPr>
                <w:rFonts w:cs="Times New Roman"/>
                <w:i/>
                <w:szCs w:val="22"/>
                <w:vertAlign w:val="superscript"/>
              </w:rPr>
              <w:fldChar w:fldCharType="end"/>
            </w:r>
          </w:p>
        </w:tc>
      </w:tr>
      <w:tr w:rsidR="00747397" w:rsidRPr="00394080" w14:paraId="6F3DABFE" w14:textId="77777777" w:rsidTr="007321FE">
        <w:trPr>
          <w:trHeight w:val="109"/>
        </w:trPr>
        <w:tc>
          <w:tcPr>
            <w:tcW w:w="2036" w:type="dxa"/>
            <w:vMerge w:val="restart"/>
            <w:tcBorders>
              <w:top w:val="single" w:sz="4" w:space="0" w:color="auto"/>
            </w:tcBorders>
            <w:noWrap/>
            <w:hideMark/>
          </w:tcPr>
          <w:p w14:paraId="52B9109E"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1</w:t>
            </w:r>
          </w:p>
        </w:tc>
        <w:tc>
          <w:tcPr>
            <w:tcW w:w="4075" w:type="dxa"/>
            <w:vMerge w:val="restart"/>
            <w:tcBorders>
              <w:top w:val="single" w:sz="4" w:space="0" w:color="auto"/>
            </w:tcBorders>
            <w:noWrap/>
            <w:hideMark/>
          </w:tcPr>
          <w:p w14:paraId="20BF657A"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0</w:t>
            </w:r>
          </w:p>
        </w:tc>
        <w:tc>
          <w:tcPr>
            <w:tcW w:w="3485" w:type="dxa"/>
            <w:tcBorders>
              <w:top w:val="single" w:sz="4" w:space="0" w:color="auto"/>
            </w:tcBorders>
            <w:noWrap/>
            <w:hideMark/>
          </w:tcPr>
          <w:p w14:paraId="69A4B842"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w:t>
            </w:r>
          </w:p>
        </w:tc>
      </w:tr>
      <w:tr w:rsidR="00747397" w:rsidRPr="00394080" w14:paraId="7A088E54" w14:textId="77777777" w:rsidTr="007321FE">
        <w:trPr>
          <w:trHeight w:val="272"/>
        </w:trPr>
        <w:tc>
          <w:tcPr>
            <w:tcW w:w="2036" w:type="dxa"/>
            <w:vMerge/>
            <w:hideMark/>
          </w:tcPr>
          <w:p w14:paraId="2BFC1E52"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0223EAC3"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36F1EC71"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3000</w:t>
            </w:r>
          </w:p>
        </w:tc>
      </w:tr>
      <w:tr w:rsidR="00747397" w:rsidRPr="00394080" w14:paraId="43352179" w14:textId="77777777" w:rsidTr="007321FE">
        <w:trPr>
          <w:trHeight w:val="272"/>
        </w:trPr>
        <w:tc>
          <w:tcPr>
            <w:tcW w:w="2036" w:type="dxa"/>
            <w:vMerge w:val="restart"/>
            <w:noWrap/>
            <w:hideMark/>
          </w:tcPr>
          <w:p w14:paraId="35493735"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2</w:t>
            </w:r>
          </w:p>
        </w:tc>
        <w:tc>
          <w:tcPr>
            <w:tcW w:w="4075" w:type="dxa"/>
            <w:vMerge w:val="restart"/>
            <w:noWrap/>
            <w:hideMark/>
          </w:tcPr>
          <w:p w14:paraId="54D7CE7C"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3000</w:t>
            </w:r>
          </w:p>
        </w:tc>
        <w:tc>
          <w:tcPr>
            <w:tcW w:w="3485" w:type="dxa"/>
            <w:vMerge/>
            <w:hideMark/>
          </w:tcPr>
          <w:p w14:paraId="761949E7"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2CB14218" w14:textId="77777777" w:rsidTr="007321FE">
        <w:trPr>
          <w:trHeight w:val="272"/>
        </w:trPr>
        <w:tc>
          <w:tcPr>
            <w:tcW w:w="2036" w:type="dxa"/>
            <w:vMerge/>
            <w:hideMark/>
          </w:tcPr>
          <w:p w14:paraId="6851F0DA"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2A91C97E"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35EBA8A3"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7300</w:t>
            </w:r>
          </w:p>
        </w:tc>
      </w:tr>
      <w:tr w:rsidR="00747397" w:rsidRPr="00394080" w14:paraId="31F2F04B" w14:textId="77777777" w:rsidTr="007321FE">
        <w:trPr>
          <w:trHeight w:val="272"/>
        </w:trPr>
        <w:tc>
          <w:tcPr>
            <w:tcW w:w="2036" w:type="dxa"/>
            <w:vMerge w:val="restart"/>
            <w:noWrap/>
            <w:hideMark/>
          </w:tcPr>
          <w:p w14:paraId="27415422"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3</w:t>
            </w:r>
          </w:p>
        </w:tc>
        <w:tc>
          <w:tcPr>
            <w:tcW w:w="4075" w:type="dxa"/>
            <w:vMerge w:val="restart"/>
            <w:noWrap/>
            <w:hideMark/>
          </w:tcPr>
          <w:p w14:paraId="104565C9"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10300</w:t>
            </w:r>
          </w:p>
        </w:tc>
        <w:tc>
          <w:tcPr>
            <w:tcW w:w="3485" w:type="dxa"/>
            <w:vMerge/>
            <w:hideMark/>
          </w:tcPr>
          <w:p w14:paraId="515E83CB"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5B580134" w14:textId="77777777" w:rsidTr="007321FE">
        <w:trPr>
          <w:trHeight w:val="272"/>
        </w:trPr>
        <w:tc>
          <w:tcPr>
            <w:tcW w:w="2036" w:type="dxa"/>
            <w:vMerge/>
            <w:hideMark/>
          </w:tcPr>
          <w:p w14:paraId="4FF93627"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269F45E5"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47491FDB"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4100</w:t>
            </w:r>
          </w:p>
        </w:tc>
      </w:tr>
      <w:tr w:rsidR="00747397" w:rsidRPr="00394080" w14:paraId="237C23AB" w14:textId="77777777" w:rsidTr="007321FE">
        <w:trPr>
          <w:trHeight w:val="272"/>
        </w:trPr>
        <w:tc>
          <w:tcPr>
            <w:tcW w:w="2036" w:type="dxa"/>
            <w:vMerge w:val="restart"/>
            <w:noWrap/>
            <w:hideMark/>
          </w:tcPr>
          <w:p w14:paraId="5A331044"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4</w:t>
            </w:r>
          </w:p>
        </w:tc>
        <w:tc>
          <w:tcPr>
            <w:tcW w:w="4075" w:type="dxa"/>
            <w:vMerge w:val="restart"/>
            <w:noWrap/>
            <w:hideMark/>
          </w:tcPr>
          <w:p w14:paraId="7403DB83"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14400</w:t>
            </w:r>
          </w:p>
        </w:tc>
        <w:tc>
          <w:tcPr>
            <w:tcW w:w="3485" w:type="dxa"/>
            <w:vMerge/>
            <w:hideMark/>
          </w:tcPr>
          <w:p w14:paraId="5309367C"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36ACC911" w14:textId="77777777" w:rsidTr="007321FE">
        <w:trPr>
          <w:trHeight w:val="272"/>
        </w:trPr>
        <w:tc>
          <w:tcPr>
            <w:tcW w:w="2036" w:type="dxa"/>
            <w:vMerge/>
            <w:hideMark/>
          </w:tcPr>
          <w:p w14:paraId="6C710AD2"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47B900DE"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1F6311C1"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3600</w:t>
            </w:r>
          </w:p>
        </w:tc>
      </w:tr>
      <w:tr w:rsidR="00747397" w:rsidRPr="00394080" w14:paraId="18908CA3" w14:textId="77777777" w:rsidTr="007321FE">
        <w:trPr>
          <w:trHeight w:val="272"/>
        </w:trPr>
        <w:tc>
          <w:tcPr>
            <w:tcW w:w="2036" w:type="dxa"/>
            <w:vMerge w:val="restart"/>
            <w:noWrap/>
            <w:hideMark/>
          </w:tcPr>
          <w:p w14:paraId="1DAA749C"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5</w:t>
            </w:r>
          </w:p>
        </w:tc>
        <w:tc>
          <w:tcPr>
            <w:tcW w:w="4075" w:type="dxa"/>
            <w:vMerge w:val="restart"/>
            <w:noWrap/>
            <w:hideMark/>
          </w:tcPr>
          <w:p w14:paraId="2F483993"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18000</w:t>
            </w:r>
          </w:p>
        </w:tc>
        <w:tc>
          <w:tcPr>
            <w:tcW w:w="3485" w:type="dxa"/>
            <w:vMerge/>
            <w:hideMark/>
          </w:tcPr>
          <w:p w14:paraId="00D57906"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2D01951F" w14:textId="77777777" w:rsidTr="007321FE">
        <w:trPr>
          <w:trHeight w:val="272"/>
        </w:trPr>
        <w:tc>
          <w:tcPr>
            <w:tcW w:w="2036" w:type="dxa"/>
            <w:vMerge/>
            <w:hideMark/>
          </w:tcPr>
          <w:p w14:paraId="7C6FF831"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6E91773B"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5D980B97"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4000</w:t>
            </w:r>
          </w:p>
        </w:tc>
      </w:tr>
      <w:tr w:rsidR="00747397" w:rsidRPr="00394080" w14:paraId="2FB33012" w14:textId="77777777" w:rsidTr="007321FE">
        <w:trPr>
          <w:trHeight w:val="272"/>
        </w:trPr>
        <w:tc>
          <w:tcPr>
            <w:tcW w:w="2036" w:type="dxa"/>
            <w:vMerge w:val="restart"/>
            <w:noWrap/>
            <w:hideMark/>
          </w:tcPr>
          <w:p w14:paraId="30C28401"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6</w:t>
            </w:r>
          </w:p>
        </w:tc>
        <w:tc>
          <w:tcPr>
            <w:tcW w:w="4075" w:type="dxa"/>
            <w:vMerge w:val="restart"/>
            <w:noWrap/>
            <w:hideMark/>
          </w:tcPr>
          <w:p w14:paraId="314EE79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22000</w:t>
            </w:r>
          </w:p>
        </w:tc>
        <w:tc>
          <w:tcPr>
            <w:tcW w:w="3485" w:type="dxa"/>
            <w:vMerge/>
            <w:hideMark/>
          </w:tcPr>
          <w:p w14:paraId="3B18564A"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2C590760" w14:textId="77777777" w:rsidTr="007321FE">
        <w:trPr>
          <w:trHeight w:val="272"/>
        </w:trPr>
        <w:tc>
          <w:tcPr>
            <w:tcW w:w="2036" w:type="dxa"/>
            <w:vMerge/>
            <w:hideMark/>
          </w:tcPr>
          <w:p w14:paraId="0847FE8E"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4CFD4329"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2B0650DD"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4500</w:t>
            </w:r>
          </w:p>
        </w:tc>
      </w:tr>
      <w:tr w:rsidR="00747397" w:rsidRPr="00394080" w14:paraId="79034700" w14:textId="77777777" w:rsidTr="007321FE">
        <w:trPr>
          <w:trHeight w:val="272"/>
        </w:trPr>
        <w:tc>
          <w:tcPr>
            <w:tcW w:w="2036" w:type="dxa"/>
            <w:vMerge w:val="restart"/>
            <w:noWrap/>
            <w:hideMark/>
          </w:tcPr>
          <w:p w14:paraId="6E7CC696"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7</w:t>
            </w:r>
          </w:p>
        </w:tc>
        <w:tc>
          <w:tcPr>
            <w:tcW w:w="4075" w:type="dxa"/>
            <w:vMerge w:val="restart"/>
            <w:noWrap/>
            <w:hideMark/>
          </w:tcPr>
          <w:p w14:paraId="43DB6B18"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26500</w:t>
            </w:r>
          </w:p>
        </w:tc>
        <w:tc>
          <w:tcPr>
            <w:tcW w:w="3485" w:type="dxa"/>
            <w:vMerge/>
            <w:hideMark/>
          </w:tcPr>
          <w:p w14:paraId="53A84246"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670F935E" w14:textId="77777777" w:rsidTr="007321FE">
        <w:trPr>
          <w:trHeight w:val="272"/>
        </w:trPr>
        <w:tc>
          <w:tcPr>
            <w:tcW w:w="2036" w:type="dxa"/>
            <w:vMerge/>
            <w:hideMark/>
          </w:tcPr>
          <w:p w14:paraId="0DC7C776"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443BA21B"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3EC6AE0A"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5000</w:t>
            </w:r>
          </w:p>
        </w:tc>
      </w:tr>
      <w:tr w:rsidR="00747397" w:rsidRPr="00394080" w14:paraId="630DDEAB" w14:textId="77777777" w:rsidTr="007321FE">
        <w:trPr>
          <w:trHeight w:val="272"/>
        </w:trPr>
        <w:tc>
          <w:tcPr>
            <w:tcW w:w="2036" w:type="dxa"/>
            <w:vMerge w:val="restart"/>
            <w:noWrap/>
            <w:hideMark/>
          </w:tcPr>
          <w:p w14:paraId="5B955FE7"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8</w:t>
            </w:r>
          </w:p>
        </w:tc>
        <w:tc>
          <w:tcPr>
            <w:tcW w:w="4075" w:type="dxa"/>
            <w:vMerge w:val="restart"/>
            <w:noWrap/>
            <w:hideMark/>
          </w:tcPr>
          <w:p w14:paraId="0C8D0A32"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31500</w:t>
            </w:r>
          </w:p>
        </w:tc>
        <w:tc>
          <w:tcPr>
            <w:tcW w:w="3485" w:type="dxa"/>
            <w:vMerge/>
            <w:hideMark/>
          </w:tcPr>
          <w:p w14:paraId="19CCDB83"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5AD1C502" w14:textId="77777777" w:rsidTr="007321FE">
        <w:trPr>
          <w:trHeight w:val="272"/>
        </w:trPr>
        <w:tc>
          <w:tcPr>
            <w:tcW w:w="2036" w:type="dxa"/>
            <w:vMerge/>
            <w:hideMark/>
          </w:tcPr>
          <w:p w14:paraId="26243B29"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56FE6318"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782C6954"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6000</w:t>
            </w:r>
          </w:p>
        </w:tc>
      </w:tr>
      <w:tr w:rsidR="00747397" w:rsidRPr="00394080" w14:paraId="744A39DF" w14:textId="77777777" w:rsidTr="007321FE">
        <w:trPr>
          <w:trHeight w:val="272"/>
        </w:trPr>
        <w:tc>
          <w:tcPr>
            <w:tcW w:w="2036" w:type="dxa"/>
            <w:vMerge w:val="restart"/>
            <w:noWrap/>
            <w:hideMark/>
          </w:tcPr>
          <w:p w14:paraId="3C7FC38E"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9</w:t>
            </w:r>
          </w:p>
        </w:tc>
        <w:tc>
          <w:tcPr>
            <w:tcW w:w="4075" w:type="dxa"/>
            <w:vMerge w:val="restart"/>
            <w:noWrap/>
            <w:hideMark/>
          </w:tcPr>
          <w:p w14:paraId="0C7DF2A9"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37500</w:t>
            </w:r>
          </w:p>
        </w:tc>
        <w:tc>
          <w:tcPr>
            <w:tcW w:w="3485" w:type="dxa"/>
            <w:vMerge/>
            <w:hideMark/>
          </w:tcPr>
          <w:p w14:paraId="56D2E93A"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13A2790A" w14:textId="77777777" w:rsidTr="007321FE">
        <w:trPr>
          <w:trHeight w:val="272"/>
        </w:trPr>
        <w:tc>
          <w:tcPr>
            <w:tcW w:w="2036" w:type="dxa"/>
            <w:vMerge/>
            <w:hideMark/>
          </w:tcPr>
          <w:p w14:paraId="5E9B1E1D"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7FDF3358"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30C1BDF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6500</w:t>
            </w:r>
          </w:p>
        </w:tc>
      </w:tr>
      <w:tr w:rsidR="00747397" w:rsidRPr="00394080" w14:paraId="38BA4FF7" w14:textId="77777777" w:rsidTr="007321FE">
        <w:trPr>
          <w:trHeight w:val="272"/>
        </w:trPr>
        <w:tc>
          <w:tcPr>
            <w:tcW w:w="2036" w:type="dxa"/>
            <w:vMerge w:val="restart"/>
            <w:noWrap/>
            <w:hideMark/>
          </w:tcPr>
          <w:p w14:paraId="5B0A3E36"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10</w:t>
            </w:r>
          </w:p>
        </w:tc>
        <w:tc>
          <w:tcPr>
            <w:tcW w:w="4075" w:type="dxa"/>
            <w:vMerge w:val="restart"/>
            <w:noWrap/>
            <w:hideMark/>
          </w:tcPr>
          <w:p w14:paraId="330185B2"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4400</w:t>
            </w:r>
          </w:p>
        </w:tc>
        <w:tc>
          <w:tcPr>
            <w:tcW w:w="3485" w:type="dxa"/>
            <w:vMerge/>
            <w:hideMark/>
          </w:tcPr>
          <w:p w14:paraId="5C72BC9A"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7D366004" w14:textId="77777777" w:rsidTr="007321FE">
        <w:trPr>
          <w:trHeight w:val="272"/>
        </w:trPr>
        <w:tc>
          <w:tcPr>
            <w:tcW w:w="2036" w:type="dxa"/>
            <w:vMerge/>
            <w:hideMark/>
          </w:tcPr>
          <w:p w14:paraId="5E9A7F69" w14:textId="77777777" w:rsidR="00747397" w:rsidRPr="00394080" w:rsidRDefault="00747397" w:rsidP="007321FE">
            <w:pPr>
              <w:spacing w:line="240" w:lineRule="auto"/>
              <w:jc w:val="center"/>
              <w:rPr>
                <w:rFonts w:eastAsia="맑은 고딕" w:cs="Times New Roman"/>
                <w:b/>
                <w:color w:val="000000"/>
                <w:szCs w:val="22"/>
              </w:rPr>
            </w:pPr>
          </w:p>
        </w:tc>
        <w:tc>
          <w:tcPr>
            <w:tcW w:w="4075" w:type="dxa"/>
            <w:vMerge/>
            <w:hideMark/>
          </w:tcPr>
          <w:p w14:paraId="6816C053" w14:textId="77777777" w:rsidR="00747397" w:rsidRPr="00394080" w:rsidRDefault="00747397" w:rsidP="007321FE">
            <w:pPr>
              <w:spacing w:line="240" w:lineRule="auto"/>
              <w:jc w:val="center"/>
              <w:rPr>
                <w:rFonts w:eastAsia="맑은 고딕" w:cs="Times New Roman"/>
                <w:color w:val="000000"/>
                <w:szCs w:val="22"/>
              </w:rPr>
            </w:pPr>
          </w:p>
        </w:tc>
        <w:tc>
          <w:tcPr>
            <w:tcW w:w="3485" w:type="dxa"/>
            <w:vMerge w:val="restart"/>
            <w:noWrap/>
            <w:hideMark/>
          </w:tcPr>
          <w:p w14:paraId="4BDD208B"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6038</w:t>
            </w:r>
          </w:p>
        </w:tc>
      </w:tr>
      <w:tr w:rsidR="00747397" w:rsidRPr="00394080" w14:paraId="31C23BC6" w14:textId="77777777" w:rsidTr="007321FE">
        <w:trPr>
          <w:trHeight w:val="272"/>
        </w:trPr>
        <w:tc>
          <w:tcPr>
            <w:tcW w:w="2036" w:type="dxa"/>
            <w:vMerge w:val="restart"/>
            <w:noWrap/>
            <w:hideMark/>
          </w:tcPr>
          <w:p w14:paraId="2A0E6C65" w14:textId="77777777"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11</w:t>
            </w:r>
          </w:p>
        </w:tc>
        <w:tc>
          <w:tcPr>
            <w:tcW w:w="4075" w:type="dxa"/>
            <w:vMerge w:val="restart"/>
            <w:noWrap/>
            <w:hideMark/>
          </w:tcPr>
          <w:p w14:paraId="06612ABF"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50038</w:t>
            </w:r>
          </w:p>
        </w:tc>
        <w:tc>
          <w:tcPr>
            <w:tcW w:w="3485" w:type="dxa"/>
            <w:vMerge/>
            <w:hideMark/>
          </w:tcPr>
          <w:p w14:paraId="58B1A2DF"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10FDF11C" w14:textId="77777777" w:rsidTr="007321FE">
        <w:trPr>
          <w:trHeight w:val="103"/>
        </w:trPr>
        <w:tc>
          <w:tcPr>
            <w:tcW w:w="2036" w:type="dxa"/>
            <w:vMerge/>
            <w:tcBorders>
              <w:bottom w:val="single" w:sz="4" w:space="0" w:color="auto"/>
            </w:tcBorders>
            <w:hideMark/>
          </w:tcPr>
          <w:p w14:paraId="037BF0F4" w14:textId="77777777" w:rsidR="00747397" w:rsidRPr="00394080" w:rsidRDefault="00747397" w:rsidP="007321FE">
            <w:pPr>
              <w:spacing w:line="240" w:lineRule="auto"/>
              <w:jc w:val="center"/>
              <w:rPr>
                <w:rFonts w:eastAsia="맑은 고딕" w:cs="Times New Roman"/>
                <w:color w:val="000000"/>
                <w:szCs w:val="22"/>
              </w:rPr>
            </w:pPr>
          </w:p>
        </w:tc>
        <w:tc>
          <w:tcPr>
            <w:tcW w:w="4075" w:type="dxa"/>
            <w:vMerge/>
            <w:tcBorders>
              <w:bottom w:val="single" w:sz="4" w:space="0" w:color="auto"/>
            </w:tcBorders>
            <w:hideMark/>
          </w:tcPr>
          <w:p w14:paraId="44D761D5" w14:textId="77777777" w:rsidR="00747397" w:rsidRPr="00394080" w:rsidRDefault="00747397" w:rsidP="007321FE">
            <w:pPr>
              <w:spacing w:line="240" w:lineRule="auto"/>
              <w:jc w:val="center"/>
              <w:rPr>
                <w:rFonts w:eastAsia="맑은 고딕" w:cs="Times New Roman"/>
                <w:color w:val="000000"/>
                <w:szCs w:val="22"/>
              </w:rPr>
            </w:pPr>
          </w:p>
        </w:tc>
        <w:tc>
          <w:tcPr>
            <w:tcW w:w="3485" w:type="dxa"/>
            <w:tcBorders>
              <w:bottom w:val="single" w:sz="4" w:space="0" w:color="auto"/>
            </w:tcBorders>
            <w:noWrap/>
            <w:hideMark/>
          </w:tcPr>
          <w:p w14:paraId="15D11421"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w:t>
            </w:r>
          </w:p>
        </w:tc>
      </w:tr>
    </w:tbl>
    <w:p w14:paraId="79177EB5" w14:textId="5765CC6E" w:rsidR="00747397" w:rsidRDefault="00747397" w:rsidP="00747397">
      <w:pPr>
        <w:rPr>
          <w:rFonts w:cs="Times New Roman"/>
          <w:i/>
          <w:szCs w:val="22"/>
        </w:rPr>
      </w:pPr>
      <w:r w:rsidRPr="00AB2519">
        <w:rPr>
          <w:rFonts w:cs="Times New Roman"/>
          <w:i/>
          <w:color w:val="0000FF"/>
          <w:szCs w:val="22"/>
        </w:rPr>
        <w:fldChar w:fldCharType="begin" w:fldLock="1"/>
      </w:r>
      <w:r w:rsidR="006E1E0D">
        <w:rPr>
          <w:rFonts w:cs="Times New Roman"/>
          <w:i/>
          <w:color w:val="0000FF"/>
          <w:szCs w:val="22"/>
        </w:rPr>
        <w:instrText>ADDIN CSL_CITATION {"citationItems":[{"id":"ITEM-1","itemData":{"DOI":"10.1016/J.EGYPRO.2012.06.022","ISSN":"1876-6102","abstract":"A dynamic simulation model of an injection riser/pipeline/well for injection of shipped liquefied CO2 was set up using the multiphase flow simulator OLGA. Furthermore, the topside offloading process was modelled using HYSYS. The models were applied for case studies using parameters from the existing Snøhvit and Sleipner CO2 injection wells and reservoirs. The study quantified effects related to flow capacity (pump/compressor requirements and line sizing of the riser, pipeline and well), freezing, hydrate formation, phase change and heat transfer in the offloading and injection system. With an available injection pump discharge pressure of about 120 bar, the injection capacities were predicted to about 275 kg/s on Snøhvit and 400 kg/s on Sleipner when assuming 7' ' ID tubing size in the well and 700 m flowline length. In the base case scenario with a 700 m buried pipeline and injection temperature of -53°C (this storage temperature on the ship, at a pressure of 7-8 bar had been selected for optimum transport capacity) there is a high risk of unwanted hydrate formation and freezing in the formation and on the outer surface of the riser and pipeline. The bottomhole temperatures were predicted as low as -38 and -46°C on Snøhvit and Sleipner respectively when injecting at pump design rate, far beneath expected hydrate and freezing temperature of 10-12 °C and -1.9°C (in salt water) respectively. Thus heating, either by topside heat exchangers and/or by utilizing the warmer sea water (5°C) via a longer injection pipeline is required to avoid problems. An alternative storage condition at -20°C and 20 bar was proposed and simulated to reduce energy requirements due to heating and pressurization at the ship. The heating power was reduced by 18 MW while topside pumping power was reduced by 0.5 MW in this case. © 2012 The Authors. Published by Elsevier Ltd.","author":[{"dropping-particle":"","family":"Krogh","given":"Espen","non-dropping-particle":"","parse-names":false,"suffix":""},{"dropping-particle":"","family":"Nilsen","given":"Robert","non-dropping-particle":"","parse-names":false,"suffix":""},{"dropping-particle":"","family":"Henningsen","given":"Roar","non-dropping-particle":"","parse-names":false,"suffix":""}],"container-title":"Energy Procedia","id":"ITEM-1","issued":{"date-parts":[["2012","1","1"]]},"page":"527-555","publisher":"Elsevier","title":"Liquefied CO2 Injection Modelling","type":"article-journal","volume":"23"},"uris":["http://www.mendeley.com/documents/?uuid=b0738577-8ae8-319f-8450-7b3e8c6ae03d"]}],"mendeley":{"formattedCitation":"[22]","manualFormatting":"[22,23]","plainTextFormattedCitation":"[22]","previouslyFormattedCitation":"[21]"},"properties":{"noteIndex":0},"schema":"https://github.com/citation-style-language/schema/raw/master/csl-citation.json"}</w:instrText>
      </w:r>
      <w:r w:rsidRPr="00AB2519">
        <w:rPr>
          <w:rFonts w:cs="Times New Roman"/>
          <w:i/>
          <w:color w:val="0000FF"/>
          <w:szCs w:val="22"/>
        </w:rPr>
        <w:fldChar w:fldCharType="separate"/>
      </w:r>
      <w:r w:rsidR="002661AE" w:rsidRPr="002661AE">
        <w:rPr>
          <w:rFonts w:cs="Times New Roman"/>
          <w:noProof/>
          <w:color w:val="0000FF"/>
          <w:szCs w:val="22"/>
        </w:rPr>
        <w:t>[22</w:t>
      </w:r>
      <w:r w:rsidR="006E1E0D">
        <w:rPr>
          <w:rFonts w:cs="Times New Roman"/>
          <w:noProof/>
          <w:color w:val="0000FF"/>
          <w:szCs w:val="22"/>
        </w:rPr>
        <w:t>,23</w:t>
      </w:r>
      <w:r w:rsidR="002661AE" w:rsidRPr="002661AE">
        <w:rPr>
          <w:rFonts w:cs="Times New Roman"/>
          <w:noProof/>
          <w:color w:val="0000FF"/>
          <w:szCs w:val="22"/>
        </w:rPr>
        <w:t>]</w:t>
      </w:r>
      <w:r w:rsidRPr="00AB2519">
        <w:rPr>
          <w:rFonts w:cs="Times New Roman"/>
          <w:i/>
          <w:color w:val="0000FF"/>
          <w:szCs w:val="22"/>
        </w:rPr>
        <w:fldChar w:fldCharType="end"/>
      </w:r>
      <w:r w:rsidRPr="00394080">
        <w:rPr>
          <w:rFonts w:cs="Times New Roman"/>
          <w:i/>
          <w:szCs w:val="22"/>
        </w:rPr>
        <w:t>Flow difference between 2 consecutive times.</w:t>
      </w:r>
    </w:p>
    <w:p w14:paraId="62126ADB" w14:textId="6B7FD28C" w:rsidR="00747397" w:rsidRDefault="00747397" w:rsidP="003923A3">
      <w:pPr>
        <w:jc w:val="center"/>
        <w:rPr>
          <w:rFonts w:cs="Times New Roman"/>
          <w:b/>
          <w:szCs w:val="22"/>
        </w:rPr>
      </w:pPr>
    </w:p>
    <w:p w14:paraId="21BD346E" w14:textId="4074AD0C" w:rsidR="00747397" w:rsidRDefault="00747397" w:rsidP="003923A3">
      <w:pPr>
        <w:jc w:val="center"/>
        <w:rPr>
          <w:rFonts w:cs="Times New Roman"/>
          <w:b/>
          <w:szCs w:val="22"/>
        </w:rPr>
      </w:pPr>
    </w:p>
    <w:p w14:paraId="571F76F5" w14:textId="72AFE454" w:rsidR="00747397" w:rsidRDefault="00747397" w:rsidP="003923A3">
      <w:pPr>
        <w:jc w:val="center"/>
        <w:rPr>
          <w:rFonts w:cs="Times New Roman"/>
          <w:b/>
          <w:szCs w:val="22"/>
        </w:rPr>
      </w:pPr>
    </w:p>
    <w:p w14:paraId="60D75EA7" w14:textId="5AD87656" w:rsidR="00747397" w:rsidRDefault="00747397" w:rsidP="003923A3">
      <w:pPr>
        <w:jc w:val="center"/>
        <w:rPr>
          <w:rFonts w:cs="Times New Roman"/>
          <w:b/>
          <w:szCs w:val="22"/>
        </w:rPr>
      </w:pPr>
    </w:p>
    <w:p w14:paraId="3D40B648" w14:textId="6C6BE7B0" w:rsidR="00747397" w:rsidRDefault="00747397" w:rsidP="003923A3">
      <w:pPr>
        <w:jc w:val="center"/>
        <w:rPr>
          <w:rFonts w:cs="Times New Roman"/>
          <w:b/>
          <w:szCs w:val="22"/>
        </w:rPr>
      </w:pPr>
    </w:p>
    <w:p w14:paraId="02A43531" w14:textId="215626DA" w:rsidR="00747397" w:rsidRDefault="00747397" w:rsidP="003923A3">
      <w:pPr>
        <w:jc w:val="center"/>
        <w:rPr>
          <w:rFonts w:cs="Times New Roman"/>
          <w:b/>
          <w:szCs w:val="22"/>
        </w:rPr>
      </w:pPr>
    </w:p>
    <w:p w14:paraId="011D3C56" w14:textId="511843C4" w:rsidR="00747397" w:rsidRDefault="00747397" w:rsidP="003923A3">
      <w:pPr>
        <w:jc w:val="center"/>
        <w:rPr>
          <w:rFonts w:cs="Times New Roman"/>
          <w:b/>
          <w:szCs w:val="22"/>
        </w:rPr>
      </w:pPr>
    </w:p>
    <w:p w14:paraId="2AEC9178" w14:textId="44AB51E8" w:rsidR="00747397" w:rsidRDefault="00747397" w:rsidP="003923A3">
      <w:pPr>
        <w:jc w:val="center"/>
        <w:rPr>
          <w:rFonts w:cs="Times New Roman"/>
          <w:b/>
          <w:szCs w:val="22"/>
        </w:rPr>
      </w:pPr>
    </w:p>
    <w:p w14:paraId="7B720DD0" w14:textId="3DB9760C" w:rsidR="00747397" w:rsidRDefault="00747397" w:rsidP="003923A3">
      <w:pPr>
        <w:jc w:val="center"/>
        <w:rPr>
          <w:rFonts w:cs="Times New Roman"/>
          <w:b/>
          <w:szCs w:val="22"/>
        </w:rPr>
      </w:pPr>
    </w:p>
    <w:p w14:paraId="0EF26D59" w14:textId="1028282A" w:rsidR="00747397" w:rsidRDefault="00747397" w:rsidP="003923A3">
      <w:pPr>
        <w:jc w:val="center"/>
        <w:rPr>
          <w:rFonts w:cs="Times New Roman"/>
          <w:b/>
          <w:szCs w:val="22"/>
        </w:rPr>
      </w:pPr>
    </w:p>
    <w:p w14:paraId="6F998C93" w14:textId="775767CB" w:rsidR="00747397" w:rsidRDefault="00747397" w:rsidP="003923A3">
      <w:pPr>
        <w:jc w:val="center"/>
        <w:rPr>
          <w:rFonts w:cs="Times New Roman"/>
          <w:b/>
          <w:szCs w:val="22"/>
        </w:rPr>
      </w:pPr>
    </w:p>
    <w:p w14:paraId="6F35CBB5" w14:textId="3BDB058F" w:rsidR="00747397" w:rsidRDefault="00747397" w:rsidP="003923A3">
      <w:pPr>
        <w:jc w:val="center"/>
        <w:rPr>
          <w:rFonts w:cs="Times New Roman"/>
          <w:b/>
          <w:szCs w:val="22"/>
        </w:rPr>
      </w:pPr>
    </w:p>
    <w:p w14:paraId="5C7114E4" w14:textId="5F9B938C" w:rsidR="00747397" w:rsidRDefault="00747397" w:rsidP="003923A3">
      <w:pPr>
        <w:jc w:val="center"/>
        <w:rPr>
          <w:rFonts w:cs="Times New Roman"/>
          <w:b/>
          <w:szCs w:val="22"/>
        </w:rPr>
      </w:pPr>
    </w:p>
    <w:p w14:paraId="6E783840" w14:textId="6ADD5D80" w:rsidR="00747397" w:rsidRDefault="00747397" w:rsidP="003923A3">
      <w:pPr>
        <w:jc w:val="center"/>
        <w:rPr>
          <w:rFonts w:cs="Times New Roman"/>
          <w:b/>
          <w:szCs w:val="22"/>
        </w:rPr>
      </w:pPr>
    </w:p>
    <w:p w14:paraId="4958DCBA" w14:textId="7AF84DBE" w:rsidR="00747397" w:rsidRDefault="00747397" w:rsidP="003923A3">
      <w:pPr>
        <w:jc w:val="center"/>
        <w:rPr>
          <w:rFonts w:cs="Times New Roman"/>
          <w:b/>
          <w:szCs w:val="22"/>
        </w:rPr>
      </w:pPr>
    </w:p>
    <w:p w14:paraId="22CB7839" w14:textId="2D6C8D77" w:rsidR="00747397" w:rsidRDefault="00747397" w:rsidP="003923A3">
      <w:pPr>
        <w:jc w:val="center"/>
        <w:rPr>
          <w:rFonts w:cs="Times New Roman"/>
          <w:b/>
          <w:szCs w:val="22"/>
        </w:rPr>
      </w:pPr>
    </w:p>
    <w:p w14:paraId="387BD723" w14:textId="3B2EB99C" w:rsidR="00747397" w:rsidRDefault="00747397" w:rsidP="003923A3">
      <w:pPr>
        <w:jc w:val="center"/>
        <w:rPr>
          <w:rFonts w:cs="Times New Roman"/>
          <w:b/>
          <w:szCs w:val="22"/>
        </w:rPr>
      </w:pPr>
    </w:p>
    <w:p w14:paraId="0A935E81" w14:textId="77777777" w:rsidR="00747397" w:rsidRDefault="00747397" w:rsidP="003923A3">
      <w:pPr>
        <w:jc w:val="center"/>
        <w:rPr>
          <w:rFonts w:cs="Times New Roman"/>
          <w:b/>
          <w:szCs w:val="22"/>
        </w:rPr>
      </w:pPr>
    </w:p>
    <w:p w14:paraId="45B4649A" w14:textId="77777777" w:rsidR="00747397" w:rsidRPr="004F3585" w:rsidRDefault="00747397" w:rsidP="00747397">
      <w:pPr>
        <w:pStyle w:val="Note"/>
        <w:jc w:val="left"/>
      </w:pPr>
      <w:r w:rsidRPr="00394080">
        <w:rPr>
          <w:rFonts w:hint="eastAsia"/>
        </w:rPr>
        <w:lastRenderedPageBreak/>
        <w:t>T</w:t>
      </w:r>
      <w:r w:rsidRPr="00394080">
        <w:t xml:space="preserve">able </w:t>
      </w:r>
      <w:r>
        <w:t>5</w:t>
      </w:r>
      <w:r w:rsidRPr="00394080">
        <w:t>. Feed flow rate ramp-down for shutdown scenario.</w:t>
      </w:r>
    </w:p>
    <w:tbl>
      <w:tblPr>
        <w:tblStyle w:val="Tablestyle"/>
        <w:tblW w:w="7640" w:type="dxa"/>
        <w:tblLook w:val="04A0" w:firstRow="1" w:lastRow="0" w:firstColumn="1" w:lastColumn="0" w:noHBand="0" w:noVBand="1"/>
      </w:tblPr>
      <w:tblGrid>
        <w:gridCol w:w="1435"/>
        <w:gridCol w:w="3753"/>
        <w:gridCol w:w="2452"/>
      </w:tblGrid>
      <w:tr w:rsidR="00747397" w:rsidRPr="00394080" w14:paraId="4776130D" w14:textId="77777777" w:rsidTr="007321FE">
        <w:trPr>
          <w:trHeight w:val="381"/>
        </w:trPr>
        <w:tc>
          <w:tcPr>
            <w:tcW w:w="1435" w:type="dxa"/>
            <w:tcBorders>
              <w:top w:val="single" w:sz="4" w:space="0" w:color="auto"/>
              <w:bottom w:val="single" w:sz="4" w:space="0" w:color="auto"/>
            </w:tcBorders>
            <w:hideMark/>
          </w:tcPr>
          <w:p w14:paraId="34845006" w14:textId="28AE4F76"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Time</w:t>
            </w:r>
            <w:r w:rsidRPr="00394080">
              <w:rPr>
                <w:rFonts w:eastAsia="맑은 고딕" w:cs="Times New Roman"/>
                <w:b/>
                <w:color w:val="000000"/>
                <w:szCs w:val="22"/>
              </w:rPr>
              <w:br/>
              <w:t>(</w:t>
            </w:r>
            <w:r w:rsidR="00B605E6">
              <w:rPr>
                <w:rFonts w:eastAsia="맑은 고딕" w:cs="Times New Roman"/>
                <w:b/>
                <w:color w:val="000000"/>
                <w:szCs w:val="22"/>
              </w:rPr>
              <w:t>h</w:t>
            </w:r>
            <w:r w:rsidRPr="00394080">
              <w:rPr>
                <w:rFonts w:eastAsia="맑은 고딕" w:cs="Times New Roman"/>
                <w:b/>
                <w:color w:val="000000"/>
                <w:szCs w:val="22"/>
              </w:rPr>
              <w:t>)</w:t>
            </w:r>
          </w:p>
        </w:tc>
        <w:tc>
          <w:tcPr>
            <w:tcW w:w="3753" w:type="dxa"/>
            <w:tcBorders>
              <w:top w:val="single" w:sz="4" w:space="0" w:color="auto"/>
              <w:bottom w:val="single" w:sz="4" w:space="0" w:color="auto"/>
            </w:tcBorders>
            <w:hideMark/>
          </w:tcPr>
          <w:p w14:paraId="52FEB51E" w14:textId="0F0BC706"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Feed Flow Rate Ramp Down</w:t>
            </w:r>
            <w:r w:rsidRPr="00394080">
              <w:rPr>
                <w:rFonts w:eastAsia="맑은 고딕" w:cs="Times New Roman"/>
                <w:b/>
                <w:color w:val="000000"/>
                <w:szCs w:val="22"/>
              </w:rPr>
              <w:br/>
              <w:t>(kg/</w:t>
            </w:r>
            <w:r w:rsidR="00B605E6">
              <w:rPr>
                <w:rFonts w:eastAsia="맑은 고딕" w:cs="Times New Roman"/>
                <w:b/>
                <w:color w:val="000000"/>
                <w:szCs w:val="22"/>
              </w:rPr>
              <w:t>h</w:t>
            </w:r>
            <w:r w:rsidRPr="00394080">
              <w:rPr>
                <w:rFonts w:eastAsia="맑은 고딕" w:cs="Times New Roman"/>
                <w:b/>
                <w:color w:val="000000"/>
                <w:szCs w:val="22"/>
              </w:rPr>
              <w:t>)</w:t>
            </w:r>
          </w:p>
        </w:tc>
        <w:tc>
          <w:tcPr>
            <w:tcW w:w="2452" w:type="dxa"/>
            <w:tcBorders>
              <w:top w:val="single" w:sz="4" w:space="0" w:color="auto"/>
              <w:bottom w:val="single" w:sz="4" w:space="0" w:color="auto"/>
            </w:tcBorders>
            <w:hideMark/>
          </w:tcPr>
          <w:p w14:paraId="10772FEB" w14:textId="743D27F2" w:rsidR="00747397" w:rsidRPr="00394080" w:rsidRDefault="00747397" w:rsidP="007321FE">
            <w:pPr>
              <w:spacing w:line="240" w:lineRule="auto"/>
              <w:jc w:val="center"/>
              <w:rPr>
                <w:rFonts w:eastAsia="맑은 고딕" w:cs="Times New Roman"/>
                <w:b/>
                <w:color w:val="000000"/>
                <w:szCs w:val="22"/>
              </w:rPr>
            </w:pPr>
            <w:r w:rsidRPr="00394080">
              <w:rPr>
                <w:rFonts w:eastAsia="맑은 고딕" w:cs="Times New Roman"/>
                <w:b/>
                <w:color w:val="000000"/>
                <w:szCs w:val="22"/>
              </w:rPr>
              <w:t>Flow Decrement</w:t>
            </w:r>
            <w:r w:rsidRPr="00394080">
              <w:rPr>
                <w:rFonts w:eastAsia="맑은 고딕" w:cs="Times New Roman"/>
                <w:b/>
                <w:color w:val="000000"/>
                <w:szCs w:val="22"/>
              </w:rPr>
              <w:br/>
              <w:t>(kg/</w:t>
            </w:r>
            <w:r w:rsidR="00B605E6">
              <w:rPr>
                <w:rFonts w:eastAsia="맑은 고딕" w:cs="Times New Roman"/>
                <w:b/>
                <w:color w:val="000000"/>
                <w:szCs w:val="22"/>
              </w:rPr>
              <w:t>h</w:t>
            </w:r>
            <w:r w:rsidRPr="00394080">
              <w:rPr>
                <w:rFonts w:eastAsia="맑은 고딕" w:cs="Times New Roman"/>
                <w:b/>
                <w:color w:val="000000"/>
                <w:szCs w:val="22"/>
              </w:rPr>
              <w:t>)</w:t>
            </w:r>
            <w:r w:rsidRPr="00776407">
              <w:rPr>
                <w:rFonts w:cs="Times New Roman"/>
                <w:i/>
                <w:szCs w:val="22"/>
                <w:vertAlign w:val="superscript"/>
              </w:rPr>
              <w:t xml:space="preserve"> </w:t>
            </w:r>
            <w:r w:rsidRPr="00776407">
              <w:rPr>
                <w:rFonts w:cs="Times New Roman"/>
                <w:i/>
                <w:szCs w:val="22"/>
                <w:vertAlign w:val="superscript"/>
              </w:rPr>
              <w:fldChar w:fldCharType="begin" w:fldLock="1"/>
            </w:r>
            <w:r w:rsidR="002661AE">
              <w:rPr>
                <w:rFonts w:cs="Times New Roman"/>
                <w:i/>
                <w:szCs w:val="22"/>
                <w:vertAlign w:val="superscript"/>
              </w:rPr>
              <w:instrText>ADDIN CSL_CITATION {"citationItems":[{"id":"ITEM-1","itemData":{"DOI":"10.1016/J.EGYPRO.2012.06.022","ISSN":"1876-6102","abstract":"A dynamic simulation model of an injection riser/pipeline/well for injection of shipped liquefied CO2 was set up using the multiphase flow simulator OLGA. Furthermore, the topside offloading process was modelled using HYSYS. The models were applied for case studies using parameters from the existing Snøhvit and Sleipner CO2 injection wells and reservoirs. The study quantified effects related to flow capacity (pump/compressor requirements and line sizing of the riser, pipeline and well), freezing, hydrate formation, phase change and heat transfer in the offloading and injection system. With an available injection pump discharge pressure of about 120 bar, the injection capacities were predicted to about 275 kg/s on Snøhvit and 400 kg/s on Sleipner when assuming 7' ' ID tubing size in the well and 700 m flowline length. In the base case scenario with a 700 m buried pipeline and injection temperature of -53°C (this storage temperature on the ship, at a pressure of 7-8 bar had been selected for optimum transport capacity) there is a high risk of unwanted hydrate formation and freezing in the formation and on the outer surface of the riser and pipeline. The bottomhole temperatures were predicted as low as -38 and -46°C on Snøhvit and Sleipner respectively when injecting at pump design rate, far beneath expected hydrate and freezing temperature of 10-12 °C and -1.9°C (in salt water) respectively. Thus heating, either by topside heat exchangers and/or by utilizing the warmer sea water (5°C) via a longer injection pipeline is required to avoid problems. An alternative storage condition at -20°C and 20 bar was proposed and simulated to reduce energy requirements due to heating and pressurization at the ship. The heating power was reduced by 18 MW while topside pumping power was reduced by 0.5 MW in this case. © 2012 The Authors. Published by Elsevier Ltd.","author":[{"dropping-particle":"","family":"Krogh","given":"Espen","non-dropping-particle":"","parse-names":false,"suffix":""},{"dropping-particle":"","family":"Nilsen","given":"Robert","non-dropping-particle":"","parse-names":false,"suffix":""},{"dropping-particle":"","family":"Henningsen","given":"Roar","non-dropping-particle":"","parse-names":false,"suffix":""}],"container-title":"Energy Procedia","id":"ITEM-1","issued":{"date-parts":[["2012","1","1"]]},"page":"527-555","publisher":"Elsevier","title":"Liquefied CO2 Injection Modelling","type":"article-journal","volume":"23"},"uris":["http://www.mendeley.com/documents/?uuid=b0738577-8ae8-319f-8450-7b3e8c6ae03d"]}],"mendeley":{"formattedCitation":"[22]","plainTextFormattedCitation":"[22]","previouslyFormattedCitation":"[21]"},"properties":{"noteIndex":0},"schema":"https://github.com/citation-style-language/schema/raw/master/csl-citation.json"}</w:instrText>
            </w:r>
            <w:r w:rsidRPr="00776407">
              <w:rPr>
                <w:rFonts w:cs="Times New Roman"/>
                <w:i/>
                <w:szCs w:val="22"/>
                <w:vertAlign w:val="superscript"/>
              </w:rPr>
              <w:fldChar w:fldCharType="separate"/>
            </w:r>
            <w:r w:rsidR="002661AE" w:rsidRPr="002661AE">
              <w:rPr>
                <w:rFonts w:cs="Times New Roman"/>
                <w:noProof/>
                <w:szCs w:val="22"/>
              </w:rPr>
              <w:t>[22]</w:t>
            </w:r>
            <w:r w:rsidRPr="00776407">
              <w:rPr>
                <w:rFonts w:cs="Times New Roman"/>
                <w:i/>
                <w:szCs w:val="22"/>
                <w:vertAlign w:val="superscript"/>
              </w:rPr>
              <w:fldChar w:fldCharType="end"/>
            </w:r>
          </w:p>
        </w:tc>
      </w:tr>
      <w:tr w:rsidR="00747397" w:rsidRPr="00394080" w14:paraId="4438F149" w14:textId="77777777" w:rsidTr="007321FE">
        <w:trPr>
          <w:trHeight w:val="275"/>
        </w:trPr>
        <w:tc>
          <w:tcPr>
            <w:tcW w:w="1435" w:type="dxa"/>
            <w:vMerge w:val="restart"/>
            <w:tcBorders>
              <w:top w:val="single" w:sz="4" w:space="0" w:color="auto"/>
            </w:tcBorders>
            <w:noWrap/>
            <w:hideMark/>
          </w:tcPr>
          <w:p w14:paraId="17C5BAE8"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w:t>
            </w:r>
          </w:p>
        </w:tc>
        <w:tc>
          <w:tcPr>
            <w:tcW w:w="3753" w:type="dxa"/>
            <w:vMerge w:val="restart"/>
            <w:tcBorders>
              <w:top w:val="single" w:sz="4" w:space="0" w:color="auto"/>
            </w:tcBorders>
            <w:noWrap/>
            <w:hideMark/>
          </w:tcPr>
          <w:p w14:paraId="17A02050"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50038</w:t>
            </w:r>
          </w:p>
        </w:tc>
        <w:tc>
          <w:tcPr>
            <w:tcW w:w="2452" w:type="dxa"/>
            <w:tcBorders>
              <w:top w:val="single" w:sz="4" w:space="0" w:color="auto"/>
            </w:tcBorders>
            <w:noWrap/>
            <w:hideMark/>
          </w:tcPr>
          <w:p w14:paraId="75046238"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hint="eastAsia"/>
                <w:color w:val="000000"/>
                <w:szCs w:val="22"/>
              </w:rPr>
              <w:t>-</w:t>
            </w:r>
          </w:p>
        </w:tc>
      </w:tr>
      <w:tr w:rsidR="00747397" w:rsidRPr="00394080" w14:paraId="6A2A2B16" w14:textId="77777777" w:rsidTr="007321FE">
        <w:trPr>
          <w:trHeight w:val="253"/>
        </w:trPr>
        <w:tc>
          <w:tcPr>
            <w:tcW w:w="1435" w:type="dxa"/>
            <w:vMerge/>
            <w:hideMark/>
          </w:tcPr>
          <w:p w14:paraId="578D4992"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624C4DE3"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2454F43A"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6838</w:t>
            </w:r>
          </w:p>
        </w:tc>
      </w:tr>
      <w:tr w:rsidR="00747397" w:rsidRPr="00394080" w14:paraId="1D3F31D8" w14:textId="77777777" w:rsidTr="007321FE">
        <w:trPr>
          <w:trHeight w:val="275"/>
        </w:trPr>
        <w:tc>
          <w:tcPr>
            <w:tcW w:w="1435" w:type="dxa"/>
            <w:vMerge w:val="restart"/>
            <w:noWrap/>
            <w:hideMark/>
          </w:tcPr>
          <w:p w14:paraId="6EC3D8E9"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w:t>
            </w:r>
          </w:p>
        </w:tc>
        <w:tc>
          <w:tcPr>
            <w:tcW w:w="3753" w:type="dxa"/>
            <w:vMerge w:val="restart"/>
            <w:noWrap/>
            <w:hideMark/>
          </w:tcPr>
          <w:p w14:paraId="6A654E64"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43200</w:t>
            </w:r>
          </w:p>
        </w:tc>
        <w:tc>
          <w:tcPr>
            <w:tcW w:w="2452" w:type="dxa"/>
            <w:vMerge/>
            <w:hideMark/>
          </w:tcPr>
          <w:p w14:paraId="4B7D33F6"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06729B16" w14:textId="77777777" w:rsidTr="007321FE">
        <w:trPr>
          <w:trHeight w:val="253"/>
        </w:trPr>
        <w:tc>
          <w:tcPr>
            <w:tcW w:w="1435" w:type="dxa"/>
            <w:vMerge/>
            <w:hideMark/>
          </w:tcPr>
          <w:p w14:paraId="1C67FE44"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5C924587"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7282292D"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5700</w:t>
            </w:r>
          </w:p>
        </w:tc>
      </w:tr>
      <w:tr w:rsidR="00747397" w:rsidRPr="00394080" w14:paraId="0D78DF44" w14:textId="77777777" w:rsidTr="007321FE">
        <w:trPr>
          <w:trHeight w:val="253"/>
        </w:trPr>
        <w:tc>
          <w:tcPr>
            <w:tcW w:w="1435" w:type="dxa"/>
            <w:vMerge w:val="restart"/>
            <w:noWrap/>
            <w:hideMark/>
          </w:tcPr>
          <w:p w14:paraId="75B458A8"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w:t>
            </w:r>
          </w:p>
        </w:tc>
        <w:tc>
          <w:tcPr>
            <w:tcW w:w="3753" w:type="dxa"/>
            <w:vMerge w:val="restart"/>
            <w:noWrap/>
            <w:hideMark/>
          </w:tcPr>
          <w:p w14:paraId="22BA11A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37500</w:t>
            </w:r>
          </w:p>
        </w:tc>
        <w:tc>
          <w:tcPr>
            <w:tcW w:w="2452" w:type="dxa"/>
            <w:vMerge/>
            <w:hideMark/>
          </w:tcPr>
          <w:p w14:paraId="5745025F"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0B12089C" w14:textId="77777777" w:rsidTr="007321FE">
        <w:trPr>
          <w:trHeight w:val="275"/>
        </w:trPr>
        <w:tc>
          <w:tcPr>
            <w:tcW w:w="1435" w:type="dxa"/>
            <w:vMerge/>
            <w:hideMark/>
          </w:tcPr>
          <w:p w14:paraId="7119E4A1"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0964E5C9"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7ECFF5B4"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5300</w:t>
            </w:r>
          </w:p>
        </w:tc>
      </w:tr>
      <w:tr w:rsidR="00747397" w:rsidRPr="00394080" w14:paraId="22EAFF34" w14:textId="77777777" w:rsidTr="007321FE">
        <w:trPr>
          <w:trHeight w:val="275"/>
        </w:trPr>
        <w:tc>
          <w:tcPr>
            <w:tcW w:w="1435" w:type="dxa"/>
            <w:vMerge w:val="restart"/>
            <w:noWrap/>
            <w:hideMark/>
          </w:tcPr>
          <w:p w14:paraId="4DE0F2DB"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4</w:t>
            </w:r>
          </w:p>
        </w:tc>
        <w:tc>
          <w:tcPr>
            <w:tcW w:w="3753" w:type="dxa"/>
            <w:vMerge w:val="restart"/>
            <w:noWrap/>
            <w:hideMark/>
          </w:tcPr>
          <w:p w14:paraId="49D19F83"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32200</w:t>
            </w:r>
          </w:p>
        </w:tc>
        <w:tc>
          <w:tcPr>
            <w:tcW w:w="2452" w:type="dxa"/>
            <w:vMerge/>
            <w:hideMark/>
          </w:tcPr>
          <w:p w14:paraId="09E14A45"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789CD40E" w14:textId="77777777" w:rsidTr="007321FE">
        <w:trPr>
          <w:trHeight w:val="253"/>
        </w:trPr>
        <w:tc>
          <w:tcPr>
            <w:tcW w:w="1435" w:type="dxa"/>
            <w:vMerge/>
            <w:hideMark/>
          </w:tcPr>
          <w:p w14:paraId="2C4D21F8"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261CE3CA"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3D5B74C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5300</w:t>
            </w:r>
          </w:p>
        </w:tc>
      </w:tr>
      <w:tr w:rsidR="00747397" w:rsidRPr="00394080" w14:paraId="4D53BD64" w14:textId="77777777" w:rsidTr="007321FE">
        <w:trPr>
          <w:trHeight w:val="275"/>
        </w:trPr>
        <w:tc>
          <w:tcPr>
            <w:tcW w:w="1435" w:type="dxa"/>
            <w:vMerge w:val="restart"/>
            <w:noWrap/>
            <w:hideMark/>
          </w:tcPr>
          <w:p w14:paraId="33801965"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w:t>
            </w:r>
          </w:p>
        </w:tc>
        <w:tc>
          <w:tcPr>
            <w:tcW w:w="3753" w:type="dxa"/>
            <w:vMerge w:val="restart"/>
            <w:noWrap/>
            <w:hideMark/>
          </w:tcPr>
          <w:p w14:paraId="545AF85B"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26900</w:t>
            </w:r>
          </w:p>
        </w:tc>
        <w:tc>
          <w:tcPr>
            <w:tcW w:w="2452" w:type="dxa"/>
            <w:vMerge/>
            <w:hideMark/>
          </w:tcPr>
          <w:p w14:paraId="40F68B88"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57620AA1" w14:textId="77777777" w:rsidTr="007321FE">
        <w:trPr>
          <w:trHeight w:val="253"/>
        </w:trPr>
        <w:tc>
          <w:tcPr>
            <w:tcW w:w="1435" w:type="dxa"/>
            <w:vMerge/>
            <w:hideMark/>
          </w:tcPr>
          <w:p w14:paraId="20958F21"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24A0AAC0"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42C33F59"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5700</w:t>
            </w:r>
          </w:p>
        </w:tc>
      </w:tr>
      <w:tr w:rsidR="00747397" w:rsidRPr="00394080" w14:paraId="14FCC18F" w14:textId="77777777" w:rsidTr="007321FE">
        <w:trPr>
          <w:trHeight w:val="253"/>
        </w:trPr>
        <w:tc>
          <w:tcPr>
            <w:tcW w:w="1435" w:type="dxa"/>
            <w:vMerge w:val="restart"/>
            <w:noWrap/>
            <w:hideMark/>
          </w:tcPr>
          <w:p w14:paraId="673E9F66"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6</w:t>
            </w:r>
          </w:p>
        </w:tc>
        <w:tc>
          <w:tcPr>
            <w:tcW w:w="3753" w:type="dxa"/>
            <w:vMerge w:val="restart"/>
            <w:noWrap/>
            <w:hideMark/>
          </w:tcPr>
          <w:p w14:paraId="6875EEE2"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21200</w:t>
            </w:r>
          </w:p>
        </w:tc>
        <w:tc>
          <w:tcPr>
            <w:tcW w:w="2452" w:type="dxa"/>
            <w:vMerge/>
            <w:hideMark/>
          </w:tcPr>
          <w:p w14:paraId="0F5A4459"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47D39E25" w14:textId="77777777" w:rsidTr="007321FE">
        <w:trPr>
          <w:trHeight w:val="253"/>
        </w:trPr>
        <w:tc>
          <w:tcPr>
            <w:tcW w:w="1435" w:type="dxa"/>
            <w:vMerge/>
            <w:hideMark/>
          </w:tcPr>
          <w:p w14:paraId="3F9A3968"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1A9915F0"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7DEB52C7"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5400</w:t>
            </w:r>
          </w:p>
        </w:tc>
      </w:tr>
      <w:tr w:rsidR="00747397" w:rsidRPr="00394080" w14:paraId="348CFDB4" w14:textId="77777777" w:rsidTr="007321FE">
        <w:trPr>
          <w:trHeight w:val="253"/>
        </w:trPr>
        <w:tc>
          <w:tcPr>
            <w:tcW w:w="1435" w:type="dxa"/>
            <w:vMerge w:val="restart"/>
            <w:noWrap/>
            <w:hideMark/>
          </w:tcPr>
          <w:p w14:paraId="1C66C30A"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7</w:t>
            </w:r>
          </w:p>
        </w:tc>
        <w:tc>
          <w:tcPr>
            <w:tcW w:w="3753" w:type="dxa"/>
            <w:vMerge w:val="restart"/>
            <w:noWrap/>
            <w:hideMark/>
          </w:tcPr>
          <w:p w14:paraId="2D55290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15800</w:t>
            </w:r>
          </w:p>
        </w:tc>
        <w:tc>
          <w:tcPr>
            <w:tcW w:w="2452" w:type="dxa"/>
            <w:vMerge/>
            <w:hideMark/>
          </w:tcPr>
          <w:p w14:paraId="3714D06F"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525DC4D8" w14:textId="77777777" w:rsidTr="007321FE">
        <w:trPr>
          <w:trHeight w:val="253"/>
        </w:trPr>
        <w:tc>
          <w:tcPr>
            <w:tcW w:w="1435" w:type="dxa"/>
            <w:vMerge/>
            <w:hideMark/>
          </w:tcPr>
          <w:p w14:paraId="1FEDB1E4"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7CCE46F3"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1084D14A"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2600</w:t>
            </w:r>
          </w:p>
        </w:tc>
      </w:tr>
      <w:tr w:rsidR="00747397" w:rsidRPr="00394080" w14:paraId="76375318" w14:textId="77777777" w:rsidTr="007321FE">
        <w:trPr>
          <w:trHeight w:val="253"/>
        </w:trPr>
        <w:tc>
          <w:tcPr>
            <w:tcW w:w="1435" w:type="dxa"/>
            <w:vMerge w:val="restart"/>
            <w:noWrap/>
            <w:hideMark/>
          </w:tcPr>
          <w:p w14:paraId="72557ED0"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8</w:t>
            </w:r>
          </w:p>
        </w:tc>
        <w:tc>
          <w:tcPr>
            <w:tcW w:w="3753" w:type="dxa"/>
            <w:vMerge w:val="restart"/>
            <w:noWrap/>
            <w:hideMark/>
          </w:tcPr>
          <w:p w14:paraId="54EEE46D"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13200</w:t>
            </w:r>
          </w:p>
        </w:tc>
        <w:tc>
          <w:tcPr>
            <w:tcW w:w="2452" w:type="dxa"/>
            <w:vMerge/>
            <w:hideMark/>
          </w:tcPr>
          <w:p w14:paraId="6BBE14F8"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08AAF5D8" w14:textId="77777777" w:rsidTr="007321FE">
        <w:trPr>
          <w:trHeight w:val="253"/>
        </w:trPr>
        <w:tc>
          <w:tcPr>
            <w:tcW w:w="1435" w:type="dxa"/>
            <w:vMerge/>
            <w:hideMark/>
          </w:tcPr>
          <w:p w14:paraId="437BBA3A"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7CA41C4E"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3EDEE95A"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2200</w:t>
            </w:r>
          </w:p>
        </w:tc>
      </w:tr>
      <w:tr w:rsidR="00747397" w:rsidRPr="00394080" w14:paraId="14FFD881" w14:textId="77777777" w:rsidTr="007321FE">
        <w:trPr>
          <w:trHeight w:val="253"/>
        </w:trPr>
        <w:tc>
          <w:tcPr>
            <w:tcW w:w="1435" w:type="dxa"/>
            <w:vMerge w:val="restart"/>
            <w:noWrap/>
            <w:hideMark/>
          </w:tcPr>
          <w:p w14:paraId="21A61246"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9</w:t>
            </w:r>
          </w:p>
        </w:tc>
        <w:tc>
          <w:tcPr>
            <w:tcW w:w="3753" w:type="dxa"/>
            <w:vMerge w:val="restart"/>
            <w:noWrap/>
            <w:hideMark/>
          </w:tcPr>
          <w:p w14:paraId="7B17C0BF"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11000</w:t>
            </w:r>
          </w:p>
        </w:tc>
        <w:tc>
          <w:tcPr>
            <w:tcW w:w="2452" w:type="dxa"/>
            <w:vMerge/>
            <w:hideMark/>
          </w:tcPr>
          <w:p w14:paraId="594A5DDD"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73DB54F2" w14:textId="77777777" w:rsidTr="007321FE">
        <w:trPr>
          <w:trHeight w:val="253"/>
        </w:trPr>
        <w:tc>
          <w:tcPr>
            <w:tcW w:w="1435" w:type="dxa"/>
            <w:vMerge/>
            <w:hideMark/>
          </w:tcPr>
          <w:p w14:paraId="362191F3"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40E8DCE3"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406EC07D"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1800</w:t>
            </w:r>
          </w:p>
        </w:tc>
      </w:tr>
      <w:tr w:rsidR="00747397" w:rsidRPr="00394080" w14:paraId="7FBB1E40" w14:textId="77777777" w:rsidTr="007321FE">
        <w:trPr>
          <w:trHeight w:val="253"/>
        </w:trPr>
        <w:tc>
          <w:tcPr>
            <w:tcW w:w="1435" w:type="dxa"/>
            <w:vMerge w:val="restart"/>
            <w:noWrap/>
            <w:hideMark/>
          </w:tcPr>
          <w:p w14:paraId="4056CA71"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10</w:t>
            </w:r>
          </w:p>
        </w:tc>
        <w:tc>
          <w:tcPr>
            <w:tcW w:w="3753" w:type="dxa"/>
            <w:vMerge w:val="restart"/>
            <w:noWrap/>
            <w:hideMark/>
          </w:tcPr>
          <w:p w14:paraId="5CA114B6"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9200</w:t>
            </w:r>
          </w:p>
        </w:tc>
        <w:tc>
          <w:tcPr>
            <w:tcW w:w="2452" w:type="dxa"/>
            <w:vMerge/>
            <w:hideMark/>
          </w:tcPr>
          <w:p w14:paraId="2AA464C8"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52DF4ACB" w14:textId="77777777" w:rsidTr="007321FE">
        <w:trPr>
          <w:trHeight w:val="253"/>
        </w:trPr>
        <w:tc>
          <w:tcPr>
            <w:tcW w:w="1435" w:type="dxa"/>
            <w:vMerge/>
            <w:hideMark/>
          </w:tcPr>
          <w:p w14:paraId="48847609"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1CB1099E"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4ECABDC7"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1500</w:t>
            </w:r>
          </w:p>
        </w:tc>
      </w:tr>
      <w:tr w:rsidR="00747397" w:rsidRPr="00394080" w14:paraId="76756488" w14:textId="77777777" w:rsidTr="007321FE">
        <w:trPr>
          <w:trHeight w:val="253"/>
        </w:trPr>
        <w:tc>
          <w:tcPr>
            <w:tcW w:w="1435" w:type="dxa"/>
            <w:vMerge w:val="restart"/>
            <w:noWrap/>
            <w:hideMark/>
          </w:tcPr>
          <w:p w14:paraId="5B451CD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11</w:t>
            </w:r>
          </w:p>
        </w:tc>
        <w:tc>
          <w:tcPr>
            <w:tcW w:w="3753" w:type="dxa"/>
            <w:vMerge w:val="restart"/>
            <w:noWrap/>
            <w:hideMark/>
          </w:tcPr>
          <w:p w14:paraId="057169A9"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7700</w:t>
            </w:r>
          </w:p>
        </w:tc>
        <w:tc>
          <w:tcPr>
            <w:tcW w:w="2452" w:type="dxa"/>
            <w:vMerge/>
            <w:hideMark/>
          </w:tcPr>
          <w:p w14:paraId="6AEF3948"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02A4D8CE" w14:textId="77777777" w:rsidTr="007321FE">
        <w:trPr>
          <w:trHeight w:val="253"/>
        </w:trPr>
        <w:tc>
          <w:tcPr>
            <w:tcW w:w="1435" w:type="dxa"/>
            <w:vMerge/>
            <w:hideMark/>
          </w:tcPr>
          <w:p w14:paraId="109EAC78"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324B4333"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0C5DB992"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1300</w:t>
            </w:r>
          </w:p>
        </w:tc>
      </w:tr>
      <w:tr w:rsidR="00747397" w:rsidRPr="00394080" w14:paraId="340EAB06" w14:textId="77777777" w:rsidTr="007321FE">
        <w:trPr>
          <w:trHeight w:val="253"/>
        </w:trPr>
        <w:tc>
          <w:tcPr>
            <w:tcW w:w="1435" w:type="dxa"/>
            <w:vMerge w:val="restart"/>
            <w:noWrap/>
            <w:hideMark/>
          </w:tcPr>
          <w:p w14:paraId="091E043F"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12</w:t>
            </w:r>
          </w:p>
        </w:tc>
        <w:tc>
          <w:tcPr>
            <w:tcW w:w="3753" w:type="dxa"/>
            <w:vMerge w:val="restart"/>
            <w:noWrap/>
            <w:hideMark/>
          </w:tcPr>
          <w:p w14:paraId="5F959B36"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6400</w:t>
            </w:r>
          </w:p>
        </w:tc>
        <w:tc>
          <w:tcPr>
            <w:tcW w:w="2452" w:type="dxa"/>
            <w:vMerge/>
            <w:hideMark/>
          </w:tcPr>
          <w:p w14:paraId="09704B8A"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1DB9225A" w14:textId="77777777" w:rsidTr="007321FE">
        <w:trPr>
          <w:trHeight w:val="253"/>
        </w:trPr>
        <w:tc>
          <w:tcPr>
            <w:tcW w:w="1435" w:type="dxa"/>
            <w:vMerge/>
            <w:hideMark/>
          </w:tcPr>
          <w:p w14:paraId="31C3E05E"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42835229"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42F3CAD5"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1000</w:t>
            </w:r>
          </w:p>
        </w:tc>
      </w:tr>
      <w:tr w:rsidR="00747397" w:rsidRPr="00394080" w14:paraId="776E2C6E" w14:textId="77777777" w:rsidTr="007321FE">
        <w:trPr>
          <w:trHeight w:val="253"/>
        </w:trPr>
        <w:tc>
          <w:tcPr>
            <w:tcW w:w="1435" w:type="dxa"/>
            <w:vMerge w:val="restart"/>
            <w:noWrap/>
            <w:hideMark/>
          </w:tcPr>
          <w:p w14:paraId="6267896C"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13</w:t>
            </w:r>
          </w:p>
        </w:tc>
        <w:tc>
          <w:tcPr>
            <w:tcW w:w="3753" w:type="dxa"/>
            <w:vMerge w:val="restart"/>
            <w:noWrap/>
            <w:hideMark/>
          </w:tcPr>
          <w:p w14:paraId="390FCCF3"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5400</w:t>
            </w:r>
          </w:p>
        </w:tc>
        <w:tc>
          <w:tcPr>
            <w:tcW w:w="2452" w:type="dxa"/>
            <w:vMerge/>
            <w:hideMark/>
          </w:tcPr>
          <w:p w14:paraId="2E366284"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01BBBFAE" w14:textId="77777777" w:rsidTr="007321FE">
        <w:trPr>
          <w:trHeight w:val="253"/>
        </w:trPr>
        <w:tc>
          <w:tcPr>
            <w:tcW w:w="1435" w:type="dxa"/>
            <w:vMerge/>
            <w:hideMark/>
          </w:tcPr>
          <w:p w14:paraId="58AB66EE"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429892C0"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7242A4D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900</w:t>
            </w:r>
          </w:p>
        </w:tc>
      </w:tr>
      <w:tr w:rsidR="00747397" w:rsidRPr="00394080" w14:paraId="6AD42B30" w14:textId="77777777" w:rsidTr="007321FE">
        <w:trPr>
          <w:trHeight w:val="253"/>
        </w:trPr>
        <w:tc>
          <w:tcPr>
            <w:tcW w:w="1435" w:type="dxa"/>
            <w:vMerge w:val="restart"/>
            <w:noWrap/>
            <w:hideMark/>
          </w:tcPr>
          <w:p w14:paraId="1AB52066"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14</w:t>
            </w:r>
          </w:p>
        </w:tc>
        <w:tc>
          <w:tcPr>
            <w:tcW w:w="3753" w:type="dxa"/>
            <w:vMerge w:val="restart"/>
            <w:noWrap/>
            <w:hideMark/>
          </w:tcPr>
          <w:p w14:paraId="31A8A6A6"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4500</w:t>
            </w:r>
          </w:p>
        </w:tc>
        <w:tc>
          <w:tcPr>
            <w:tcW w:w="2452" w:type="dxa"/>
            <w:vMerge/>
            <w:hideMark/>
          </w:tcPr>
          <w:p w14:paraId="2E0E04A0"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4E413670" w14:textId="77777777" w:rsidTr="007321FE">
        <w:trPr>
          <w:trHeight w:val="253"/>
        </w:trPr>
        <w:tc>
          <w:tcPr>
            <w:tcW w:w="1435" w:type="dxa"/>
            <w:vMerge/>
            <w:hideMark/>
          </w:tcPr>
          <w:p w14:paraId="6889D210"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0A4C92F2"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36AE0D4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700</w:t>
            </w:r>
          </w:p>
        </w:tc>
      </w:tr>
      <w:tr w:rsidR="00747397" w:rsidRPr="00394080" w14:paraId="12F43CB6" w14:textId="77777777" w:rsidTr="007321FE">
        <w:trPr>
          <w:trHeight w:val="253"/>
        </w:trPr>
        <w:tc>
          <w:tcPr>
            <w:tcW w:w="1435" w:type="dxa"/>
            <w:vMerge w:val="restart"/>
            <w:noWrap/>
            <w:hideMark/>
          </w:tcPr>
          <w:p w14:paraId="36D23D01"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15</w:t>
            </w:r>
          </w:p>
        </w:tc>
        <w:tc>
          <w:tcPr>
            <w:tcW w:w="3753" w:type="dxa"/>
            <w:vMerge w:val="restart"/>
            <w:noWrap/>
            <w:hideMark/>
          </w:tcPr>
          <w:p w14:paraId="3A7B32CB"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3800</w:t>
            </w:r>
          </w:p>
        </w:tc>
        <w:tc>
          <w:tcPr>
            <w:tcW w:w="2452" w:type="dxa"/>
            <w:vMerge/>
            <w:hideMark/>
          </w:tcPr>
          <w:p w14:paraId="23587103"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55B86218" w14:textId="77777777" w:rsidTr="007321FE">
        <w:trPr>
          <w:trHeight w:val="253"/>
        </w:trPr>
        <w:tc>
          <w:tcPr>
            <w:tcW w:w="1435" w:type="dxa"/>
            <w:vMerge/>
            <w:hideMark/>
          </w:tcPr>
          <w:p w14:paraId="3EC9C392"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5D608D62"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5C1CBE2B"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600</w:t>
            </w:r>
          </w:p>
        </w:tc>
      </w:tr>
      <w:tr w:rsidR="00747397" w:rsidRPr="00394080" w14:paraId="7DD00E19" w14:textId="77777777" w:rsidTr="007321FE">
        <w:trPr>
          <w:trHeight w:val="253"/>
        </w:trPr>
        <w:tc>
          <w:tcPr>
            <w:tcW w:w="1435" w:type="dxa"/>
            <w:vMerge w:val="restart"/>
            <w:noWrap/>
            <w:hideMark/>
          </w:tcPr>
          <w:p w14:paraId="1D9810D5"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16</w:t>
            </w:r>
          </w:p>
        </w:tc>
        <w:tc>
          <w:tcPr>
            <w:tcW w:w="3753" w:type="dxa"/>
            <w:vMerge w:val="restart"/>
            <w:noWrap/>
            <w:hideMark/>
          </w:tcPr>
          <w:p w14:paraId="6DCA743F"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3200</w:t>
            </w:r>
          </w:p>
        </w:tc>
        <w:tc>
          <w:tcPr>
            <w:tcW w:w="2452" w:type="dxa"/>
            <w:vMerge/>
            <w:hideMark/>
          </w:tcPr>
          <w:p w14:paraId="0ADA8FEC"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02155947" w14:textId="77777777" w:rsidTr="007321FE">
        <w:trPr>
          <w:trHeight w:val="253"/>
        </w:trPr>
        <w:tc>
          <w:tcPr>
            <w:tcW w:w="1435" w:type="dxa"/>
            <w:vMerge/>
            <w:hideMark/>
          </w:tcPr>
          <w:p w14:paraId="31B9CC38"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3FDC52FD"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02689B2A"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500</w:t>
            </w:r>
          </w:p>
        </w:tc>
      </w:tr>
      <w:tr w:rsidR="00747397" w:rsidRPr="00394080" w14:paraId="4FCDBBCC" w14:textId="77777777" w:rsidTr="007321FE">
        <w:trPr>
          <w:trHeight w:val="253"/>
        </w:trPr>
        <w:tc>
          <w:tcPr>
            <w:tcW w:w="1435" w:type="dxa"/>
            <w:vMerge w:val="restart"/>
            <w:noWrap/>
            <w:hideMark/>
          </w:tcPr>
          <w:p w14:paraId="080EA30F"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17</w:t>
            </w:r>
          </w:p>
        </w:tc>
        <w:tc>
          <w:tcPr>
            <w:tcW w:w="3753" w:type="dxa"/>
            <w:vMerge w:val="restart"/>
            <w:noWrap/>
            <w:hideMark/>
          </w:tcPr>
          <w:p w14:paraId="34922BA5"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2700</w:t>
            </w:r>
          </w:p>
        </w:tc>
        <w:tc>
          <w:tcPr>
            <w:tcW w:w="2452" w:type="dxa"/>
            <w:vMerge/>
            <w:hideMark/>
          </w:tcPr>
          <w:p w14:paraId="66A129CE"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2E54D66C" w14:textId="77777777" w:rsidTr="007321FE">
        <w:trPr>
          <w:trHeight w:val="253"/>
        </w:trPr>
        <w:tc>
          <w:tcPr>
            <w:tcW w:w="1435" w:type="dxa"/>
            <w:vMerge/>
            <w:hideMark/>
          </w:tcPr>
          <w:p w14:paraId="22AA5388"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7B535AC0"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47CD697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500</w:t>
            </w:r>
          </w:p>
        </w:tc>
      </w:tr>
      <w:tr w:rsidR="00747397" w:rsidRPr="00394080" w14:paraId="2EAC6FB1" w14:textId="77777777" w:rsidTr="007321FE">
        <w:trPr>
          <w:trHeight w:val="253"/>
        </w:trPr>
        <w:tc>
          <w:tcPr>
            <w:tcW w:w="1435" w:type="dxa"/>
            <w:vMerge w:val="restart"/>
            <w:noWrap/>
            <w:hideMark/>
          </w:tcPr>
          <w:p w14:paraId="07B2CA4D"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18</w:t>
            </w:r>
          </w:p>
        </w:tc>
        <w:tc>
          <w:tcPr>
            <w:tcW w:w="3753" w:type="dxa"/>
            <w:vMerge w:val="restart"/>
            <w:noWrap/>
            <w:hideMark/>
          </w:tcPr>
          <w:p w14:paraId="71079003"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2200</w:t>
            </w:r>
          </w:p>
        </w:tc>
        <w:tc>
          <w:tcPr>
            <w:tcW w:w="2452" w:type="dxa"/>
            <w:vMerge/>
            <w:hideMark/>
          </w:tcPr>
          <w:p w14:paraId="4A2CAB17"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572B6AA8" w14:textId="77777777" w:rsidTr="007321FE">
        <w:trPr>
          <w:trHeight w:val="253"/>
        </w:trPr>
        <w:tc>
          <w:tcPr>
            <w:tcW w:w="1435" w:type="dxa"/>
            <w:vMerge/>
            <w:hideMark/>
          </w:tcPr>
          <w:p w14:paraId="2845A714"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13277293"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6B632FBE"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500</w:t>
            </w:r>
          </w:p>
        </w:tc>
      </w:tr>
      <w:tr w:rsidR="00747397" w:rsidRPr="00394080" w14:paraId="4E608AF1" w14:textId="77777777" w:rsidTr="007321FE">
        <w:trPr>
          <w:trHeight w:val="253"/>
        </w:trPr>
        <w:tc>
          <w:tcPr>
            <w:tcW w:w="1435" w:type="dxa"/>
            <w:vMerge w:val="restart"/>
            <w:noWrap/>
            <w:hideMark/>
          </w:tcPr>
          <w:p w14:paraId="37A798C2"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19</w:t>
            </w:r>
          </w:p>
        </w:tc>
        <w:tc>
          <w:tcPr>
            <w:tcW w:w="3753" w:type="dxa"/>
            <w:vMerge w:val="restart"/>
            <w:noWrap/>
            <w:hideMark/>
          </w:tcPr>
          <w:p w14:paraId="339C0944"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1700</w:t>
            </w:r>
          </w:p>
        </w:tc>
        <w:tc>
          <w:tcPr>
            <w:tcW w:w="2452" w:type="dxa"/>
            <w:vMerge/>
            <w:hideMark/>
          </w:tcPr>
          <w:p w14:paraId="041C57CA"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6D666C65" w14:textId="77777777" w:rsidTr="007321FE">
        <w:trPr>
          <w:trHeight w:val="253"/>
        </w:trPr>
        <w:tc>
          <w:tcPr>
            <w:tcW w:w="1435" w:type="dxa"/>
            <w:vMerge/>
            <w:hideMark/>
          </w:tcPr>
          <w:p w14:paraId="68BF1FFB"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073AD7A0"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776EB6C4"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500</w:t>
            </w:r>
          </w:p>
        </w:tc>
      </w:tr>
      <w:tr w:rsidR="00747397" w:rsidRPr="00394080" w14:paraId="5C1CF9BB" w14:textId="77777777" w:rsidTr="007321FE">
        <w:trPr>
          <w:trHeight w:val="253"/>
        </w:trPr>
        <w:tc>
          <w:tcPr>
            <w:tcW w:w="1435" w:type="dxa"/>
            <w:vMerge w:val="restart"/>
            <w:noWrap/>
            <w:hideMark/>
          </w:tcPr>
          <w:p w14:paraId="0D594DD0"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20</w:t>
            </w:r>
          </w:p>
        </w:tc>
        <w:tc>
          <w:tcPr>
            <w:tcW w:w="3753" w:type="dxa"/>
            <w:vMerge w:val="restart"/>
            <w:noWrap/>
            <w:hideMark/>
          </w:tcPr>
          <w:p w14:paraId="360AE66D"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1200</w:t>
            </w:r>
          </w:p>
        </w:tc>
        <w:tc>
          <w:tcPr>
            <w:tcW w:w="2452" w:type="dxa"/>
            <w:vMerge/>
            <w:hideMark/>
          </w:tcPr>
          <w:p w14:paraId="5B36B079"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472C5EE1" w14:textId="77777777" w:rsidTr="007321FE">
        <w:trPr>
          <w:trHeight w:val="253"/>
        </w:trPr>
        <w:tc>
          <w:tcPr>
            <w:tcW w:w="1435" w:type="dxa"/>
            <w:vMerge/>
            <w:hideMark/>
          </w:tcPr>
          <w:p w14:paraId="5EA56ABA"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0AFC3BB6"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098B7C4D"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500</w:t>
            </w:r>
          </w:p>
        </w:tc>
      </w:tr>
      <w:tr w:rsidR="00747397" w:rsidRPr="00394080" w14:paraId="249A261F" w14:textId="77777777" w:rsidTr="007321FE">
        <w:trPr>
          <w:trHeight w:val="253"/>
        </w:trPr>
        <w:tc>
          <w:tcPr>
            <w:tcW w:w="1435" w:type="dxa"/>
            <w:vMerge w:val="restart"/>
            <w:noWrap/>
            <w:hideMark/>
          </w:tcPr>
          <w:p w14:paraId="0C40AD77"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21</w:t>
            </w:r>
          </w:p>
        </w:tc>
        <w:tc>
          <w:tcPr>
            <w:tcW w:w="3753" w:type="dxa"/>
            <w:vMerge w:val="restart"/>
            <w:noWrap/>
            <w:hideMark/>
          </w:tcPr>
          <w:p w14:paraId="284B6BE6"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700</w:t>
            </w:r>
          </w:p>
        </w:tc>
        <w:tc>
          <w:tcPr>
            <w:tcW w:w="2452" w:type="dxa"/>
            <w:vMerge/>
            <w:hideMark/>
          </w:tcPr>
          <w:p w14:paraId="70771CD6"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3FEE0821" w14:textId="77777777" w:rsidTr="007321FE">
        <w:trPr>
          <w:trHeight w:val="253"/>
        </w:trPr>
        <w:tc>
          <w:tcPr>
            <w:tcW w:w="1435" w:type="dxa"/>
            <w:vMerge/>
            <w:hideMark/>
          </w:tcPr>
          <w:p w14:paraId="48B527C9"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hideMark/>
          </w:tcPr>
          <w:p w14:paraId="68C43085" w14:textId="77777777" w:rsidR="00747397" w:rsidRPr="00394080" w:rsidRDefault="00747397" w:rsidP="007321FE">
            <w:pPr>
              <w:spacing w:line="240" w:lineRule="auto"/>
              <w:jc w:val="center"/>
              <w:rPr>
                <w:rFonts w:eastAsia="맑은 고딕" w:cs="Times New Roman"/>
                <w:color w:val="000000"/>
                <w:szCs w:val="22"/>
              </w:rPr>
            </w:pPr>
          </w:p>
        </w:tc>
        <w:tc>
          <w:tcPr>
            <w:tcW w:w="2452" w:type="dxa"/>
            <w:vMerge w:val="restart"/>
            <w:noWrap/>
            <w:hideMark/>
          </w:tcPr>
          <w:p w14:paraId="49864ABD"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700</w:t>
            </w:r>
          </w:p>
        </w:tc>
      </w:tr>
      <w:tr w:rsidR="00747397" w:rsidRPr="00394080" w14:paraId="761C22E8" w14:textId="77777777" w:rsidTr="007321FE">
        <w:trPr>
          <w:trHeight w:val="253"/>
        </w:trPr>
        <w:tc>
          <w:tcPr>
            <w:tcW w:w="1435" w:type="dxa"/>
            <w:vMerge w:val="restart"/>
            <w:noWrap/>
            <w:hideMark/>
          </w:tcPr>
          <w:p w14:paraId="29BAC12B"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22</w:t>
            </w:r>
          </w:p>
        </w:tc>
        <w:tc>
          <w:tcPr>
            <w:tcW w:w="3753" w:type="dxa"/>
            <w:vMerge w:val="restart"/>
            <w:noWrap/>
            <w:hideMark/>
          </w:tcPr>
          <w:p w14:paraId="7C9146AA"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color w:val="000000"/>
                <w:szCs w:val="22"/>
              </w:rPr>
              <w:t>0</w:t>
            </w:r>
          </w:p>
        </w:tc>
        <w:tc>
          <w:tcPr>
            <w:tcW w:w="2452" w:type="dxa"/>
            <w:vMerge/>
            <w:hideMark/>
          </w:tcPr>
          <w:p w14:paraId="6C50E2DD" w14:textId="77777777" w:rsidR="00747397" w:rsidRPr="00394080" w:rsidRDefault="00747397" w:rsidP="007321FE">
            <w:pPr>
              <w:spacing w:line="240" w:lineRule="auto"/>
              <w:jc w:val="center"/>
              <w:rPr>
                <w:rFonts w:eastAsia="맑은 고딕" w:cs="Times New Roman"/>
                <w:color w:val="000000"/>
                <w:szCs w:val="22"/>
              </w:rPr>
            </w:pPr>
          </w:p>
        </w:tc>
      </w:tr>
      <w:tr w:rsidR="00747397" w:rsidRPr="00394080" w14:paraId="6AD927B8" w14:textId="77777777" w:rsidTr="007321FE">
        <w:trPr>
          <w:trHeight w:val="146"/>
        </w:trPr>
        <w:tc>
          <w:tcPr>
            <w:tcW w:w="1435" w:type="dxa"/>
            <w:vMerge/>
            <w:tcBorders>
              <w:bottom w:val="single" w:sz="4" w:space="0" w:color="auto"/>
            </w:tcBorders>
            <w:hideMark/>
          </w:tcPr>
          <w:p w14:paraId="30740A67" w14:textId="77777777" w:rsidR="00747397" w:rsidRPr="00394080" w:rsidRDefault="00747397" w:rsidP="007321FE">
            <w:pPr>
              <w:spacing w:line="240" w:lineRule="auto"/>
              <w:jc w:val="center"/>
              <w:rPr>
                <w:rFonts w:eastAsia="맑은 고딕" w:cs="Times New Roman"/>
                <w:color w:val="000000"/>
                <w:szCs w:val="22"/>
              </w:rPr>
            </w:pPr>
          </w:p>
        </w:tc>
        <w:tc>
          <w:tcPr>
            <w:tcW w:w="3753" w:type="dxa"/>
            <w:vMerge/>
            <w:tcBorders>
              <w:bottom w:val="single" w:sz="4" w:space="0" w:color="auto"/>
            </w:tcBorders>
            <w:hideMark/>
          </w:tcPr>
          <w:p w14:paraId="6EBFEF73" w14:textId="77777777" w:rsidR="00747397" w:rsidRPr="00394080" w:rsidRDefault="00747397" w:rsidP="007321FE">
            <w:pPr>
              <w:spacing w:line="240" w:lineRule="auto"/>
              <w:jc w:val="center"/>
              <w:rPr>
                <w:rFonts w:eastAsia="맑은 고딕" w:cs="Times New Roman"/>
                <w:color w:val="000000"/>
                <w:szCs w:val="22"/>
              </w:rPr>
            </w:pPr>
          </w:p>
        </w:tc>
        <w:tc>
          <w:tcPr>
            <w:tcW w:w="2452" w:type="dxa"/>
            <w:tcBorders>
              <w:bottom w:val="single" w:sz="4" w:space="0" w:color="auto"/>
            </w:tcBorders>
            <w:noWrap/>
            <w:hideMark/>
          </w:tcPr>
          <w:p w14:paraId="54520D68" w14:textId="77777777" w:rsidR="00747397" w:rsidRPr="00394080" w:rsidRDefault="00747397" w:rsidP="007321FE">
            <w:pPr>
              <w:spacing w:line="240" w:lineRule="auto"/>
              <w:jc w:val="center"/>
              <w:rPr>
                <w:rFonts w:eastAsia="맑은 고딕" w:cs="Times New Roman"/>
                <w:color w:val="000000"/>
                <w:szCs w:val="22"/>
              </w:rPr>
            </w:pPr>
            <w:r w:rsidRPr="00394080">
              <w:rPr>
                <w:rFonts w:eastAsia="맑은 고딕" w:cs="Times New Roman" w:hint="eastAsia"/>
                <w:color w:val="000000"/>
                <w:szCs w:val="22"/>
              </w:rPr>
              <w:t>-</w:t>
            </w:r>
          </w:p>
        </w:tc>
      </w:tr>
    </w:tbl>
    <w:p w14:paraId="27D5AEFD" w14:textId="6A215BB0" w:rsidR="00747397" w:rsidRDefault="00747397" w:rsidP="00747397">
      <w:pPr>
        <w:rPr>
          <w:rFonts w:cs="Times New Roman"/>
          <w:i/>
          <w:szCs w:val="22"/>
        </w:rPr>
      </w:pPr>
      <w:r w:rsidRPr="00AB2519">
        <w:rPr>
          <w:rFonts w:cs="Times New Roman"/>
          <w:i/>
          <w:color w:val="0000FF"/>
          <w:szCs w:val="22"/>
        </w:rPr>
        <w:fldChar w:fldCharType="begin" w:fldLock="1"/>
      </w:r>
      <w:r w:rsidR="006E1E0D">
        <w:rPr>
          <w:rFonts w:cs="Times New Roman"/>
          <w:i/>
          <w:color w:val="0000FF"/>
          <w:szCs w:val="22"/>
        </w:rPr>
        <w:instrText>ADDIN CSL_CITATION {"citationItems":[{"id":"ITEM-1","itemData":{"DOI":"10.1016/J.EGYPRO.2012.06.022","ISSN":"1876-6102","abstract":"A dynamic simulation model of an injection riser/pipeline/well for injection of shipped liquefied CO2 was set up using the multiphase flow simulator OLGA. Furthermore, the topside offloading process was modelled using HYSYS. The models were applied for case studies using parameters from the existing Snøhvit and Sleipner CO2 injection wells and reservoirs. The study quantified effects related to flow capacity (pump/compressor requirements and line sizing of the riser, pipeline and well), freezing, hydrate formation, phase change and heat transfer in the offloading and injection system. With an available injection pump discharge pressure of about 120 bar, the injection capacities were predicted to about 275 kg/s on Snøhvit and 400 kg/s on Sleipner when assuming 7' ' ID tubing size in the well and 700 m flowline length. In the base case scenario with a 700 m buried pipeline and injection temperature of -53°C (this storage temperature on the ship, at a pressure of 7-8 bar had been selected for optimum transport capacity) there is a high risk of unwanted hydrate formation and freezing in the formation and on the outer surface of the riser and pipeline. The bottomhole temperatures were predicted as low as -38 and -46°C on Snøhvit and Sleipner respectively when injecting at pump design rate, far beneath expected hydrate and freezing temperature of 10-12 °C and -1.9°C (in salt water) respectively. Thus heating, either by topside heat exchangers and/or by utilizing the warmer sea water (5°C) via a longer injection pipeline is required to avoid problems. An alternative storage condition at -20°C and 20 bar was proposed and simulated to reduce energy requirements due to heating and pressurization at the ship. The heating power was reduced by 18 MW while topside pumping power was reduced by 0.5 MW in this case. © 2012 The Authors. Published by Elsevier Ltd.","author":[{"dropping-particle":"","family":"Krogh","given":"Espen","non-dropping-particle":"","parse-names":false,"suffix":""},{"dropping-particle":"","family":"Nilsen","given":"Robert","non-dropping-particle":"","parse-names":false,"suffix":""},{"dropping-particle":"","family":"Henningsen","given":"Roar","non-dropping-particle":"","parse-names":false,"suffix":""}],"container-title":"Energy Procedia","id":"ITEM-1","issued":{"date-parts":[["2012","1","1"]]},"page":"527-555","publisher":"Elsevier","title":"Liquefied CO2 Injection Modelling","type":"article-journal","volume":"23"},"uris":["http://www.mendeley.com/documents/?uuid=b0738577-8ae8-319f-8450-7b3e8c6ae03d"]}],"mendeley":{"formattedCitation":"[22]","manualFormatting":"[22,23]","plainTextFormattedCitation":"[22]","previouslyFormattedCitation":"[21]"},"properties":{"noteIndex":0},"schema":"https://github.com/citation-style-language/schema/raw/master/csl-citation.json"}</w:instrText>
      </w:r>
      <w:r w:rsidRPr="00AB2519">
        <w:rPr>
          <w:rFonts w:cs="Times New Roman"/>
          <w:i/>
          <w:color w:val="0000FF"/>
          <w:szCs w:val="22"/>
        </w:rPr>
        <w:fldChar w:fldCharType="separate"/>
      </w:r>
      <w:r w:rsidR="002661AE" w:rsidRPr="002661AE">
        <w:rPr>
          <w:rFonts w:cs="Times New Roman"/>
          <w:noProof/>
          <w:color w:val="0000FF"/>
          <w:szCs w:val="22"/>
        </w:rPr>
        <w:t>[22</w:t>
      </w:r>
      <w:r w:rsidR="006E1E0D">
        <w:rPr>
          <w:rFonts w:cs="Times New Roman"/>
          <w:noProof/>
          <w:color w:val="0000FF"/>
          <w:szCs w:val="22"/>
        </w:rPr>
        <w:t>,23</w:t>
      </w:r>
      <w:r w:rsidR="002661AE" w:rsidRPr="002661AE">
        <w:rPr>
          <w:rFonts w:cs="Times New Roman"/>
          <w:noProof/>
          <w:color w:val="0000FF"/>
          <w:szCs w:val="22"/>
        </w:rPr>
        <w:t>]</w:t>
      </w:r>
      <w:r w:rsidRPr="00AB2519">
        <w:rPr>
          <w:rFonts w:cs="Times New Roman"/>
          <w:i/>
          <w:color w:val="0000FF"/>
          <w:szCs w:val="22"/>
        </w:rPr>
        <w:fldChar w:fldCharType="end"/>
      </w:r>
      <w:r w:rsidRPr="00394080">
        <w:rPr>
          <w:rFonts w:cs="Times New Roman"/>
          <w:i/>
          <w:szCs w:val="22"/>
        </w:rPr>
        <w:t>Flow difference between 2 consecutive times.</w:t>
      </w:r>
    </w:p>
    <w:p w14:paraId="2295FB9C" w14:textId="529AB25F" w:rsidR="00747397" w:rsidRDefault="00747397" w:rsidP="003923A3">
      <w:pPr>
        <w:jc w:val="center"/>
        <w:rPr>
          <w:rFonts w:cs="Times New Roman"/>
          <w:b/>
          <w:szCs w:val="22"/>
        </w:rPr>
      </w:pPr>
    </w:p>
    <w:p w14:paraId="13B9D58F" w14:textId="736CA399" w:rsidR="00747397" w:rsidRDefault="00747397" w:rsidP="003923A3">
      <w:pPr>
        <w:jc w:val="center"/>
        <w:rPr>
          <w:rFonts w:cs="Times New Roman"/>
          <w:b/>
          <w:szCs w:val="22"/>
        </w:rPr>
      </w:pPr>
    </w:p>
    <w:p w14:paraId="29CD16D9" w14:textId="2D3CD9DC" w:rsidR="00747397" w:rsidRDefault="00747397" w:rsidP="003923A3">
      <w:pPr>
        <w:jc w:val="center"/>
        <w:rPr>
          <w:rFonts w:cs="Times New Roman"/>
          <w:b/>
          <w:szCs w:val="22"/>
        </w:rPr>
      </w:pPr>
    </w:p>
    <w:p w14:paraId="127E960E" w14:textId="1BD81760" w:rsidR="00747397" w:rsidRDefault="00747397" w:rsidP="003923A3">
      <w:pPr>
        <w:jc w:val="center"/>
        <w:rPr>
          <w:rFonts w:cs="Times New Roman"/>
          <w:b/>
          <w:szCs w:val="22"/>
        </w:rPr>
      </w:pPr>
    </w:p>
    <w:p w14:paraId="320A14D6" w14:textId="77777777" w:rsidR="00747397" w:rsidRPr="00394080" w:rsidRDefault="00747397" w:rsidP="00747397">
      <w:pPr>
        <w:pStyle w:val="Note"/>
        <w:jc w:val="left"/>
      </w:pPr>
    </w:p>
    <w:p w14:paraId="47CE33ED" w14:textId="77777777" w:rsidR="00747397" w:rsidRPr="00B605E6" w:rsidRDefault="00747397" w:rsidP="00747397">
      <w:pPr>
        <w:pStyle w:val="Note"/>
        <w:jc w:val="left"/>
      </w:pPr>
      <w:r w:rsidRPr="00B605E6">
        <w:rPr>
          <w:rFonts w:hint="eastAsia"/>
        </w:rPr>
        <w:t>T</w:t>
      </w:r>
      <w:r w:rsidRPr="00B605E6">
        <w:t>able 6. Stream summary results.</w:t>
      </w:r>
    </w:p>
    <w:tbl>
      <w:tblPr>
        <w:tblW w:w="9787" w:type="dxa"/>
        <w:tblCellMar>
          <w:left w:w="99" w:type="dxa"/>
          <w:right w:w="99" w:type="dxa"/>
        </w:tblCellMar>
        <w:tblLook w:val="04A0" w:firstRow="1" w:lastRow="0" w:firstColumn="1" w:lastColumn="0" w:noHBand="0" w:noVBand="1"/>
      </w:tblPr>
      <w:tblGrid>
        <w:gridCol w:w="1416"/>
        <w:gridCol w:w="1027"/>
        <w:gridCol w:w="1050"/>
        <w:gridCol w:w="1049"/>
        <w:gridCol w:w="1049"/>
        <w:gridCol w:w="1049"/>
        <w:gridCol w:w="1049"/>
        <w:gridCol w:w="1049"/>
        <w:gridCol w:w="1049"/>
      </w:tblGrid>
      <w:tr w:rsidR="00747397" w:rsidRPr="00394080" w14:paraId="2720B96A" w14:textId="77777777" w:rsidTr="007321FE">
        <w:trPr>
          <w:trHeight w:val="981"/>
        </w:trPr>
        <w:tc>
          <w:tcPr>
            <w:tcW w:w="1416"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4CAAF14D" w14:textId="77777777" w:rsidR="00747397" w:rsidRPr="00394080" w:rsidRDefault="00747397" w:rsidP="007321FE">
            <w:pPr>
              <w:jc w:val="center"/>
              <w:rPr>
                <w:rFonts w:eastAsia="맑은 고딕" w:cs="Times New Roman"/>
                <w:szCs w:val="22"/>
              </w:rPr>
            </w:pPr>
            <w:r w:rsidRPr="00394080">
              <w:rPr>
                <w:rFonts w:eastAsia="맑은 고딕" w:cs="Times New Roman"/>
                <w:szCs w:val="22"/>
              </w:rPr>
              <w:t xml:space="preserve">　</w:t>
            </w:r>
          </w:p>
        </w:tc>
        <w:tc>
          <w:tcPr>
            <w:tcW w:w="1027" w:type="dxa"/>
            <w:tcBorders>
              <w:top w:val="single" w:sz="8" w:space="0" w:color="000000"/>
              <w:left w:val="nil"/>
              <w:bottom w:val="single" w:sz="8" w:space="0" w:color="000000"/>
              <w:right w:val="single" w:sz="8" w:space="0" w:color="000000"/>
            </w:tcBorders>
            <w:shd w:val="clear" w:color="auto" w:fill="auto"/>
            <w:vAlign w:val="center"/>
            <w:hideMark/>
          </w:tcPr>
          <w:p w14:paraId="54F7E785" w14:textId="77777777" w:rsidR="00747397" w:rsidRPr="00394080" w:rsidRDefault="00747397" w:rsidP="007321FE">
            <w:pPr>
              <w:jc w:val="center"/>
              <w:rPr>
                <w:rFonts w:eastAsia="맑은 고딕" w:cs="Times New Roman"/>
                <w:szCs w:val="22"/>
              </w:rPr>
            </w:pPr>
            <w:r w:rsidRPr="00394080">
              <w:rPr>
                <w:rFonts w:eastAsia="맑은 고딕" w:cs="Times New Roman"/>
                <w:szCs w:val="22"/>
              </w:rPr>
              <w:t xml:space="preserve">　</w:t>
            </w:r>
          </w:p>
        </w:tc>
        <w:tc>
          <w:tcPr>
            <w:tcW w:w="1050" w:type="dxa"/>
            <w:tcBorders>
              <w:top w:val="single" w:sz="8" w:space="0" w:color="000000"/>
              <w:left w:val="nil"/>
              <w:bottom w:val="single" w:sz="8" w:space="0" w:color="000000"/>
              <w:right w:val="single" w:sz="8" w:space="0" w:color="000000"/>
            </w:tcBorders>
            <w:shd w:val="clear" w:color="auto" w:fill="auto"/>
            <w:vAlign w:val="center"/>
            <w:hideMark/>
          </w:tcPr>
          <w:p w14:paraId="4579BD4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F</w:t>
            </w:r>
            <w:r w:rsidRPr="00394080">
              <w:rPr>
                <w:rFonts w:eastAsia="맑은 고딕" w:cs="Times New Roman"/>
                <w:color w:val="000000"/>
                <w:szCs w:val="22"/>
              </w:rPr>
              <w:t>eed</w:t>
            </w:r>
          </w:p>
          <w:p w14:paraId="6A5EE5BE"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(S1)</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55A0968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1</w:t>
            </w:r>
          </w:p>
          <w:p w14:paraId="0CBB46C2"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(S2)</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07963D2C"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2</w:t>
            </w:r>
          </w:p>
          <w:p w14:paraId="29B57968"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(S3)</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31FF5C01"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3</w:t>
            </w:r>
          </w:p>
          <w:p w14:paraId="2C79684F"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(S4)</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48A35F4A"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4</w:t>
            </w:r>
          </w:p>
          <w:p w14:paraId="3E8B6363"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(S5)</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0470AE13"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5</w:t>
            </w:r>
          </w:p>
          <w:p w14:paraId="71D2D1F6"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(S6)</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3FCDBA03"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6</w:t>
            </w:r>
          </w:p>
          <w:p w14:paraId="5265D171"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(S7)</w:t>
            </w:r>
          </w:p>
        </w:tc>
      </w:tr>
      <w:tr w:rsidR="00747397" w:rsidRPr="00394080" w14:paraId="1F6AE7F2" w14:textId="77777777" w:rsidTr="007321FE">
        <w:trPr>
          <w:trHeight w:val="31"/>
        </w:trPr>
        <w:tc>
          <w:tcPr>
            <w:tcW w:w="1416" w:type="dxa"/>
            <w:tcBorders>
              <w:top w:val="nil"/>
              <w:left w:val="single" w:sz="8" w:space="0" w:color="000000"/>
              <w:bottom w:val="single" w:sz="8" w:space="0" w:color="000000"/>
              <w:right w:val="single" w:sz="8" w:space="0" w:color="000000"/>
            </w:tcBorders>
            <w:shd w:val="clear" w:color="auto" w:fill="auto"/>
            <w:vAlign w:val="center"/>
            <w:hideMark/>
          </w:tcPr>
          <w:p w14:paraId="2D75D76C"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Phase</w:t>
            </w:r>
          </w:p>
        </w:tc>
        <w:tc>
          <w:tcPr>
            <w:tcW w:w="1027" w:type="dxa"/>
            <w:tcBorders>
              <w:top w:val="nil"/>
              <w:left w:val="nil"/>
              <w:bottom w:val="single" w:sz="8" w:space="0" w:color="000000"/>
              <w:right w:val="single" w:sz="8" w:space="0" w:color="000000"/>
            </w:tcBorders>
            <w:shd w:val="clear" w:color="auto" w:fill="auto"/>
            <w:vAlign w:val="center"/>
            <w:hideMark/>
          </w:tcPr>
          <w:p w14:paraId="1CD621C1" w14:textId="77777777" w:rsidR="00747397" w:rsidRPr="00394080" w:rsidRDefault="00747397" w:rsidP="007321FE">
            <w:pPr>
              <w:jc w:val="center"/>
              <w:rPr>
                <w:rFonts w:eastAsia="맑은 고딕" w:cs="Times New Roman"/>
                <w:szCs w:val="22"/>
              </w:rPr>
            </w:pPr>
            <w:r w:rsidRPr="00394080">
              <w:rPr>
                <w:rFonts w:eastAsia="맑은 고딕" w:cs="Times New Roman"/>
                <w:szCs w:val="22"/>
              </w:rPr>
              <w:t xml:space="preserve">　</w:t>
            </w:r>
          </w:p>
        </w:tc>
        <w:tc>
          <w:tcPr>
            <w:tcW w:w="1050" w:type="dxa"/>
            <w:tcBorders>
              <w:top w:val="nil"/>
              <w:left w:val="nil"/>
              <w:bottom w:val="single" w:sz="8" w:space="0" w:color="000000"/>
              <w:right w:val="single" w:sz="8" w:space="0" w:color="000000"/>
            </w:tcBorders>
            <w:shd w:val="clear" w:color="auto" w:fill="auto"/>
            <w:vAlign w:val="center"/>
            <w:hideMark/>
          </w:tcPr>
          <w:p w14:paraId="5DD9A295"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013F142F"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6BF611AF"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5A1152C5"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65A14008"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76226565"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2098C283"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r>
      <w:tr w:rsidR="00747397" w:rsidRPr="00394080" w14:paraId="11B1A9CC" w14:textId="77777777" w:rsidTr="007321FE">
        <w:trPr>
          <w:trHeight w:val="31"/>
        </w:trPr>
        <w:tc>
          <w:tcPr>
            <w:tcW w:w="1416" w:type="dxa"/>
            <w:tcBorders>
              <w:top w:val="nil"/>
              <w:left w:val="single" w:sz="8" w:space="0" w:color="000000"/>
              <w:bottom w:val="single" w:sz="8" w:space="0" w:color="000000"/>
              <w:right w:val="single" w:sz="8" w:space="0" w:color="000000"/>
            </w:tcBorders>
            <w:shd w:val="clear" w:color="auto" w:fill="auto"/>
            <w:vAlign w:val="center"/>
            <w:hideMark/>
          </w:tcPr>
          <w:p w14:paraId="6350E5E9"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Temperature</w:t>
            </w:r>
          </w:p>
        </w:tc>
        <w:tc>
          <w:tcPr>
            <w:tcW w:w="1027" w:type="dxa"/>
            <w:tcBorders>
              <w:top w:val="nil"/>
              <w:left w:val="nil"/>
              <w:bottom w:val="single" w:sz="8" w:space="0" w:color="000000"/>
              <w:right w:val="single" w:sz="8" w:space="0" w:color="000000"/>
            </w:tcBorders>
            <w:shd w:val="clear" w:color="auto" w:fill="auto"/>
            <w:vAlign w:val="center"/>
            <w:hideMark/>
          </w:tcPr>
          <w:p w14:paraId="319101EC"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C</w:t>
            </w:r>
          </w:p>
        </w:tc>
        <w:tc>
          <w:tcPr>
            <w:tcW w:w="1050" w:type="dxa"/>
            <w:tcBorders>
              <w:top w:val="nil"/>
              <w:left w:val="nil"/>
              <w:bottom w:val="single" w:sz="8" w:space="0" w:color="000000"/>
              <w:right w:val="single" w:sz="8" w:space="0" w:color="000000"/>
            </w:tcBorders>
            <w:shd w:val="clear" w:color="auto" w:fill="auto"/>
            <w:vAlign w:val="center"/>
            <w:hideMark/>
          </w:tcPr>
          <w:p w14:paraId="23039241"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20</w:t>
            </w:r>
          </w:p>
        </w:tc>
        <w:tc>
          <w:tcPr>
            <w:tcW w:w="1049" w:type="dxa"/>
            <w:tcBorders>
              <w:top w:val="nil"/>
              <w:left w:val="nil"/>
              <w:bottom w:val="single" w:sz="8" w:space="0" w:color="000000"/>
              <w:right w:val="single" w:sz="8" w:space="0" w:color="000000"/>
            </w:tcBorders>
            <w:shd w:val="clear" w:color="auto" w:fill="auto"/>
            <w:vAlign w:val="center"/>
            <w:hideMark/>
          </w:tcPr>
          <w:p w14:paraId="5B0E811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19.99</w:t>
            </w:r>
          </w:p>
        </w:tc>
        <w:tc>
          <w:tcPr>
            <w:tcW w:w="1049" w:type="dxa"/>
            <w:tcBorders>
              <w:top w:val="nil"/>
              <w:left w:val="nil"/>
              <w:bottom w:val="single" w:sz="8" w:space="0" w:color="000000"/>
              <w:right w:val="single" w:sz="8" w:space="0" w:color="000000"/>
            </w:tcBorders>
            <w:shd w:val="clear" w:color="auto" w:fill="auto"/>
            <w:vAlign w:val="center"/>
            <w:hideMark/>
          </w:tcPr>
          <w:p w14:paraId="567AE8AE"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19.47</w:t>
            </w:r>
          </w:p>
        </w:tc>
        <w:tc>
          <w:tcPr>
            <w:tcW w:w="1049" w:type="dxa"/>
            <w:tcBorders>
              <w:top w:val="nil"/>
              <w:left w:val="nil"/>
              <w:bottom w:val="single" w:sz="8" w:space="0" w:color="000000"/>
              <w:right w:val="single" w:sz="8" w:space="0" w:color="000000"/>
            </w:tcBorders>
            <w:shd w:val="clear" w:color="auto" w:fill="auto"/>
            <w:vAlign w:val="center"/>
            <w:hideMark/>
          </w:tcPr>
          <w:p w14:paraId="443D442F"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18.75</w:t>
            </w:r>
          </w:p>
        </w:tc>
        <w:tc>
          <w:tcPr>
            <w:tcW w:w="1049" w:type="dxa"/>
            <w:tcBorders>
              <w:top w:val="nil"/>
              <w:left w:val="nil"/>
              <w:bottom w:val="single" w:sz="8" w:space="0" w:color="000000"/>
              <w:right w:val="single" w:sz="8" w:space="0" w:color="000000"/>
            </w:tcBorders>
            <w:shd w:val="clear" w:color="auto" w:fill="auto"/>
            <w:vAlign w:val="center"/>
            <w:hideMark/>
          </w:tcPr>
          <w:p w14:paraId="7D6DAB44"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14.21</w:t>
            </w:r>
          </w:p>
        </w:tc>
        <w:tc>
          <w:tcPr>
            <w:tcW w:w="1049" w:type="dxa"/>
            <w:tcBorders>
              <w:top w:val="nil"/>
              <w:left w:val="nil"/>
              <w:bottom w:val="single" w:sz="8" w:space="0" w:color="000000"/>
              <w:right w:val="single" w:sz="8" w:space="0" w:color="000000"/>
            </w:tcBorders>
            <w:shd w:val="clear" w:color="auto" w:fill="auto"/>
            <w:vAlign w:val="center"/>
            <w:hideMark/>
          </w:tcPr>
          <w:p w14:paraId="73505AFE"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13.91</w:t>
            </w:r>
          </w:p>
        </w:tc>
        <w:tc>
          <w:tcPr>
            <w:tcW w:w="1049" w:type="dxa"/>
            <w:tcBorders>
              <w:top w:val="nil"/>
              <w:left w:val="nil"/>
              <w:bottom w:val="single" w:sz="8" w:space="0" w:color="000000"/>
              <w:right w:val="single" w:sz="8" w:space="0" w:color="000000"/>
            </w:tcBorders>
            <w:shd w:val="clear" w:color="auto" w:fill="auto"/>
            <w:vAlign w:val="center"/>
            <w:hideMark/>
          </w:tcPr>
          <w:p w14:paraId="6CBFB5E3"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10.64</w:t>
            </w:r>
          </w:p>
        </w:tc>
      </w:tr>
      <w:tr w:rsidR="00747397" w:rsidRPr="00394080" w14:paraId="24F5252A" w14:textId="77777777" w:rsidTr="007321FE">
        <w:trPr>
          <w:trHeight w:val="17"/>
        </w:trPr>
        <w:tc>
          <w:tcPr>
            <w:tcW w:w="1416" w:type="dxa"/>
            <w:tcBorders>
              <w:top w:val="nil"/>
              <w:left w:val="single" w:sz="8" w:space="0" w:color="000000"/>
              <w:bottom w:val="single" w:sz="8" w:space="0" w:color="000000"/>
              <w:right w:val="single" w:sz="8" w:space="0" w:color="000000"/>
            </w:tcBorders>
            <w:shd w:val="clear" w:color="auto" w:fill="auto"/>
            <w:vAlign w:val="center"/>
            <w:hideMark/>
          </w:tcPr>
          <w:p w14:paraId="67CBB2FA"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Pressure</w:t>
            </w:r>
          </w:p>
        </w:tc>
        <w:tc>
          <w:tcPr>
            <w:tcW w:w="1027" w:type="dxa"/>
            <w:tcBorders>
              <w:top w:val="nil"/>
              <w:left w:val="nil"/>
              <w:bottom w:val="single" w:sz="8" w:space="0" w:color="000000"/>
              <w:right w:val="single" w:sz="8" w:space="0" w:color="000000"/>
            </w:tcBorders>
            <w:shd w:val="clear" w:color="auto" w:fill="auto"/>
            <w:vAlign w:val="center"/>
            <w:hideMark/>
          </w:tcPr>
          <w:p w14:paraId="0C9DFFAF"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barg</w:t>
            </w:r>
          </w:p>
        </w:tc>
        <w:tc>
          <w:tcPr>
            <w:tcW w:w="1050" w:type="dxa"/>
            <w:tcBorders>
              <w:top w:val="nil"/>
              <w:left w:val="nil"/>
              <w:bottom w:val="single" w:sz="8" w:space="0" w:color="000000"/>
              <w:right w:val="single" w:sz="8" w:space="0" w:color="000000"/>
            </w:tcBorders>
            <w:shd w:val="clear" w:color="auto" w:fill="auto"/>
            <w:vAlign w:val="center"/>
            <w:hideMark/>
          </w:tcPr>
          <w:p w14:paraId="24668E67"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65</w:t>
            </w:r>
          </w:p>
        </w:tc>
        <w:tc>
          <w:tcPr>
            <w:tcW w:w="1049" w:type="dxa"/>
            <w:tcBorders>
              <w:top w:val="nil"/>
              <w:left w:val="nil"/>
              <w:bottom w:val="single" w:sz="8" w:space="0" w:color="000000"/>
              <w:right w:val="single" w:sz="8" w:space="0" w:color="000000"/>
            </w:tcBorders>
            <w:shd w:val="clear" w:color="auto" w:fill="auto"/>
            <w:vAlign w:val="center"/>
            <w:hideMark/>
          </w:tcPr>
          <w:p w14:paraId="0D71D73E"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64.96</w:t>
            </w:r>
          </w:p>
        </w:tc>
        <w:tc>
          <w:tcPr>
            <w:tcW w:w="1049" w:type="dxa"/>
            <w:tcBorders>
              <w:top w:val="nil"/>
              <w:left w:val="nil"/>
              <w:bottom w:val="single" w:sz="8" w:space="0" w:color="000000"/>
              <w:right w:val="single" w:sz="8" w:space="0" w:color="000000"/>
            </w:tcBorders>
            <w:shd w:val="clear" w:color="auto" w:fill="auto"/>
            <w:vAlign w:val="center"/>
            <w:hideMark/>
          </w:tcPr>
          <w:p w14:paraId="635B267C"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66.79</w:t>
            </w:r>
          </w:p>
        </w:tc>
        <w:tc>
          <w:tcPr>
            <w:tcW w:w="1049" w:type="dxa"/>
            <w:tcBorders>
              <w:top w:val="nil"/>
              <w:left w:val="nil"/>
              <w:bottom w:val="single" w:sz="8" w:space="0" w:color="000000"/>
              <w:right w:val="single" w:sz="8" w:space="0" w:color="000000"/>
            </w:tcBorders>
            <w:shd w:val="clear" w:color="auto" w:fill="auto"/>
            <w:vAlign w:val="center"/>
            <w:hideMark/>
          </w:tcPr>
          <w:p w14:paraId="3AE04F6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66.85</w:t>
            </w:r>
          </w:p>
        </w:tc>
        <w:tc>
          <w:tcPr>
            <w:tcW w:w="1049" w:type="dxa"/>
            <w:tcBorders>
              <w:top w:val="nil"/>
              <w:left w:val="nil"/>
              <w:bottom w:val="single" w:sz="8" w:space="0" w:color="000000"/>
              <w:right w:val="single" w:sz="8" w:space="0" w:color="000000"/>
            </w:tcBorders>
            <w:shd w:val="clear" w:color="auto" w:fill="auto"/>
            <w:vAlign w:val="center"/>
            <w:hideMark/>
          </w:tcPr>
          <w:p w14:paraId="4A52A231"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70.8</w:t>
            </w:r>
          </w:p>
        </w:tc>
        <w:tc>
          <w:tcPr>
            <w:tcW w:w="1049" w:type="dxa"/>
            <w:tcBorders>
              <w:top w:val="nil"/>
              <w:left w:val="nil"/>
              <w:bottom w:val="single" w:sz="8" w:space="0" w:color="000000"/>
              <w:right w:val="single" w:sz="8" w:space="0" w:color="000000"/>
            </w:tcBorders>
            <w:shd w:val="clear" w:color="auto" w:fill="auto"/>
            <w:vAlign w:val="center"/>
            <w:hideMark/>
          </w:tcPr>
          <w:p w14:paraId="5F251D19"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70.79</w:t>
            </w:r>
          </w:p>
        </w:tc>
        <w:tc>
          <w:tcPr>
            <w:tcW w:w="1049" w:type="dxa"/>
            <w:tcBorders>
              <w:top w:val="nil"/>
              <w:left w:val="nil"/>
              <w:bottom w:val="single" w:sz="8" w:space="0" w:color="000000"/>
              <w:right w:val="single" w:sz="8" w:space="0" w:color="000000"/>
            </w:tcBorders>
            <w:shd w:val="clear" w:color="auto" w:fill="auto"/>
            <w:vAlign w:val="center"/>
            <w:hideMark/>
          </w:tcPr>
          <w:p w14:paraId="2DDA261E"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73.44</w:t>
            </w:r>
          </w:p>
        </w:tc>
      </w:tr>
      <w:tr w:rsidR="00747397" w:rsidRPr="00394080" w14:paraId="1CF7483B" w14:textId="77777777" w:rsidTr="007321FE">
        <w:trPr>
          <w:trHeight w:val="31"/>
        </w:trPr>
        <w:tc>
          <w:tcPr>
            <w:tcW w:w="1416" w:type="dxa"/>
            <w:tcBorders>
              <w:top w:val="nil"/>
              <w:left w:val="single" w:sz="8" w:space="0" w:color="000000"/>
              <w:bottom w:val="single" w:sz="8" w:space="0" w:color="000000"/>
              <w:right w:val="single" w:sz="8" w:space="0" w:color="000000"/>
            </w:tcBorders>
            <w:shd w:val="clear" w:color="auto" w:fill="auto"/>
            <w:vAlign w:val="center"/>
            <w:hideMark/>
          </w:tcPr>
          <w:p w14:paraId="6B9F950C"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Mass Flows</w:t>
            </w:r>
          </w:p>
        </w:tc>
        <w:tc>
          <w:tcPr>
            <w:tcW w:w="1027" w:type="dxa"/>
            <w:tcBorders>
              <w:top w:val="nil"/>
              <w:left w:val="nil"/>
              <w:bottom w:val="single" w:sz="8" w:space="0" w:color="000000"/>
              <w:right w:val="single" w:sz="8" w:space="0" w:color="000000"/>
            </w:tcBorders>
            <w:shd w:val="clear" w:color="auto" w:fill="auto"/>
            <w:vAlign w:val="center"/>
            <w:hideMark/>
          </w:tcPr>
          <w:p w14:paraId="6425D090" w14:textId="775FDB1B"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kg/</w:t>
            </w:r>
            <w:r w:rsidR="00B605E6">
              <w:rPr>
                <w:rFonts w:eastAsia="맑은 고딕" w:cs="Times New Roman"/>
                <w:color w:val="000000"/>
                <w:szCs w:val="22"/>
              </w:rPr>
              <w:t>h</w:t>
            </w:r>
          </w:p>
        </w:tc>
        <w:tc>
          <w:tcPr>
            <w:tcW w:w="1050" w:type="dxa"/>
            <w:tcBorders>
              <w:top w:val="nil"/>
              <w:left w:val="nil"/>
              <w:bottom w:val="single" w:sz="8" w:space="0" w:color="000000"/>
              <w:right w:val="single" w:sz="8" w:space="0" w:color="000000"/>
            </w:tcBorders>
            <w:shd w:val="clear" w:color="auto" w:fill="auto"/>
            <w:vAlign w:val="center"/>
            <w:hideMark/>
          </w:tcPr>
          <w:p w14:paraId="19BF1109"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51FD4F40"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7DD620F0"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1ABA9D76"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04377E87"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5FFDBF88"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24A9B0FB"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r>
      <w:tr w:rsidR="00747397" w:rsidRPr="00394080" w14:paraId="1B0758C7" w14:textId="77777777" w:rsidTr="007321FE">
        <w:trPr>
          <w:trHeight w:val="17"/>
        </w:trPr>
        <w:tc>
          <w:tcPr>
            <w:tcW w:w="1416" w:type="dxa"/>
            <w:tcBorders>
              <w:top w:val="nil"/>
              <w:left w:val="nil"/>
              <w:bottom w:val="nil"/>
              <w:right w:val="nil"/>
            </w:tcBorders>
            <w:shd w:val="clear" w:color="auto" w:fill="auto"/>
            <w:noWrap/>
            <w:vAlign w:val="center"/>
            <w:hideMark/>
          </w:tcPr>
          <w:p w14:paraId="559AB801" w14:textId="77777777" w:rsidR="00747397" w:rsidRPr="00394080" w:rsidRDefault="00747397" w:rsidP="007321FE">
            <w:pPr>
              <w:rPr>
                <w:rFonts w:eastAsia="맑은 고딕" w:cs="Times New Roman"/>
                <w:color w:val="000000"/>
                <w:szCs w:val="22"/>
              </w:rPr>
            </w:pPr>
          </w:p>
        </w:tc>
        <w:tc>
          <w:tcPr>
            <w:tcW w:w="1027" w:type="dxa"/>
            <w:tcBorders>
              <w:top w:val="nil"/>
              <w:left w:val="nil"/>
              <w:bottom w:val="nil"/>
              <w:right w:val="nil"/>
            </w:tcBorders>
            <w:shd w:val="clear" w:color="auto" w:fill="auto"/>
            <w:noWrap/>
            <w:vAlign w:val="center"/>
            <w:hideMark/>
          </w:tcPr>
          <w:p w14:paraId="2B91DD86" w14:textId="77777777" w:rsidR="00747397" w:rsidRPr="00394080" w:rsidRDefault="00747397" w:rsidP="007321FE">
            <w:pPr>
              <w:rPr>
                <w:rFonts w:eastAsia="Times New Roman" w:cs="Times New Roman"/>
                <w:szCs w:val="22"/>
              </w:rPr>
            </w:pPr>
          </w:p>
        </w:tc>
        <w:tc>
          <w:tcPr>
            <w:tcW w:w="1050" w:type="dxa"/>
            <w:tcBorders>
              <w:top w:val="nil"/>
              <w:left w:val="nil"/>
              <w:bottom w:val="nil"/>
              <w:right w:val="nil"/>
            </w:tcBorders>
            <w:shd w:val="clear" w:color="auto" w:fill="auto"/>
            <w:noWrap/>
            <w:vAlign w:val="center"/>
            <w:hideMark/>
          </w:tcPr>
          <w:p w14:paraId="15EC2B62"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hideMark/>
          </w:tcPr>
          <w:p w14:paraId="20490FF1"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hideMark/>
          </w:tcPr>
          <w:p w14:paraId="2DF55303"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hideMark/>
          </w:tcPr>
          <w:p w14:paraId="377E785A"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hideMark/>
          </w:tcPr>
          <w:p w14:paraId="09DBDB82"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hideMark/>
          </w:tcPr>
          <w:p w14:paraId="5280B04A"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hideMark/>
          </w:tcPr>
          <w:p w14:paraId="2DF7EB37" w14:textId="77777777" w:rsidR="00747397" w:rsidRPr="00394080" w:rsidRDefault="00747397" w:rsidP="007321FE">
            <w:pPr>
              <w:rPr>
                <w:rFonts w:eastAsia="Times New Roman" w:cs="Times New Roman"/>
                <w:szCs w:val="22"/>
              </w:rPr>
            </w:pPr>
          </w:p>
        </w:tc>
      </w:tr>
      <w:tr w:rsidR="00747397" w:rsidRPr="00394080" w14:paraId="4BBDF182" w14:textId="77777777" w:rsidTr="007321FE">
        <w:trPr>
          <w:trHeight w:val="17"/>
        </w:trPr>
        <w:tc>
          <w:tcPr>
            <w:tcW w:w="1416" w:type="dxa"/>
            <w:tcBorders>
              <w:top w:val="nil"/>
              <w:left w:val="nil"/>
              <w:bottom w:val="nil"/>
              <w:right w:val="nil"/>
            </w:tcBorders>
            <w:shd w:val="clear" w:color="auto" w:fill="auto"/>
            <w:noWrap/>
            <w:vAlign w:val="center"/>
          </w:tcPr>
          <w:p w14:paraId="03E57BD3" w14:textId="77777777" w:rsidR="00747397" w:rsidRPr="00394080" w:rsidRDefault="00747397" w:rsidP="007321FE">
            <w:pPr>
              <w:rPr>
                <w:rFonts w:eastAsia="맑은 고딕" w:cs="Times New Roman"/>
                <w:color w:val="000000"/>
                <w:szCs w:val="22"/>
              </w:rPr>
            </w:pPr>
          </w:p>
        </w:tc>
        <w:tc>
          <w:tcPr>
            <w:tcW w:w="1027" w:type="dxa"/>
            <w:tcBorders>
              <w:top w:val="nil"/>
              <w:left w:val="nil"/>
              <w:bottom w:val="nil"/>
              <w:right w:val="nil"/>
            </w:tcBorders>
            <w:shd w:val="clear" w:color="auto" w:fill="auto"/>
            <w:noWrap/>
            <w:vAlign w:val="center"/>
          </w:tcPr>
          <w:p w14:paraId="15CC039B" w14:textId="77777777" w:rsidR="00747397" w:rsidRPr="00394080" w:rsidRDefault="00747397" w:rsidP="007321FE">
            <w:pPr>
              <w:rPr>
                <w:rFonts w:eastAsia="Times New Roman" w:cs="Times New Roman"/>
                <w:szCs w:val="22"/>
              </w:rPr>
            </w:pPr>
          </w:p>
        </w:tc>
        <w:tc>
          <w:tcPr>
            <w:tcW w:w="1050" w:type="dxa"/>
            <w:tcBorders>
              <w:top w:val="nil"/>
              <w:left w:val="nil"/>
              <w:bottom w:val="nil"/>
              <w:right w:val="nil"/>
            </w:tcBorders>
            <w:shd w:val="clear" w:color="auto" w:fill="auto"/>
            <w:noWrap/>
            <w:vAlign w:val="center"/>
          </w:tcPr>
          <w:p w14:paraId="4EB2FC64"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tcPr>
          <w:p w14:paraId="4389732D"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tcPr>
          <w:p w14:paraId="0B145FF1"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tcPr>
          <w:p w14:paraId="27B144D1"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tcPr>
          <w:p w14:paraId="56A9DC78"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tcPr>
          <w:p w14:paraId="4D7BB991" w14:textId="77777777" w:rsidR="00747397" w:rsidRPr="00394080" w:rsidRDefault="00747397" w:rsidP="007321FE">
            <w:pPr>
              <w:rPr>
                <w:rFonts w:eastAsia="Times New Roman" w:cs="Times New Roman"/>
                <w:szCs w:val="22"/>
              </w:rPr>
            </w:pPr>
          </w:p>
        </w:tc>
        <w:tc>
          <w:tcPr>
            <w:tcW w:w="1049" w:type="dxa"/>
            <w:tcBorders>
              <w:top w:val="nil"/>
              <w:left w:val="nil"/>
              <w:bottom w:val="nil"/>
              <w:right w:val="nil"/>
            </w:tcBorders>
            <w:shd w:val="clear" w:color="auto" w:fill="auto"/>
            <w:noWrap/>
            <w:vAlign w:val="center"/>
          </w:tcPr>
          <w:p w14:paraId="1E8ABE94" w14:textId="77777777" w:rsidR="00747397" w:rsidRPr="00394080" w:rsidRDefault="00747397" w:rsidP="007321FE">
            <w:pPr>
              <w:rPr>
                <w:rFonts w:eastAsia="Times New Roman" w:cs="Times New Roman"/>
                <w:szCs w:val="22"/>
              </w:rPr>
            </w:pPr>
          </w:p>
        </w:tc>
      </w:tr>
      <w:tr w:rsidR="00747397" w:rsidRPr="00394080" w14:paraId="6AED0C03" w14:textId="77777777" w:rsidTr="007321FE">
        <w:trPr>
          <w:trHeight w:val="24"/>
        </w:trPr>
        <w:tc>
          <w:tcPr>
            <w:tcW w:w="1416"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0E6D57A" w14:textId="77777777" w:rsidR="00747397" w:rsidRPr="00394080" w:rsidRDefault="00747397" w:rsidP="007321FE">
            <w:pPr>
              <w:jc w:val="center"/>
              <w:rPr>
                <w:rFonts w:eastAsia="맑은 고딕" w:cs="Times New Roman"/>
                <w:szCs w:val="22"/>
              </w:rPr>
            </w:pPr>
            <w:r w:rsidRPr="00394080">
              <w:rPr>
                <w:rFonts w:eastAsia="맑은 고딕" w:cs="Times New Roman"/>
                <w:szCs w:val="22"/>
              </w:rPr>
              <w:t xml:space="preserve">　</w:t>
            </w:r>
          </w:p>
        </w:tc>
        <w:tc>
          <w:tcPr>
            <w:tcW w:w="1027" w:type="dxa"/>
            <w:tcBorders>
              <w:top w:val="single" w:sz="8" w:space="0" w:color="000000"/>
              <w:left w:val="nil"/>
              <w:bottom w:val="single" w:sz="8" w:space="0" w:color="000000"/>
              <w:right w:val="single" w:sz="8" w:space="0" w:color="000000"/>
            </w:tcBorders>
            <w:shd w:val="clear" w:color="auto" w:fill="auto"/>
            <w:vAlign w:val="center"/>
            <w:hideMark/>
          </w:tcPr>
          <w:p w14:paraId="42988D93" w14:textId="77777777" w:rsidR="00747397" w:rsidRPr="00394080" w:rsidRDefault="00747397" w:rsidP="007321FE">
            <w:pPr>
              <w:jc w:val="center"/>
              <w:rPr>
                <w:rFonts w:eastAsia="맑은 고딕" w:cs="Times New Roman"/>
                <w:szCs w:val="22"/>
              </w:rPr>
            </w:pPr>
            <w:r w:rsidRPr="00394080">
              <w:rPr>
                <w:rFonts w:eastAsia="맑은 고딕" w:cs="Times New Roman"/>
                <w:szCs w:val="22"/>
              </w:rPr>
              <w:t xml:space="preserve">　</w:t>
            </w:r>
          </w:p>
        </w:tc>
        <w:tc>
          <w:tcPr>
            <w:tcW w:w="1050" w:type="dxa"/>
            <w:tcBorders>
              <w:top w:val="single" w:sz="8" w:space="0" w:color="000000"/>
              <w:left w:val="nil"/>
              <w:bottom w:val="single" w:sz="8" w:space="0" w:color="000000"/>
              <w:right w:val="single" w:sz="8" w:space="0" w:color="000000"/>
            </w:tcBorders>
            <w:shd w:val="clear" w:color="auto" w:fill="auto"/>
            <w:vAlign w:val="center"/>
            <w:hideMark/>
          </w:tcPr>
          <w:p w14:paraId="717C1B96"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7</w:t>
            </w:r>
          </w:p>
          <w:p w14:paraId="413B4BDE"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(S8)</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1ADA5F97"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8</w:t>
            </w:r>
          </w:p>
          <w:p w14:paraId="4691D276"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(S9)</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6343D1F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9</w:t>
            </w:r>
          </w:p>
          <w:p w14:paraId="3BDA7CB8"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(S10)</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47EF7B1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10</w:t>
            </w:r>
          </w:p>
          <w:p w14:paraId="49519F1B"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(S11)</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5B51BDC7"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11</w:t>
            </w:r>
          </w:p>
          <w:p w14:paraId="69EA5581"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(S12)</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5DDF2A60"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12</w:t>
            </w:r>
          </w:p>
          <w:p w14:paraId="5569900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(S13)</w:t>
            </w:r>
          </w:p>
        </w:tc>
        <w:tc>
          <w:tcPr>
            <w:tcW w:w="1049" w:type="dxa"/>
            <w:tcBorders>
              <w:top w:val="single" w:sz="8" w:space="0" w:color="000000"/>
              <w:left w:val="nil"/>
              <w:bottom w:val="single" w:sz="8" w:space="0" w:color="000000"/>
              <w:right w:val="single" w:sz="8" w:space="0" w:color="000000"/>
            </w:tcBorders>
            <w:shd w:val="clear" w:color="auto" w:fill="auto"/>
            <w:vAlign w:val="center"/>
            <w:hideMark/>
          </w:tcPr>
          <w:p w14:paraId="4DC70647"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hint="eastAsia"/>
                <w:color w:val="000000"/>
                <w:szCs w:val="22"/>
              </w:rPr>
              <w:t>N</w:t>
            </w:r>
            <w:r w:rsidRPr="00394080">
              <w:rPr>
                <w:rFonts w:eastAsia="맑은 고딕" w:cs="Times New Roman"/>
                <w:color w:val="000000"/>
                <w:szCs w:val="22"/>
              </w:rPr>
              <w:t>ode 13</w:t>
            </w:r>
          </w:p>
          <w:p w14:paraId="6748B24C"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(S14)</w:t>
            </w:r>
          </w:p>
        </w:tc>
      </w:tr>
      <w:tr w:rsidR="00747397" w:rsidRPr="00394080" w14:paraId="6BCFDB3E" w14:textId="77777777" w:rsidTr="007321FE">
        <w:trPr>
          <w:trHeight w:val="31"/>
        </w:trPr>
        <w:tc>
          <w:tcPr>
            <w:tcW w:w="1416" w:type="dxa"/>
            <w:tcBorders>
              <w:top w:val="nil"/>
              <w:left w:val="single" w:sz="8" w:space="0" w:color="000000"/>
              <w:bottom w:val="single" w:sz="8" w:space="0" w:color="000000"/>
              <w:right w:val="single" w:sz="8" w:space="0" w:color="000000"/>
            </w:tcBorders>
            <w:shd w:val="clear" w:color="auto" w:fill="auto"/>
            <w:vAlign w:val="center"/>
            <w:hideMark/>
          </w:tcPr>
          <w:p w14:paraId="22F2B957"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Phase</w:t>
            </w:r>
          </w:p>
        </w:tc>
        <w:tc>
          <w:tcPr>
            <w:tcW w:w="1027" w:type="dxa"/>
            <w:tcBorders>
              <w:top w:val="nil"/>
              <w:left w:val="nil"/>
              <w:bottom w:val="single" w:sz="8" w:space="0" w:color="000000"/>
              <w:right w:val="single" w:sz="8" w:space="0" w:color="000000"/>
            </w:tcBorders>
            <w:shd w:val="clear" w:color="auto" w:fill="auto"/>
            <w:vAlign w:val="center"/>
            <w:hideMark/>
          </w:tcPr>
          <w:p w14:paraId="54BD07F6" w14:textId="77777777" w:rsidR="00747397" w:rsidRPr="00394080" w:rsidRDefault="00747397" w:rsidP="007321FE">
            <w:pPr>
              <w:jc w:val="center"/>
              <w:rPr>
                <w:rFonts w:eastAsia="맑은 고딕" w:cs="Times New Roman"/>
                <w:szCs w:val="22"/>
              </w:rPr>
            </w:pPr>
            <w:r w:rsidRPr="00394080">
              <w:rPr>
                <w:rFonts w:eastAsia="맑은 고딕" w:cs="Times New Roman"/>
                <w:szCs w:val="22"/>
              </w:rPr>
              <w:t xml:space="preserve">　</w:t>
            </w:r>
          </w:p>
        </w:tc>
        <w:tc>
          <w:tcPr>
            <w:tcW w:w="1050" w:type="dxa"/>
            <w:tcBorders>
              <w:top w:val="nil"/>
              <w:left w:val="nil"/>
              <w:bottom w:val="single" w:sz="8" w:space="0" w:color="000000"/>
              <w:right w:val="single" w:sz="8" w:space="0" w:color="000000"/>
            </w:tcBorders>
            <w:shd w:val="clear" w:color="auto" w:fill="auto"/>
            <w:vAlign w:val="center"/>
            <w:hideMark/>
          </w:tcPr>
          <w:p w14:paraId="72E73B89"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2BE3E870"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6158D94B"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2894EC76"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74403904"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5ED83999"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c>
          <w:tcPr>
            <w:tcW w:w="1049" w:type="dxa"/>
            <w:tcBorders>
              <w:top w:val="nil"/>
              <w:left w:val="nil"/>
              <w:bottom w:val="single" w:sz="8" w:space="0" w:color="000000"/>
              <w:right w:val="single" w:sz="8" w:space="0" w:color="000000"/>
            </w:tcBorders>
            <w:shd w:val="clear" w:color="auto" w:fill="auto"/>
            <w:vAlign w:val="center"/>
            <w:hideMark/>
          </w:tcPr>
          <w:p w14:paraId="28269932" w14:textId="77777777" w:rsidR="00747397" w:rsidRPr="00394080" w:rsidRDefault="00747397" w:rsidP="007321FE">
            <w:pPr>
              <w:jc w:val="center"/>
              <w:rPr>
                <w:rFonts w:eastAsia="맑은 고딕" w:cs="Times New Roman"/>
                <w:color w:val="0000FF"/>
                <w:szCs w:val="22"/>
              </w:rPr>
            </w:pPr>
            <w:r w:rsidRPr="00394080">
              <w:rPr>
                <w:rFonts w:eastAsia="맑은 고딕" w:cs="Times New Roman"/>
                <w:color w:val="0000FF"/>
                <w:szCs w:val="22"/>
              </w:rPr>
              <w:t>Liquid Phase</w:t>
            </w:r>
          </w:p>
        </w:tc>
      </w:tr>
      <w:tr w:rsidR="00747397" w:rsidRPr="00394080" w14:paraId="304EF297" w14:textId="77777777" w:rsidTr="007321FE">
        <w:trPr>
          <w:trHeight w:val="31"/>
        </w:trPr>
        <w:tc>
          <w:tcPr>
            <w:tcW w:w="1416" w:type="dxa"/>
            <w:tcBorders>
              <w:top w:val="nil"/>
              <w:left w:val="single" w:sz="8" w:space="0" w:color="000000"/>
              <w:bottom w:val="single" w:sz="8" w:space="0" w:color="000000"/>
              <w:right w:val="single" w:sz="8" w:space="0" w:color="000000"/>
            </w:tcBorders>
            <w:shd w:val="clear" w:color="auto" w:fill="auto"/>
            <w:vAlign w:val="center"/>
            <w:hideMark/>
          </w:tcPr>
          <w:p w14:paraId="201ACFB0"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Temperature</w:t>
            </w:r>
          </w:p>
        </w:tc>
        <w:tc>
          <w:tcPr>
            <w:tcW w:w="1027" w:type="dxa"/>
            <w:tcBorders>
              <w:top w:val="nil"/>
              <w:left w:val="nil"/>
              <w:bottom w:val="single" w:sz="8" w:space="0" w:color="000000"/>
              <w:right w:val="single" w:sz="8" w:space="0" w:color="000000"/>
            </w:tcBorders>
            <w:shd w:val="clear" w:color="auto" w:fill="auto"/>
            <w:vAlign w:val="center"/>
            <w:hideMark/>
          </w:tcPr>
          <w:p w14:paraId="3F9E57A6"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C</w:t>
            </w:r>
          </w:p>
        </w:tc>
        <w:tc>
          <w:tcPr>
            <w:tcW w:w="1050" w:type="dxa"/>
            <w:tcBorders>
              <w:top w:val="nil"/>
              <w:left w:val="nil"/>
              <w:bottom w:val="single" w:sz="8" w:space="0" w:color="000000"/>
              <w:right w:val="single" w:sz="8" w:space="0" w:color="000000"/>
            </w:tcBorders>
            <w:shd w:val="clear" w:color="auto" w:fill="auto"/>
            <w:vAlign w:val="center"/>
            <w:hideMark/>
          </w:tcPr>
          <w:p w14:paraId="3895446F"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9.65</w:t>
            </w:r>
          </w:p>
        </w:tc>
        <w:tc>
          <w:tcPr>
            <w:tcW w:w="1049" w:type="dxa"/>
            <w:tcBorders>
              <w:top w:val="nil"/>
              <w:left w:val="nil"/>
              <w:bottom w:val="single" w:sz="8" w:space="0" w:color="000000"/>
              <w:right w:val="single" w:sz="8" w:space="0" w:color="000000"/>
            </w:tcBorders>
            <w:shd w:val="clear" w:color="auto" w:fill="auto"/>
            <w:vAlign w:val="center"/>
            <w:hideMark/>
          </w:tcPr>
          <w:p w14:paraId="516F3AF4"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7.54</w:t>
            </w:r>
          </w:p>
        </w:tc>
        <w:tc>
          <w:tcPr>
            <w:tcW w:w="1049" w:type="dxa"/>
            <w:tcBorders>
              <w:top w:val="nil"/>
              <w:left w:val="nil"/>
              <w:bottom w:val="single" w:sz="8" w:space="0" w:color="000000"/>
              <w:right w:val="single" w:sz="8" w:space="0" w:color="000000"/>
            </w:tcBorders>
            <w:shd w:val="clear" w:color="auto" w:fill="auto"/>
            <w:vAlign w:val="center"/>
            <w:hideMark/>
          </w:tcPr>
          <w:p w14:paraId="33357A4F"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6.33</w:t>
            </w:r>
          </w:p>
        </w:tc>
        <w:tc>
          <w:tcPr>
            <w:tcW w:w="1049" w:type="dxa"/>
            <w:tcBorders>
              <w:top w:val="nil"/>
              <w:left w:val="nil"/>
              <w:bottom w:val="single" w:sz="8" w:space="0" w:color="000000"/>
              <w:right w:val="single" w:sz="8" w:space="0" w:color="000000"/>
            </w:tcBorders>
            <w:shd w:val="clear" w:color="auto" w:fill="auto"/>
            <w:vAlign w:val="center"/>
            <w:hideMark/>
          </w:tcPr>
          <w:p w14:paraId="25A1F01C"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4.46</w:t>
            </w:r>
          </w:p>
        </w:tc>
        <w:tc>
          <w:tcPr>
            <w:tcW w:w="1049" w:type="dxa"/>
            <w:tcBorders>
              <w:top w:val="nil"/>
              <w:left w:val="nil"/>
              <w:bottom w:val="single" w:sz="8" w:space="0" w:color="000000"/>
              <w:right w:val="single" w:sz="8" w:space="0" w:color="000000"/>
            </w:tcBorders>
            <w:shd w:val="clear" w:color="auto" w:fill="auto"/>
            <w:vAlign w:val="center"/>
            <w:hideMark/>
          </w:tcPr>
          <w:p w14:paraId="5085199E"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3.99</w:t>
            </w:r>
          </w:p>
        </w:tc>
        <w:tc>
          <w:tcPr>
            <w:tcW w:w="1049" w:type="dxa"/>
            <w:tcBorders>
              <w:top w:val="nil"/>
              <w:left w:val="nil"/>
              <w:bottom w:val="single" w:sz="8" w:space="0" w:color="000000"/>
              <w:right w:val="single" w:sz="8" w:space="0" w:color="000000"/>
            </w:tcBorders>
            <w:shd w:val="clear" w:color="auto" w:fill="auto"/>
            <w:vAlign w:val="center"/>
            <w:hideMark/>
          </w:tcPr>
          <w:p w14:paraId="1D34AC20"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3.33</w:t>
            </w:r>
          </w:p>
        </w:tc>
        <w:tc>
          <w:tcPr>
            <w:tcW w:w="1049" w:type="dxa"/>
            <w:tcBorders>
              <w:top w:val="nil"/>
              <w:left w:val="nil"/>
              <w:bottom w:val="single" w:sz="8" w:space="0" w:color="000000"/>
              <w:right w:val="single" w:sz="8" w:space="0" w:color="000000"/>
            </w:tcBorders>
            <w:shd w:val="clear" w:color="auto" w:fill="auto"/>
            <w:vAlign w:val="center"/>
            <w:hideMark/>
          </w:tcPr>
          <w:p w14:paraId="08BC066B"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3.33</w:t>
            </w:r>
          </w:p>
        </w:tc>
      </w:tr>
      <w:tr w:rsidR="00747397" w:rsidRPr="00394080" w14:paraId="115425D9" w14:textId="77777777" w:rsidTr="007321FE">
        <w:trPr>
          <w:trHeight w:val="17"/>
        </w:trPr>
        <w:tc>
          <w:tcPr>
            <w:tcW w:w="1416" w:type="dxa"/>
            <w:tcBorders>
              <w:top w:val="nil"/>
              <w:left w:val="single" w:sz="8" w:space="0" w:color="000000"/>
              <w:bottom w:val="single" w:sz="8" w:space="0" w:color="000000"/>
              <w:right w:val="single" w:sz="8" w:space="0" w:color="000000"/>
            </w:tcBorders>
            <w:shd w:val="clear" w:color="auto" w:fill="auto"/>
            <w:vAlign w:val="center"/>
            <w:hideMark/>
          </w:tcPr>
          <w:p w14:paraId="5FBD5BC7"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Pressure</w:t>
            </w:r>
          </w:p>
        </w:tc>
        <w:tc>
          <w:tcPr>
            <w:tcW w:w="1027" w:type="dxa"/>
            <w:tcBorders>
              <w:top w:val="nil"/>
              <w:left w:val="nil"/>
              <w:bottom w:val="single" w:sz="8" w:space="0" w:color="000000"/>
              <w:right w:val="single" w:sz="8" w:space="0" w:color="000000"/>
            </w:tcBorders>
            <w:shd w:val="clear" w:color="auto" w:fill="auto"/>
            <w:vAlign w:val="center"/>
            <w:hideMark/>
          </w:tcPr>
          <w:p w14:paraId="7E76C1B9"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barg</w:t>
            </w:r>
          </w:p>
        </w:tc>
        <w:tc>
          <w:tcPr>
            <w:tcW w:w="1050" w:type="dxa"/>
            <w:tcBorders>
              <w:top w:val="nil"/>
              <w:left w:val="nil"/>
              <w:bottom w:val="single" w:sz="8" w:space="0" w:color="000000"/>
              <w:right w:val="single" w:sz="8" w:space="0" w:color="000000"/>
            </w:tcBorders>
            <w:shd w:val="clear" w:color="auto" w:fill="auto"/>
            <w:vAlign w:val="center"/>
            <w:hideMark/>
          </w:tcPr>
          <w:p w14:paraId="2CF2CDA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73.72</w:t>
            </w:r>
          </w:p>
        </w:tc>
        <w:tc>
          <w:tcPr>
            <w:tcW w:w="1049" w:type="dxa"/>
            <w:tcBorders>
              <w:top w:val="nil"/>
              <w:left w:val="nil"/>
              <w:bottom w:val="single" w:sz="8" w:space="0" w:color="000000"/>
              <w:right w:val="single" w:sz="8" w:space="0" w:color="000000"/>
            </w:tcBorders>
            <w:shd w:val="clear" w:color="auto" w:fill="auto"/>
            <w:vAlign w:val="center"/>
            <w:hideMark/>
          </w:tcPr>
          <w:p w14:paraId="79C7FB18"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75.05</w:t>
            </w:r>
          </w:p>
        </w:tc>
        <w:tc>
          <w:tcPr>
            <w:tcW w:w="1049" w:type="dxa"/>
            <w:tcBorders>
              <w:top w:val="nil"/>
              <w:left w:val="nil"/>
              <w:bottom w:val="single" w:sz="8" w:space="0" w:color="000000"/>
              <w:right w:val="single" w:sz="8" w:space="0" w:color="000000"/>
            </w:tcBorders>
            <w:shd w:val="clear" w:color="auto" w:fill="auto"/>
            <w:vAlign w:val="center"/>
            <w:hideMark/>
          </w:tcPr>
          <w:p w14:paraId="07F8C4DA"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75.4</w:t>
            </w:r>
          </w:p>
        </w:tc>
        <w:tc>
          <w:tcPr>
            <w:tcW w:w="1049" w:type="dxa"/>
            <w:tcBorders>
              <w:top w:val="nil"/>
              <w:left w:val="nil"/>
              <w:bottom w:val="single" w:sz="8" w:space="0" w:color="000000"/>
              <w:right w:val="single" w:sz="8" w:space="0" w:color="000000"/>
            </w:tcBorders>
            <w:shd w:val="clear" w:color="auto" w:fill="auto"/>
            <w:vAlign w:val="center"/>
            <w:hideMark/>
          </w:tcPr>
          <w:p w14:paraId="6DA49FDB"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76.61</w:t>
            </w:r>
          </w:p>
        </w:tc>
        <w:tc>
          <w:tcPr>
            <w:tcW w:w="1049" w:type="dxa"/>
            <w:tcBorders>
              <w:top w:val="nil"/>
              <w:left w:val="nil"/>
              <w:bottom w:val="single" w:sz="8" w:space="0" w:color="000000"/>
              <w:right w:val="single" w:sz="8" w:space="0" w:color="000000"/>
            </w:tcBorders>
            <w:shd w:val="clear" w:color="auto" w:fill="auto"/>
            <w:vAlign w:val="center"/>
            <w:hideMark/>
          </w:tcPr>
          <w:p w14:paraId="5F958B6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76.56</w:t>
            </w:r>
          </w:p>
        </w:tc>
        <w:tc>
          <w:tcPr>
            <w:tcW w:w="1049" w:type="dxa"/>
            <w:tcBorders>
              <w:top w:val="nil"/>
              <w:left w:val="nil"/>
              <w:bottom w:val="single" w:sz="8" w:space="0" w:color="000000"/>
              <w:right w:val="single" w:sz="8" w:space="0" w:color="000000"/>
            </w:tcBorders>
            <w:shd w:val="clear" w:color="auto" w:fill="auto"/>
            <w:vAlign w:val="center"/>
            <w:hideMark/>
          </w:tcPr>
          <w:p w14:paraId="07117ED5"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63.06</w:t>
            </w:r>
          </w:p>
        </w:tc>
        <w:tc>
          <w:tcPr>
            <w:tcW w:w="1049" w:type="dxa"/>
            <w:tcBorders>
              <w:top w:val="nil"/>
              <w:left w:val="nil"/>
              <w:bottom w:val="single" w:sz="8" w:space="0" w:color="000000"/>
              <w:right w:val="single" w:sz="8" w:space="0" w:color="000000"/>
            </w:tcBorders>
            <w:shd w:val="clear" w:color="auto" w:fill="auto"/>
            <w:vAlign w:val="center"/>
            <w:hideMark/>
          </w:tcPr>
          <w:p w14:paraId="453B5C63"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59.72</w:t>
            </w:r>
          </w:p>
        </w:tc>
      </w:tr>
      <w:tr w:rsidR="00747397" w:rsidRPr="00394080" w14:paraId="17B7D328" w14:textId="77777777" w:rsidTr="007321FE">
        <w:trPr>
          <w:trHeight w:val="31"/>
        </w:trPr>
        <w:tc>
          <w:tcPr>
            <w:tcW w:w="1416" w:type="dxa"/>
            <w:tcBorders>
              <w:top w:val="nil"/>
              <w:left w:val="single" w:sz="8" w:space="0" w:color="000000"/>
              <w:bottom w:val="single" w:sz="8" w:space="0" w:color="000000"/>
              <w:right w:val="single" w:sz="8" w:space="0" w:color="000000"/>
            </w:tcBorders>
            <w:shd w:val="clear" w:color="auto" w:fill="auto"/>
            <w:vAlign w:val="center"/>
            <w:hideMark/>
          </w:tcPr>
          <w:p w14:paraId="643CAE2D"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Mass Flows</w:t>
            </w:r>
          </w:p>
        </w:tc>
        <w:tc>
          <w:tcPr>
            <w:tcW w:w="1027" w:type="dxa"/>
            <w:tcBorders>
              <w:top w:val="nil"/>
              <w:left w:val="nil"/>
              <w:bottom w:val="single" w:sz="8" w:space="0" w:color="000000"/>
              <w:right w:val="single" w:sz="8" w:space="0" w:color="000000"/>
            </w:tcBorders>
            <w:shd w:val="clear" w:color="auto" w:fill="auto"/>
            <w:vAlign w:val="center"/>
            <w:hideMark/>
          </w:tcPr>
          <w:p w14:paraId="06F2E4F8" w14:textId="58E4F745"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kg/</w:t>
            </w:r>
            <w:r w:rsidR="00B605E6">
              <w:rPr>
                <w:rFonts w:eastAsia="맑은 고딕" w:cs="Times New Roman"/>
                <w:color w:val="000000"/>
                <w:szCs w:val="22"/>
              </w:rPr>
              <w:t>h</w:t>
            </w:r>
          </w:p>
        </w:tc>
        <w:tc>
          <w:tcPr>
            <w:tcW w:w="1050" w:type="dxa"/>
            <w:tcBorders>
              <w:top w:val="nil"/>
              <w:left w:val="nil"/>
              <w:bottom w:val="single" w:sz="8" w:space="0" w:color="000000"/>
              <w:right w:val="single" w:sz="8" w:space="0" w:color="000000"/>
            </w:tcBorders>
            <w:shd w:val="clear" w:color="auto" w:fill="auto"/>
            <w:vAlign w:val="center"/>
            <w:hideMark/>
          </w:tcPr>
          <w:p w14:paraId="2F46B1CC"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461F9F53"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4630002E"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3A83B410"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699F8AFF"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28A459E4"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c>
          <w:tcPr>
            <w:tcW w:w="1049" w:type="dxa"/>
            <w:tcBorders>
              <w:top w:val="nil"/>
              <w:left w:val="nil"/>
              <w:bottom w:val="single" w:sz="8" w:space="0" w:color="000000"/>
              <w:right w:val="single" w:sz="8" w:space="0" w:color="000000"/>
            </w:tcBorders>
            <w:shd w:val="clear" w:color="auto" w:fill="auto"/>
            <w:vAlign w:val="center"/>
            <w:hideMark/>
          </w:tcPr>
          <w:p w14:paraId="44193FF8" w14:textId="77777777" w:rsidR="00747397" w:rsidRPr="00394080" w:rsidRDefault="00747397" w:rsidP="007321FE">
            <w:pPr>
              <w:jc w:val="center"/>
              <w:rPr>
                <w:rFonts w:eastAsia="맑은 고딕" w:cs="Times New Roman"/>
                <w:color w:val="000000"/>
                <w:szCs w:val="22"/>
              </w:rPr>
            </w:pPr>
            <w:r w:rsidRPr="00394080">
              <w:rPr>
                <w:rFonts w:eastAsia="맑은 고딕" w:cs="Times New Roman"/>
                <w:color w:val="000000"/>
                <w:szCs w:val="22"/>
              </w:rPr>
              <w:t>50,038</w:t>
            </w:r>
          </w:p>
        </w:tc>
      </w:tr>
    </w:tbl>
    <w:p w14:paraId="091A4E62" w14:textId="77777777" w:rsidR="00747397" w:rsidRDefault="00747397" w:rsidP="003923A3">
      <w:pPr>
        <w:jc w:val="center"/>
        <w:rPr>
          <w:rFonts w:cs="Times New Roman"/>
          <w:b/>
          <w:szCs w:val="22"/>
        </w:rPr>
      </w:pPr>
    </w:p>
    <w:p w14:paraId="31EB5ED9" w14:textId="77777777" w:rsidR="00747397" w:rsidRPr="003923A3" w:rsidRDefault="00747397" w:rsidP="003923A3">
      <w:pPr>
        <w:jc w:val="center"/>
        <w:rPr>
          <w:rFonts w:cs="Times New Roman"/>
          <w:b/>
          <w:szCs w:val="22"/>
        </w:rPr>
      </w:pPr>
    </w:p>
    <w:sectPr w:rsidR="00747397" w:rsidRPr="003923A3" w:rsidSect="00192514">
      <w:headerReference w:type="first" r:id="rId11"/>
      <w:endnotePr>
        <w:numFmt w:val="decimal"/>
      </w:endnotePr>
      <w:type w:val="continuous"/>
      <w:pgSz w:w="11907" w:h="16839" w:code="9"/>
      <w:pgMar w:top="1701" w:right="851" w:bottom="1134" w:left="992" w:header="567" w:footer="505" w:gutter="0"/>
      <w:lnNumType w:countBy="1"/>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BE3E9C" w14:textId="77777777" w:rsidR="002A41B2" w:rsidRDefault="002A41B2">
      <w:pPr>
        <w:spacing w:line="20" w:lineRule="exact"/>
      </w:pPr>
    </w:p>
  </w:endnote>
  <w:endnote w:type="continuationSeparator" w:id="0">
    <w:p w14:paraId="626FBF49" w14:textId="77777777" w:rsidR="002A41B2" w:rsidRDefault="002A41B2">
      <w:r>
        <w:t xml:space="preserve"> </w:t>
      </w:r>
    </w:p>
  </w:endnote>
  <w:endnote w:type="continuationNotice" w:id="1">
    <w:p w14:paraId="4A0CDF75" w14:textId="77777777" w:rsidR="002A41B2" w:rsidRDefault="002A41B2">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ahoma"/>
    <w:panose1 w:val="00000000000000000000"/>
    <w:charset w:val="00"/>
    <w:family w:val="roman"/>
    <w:notTrueType/>
    <w:pitch w:val="default"/>
    <w:sig w:usb0="00000003" w:usb1="00000000" w:usb2="00000000" w:usb3="00000000" w:csb0="00000001"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TmsRmn 12pt">
    <w:altName w:val="Times New Roman"/>
    <w:panose1 w:val="00000000000000000000"/>
    <w:charset w:val="00"/>
    <w:family w:val="roman"/>
    <w:notTrueType/>
    <w:pitch w:val="default"/>
    <w:sig w:usb0="00000003" w:usb1="00000000" w:usb2="00000000" w:usb3="00000000" w:csb0="00000001" w:csb1="00000000"/>
  </w:font>
  <w:font w:name="바탕체">
    <w:panose1 w:val="02030609000101010101"/>
    <w:charset w:val="81"/>
    <w:family w:val="roman"/>
    <w:pitch w:val="fixed"/>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Dutch Roman 11pt">
    <w:altName w:val="Colonna MT"/>
    <w:panose1 w:val="00000000000000000000"/>
    <w:charset w:val="00"/>
    <w:family w:val="roman"/>
    <w:notTrueType/>
    <w:pitch w:val="default"/>
    <w:sig w:usb0="00000003" w:usb1="00000000" w:usb2="00000000" w:usb3="00000000" w:csb0="00000001" w:csb1="00000000"/>
  </w:font>
  <w:font w:name="굴림체">
    <w:panose1 w:val="020B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31947F" w14:textId="77777777" w:rsidR="002A41B2" w:rsidRDefault="002A41B2">
      <w:r>
        <w:separator/>
      </w:r>
    </w:p>
  </w:footnote>
  <w:footnote w:type="continuationSeparator" w:id="0">
    <w:p w14:paraId="223C6916" w14:textId="77777777" w:rsidR="002A41B2" w:rsidRDefault="002A41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24" w:type="dxa"/>
      <w:tblInd w:w="-3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702"/>
      <w:gridCol w:w="5245"/>
      <w:gridCol w:w="1276"/>
      <w:gridCol w:w="1701"/>
    </w:tblGrid>
    <w:tr w:rsidR="002A41B2" w14:paraId="0D985FF3" w14:textId="77777777">
      <w:trPr>
        <w:cantSplit/>
        <w:trHeight w:val="276"/>
      </w:trPr>
      <w:tc>
        <w:tcPr>
          <w:tcW w:w="1702" w:type="dxa"/>
          <w:vMerge w:val="restart"/>
          <w:vAlign w:val="center"/>
        </w:tcPr>
        <w:p w14:paraId="789BC7F3" w14:textId="77777777" w:rsidR="002A41B2" w:rsidRDefault="002A41B2">
          <w:pPr>
            <w:pStyle w:val="Header"/>
            <w:ind w:left="-21"/>
            <w:jc w:val="center"/>
          </w:pPr>
          <w:r>
            <w:rPr>
              <w:noProof/>
              <w:sz w:val="20"/>
            </w:rPr>
            <w:drawing>
              <wp:anchor distT="0" distB="0" distL="114300" distR="114300" simplePos="0" relativeHeight="251658240" behindDoc="0" locked="0" layoutInCell="1" allowOverlap="1" wp14:anchorId="7F4371BA" wp14:editId="596EE188">
                <wp:simplePos x="0" y="0"/>
                <wp:positionH relativeFrom="column">
                  <wp:posOffset>-31115</wp:posOffset>
                </wp:positionH>
                <wp:positionV relativeFrom="paragraph">
                  <wp:posOffset>31750</wp:posOffset>
                </wp:positionV>
                <wp:extent cx="876300" cy="600710"/>
                <wp:effectExtent l="0" t="0" r="0" b="0"/>
                <wp:wrapNone/>
                <wp:docPr id="69" name="그림 69" descr="Sha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ar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6300" cy="600710"/>
                        </a:xfrm>
                        <a:prstGeom prst="rect">
                          <a:avLst/>
                        </a:prstGeom>
                        <a:noFill/>
                      </pic:spPr>
                    </pic:pic>
                  </a:graphicData>
                </a:graphic>
              </wp:anchor>
            </w:drawing>
          </w:r>
        </w:p>
      </w:tc>
      <w:tc>
        <w:tcPr>
          <w:tcW w:w="5245" w:type="dxa"/>
          <w:vMerge w:val="restart"/>
          <w:vAlign w:val="center"/>
        </w:tcPr>
        <w:p w14:paraId="0B52AFDD" w14:textId="77777777" w:rsidR="002A41B2" w:rsidRDefault="002A41B2" w:rsidP="00C25AA4">
          <w:pPr>
            <w:pStyle w:val="Heading4"/>
            <w:ind w:left="1440" w:hanging="640"/>
            <w:rPr>
              <w:sz w:val="32"/>
            </w:rPr>
          </w:pPr>
          <w:r>
            <w:rPr>
              <w:rFonts w:hint="eastAsia"/>
              <w:sz w:val="32"/>
            </w:rPr>
            <w:t>INVOICING PROCEDURE</w:t>
          </w:r>
        </w:p>
      </w:tc>
      <w:tc>
        <w:tcPr>
          <w:tcW w:w="1276" w:type="dxa"/>
          <w:tcBorders>
            <w:bottom w:val="single" w:sz="4" w:space="0" w:color="auto"/>
          </w:tcBorders>
          <w:vAlign w:val="center"/>
        </w:tcPr>
        <w:p w14:paraId="7E316B0D" w14:textId="77777777" w:rsidR="002A41B2" w:rsidRDefault="002A41B2">
          <w:pPr>
            <w:tabs>
              <w:tab w:val="left" w:pos="7232"/>
            </w:tabs>
            <w:snapToGrid w:val="0"/>
            <w:jc w:val="center"/>
            <w:rPr>
              <w:rFonts w:ascii="Arial" w:hAnsi="Arial"/>
              <w:sz w:val="16"/>
            </w:rPr>
          </w:pPr>
          <w:r>
            <w:rPr>
              <w:rFonts w:ascii="Arial" w:hAnsi="Arial"/>
              <w:sz w:val="16"/>
            </w:rPr>
            <w:t>Doc. No</w:t>
          </w:r>
        </w:p>
      </w:tc>
      <w:tc>
        <w:tcPr>
          <w:tcW w:w="1701" w:type="dxa"/>
          <w:tcBorders>
            <w:bottom w:val="single" w:sz="4" w:space="0" w:color="auto"/>
          </w:tcBorders>
          <w:vAlign w:val="center"/>
        </w:tcPr>
        <w:p w14:paraId="48E4D3A6" w14:textId="77777777" w:rsidR="002A41B2" w:rsidRDefault="002A41B2">
          <w:pPr>
            <w:tabs>
              <w:tab w:val="left" w:pos="7232"/>
            </w:tabs>
            <w:snapToGrid w:val="0"/>
            <w:jc w:val="center"/>
            <w:rPr>
              <w:rFonts w:ascii="Arial" w:hAnsi="Arial"/>
              <w:sz w:val="16"/>
            </w:rPr>
          </w:pPr>
          <w:r>
            <w:rPr>
              <w:rFonts w:ascii="Arial" w:hAnsi="Arial"/>
              <w:sz w:val="16"/>
            </w:rPr>
            <w:t>EG10-U9-PR-1101</w:t>
          </w:r>
        </w:p>
      </w:tc>
    </w:tr>
    <w:tr w:rsidR="002A41B2" w14:paraId="4086E1C1" w14:textId="77777777">
      <w:trPr>
        <w:cantSplit/>
        <w:trHeight w:val="266"/>
      </w:trPr>
      <w:tc>
        <w:tcPr>
          <w:tcW w:w="1702" w:type="dxa"/>
          <w:vMerge/>
        </w:tcPr>
        <w:p w14:paraId="29A59C2F" w14:textId="77777777" w:rsidR="002A41B2" w:rsidRDefault="002A41B2">
          <w:pPr>
            <w:pStyle w:val="Header"/>
            <w:ind w:left="-21"/>
            <w:rPr>
              <w:b/>
              <w:sz w:val="20"/>
            </w:rPr>
          </w:pPr>
        </w:p>
      </w:tc>
      <w:tc>
        <w:tcPr>
          <w:tcW w:w="5245" w:type="dxa"/>
          <w:vMerge/>
        </w:tcPr>
        <w:p w14:paraId="516585AC" w14:textId="77777777" w:rsidR="002A41B2" w:rsidRDefault="002A41B2" w:rsidP="00C25AA4">
          <w:pPr>
            <w:pStyle w:val="Heading4"/>
            <w:ind w:left="1200" w:hanging="400"/>
          </w:pPr>
        </w:p>
      </w:tc>
      <w:tc>
        <w:tcPr>
          <w:tcW w:w="1276" w:type="dxa"/>
          <w:tcBorders>
            <w:top w:val="single" w:sz="4" w:space="0" w:color="auto"/>
            <w:bottom w:val="single" w:sz="4" w:space="0" w:color="auto"/>
          </w:tcBorders>
          <w:vAlign w:val="center"/>
        </w:tcPr>
        <w:p w14:paraId="3EC60614" w14:textId="77777777" w:rsidR="002A41B2" w:rsidRDefault="002A41B2">
          <w:pPr>
            <w:tabs>
              <w:tab w:val="left" w:pos="7232"/>
            </w:tabs>
            <w:snapToGrid w:val="0"/>
            <w:jc w:val="center"/>
            <w:rPr>
              <w:rFonts w:ascii="Arial" w:hAnsi="Arial"/>
              <w:sz w:val="16"/>
            </w:rPr>
          </w:pPr>
          <w:r>
            <w:rPr>
              <w:rFonts w:ascii="Arial" w:hAnsi="Arial"/>
              <w:sz w:val="16"/>
            </w:rPr>
            <w:t>Revision No</w:t>
          </w:r>
        </w:p>
      </w:tc>
      <w:tc>
        <w:tcPr>
          <w:tcW w:w="1701" w:type="dxa"/>
          <w:tcBorders>
            <w:top w:val="single" w:sz="4" w:space="0" w:color="auto"/>
            <w:bottom w:val="single" w:sz="4" w:space="0" w:color="auto"/>
          </w:tcBorders>
          <w:vAlign w:val="center"/>
        </w:tcPr>
        <w:p w14:paraId="4DE40B00" w14:textId="77777777" w:rsidR="002A41B2" w:rsidRDefault="002A41B2">
          <w:pPr>
            <w:tabs>
              <w:tab w:val="left" w:pos="7232"/>
            </w:tabs>
            <w:snapToGrid w:val="0"/>
            <w:jc w:val="center"/>
            <w:rPr>
              <w:rFonts w:ascii="Arial" w:hAnsi="Arial"/>
              <w:sz w:val="16"/>
            </w:rPr>
          </w:pPr>
          <w:r>
            <w:rPr>
              <w:rFonts w:ascii="Arial" w:hAnsi="Arial" w:hint="eastAsia"/>
              <w:sz w:val="16"/>
            </w:rPr>
            <w:t>B0</w:t>
          </w:r>
        </w:p>
      </w:tc>
    </w:tr>
    <w:tr w:rsidR="002A41B2" w14:paraId="421BB1EA" w14:textId="77777777">
      <w:trPr>
        <w:cantSplit/>
        <w:trHeight w:val="270"/>
      </w:trPr>
      <w:tc>
        <w:tcPr>
          <w:tcW w:w="1702" w:type="dxa"/>
          <w:vMerge/>
        </w:tcPr>
        <w:p w14:paraId="118F9264" w14:textId="77777777" w:rsidR="002A41B2" w:rsidRDefault="002A41B2">
          <w:pPr>
            <w:pStyle w:val="Header"/>
            <w:ind w:left="-21"/>
            <w:rPr>
              <w:b/>
              <w:sz w:val="20"/>
            </w:rPr>
          </w:pPr>
        </w:p>
      </w:tc>
      <w:tc>
        <w:tcPr>
          <w:tcW w:w="5245" w:type="dxa"/>
          <w:vMerge/>
        </w:tcPr>
        <w:p w14:paraId="4BEFC1AC" w14:textId="77777777" w:rsidR="002A41B2" w:rsidRDefault="002A41B2" w:rsidP="00C25AA4">
          <w:pPr>
            <w:pStyle w:val="Heading4"/>
            <w:ind w:left="1200" w:hanging="400"/>
          </w:pPr>
        </w:p>
      </w:tc>
      <w:tc>
        <w:tcPr>
          <w:tcW w:w="1276" w:type="dxa"/>
          <w:tcBorders>
            <w:top w:val="single" w:sz="4" w:space="0" w:color="auto"/>
            <w:bottom w:val="single" w:sz="4" w:space="0" w:color="auto"/>
          </w:tcBorders>
          <w:vAlign w:val="center"/>
        </w:tcPr>
        <w:p w14:paraId="47E5B7EE" w14:textId="77777777" w:rsidR="002A41B2" w:rsidRDefault="002A41B2">
          <w:pPr>
            <w:tabs>
              <w:tab w:val="left" w:pos="7232"/>
            </w:tabs>
            <w:snapToGrid w:val="0"/>
            <w:jc w:val="center"/>
            <w:rPr>
              <w:rFonts w:ascii="Arial" w:hAnsi="Arial"/>
              <w:sz w:val="16"/>
            </w:rPr>
          </w:pPr>
          <w:r>
            <w:rPr>
              <w:rFonts w:ascii="Arial" w:hAnsi="Arial"/>
              <w:sz w:val="16"/>
            </w:rPr>
            <w:t>Revision Date</w:t>
          </w:r>
        </w:p>
      </w:tc>
      <w:tc>
        <w:tcPr>
          <w:tcW w:w="1701" w:type="dxa"/>
          <w:tcBorders>
            <w:top w:val="single" w:sz="4" w:space="0" w:color="auto"/>
            <w:bottom w:val="single" w:sz="4" w:space="0" w:color="auto"/>
          </w:tcBorders>
          <w:vAlign w:val="center"/>
        </w:tcPr>
        <w:p w14:paraId="52CDF423" w14:textId="77777777" w:rsidR="002A41B2" w:rsidRDefault="002A41B2">
          <w:pPr>
            <w:tabs>
              <w:tab w:val="left" w:pos="7232"/>
            </w:tabs>
            <w:snapToGrid w:val="0"/>
            <w:jc w:val="center"/>
            <w:rPr>
              <w:rFonts w:ascii="Arial" w:hAnsi="Arial"/>
              <w:sz w:val="16"/>
            </w:rPr>
          </w:pPr>
          <w:r>
            <w:rPr>
              <w:rFonts w:ascii="Arial" w:hAnsi="Arial" w:hint="eastAsia"/>
              <w:sz w:val="16"/>
            </w:rPr>
            <w:t>Jul. 21, 2005</w:t>
          </w:r>
        </w:p>
      </w:tc>
    </w:tr>
    <w:tr w:rsidR="002A41B2" w14:paraId="7D4CBB40" w14:textId="77777777">
      <w:trPr>
        <w:cantSplit/>
        <w:trHeight w:val="259"/>
      </w:trPr>
      <w:tc>
        <w:tcPr>
          <w:tcW w:w="1702" w:type="dxa"/>
          <w:vMerge/>
        </w:tcPr>
        <w:p w14:paraId="3B85379F" w14:textId="77777777" w:rsidR="002A41B2" w:rsidRDefault="002A41B2">
          <w:pPr>
            <w:pStyle w:val="Header"/>
            <w:ind w:left="-21"/>
            <w:rPr>
              <w:b/>
              <w:sz w:val="20"/>
            </w:rPr>
          </w:pPr>
        </w:p>
      </w:tc>
      <w:tc>
        <w:tcPr>
          <w:tcW w:w="5245" w:type="dxa"/>
          <w:vMerge/>
        </w:tcPr>
        <w:p w14:paraId="00B3B1E5" w14:textId="77777777" w:rsidR="002A41B2" w:rsidRDefault="002A41B2" w:rsidP="00C25AA4">
          <w:pPr>
            <w:pStyle w:val="Heading4"/>
            <w:ind w:left="1200" w:hanging="400"/>
          </w:pPr>
        </w:p>
      </w:tc>
      <w:tc>
        <w:tcPr>
          <w:tcW w:w="1276" w:type="dxa"/>
          <w:tcBorders>
            <w:top w:val="single" w:sz="4" w:space="0" w:color="auto"/>
          </w:tcBorders>
          <w:vAlign w:val="center"/>
        </w:tcPr>
        <w:p w14:paraId="08BC5D96" w14:textId="77777777" w:rsidR="002A41B2" w:rsidRDefault="002A41B2">
          <w:pPr>
            <w:tabs>
              <w:tab w:val="left" w:pos="7232"/>
            </w:tabs>
            <w:snapToGrid w:val="0"/>
            <w:jc w:val="center"/>
            <w:rPr>
              <w:rFonts w:ascii="Arial" w:hAnsi="Arial"/>
              <w:sz w:val="16"/>
            </w:rPr>
          </w:pPr>
          <w:r>
            <w:rPr>
              <w:rFonts w:ascii="Arial" w:hAnsi="Arial"/>
              <w:sz w:val="16"/>
            </w:rPr>
            <w:t>Page</w:t>
          </w:r>
        </w:p>
      </w:tc>
      <w:tc>
        <w:tcPr>
          <w:tcW w:w="1701" w:type="dxa"/>
          <w:tcBorders>
            <w:top w:val="single" w:sz="4" w:space="0" w:color="auto"/>
          </w:tcBorders>
          <w:vAlign w:val="center"/>
        </w:tcPr>
        <w:p w14:paraId="3D5EEA3B" w14:textId="77777777" w:rsidR="002A41B2" w:rsidRDefault="002A41B2">
          <w:pPr>
            <w:tabs>
              <w:tab w:val="left" w:pos="7232"/>
            </w:tabs>
            <w:snapToGrid w:val="0"/>
            <w:jc w:val="center"/>
            <w:rPr>
              <w:rFonts w:ascii="Arial" w:hAnsi="Arial" w:cs="Arial"/>
              <w:sz w:val="16"/>
            </w:rPr>
          </w:pPr>
          <w:r>
            <w:rPr>
              <w:rStyle w:val="PageNumber"/>
              <w:rFonts w:ascii="Arial" w:hAnsi="Arial" w:cs="Arial"/>
              <w:sz w:val="16"/>
            </w:rPr>
            <w:fldChar w:fldCharType="begin"/>
          </w:r>
          <w:r>
            <w:rPr>
              <w:rStyle w:val="PageNumber"/>
              <w:rFonts w:ascii="Arial" w:hAnsi="Arial" w:cs="Arial"/>
              <w:sz w:val="16"/>
            </w:rPr>
            <w:instrText xml:space="preserve"> PAGE </w:instrText>
          </w:r>
          <w:r>
            <w:rPr>
              <w:rStyle w:val="PageNumber"/>
              <w:rFonts w:ascii="Arial" w:hAnsi="Arial" w:cs="Arial"/>
              <w:sz w:val="16"/>
            </w:rPr>
            <w:fldChar w:fldCharType="separate"/>
          </w:r>
          <w:r>
            <w:rPr>
              <w:rStyle w:val="PageNumber"/>
              <w:rFonts w:ascii="Arial" w:hAnsi="Arial" w:cs="Arial"/>
              <w:noProof/>
              <w:sz w:val="16"/>
            </w:rPr>
            <w:t>46</w:t>
          </w:r>
          <w:r>
            <w:rPr>
              <w:rStyle w:val="PageNumber"/>
              <w:rFonts w:ascii="Arial" w:hAnsi="Arial" w:cs="Arial"/>
              <w:sz w:val="16"/>
            </w:rPr>
            <w:fldChar w:fldCharType="end"/>
          </w:r>
          <w:r>
            <w:rPr>
              <w:rStyle w:val="PageNumber"/>
              <w:rFonts w:ascii="Arial" w:hAnsi="Arial" w:cs="Arial" w:hint="eastAsia"/>
              <w:sz w:val="16"/>
            </w:rPr>
            <w:t xml:space="preserve"> of  </w:t>
          </w:r>
          <w:r>
            <w:rPr>
              <w:rStyle w:val="PageNumber"/>
              <w:rFonts w:ascii="Arial" w:hAnsi="Arial" w:cs="Arial"/>
              <w:sz w:val="16"/>
            </w:rPr>
            <w:fldChar w:fldCharType="begin"/>
          </w:r>
          <w:r>
            <w:rPr>
              <w:rStyle w:val="PageNumber"/>
              <w:rFonts w:ascii="Arial" w:hAnsi="Arial" w:cs="Arial"/>
              <w:sz w:val="16"/>
            </w:rPr>
            <w:instrText xml:space="preserve"> NUMPAGES </w:instrText>
          </w:r>
          <w:r>
            <w:rPr>
              <w:rStyle w:val="PageNumber"/>
              <w:rFonts w:ascii="Arial" w:hAnsi="Arial" w:cs="Arial"/>
              <w:sz w:val="16"/>
            </w:rPr>
            <w:fldChar w:fldCharType="separate"/>
          </w:r>
          <w:r>
            <w:rPr>
              <w:rStyle w:val="PageNumber"/>
              <w:rFonts w:ascii="Arial" w:hAnsi="Arial" w:cs="Arial"/>
              <w:noProof/>
              <w:sz w:val="16"/>
            </w:rPr>
            <w:t>17</w:t>
          </w:r>
          <w:r>
            <w:rPr>
              <w:rStyle w:val="PageNumber"/>
              <w:rFonts w:ascii="Arial" w:hAnsi="Arial" w:cs="Arial"/>
              <w:sz w:val="16"/>
            </w:rPr>
            <w:fldChar w:fldCharType="end"/>
          </w:r>
        </w:p>
      </w:tc>
    </w:tr>
  </w:tbl>
  <w:p w14:paraId="03B8784B" w14:textId="77777777" w:rsidR="002A41B2" w:rsidRDefault="002A41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722B4"/>
    <w:multiLevelType w:val="multilevel"/>
    <w:tmpl w:val="4F5CFE3A"/>
    <w:lvl w:ilvl="0">
      <w:start w:val="1"/>
      <w:numFmt w:val="decimal"/>
      <w:lvlText w:val="%1"/>
      <w:lvlJc w:val="left"/>
      <w:pPr>
        <w:tabs>
          <w:tab w:val="num" w:pos="720"/>
        </w:tabs>
        <w:ind w:left="720" w:hanging="720"/>
      </w:pPr>
      <w:rPr>
        <w:rFonts w:hint="eastAsia"/>
      </w:rPr>
    </w:lvl>
    <w:lvl w:ilvl="1">
      <w:start w:val="1"/>
      <w:numFmt w:val="decimal"/>
      <w:pStyle w:val="2"/>
      <w:lvlText w:val="%1.%2"/>
      <w:lvlJc w:val="left"/>
      <w:pPr>
        <w:tabs>
          <w:tab w:val="num" w:pos="720"/>
        </w:tabs>
        <w:ind w:left="720" w:hanging="720"/>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800"/>
        </w:tabs>
        <w:ind w:left="1800" w:hanging="180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2160"/>
        </w:tabs>
        <w:ind w:left="2160" w:hanging="2160"/>
      </w:pPr>
      <w:rPr>
        <w:rFonts w:hint="eastAsia"/>
      </w:rPr>
    </w:lvl>
  </w:abstractNum>
  <w:abstractNum w:abstractNumId="1" w15:restartNumberingAfterBreak="0">
    <w:nsid w:val="040B5C7C"/>
    <w:multiLevelType w:val="hybridMultilevel"/>
    <w:tmpl w:val="8F648DA0"/>
    <w:lvl w:ilvl="0" w:tplc="28B4CFB6">
      <w:start w:val="1"/>
      <w:numFmt w:val="lowerLetter"/>
      <w:pStyle w:val="Heading4"/>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F74EEC"/>
    <w:multiLevelType w:val="multilevel"/>
    <w:tmpl w:val="E01C47FE"/>
    <w:styleLink w:val="20"/>
    <w:lvl w:ilvl="0">
      <w:start w:val="1"/>
      <w:numFmt w:val="decimal"/>
      <w:lvlText w:val="%1."/>
      <w:lvlJc w:val="left"/>
      <w:pPr>
        <w:ind w:left="425" w:hanging="425"/>
      </w:pPr>
    </w:lvl>
    <w:lvl w:ilvl="1">
      <w:start w:val="1"/>
      <w:numFmt w:val="decimal"/>
      <w:lvlText w:val="4.%2."/>
      <w:lvlJc w:val="left"/>
      <w:pPr>
        <w:ind w:left="327" w:hanging="567"/>
      </w:pPr>
      <w:rPr>
        <w:rFonts w:hint="eastAsia"/>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15:restartNumberingAfterBreak="0">
    <w:nsid w:val="09152CE1"/>
    <w:multiLevelType w:val="multilevel"/>
    <w:tmpl w:val="52B68076"/>
    <w:lvl w:ilvl="0">
      <w:start w:val="1"/>
      <w:numFmt w:val="decimal"/>
      <w:pStyle w:val="Heading1"/>
      <w:lvlText w:val="%1."/>
      <w:lvlJc w:val="left"/>
      <w:pPr>
        <w:ind w:left="1442" w:hanging="992"/>
      </w:pPr>
      <w:rPr>
        <w:rFonts w:ascii="Times New Roman" w:hAnsi="Times New Roman" w:cs="Times New Roman" w:hint="default"/>
        <w:sz w:val="24"/>
        <w:szCs w:val="24"/>
      </w:rPr>
    </w:lvl>
    <w:lvl w:ilvl="1">
      <w:start w:val="1"/>
      <w:numFmt w:val="decimal"/>
      <w:lvlText w:val="%1.%2"/>
      <w:lvlJc w:val="left"/>
      <w:pPr>
        <w:ind w:left="5529" w:hanging="992"/>
      </w:pPr>
      <w:rPr>
        <w:rFonts w:ascii="Arial" w:hAnsi="Arial" w:cs="Arial" w:hint="default"/>
        <w:b/>
        <w:i w:val="0"/>
        <w:color w:val="auto"/>
        <w:sz w:val="24"/>
      </w:rPr>
    </w:lvl>
    <w:lvl w:ilvl="2">
      <w:start w:val="1"/>
      <w:numFmt w:val="decimal"/>
      <w:lvlText w:val="%1.%2.%3"/>
      <w:lvlJc w:val="left"/>
      <w:pPr>
        <w:ind w:left="2409" w:hanging="992"/>
      </w:pPr>
      <w:rPr>
        <w:rFonts w:ascii="Arial" w:hAnsi="Arial" w:cs="Arial" w:hint="default"/>
        <w:sz w:val="24"/>
      </w:rPr>
    </w:lvl>
    <w:lvl w:ilvl="3">
      <w:start w:val="1"/>
      <w:numFmt w:val="decimal"/>
      <w:lvlText w:val="%1.%2.%3.%4"/>
      <w:lvlJc w:val="left"/>
      <w:pPr>
        <w:ind w:left="992" w:hanging="992"/>
      </w:pPr>
      <w:rPr>
        <w:rFonts w:ascii="Arial" w:hAnsi="Arial" w:cs="Arial" w:hint="default"/>
        <w:sz w:val="24"/>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15:restartNumberingAfterBreak="0">
    <w:nsid w:val="0E0C0577"/>
    <w:multiLevelType w:val="multilevel"/>
    <w:tmpl w:val="2430A948"/>
    <w:styleLink w:val="a"/>
    <w:lvl w:ilvl="0">
      <w:start w:val="1"/>
      <w:numFmt w:val="decimal"/>
      <w:lvlText w:val="%1"/>
      <w:lvlJc w:val="left"/>
      <w:pPr>
        <w:ind w:left="1701" w:hanging="425"/>
      </w:pPr>
      <w:rPr>
        <w:rFonts w:eastAsia="바탕" w:hint="eastAsia"/>
        <w:b/>
        <w:sz w:val="24"/>
      </w:rPr>
    </w:lvl>
    <w:lvl w:ilvl="1">
      <w:start w:val="1"/>
      <w:numFmt w:val="decimal"/>
      <w:lvlText w:val="%1.%2"/>
      <w:lvlJc w:val="left"/>
      <w:pPr>
        <w:ind w:left="2268" w:hanging="567"/>
      </w:pPr>
      <w:rPr>
        <w:rFonts w:eastAsia="바탕" w:hint="eastAsia"/>
        <w:sz w:val="22"/>
      </w:rPr>
    </w:lvl>
    <w:lvl w:ilvl="2">
      <w:start w:val="1"/>
      <w:numFmt w:val="decimal"/>
      <w:lvlText w:val="%1.%2.%3"/>
      <w:lvlJc w:val="left"/>
      <w:pPr>
        <w:ind w:left="2694" w:hanging="567"/>
      </w:pPr>
      <w:rPr>
        <w:rFonts w:eastAsia="바탕" w:hint="eastAsia"/>
        <w:sz w:val="20"/>
      </w:rPr>
    </w:lvl>
    <w:lvl w:ilvl="3">
      <w:start w:val="1"/>
      <w:numFmt w:val="decimal"/>
      <w:lvlText w:val="%1.%2.%3.%4"/>
      <w:lvlJc w:val="left"/>
      <w:pPr>
        <w:ind w:left="3260" w:hanging="708"/>
      </w:pPr>
      <w:rPr>
        <w:rFonts w:eastAsia="바탕" w:hint="eastAsia"/>
        <w:sz w:val="20"/>
      </w:rPr>
    </w:lvl>
    <w:lvl w:ilvl="4">
      <w:start w:val="1"/>
      <w:numFmt w:val="decimal"/>
      <w:lvlText w:val="%1.%2.%3.%4.%5"/>
      <w:lvlJc w:val="left"/>
      <w:pPr>
        <w:ind w:left="3827" w:hanging="850"/>
      </w:pPr>
      <w:rPr>
        <w:rFonts w:hint="eastAsia"/>
      </w:rPr>
    </w:lvl>
    <w:lvl w:ilvl="5">
      <w:start w:val="1"/>
      <w:numFmt w:val="decimal"/>
      <w:lvlText w:val="%1.%2.%3.%4.%5.%6"/>
      <w:lvlJc w:val="left"/>
      <w:pPr>
        <w:ind w:left="4536" w:hanging="1134"/>
      </w:pPr>
      <w:rPr>
        <w:rFonts w:hint="eastAsia"/>
      </w:rPr>
    </w:lvl>
    <w:lvl w:ilvl="6">
      <w:start w:val="1"/>
      <w:numFmt w:val="decimal"/>
      <w:lvlText w:val="%1.%2.%3.%4.%5.%6.%7"/>
      <w:lvlJc w:val="left"/>
      <w:pPr>
        <w:ind w:left="5103" w:hanging="1276"/>
      </w:pPr>
      <w:rPr>
        <w:rFonts w:hint="eastAsia"/>
      </w:rPr>
    </w:lvl>
    <w:lvl w:ilvl="7">
      <w:start w:val="1"/>
      <w:numFmt w:val="decimal"/>
      <w:lvlText w:val="%1.%2.%3.%4.%5.%6.%7.%8"/>
      <w:lvlJc w:val="left"/>
      <w:pPr>
        <w:ind w:left="5670" w:hanging="1418"/>
      </w:pPr>
      <w:rPr>
        <w:rFonts w:hint="eastAsia"/>
      </w:rPr>
    </w:lvl>
    <w:lvl w:ilvl="8">
      <w:start w:val="1"/>
      <w:numFmt w:val="decimal"/>
      <w:lvlText w:val="%1.%2.%3.%4.%5.%6.%7.%8.%9"/>
      <w:lvlJc w:val="left"/>
      <w:pPr>
        <w:ind w:left="6378" w:hanging="1700"/>
      </w:pPr>
      <w:rPr>
        <w:rFonts w:hint="eastAsia"/>
      </w:rPr>
    </w:lvl>
  </w:abstractNum>
  <w:abstractNum w:abstractNumId="5" w15:restartNumberingAfterBreak="0">
    <w:nsid w:val="124474FD"/>
    <w:multiLevelType w:val="hybridMultilevel"/>
    <w:tmpl w:val="257A1CC6"/>
    <w:lvl w:ilvl="0" w:tplc="B6126466">
      <w:start w:val="1"/>
      <w:numFmt w:val="decimal"/>
      <w:pStyle w:val="BodyText"/>
      <w:lvlText w:val="2.%1"/>
      <w:lvlJc w:val="left"/>
      <w:pPr>
        <w:ind w:left="360" w:hanging="360"/>
      </w:pPr>
      <w:rPr>
        <w:rFonts w:hint="eastAsia"/>
      </w:rPr>
    </w:lvl>
    <w:lvl w:ilvl="1" w:tplc="04090019" w:tentative="1">
      <w:start w:val="1"/>
      <w:numFmt w:val="lowerLetter"/>
      <w:lvlText w:val="%2."/>
      <w:lvlJc w:val="left"/>
      <w:pPr>
        <w:ind w:left="2432" w:hanging="360"/>
      </w:pPr>
    </w:lvl>
    <w:lvl w:ilvl="2" w:tplc="0409001B" w:tentative="1">
      <w:start w:val="1"/>
      <w:numFmt w:val="lowerRoman"/>
      <w:lvlText w:val="%3."/>
      <w:lvlJc w:val="right"/>
      <w:pPr>
        <w:ind w:left="3152" w:hanging="180"/>
      </w:pPr>
    </w:lvl>
    <w:lvl w:ilvl="3" w:tplc="0409000F" w:tentative="1">
      <w:start w:val="1"/>
      <w:numFmt w:val="decimal"/>
      <w:lvlText w:val="%4."/>
      <w:lvlJc w:val="left"/>
      <w:pPr>
        <w:ind w:left="3872" w:hanging="360"/>
      </w:pPr>
    </w:lvl>
    <w:lvl w:ilvl="4" w:tplc="04090019" w:tentative="1">
      <w:start w:val="1"/>
      <w:numFmt w:val="lowerLetter"/>
      <w:lvlText w:val="%5."/>
      <w:lvlJc w:val="left"/>
      <w:pPr>
        <w:ind w:left="4592" w:hanging="360"/>
      </w:pPr>
    </w:lvl>
    <w:lvl w:ilvl="5" w:tplc="0409001B" w:tentative="1">
      <w:start w:val="1"/>
      <w:numFmt w:val="lowerRoman"/>
      <w:lvlText w:val="%6."/>
      <w:lvlJc w:val="right"/>
      <w:pPr>
        <w:ind w:left="5312" w:hanging="180"/>
      </w:pPr>
    </w:lvl>
    <w:lvl w:ilvl="6" w:tplc="0409000F" w:tentative="1">
      <w:start w:val="1"/>
      <w:numFmt w:val="decimal"/>
      <w:lvlText w:val="%7."/>
      <w:lvlJc w:val="left"/>
      <w:pPr>
        <w:ind w:left="6032" w:hanging="360"/>
      </w:pPr>
    </w:lvl>
    <w:lvl w:ilvl="7" w:tplc="04090019" w:tentative="1">
      <w:start w:val="1"/>
      <w:numFmt w:val="lowerLetter"/>
      <w:lvlText w:val="%8."/>
      <w:lvlJc w:val="left"/>
      <w:pPr>
        <w:ind w:left="6752" w:hanging="360"/>
      </w:pPr>
    </w:lvl>
    <w:lvl w:ilvl="8" w:tplc="0409001B" w:tentative="1">
      <w:start w:val="1"/>
      <w:numFmt w:val="lowerRoman"/>
      <w:lvlText w:val="%9."/>
      <w:lvlJc w:val="right"/>
      <w:pPr>
        <w:ind w:left="7472" w:hanging="180"/>
      </w:pPr>
    </w:lvl>
  </w:abstractNum>
  <w:abstractNum w:abstractNumId="6" w15:restartNumberingAfterBreak="0">
    <w:nsid w:val="20495B6C"/>
    <w:multiLevelType w:val="hybridMultilevel"/>
    <w:tmpl w:val="EFC28572"/>
    <w:lvl w:ilvl="0" w:tplc="6632046C">
      <w:start w:val="1"/>
      <w:numFmt w:val="decimal"/>
      <w:pStyle w:val="Heading7"/>
      <w:lvlText w:val="3.%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180E9F"/>
    <w:multiLevelType w:val="hybridMultilevel"/>
    <w:tmpl w:val="567AFEB6"/>
    <w:lvl w:ilvl="0" w:tplc="A1584584">
      <w:start w:val="1"/>
      <w:numFmt w:val="decimal"/>
      <w:lvlText w:val="%1"/>
      <w:lvlJc w:val="left"/>
      <w:pPr>
        <w:ind w:left="36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6D3ECB"/>
    <w:multiLevelType w:val="multilevel"/>
    <w:tmpl w:val="031A50F6"/>
    <w:styleLink w:val="3"/>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371724C4"/>
    <w:multiLevelType w:val="hybridMultilevel"/>
    <w:tmpl w:val="61ECF360"/>
    <w:lvl w:ilvl="0" w:tplc="04090001">
      <w:start w:val="1"/>
      <w:numFmt w:val="bullet"/>
      <w:lvlText w:val=""/>
      <w:lvlJc w:val="left"/>
      <w:pPr>
        <w:ind w:left="1226" w:hanging="400"/>
      </w:pPr>
      <w:rPr>
        <w:rFonts w:ascii="Wingdings" w:hAnsi="Wingdings" w:hint="default"/>
      </w:rPr>
    </w:lvl>
    <w:lvl w:ilvl="1" w:tplc="04090003" w:tentative="1">
      <w:start w:val="1"/>
      <w:numFmt w:val="bullet"/>
      <w:lvlText w:val=""/>
      <w:lvlJc w:val="left"/>
      <w:pPr>
        <w:ind w:left="1626" w:hanging="400"/>
      </w:pPr>
      <w:rPr>
        <w:rFonts w:ascii="Wingdings" w:hAnsi="Wingdings" w:hint="default"/>
      </w:rPr>
    </w:lvl>
    <w:lvl w:ilvl="2" w:tplc="04090005" w:tentative="1">
      <w:start w:val="1"/>
      <w:numFmt w:val="bullet"/>
      <w:lvlText w:val=""/>
      <w:lvlJc w:val="left"/>
      <w:pPr>
        <w:ind w:left="2026" w:hanging="400"/>
      </w:pPr>
      <w:rPr>
        <w:rFonts w:ascii="Wingdings" w:hAnsi="Wingdings" w:hint="default"/>
      </w:rPr>
    </w:lvl>
    <w:lvl w:ilvl="3" w:tplc="04090001" w:tentative="1">
      <w:start w:val="1"/>
      <w:numFmt w:val="bullet"/>
      <w:lvlText w:val=""/>
      <w:lvlJc w:val="left"/>
      <w:pPr>
        <w:ind w:left="2426" w:hanging="400"/>
      </w:pPr>
      <w:rPr>
        <w:rFonts w:ascii="Wingdings" w:hAnsi="Wingdings" w:hint="default"/>
      </w:rPr>
    </w:lvl>
    <w:lvl w:ilvl="4" w:tplc="04090003" w:tentative="1">
      <w:start w:val="1"/>
      <w:numFmt w:val="bullet"/>
      <w:lvlText w:val=""/>
      <w:lvlJc w:val="left"/>
      <w:pPr>
        <w:ind w:left="2826" w:hanging="400"/>
      </w:pPr>
      <w:rPr>
        <w:rFonts w:ascii="Wingdings" w:hAnsi="Wingdings" w:hint="default"/>
      </w:rPr>
    </w:lvl>
    <w:lvl w:ilvl="5" w:tplc="04090005" w:tentative="1">
      <w:start w:val="1"/>
      <w:numFmt w:val="bullet"/>
      <w:lvlText w:val=""/>
      <w:lvlJc w:val="left"/>
      <w:pPr>
        <w:ind w:left="3226" w:hanging="400"/>
      </w:pPr>
      <w:rPr>
        <w:rFonts w:ascii="Wingdings" w:hAnsi="Wingdings" w:hint="default"/>
      </w:rPr>
    </w:lvl>
    <w:lvl w:ilvl="6" w:tplc="04090001" w:tentative="1">
      <w:start w:val="1"/>
      <w:numFmt w:val="bullet"/>
      <w:lvlText w:val=""/>
      <w:lvlJc w:val="left"/>
      <w:pPr>
        <w:ind w:left="3626" w:hanging="400"/>
      </w:pPr>
      <w:rPr>
        <w:rFonts w:ascii="Wingdings" w:hAnsi="Wingdings" w:hint="default"/>
      </w:rPr>
    </w:lvl>
    <w:lvl w:ilvl="7" w:tplc="04090003" w:tentative="1">
      <w:start w:val="1"/>
      <w:numFmt w:val="bullet"/>
      <w:lvlText w:val=""/>
      <w:lvlJc w:val="left"/>
      <w:pPr>
        <w:ind w:left="4026" w:hanging="400"/>
      </w:pPr>
      <w:rPr>
        <w:rFonts w:ascii="Wingdings" w:hAnsi="Wingdings" w:hint="default"/>
      </w:rPr>
    </w:lvl>
    <w:lvl w:ilvl="8" w:tplc="04090005" w:tentative="1">
      <w:start w:val="1"/>
      <w:numFmt w:val="bullet"/>
      <w:lvlText w:val=""/>
      <w:lvlJc w:val="left"/>
      <w:pPr>
        <w:ind w:left="4426" w:hanging="400"/>
      </w:pPr>
      <w:rPr>
        <w:rFonts w:ascii="Wingdings" w:hAnsi="Wingdings" w:hint="default"/>
      </w:rPr>
    </w:lvl>
  </w:abstractNum>
  <w:abstractNum w:abstractNumId="10" w15:restartNumberingAfterBreak="0">
    <w:nsid w:val="3BB41F68"/>
    <w:multiLevelType w:val="hybridMultilevel"/>
    <w:tmpl w:val="28A6E722"/>
    <w:lvl w:ilvl="0" w:tplc="08090001">
      <w:start w:val="1"/>
      <w:numFmt w:val="bullet"/>
      <w:lvlText w:val=""/>
      <w:lvlJc w:val="left"/>
      <w:pPr>
        <w:ind w:left="1651" w:hanging="400"/>
      </w:pPr>
      <w:rPr>
        <w:rFonts w:ascii="Symbol" w:hAnsi="Symbol" w:hint="default"/>
      </w:rPr>
    </w:lvl>
    <w:lvl w:ilvl="1" w:tplc="04090003">
      <w:start w:val="1"/>
      <w:numFmt w:val="bullet"/>
      <w:lvlText w:val=""/>
      <w:lvlJc w:val="left"/>
      <w:pPr>
        <w:ind w:left="2051" w:hanging="400"/>
      </w:pPr>
      <w:rPr>
        <w:rFonts w:ascii="Wingdings" w:hAnsi="Wingdings" w:hint="default"/>
      </w:rPr>
    </w:lvl>
    <w:lvl w:ilvl="2" w:tplc="04090005">
      <w:start w:val="1"/>
      <w:numFmt w:val="bullet"/>
      <w:lvlText w:val=""/>
      <w:lvlJc w:val="left"/>
      <w:pPr>
        <w:ind w:left="2451" w:hanging="400"/>
      </w:pPr>
      <w:rPr>
        <w:rFonts w:ascii="Wingdings" w:hAnsi="Wingdings" w:hint="default"/>
      </w:rPr>
    </w:lvl>
    <w:lvl w:ilvl="3" w:tplc="04090001">
      <w:start w:val="1"/>
      <w:numFmt w:val="bullet"/>
      <w:lvlText w:val=""/>
      <w:lvlJc w:val="left"/>
      <w:pPr>
        <w:ind w:left="2851" w:hanging="400"/>
      </w:pPr>
      <w:rPr>
        <w:rFonts w:ascii="Wingdings" w:hAnsi="Wingdings" w:hint="default"/>
      </w:rPr>
    </w:lvl>
    <w:lvl w:ilvl="4" w:tplc="04090003">
      <w:start w:val="1"/>
      <w:numFmt w:val="bullet"/>
      <w:lvlText w:val=""/>
      <w:lvlJc w:val="left"/>
      <w:pPr>
        <w:ind w:left="3251" w:hanging="400"/>
      </w:pPr>
      <w:rPr>
        <w:rFonts w:ascii="Wingdings" w:hAnsi="Wingdings" w:hint="default"/>
      </w:rPr>
    </w:lvl>
    <w:lvl w:ilvl="5" w:tplc="04090005">
      <w:start w:val="1"/>
      <w:numFmt w:val="bullet"/>
      <w:lvlText w:val=""/>
      <w:lvlJc w:val="left"/>
      <w:pPr>
        <w:ind w:left="3651" w:hanging="400"/>
      </w:pPr>
      <w:rPr>
        <w:rFonts w:ascii="Wingdings" w:hAnsi="Wingdings" w:hint="default"/>
      </w:rPr>
    </w:lvl>
    <w:lvl w:ilvl="6" w:tplc="04090001">
      <w:start w:val="1"/>
      <w:numFmt w:val="bullet"/>
      <w:lvlText w:val=""/>
      <w:lvlJc w:val="left"/>
      <w:pPr>
        <w:ind w:left="4051" w:hanging="400"/>
      </w:pPr>
      <w:rPr>
        <w:rFonts w:ascii="Wingdings" w:hAnsi="Wingdings" w:hint="default"/>
      </w:rPr>
    </w:lvl>
    <w:lvl w:ilvl="7" w:tplc="04090003">
      <w:start w:val="1"/>
      <w:numFmt w:val="bullet"/>
      <w:lvlText w:val=""/>
      <w:lvlJc w:val="left"/>
      <w:pPr>
        <w:ind w:left="4451" w:hanging="400"/>
      </w:pPr>
      <w:rPr>
        <w:rFonts w:ascii="Wingdings" w:hAnsi="Wingdings" w:hint="default"/>
      </w:rPr>
    </w:lvl>
    <w:lvl w:ilvl="8" w:tplc="04090005">
      <w:start w:val="1"/>
      <w:numFmt w:val="bullet"/>
      <w:lvlText w:val=""/>
      <w:lvlJc w:val="left"/>
      <w:pPr>
        <w:ind w:left="4851" w:hanging="400"/>
      </w:pPr>
      <w:rPr>
        <w:rFonts w:ascii="Wingdings" w:hAnsi="Wingdings" w:hint="default"/>
      </w:rPr>
    </w:lvl>
  </w:abstractNum>
  <w:abstractNum w:abstractNumId="11" w15:restartNumberingAfterBreak="0">
    <w:nsid w:val="3FC9536A"/>
    <w:multiLevelType w:val="hybridMultilevel"/>
    <w:tmpl w:val="214EF7B6"/>
    <w:lvl w:ilvl="0" w:tplc="292CF964">
      <w:start w:val="1"/>
      <w:numFmt w:val="decimal"/>
      <w:pStyle w:val="Heading3"/>
      <w:lvlText w:val="2.3.%1"/>
      <w:lvlJc w:val="left"/>
      <w:pPr>
        <w:ind w:left="2016" w:hanging="360"/>
      </w:pPr>
      <w:rPr>
        <w:rFonts w:hint="eastAsia"/>
      </w:rPr>
    </w:lvl>
    <w:lvl w:ilvl="1" w:tplc="04090019">
      <w:start w:val="1"/>
      <w:numFmt w:val="lowerLetter"/>
      <w:lvlText w:val="%2."/>
      <w:lvlJc w:val="left"/>
      <w:pPr>
        <w:ind w:left="2857" w:hanging="360"/>
      </w:pPr>
    </w:lvl>
    <w:lvl w:ilvl="2" w:tplc="0409001B" w:tentative="1">
      <w:start w:val="1"/>
      <w:numFmt w:val="lowerRoman"/>
      <w:lvlText w:val="%3."/>
      <w:lvlJc w:val="right"/>
      <w:pPr>
        <w:ind w:left="3577" w:hanging="180"/>
      </w:pPr>
    </w:lvl>
    <w:lvl w:ilvl="3" w:tplc="0409000F" w:tentative="1">
      <w:start w:val="1"/>
      <w:numFmt w:val="decimal"/>
      <w:lvlText w:val="%4."/>
      <w:lvlJc w:val="left"/>
      <w:pPr>
        <w:ind w:left="4297" w:hanging="360"/>
      </w:pPr>
    </w:lvl>
    <w:lvl w:ilvl="4" w:tplc="04090019" w:tentative="1">
      <w:start w:val="1"/>
      <w:numFmt w:val="lowerLetter"/>
      <w:lvlText w:val="%5."/>
      <w:lvlJc w:val="left"/>
      <w:pPr>
        <w:ind w:left="5017" w:hanging="360"/>
      </w:pPr>
    </w:lvl>
    <w:lvl w:ilvl="5" w:tplc="0409001B" w:tentative="1">
      <w:start w:val="1"/>
      <w:numFmt w:val="lowerRoman"/>
      <w:lvlText w:val="%6."/>
      <w:lvlJc w:val="right"/>
      <w:pPr>
        <w:ind w:left="5737" w:hanging="180"/>
      </w:pPr>
    </w:lvl>
    <w:lvl w:ilvl="6" w:tplc="0409000F" w:tentative="1">
      <w:start w:val="1"/>
      <w:numFmt w:val="decimal"/>
      <w:lvlText w:val="%7."/>
      <w:lvlJc w:val="left"/>
      <w:pPr>
        <w:ind w:left="6457" w:hanging="360"/>
      </w:pPr>
    </w:lvl>
    <w:lvl w:ilvl="7" w:tplc="04090019" w:tentative="1">
      <w:start w:val="1"/>
      <w:numFmt w:val="lowerLetter"/>
      <w:lvlText w:val="%8."/>
      <w:lvlJc w:val="left"/>
      <w:pPr>
        <w:ind w:left="7177" w:hanging="360"/>
      </w:pPr>
    </w:lvl>
    <w:lvl w:ilvl="8" w:tplc="0409001B" w:tentative="1">
      <w:start w:val="1"/>
      <w:numFmt w:val="lowerRoman"/>
      <w:lvlText w:val="%9."/>
      <w:lvlJc w:val="right"/>
      <w:pPr>
        <w:ind w:left="7897" w:hanging="180"/>
      </w:pPr>
    </w:lvl>
  </w:abstractNum>
  <w:abstractNum w:abstractNumId="12" w15:restartNumberingAfterBreak="0">
    <w:nsid w:val="4DB00B5B"/>
    <w:multiLevelType w:val="multilevel"/>
    <w:tmpl w:val="8D4AD09E"/>
    <w:lvl w:ilvl="0">
      <w:start w:val="1"/>
      <w:numFmt w:val="decimal"/>
      <w:pStyle w:val="SKEC1"/>
      <w:lvlText w:val="%1."/>
      <w:lvlJc w:val="left"/>
      <w:pPr>
        <w:tabs>
          <w:tab w:val="num" w:pos="851"/>
        </w:tabs>
        <w:ind w:left="851" w:hanging="851"/>
      </w:pPr>
      <w:rPr>
        <w:rFonts w:hint="eastAsia"/>
        <w:color w:val="auto"/>
      </w:rPr>
    </w:lvl>
    <w:lvl w:ilvl="1">
      <w:start w:val="1"/>
      <w:numFmt w:val="decimal"/>
      <w:pStyle w:val="SKEC2"/>
      <w:lvlText w:val="%1.%2."/>
      <w:lvlJc w:val="left"/>
      <w:pPr>
        <w:tabs>
          <w:tab w:val="num" w:pos="851"/>
        </w:tabs>
        <w:ind w:left="851" w:hanging="851"/>
      </w:pPr>
      <w:rPr>
        <w:rFonts w:hint="eastAsia"/>
        <w:b w:val="0"/>
        <w:sz w:val="24"/>
      </w:rPr>
    </w:lvl>
    <w:lvl w:ilvl="2">
      <w:start w:val="1"/>
      <w:numFmt w:val="decimal"/>
      <w:pStyle w:val="SKEC20"/>
      <w:lvlText w:val="%1.%3."/>
      <w:lvlJc w:val="left"/>
      <w:pPr>
        <w:tabs>
          <w:tab w:val="num" w:pos="851"/>
        </w:tabs>
        <w:ind w:left="851" w:hanging="851"/>
      </w:pPr>
      <w:rPr>
        <w:rFonts w:hint="eastAsia"/>
      </w:rPr>
    </w:lvl>
    <w:lvl w:ilvl="3">
      <w:start w:val="1"/>
      <w:numFmt w:val="decimal"/>
      <w:pStyle w:val="SKEC3"/>
      <w:lvlText w:val="%1.%2.%4."/>
      <w:lvlJc w:val="left"/>
      <w:pPr>
        <w:tabs>
          <w:tab w:val="num" w:pos="993"/>
        </w:tabs>
        <w:ind w:left="993" w:hanging="851"/>
      </w:pPr>
      <w:rPr>
        <w:rFonts w:hint="eastAsia"/>
        <w:sz w:val="24"/>
      </w:rPr>
    </w:lvl>
    <w:lvl w:ilvl="4">
      <w:start w:val="1"/>
      <w:numFmt w:val="decimal"/>
      <w:pStyle w:val="SKEC4"/>
      <w:lvlText w:val="%1.%2.%4.%5."/>
      <w:lvlJc w:val="left"/>
      <w:pPr>
        <w:tabs>
          <w:tab w:val="num" w:pos="1702"/>
        </w:tabs>
        <w:ind w:left="1702" w:hanging="851"/>
      </w:pPr>
      <w:rPr>
        <w:rFonts w:hint="eastAsia"/>
        <w:b w:val="0"/>
        <w:color w:val="auto"/>
      </w:rPr>
    </w:lvl>
    <w:lvl w:ilvl="5">
      <w:start w:val="1"/>
      <w:numFmt w:val="none"/>
      <w:pStyle w:val="SKEC"/>
      <w:lvlText w:val="%6"/>
      <w:lvlJc w:val="left"/>
      <w:pPr>
        <w:tabs>
          <w:tab w:val="num" w:pos="851"/>
        </w:tabs>
        <w:ind w:left="851" w:hanging="851"/>
      </w:pPr>
      <w:rPr>
        <w:rFonts w:hint="eastAsia"/>
      </w:rPr>
    </w:lvl>
    <w:lvl w:ilvl="6">
      <w:start w:val="1"/>
      <w:numFmt w:val="decimal"/>
      <w:pStyle w:val="SKEC0"/>
      <w:lvlText w:val="%7)"/>
      <w:lvlJc w:val="left"/>
      <w:pPr>
        <w:tabs>
          <w:tab w:val="num" w:pos="1247"/>
        </w:tabs>
        <w:ind w:left="1247" w:hanging="396"/>
      </w:pPr>
      <w:rPr>
        <w:rFonts w:hint="eastAsia"/>
      </w:rPr>
    </w:lvl>
    <w:lvl w:ilvl="7">
      <w:start w:val="1"/>
      <w:numFmt w:val="lowerLetter"/>
      <w:pStyle w:val="SKEC21"/>
      <w:lvlText w:val="%8."/>
      <w:lvlJc w:val="left"/>
      <w:pPr>
        <w:tabs>
          <w:tab w:val="num" w:pos="1531"/>
        </w:tabs>
        <w:ind w:left="1531" w:hanging="284"/>
      </w:pPr>
      <w:rPr>
        <w:rFonts w:hint="default"/>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52F4187F"/>
    <w:multiLevelType w:val="hybridMultilevel"/>
    <w:tmpl w:val="D7AED706"/>
    <w:lvl w:ilvl="0" w:tplc="04090017">
      <w:start w:val="1"/>
      <w:numFmt w:val="low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4" w15:restartNumberingAfterBreak="0">
    <w:nsid w:val="5B8A110E"/>
    <w:multiLevelType w:val="multilevel"/>
    <w:tmpl w:val="187CD464"/>
    <w:lvl w:ilvl="0">
      <w:start w:val="2"/>
      <w:numFmt w:val="decimal"/>
      <w:pStyle w:val="Style1"/>
      <w:lvlText w:val="%1"/>
      <w:lvlJc w:val="left"/>
      <w:pPr>
        <w:tabs>
          <w:tab w:val="num" w:pos="720"/>
        </w:tabs>
        <w:ind w:left="720" w:hanging="720"/>
      </w:pPr>
      <w:rPr>
        <w:rFonts w:ascii="Times New Roman Bold" w:hAnsi="Times New Roman Bold" w:hint="default"/>
        <w:b/>
        <w:i w:val="0"/>
        <w:sz w:val="24"/>
      </w:rPr>
    </w:lvl>
    <w:lvl w:ilvl="1">
      <w:start w:val="1"/>
      <w:numFmt w:val="decimal"/>
      <w:lvlText w:val="%1.%2."/>
      <w:lvlJc w:val="left"/>
      <w:pPr>
        <w:tabs>
          <w:tab w:val="num" w:pos="720"/>
        </w:tabs>
        <w:ind w:left="720" w:hanging="720"/>
      </w:pPr>
      <w:rPr>
        <w:rFonts w:ascii="Times New Roman Bold" w:hAnsi="Times New Roman Bold" w:hint="default"/>
        <w:b/>
        <w:i w:val="0"/>
        <w:sz w:val="24"/>
      </w:rPr>
    </w:lvl>
    <w:lvl w:ilvl="2">
      <w:start w:val="1"/>
      <w:numFmt w:val="decimal"/>
      <w:lvlText w:val="%1.%2.%3."/>
      <w:lvlJc w:val="left"/>
      <w:pPr>
        <w:tabs>
          <w:tab w:val="num" w:pos="2160"/>
        </w:tabs>
        <w:ind w:left="720" w:firstLine="720"/>
      </w:pPr>
      <w:rPr>
        <w:rFonts w:hint="default"/>
        <w:b/>
        <w:i w:val="0"/>
      </w:rPr>
    </w:lvl>
    <w:lvl w:ilvl="3">
      <w:start w:val="1"/>
      <w:numFmt w:val="decimal"/>
      <w:lvlText w:val="%1.%2.%3.%4."/>
      <w:lvlJc w:val="left"/>
      <w:pPr>
        <w:tabs>
          <w:tab w:val="num" w:pos="2520"/>
        </w:tabs>
        <w:ind w:left="720" w:firstLine="720"/>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1440" w:firstLine="72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614B558F"/>
    <w:multiLevelType w:val="hybridMultilevel"/>
    <w:tmpl w:val="68CE1DBA"/>
    <w:lvl w:ilvl="0" w:tplc="D9682A20">
      <w:start w:val="1"/>
      <w:numFmt w:val="decimal"/>
      <w:pStyle w:val="Heading2"/>
      <w:lvlText w:val="1.%1"/>
      <w:lvlJc w:val="left"/>
      <w:pPr>
        <w:ind w:left="360" w:hanging="360"/>
      </w:pPr>
      <w:rPr>
        <w:rFonts w:hint="eastAsia"/>
      </w:rPr>
    </w:lvl>
    <w:lvl w:ilvl="1" w:tplc="04090019" w:tentative="1">
      <w:start w:val="1"/>
      <w:numFmt w:val="lowerLetter"/>
      <w:lvlText w:val="%2."/>
      <w:lvlJc w:val="left"/>
      <w:pPr>
        <w:ind w:left="5977" w:hanging="360"/>
      </w:pPr>
    </w:lvl>
    <w:lvl w:ilvl="2" w:tplc="0409001B" w:tentative="1">
      <w:start w:val="1"/>
      <w:numFmt w:val="lowerRoman"/>
      <w:lvlText w:val="%3."/>
      <w:lvlJc w:val="right"/>
      <w:pPr>
        <w:ind w:left="6697" w:hanging="180"/>
      </w:pPr>
    </w:lvl>
    <w:lvl w:ilvl="3" w:tplc="0409000F" w:tentative="1">
      <w:start w:val="1"/>
      <w:numFmt w:val="decimal"/>
      <w:lvlText w:val="%4."/>
      <w:lvlJc w:val="left"/>
      <w:pPr>
        <w:ind w:left="7417" w:hanging="360"/>
      </w:pPr>
    </w:lvl>
    <w:lvl w:ilvl="4" w:tplc="04090019" w:tentative="1">
      <w:start w:val="1"/>
      <w:numFmt w:val="lowerLetter"/>
      <w:lvlText w:val="%5."/>
      <w:lvlJc w:val="left"/>
      <w:pPr>
        <w:ind w:left="8137" w:hanging="360"/>
      </w:pPr>
    </w:lvl>
    <w:lvl w:ilvl="5" w:tplc="0409001B" w:tentative="1">
      <w:start w:val="1"/>
      <w:numFmt w:val="lowerRoman"/>
      <w:lvlText w:val="%6."/>
      <w:lvlJc w:val="right"/>
      <w:pPr>
        <w:ind w:left="8857" w:hanging="180"/>
      </w:pPr>
    </w:lvl>
    <w:lvl w:ilvl="6" w:tplc="0409000F" w:tentative="1">
      <w:start w:val="1"/>
      <w:numFmt w:val="decimal"/>
      <w:lvlText w:val="%7."/>
      <w:lvlJc w:val="left"/>
      <w:pPr>
        <w:ind w:left="9577" w:hanging="360"/>
      </w:pPr>
    </w:lvl>
    <w:lvl w:ilvl="7" w:tplc="04090019" w:tentative="1">
      <w:start w:val="1"/>
      <w:numFmt w:val="lowerLetter"/>
      <w:lvlText w:val="%8."/>
      <w:lvlJc w:val="left"/>
      <w:pPr>
        <w:ind w:left="10297" w:hanging="360"/>
      </w:pPr>
    </w:lvl>
    <w:lvl w:ilvl="8" w:tplc="0409001B" w:tentative="1">
      <w:start w:val="1"/>
      <w:numFmt w:val="lowerRoman"/>
      <w:lvlText w:val="%9."/>
      <w:lvlJc w:val="right"/>
      <w:pPr>
        <w:ind w:left="11017" w:hanging="180"/>
      </w:pPr>
    </w:lvl>
  </w:abstractNum>
  <w:abstractNum w:abstractNumId="16" w15:restartNumberingAfterBreak="0">
    <w:nsid w:val="68123E72"/>
    <w:multiLevelType w:val="singleLevel"/>
    <w:tmpl w:val="A4AA9D66"/>
    <w:lvl w:ilvl="0">
      <w:start w:val="1"/>
      <w:numFmt w:val="decimal"/>
      <w:pStyle w:val="SKEC10"/>
      <w:lvlText w:val="%1."/>
      <w:lvlJc w:val="left"/>
      <w:pPr>
        <w:tabs>
          <w:tab w:val="num" w:pos="360"/>
        </w:tabs>
        <w:ind w:left="360" w:hanging="360"/>
      </w:pPr>
      <w:rPr>
        <w:rFonts w:hint="eastAsia"/>
        <w:b w:val="0"/>
      </w:rPr>
    </w:lvl>
  </w:abstractNum>
  <w:abstractNum w:abstractNumId="17" w15:restartNumberingAfterBreak="0">
    <w:nsid w:val="6A017F27"/>
    <w:multiLevelType w:val="hybridMultilevel"/>
    <w:tmpl w:val="39500CAE"/>
    <w:lvl w:ilvl="0" w:tplc="C54C7E6C">
      <w:start w:val="1"/>
      <w:numFmt w:val="bullet"/>
      <w:pStyle w:val="-"/>
      <w:lvlText w:val=""/>
      <w:lvlJc w:val="left"/>
      <w:pPr>
        <w:ind w:left="1534" w:hanging="400"/>
      </w:pPr>
      <w:rPr>
        <w:rFonts w:ascii="Wingdings" w:hAnsi="Wingdings" w:hint="default"/>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
      <w:lvlJc w:val="left"/>
      <w:pPr>
        <w:ind w:left="2334" w:hanging="400"/>
      </w:pPr>
      <w:rPr>
        <w:rFonts w:ascii="Wingdings" w:hAnsi="Wingdings" w:hint="default"/>
      </w:rPr>
    </w:lvl>
    <w:lvl w:ilvl="2" w:tplc="04090005" w:tentative="1">
      <w:start w:val="1"/>
      <w:numFmt w:val="bullet"/>
      <w:lvlText w:val=""/>
      <w:lvlJc w:val="left"/>
      <w:pPr>
        <w:ind w:left="2734" w:hanging="400"/>
      </w:pPr>
      <w:rPr>
        <w:rFonts w:ascii="Wingdings" w:hAnsi="Wingdings" w:hint="default"/>
      </w:rPr>
    </w:lvl>
    <w:lvl w:ilvl="3" w:tplc="04090001" w:tentative="1">
      <w:start w:val="1"/>
      <w:numFmt w:val="bullet"/>
      <w:lvlText w:val=""/>
      <w:lvlJc w:val="left"/>
      <w:pPr>
        <w:ind w:left="3134" w:hanging="400"/>
      </w:pPr>
      <w:rPr>
        <w:rFonts w:ascii="Wingdings" w:hAnsi="Wingdings" w:hint="default"/>
      </w:rPr>
    </w:lvl>
    <w:lvl w:ilvl="4" w:tplc="04090003" w:tentative="1">
      <w:start w:val="1"/>
      <w:numFmt w:val="bullet"/>
      <w:lvlText w:val=""/>
      <w:lvlJc w:val="left"/>
      <w:pPr>
        <w:ind w:left="3534" w:hanging="400"/>
      </w:pPr>
      <w:rPr>
        <w:rFonts w:ascii="Wingdings" w:hAnsi="Wingdings" w:hint="default"/>
      </w:rPr>
    </w:lvl>
    <w:lvl w:ilvl="5" w:tplc="04090005" w:tentative="1">
      <w:start w:val="1"/>
      <w:numFmt w:val="bullet"/>
      <w:lvlText w:val=""/>
      <w:lvlJc w:val="left"/>
      <w:pPr>
        <w:ind w:left="3934" w:hanging="400"/>
      </w:pPr>
      <w:rPr>
        <w:rFonts w:ascii="Wingdings" w:hAnsi="Wingdings" w:hint="default"/>
      </w:rPr>
    </w:lvl>
    <w:lvl w:ilvl="6" w:tplc="04090001" w:tentative="1">
      <w:start w:val="1"/>
      <w:numFmt w:val="bullet"/>
      <w:lvlText w:val=""/>
      <w:lvlJc w:val="left"/>
      <w:pPr>
        <w:ind w:left="4334" w:hanging="400"/>
      </w:pPr>
      <w:rPr>
        <w:rFonts w:ascii="Wingdings" w:hAnsi="Wingdings" w:hint="default"/>
      </w:rPr>
    </w:lvl>
    <w:lvl w:ilvl="7" w:tplc="04090003" w:tentative="1">
      <w:start w:val="1"/>
      <w:numFmt w:val="bullet"/>
      <w:lvlText w:val=""/>
      <w:lvlJc w:val="left"/>
      <w:pPr>
        <w:ind w:left="4734" w:hanging="400"/>
      </w:pPr>
      <w:rPr>
        <w:rFonts w:ascii="Wingdings" w:hAnsi="Wingdings" w:hint="default"/>
      </w:rPr>
    </w:lvl>
    <w:lvl w:ilvl="8" w:tplc="04090005" w:tentative="1">
      <w:start w:val="1"/>
      <w:numFmt w:val="bullet"/>
      <w:lvlText w:val=""/>
      <w:lvlJc w:val="left"/>
      <w:pPr>
        <w:ind w:left="5134" w:hanging="400"/>
      </w:pPr>
      <w:rPr>
        <w:rFonts w:ascii="Wingdings" w:hAnsi="Wingdings" w:hint="default"/>
      </w:rPr>
    </w:lvl>
  </w:abstractNum>
  <w:abstractNum w:abstractNumId="18" w15:restartNumberingAfterBreak="0">
    <w:nsid w:val="77733E3E"/>
    <w:multiLevelType w:val="hybridMultilevel"/>
    <w:tmpl w:val="44ACFA4E"/>
    <w:lvl w:ilvl="0" w:tplc="3C285EE8">
      <w:start w:val="1"/>
      <w:numFmt w:val="decimal"/>
      <w:pStyle w:val="Heading9"/>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B747785"/>
    <w:multiLevelType w:val="multilevel"/>
    <w:tmpl w:val="66C4FBA6"/>
    <w:lvl w:ilvl="0">
      <w:start w:val="1"/>
      <w:numFmt w:val="decimal"/>
      <w:pStyle w:val="1"/>
      <w:lvlText w:val="%1."/>
      <w:lvlJc w:val="left"/>
      <w:pPr>
        <w:tabs>
          <w:tab w:val="num" w:pos="870"/>
        </w:tabs>
        <w:ind w:left="851" w:hanging="341"/>
      </w:pPr>
    </w:lvl>
    <w:lvl w:ilvl="1">
      <w:start w:val="1"/>
      <w:numFmt w:val="none"/>
      <w:pStyle w:val="21"/>
      <w:suff w:val="nothing"/>
      <w:lvlText w:val=""/>
      <w:lvlJc w:val="left"/>
      <w:pPr>
        <w:ind w:left="851" w:firstLine="0"/>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0" w15:restartNumberingAfterBreak="0">
    <w:nsid w:val="7EB8218F"/>
    <w:multiLevelType w:val="hybridMultilevel"/>
    <w:tmpl w:val="0CC8C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7"/>
  </w:num>
  <w:num w:numId="3">
    <w:abstractNumId w:val="2"/>
  </w:num>
  <w:num w:numId="4">
    <w:abstractNumId w:val="8"/>
  </w:num>
  <w:num w:numId="5">
    <w:abstractNumId w:val="3"/>
  </w:num>
  <w:num w:numId="6">
    <w:abstractNumId w:val="0"/>
  </w:num>
  <w:num w:numId="7">
    <w:abstractNumId w:val="16"/>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2"/>
  </w:num>
  <w:num w:numId="11">
    <w:abstractNumId w:val="15"/>
  </w:num>
  <w:num w:numId="12">
    <w:abstractNumId w:val="11"/>
  </w:num>
  <w:num w:numId="13">
    <w:abstractNumId w:val="1"/>
  </w:num>
  <w:num w:numId="14">
    <w:abstractNumId w:val="9"/>
  </w:num>
  <w:num w:numId="15">
    <w:abstractNumId w:val="6"/>
  </w:num>
  <w:num w:numId="16">
    <w:abstractNumId w:val="5"/>
  </w:num>
  <w:num w:numId="17">
    <w:abstractNumId w:val="18"/>
  </w:num>
  <w:num w:numId="18">
    <w:abstractNumId w:val="13"/>
  </w:num>
  <w:num w:numId="19">
    <w:abstractNumId w:val="7"/>
  </w:num>
  <w:num w:numId="20">
    <w:abstractNumId w:val="10"/>
  </w:num>
  <w:num w:numId="21">
    <w:abstractNumId w:val="18"/>
    <w:lvlOverride w:ilvl="0">
      <w:startOverride w:val="1"/>
    </w:lvlOverride>
  </w:num>
  <w:num w:numId="22">
    <w:abstractNumId w:val="1"/>
    <w:lvlOverride w:ilvl="0">
      <w:startOverride w:val="1"/>
    </w:lvlOverride>
  </w:num>
  <w:num w:numId="23">
    <w:abstractNumId w:val="1"/>
    <w:lvlOverride w:ilvl="0">
      <w:startOverride w:val="1"/>
    </w:lvlOverride>
  </w:num>
  <w:num w:numId="24">
    <w:abstractNumId w:val="18"/>
    <w:lvlOverride w:ilvl="0">
      <w:startOverride w:val="1"/>
    </w:lvlOverride>
  </w:num>
  <w:num w:numId="25">
    <w:abstractNumId w:val="2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1023"/>
  <w:doNotHyphenateCaps/>
  <w:defaultTableStyle w:val="PlainTable2"/>
  <w:drawingGridHorizontalSpacing w:val="120"/>
  <w:drawingGridVerticalSpacing w:val="120"/>
  <w:displayHorizontalDrawingGridEvery w:val="0"/>
  <w:displayVerticalDrawingGridEvery w:val="0"/>
  <w:doNotShadeFormData/>
  <w:noPunctuationKerning/>
  <w:characterSpacingControl w:val="doNotCompress"/>
  <w:hdrShapeDefaults>
    <o:shapedefaults v:ext="edit" spidmax="20481" style="mso-height-percent:200;mso-width-relative:margin;mso-height-relative:margin" fillcolor="white">
      <v:fill color="white"/>
      <v:textbox style="mso-fit-shape-to-text:t"/>
    </o:shapedefaults>
  </w:hdrShapeDefaults>
  <w:footnotePr>
    <w:footnote w:id="-1"/>
    <w:footnote w:id="0"/>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A1MTYzMDE1NDE0NjdQ0lEKTi0uzszPAykwqgUAkU3KpiwAAAA="/>
  </w:docVars>
  <w:rsids>
    <w:rsidRoot w:val="009B582F"/>
    <w:rsid w:val="00000C74"/>
    <w:rsid w:val="00000F04"/>
    <w:rsid w:val="000018F2"/>
    <w:rsid w:val="00001A64"/>
    <w:rsid w:val="000033DD"/>
    <w:rsid w:val="000039EC"/>
    <w:rsid w:val="00006347"/>
    <w:rsid w:val="00006621"/>
    <w:rsid w:val="0000746F"/>
    <w:rsid w:val="00007603"/>
    <w:rsid w:val="00010936"/>
    <w:rsid w:val="00013223"/>
    <w:rsid w:val="00013B97"/>
    <w:rsid w:val="00015EBA"/>
    <w:rsid w:val="00016158"/>
    <w:rsid w:val="000166AF"/>
    <w:rsid w:val="0001729D"/>
    <w:rsid w:val="00017D10"/>
    <w:rsid w:val="0002014C"/>
    <w:rsid w:val="000205E8"/>
    <w:rsid w:val="00021199"/>
    <w:rsid w:val="00022716"/>
    <w:rsid w:val="00022CCE"/>
    <w:rsid w:val="00023DA6"/>
    <w:rsid w:val="00024B3E"/>
    <w:rsid w:val="000250A9"/>
    <w:rsid w:val="00025175"/>
    <w:rsid w:val="00025761"/>
    <w:rsid w:val="00025D13"/>
    <w:rsid w:val="00025DEC"/>
    <w:rsid w:val="00025E54"/>
    <w:rsid w:val="000278A8"/>
    <w:rsid w:val="00027902"/>
    <w:rsid w:val="00027983"/>
    <w:rsid w:val="00027D98"/>
    <w:rsid w:val="000319B6"/>
    <w:rsid w:val="000322F9"/>
    <w:rsid w:val="00033977"/>
    <w:rsid w:val="00034210"/>
    <w:rsid w:val="000343E8"/>
    <w:rsid w:val="00035F96"/>
    <w:rsid w:val="00036C29"/>
    <w:rsid w:val="00037822"/>
    <w:rsid w:val="000419B6"/>
    <w:rsid w:val="00041CB7"/>
    <w:rsid w:val="000421CD"/>
    <w:rsid w:val="00042781"/>
    <w:rsid w:val="000437EC"/>
    <w:rsid w:val="00043873"/>
    <w:rsid w:val="00043C2E"/>
    <w:rsid w:val="000456E7"/>
    <w:rsid w:val="00045D9B"/>
    <w:rsid w:val="000467BD"/>
    <w:rsid w:val="00050031"/>
    <w:rsid w:val="00052006"/>
    <w:rsid w:val="0005322D"/>
    <w:rsid w:val="00053E0C"/>
    <w:rsid w:val="000547A0"/>
    <w:rsid w:val="00055AB0"/>
    <w:rsid w:val="00055CFB"/>
    <w:rsid w:val="00061997"/>
    <w:rsid w:val="0006200E"/>
    <w:rsid w:val="000636D6"/>
    <w:rsid w:val="000638C4"/>
    <w:rsid w:val="0006463B"/>
    <w:rsid w:val="00064AEC"/>
    <w:rsid w:val="00065934"/>
    <w:rsid w:val="00066121"/>
    <w:rsid w:val="00066C6B"/>
    <w:rsid w:val="00066D89"/>
    <w:rsid w:val="00067690"/>
    <w:rsid w:val="000700E5"/>
    <w:rsid w:val="000705A2"/>
    <w:rsid w:val="00070947"/>
    <w:rsid w:val="00070EFA"/>
    <w:rsid w:val="00072C3F"/>
    <w:rsid w:val="00073294"/>
    <w:rsid w:val="00073831"/>
    <w:rsid w:val="00074787"/>
    <w:rsid w:val="000753C3"/>
    <w:rsid w:val="00075BDE"/>
    <w:rsid w:val="00076EDB"/>
    <w:rsid w:val="0007703D"/>
    <w:rsid w:val="00081100"/>
    <w:rsid w:val="000837B0"/>
    <w:rsid w:val="00084230"/>
    <w:rsid w:val="00086AE7"/>
    <w:rsid w:val="00087D3E"/>
    <w:rsid w:val="00087F71"/>
    <w:rsid w:val="00090AF2"/>
    <w:rsid w:val="00090F47"/>
    <w:rsid w:val="00091181"/>
    <w:rsid w:val="00091778"/>
    <w:rsid w:val="00093816"/>
    <w:rsid w:val="00094B8D"/>
    <w:rsid w:val="00095008"/>
    <w:rsid w:val="000957D9"/>
    <w:rsid w:val="00095D1A"/>
    <w:rsid w:val="000A00EB"/>
    <w:rsid w:val="000A2CF3"/>
    <w:rsid w:val="000A3CA2"/>
    <w:rsid w:val="000A3FC6"/>
    <w:rsid w:val="000A4521"/>
    <w:rsid w:val="000A5261"/>
    <w:rsid w:val="000A729F"/>
    <w:rsid w:val="000B05BA"/>
    <w:rsid w:val="000B0A27"/>
    <w:rsid w:val="000B2A10"/>
    <w:rsid w:val="000B32B0"/>
    <w:rsid w:val="000B369A"/>
    <w:rsid w:val="000B3C05"/>
    <w:rsid w:val="000B3E46"/>
    <w:rsid w:val="000B41E5"/>
    <w:rsid w:val="000B4CD6"/>
    <w:rsid w:val="000B5217"/>
    <w:rsid w:val="000B54C6"/>
    <w:rsid w:val="000B555F"/>
    <w:rsid w:val="000B5C93"/>
    <w:rsid w:val="000B7428"/>
    <w:rsid w:val="000C01AC"/>
    <w:rsid w:val="000C0D07"/>
    <w:rsid w:val="000C0D11"/>
    <w:rsid w:val="000C0F89"/>
    <w:rsid w:val="000C12CC"/>
    <w:rsid w:val="000C1C88"/>
    <w:rsid w:val="000C2049"/>
    <w:rsid w:val="000C341B"/>
    <w:rsid w:val="000C3A14"/>
    <w:rsid w:val="000C3DED"/>
    <w:rsid w:val="000C4048"/>
    <w:rsid w:val="000C5059"/>
    <w:rsid w:val="000C533B"/>
    <w:rsid w:val="000C6DE5"/>
    <w:rsid w:val="000C7D78"/>
    <w:rsid w:val="000D05CD"/>
    <w:rsid w:val="000D0CB7"/>
    <w:rsid w:val="000D1E05"/>
    <w:rsid w:val="000D2AEC"/>
    <w:rsid w:val="000D2CFB"/>
    <w:rsid w:val="000D33DC"/>
    <w:rsid w:val="000D48C1"/>
    <w:rsid w:val="000D48C3"/>
    <w:rsid w:val="000D4AF8"/>
    <w:rsid w:val="000D6196"/>
    <w:rsid w:val="000D79D6"/>
    <w:rsid w:val="000D7A51"/>
    <w:rsid w:val="000E0934"/>
    <w:rsid w:val="000E0B40"/>
    <w:rsid w:val="000E1CF8"/>
    <w:rsid w:val="000E2813"/>
    <w:rsid w:val="000E2E01"/>
    <w:rsid w:val="000E3FBC"/>
    <w:rsid w:val="000E448A"/>
    <w:rsid w:val="000E5034"/>
    <w:rsid w:val="000E546B"/>
    <w:rsid w:val="000E5C91"/>
    <w:rsid w:val="000E6BDF"/>
    <w:rsid w:val="000E6E15"/>
    <w:rsid w:val="000E77C6"/>
    <w:rsid w:val="000E7D6A"/>
    <w:rsid w:val="000F02FE"/>
    <w:rsid w:val="000F038B"/>
    <w:rsid w:val="000F0E38"/>
    <w:rsid w:val="000F1C7E"/>
    <w:rsid w:val="000F3CBE"/>
    <w:rsid w:val="000F5546"/>
    <w:rsid w:val="000F56DB"/>
    <w:rsid w:val="000F5F02"/>
    <w:rsid w:val="000F64CF"/>
    <w:rsid w:val="000F6756"/>
    <w:rsid w:val="000F7641"/>
    <w:rsid w:val="000F78F5"/>
    <w:rsid w:val="000F7926"/>
    <w:rsid w:val="000F7BD5"/>
    <w:rsid w:val="00102A25"/>
    <w:rsid w:val="00102E82"/>
    <w:rsid w:val="0010313A"/>
    <w:rsid w:val="00103769"/>
    <w:rsid w:val="0010415B"/>
    <w:rsid w:val="00104DB5"/>
    <w:rsid w:val="001055BD"/>
    <w:rsid w:val="00105A75"/>
    <w:rsid w:val="00106713"/>
    <w:rsid w:val="00106BD1"/>
    <w:rsid w:val="00107662"/>
    <w:rsid w:val="00107F23"/>
    <w:rsid w:val="001105B9"/>
    <w:rsid w:val="001106D2"/>
    <w:rsid w:val="00110A45"/>
    <w:rsid w:val="00110F1D"/>
    <w:rsid w:val="00111F2C"/>
    <w:rsid w:val="00112599"/>
    <w:rsid w:val="00112695"/>
    <w:rsid w:val="00113338"/>
    <w:rsid w:val="00113CAB"/>
    <w:rsid w:val="0011455F"/>
    <w:rsid w:val="0011459C"/>
    <w:rsid w:val="001157A1"/>
    <w:rsid w:val="001208C4"/>
    <w:rsid w:val="00120D42"/>
    <w:rsid w:val="00121517"/>
    <w:rsid w:val="00121BF6"/>
    <w:rsid w:val="001227A8"/>
    <w:rsid w:val="001232E2"/>
    <w:rsid w:val="001238E0"/>
    <w:rsid w:val="001238F2"/>
    <w:rsid w:val="001246EE"/>
    <w:rsid w:val="00124DFA"/>
    <w:rsid w:val="0012681A"/>
    <w:rsid w:val="0012793B"/>
    <w:rsid w:val="00130E4C"/>
    <w:rsid w:val="00131E17"/>
    <w:rsid w:val="001328A8"/>
    <w:rsid w:val="00132928"/>
    <w:rsid w:val="00133261"/>
    <w:rsid w:val="001332F5"/>
    <w:rsid w:val="0013365F"/>
    <w:rsid w:val="0013380D"/>
    <w:rsid w:val="00133D9C"/>
    <w:rsid w:val="00133F4A"/>
    <w:rsid w:val="0013474D"/>
    <w:rsid w:val="00134B41"/>
    <w:rsid w:val="00135078"/>
    <w:rsid w:val="00135303"/>
    <w:rsid w:val="001354CA"/>
    <w:rsid w:val="00135777"/>
    <w:rsid w:val="001359E7"/>
    <w:rsid w:val="00135CA7"/>
    <w:rsid w:val="0013699E"/>
    <w:rsid w:val="00136FA7"/>
    <w:rsid w:val="00137404"/>
    <w:rsid w:val="001403DA"/>
    <w:rsid w:val="00140DB4"/>
    <w:rsid w:val="00141766"/>
    <w:rsid w:val="00141E4F"/>
    <w:rsid w:val="00142366"/>
    <w:rsid w:val="00143D05"/>
    <w:rsid w:val="00143D63"/>
    <w:rsid w:val="0014448D"/>
    <w:rsid w:val="001444E7"/>
    <w:rsid w:val="00146659"/>
    <w:rsid w:val="001472F6"/>
    <w:rsid w:val="00147A3F"/>
    <w:rsid w:val="001500CA"/>
    <w:rsid w:val="00150B0F"/>
    <w:rsid w:val="00151390"/>
    <w:rsid w:val="00151790"/>
    <w:rsid w:val="00151AA2"/>
    <w:rsid w:val="00151AAD"/>
    <w:rsid w:val="00151F97"/>
    <w:rsid w:val="00152759"/>
    <w:rsid w:val="001527CF"/>
    <w:rsid w:val="001536B5"/>
    <w:rsid w:val="00154607"/>
    <w:rsid w:val="00154839"/>
    <w:rsid w:val="00154B36"/>
    <w:rsid w:val="00154F29"/>
    <w:rsid w:val="00156367"/>
    <w:rsid w:val="001579C3"/>
    <w:rsid w:val="00157F45"/>
    <w:rsid w:val="001601B2"/>
    <w:rsid w:val="001604BA"/>
    <w:rsid w:val="0016056D"/>
    <w:rsid w:val="001608F2"/>
    <w:rsid w:val="00160B17"/>
    <w:rsid w:val="00161609"/>
    <w:rsid w:val="00161FA3"/>
    <w:rsid w:val="001624AF"/>
    <w:rsid w:val="001625B3"/>
    <w:rsid w:val="00162891"/>
    <w:rsid w:val="00163449"/>
    <w:rsid w:val="00163CD3"/>
    <w:rsid w:val="00163DFA"/>
    <w:rsid w:val="00164107"/>
    <w:rsid w:val="00164456"/>
    <w:rsid w:val="0016596C"/>
    <w:rsid w:val="001661E9"/>
    <w:rsid w:val="00166249"/>
    <w:rsid w:val="00166E65"/>
    <w:rsid w:val="00170E81"/>
    <w:rsid w:val="00170EEF"/>
    <w:rsid w:val="00171659"/>
    <w:rsid w:val="00171927"/>
    <w:rsid w:val="0017287E"/>
    <w:rsid w:val="0017299F"/>
    <w:rsid w:val="00173A79"/>
    <w:rsid w:val="00173F0D"/>
    <w:rsid w:val="00174AB0"/>
    <w:rsid w:val="00175E52"/>
    <w:rsid w:val="00176481"/>
    <w:rsid w:val="00177BEE"/>
    <w:rsid w:val="00177C1D"/>
    <w:rsid w:val="00180A84"/>
    <w:rsid w:val="00182F84"/>
    <w:rsid w:val="00183628"/>
    <w:rsid w:val="00183AC3"/>
    <w:rsid w:val="00184B06"/>
    <w:rsid w:val="001851B0"/>
    <w:rsid w:val="00185ED3"/>
    <w:rsid w:val="0018614F"/>
    <w:rsid w:val="001865D9"/>
    <w:rsid w:val="00186737"/>
    <w:rsid w:val="00190961"/>
    <w:rsid w:val="00190A86"/>
    <w:rsid w:val="00191D09"/>
    <w:rsid w:val="00192514"/>
    <w:rsid w:val="00192EAD"/>
    <w:rsid w:val="00193443"/>
    <w:rsid w:val="00193BE0"/>
    <w:rsid w:val="0019497D"/>
    <w:rsid w:val="00195C85"/>
    <w:rsid w:val="0019648C"/>
    <w:rsid w:val="00196FBC"/>
    <w:rsid w:val="0019711F"/>
    <w:rsid w:val="0019733B"/>
    <w:rsid w:val="00197D59"/>
    <w:rsid w:val="001A1A0F"/>
    <w:rsid w:val="001A1F34"/>
    <w:rsid w:val="001A20C1"/>
    <w:rsid w:val="001A2289"/>
    <w:rsid w:val="001A27F9"/>
    <w:rsid w:val="001A3544"/>
    <w:rsid w:val="001A464B"/>
    <w:rsid w:val="001A4D73"/>
    <w:rsid w:val="001A4D82"/>
    <w:rsid w:val="001A53FB"/>
    <w:rsid w:val="001A6259"/>
    <w:rsid w:val="001A6311"/>
    <w:rsid w:val="001A6738"/>
    <w:rsid w:val="001A697E"/>
    <w:rsid w:val="001B03A2"/>
    <w:rsid w:val="001B0D62"/>
    <w:rsid w:val="001B1108"/>
    <w:rsid w:val="001B1A46"/>
    <w:rsid w:val="001B1E36"/>
    <w:rsid w:val="001B269A"/>
    <w:rsid w:val="001B3701"/>
    <w:rsid w:val="001B3A67"/>
    <w:rsid w:val="001B3D71"/>
    <w:rsid w:val="001B4D1F"/>
    <w:rsid w:val="001B5E27"/>
    <w:rsid w:val="001C18BB"/>
    <w:rsid w:val="001C239B"/>
    <w:rsid w:val="001C267C"/>
    <w:rsid w:val="001C2CD6"/>
    <w:rsid w:val="001C3258"/>
    <w:rsid w:val="001C51EF"/>
    <w:rsid w:val="001C59EF"/>
    <w:rsid w:val="001C614D"/>
    <w:rsid w:val="001C71AA"/>
    <w:rsid w:val="001C75B2"/>
    <w:rsid w:val="001C7DAC"/>
    <w:rsid w:val="001D0FCF"/>
    <w:rsid w:val="001D2EF9"/>
    <w:rsid w:val="001D39BB"/>
    <w:rsid w:val="001D3CCD"/>
    <w:rsid w:val="001D468F"/>
    <w:rsid w:val="001D48BB"/>
    <w:rsid w:val="001D4AF3"/>
    <w:rsid w:val="001D4CD3"/>
    <w:rsid w:val="001D5388"/>
    <w:rsid w:val="001D5B1D"/>
    <w:rsid w:val="001D6506"/>
    <w:rsid w:val="001D7002"/>
    <w:rsid w:val="001D7309"/>
    <w:rsid w:val="001D74A4"/>
    <w:rsid w:val="001D7D56"/>
    <w:rsid w:val="001E0718"/>
    <w:rsid w:val="001E3207"/>
    <w:rsid w:val="001E35C7"/>
    <w:rsid w:val="001E368A"/>
    <w:rsid w:val="001E3BEE"/>
    <w:rsid w:val="001E3C15"/>
    <w:rsid w:val="001E46DC"/>
    <w:rsid w:val="001E6772"/>
    <w:rsid w:val="001E7C25"/>
    <w:rsid w:val="001F109E"/>
    <w:rsid w:val="001F1E48"/>
    <w:rsid w:val="001F412D"/>
    <w:rsid w:val="001F453C"/>
    <w:rsid w:val="001F49BB"/>
    <w:rsid w:val="001F6459"/>
    <w:rsid w:val="001F744D"/>
    <w:rsid w:val="001F78AF"/>
    <w:rsid w:val="0020067A"/>
    <w:rsid w:val="0020145E"/>
    <w:rsid w:val="00201CDB"/>
    <w:rsid w:val="00202309"/>
    <w:rsid w:val="0020263B"/>
    <w:rsid w:val="00203764"/>
    <w:rsid w:val="0020433A"/>
    <w:rsid w:val="002052AF"/>
    <w:rsid w:val="002052FD"/>
    <w:rsid w:val="00205E68"/>
    <w:rsid w:val="002065C5"/>
    <w:rsid w:val="00206EFC"/>
    <w:rsid w:val="0020720D"/>
    <w:rsid w:val="00207C62"/>
    <w:rsid w:val="00207CC6"/>
    <w:rsid w:val="00210069"/>
    <w:rsid w:val="002104D0"/>
    <w:rsid w:val="00211B10"/>
    <w:rsid w:val="002125ED"/>
    <w:rsid w:val="00214D20"/>
    <w:rsid w:val="00215D78"/>
    <w:rsid w:val="0021647A"/>
    <w:rsid w:val="00216612"/>
    <w:rsid w:val="00217429"/>
    <w:rsid w:val="00217F5C"/>
    <w:rsid w:val="002212E7"/>
    <w:rsid w:val="00222931"/>
    <w:rsid w:val="00222A98"/>
    <w:rsid w:val="0022367D"/>
    <w:rsid w:val="002238C0"/>
    <w:rsid w:val="00224ADB"/>
    <w:rsid w:val="00225897"/>
    <w:rsid w:val="00225B84"/>
    <w:rsid w:val="00227BF4"/>
    <w:rsid w:val="00230402"/>
    <w:rsid w:val="00231983"/>
    <w:rsid w:val="00232183"/>
    <w:rsid w:val="00232C0F"/>
    <w:rsid w:val="002343C9"/>
    <w:rsid w:val="0023690F"/>
    <w:rsid w:val="00236969"/>
    <w:rsid w:val="00236D63"/>
    <w:rsid w:val="0023798D"/>
    <w:rsid w:val="00240715"/>
    <w:rsid w:val="0024091D"/>
    <w:rsid w:val="002419FE"/>
    <w:rsid w:val="00243A0D"/>
    <w:rsid w:val="00244A38"/>
    <w:rsid w:val="00247339"/>
    <w:rsid w:val="00247956"/>
    <w:rsid w:val="00247B9A"/>
    <w:rsid w:val="0025053A"/>
    <w:rsid w:val="00250B89"/>
    <w:rsid w:val="00250BD9"/>
    <w:rsid w:val="00251B06"/>
    <w:rsid w:val="00251D74"/>
    <w:rsid w:val="00253C25"/>
    <w:rsid w:val="00255161"/>
    <w:rsid w:val="00255CF6"/>
    <w:rsid w:val="00256F84"/>
    <w:rsid w:val="002577D2"/>
    <w:rsid w:val="002579F0"/>
    <w:rsid w:val="00260BF9"/>
    <w:rsid w:val="0026191A"/>
    <w:rsid w:val="00261BA4"/>
    <w:rsid w:val="00263DDA"/>
    <w:rsid w:val="00264ADF"/>
    <w:rsid w:val="00265B05"/>
    <w:rsid w:val="002661AE"/>
    <w:rsid w:val="0026681B"/>
    <w:rsid w:val="00266D70"/>
    <w:rsid w:val="0026750E"/>
    <w:rsid w:val="002705D6"/>
    <w:rsid w:val="00270AD6"/>
    <w:rsid w:val="00271790"/>
    <w:rsid w:val="00271A85"/>
    <w:rsid w:val="0027209E"/>
    <w:rsid w:val="00272745"/>
    <w:rsid w:val="002727A8"/>
    <w:rsid w:val="00272ADC"/>
    <w:rsid w:val="00273236"/>
    <w:rsid w:val="002734B5"/>
    <w:rsid w:val="0027487E"/>
    <w:rsid w:val="00274906"/>
    <w:rsid w:val="00275834"/>
    <w:rsid w:val="00275A40"/>
    <w:rsid w:val="002773BF"/>
    <w:rsid w:val="00280584"/>
    <w:rsid w:val="00281169"/>
    <w:rsid w:val="002816A4"/>
    <w:rsid w:val="0028315C"/>
    <w:rsid w:val="002833DD"/>
    <w:rsid w:val="0028345A"/>
    <w:rsid w:val="00283C0E"/>
    <w:rsid w:val="00283C86"/>
    <w:rsid w:val="00284478"/>
    <w:rsid w:val="0028572D"/>
    <w:rsid w:val="00286A6A"/>
    <w:rsid w:val="00286E45"/>
    <w:rsid w:val="00286F6B"/>
    <w:rsid w:val="0029008F"/>
    <w:rsid w:val="00290F2B"/>
    <w:rsid w:val="0029113A"/>
    <w:rsid w:val="0029179D"/>
    <w:rsid w:val="00292030"/>
    <w:rsid w:val="00292393"/>
    <w:rsid w:val="002932BD"/>
    <w:rsid w:val="00294FBB"/>
    <w:rsid w:val="00295289"/>
    <w:rsid w:val="002952D0"/>
    <w:rsid w:val="002961DB"/>
    <w:rsid w:val="002973F5"/>
    <w:rsid w:val="0029751B"/>
    <w:rsid w:val="002A0B42"/>
    <w:rsid w:val="002A1714"/>
    <w:rsid w:val="002A30B9"/>
    <w:rsid w:val="002A4001"/>
    <w:rsid w:val="002A41B2"/>
    <w:rsid w:val="002A43D0"/>
    <w:rsid w:val="002A4919"/>
    <w:rsid w:val="002A5DE0"/>
    <w:rsid w:val="002A6F14"/>
    <w:rsid w:val="002A6FFA"/>
    <w:rsid w:val="002A73D7"/>
    <w:rsid w:val="002B0C64"/>
    <w:rsid w:val="002B2D2E"/>
    <w:rsid w:val="002B301C"/>
    <w:rsid w:val="002B30AA"/>
    <w:rsid w:val="002B3581"/>
    <w:rsid w:val="002B46D5"/>
    <w:rsid w:val="002B470C"/>
    <w:rsid w:val="002B4C36"/>
    <w:rsid w:val="002B568A"/>
    <w:rsid w:val="002B57B0"/>
    <w:rsid w:val="002B6031"/>
    <w:rsid w:val="002B6E35"/>
    <w:rsid w:val="002B7045"/>
    <w:rsid w:val="002B78BD"/>
    <w:rsid w:val="002B7C25"/>
    <w:rsid w:val="002C067B"/>
    <w:rsid w:val="002C1107"/>
    <w:rsid w:val="002C1112"/>
    <w:rsid w:val="002C2D4D"/>
    <w:rsid w:val="002C347C"/>
    <w:rsid w:val="002C48FD"/>
    <w:rsid w:val="002C5BA9"/>
    <w:rsid w:val="002C61B0"/>
    <w:rsid w:val="002C6EF9"/>
    <w:rsid w:val="002C7474"/>
    <w:rsid w:val="002D0037"/>
    <w:rsid w:val="002D035E"/>
    <w:rsid w:val="002D0532"/>
    <w:rsid w:val="002D099F"/>
    <w:rsid w:val="002D0E4B"/>
    <w:rsid w:val="002D1AB0"/>
    <w:rsid w:val="002D296E"/>
    <w:rsid w:val="002D2E7B"/>
    <w:rsid w:val="002D3D1C"/>
    <w:rsid w:val="002D4321"/>
    <w:rsid w:val="002D48F6"/>
    <w:rsid w:val="002D4A83"/>
    <w:rsid w:val="002D4AB4"/>
    <w:rsid w:val="002D53BE"/>
    <w:rsid w:val="002D5949"/>
    <w:rsid w:val="002D6920"/>
    <w:rsid w:val="002D6DE3"/>
    <w:rsid w:val="002D74BB"/>
    <w:rsid w:val="002D7854"/>
    <w:rsid w:val="002D7DAB"/>
    <w:rsid w:val="002E0259"/>
    <w:rsid w:val="002E07C3"/>
    <w:rsid w:val="002E1D66"/>
    <w:rsid w:val="002E2D88"/>
    <w:rsid w:val="002E2FDF"/>
    <w:rsid w:val="002E3301"/>
    <w:rsid w:val="002E3468"/>
    <w:rsid w:val="002E5EFB"/>
    <w:rsid w:val="002E6F94"/>
    <w:rsid w:val="002E7DA4"/>
    <w:rsid w:val="002F10A1"/>
    <w:rsid w:val="002F1A46"/>
    <w:rsid w:val="002F1C64"/>
    <w:rsid w:val="002F1EEB"/>
    <w:rsid w:val="002F26A3"/>
    <w:rsid w:val="002F26F5"/>
    <w:rsid w:val="002F43A0"/>
    <w:rsid w:val="002F48E3"/>
    <w:rsid w:val="002F4C10"/>
    <w:rsid w:val="002F53C8"/>
    <w:rsid w:val="002F670B"/>
    <w:rsid w:val="002F7E15"/>
    <w:rsid w:val="00300931"/>
    <w:rsid w:val="00300DA7"/>
    <w:rsid w:val="00302D6A"/>
    <w:rsid w:val="00303374"/>
    <w:rsid w:val="0030380E"/>
    <w:rsid w:val="0030455B"/>
    <w:rsid w:val="003056A8"/>
    <w:rsid w:val="003112F0"/>
    <w:rsid w:val="003117DE"/>
    <w:rsid w:val="00312588"/>
    <w:rsid w:val="00313527"/>
    <w:rsid w:val="00313DFE"/>
    <w:rsid w:val="003148F7"/>
    <w:rsid w:val="00314BD8"/>
    <w:rsid w:val="00314EA2"/>
    <w:rsid w:val="0031591C"/>
    <w:rsid w:val="00315CF6"/>
    <w:rsid w:val="00315E0B"/>
    <w:rsid w:val="00316146"/>
    <w:rsid w:val="00317323"/>
    <w:rsid w:val="00317A8A"/>
    <w:rsid w:val="00317DE5"/>
    <w:rsid w:val="00317E87"/>
    <w:rsid w:val="003207C4"/>
    <w:rsid w:val="00322803"/>
    <w:rsid w:val="00322DEC"/>
    <w:rsid w:val="003239E0"/>
    <w:rsid w:val="003239E5"/>
    <w:rsid w:val="00324829"/>
    <w:rsid w:val="00324C1D"/>
    <w:rsid w:val="00325F4A"/>
    <w:rsid w:val="0032601F"/>
    <w:rsid w:val="0032627F"/>
    <w:rsid w:val="00326B39"/>
    <w:rsid w:val="00330871"/>
    <w:rsid w:val="0033359C"/>
    <w:rsid w:val="00334700"/>
    <w:rsid w:val="00335263"/>
    <w:rsid w:val="00335626"/>
    <w:rsid w:val="00335AC9"/>
    <w:rsid w:val="003368D8"/>
    <w:rsid w:val="00336C67"/>
    <w:rsid w:val="00337819"/>
    <w:rsid w:val="003401B1"/>
    <w:rsid w:val="00341019"/>
    <w:rsid w:val="00341AE8"/>
    <w:rsid w:val="00343094"/>
    <w:rsid w:val="00343FDD"/>
    <w:rsid w:val="003455D0"/>
    <w:rsid w:val="00346F08"/>
    <w:rsid w:val="00347145"/>
    <w:rsid w:val="0034791B"/>
    <w:rsid w:val="00347D50"/>
    <w:rsid w:val="00347F71"/>
    <w:rsid w:val="003510B0"/>
    <w:rsid w:val="00351654"/>
    <w:rsid w:val="00351C82"/>
    <w:rsid w:val="003520DC"/>
    <w:rsid w:val="0035345D"/>
    <w:rsid w:val="00355AC3"/>
    <w:rsid w:val="00355CFB"/>
    <w:rsid w:val="00361529"/>
    <w:rsid w:val="0036160A"/>
    <w:rsid w:val="003619E2"/>
    <w:rsid w:val="00362532"/>
    <w:rsid w:val="0036322B"/>
    <w:rsid w:val="00364A62"/>
    <w:rsid w:val="00365F45"/>
    <w:rsid w:val="003676AF"/>
    <w:rsid w:val="00370588"/>
    <w:rsid w:val="00371681"/>
    <w:rsid w:val="00372042"/>
    <w:rsid w:val="003729EB"/>
    <w:rsid w:val="00372A2B"/>
    <w:rsid w:val="003739C1"/>
    <w:rsid w:val="00374E6C"/>
    <w:rsid w:val="00375112"/>
    <w:rsid w:val="003759B3"/>
    <w:rsid w:val="00376494"/>
    <w:rsid w:val="00380097"/>
    <w:rsid w:val="0038021B"/>
    <w:rsid w:val="00380A4A"/>
    <w:rsid w:val="003819F0"/>
    <w:rsid w:val="00381BD6"/>
    <w:rsid w:val="00381E3C"/>
    <w:rsid w:val="00382468"/>
    <w:rsid w:val="00382DFB"/>
    <w:rsid w:val="00383370"/>
    <w:rsid w:val="00383395"/>
    <w:rsid w:val="00384678"/>
    <w:rsid w:val="003846B4"/>
    <w:rsid w:val="00384903"/>
    <w:rsid w:val="003849E3"/>
    <w:rsid w:val="0038567E"/>
    <w:rsid w:val="00385DB1"/>
    <w:rsid w:val="0038604A"/>
    <w:rsid w:val="00386261"/>
    <w:rsid w:val="00386761"/>
    <w:rsid w:val="00386E58"/>
    <w:rsid w:val="00387B04"/>
    <w:rsid w:val="00390279"/>
    <w:rsid w:val="00390C0E"/>
    <w:rsid w:val="003910A1"/>
    <w:rsid w:val="00391167"/>
    <w:rsid w:val="00391303"/>
    <w:rsid w:val="00391ADF"/>
    <w:rsid w:val="00391EEA"/>
    <w:rsid w:val="003923A3"/>
    <w:rsid w:val="00392CE7"/>
    <w:rsid w:val="00392F82"/>
    <w:rsid w:val="00394016"/>
    <w:rsid w:val="00394080"/>
    <w:rsid w:val="00394170"/>
    <w:rsid w:val="003950C9"/>
    <w:rsid w:val="0039537B"/>
    <w:rsid w:val="003966A6"/>
    <w:rsid w:val="00396C73"/>
    <w:rsid w:val="003973D3"/>
    <w:rsid w:val="003974CC"/>
    <w:rsid w:val="00397616"/>
    <w:rsid w:val="003A00DF"/>
    <w:rsid w:val="003A0891"/>
    <w:rsid w:val="003A13F4"/>
    <w:rsid w:val="003A2295"/>
    <w:rsid w:val="003A22FD"/>
    <w:rsid w:val="003A2E19"/>
    <w:rsid w:val="003A32BD"/>
    <w:rsid w:val="003A3FB8"/>
    <w:rsid w:val="003A5143"/>
    <w:rsid w:val="003A7172"/>
    <w:rsid w:val="003B1060"/>
    <w:rsid w:val="003B1F4B"/>
    <w:rsid w:val="003B23F7"/>
    <w:rsid w:val="003B2CEA"/>
    <w:rsid w:val="003B427B"/>
    <w:rsid w:val="003B5AF0"/>
    <w:rsid w:val="003B5EB9"/>
    <w:rsid w:val="003B6E03"/>
    <w:rsid w:val="003B7A49"/>
    <w:rsid w:val="003C1908"/>
    <w:rsid w:val="003C1FE9"/>
    <w:rsid w:val="003C3206"/>
    <w:rsid w:val="003C3898"/>
    <w:rsid w:val="003C3914"/>
    <w:rsid w:val="003C547A"/>
    <w:rsid w:val="003C5AEE"/>
    <w:rsid w:val="003C6B6B"/>
    <w:rsid w:val="003C7B80"/>
    <w:rsid w:val="003D0A5F"/>
    <w:rsid w:val="003D0F75"/>
    <w:rsid w:val="003D10F1"/>
    <w:rsid w:val="003D1B07"/>
    <w:rsid w:val="003D23E4"/>
    <w:rsid w:val="003D27C6"/>
    <w:rsid w:val="003D2AD4"/>
    <w:rsid w:val="003D2B18"/>
    <w:rsid w:val="003D3309"/>
    <w:rsid w:val="003D34AD"/>
    <w:rsid w:val="003D4122"/>
    <w:rsid w:val="003D505B"/>
    <w:rsid w:val="003D5828"/>
    <w:rsid w:val="003D6873"/>
    <w:rsid w:val="003D77FD"/>
    <w:rsid w:val="003E0663"/>
    <w:rsid w:val="003E0AC0"/>
    <w:rsid w:val="003E0B46"/>
    <w:rsid w:val="003E0F18"/>
    <w:rsid w:val="003E14DB"/>
    <w:rsid w:val="003E257F"/>
    <w:rsid w:val="003E38A8"/>
    <w:rsid w:val="003E4567"/>
    <w:rsid w:val="003E4A6E"/>
    <w:rsid w:val="003E5152"/>
    <w:rsid w:val="003E52BF"/>
    <w:rsid w:val="003E52E0"/>
    <w:rsid w:val="003E6189"/>
    <w:rsid w:val="003E63CD"/>
    <w:rsid w:val="003E68E9"/>
    <w:rsid w:val="003E6E32"/>
    <w:rsid w:val="003E74F6"/>
    <w:rsid w:val="003F0040"/>
    <w:rsid w:val="003F0171"/>
    <w:rsid w:val="003F048E"/>
    <w:rsid w:val="003F0FE8"/>
    <w:rsid w:val="003F2865"/>
    <w:rsid w:val="003F2AE8"/>
    <w:rsid w:val="003F2AEB"/>
    <w:rsid w:val="003F2E4E"/>
    <w:rsid w:val="003F3153"/>
    <w:rsid w:val="003F36DA"/>
    <w:rsid w:val="003F38B2"/>
    <w:rsid w:val="003F497C"/>
    <w:rsid w:val="003F564A"/>
    <w:rsid w:val="003F59B2"/>
    <w:rsid w:val="003F5EF9"/>
    <w:rsid w:val="003F6988"/>
    <w:rsid w:val="003F6F86"/>
    <w:rsid w:val="003F703F"/>
    <w:rsid w:val="00400295"/>
    <w:rsid w:val="004003FB"/>
    <w:rsid w:val="0040390C"/>
    <w:rsid w:val="004041FF"/>
    <w:rsid w:val="0040570A"/>
    <w:rsid w:val="00406053"/>
    <w:rsid w:val="004067F2"/>
    <w:rsid w:val="00407BB6"/>
    <w:rsid w:val="004108C8"/>
    <w:rsid w:val="004109C1"/>
    <w:rsid w:val="0041247E"/>
    <w:rsid w:val="004137DA"/>
    <w:rsid w:val="00413A45"/>
    <w:rsid w:val="00415A8B"/>
    <w:rsid w:val="0041638D"/>
    <w:rsid w:val="0041657D"/>
    <w:rsid w:val="004170BD"/>
    <w:rsid w:val="00420AE3"/>
    <w:rsid w:val="004233CB"/>
    <w:rsid w:val="00424875"/>
    <w:rsid w:val="00424AE2"/>
    <w:rsid w:val="00424FEA"/>
    <w:rsid w:val="00425D3E"/>
    <w:rsid w:val="00427175"/>
    <w:rsid w:val="004273CD"/>
    <w:rsid w:val="00431C37"/>
    <w:rsid w:val="004323DC"/>
    <w:rsid w:val="0043249F"/>
    <w:rsid w:val="00433444"/>
    <w:rsid w:val="00433B78"/>
    <w:rsid w:val="00433CEA"/>
    <w:rsid w:val="00435BC9"/>
    <w:rsid w:val="00436748"/>
    <w:rsid w:val="0043721C"/>
    <w:rsid w:val="00440176"/>
    <w:rsid w:val="00440772"/>
    <w:rsid w:val="00441D93"/>
    <w:rsid w:val="0044248F"/>
    <w:rsid w:val="00442743"/>
    <w:rsid w:val="00442A0E"/>
    <w:rsid w:val="00444046"/>
    <w:rsid w:val="00444752"/>
    <w:rsid w:val="00444FB5"/>
    <w:rsid w:val="00445018"/>
    <w:rsid w:val="004456E4"/>
    <w:rsid w:val="00447FCC"/>
    <w:rsid w:val="004505D5"/>
    <w:rsid w:val="004524A1"/>
    <w:rsid w:val="00452674"/>
    <w:rsid w:val="004529A9"/>
    <w:rsid w:val="00453B6C"/>
    <w:rsid w:val="00453B8A"/>
    <w:rsid w:val="00454202"/>
    <w:rsid w:val="0045446A"/>
    <w:rsid w:val="004545EB"/>
    <w:rsid w:val="00455248"/>
    <w:rsid w:val="00455C55"/>
    <w:rsid w:val="004569FC"/>
    <w:rsid w:val="00457555"/>
    <w:rsid w:val="00457C4F"/>
    <w:rsid w:val="00457C52"/>
    <w:rsid w:val="00460F6F"/>
    <w:rsid w:val="0046220D"/>
    <w:rsid w:val="004630C1"/>
    <w:rsid w:val="0046393B"/>
    <w:rsid w:val="00463C63"/>
    <w:rsid w:val="00463E31"/>
    <w:rsid w:val="00464D44"/>
    <w:rsid w:val="0046773D"/>
    <w:rsid w:val="00470EF8"/>
    <w:rsid w:val="00472384"/>
    <w:rsid w:val="00472FFF"/>
    <w:rsid w:val="0047450A"/>
    <w:rsid w:val="00474F53"/>
    <w:rsid w:val="00475283"/>
    <w:rsid w:val="004754A4"/>
    <w:rsid w:val="004777F3"/>
    <w:rsid w:val="004817C1"/>
    <w:rsid w:val="00482392"/>
    <w:rsid w:val="00482F7A"/>
    <w:rsid w:val="00483F0D"/>
    <w:rsid w:val="00486C25"/>
    <w:rsid w:val="004876E2"/>
    <w:rsid w:val="00490064"/>
    <w:rsid w:val="004913F0"/>
    <w:rsid w:val="0049142E"/>
    <w:rsid w:val="004930C6"/>
    <w:rsid w:val="00493DCA"/>
    <w:rsid w:val="0049573E"/>
    <w:rsid w:val="00495CC9"/>
    <w:rsid w:val="00496423"/>
    <w:rsid w:val="004A0F08"/>
    <w:rsid w:val="004A14D5"/>
    <w:rsid w:val="004A1654"/>
    <w:rsid w:val="004A28A1"/>
    <w:rsid w:val="004A2DF0"/>
    <w:rsid w:val="004A305A"/>
    <w:rsid w:val="004A44C4"/>
    <w:rsid w:val="004A45D3"/>
    <w:rsid w:val="004A6DE4"/>
    <w:rsid w:val="004B1960"/>
    <w:rsid w:val="004B48F9"/>
    <w:rsid w:val="004B4F59"/>
    <w:rsid w:val="004B6001"/>
    <w:rsid w:val="004B6537"/>
    <w:rsid w:val="004B7B83"/>
    <w:rsid w:val="004B7BCC"/>
    <w:rsid w:val="004C08A7"/>
    <w:rsid w:val="004C094C"/>
    <w:rsid w:val="004C0E50"/>
    <w:rsid w:val="004C143D"/>
    <w:rsid w:val="004C191A"/>
    <w:rsid w:val="004C1B12"/>
    <w:rsid w:val="004C2209"/>
    <w:rsid w:val="004C26C6"/>
    <w:rsid w:val="004C3094"/>
    <w:rsid w:val="004C5E3A"/>
    <w:rsid w:val="004C645A"/>
    <w:rsid w:val="004D0D5B"/>
    <w:rsid w:val="004D1AD0"/>
    <w:rsid w:val="004D2A45"/>
    <w:rsid w:val="004D38D2"/>
    <w:rsid w:val="004D5559"/>
    <w:rsid w:val="004D6F66"/>
    <w:rsid w:val="004D6F9F"/>
    <w:rsid w:val="004E125E"/>
    <w:rsid w:val="004E14DE"/>
    <w:rsid w:val="004E210C"/>
    <w:rsid w:val="004E27CE"/>
    <w:rsid w:val="004E2B48"/>
    <w:rsid w:val="004E2D4C"/>
    <w:rsid w:val="004E3BC8"/>
    <w:rsid w:val="004E3E96"/>
    <w:rsid w:val="004E42C3"/>
    <w:rsid w:val="004E5B3C"/>
    <w:rsid w:val="004E642C"/>
    <w:rsid w:val="004E6707"/>
    <w:rsid w:val="004E69B3"/>
    <w:rsid w:val="004E78FB"/>
    <w:rsid w:val="004E7EEF"/>
    <w:rsid w:val="004F080D"/>
    <w:rsid w:val="004F0C91"/>
    <w:rsid w:val="004F3585"/>
    <w:rsid w:val="004F5185"/>
    <w:rsid w:val="004F6BD1"/>
    <w:rsid w:val="004F70FF"/>
    <w:rsid w:val="004F747D"/>
    <w:rsid w:val="004F78E1"/>
    <w:rsid w:val="00500D88"/>
    <w:rsid w:val="00501032"/>
    <w:rsid w:val="00501489"/>
    <w:rsid w:val="00501F46"/>
    <w:rsid w:val="00502175"/>
    <w:rsid w:val="00502553"/>
    <w:rsid w:val="00502AC8"/>
    <w:rsid w:val="00503015"/>
    <w:rsid w:val="00503C0D"/>
    <w:rsid w:val="00504AD3"/>
    <w:rsid w:val="005055B5"/>
    <w:rsid w:val="00505608"/>
    <w:rsid w:val="00505F3B"/>
    <w:rsid w:val="00507BC0"/>
    <w:rsid w:val="0051062A"/>
    <w:rsid w:val="0051095C"/>
    <w:rsid w:val="00511B3F"/>
    <w:rsid w:val="00511DE0"/>
    <w:rsid w:val="0051251D"/>
    <w:rsid w:val="0051266B"/>
    <w:rsid w:val="0051376E"/>
    <w:rsid w:val="005154AA"/>
    <w:rsid w:val="00516718"/>
    <w:rsid w:val="00516B89"/>
    <w:rsid w:val="00517A2C"/>
    <w:rsid w:val="00517BF9"/>
    <w:rsid w:val="005201B6"/>
    <w:rsid w:val="0052139B"/>
    <w:rsid w:val="00523297"/>
    <w:rsid w:val="005233C5"/>
    <w:rsid w:val="00527343"/>
    <w:rsid w:val="005274A2"/>
    <w:rsid w:val="005276DE"/>
    <w:rsid w:val="005303B7"/>
    <w:rsid w:val="005305BC"/>
    <w:rsid w:val="00530982"/>
    <w:rsid w:val="00530BE3"/>
    <w:rsid w:val="00530E0E"/>
    <w:rsid w:val="00531136"/>
    <w:rsid w:val="00532DEC"/>
    <w:rsid w:val="005332C0"/>
    <w:rsid w:val="0053442A"/>
    <w:rsid w:val="005347F8"/>
    <w:rsid w:val="00535AFD"/>
    <w:rsid w:val="00536269"/>
    <w:rsid w:val="00536A0C"/>
    <w:rsid w:val="00536C78"/>
    <w:rsid w:val="00537E8C"/>
    <w:rsid w:val="005403D3"/>
    <w:rsid w:val="005414A7"/>
    <w:rsid w:val="005417DB"/>
    <w:rsid w:val="005430A2"/>
    <w:rsid w:val="00543361"/>
    <w:rsid w:val="00543974"/>
    <w:rsid w:val="00545706"/>
    <w:rsid w:val="00546E18"/>
    <w:rsid w:val="00547200"/>
    <w:rsid w:val="00547F51"/>
    <w:rsid w:val="00550014"/>
    <w:rsid w:val="0055034F"/>
    <w:rsid w:val="0055106B"/>
    <w:rsid w:val="00551CC0"/>
    <w:rsid w:val="00552421"/>
    <w:rsid w:val="0055288C"/>
    <w:rsid w:val="00552EBF"/>
    <w:rsid w:val="00553A5F"/>
    <w:rsid w:val="00554B5F"/>
    <w:rsid w:val="00555176"/>
    <w:rsid w:val="0055592D"/>
    <w:rsid w:val="00556AFA"/>
    <w:rsid w:val="00557782"/>
    <w:rsid w:val="00557ECF"/>
    <w:rsid w:val="0056004F"/>
    <w:rsid w:val="005611B3"/>
    <w:rsid w:val="005616B0"/>
    <w:rsid w:val="00562CBC"/>
    <w:rsid w:val="00562E99"/>
    <w:rsid w:val="00563B13"/>
    <w:rsid w:val="005643E5"/>
    <w:rsid w:val="00564D60"/>
    <w:rsid w:val="00564F10"/>
    <w:rsid w:val="005655F4"/>
    <w:rsid w:val="00566F77"/>
    <w:rsid w:val="00567158"/>
    <w:rsid w:val="00570201"/>
    <w:rsid w:val="00570A86"/>
    <w:rsid w:val="00571314"/>
    <w:rsid w:val="005741A6"/>
    <w:rsid w:val="00574E42"/>
    <w:rsid w:val="00574F7F"/>
    <w:rsid w:val="00575409"/>
    <w:rsid w:val="00575787"/>
    <w:rsid w:val="005758E3"/>
    <w:rsid w:val="00576DAD"/>
    <w:rsid w:val="0057796F"/>
    <w:rsid w:val="0058068B"/>
    <w:rsid w:val="0058230D"/>
    <w:rsid w:val="0058233B"/>
    <w:rsid w:val="005832B4"/>
    <w:rsid w:val="00584578"/>
    <w:rsid w:val="005846AD"/>
    <w:rsid w:val="00586472"/>
    <w:rsid w:val="0058756D"/>
    <w:rsid w:val="00587FD6"/>
    <w:rsid w:val="00590660"/>
    <w:rsid w:val="00591086"/>
    <w:rsid w:val="0059191E"/>
    <w:rsid w:val="00591C09"/>
    <w:rsid w:val="00593A08"/>
    <w:rsid w:val="00594297"/>
    <w:rsid w:val="00594998"/>
    <w:rsid w:val="005959F7"/>
    <w:rsid w:val="00595D80"/>
    <w:rsid w:val="00596246"/>
    <w:rsid w:val="00596385"/>
    <w:rsid w:val="00596D64"/>
    <w:rsid w:val="00597268"/>
    <w:rsid w:val="00597B89"/>
    <w:rsid w:val="005A06FE"/>
    <w:rsid w:val="005A0E4D"/>
    <w:rsid w:val="005A1E6E"/>
    <w:rsid w:val="005A2368"/>
    <w:rsid w:val="005A3651"/>
    <w:rsid w:val="005A412B"/>
    <w:rsid w:val="005A4C06"/>
    <w:rsid w:val="005A5074"/>
    <w:rsid w:val="005A6CB6"/>
    <w:rsid w:val="005A7BB6"/>
    <w:rsid w:val="005B015C"/>
    <w:rsid w:val="005B102E"/>
    <w:rsid w:val="005B1B0D"/>
    <w:rsid w:val="005B3555"/>
    <w:rsid w:val="005B3905"/>
    <w:rsid w:val="005B3AD0"/>
    <w:rsid w:val="005B425E"/>
    <w:rsid w:val="005B4297"/>
    <w:rsid w:val="005B4C1F"/>
    <w:rsid w:val="005B7FF1"/>
    <w:rsid w:val="005C0019"/>
    <w:rsid w:val="005C0108"/>
    <w:rsid w:val="005C05DA"/>
    <w:rsid w:val="005C1CD8"/>
    <w:rsid w:val="005C1E96"/>
    <w:rsid w:val="005C2103"/>
    <w:rsid w:val="005C3B00"/>
    <w:rsid w:val="005C44BF"/>
    <w:rsid w:val="005C4E3A"/>
    <w:rsid w:val="005C4EFC"/>
    <w:rsid w:val="005C585B"/>
    <w:rsid w:val="005C597D"/>
    <w:rsid w:val="005C643C"/>
    <w:rsid w:val="005C6779"/>
    <w:rsid w:val="005C757F"/>
    <w:rsid w:val="005C7BE1"/>
    <w:rsid w:val="005C7C5B"/>
    <w:rsid w:val="005D2AD6"/>
    <w:rsid w:val="005D3419"/>
    <w:rsid w:val="005D35AE"/>
    <w:rsid w:val="005D38E8"/>
    <w:rsid w:val="005D5B25"/>
    <w:rsid w:val="005D7143"/>
    <w:rsid w:val="005D77AD"/>
    <w:rsid w:val="005E0319"/>
    <w:rsid w:val="005E0ACB"/>
    <w:rsid w:val="005E1EFD"/>
    <w:rsid w:val="005E36AD"/>
    <w:rsid w:val="005E3720"/>
    <w:rsid w:val="005E3C09"/>
    <w:rsid w:val="005E4359"/>
    <w:rsid w:val="005E4949"/>
    <w:rsid w:val="005E4BA7"/>
    <w:rsid w:val="005E5B22"/>
    <w:rsid w:val="005E5B58"/>
    <w:rsid w:val="005E69EB"/>
    <w:rsid w:val="005E71A4"/>
    <w:rsid w:val="005E73F6"/>
    <w:rsid w:val="005E7575"/>
    <w:rsid w:val="005F005B"/>
    <w:rsid w:val="005F1139"/>
    <w:rsid w:val="005F2526"/>
    <w:rsid w:val="005F27EC"/>
    <w:rsid w:val="005F3F7C"/>
    <w:rsid w:val="005F51ED"/>
    <w:rsid w:val="0060220F"/>
    <w:rsid w:val="00604545"/>
    <w:rsid w:val="0060477F"/>
    <w:rsid w:val="00604AAE"/>
    <w:rsid w:val="006052C1"/>
    <w:rsid w:val="006052EF"/>
    <w:rsid w:val="00605E28"/>
    <w:rsid w:val="00606947"/>
    <w:rsid w:val="00607250"/>
    <w:rsid w:val="00612E2D"/>
    <w:rsid w:val="006146A3"/>
    <w:rsid w:val="00615878"/>
    <w:rsid w:val="00617839"/>
    <w:rsid w:val="00617953"/>
    <w:rsid w:val="006205D9"/>
    <w:rsid w:val="00620886"/>
    <w:rsid w:val="006214BA"/>
    <w:rsid w:val="00622984"/>
    <w:rsid w:val="00624724"/>
    <w:rsid w:val="006255FD"/>
    <w:rsid w:val="00625FDB"/>
    <w:rsid w:val="006260C8"/>
    <w:rsid w:val="00626AF8"/>
    <w:rsid w:val="00630DB1"/>
    <w:rsid w:val="00630DD4"/>
    <w:rsid w:val="00632128"/>
    <w:rsid w:val="00632243"/>
    <w:rsid w:val="006328F7"/>
    <w:rsid w:val="006329DF"/>
    <w:rsid w:val="00632E98"/>
    <w:rsid w:val="00633669"/>
    <w:rsid w:val="006343C1"/>
    <w:rsid w:val="00637092"/>
    <w:rsid w:val="00637167"/>
    <w:rsid w:val="00640506"/>
    <w:rsid w:val="0064126E"/>
    <w:rsid w:val="00641888"/>
    <w:rsid w:val="006419F0"/>
    <w:rsid w:val="0064255E"/>
    <w:rsid w:val="00642FCE"/>
    <w:rsid w:val="00643FF2"/>
    <w:rsid w:val="006458D8"/>
    <w:rsid w:val="006460B6"/>
    <w:rsid w:val="006467AA"/>
    <w:rsid w:val="0064696D"/>
    <w:rsid w:val="00646AF9"/>
    <w:rsid w:val="00650810"/>
    <w:rsid w:val="00652580"/>
    <w:rsid w:val="00653147"/>
    <w:rsid w:val="006531A1"/>
    <w:rsid w:val="006536C0"/>
    <w:rsid w:val="00653AC3"/>
    <w:rsid w:val="00653AF3"/>
    <w:rsid w:val="00654103"/>
    <w:rsid w:val="00655840"/>
    <w:rsid w:val="00657CD6"/>
    <w:rsid w:val="0066029D"/>
    <w:rsid w:val="00662972"/>
    <w:rsid w:val="00662DCC"/>
    <w:rsid w:val="00663BF6"/>
    <w:rsid w:val="00663C79"/>
    <w:rsid w:val="00664C59"/>
    <w:rsid w:val="006652B8"/>
    <w:rsid w:val="00665579"/>
    <w:rsid w:val="00665875"/>
    <w:rsid w:val="006659D4"/>
    <w:rsid w:val="00665C2E"/>
    <w:rsid w:val="00665FFE"/>
    <w:rsid w:val="00666BCD"/>
    <w:rsid w:val="006704B9"/>
    <w:rsid w:val="00670C47"/>
    <w:rsid w:val="00670E89"/>
    <w:rsid w:val="00671558"/>
    <w:rsid w:val="00671C27"/>
    <w:rsid w:val="00671D86"/>
    <w:rsid w:val="00671FC8"/>
    <w:rsid w:val="00672284"/>
    <w:rsid w:val="006730ED"/>
    <w:rsid w:val="0067362B"/>
    <w:rsid w:val="00675F96"/>
    <w:rsid w:val="00676339"/>
    <w:rsid w:val="00676A9C"/>
    <w:rsid w:val="006770E7"/>
    <w:rsid w:val="006770ED"/>
    <w:rsid w:val="00677234"/>
    <w:rsid w:val="00680322"/>
    <w:rsid w:val="00681560"/>
    <w:rsid w:val="00683432"/>
    <w:rsid w:val="006835BA"/>
    <w:rsid w:val="00685BFA"/>
    <w:rsid w:val="00685E37"/>
    <w:rsid w:val="00685F54"/>
    <w:rsid w:val="00686130"/>
    <w:rsid w:val="0068629E"/>
    <w:rsid w:val="006869F3"/>
    <w:rsid w:val="00687BCC"/>
    <w:rsid w:val="0069021F"/>
    <w:rsid w:val="0069072A"/>
    <w:rsid w:val="00691639"/>
    <w:rsid w:val="00692166"/>
    <w:rsid w:val="0069262A"/>
    <w:rsid w:val="006926DE"/>
    <w:rsid w:val="00692DED"/>
    <w:rsid w:val="006931DA"/>
    <w:rsid w:val="0069374E"/>
    <w:rsid w:val="006952C1"/>
    <w:rsid w:val="00696530"/>
    <w:rsid w:val="006A010E"/>
    <w:rsid w:val="006A0E76"/>
    <w:rsid w:val="006A29F5"/>
    <w:rsid w:val="006A343E"/>
    <w:rsid w:val="006A40B1"/>
    <w:rsid w:val="006A4280"/>
    <w:rsid w:val="006A4958"/>
    <w:rsid w:val="006A5766"/>
    <w:rsid w:val="006A5C58"/>
    <w:rsid w:val="006A6045"/>
    <w:rsid w:val="006A6142"/>
    <w:rsid w:val="006B14A9"/>
    <w:rsid w:val="006B151A"/>
    <w:rsid w:val="006B1CCA"/>
    <w:rsid w:val="006B2A96"/>
    <w:rsid w:val="006B3A61"/>
    <w:rsid w:val="006B3ECB"/>
    <w:rsid w:val="006B4FAC"/>
    <w:rsid w:val="006B5823"/>
    <w:rsid w:val="006B5841"/>
    <w:rsid w:val="006B7169"/>
    <w:rsid w:val="006B7DF2"/>
    <w:rsid w:val="006B7E7E"/>
    <w:rsid w:val="006C04B1"/>
    <w:rsid w:val="006C0D2C"/>
    <w:rsid w:val="006C19D3"/>
    <w:rsid w:val="006C1CEE"/>
    <w:rsid w:val="006C22F2"/>
    <w:rsid w:val="006C2D4F"/>
    <w:rsid w:val="006C314C"/>
    <w:rsid w:val="006C3659"/>
    <w:rsid w:val="006C418D"/>
    <w:rsid w:val="006C6456"/>
    <w:rsid w:val="006C64FA"/>
    <w:rsid w:val="006C6648"/>
    <w:rsid w:val="006C6B21"/>
    <w:rsid w:val="006C6C1B"/>
    <w:rsid w:val="006C6E64"/>
    <w:rsid w:val="006D0873"/>
    <w:rsid w:val="006D1B01"/>
    <w:rsid w:val="006D29D9"/>
    <w:rsid w:val="006D34FB"/>
    <w:rsid w:val="006D3A14"/>
    <w:rsid w:val="006D4AFF"/>
    <w:rsid w:val="006D4D4E"/>
    <w:rsid w:val="006D73E0"/>
    <w:rsid w:val="006D76B5"/>
    <w:rsid w:val="006D775C"/>
    <w:rsid w:val="006D7C6D"/>
    <w:rsid w:val="006E0555"/>
    <w:rsid w:val="006E1E0D"/>
    <w:rsid w:val="006E2AD5"/>
    <w:rsid w:val="006E4DDD"/>
    <w:rsid w:val="006E573A"/>
    <w:rsid w:val="006E593B"/>
    <w:rsid w:val="006E6FDB"/>
    <w:rsid w:val="006F067C"/>
    <w:rsid w:val="006F2927"/>
    <w:rsid w:val="006F41A1"/>
    <w:rsid w:val="006F4B68"/>
    <w:rsid w:val="006F501C"/>
    <w:rsid w:val="006F51FF"/>
    <w:rsid w:val="006F5670"/>
    <w:rsid w:val="006F62C1"/>
    <w:rsid w:val="006F62C8"/>
    <w:rsid w:val="006F6912"/>
    <w:rsid w:val="006F73F9"/>
    <w:rsid w:val="006F76B4"/>
    <w:rsid w:val="006F7A8C"/>
    <w:rsid w:val="007015F8"/>
    <w:rsid w:val="00701F1D"/>
    <w:rsid w:val="007021C2"/>
    <w:rsid w:val="00702844"/>
    <w:rsid w:val="00702A33"/>
    <w:rsid w:val="00703071"/>
    <w:rsid w:val="00704C06"/>
    <w:rsid w:val="0070539C"/>
    <w:rsid w:val="00705D73"/>
    <w:rsid w:val="00706EC2"/>
    <w:rsid w:val="007074C5"/>
    <w:rsid w:val="007076D4"/>
    <w:rsid w:val="00712196"/>
    <w:rsid w:val="00712271"/>
    <w:rsid w:val="007122E0"/>
    <w:rsid w:val="0071330B"/>
    <w:rsid w:val="007146DA"/>
    <w:rsid w:val="00714ABB"/>
    <w:rsid w:val="00714FB8"/>
    <w:rsid w:val="00716C94"/>
    <w:rsid w:val="00716F05"/>
    <w:rsid w:val="007205BE"/>
    <w:rsid w:val="00720A0F"/>
    <w:rsid w:val="007214E6"/>
    <w:rsid w:val="007216A5"/>
    <w:rsid w:val="00723685"/>
    <w:rsid w:val="0072392F"/>
    <w:rsid w:val="00723BB5"/>
    <w:rsid w:val="007241E2"/>
    <w:rsid w:val="007246DA"/>
    <w:rsid w:val="007259BC"/>
    <w:rsid w:val="00726087"/>
    <w:rsid w:val="00726787"/>
    <w:rsid w:val="00727301"/>
    <w:rsid w:val="0072761C"/>
    <w:rsid w:val="00727E9B"/>
    <w:rsid w:val="007306A3"/>
    <w:rsid w:val="00731376"/>
    <w:rsid w:val="00731604"/>
    <w:rsid w:val="00731781"/>
    <w:rsid w:val="00731942"/>
    <w:rsid w:val="007321FE"/>
    <w:rsid w:val="00732464"/>
    <w:rsid w:val="00732E6F"/>
    <w:rsid w:val="007331FE"/>
    <w:rsid w:val="007347D6"/>
    <w:rsid w:val="00734A2F"/>
    <w:rsid w:val="00734CFC"/>
    <w:rsid w:val="0073683D"/>
    <w:rsid w:val="0073773B"/>
    <w:rsid w:val="00740D3D"/>
    <w:rsid w:val="00740FB3"/>
    <w:rsid w:val="00742999"/>
    <w:rsid w:val="00743D03"/>
    <w:rsid w:val="007465C2"/>
    <w:rsid w:val="00747397"/>
    <w:rsid w:val="00750C1E"/>
    <w:rsid w:val="00751A22"/>
    <w:rsid w:val="00751D36"/>
    <w:rsid w:val="007523C8"/>
    <w:rsid w:val="0075260A"/>
    <w:rsid w:val="00752B9E"/>
    <w:rsid w:val="00752C9F"/>
    <w:rsid w:val="00753715"/>
    <w:rsid w:val="00753724"/>
    <w:rsid w:val="00754365"/>
    <w:rsid w:val="007552C2"/>
    <w:rsid w:val="00756308"/>
    <w:rsid w:val="0075641C"/>
    <w:rsid w:val="007565E2"/>
    <w:rsid w:val="00757B54"/>
    <w:rsid w:val="00760EBE"/>
    <w:rsid w:val="00761232"/>
    <w:rsid w:val="0076194D"/>
    <w:rsid w:val="00762741"/>
    <w:rsid w:val="00763F37"/>
    <w:rsid w:val="00764619"/>
    <w:rsid w:val="00764932"/>
    <w:rsid w:val="007655ED"/>
    <w:rsid w:val="00770126"/>
    <w:rsid w:val="007739C7"/>
    <w:rsid w:val="007748DE"/>
    <w:rsid w:val="007751F4"/>
    <w:rsid w:val="00776407"/>
    <w:rsid w:val="0077665B"/>
    <w:rsid w:val="007772AC"/>
    <w:rsid w:val="00777325"/>
    <w:rsid w:val="007777DA"/>
    <w:rsid w:val="00777CD9"/>
    <w:rsid w:val="007803BA"/>
    <w:rsid w:val="007806EA"/>
    <w:rsid w:val="00780C3E"/>
    <w:rsid w:val="007817CD"/>
    <w:rsid w:val="0078182C"/>
    <w:rsid w:val="007818E7"/>
    <w:rsid w:val="00781FA2"/>
    <w:rsid w:val="007824F6"/>
    <w:rsid w:val="007831E3"/>
    <w:rsid w:val="0078338C"/>
    <w:rsid w:val="007833A3"/>
    <w:rsid w:val="00784C38"/>
    <w:rsid w:val="007853D1"/>
    <w:rsid w:val="0078574D"/>
    <w:rsid w:val="00785866"/>
    <w:rsid w:val="00785EFB"/>
    <w:rsid w:val="00786A50"/>
    <w:rsid w:val="00786D24"/>
    <w:rsid w:val="00790185"/>
    <w:rsid w:val="00790586"/>
    <w:rsid w:val="00791453"/>
    <w:rsid w:val="0079212D"/>
    <w:rsid w:val="00792E32"/>
    <w:rsid w:val="0079304E"/>
    <w:rsid w:val="007946EB"/>
    <w:rsid w:val="007948A9"/>
    <w:rsid w:val="007954D6"/>
    <w:rsid w:val="00795CF4"/>
    <w:rsid w:val="0079618E"/>
    <w:rsid w:val="00797013"/>
    <w:rsid w:val="007A3314"/>
    <w:rsid w:val="007A3C4D"/>
    <w:rsid w:val="007A42CF"/>
    <w:rsid w:val="007A44F5"/>
    <w:rsid w:val="007A4995"/>
    <w:rsid w:val="007A4CED"/>
    <w:rsid w:val="007A5605"/>
    <w:rsid w:val="007A7DFE"/>
    <w:rsid w:val="007B0B72"/>
    <w:rsid w:val="007B0CE5"/>
    <w:rsid w:val="007B0F10"/>
    <w:rsid w:val="007B0FCA"/>
    <w:rsid w:val="007B3143"/>
    <w:rsid w:val="007B35A1"/>
    <w:rsid w:val="007B657C"/>
    <w:rsid w:val="007B74BE"/>
    <w:rsid w:val="007B7FBA"/>
    <w:rsid w:val="007C1093"/>
    <w:rsid w:val="007C48BD"/>
    <w:rsid w:val="007C4FB1"/>
    <w:rsid w:val="007C5AF8"/>
    <w:rsid w:val="007C6B63"/>
    <w:rsid w:val="007C6FF3"/>
    <w:rsid w:val="007C7032"/>
    <w:rsid w:val="007C7039"/>
    <w:rsid w:val="007D00BE"/>
    <w:rsid w:val="007D065A"/>
    <w:rsid w:val="007D08F0"/>
    <w:rsid w:val="007D0932"/>
    <w:rsid w:val="007D0B4B"/>
    <w:rsid w:val="007D11DB"/>
    <w:rsid w:val="007D2AD3"/>
    <w:rsid w:val="007D2D3A"/>
    <w:rsid w:val="007D3372"/>
    <w:rsid w:val="007D53EE"/>
    <w:rsid w:val="007D590E"/>
    <w:rsid w:val="007E0F42"/>
    <w:rsid w:val="007E245A"/>
    <w:rsid w:val="007E3808"/>
    <w:rsid w:val="007E3ACE"/>
    <w:rsid w:val="007E435B"/>
    <w:rsid w:val="007E5360"/>
    <w:rsid w:val="007E594F"/>
    <w:rsid w:val="007E6D81"/>
    <w:rsid w:val="007E759C"/>
    <w:rsid w:val="007E7BB7"/>
    <w:rsid w:val="007F0096"/>
    <w:rsid w:val="007F2202"/>
    <w:rsid w:val="007F2333"/>
    <w:rsid w:val="007F2DAE"/>
    <w:rsid w:val="007F3AAE"/>
    <w:rsid w:val="007F407F"/>
    <w:rsid w:val="007F42F8"/>
    <w:rsid w:val="007F4B0D"/>
    <w:rsid w:val="007F4EAC"/>
    <w:rsid w:val="007F5CBC"/>
    <w:rsid w:val="007F5E93"/>
    <w:rsid w:val="007F6D7F"/>
    <w:rsid w:val="007F72C5"/>
    <w:rsid w:val="007F7BB6"/>
    <w:rsid w:val="008007D5"/>
    <w:rsid w:val="00800CEF"/>
    <w:rsid w:val="00801161"/>
    <w:rsid w:val="00801774"/>
    <w:rsid w:val="0080226D"/>
    <w:rsid w:val="00802451"/>
    <w:rsid w:val="00802BB0"/>
    <w:rsid w:val="00804571"/>
    <w:rsid w:val="00804C10"/>
    <w:rsid w:val="00805C0D"/>
    <w:rsid w:val="00805D8B"/>
    <w:rsid w:val="008060FB"/>
    <w:rsid w:val="00806CFF"/>
    <w:rsid w:val="00807D95"/>
    <w:rsid w:val="008103D4"/>
    <w:rsid w:val="00811331"/>
    <w:rsid w:val="0081150A"/>
    <w:rsid w:val="00811EA6"/>
    <w:rsid w:val="008126B0"/>
    <w:rsid w:val="00812922"/>
    <w:rsid w:val="0081367F"/>
    <w:rsid w:val="008148F0"/>
    <w:rsid w:val="00814CD7"/>
    <w:rsid w:val="00815A8D"/>
    <w:rsid w:val="00815C9B"/>
    <w:rsid w:val="00816319"/>
    <w:rsid w:val="0081776A"/>
    <w:rsid w:val="008206A8"/>
    <w:rsid w:val="008207DA"/>
    <w:rsid w:val="00820A8F"/>
    <w:rsid w:val="00820AC4"/>
    <w:rsid w:val="008215C2"/>
    <w:rsid w:val="00822723"/>
    <w:rsid w:val="008232F1"/>
    <w:rsid w:val="0082411E"/>
    <w:rsid w:val="008246BA"/>
    <w:rsid w:val="00824846"/>
    <w:rsid w:val="00824FCE"/>
    <w:rsid w:val="00825521"/>
    <w:rsid w:val="00826C15"/>
    <w:rsid w:val="00826C20"/>
    <w:rsid w:val="00827AA2"/>
    <w:rsid w:val="0083000F"/>
    <w:rsid w:val="00830094"/>
    <w:rsid w:val="00830A7C"/>
    <w:rsid w:val="00830B35"/>
    <w:rsid w:val="00831EF3"/>
    <w:rsid w:val="00834886"/>
    <w:rsid w:val="00834F2B"/>
    <w:rsid w:val="0083576C"/>
    <w:rsid w:val="008362AD"/>
    <w:rsid w:val="00837768"/>
    <w:rsid w:val="008379D8"/>
    <w:rsid w:val="00837F58"/>
    <w:rsid w:val="0084041B"/>
    <w:rsid w:val="00841A87"/>
    <w:rsid w:val="00841D4D"/>
    <w:rsid w:val="00842174"/>
    <w:rsid w:val="008421F2"/>
    <w:rsid w:val="00843307"/>
    <w:rsid w:val="00843F2F"/>
    <w:rsid w:val="0084425A"/>
    <w:rsid w:val="00844608"/>
    <w:rsid w:val="00847D77"/>
    <w:rsid w:val="008508C6"/>
    <w:rsid w:val="0085139A"/>
    <w:rsid w:val="00851E74"/>
    <w:rsid w:val="00852C53"/>
    <w:rsid w:val="00852D28"/>
    <w:rsid w:val="00853230"/>
    <w:rsid w:val="008549C2"/>
    <w:rsid w:val="00855237"/>
    <w:rsid w:val="008556E8"/>
    <w:rsid w:val="008558F1"/>
    <w:rsid w:val="008564C4"/>
    <w:rsid w:val="00856BE8"/>
    <w:rsid w:val="00856CDB"/>
    <w:rsid w:val="00861128"/>
    <w:rsid w:val="00861798"/>
    <w:rsid w:val="0086350B"/>
    <w:rsid w:val="00863CCB"/>
    <w:rsid w:val="0086436E"/>
    <w:rsid w:val="008651C4"/>
    <w:rsid w:val="0086583C"/>
    <w:rsid w:val="00865D4C"/>
    <w:rsid w:val="00866418"/>
    <w:rsid w:val="00871D23"/>
    <w:rsid w:val="00871D5B"/>
    <w:rsid w:val="00872B7D"/>
    <w:rsid w:val="00873030"/>
    <w:rsid w:val="00873921"/>
    <w:rsid w:val="00873D1B"/>
    <w:rsid w:val="008748A2"/>
    <w:rsid w:val="008751E9"/>
    <w:rsid w:val="00875705"/>
    <w:rsid w:val="00875B34"/>
    <w:rsid w:val="00875BD0"/>
    <w:rsid w:val="008762C7"/>
    <w:rsid w:val="00876B26"/>
    <w:rsid w:val="00877E60"/>
    <w:rsid w:val="00880D1E"/>
    <w:rsid w:val="008828F6"/>
    <w:rsid w:val="0088298A"/>
    <w:rsid w:val="008848DE"/>
    <w:rsid w:val="008854F7"/>
    <w:rsid w:val="008866B8"/>
    <w:rsid w:val="00886F8C"/>
    <w:rsid w:val="0088765B"/>
    <w:rsid w:val="008877F5"/>
    <w:rsid w:val="00890F78"/>
    <w:rsid w:val="008911B2"/>
    <w:rsid w:val="00891984"/>
    <w:rsid w:val="00892AA7"/>
    <w:rsid w:val="00893E0C"/>
    <w:rsid w:val="008969F5"/>
    <w:rsid w:val="008A0003"/>
    <w:rsid w:val="008A013D"/>
    <w:rsid w:val="008A100D"/>
    <w:rsid w:val="008A1228"/>
    <w:rsid w:val="008A1E02"/>
    <w:rsid w:val="008A444F"/>
    <w:rsid w:val="008A6066"/>
    <w:rsid w:val="008A640A"/>
    <w:rsid w:val="008A6545"/>
    <w:rsid w:val="008A6661"/>
    <w:rsid w:val="008A6779"/>
    <w:rsid w:val="008B017E"/>
    <w:rsid w:val="008B0F28"/>
    <w:rsid w:val="008B0F2D"/>
    <w:rsid w:val="008B2D69"/>
    <w:rsid w:val="008B333B"/>
    <w:rsid w:val="008B3724"/>
    <w:rsid w:val="008B50EE"/>
    <w:rsid w:val="008B5C8F"/>
    <w:rsid w:val="008B7E1A"/>
    <w:rsid w:val="008C0049"/>
    <w:rsid w:val="008C014C"/>
    <w:rsid w:val="008C0188"/>
    <w:rsid w:val="008C064C"/>
    <w:rsid w:val="008C0E03"/>
    <w:rsid w:val="008C108E"/>
    <w:rsid w:val="008C1446"/>
    <w:rsid w:val="008C1AFB"/>
    <w:rsid w:val="008C3F23"/>
    <w:rsid w:val="008C44C2"/>
    <w:rsid w:val="008C628E"/>
    <w:rsid w:val="008C63BA"/>
    <w:rsid w:val="008C78C4"/>
    <w:rsid w:val="008D0130"/>
    <w:rsid w:val="008D0F61"/>
    <w:rsid w:val="008D131D"/>
    <w:rsid w:val="008D16FA"/>
    <w:rsid w:val="008D2B6C"/>
    <w:rsid w:val="008D3279"/>
    <w:rsid w:val="008D3476"/>
    <w:rsid w:val="008D3CC2"/>
    <w:rsid w:val="008D5831"/>
    <w:rsid w:val="008D5C4B"/>
    <w:rsid w:val="008D60D1"/>
    <w:rsid w:val="008D65B1"/>
    <w:rsid w:val="008D6968"/>
    <w:rsid w:val="008D746A"/>
    <w:rsid w:val="008E03E5"/>
    <w:rsid w:val="008E0B9C"/>
    <w:rsid w:val="008E0BE3"/>
    <w:rsid w:val="008E1404"/>
    <w:rsid w:val="008E14D8"/>
    <w:rsid w:val="008E17D3"/>
    <w:rsid w:val="008E47D2"/>
    <w:rsid w:val="008E65AA"/>
    <w:rsid w:val="008E6602"/>
    <w:rsid w:val="008E6F19"/>
    <w:rsid w:val="008E70DD"/>
    <w:rsid w:val="008F1056"/>
    <w:rsid w:val="008F1261"/>
    <w:rsid w:val="008F1C45"/>
    <w:rsid w:val="008F27EE"/>
    <w:rsid w:val="008F31A5"/>
    <w:rsid w:val="008F4D73"/>
    <w:rsid w:val="008F5A81"/>
    <w:rsid w:val="008F5C4C"/>
    <w:rsid w:val="008F61CB"/>
    <w:rsid w:val="008F6D54"/>
    <w:rsid w:val="008F6F3C"/>
    <w:rsid w:val="008F784A"/>
    <w:rsid w:val="008F79CC"/>
    <w:rsid w:val="008F7D10"/>
    <w:rsid w:val="00900759"/>
    <w:rsid w:val="00901627"/>
    <w:rsid w:val="009022DD"/>
    <w:rsid w:val="00902EE7"/>
    <w:rsid w:val="00902F64"/>
    <w:rsid w:val="00903930"/>
    <w:rsid w:val="0090434F"/>
    <w:rsid w:val="00904906"/>
    <w:rsid w:val="009049EF"/>
    <w:rsid w:val="0090509A"/>
    <w:rsid w:val="00905529"/>
    <w:rsid w:val="00905701"/>
    <w:rsid w:val="00905D67"/>
    <w:rsid w:val="00905EA1"/>
    <w:rsid w:val="009067B4"/>
    <w:rsid w:val="00906B22"/>
    <w:rsid w:val="00907199"/>
    <w:rsid w:val="0090743B"/>
    <w:rsid w:val="00907728"/>
    <w:rsid w:val="009078AC"/>
    <w:rsid w:val="00910B5D"/>
    <w:rsid w:val="00912206"/>
    <w:rsid w:val="0091227B"/>
    <w:rsid w:val="00912727"/>
    <w:rsid w:val="00912CCB"/>
    <w:rsid w:val="009141F7"/>
    <w:rsid w:val="009144CC"/>
    <w:rsid w:val="00914510"/>
    <w:rsid w:val="00914D71"/>
    <w:rsid w:val="0091570C"/>
    <w:rsid w:val="00915887"/>
    <w:rsid w:val="00915D97"/>
    <w:rsid w:val="00917A4B"/>
    <w:rsid w:val="009209E1"/>
    <w:rsid w:val="00920BB9"/>
    <w:rsid w:val="00921CF2"/>
    <w:rsid w:val="00921D8D"/>
    <w:rsid w:val="00921E31"/>
    <w:rsid w:val="00922B36"/>
    <w:rsid w:val="00923022"/>
    <w:rsid w:val="00923AD3"/>
    <w:rsid w:val="00924CD6"/>
    <w:rsid w:val="00926171"/>
    <w:rsid w:val="00931603"/>
    <w:rsid w:val="00931F53"/>
    <w:rsid w:val="00933248"/>
    <w:rsid w:val="009333D4"/>
    <w:rsid w:val="00933E73"/>
    <w:rsid w:val="00934B79"/>
    <w:rsid w:val="00935866"/>
    <w:rsid w:val="00935D24"/>
    <w:rsid w:val="00937B1D"/>
    <w:rsid w:val="00942929"/>
    <w:rsid w:val="00943E24"/>
    <w:rsid w:val="00944CB9"/>
    <w:rsid w:val="00944ECE"/>
    <w:rsid w:val="009461F8"/>
    <w:rsid w:val="0094679E"/>
    <w:rsid w:val="00946F62"/>
    <w:rsid w:val="00947293"/>
    <w:rsid w:val="00950A0E"/>
    <w:rsid w:val="0095137D"/>
    <w:rsid w:val="0095145B"/>
    <w:rsid w:val="0095158C"/>
    <w:rsid w:val="00951B3F"/>
    <w:rsid w:val="00951E72"/>
    <w:rsid w:val="00952872"/>
    <w:rsid w:val="00953476"/>
    <w:rsid w:val="00953560"/>
    <w:rsid w:val="00954AC4"/>
    <w:rsid w:val="00954F37"/>
    <w:rsid w:val="00955B9E"/>
    <w:rsid w:val="0095702B"/>
    <w:rsid w:val="009570B1"/>
    <w:rsid w:val="009577C2"/>
    <w:rsid w:val="00957C42"/>
    <w:rsid w:val="00957C4A"/>
    <w:rsid w:val="0096266A"/>
    <w:rsid w:val="00962F35"/>
    <w:rsid w:val="00962FA9"/>
    <w:rsid w:val="00963554"/>
    <w:rsid w:val="00963BF9"/>
    <w:rsid w:val="0096560D"/>
    <w:rsid w:val="0096580D"/>
    <w:rsid w:val="00965CE5"/>
    <w:rsid w:val="0096685A"/>
    <w:rsid w:val="00966C08"/>
    <w:rsid w:val="009711D3"/>
    <w:rsid w:val="00971D65"/>
    <w:rsid w:val="00973078"/>
    <w:rsid w:val="00973F61"/>
    <w:rsid w:val="009742FE"/>
    <w:rsid w:val="00974461"/>
    <w:rsid w:val="00976EDF"/>
    <w:rsid w:val="009771D9"/>
    <w:rsid w:val="0097744D"/>
    <w:rsid w:val="00981815"/>
    <w:rsid w:val="00981FBE"/>
    <w:rsid w:val="00982447"/>
    <w:rsid w:val="00984664"/>
    <w:rsid w:val="00984E97"/>
    <w:rsid w:val="00986232"/>
    <w:rsid w:val="009870D7"/>
    <w:rsid w:val="00990A69"/>
    <w:rsid w:val="00992026"/>
    <w:rsid w:val="00992A9A"/>
    <w:rsid w:val="00993AF0"/>
    <w:rsid w:val="009942B7"/>
    <w:rsid w:val="009946B0"/>
    <w:rsid w:val="0099481D"/>
    <w:rsid w:val="00995F09"/>
    <w:rsid w:val="00996E49"/>
    <w:rsid w:val="00996E9F"/>
    <w:rsid w:val="00997111"/>
    <w:rsid w:val="00997F2A"/>
    <w:rsid w:val="00997F5D"/>
    <w:rsid w:val="009A01EA"/>
    <w:rsid w:val="009A1760"/>
    <w:rsid w:val="009A1C12"/>
    <w:rsid w:val="009A1E5F"/>
    <w:rsid w:val="009A27B8"/>
    <w:rsid w:val="009A355D"/>
    <w:rsid w:val="009A44AD"/>
    <w:rsid w:val="009A5908"/>
    <w:rsid w:val="009A5EAA"/>
    <w:rsid w:val="009A7F04"/>
    <w:rsid w:val="009B0962"/>
    <w:rsid w:val="009B0FB7"/>
    <w:rsid w:val="009B16D6"/>
    <w:rsid w:val="009B1AB0"/>
    <w:rsid w:val="009B25A4"/>
    <w:rsid w:val="009B41A8"/>
    <w:rsid w:val="009B4948"/>
    <w:rsid w:val="009B5133"/>
    <w:rsid w:val="009B582F"/>
    <w:rsid w:val="009B5CD1"/>
    <w:rsid w:val="009B5F1C"/>
    <w:rsid w:val="009B647B"/>
    <w:rsid w:val="009B67CA"/>
    <w:rsid w:val="009B79BD"/>
    <w:rsid w:val="009B7B97"/>
    <w:rsid w:val="009B7BFB"/>
    <w:rsid w:val="009C0B79"/>
    <w:rsid w:val="009C1C4E"/>
    <w:rsid w:val="009C2372"/>
    <w:rsid w:val="009C2F28"/>
    <w:rsid w:val="009C3167"/>
    <w:rsid w:val="009C3957"/>
    <w:rsid w:val="009C39EE"/>
    <w:rsid w:val="009C4E61"/>
    <w:rsid w:val="009C74D4"/>
    <w:rsid w:val="009C77E8"/>
    <w:rsid w:val="009D0017"/>
    <w:rsid w:val="009D0455"/>
    <w:rsid w:val="009D0782"/>
    <w:rsid w:val="009D1719"/>
    <w:rsid w:val="009D1883"/>
    <w:rsid w:val="009D22D4"/>
    <w:rsid w:val="009D2616"/>
    <w:rsid w:val="009D3F70"/>
    <w:rsid w:val="009D42D1"/>
    <w:rsid w:val="009D4E6E"/>
    <w:rsid w:val="009D4E93"/>
    <w:rsid w:val="009D702D"/>
    <w:rsid w:val="009D7BF5"/>
    <w:rsid w:val="009D7E24"/>
    <w:rsid w:val="009E005C"/>
    <w:rsid w:val="009E032E"/>
    <w:rsid w:val="009E0CD8"/>
    <w:rsid w:val="009E19E2"/>
    <w:rsid w:val="009E3A9F"/>
    <w:rsid w:val="009E4186"/>
    <w:rsid w:val="009E41C8"/>
    <w:rsid w:val="009E462B"/>
    <w:rsid w:val="009E6552"/>
    <w:rsid w:val="009E6892"/>
    <w:rsid w:val="009F0AC8"/>
    <w:rsid w:val="009F3475"/>
    <w:rsid w:val="009F4218"/>
    <w:rsid w:val="009F4295"/>
    <w:rsid w:val="009F45DF"/>
    <w:rsid w:val="009F59B9"/>
    <w:rsid w:val="009F5CA7"/>
    <w:rsid w:val="009F6385"/>
    <w:rsid w:val="009F74F1"/>
    <w:rsid w:val="00A000B9"/>
    <w:rsid w:val="00A00893"/>
    <w:rsid w:val="00A00B74"/>
    <w:rsid w:val="00A00DDA"/>
    <w:rsid w:val="00A0220A"/>
    <w:rsid w:val="00A0280C"/>
    <w:rsid w:val="00A0432C"/>
    <w:rsid w:val="00A04760"/>
    <w:rsid w:val="00A04A57"/>
    <w:rsid w:val="00A051F4"/>
    <w:rsid w:val="00A05302"/>
    <w:rsid w:val="00A0668B"/>
    <w:rsid w:val="00A06C92"/>
    <w:rsid w:val="00A07909"/>
    <w:rsid w:val="00A07C59"/>
    <w:rsid w:val="00A07EFA"/>
    <w:rsid w:val="00A110ED"/>
    <w:rsid w:val="00A11C3C"/>
    <w:rsid w:val="00A136AB"/>
    <w:rsid w:val="00A14DEF"/>
    <w:rsid w:val="00A15F03"/>
    <w:rsid w:val="00A16674"/>
    <w:rsid w:val="00A16E0F"/>
    <w:rsid w:val="00A1777D"/>
    <w:rsid w:val="00A20043"/>
    <w:rsid w:val="00A215AA"/>
    <w:rsid w:val="00A21CFF"/>
    <w:rsid w:val="00A22752"/>
    <w:rsid w:val="00A22872"/>
    <w:rsid w:val="00A22C30"/>
    <w:rsid w:val="00A23B6F"/>
    <w:rsid w:val="00A23FAE"/>
    <w:rsid w:val="00A279B4"/>
    <w:rsid w:val="00A27FCD"/>
    <w:rsid w:val="00A308D9"/>
    <w:rsid w:val="00A316A8"/>
    <w:rsid w:val="00A318EE"/>
    <w:rsid w:val="00A31C4A"/>
    <w:rsid w:val="00A3233F"/>
    <w:rsid w:val="00A32A2F"/>
    <w:rsid w:val="00A339E5"/>
    <w:rsid w:val="00A33BF5"/>
    <w:rsid w:val="00A340F2"/>
    <w:rsid w:val="00A34DF4"/>
    <w:rsid w:val="00A34E43"/>
    <w:rsid w:val="00A361EF"/>
    <w:rsid w:val="00A36775"/>
    <w:rsid w:val="00A36F2F"/>
    <w:rsid w:val="00A405E9"/>
    <w:rsid w:val="00A43B1D"/>
    <w:rsid w:val="00A43F47"/>
    <w:rsid w:val="00A44102"/>
    <w:rsid w:val="00A44E47"/>
    <w:rsid w:val="00A45128"/>
    <w:rsid w:val="00A46B7F"/>
    <w:rsid w:val="00A5026C"/>
    <w:rsid w:val="00A5048D"/>
    <w:rsid w:val="00A505B0"/>
    <w:rsid w:val="00A505E5"/>
    <w:rsid w:val="00A508D9"/>
    <w:rsid w:val="00A51BCE"/>
    <w:rsid w:val="00A52EE1"/>
    <w:rsid w:val="00A53658"/>
    <w:rsid w:val="00A53D43"/>
    <w:rsid w:val="00A54E15"/>
    <w:rsid w:val="00A5587B"/>
    <w:rsid w:val="00A56C25"/>
    <w:rsid w:val="00A5729F"/>
    <w:rsid w:val="00A6046D"/>
    <w:rsid w:val="00A60FCD"/>
    <w:rsid w:val="00A6169E"/>
    <w:rsid w:val="00A61A3C"/>
    <w:rsid w:val="00A625C4"/>
    <w:rsid w:val="00A634C2"/>
    <w:rsid w:val="00A636FE"/>
    <w:rsid w:val="00A63DC4"/>
    <w:rsid w:val="00A641AB"/>
    <w:rsid w:val="00A64849"/>
    <w:rsid w:val="00A66137"/>
    <w:rsid w:val="00A678C3"/>
    <w:rsid w:val="00A70666"/>
    <w:rsid w:val="00A70A49"/>
    <w:rsid w:val="00A714A2"/>
    <w:rsid w:val="00A72294"/>
    <w:rsid w:val="00A72401"/>
    <w:rsid w:val="00A73E24"/>
    <w:rsid w:val="00A7402A"/>
    <w:rsid w:val="00A740FC"/>
    <w:rsid w:val="00A75913"/>
    <w:rsid w:val="00A76014"/>
    <w:rsid w:val="00A7661E"/>
    <w:rsid w:val="00A76733"/>
    <w:rsid w:val="00A769F8"/>
    <w:rsid w:val="00A76D71"/>
    <w:rsid w:val="00A77819"/>
    <w:rsid w:val="00A77FA1"/>
    <w:rsid w:val="00A80386"/>
    <w:rsid w:val="00A80936"/>
    <w:rsid w:val="00A80E7E"/>
    <w:rsid w:val="00A81704"/>
    <w:rsid w:val="00A824AD"/>
    <w:rsid w:val="00A824E1"/>
    <w:rsid w:val="00A8267E"/>
    <w:rsid w:val="00A8585D"/>
    <w:rsid w:val="00A869A5"/>
    <w:rsid w:val="00A871B2"/>
    <w:rsid w:val="00A875D1"/>
    <w:rsid w:val="00A90380"/>
    <w:rsid w:val="00A91521"/>
    <w:rsid w:val="00A92CD5"/>
    <w:rsid w:val="00A92D27"/>
    <w:rsid w:val="00A93045"/>
    <w:rsid w:val="00A946E6"/>
    <w:rsid w:val="00A94FD0"/>
    <w:rsid w:val="00A95A04"/>
    <w:rsid w:val="00A97605"/>
    <w:rsid w:val="00A97AFB"/>
    <w:rsid w:val="00A97BBC"/>
    <w:rsid w:val="00A97C3E"/>
    <w:rsid w:val="00AA0813"/>
    <w:rsid w:val="00AA2115"/>
    <w:rsid w:val="00AA3098"/>
    <w:rsid w:val="00AA505C"/>
    <w:rsid w:val="00AA55B6"/>
    <w:rsid w:val="00AA69AE"/>
    <w:rsid w:val="00AA6F63"/>
    <w:rsid w:val="00AA799A"/>
    <w:rsid w:val="00AA7D1F"/>
    <w:rsid w:val="00AB03AC"/>
    <w:rsid w:val="00AB1361"/>
    <w:rsid w:val="00AB2519"/>
    <w:rsid w:val="00AB349B"/>
    <w:rsid w:val="00AB36A1"/>
    <w:rsid w:val="00AB3DA5"/>
    <w:rsid w:val="00AB43E1"/>
    <w:rsid w:val="00AB44AC"/>
    <w:rsid w:val="00AB4A3E"/>
    <w:rsid w:val="00AB5105"/>
    <w:rsid w:val="00AB634B"/>
    <w:rsid w:val="00AB6F28"/>
    <w:rsid w:val="00AB7218"/>
    <w:rsid w:val="00AB7958"/>
    <w:rsid w:val="00AB7DB8"/>
    <w:rsid w:val="00AC0ECF"/>
    <w:rsid w:val="00AC2304"/>
    <w:rsid w:val="00AC2AE9"/>
    <w:rsid w:val="00AC320F"/>
    <w:rsid w:val="00AC337A"/>
    <w:rsid w:val="00AC344B"/>
    <w:rsid w:val="00AC36A8"/>
    <w:rsid w:val="00AC37F3"/>
    <w:rsid w:val="00AC3BCE"/>
    <w:rsid w:val="00AC419B"/>
    <w:rsid w:val="00AC4460"/>
    <w:rsid w:val="00AC662A"/>
    <w:rsid w:val="00AC761A"/>
    <w:rsid w:val="00AC7A30"/>
    <w:rsid w:val="00AD0CBB"/>
    <w:rsid w:val="00AD0CF0"/>
    <w:rsid w:val="00AD1C31"/>
    <w:rsid w:val="00AD1FC5"/>
    <w:rsid w:val="00AD251E"/>
    <w:rsid w:val="00AD344D"/>
    <w:rsid w:val="00AD347E"/>
    <w:rsid w:val="00AD441B"/>
    <w:rsid w:val="00AD557A"/>
    <w:rsid w:val="00AD5971"/>
    <w:rsid w:val="00AD6277"/>
    <w:rsid w:val="00AD70C6"/>
    <w:rsid w:val="00AD75AE"/>
    <w:rsid w:val="00AE056F"/>
    <w:rsid w:val="00AE0BAE"/>
    <w:rsid w:val="00AE2314"/>
    <w:rsid w:val="00AE363C"/>
    <w:rsid w:val="00AE3DFB"/>
    <w:rsid w:val="00AE3F4B"/>
    <w:rsid w:val="00AE4A9D"/>
    <w:rsid w:val="00AE4D82"/>
    <w:rsid w:val="00AE5316"/>
    <w:rsid w:val="00AE572F"/>
    <w:rsid w:val="00AE6C31"/>
    <w:rsid w:val="00AE7AD9"/>
    <w:rsid w:val="00AF05DA"/>
    <w:rsid w:val="00AF0B6A"/>
    <w:rsid w:val="00AF117C"/>
    <w:rsid w:val="00AF11DA"/>
    <w:rsid w:val="00AF1365"/>
    <w:rsid w:val="00AF138D"/>
    <w:rsid w:val="00AF145D"/>
    <w:rsid w:val="00AF1606"/>
    <w:rsid w:val="00AF1799"/>
    <w:rsid w:val="00AF1E81"/>
    <w:rsid w:val="00AF27DE"/>
    <w:rsid w:val="00AF30A6"/>
    <w:rsid w:val="00AF40BD"/>
    <w:rsid w:val="00AF4699"/>
    <w:rsid w:val="00AF50F4"/>
    <w:rsid w:val="00AF555C"/>
    <w:rsid w:val="00AF5CDD"/>
    <w:rsid w:val="00AF5ECD"/>
    <w:rsid w:val="00AF5F29"/>
    <w:rsid w:val="00AF646C"/>
    <w:rsid w:val="00AF75C1"/>
    <w:rsid w:val="00AF7DBF"/>
    <w:rsid w:val="00B0104E"/>
    <w:rsid w:val="00B01119"/>
    <w:rsid w:val="00B0351B"/>
    <w:rsid w:val="00B038E6"/>
    <w:rsid w:val="00B05588"/>
    <w:rsid w:val="00B074B7"/>
    <w:rsid w:val="00B100EA"/>
    <w:rsid w:val="00B1027E"/>
    <w:rsid w:val="00B108D0"/>
    <w:rsid w:val="00B10DA8"/>
    <w:rsid w:val="00B1100B"/>
    <w:rsid w:val="00B118EB"/>
    <w:rsid w:val="00B1234A"/>
    <w:rsid w:val="00B133DF"/>
    <w:rsid w:val="00B14685"/>
    <w:rsid w:val="00B14CBD"/>
    <w:rsid w:val="00B14DCB"/>
    <w:rsid w:val="00B158E6"/>
    <w:rsid w:val="00B16186"/>
    <w:rsid w:val="00B20CD3"/>
    <w:rsid w:val="00B213F1"/>
    <w:rsid w:val="00B2424A"/>
    <w:rsid w:val="00B24A1B"/>
    <w:rsid w:val="00B257C6"/>
    <w:rsid w:val="00B26376"/>
    <w:rsid w:val="00B26A20"/>
    <w:rsid w:val="00B27734"/>
    <w:rsid w:val="00B30A53"/>
    <w:rsid w:val="00B30DD8"/>
    <w:rsid w:val="00B31469"/>
    <w:rsid w:val="00B3259A"/>
    <w:rsid w:val="00B33273"/>
    <w:rsid w:val="00B33868"/>
    <w:rsid w:val="00B3415E"/>
    <w:rsid w:val="00B34743"/>
    <w:rsid w:val="00B353BC"/>
    <w:rsid w:val="00B41EA2"/>
    <w:rsid w:val="00B42591"/>
    <w:rsid w:val="00B426F9"/>
    <w:rsid w:val="00B4282C"/>
    <w:rsid w:val="00B42FF5"/>
    <w:rsid w:val="00B435CC"/>
    <w:rsid w:val="00B438FD"/>
    <w:rsid w:val="00B43D3B"/>
    <w:rsid w:val="00B43E7E"/>
    <w:rsid w:val="00B44E85"/>
    <w:rsid w:val="00B45975"/>
    <w:rsid w:val="00B50178"/>
    <w:rsid w:val="00B51114"/>
    <w:rsid w:val="00B51C60"/>
    <w:rsid w:val="00B51D4B"/>
    <w:rsid w:val="00B531DD"/>
    <w:rsid w:val="00B53430"/>
    <w:rsid w:val="00B53AD8"/>
    <w:rsid w:val="00B55448"/>
    <w:rsid w:val="00B5568E"/>
    <w:rsid w:val="00B55E46"/>
    <w:rsid w:val="00B56141"/>
    <w:rsid w:val="00B56B89"/>
    <w:rsid w:val="00B57778"/>
    <w:rsid w:val="00B57980"/>
    <w:rsid w:val="00B57CE2"/>
    <w:rsid w:val="00B57DCB"/>
    <w:rsid w:val="00B605E6"/>
    <w:rsid w:val="00B6085A"/>
    <w:rsid w:val="00B6181E"/>
    <w:rsid w:val="00B61A7B"/>
    <w:rsid w:val="00B621D1"/>
    <w:rsid w:val="00B62988"/>
    <w:rsid w:val="00B630F6"/>
    <w:rsid w:val="00B63695"/>
    <w:rsid w:val="00B6381F"/>
    <w:rsid w:val="00B63993"/>
    <w:rsid w:val="00B6432D"/>
    <w:rsid w:val="00B6592F"/>
    <w:rsid w:val="00B65B74"/>
    <w:rsid w:val="00B66CF2"/>
    <w:rsid w:val="00B66E4C"/>
    <w:rsid w:val="00B67C79"/>
    <w:rsid w:val="00B707A1"/>
    <w:rsid w:val="00B70AB8"/>
    <w:rsid w:val="00B70B70"/>
    <w:rsid w:val="00B71552"/>
    <w:rsid w:val="00B71A72"/>
    <w:rsid w:val="00B73224"/>
    <w:rsid w:val="00B73286"/>
    <w:rsid w:val="00B7403B"/>
    <w:rsid w:val="00B742C8"/>
    <w:rsid w:val="00B74887"/>
    <w:rsid w:val="00B74AE4"/>
    <w:rsid w:val="00B7545C"/>
    <w:rsid w:val="00B77505"/>
    <w:rsid w:val="00B8035F"/>
    <w:rsid w:val="00B80589"/>
    <w:rsid w:val="00B80E06"/>
    <w:rsid w:val="00B8160C"/>
    <w:rsid w:val="00B82602"/>
    <w:rsid w:val="00B83809"/>
    <w:rsid w:val="00B84BF4"/>
    <w:rsid w:val="00B84C9D"/>
    <w:rsid w:val="00B85330"/>
    <w:rsid w:val="00B8620B"/>
    <w:rsid w:val="00B86A71"/>
    <w:rsid w:val="00B871EF"/>
    <w:rsid w:val="00B8745B"/>
    <w:rsid w:val="00B87DF7"/>
    <w:rsid w:val="00B87EE9"/>
    <w:rsid w:val="00B91C21"/>
    <w:rsid w:val="00B9204F"/>
    <w:rsid w:val="00B93074"/>
    <w:rsid w:val="00B93999"/>
    <w:rsid w:val="00B94DA4"/>
    <w:rsid w:val="00B97BF3"/>
    <w:rsid w:val="00BA0C8D"/>
    <w:rsid w:val="00BA10D6"/>
    <w:rsid w:val="00BA208F"/>
    <w:rsid w:val="00BA22AA"/>
    <w:rsid w:val="00BA2733"/>
    <w:rsid w:val="00BA4D06"/>
    <w:rsid w:val="00BA6F8D"/>
    <w:rsid w:val="00BA7B7C"/>
    <w:rsid w:val="00BB0699"/>
    <w:rsid w:val="00BB0AF9"/>
    <w:rsid w:val="00BB17E1"/>
    <w:rsid w:val="00BB2816"/>
    <w:rsid w:val="00BB282D"/>
    <w:rsid w:val="00BB4689"/>
    <w:rsid w:val="00BB4849"/>
    <w:rsid w:val="00BB4A61"/>
    <w:rsid w:val="00BB4C65"/>
    <w:rsid w:val="00BB53EC"/>
    <w:rsid w:val="00BB5C2B"/>
    <w:rsid w:val="00BB6281"/>
    <w:rsid w:val="00BB6368"/>
    <w:rsid w:val="00BB67F7"/>
    <w:rsid w:val="00BB7CDA"/>
    <w:rsid w:val="00BC0171"/>
    <w:rsid w:val="00BC04C3"/>
    <w:rsid w:val="00BC05F7"/>
    <w:rsid w:val="00BC08BC"/>
    <w:rsid w:val="00BC379D"/>
    <w:rsid w:val="00BC37A1"/>
    <w:rsid w:val="00BC3C48"/>
    <w:rsid w:val="00BC46CC"/>
    <w:rsid w:val="00BC4AC2"/>
    <w:rsid w:val="00BC65F0"/>
    <w:rsid w:val="00BC76BD"/>
    <w:rsid w:val="00BC7D61"/>
    <w:rsid w:val="00BD083F"/>
    <w:rsid w:val="00BD0F6B"/>
    <w:rsid w:val="00BD1636"/>
    <w:rsid w:val="00BD1D8C"/>
    <w:rsid w:val="00BD3999"/>
    <w:rsid w:val="00BD426D"/>
    <w:rsid w:val="00BD596E"/>
    <w:rsid w:val="00BE25DE"/>
    <w:rsid w:val="00BE3764"/>
    <w:rsid w:val="00BE3A56"/>
    <w:rsid w:val="00BE5BDA"/>
    <w:rsid w:val="00BE5DB1"/>
    <w:rsid w:val="00BE60F3"/>
    <w:rsid w:val="00BE67DD"/>
    <w:rsid w:val="00BF00C1"/>
    <w:rsid w:val="00BF06E0"/>
    <w:rsid w:val="00BF0E9E"/>
    <w:rsid w:val="00BF178D"/>
    <w:rsid w:val="00BF18FC"/>
    <w:rsid w:val="00BF2358"/>
    <w:rsid w:val="00BF258E"/>
    <w:rsid w:val="00BF2CAF"/>
    <w:rsid w:val="00BF2D91"/>
    <w:rsid w:val="00BF3D78"/>
    <w:rsid w:val="00BF5659"/>
    <w:rsid w:val="00BF6C4F"/>
    <w:rsid w:val="00C000C7"/>
    <w:rsid w:val="00C00B9B"/>
    <w:rsid w:val="00C028FE"/>
    <w:rsid w:val="00C02A32"/>
    <w:rsid w:val="00C03512"/>
    <w:rsid w:val="00C0357D"/>
    <w:rsid w:val="00C03969"/>
    <w:rsid w:val="00C03CAA"/>
    <w:rsid w:val="00C03D7F"/>
    <w:rsid w:val="00C0460C"/>
    <w:rsid w:val="00C04BE8"/>
    <w:rsid w:val="00C05464"/>
    <w:rsid w:val="00C0603F"/>
    <w:rsid w:val="00C06F0F"/>
    <w:rsid w:val="00C07BE2"/>
    <w:rsid w:val="00C07F05"/>
    <w:rsid w:val="00C11E33"/>
    <w:rsid w:val="00C138B9"/>
    <w:rsid w:val="00C14EEA"/>
    <w:rsid w:val="00C1551A"/>
    <w:rsid w:val="00C15BEB"/>
    <w:rsid w:val="00C15E38"/>
    <w:rsid w:val="00C177D9"/>
    <w:rsid w:val="00C202C9"/>
    <w:rsid w:val="00C20CE5"/>
    <w:rsid w:val="00C21023"/>
    <w:rsid w:val="00C2152C"/>
    <w:rsid w:val="00C228AA"/>
    <w:rsid w:val="00C229F0"/>
    <w:rsid w:val="00C22DAE"/>
    <w:rsid w:val="00C23E9F"/>
    <w:rsid w:val="00C259E4"/>
    <w:rsid w:val="00C25AA4"/>
    <w:rsid w:val="00C25EDE"/>
    <w:rsid w:val="00C26065"/>
    <w:rsid w:val="00C26100"/>
    <w:rsid w:val="00C2696F"/>
    <w:rsid w:val="00C303A7"/>
    <w:rsid w:val="00C30B84"/>
    <w:rsid w:val="00C30D4F"/>
    <w:rsid w:val="00C30FFB"/>
    <w:rsid w:val="00C32F41"/>
    <w:rsid w:val="00C33E35"/>
    <w:rsid w:val="00C340CA"/>
    <w:rsid w:val="00C34201"/>
    <w:rsid w:val="00C34654"/>
    <w:rsid w:val="00C3513E"/>
    <w:rsid w:val="00C36E32"/>
    <w:rsid w:val="00C36F69"/>
    <w:rsid w:val="00C36F71"/>
    <w:rsid w:val="00C40B0F"/>
    <w:rsid w:val="00C41216"/>
    <w:rsid w:val="00C415EF"/>
    <w:rsid w:val="00C417C3"/>
    <w:rsid w:val="00C42213"/>
    <w:rsid w:val="00C46ECE"/>
    <w:rsid w:val="00C47003"/>
    <w:rsid w:val="00C47EA2"/>
    <w:rsid w:val="00C510D0"/>
    <w:rsid w:val="00C52D1B"/>
    <w:rsid w:val="00C53DB4"/>
    <w:rsid w:val="00C54FDF"/>
    <w:rsid w:val="00C565EA"/>
    <w:rsid w:val="00C56A84"/>
    <w:rsid w:val="00C56E3C"/>
    <w:rsid w:val="00C570C5"/>
    <w:rsid w:val="00C57D19"/>
    <w:rsid w:val="00C60050"/>
    <w:rsid w:val="00C6064C"/>
    <w:rsid w:val="00C61124"/>
    <w:rsid w:val="00C624A3"/>
    <w:rsid w:val="00C62B0C"/>
    <w:rsid w:val="00C62B7A"/>
    <w:rsid w:val="00C63120"/>
    <w:rsid w:val="00C631F2"/>
    <w:rsid w:val="00C64101"/>
    <w:rsid w:val="00C65490"/>
    <w:rsid w:val="00C65DE3"/>
    <w:rsid w:val="00C667DE"/>
    <w:rsid w:val="00C66A23"/>
    <w:rsid w:val="00C66EBA"/>
    <w:rsid w:val="00C674AB"/>
    <w:rsid w:val="00C674E1"/>
    <w:rsid w:val="00C7027B"/>
    <w:rsid w:val="00C70F0A"/>
    <w:rsid w:val="00C7141C"/>
    <w:rsid w:val="00C726A6"/>
    <w:rsid w:val="00C72816"/>
    <w:rsid w:val="00C73513"/>
    <w:rsid w:val="00C7461D"/>
    <w:rsid w:val="00C759CA"/>
    <w:rsid w:val="00C75E59"/>
    <w:rsid w:val="00C76B3E"/>
    <w:rsid w:val="00C76EE5"/>
    <w:rsid w:val="00C772DD"/>
    <w:rsid w:val="00C775F1"/>
    <w:rsid w:val="00C77B27"/>
    <w:rsid w:val="00C82687"/>
    <w:rsid w:val="00C82D03"/>
    <w:rsid w:val="00C83342"/>
    <w:rsid w:val="00C83C98"/>
    <w:rsid w:val="00C83E98"/>
    <w:rsid w:val="00C8494C"/>
    <w:rsid w:val="00C84953"/>
    <w:rsid w:val="00C84B58"/>
    <w:rsid w:val="00C852EB"/>
    <w:rsid w:val="00C85C15"/>
    <w:rsid w:val="00C85C43"/>
    <w:rsid w:val="00C86563"/>
    <w:rsid w:val="00C8680D"/>
    <w:rsid w:val="00C8731A"/>
    <w:rsid w:val="00C87B05"/>
    <w:rsid w:val="00C903CB"/>
    <w:rsid w:val="00C90507"/>
    <w:rsid w:val="00C911F1"/>
    <w:rsid w:val="00C92FEE"/>
    <w:rsid w:val="00C93092"/>
    <w:rsid w:val="00C932A8"/>
    <w:rsid w:val="00C93462"/>
    <w:rsid w:val="00C94A5D"/>
    <w:rsid w:val="00C95BFC"/>
    <w:rsid w:val="00C9601C"/>
    <w:rsid w:val="00C969A6"/>
    <w:rsid w:val="00C97792"/>
    <w:rsid w:val="00C97DCC"/>
    <w:rsid w:val="00CA096A"/>
    <w:rsid w:val="00CA1959"/>
    <w:rsid w:val="00CA203F"/>
    <w:rsid w:val="00CA2661"/>
    <w:rsid w:val="00CA2BC9"/>
    <w:rsid w:val="00CA3548"/>
    <w:rsid w:val="00CA4155"/>
    <w:rsid w:val="00CA440C"/>
    <w:rsid w:val="00CA4A84"/>
    <w:rsid w:val="00CA547A"/>
    <w:rsid w:val="00CA58EE"/>
    <w:rsid w:val="00CA5ACB"/>
    <w:rsid w:val="00CA717E"/>
    <w:rsid w:val="00CA7807"/>
    <w:rsid w:val="00CA7E0B"/>
    <w:rsid w:val="00CB006B"/>
    <w:rsid w:val="00CB0A6F"/>
    <w:rsid w:val="00CB1807"/>
    <w:rsid w:val="00CB2368"/>
    <w:rsid w:val="00CB25BD"/>
    <w:rsid w:val="00CB2602"/>
    <w:rsid w:val="00CB3355"/>
    <w:rsid w:val="00CB3ABA"/>
    <w:rsid w:val="00CB3E7D"/>
    <w:rsid w:val="00CB403C"/>
    <w:rsid w:val="00CB42E6"/>
    <w:rsid w:val="00CB44C0"/>
    <w:rsid w:val="00CB54EE"/>
    <w:rsid w:val="00CB5AC2"/>
    <w:rsid w:val="00CB5FC8"/>
    <w:rsid w:val="00CB646E"/>
    <w:rsid w:val="00CB677E"/>
    <w:rsid w:val="00CB6F11"/>
    <w:rsid w:val="00CC0627"/>
    <w:rsid w:val="00CC12C6"/>
    <w:rsid w:val="00CC1874"/>
    <w:rsid w:val="00CC1FF8"/>
    <w:rsid w:val="00CC2C3F"/>
    <w:rsid w:val="00CC2F04"/>
    <w:rsid w:val="00CC3187"/>
    <w:rsid w:val="00CC4085"/>
    <w:rsid w:val="00CC47EB"/>
    <w:rsid w:val="00CC4898"/>
    <w:rsid w:val="00CC536D"/>
    <w:rsid w:val="00CC5A70"/>
    <w:rsid w:val="00CC5BE3"/>
    <w:rsid w:val="00CC726D"/>
    <w:rsid w:val="00CD17B1"/>
    <w:rsid w:val="00CD2F8C"/>
    <w:rsid w:val="00CD3BA8"/>
    <w:rsid w:val="00CD6448"/>
    <w:rsid w:val="00CD65B2"/>
    <w:rsid w:val="00CD676F"/>
    <w:rsid w:val="00CD6F7A"/>
    <w:rsid w:val="00CD6F7C"/>
    <w:rsid w:val="00CD7B54"/>
    <w:rsid w:val="00CE0345"/>
    <w:rsid w:val="00CE0353"/>
    <w:rsid w:val="00CE04F4"/>
    <w:rsid w:val="00CE0856"/>
    <w:rsid w:val="00CE10A5"/>
    <w:rsid w:val="00CE133F"/>
    <w:rsid w:val="00CE13AC"/>
    <w:rsid w:val="00CE1659"/>
    <w:rsid w:val="00CE24D2"/>
    <w:rsid w:val="00CE3749"/>
    <w:rsid w:val="00CE59FE"/>
    <w:rsid w:val="00CE61C5"/>
    <w:rsid w:val="00CE70EB"/>
    <w:rsid w:val="00CE77ED"/>
    <w:rsid w:val="00CE7979"/>
    <w:rsid w:val="00CF1C74"/>
    <w:rsid w:val="00CF20F3"/>
    <w:rsid w:val="00CF3C5A"/>
    <w:rsid w:val="00CF3DCB"/>
    <w:rsid w:val="00CF4651"/>
    <w:rsid w:val="00CF4F05"/>
    <w:rsid w:val="00CF4F56"/>
    <w:rsid w:val="00CF5199"/>
    <w:rsid w:val="00CF556A"/>
    <w:rsid w:val="00CF6415"/>
    <w:rsid w:val="00CF65C6"/>
    <w:rsid w:val="00CF69C9"/>
    <w:rsid w:val="00CF6A49"/>
    <w:rsid w:val="00CF774C"/>
    <w:rsid w:val="00CF7D59"/>
    <w:rsid w:val="00CF7D82"/>
    <w:rsid w:val="00CF7E2F"/>
    <w:rsid w:val="00CF7FC5"/>
    <w:rsid w:val="00D036DB"/>
    <w:rsid w:val="00D03CEB"/>
    <w:rsid w:val="00D04370"/>
    <w:rsid w:val="00D05B60"/>
    <w:rsid w:val="00D05C8E"/>
    <w:rsid w:val="00D06593"/>
    <w:rsid w:val="00D07A6C"/>
    <w:rsid w:val="00D10134"/>
    <w:rsid w:val="00D10619"/>
    <w:rsid w:val="00D112BC"/>
    <w:rsid w:val="00D11714"/>
    <w:rsid w:val="00D12EC2"/>
    <w:rsid w:val="00D1364A"/>
    <w:rsid w:val="00D13BF5"/>
    <w:rsid w:val="00D141D8"/>
    <w:rsid w:val="00D1453C"/>
    <w:rsid w:val="00D146C3"/>
    <w:rsid w:val="00D15D7B"/>
    <w:rsid w:val="00D162CA"/>
    <w:rsid w:val="00D16B9E"/>
    <w:rsid w:val="00D16D01"/>
    <w:rsid w:val="00D20A41"/>
    <w:rsid w:val="00D20C5D"/>
    <w:rsid w:val="00D20DC4"/>
    <w:rsid w:val="00D238AC"/>
    <w:rsid w:val="00D24414"/>
    <w:rsid w:val="00D24A3A"/>
    <w:rsid w:val="00D24DFF"/>
    <w:rsid w:val="00D2549C"/>
    <w:rsid w:val="00D25B7F"/>
    <w:rsid w:val="00D26234"/>
    <w:rsid w:val="00D27479"/>
    <w:rsid w:val="00D312B9"/>
    <w:rsid w:val="00D3167B"/>
    <w:rsid w:val="00D31E01"/>
    <w:rsid w:val="00D329CB"/>
    <w:rsid w:val="00D3430D"/>
    <w:rsid w:val="00D34629"/>
    <w:rsid w:val="00D347D4"/>
    <w:rsid w:val="00D35967"/>
    <w:rsid w:val="00D36589"/>
    <w:rsid w:val="00D378C8"/>
    <w:rsid w:val="00D37920"/>
    <w:rsid w:val="00D40A3A"/>
    <w:rsid w:val="00D417CD"/>
    <w:rsid w:val="00D418CD"/>
    <w:rsid w:val="00D43374"/>
    <w:rsid w:val="00D4360B"/>
    <w:rsid w:val="00D44B48"/>
    <w:rsid w:val="00D477EC"/>
    <w:rsid w:val="00D50DD8"/>
    <w:rsid w:val="00D516B8"/>
    <w:rsid w:val="00D519ED"/>
    <w:rsid w:val="00D51FA9"/>
    <w:rsid w:val="00D5322B"/>
    <w:rsid w:val="00D533D4"/>
    <w:rsid w:val="00D53755"/>
    <w:rsid w:val="00D53C21"/>
    <w:rsid w:val="00D542B2"/>
    <w:rsid w:val="00D54530"/>
    <w:rsid w:val="00D5504A"/>
    <w:rsid w:val="00D553E0"/>
    <w:rsid w:val="00D55A17"/>
    <w:rsid w:val="00D55D86"/>
    <w:rsid w:val="00D5724F"/>
    <w:rsid w:val="00D603B2"/>
    <w:rsid w:val="00D62C99"/>
    <w:rsid w:val="00D63C29"/>
    <w:rsid w:val="00D6454A"/>
    <w:rsid w:val="00D64606"/>
    <w:rsid w:val="00D65179"/>
    <w:rsid w:val="00D6657F"/>
    <w:rsid w:val="00D6781B"/>
    <w:rsid w:val="00D7085C"/>
    <w:rsid w:val="00D70D77"/>
    <w:rsid w:val="00D70F34"/>
    <w:rsid w:val="00D7225E"/>
    <w:rsid w:val="00D72463"/>
    <w:rsid w:val="00D726D8"/>
    <w:rsid w:val="00D73602"/>
    <w:rsid w:val="00D737A3"/>
    <w:rsid w:val="00D741E4"/>
    <w:rsid w:val="00D74DA9"/>
    <w:rsid w:val="00D75A20"/>
    <w:rsid w:val="00D76774"/>
    <w:rsid w:val="00D769F9"/>
    <w:rsid w:val="00D76B50"/>
    <w:rsid w:val="00D77E1C"/>
    <w:rsid w:val="00D80EA8"/>
    <w:rsid w:val="00D811C2"/>
    <w:rsid w:val="00D81964"/>
    <w:rsid w:val="00D81CDF"/>
    <w:rsid w:val="00D82237"/>
    <w:rsid w:val="00D827D3"/>
    <w:rsid w:val="00D82E36"/>
    <w:rsid w:val="00D84E81"/>
    <w:rsid w:val="00D84EEC"/>
    <w:rsid w:val="00D852CD"/>
    <w:rsid w:val="00D862A9"/>
    <w:rsid w:val="00D865E2"/>
    <w:rsid w:val="00D91730"/>
    <w:rsid w:val="00D938FC"/>
    <w:rsid w:val="00D9392A"/>
    <w:rsid w:val="00D93A0D"/>
    <w:rsid w:val="00D93DD1"/>
    <w:rsid w:val="00D94B08"/>
    <w:rsid w:val="00D9587D"/>
    <w:rsid w:val="00D95E01"/>
    <w:rsid w:val="00DA08AB"/>
    <w:rsid w:val="00DA0AA3"/>
    <w:rsid w:val="00DA0BB8"/>
    <w:rsid w:val="00DA2F48"/>
    <w:rsid w:val="00DA3592"/>
    <w:rsid w:val="00DA3E1E"/>
    <w:rsid w:val="00DA43C8"/>
    <w:rsid w:val="00DA46D6"/>
    <w:rsid w:val="00DA4AAC"/>
    <w:rsid w:val="00DA5EB6"/>
    <w:rsid w:val="00DA6C42"/>
    <w:rsid w:val="00DA71F2"/>
    <w:rsid w:val="00DB07F6"/>
    <w:rsid w:val="00DB1F76"/>
    <w:rsid w:val="00DB2A59"/>
    <w:rsid w:val="00DB38F8"/>
    <w:rsid w:val="00DB3B54"/>
    <w:rsid w:val="00DB3D40"/>
    <w:rsid w:val="00DB4A5B"/>
    <w:rsid w:val="00DB519C"/>
    <w:rsid w:val="00DB5DBF"/>
    <w:rsid w:val="00DB5E0A"/>
    <w:rsid w:val="00DB67A8"/>
    <w:rsid w:val="00DC025E"/>
    <w:rsid w:val="00DC0F16"/>
    <w:rsid w:val="00DC1647"/>
    <w:rsid w:val="00DC2004"/>
    <w:rsid w:val="00DC44A4"/>
    <w:rsid w:val="00DC5380"/>
    <w:rsid w:val="00DC62BC"/>
    <w:rsid w:val="00DC6849"/>
    <w:rsid w:val="00DC6A2A"/>
    <w:rsid w:val="00DC79E7"/>
    <w:rsid w:val="00DC7E43"/>
    <w:rsid w:val="00DD195C"/>
    <w:rsid w:val="00DD2AF3"/>
    <w:rsid w:val="00DD2CB4"/>
    <w:rsid w:val="00DD327B"/>
    <w:rsid w:val="00DD4C55"/>
    <w:rsid w:val="00DD5754"/>
    <w:rsid w:val="00DD6B9F"/>
    <w:rsid w:val="00DD6FA0"/>
    <w:rsid w:val="00DD6FC1"/>
    <w:rsid w:val="00DD7423"/>
    <w:rsid w:val="00DD7961"/>
    <w:rsid w:val="00DD7ACC"/>
    <w:rsid w:val="00DD7B1A"/>
    <w:rsid w:val="00DE0060"/>
    <w:rsid w:val="00DE215D"/>
    <w:rsid w:val="00DE2484"/>
    <w:rsid w:val="00DE38DF"/>
    <w:rsid w:val="00DE3A67"/>
    <w:rsid w:val="00DF05B1"/>
    <w:rsid w:val="00DF0756"/>
    <w:rsid w:val="00DF15D0"/>
    <w:rsid w:val="00DF1DD3"/>
    <w:rsid w:val="00DF2BC6"/>
    <w:rsid w:val="00DF3F97"/>
    <w:rsid w:val="00DF5AD4"/>
    <w:rsid w:val="00DF5C39"/>
    <w:rsid w:val="00DF7066"/>
    <w:rsid w:val="00DF74BE"/>
    <w:rsid w:val="00DF7C42"/>
    <w:rsid w:val="00E00207"/>
    <w:rsid w:val="00E00C59"/>
    <w:rsid w:val="00E01DDB"/>
    <w:rsid w:val="00E02BD4"/>
    <w:rsid w:val="00E02D4D"/>
    <w:rsid w:val="00E0369C"/>
    <w:rsid w:val="00E04938"/>
    <w:rsid w:val="00E068AB"/>
    <w:rsid w:val="00E1062D"/>
    <w:rsid w:val="00E1234C"/>
    <w:rsid w:val="00E12B0C"/>
    <w:rsid w:val="00E12E00"/>
    <w:rsid w:val="00E130AC"/>
    <w:rsid w:val="00E13234"/>
    <w:rsid w:val="00E14C7E"/>
    <w:rsid w:val="00E14E91"/>
    <w:rsid w:val="00E14F8E"/>
    <w:rsid w:val="00E15272"/>
    <w:rsid w:val="00E155B0"/>
    <w:rsid w:val="00E15CE0"/>
    <w:rsid w:val="00E1624D"/>
    <w:rsid w:val="00E17035"/>
    <w:rsid w:val="00E17649"/>
    <w:rsid w:val="00E21A2A"/>
    <w:rsid w:val="00E2487E"/>
    <w:rsid w:val="00E259EE"/>
    <w:rsid w:val="00E26037"/>
    <w:rsid w:val="00E270DC"/>
    <w:rsid w:val="00E27C01"/>
    <w:rsid w:val="00E31683"/>
    <w:rsid w:val="00E31B2D"/>
    <w:rsid w:val="00E32AC6"/>
    <w:rsid w:val="00E331D2"/>
    <w:rsid w:val="00E34A4D"/>
    <w:rsid w:val="00E35F2F"/>
    <w:rsid w:val="00E36934"/>
    <w:rsid w:val="00E40184"/>
    <w:rsid w:val="00E404F4"/>
    <w:rsid w:val="00E4088A"/>
    <w:rsid w:val="00E4151E"/>
    <w:rsid w:val="00E41A7C"/>
    <w:rsid w:val="00E426F8"/>
    <w:rsid w:val="00E43085"/>
    <w:rsid w:val="00E43436"/>
    <w:rsid w:val="00E43968"/>
    <w:rsid w:val="00E43EB6"/>
    <w:rsid w:val="00E4459E"/>
    <w:rsid w:val="00E44628"/>
    <w:rsid w:val="00E44E9A"/>
    <w:rsid w:val="00E44F90"/>
    <w:rsid w:val="00E451FF"/>
    <w:rsid w:val="00E4552A"/>
    <w:rsid w:val="00E4581B"/>
    <w:rsid w:val="00E45905"/>
    <w:rsid w:val="00E47761"/>
    <w:rsid w:val="00E4798B"/>
    <w:rsid w:val="00E50108"/>
    <w:rsid w:val="00E5027A"/>
    <w:rsid w:val="00E50DB5"/>
    <w:rsid w:val="00E51C7F"/>
    <w:rsid w:val="00E52725"/>
    <w:rsid w:val="00E5289C"/>
    <w:rsid w:val="00E52FA4"/>
    <w:rsid w:val="00E5320C"/>
    <w:rsid w:val="00E53566"/>
    <w:rsid w:val="00E53B9E"/>
    <w:rsid w:val="00E53D24"/>
    <w:rsid w:val="00E546D1"/>
    <w:rsid w:val="00E54748"/>
    <w:rsid w:val="00E54799"/>
    <w:rsid w:val="00E54B6F"/>
    <w:rsid w:val="00E56235"/>
    <w:rsid w:val="00E5733E"/>
    <w:rsid w:val="00E57A1D"/>
    <w:rsid w:val="00E606F0"/>
    <w:rsid w:val="00E611B5"/>
    <w:rsid w:val="00E61464"/>
    <w:rsid w:val="00E62AE8"/>
    <w:rsid w:val="00E638BD"/>
    <w:rsid w:val="00E6395F"/>
    <w:rsid w:val="00E63CCA"/>
    <w:rsid w:val="00E6406C"/>
    <w:rsid w:val="00E65D2A"/>
    <w:rsid w:val="00E66290"/>
    <w:rsid w:val="00E664DB"/>
    <w:rsid w:val="00E67579"/>
    <w:rsid w:val="00E71E1E"/>
    <w:rsid w:val="00E728E7"/>
    <w:rsid w:val="00E730D1"/>
    <w:rsid w:val="00E73340"/>
    <w:rsid w:val="00E73B48"/>
    <w:rsid w:val="00E74311"/>
    <w:rsid w:val="00E750DF"/>
    <w:rsid w:val="00E76404"/>
    <w:rsid w:val="00E779E7"/>
    <w:rsid w:val="00E77E56"/>
    <w:rsid w:val="00E81B24"/>
    <w:rsid w:val="00E82647"/>
    <w:rsid w:val="00E830F0"/>
    <w:rsid w:val="00E83521"/>
    <w:rsid w:val="00E83CE0"/>
    <w:rsid w:val="00E83CF6"/>
    <w:rsid w:val="00E84845"/>
    <w:rsid w:val="00E84DCA"/>
    <w:rsid w:val="00E87294"/>
    <w:rsid w:val="00E900A5"/>
    <w:rsid w:val="00E90232"/>
    <w:rsid w:val="00E916AA"/>
    <w:rsid w:val="00E91C58"/>
    <w:rsid w:val="00E92334"/>
    <w:rsid w:val="00E92651"/>
    <w:rsid w:val="00E92713"/>
    <w:rsid w:val="00E9279E"/>
    <w:rsid w:val="00E92CCE"/>
    <w:rsid w:val="00E931CB"/>
    <w:rsid w:val="00E940BE"/>
    <w:rsid w:val="00E94248"/>
    <w:rsid w:val="00E943C4"/>
    <w:rsid w:val="00E94F27"/>
    <w:rsid w:val="00E95A58"/>
    <w:rsid w:val="00E96593"/>
    <w:rsid w:val="00E967D0"/>
    <w:rsid w:val="00E96EB7"/>
    <w:rsid w:val="00E976AB"/>
    <w:rsid w:val="00E97B80"/>
    <w:rsid w:val="00E97C41"/>
    <w:rsid w:val="00EA03A7"/>
    <w:rsid w:val="00EA0D57"/>
    <w:rsid w:val="00EA12FE"/>
    <w:rsid w:val="00EA1A58"/>
    <w:rsid w:val="00EA28E9"/>
    <w:rsid w:val="00EA377C"/>
    <w:rsid w:val="00EA50B0"/>
    <w:rsid w:val="00EA6280"/>
    <w:rsid w:val="00EA7661"/>
    <w:rsid w:val="00EB04A9"/>
    <w:rsid w:val="00EB1759"/>
    <w:rsid w:val="00EB3993"/>
    <w:rsid w:val="00EB3D66"/>
    <w:rsid w:val="00EB3EB4"/>
    <w:rsid w:val="00EB468E"/>
    <w:rsid w:val="00EB4EA6"/>
    <w:rsid w:val="00EB5D80"/>
    <w:rsid w:val="00EB6160"/>
    <w:rsid w:val="00EB76FE"/>
    <w:rsid w:val="00EB7FE7"/>
    <w:rsid w:val="00EC033A"/>
    <w:rsid w:val="00EC2124"/>
    <w:rsid w:val="00EC263E"/>
    <w:rsid w:val="00EC284B"/>
    <w:rsid w:val="00EC2B42"/>
    <w:rsid w:val="00EC32D0"/>
    <w:rsid w:val="00EC450A"/>
    <w:rsid w:val="00EC57CE"/>
    <w:rsid w:val="00EC5E88"/>
    <w:rsid w:val="00EC602F"/>
    <w:rsid w:val="00EC6B02"/>
    <w:rsid w:val="00EC6B0B"/>
    <w:rsid w:val="00EC7858"/>
    <w:rsid w:val="00EC7A9D"/>
    <w:rsid w:val="00ED080F"/>
    <w:rsid w:val="00ED104D"/>
    <w:rsid w:val="00ED1908"/>
    <w:rsid w:val="00ED1C72"/>
    <w:rsid w:val="00ED226D"/>
    <w:rsid w:val="00ED22A2"/>
    <w:rsid w:val="00ED2FBB"/>
    <w:rsid w:val="00ED3613"/>
    <w:rsid w:val="00ED42AA"/>
    <w:rsid w:val="00ED4A5B"/>
    <w:rsid w:val="00ED5D65"/>
    <w:rsid w:val="00ED67AD"/>
    <w:rsid w:val="00ED6C31"/>
    <w:rsid w:val="00EE08E3"/>
    <w:rsid w:val="00EE24F5"/>
    <w:rsid w:val="00EE2BEB"/>
    <w:rsid w:val="00EE2CE3"/>
    <w:rsid w:val="00EE3235"/>
    <w:rsid w:val="00EE4FD1"/>
    <w:rsid w:val="00EE531D"/>
    <w:rsid w:val="00EE6242"/>
    <w:rsid w:val="00EE70B8"/>
    <w:rsid w:val="00EE75BC"/>
    <w:rsid w:val="00EF016C"/>
    <w:rsid w:val="00EF04C8"/>
    <w:rsid w:val="00EF0558"/>
    <w:rsid w:val="00EF1262"/>
    <w:rsid w:val="00EF15AC"/>
    <w:rsid w:val="00EF2DF6"/>
    <w:rsid w:val="00EF2E6C"/>
    <w:rsid w:val="00EF418D"/>
    <w:rsid w:val="00EF50F5"/>
    <w:rsid w:val="00EF58A0"/>
    <w:rsid w:val="00EF5D0F"/>
    <w:rsid w:val="00EF6EE0"/>
    <w:rsid w:val="00EF7BEA"/>
    <w:rsid w:val="00EF7C42"/>
    <w:rsid w:val="00F00A0C"/>
    <w:rsid w:val="00F00AA6"/>
    <w:rsid w:val="00F01A5C"/>
    <w:rsid w:val="00F01CCB"/>
    <w:rsid w:val="00F02FB5"/>
    <w:rsid w:val="00F04BFA"/>
    <w:rsid w:val="00F04DB9"/>
    <w:rsid w:val="00F05B80"/>
    <w:rsid w:val="00F074CF"/>
    <w:rsid w:val="00F07E44"/>
    <w:rsid w:val="00F10018"/>
    <w:rsid w:val="00F14A19"/>
    <w:rsid w:val="00F1644F"/>
    <w:rsid w:val="00F1671E"/>
    <w:rsid w:val="00F1694C"/>
    <w:rsid w:val="00F16B96"/>
    <w:rsid w:val="00F16C1D"/>
    <w:rsid w:val="00F16FC6"/>
    <w:rsid w:val="00F2069B"/>
    <w:rsid w:val="00F21C3A"/>
    <w:rsid w:val="00F221CB"/>
    <w:rsid w:val="00F22BC4"/>
    <w:rsid w:val="00F22E29"/>
    <w:rsid w:val="00F23308"/>
    <w:rsid w:val="00F233ED"/>
    <w:rsid w:val="00F234E6"/>
    <w:rsid w:val="00F236D2"/>
    <w:rsid w:val="00F23A6E"/>
    <w:rsid w:val="00F26972"/>
    <w:rsid w:val="00F26DE4"/>
    <w:rsid w:val="00F2715C"/>
    <w:rsid w:val="00F27323"/>
    <w:rsid w:val="00F273F3"/>
    <w:rsid w:val="00F32781"/>
    <w:rsid w:val="00F33591"/>
    <w:rsid w:val="00F33AC1"/>
    <w:rsid w:val="00F35217"/>
    <w:rsid w:val="00F35379"/>
    <w:rsid w:val="00F354EA"/>
    <w:rsid w:val="00F36AF2"/>
    <w:rsid w:val="00F373DB"/>
    <w:rsid w:val="00F402BB"/>
    <w:rsid w:val="00F4121A"/>
    <w:rsid w:val="00F4167C"/>
    <w:rsid w:val="00F4199A"/>
    <w:rsid w:val="00F43340"/>
    <w:rsid w:val="00F43634"/>
    <w:rsid w:val="00F44F47"/>
    <w:rsid w:val="00F46152"/>
    <w:rsid w:val="00F477E4"/>
    <w:rsid w:val="00F478B3"/>
    <w:rsid w:val="00F50513"/>
    <w:rsid w:val="00F51782"/>
    <w:rsid w:val="00F51EF8"/>
    <w:rsid w:val="00F531D2"/>
    <w:rsid w:val="00F534AE"/>
    <w:rsid w:val="00F53644"/>
    <w:rsid w:val="00F53F6E"/>
    <w:rsid w:val="00F560C1"/>
    <w:rsid w:val="00F57423"/>
    <w:rsid w:val="00F575A6"/>
    <w:rsid w:val="00F6308E"/>
    <w:rsid w:val="00F6395A"/>
    <w:rsid w:val="00F63D86"/>
    <w:rsid w:val="00F63F75"/>
    <w:rsid w:val="00F657DB"/>
    <w:rsid w:val="00F65BEE"/>
    <w:rsid w:val="00F66C45"/>
    <w:rsid w:val="00F71515"/>
    <w:rsid w:val="00F71688"/>
    <w:rsid w:val="00F71864"/>
    <w:rsid w:val="00F71F6C"/>
    <w:rsid w:val="00F7470C"/>
    <w:rsid w:val="00F74C5B"/>
    <w:rsid w:val="00F74EAC"/>
    <w:rsid w:val="00F758C6"/>
    <w:rsid w:val="00F76412"/>
    <w:rsid w:val="00F77F13"/>
    <w:rsid w:val="00F82F63"/>
    <w:rsid w:val="00F832AA"/>
    <w:rsid w:val="00F83E55"/>
    <w:rsid w:val="00F83F3E"/>
    <w:rsid w:val="00F84B25"/>
    <w:rsid w:val="00F85504"/>
    <w:rsid w:val="00F8624C"/>
    <w:rsid w:val="00F8692B"/>
    <w:rsid w:val="00F86A7E"/>
    <w:rsid w:val="00F87547"/>
    <w:rsid w:val="00F875A3"/>
    <w:rsid w:val="00F87741"/>
    <w:rsid w:val="00F901B9"/>
    <w:rsid w:val="00F91D28"/>
    <w:rsid w:val="00F92DDD"/>
    <w:rsid w:val="00F930C1"/>
    <w:rsid w:val="00F93218"/>
    <w:rsid w:val="00F941E0"/>
    <w:rsid w:val="00F943CD"/>
    <w:rsid w:val="00F94F2D"/>
    <w:rsid w:val="00F9692A"/>
    <w:rsid w:val="00F96AA3"/>
    <w:rsid w:val="00F97724"/>
    <w:rsid w:val="00FA0516"/>
    <w:rsid w:val="00FA079F"/>
    <w:rsid w:val="00FA08FA"/>
    <w:rsid w:val="00FA0936"/>
    <w:rsid w:val="00FA0EB3"/>
    <w:rsid w:val="00FA1485"/>
    <w:rsid w:val="00FA168B"/>
    <w:rsid w:val="00FA1946"/>
    <w:rsid w:val="00FA1E17"/>
    <w:rsid w:val="00FA2533"/>
    <w:rsid w:val="00FA327C"/>
    <w:rsid w:val="00FA3C08"/>
    <w:rsid w:val="00FA3EDB"/>
    <w:rsid w:val="00FA50D4"/>
    <w:rsid w:val="00FA5E31"/>
    <w:rsid w:val="00FA69E0"/>
    <w:rsid w:val="00FA6F93"/>
    <w:rsid w:val="00FA76C1"/>
    <w:rsid w:val="00FB020A"/>
    <w:rsid w:val="00FB1E72"/>
    <w:rsid w:val="00FB3797"/>
    <w:rsid w:val="00FB47B8"/>
    <w:rsid w:val="00FB4832"/>
    <w:rsid w:val="00FB4DFB"/>
    <w:rsid w:val="00FB5C84"/>
    <w:rsid w:val="00FB6732"/>
    <w:rsid w:val="00FB7049"/>
    <w:rsid w:val="00FB7447"/>
    <w:rsid w:val="00FC06A6"/>
    <w:rsid w:val="00FC1497"/>
    <w:rsid w:val="00FC2558"/>
    <w:rsid w:val="00FC2AC0"/>
    <w:rsid w:val="00FC3F48"/>
    <w:rsid w:val="00FC6DB6"/>
    <w:rsid w:val="00FC6F5C"/>
    <w:rsid w:val="00FC70A5"/>
    <w:rsid w:val="00FC7FF2"/>
    <w:rsid w:val="00FD0EEF"/>
    <w:rsid w:val="00FD144C"/>
    <w:rsid w:val="00FD1532"/>
    <w:rsid w:val="00FD1B56"/>
    <w:rsid w:val="00FD292C"/>
    <w:rsid w:val="00FD2A8D"/>
    <w:rsid w:val="00FD303E"/>
    <w:rsid w:val="00FD6D4B"/>
    <w:rsid w:val="00FE2AFB"/>
    <w:rsid w:val="00FE2DE8"/>
    <w:rsid w:val="00FE3813"/>
    <w:rsid w:val="00FE3BE4"/>
    <w:rsid w:val="00FE4E7E"/>
    <w:rsid w:val="00FE5873"/>
    <w:rsid w:val="00FE7114"/>
    <w:rsid w:val="00FF0393"/>
    <w:rsid w:val="00FF11AD"/>
    <w:rsid w:val="00FF1486"/>
    <w:rsid w:val="00FF1719"/>
    <w:rsid w:val="00FF1D90"/>
    <w:rsid w:val="00FF4AFF"/>
    <w:rsid w:val="00FF5D02"/>
    <w:rsid w:val="00FF6161"/>
    <w:rsid w:val="00FF6826"/>
    <w:rsid w:val="00FF7B0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style="mso-height-percent:200;mso-width-relative:margin;mso-height-relative:margin" fillcolor="white">
      <v:fill color="white"/>
      <v:textbox style="mso-fit-shape-to-text:t"/>
    </o:shapedefaults>
    <o:shapelayout v:ext="edit">
      <o:idmap v:ext="edit" data="1"/>
    </o:shapelayout>
  </w:shapeDefaults>
  <w:decimalSymbol w:val="."/>
  <w:listSeparator w:val=","/>
  <w14:docId w14:val="7D6EA961"/>
  <w15:docId w15:val="{5EF2B9E3-2476-42C4-B49B-6C378D885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US" w:eastAsia="ko-KR" w:bidi="ar-SA"/>
      </w:rPr>
    </w:rPrDefault>
    <w:pPrDefault/>
  </w:docDefaults>
  <w:latentStyles w:defLockedState="0" w:defUIPriority="0" w:defSemiHidden="0" w:defUnhideWhenUsed="0" w:defQFormat="0" w:count="375">
    <w:lsdException w:name="Normal" w:qFormat="1"/>
    <w:lsdException w:name="heading 1" w:uiPriority="9"/>
    <w:lsdException w:name="heading 2" w:uiPriority="9"/>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E5034"/>
    <w:pPr>
      <w:spacing w:line="360" w:lineRule="auto"/>
    </w:pPr>
    <w:rPr>
      <w:rFonts w:ascii="Times New Roman" w:eastAsia="굴림" w:hAnsi="Times New Roman" w:cs="굴림"/>
      <w:szCs w:val="24"/>
    </w:rPr>
  </w:style>
  <w:style w:type="paragraph" w:styleId="Heading1">
    <w:name w:val="heading 1"/>
    <w:aliases w:val="§1."/>
    <w:basedOn w:val="Normal"/>
    <w:next w:val="Normal"/>
    <w:link w:val="Heading1Char"/>
    <w:uiPriority w:val="9"/>
    <w:rsid w:val="00A91521"/>
    <w:pPr>
      <w:keepNext/>
      <w:numPr>
        <w:numId w:val="5"/>
      </w:numPr>
      <w:spacing w:before="240"/>
      <w:outlineLvl w:val="0"/>
    </w:pPr>
    <w:rPr>
      <w:rFonts w:ascii="Times New Roman Bold" w:eastAsiaTheme="majorEastAsia" w:hAnsi="Times New Roman Bold"/>
      <w:b/>
      <w:bCs/>
      <w:kern w:val="32"/>
    </w:rPr>
  </w:style>
  <w:style w:type="paragraph" w:styleId="Heading2">
    <w:name w:val="heading 2"/>
    <w:aliases w:val="§1.1,§1.1."/>
    <w:basedOn w:val="Normal"/>
    <w:next w:val="Normal"/>
    <w:link w:val="Heading2Char"/>
    <w:uiPriority w:val="9"/>
    <w:unhideWhenUsed/>
    <w:rsid w:val="00394080"/>
    <w:pPr>
      <w:keepNext/>
      <w:numPr>
        <w:numId w:val="11"/>
      </w:numPr>
      <w:tabs>
        <w:tab w:val="left" w:pos="1134"/>
      </w:tabs>
      <w:spacing w:before="120"/>
      <w:outlineLvl w:val="1"/>
    </w:pPr>
    <w:rPr>
      <w:rFonts w:eastAsiaTheme="majorEastAsia"/>
      <w:b/>
      <w:bCs/>
      <w:iCs/>
      <w:szCs w:val="22"/>
    </w:rPr>
  </w:style>
  <w:style w:type="paragraph" w:styleId="Heading3">
    <w:name w:val="heading 3"/>
    <w:aliases w:val="§1.1.1,§1.1.1."/>
    <w:basedOn w:val="Normal"/>
    <w:next w:val="Normal"/>
    <w:link w:val="Heading3Char1"/>
    <w:unhideWhenUsed/>
    <w:qFormat/>
    <w:rsid w:val="00AF5F29"/>
    <w:pPr>
      <w:keepNext/>
      <w:numPr>
        <w:numId w:val="12"/>
      </w:numPr>
      <w:tabs>
        <w:tab w:val="left" w:pos="1134"/>
      </w:tabs>
      <w:spacing w:before="240"/>
      <w:outlineLvl w:val="2"/>
    </w:pPr>
    <w:rPr>
      <w:rFonts w:eastAsiaTheme="majorEastAsia"/>
      <w:b/>
      <w:bCs/>
      <w:iCs/>
    </w:rPr>
  </w:style>
  <w:style w:type="paragraph" w:styleId="Heading4">
    <w:name w:val="heading 4"/>
    <w:aliases w:val="1.1.1.1,§1.1.1.1."/>
    <w:basedOn w:val="Normal"/>
    <w:next w:val="Normal"/>
    <w:link w:val="Heading4Char"/>
    <w:unhideWhenUsed/>
    <w:qFormat/>
    <w:rsid w:val="00547F51"/>
    <w:pPr>
      <w:keepNext/>
      <w:numPr>
        <w:numId w:val="13"/>
      </w:numPr>
      <w:tabs>
        <w:tab w:val="left" w:pos="1134"/>
        <w:tab w:val="left" w:pos="1418"/>
      </w:tabs>
      <w:spacing w:before="120"/>
      <w:outlineLvl w:val="3"/>
    </w:pPr>
    <w:rPr>
      <w:b/>
      <w:bCs/>
      <w:i/>
      <w:iCs/>
    </w:rPr>
  </w:style>
  <w:style w:type="paragraph" w:styleId="Heading5">
    <w:name w:val="heading 5"/>
    <w:aliases w:val="Heading1"/>
    <w:basedOn w:val="Normal"/>
    <w:next w:val="Normal"/>
    <w:link w:val="Heading5Char"/>
    <w:unhideWhenUsed/>
    <w:qFormat/>
    <w:rsid w:val="00747397"/>
    <w:pPr>
      <w:keepNext/>
      <w:spacing w:before="120"/>
      <w:outlineLvl w:val="4"/>
    </w:pPr>
    <w:rPr>
      <w:rFonts w:ascii="Times New Roman Bold" w:hAnsi="Times New Roman Bold" w:cstheme="majorBidi"/>
      <w:b/>
      <w:bCs/>
      <w:iCs/>
      <w:caps/>
      <w:szCs w:val="26"/>
    </w:rPr>
  </w:style>
  <w:style w:type="paragraph" w:styleId="Heading6">
    <w:name w:val="heading 6"/>
    <w:aliases w:val="Attachment"/>
    <w:basedOn w:val="Normal"/>
    <w:next w:val="Normal"/>
    <w:link w:val="Heading6Char"/>
    <w:unhideWhenUsed/>
    <w:qFormat/>
    <w:rsid w:val="00F00AA6"/>
    <w:pPr>
      <w:spacing w:before="240" w:after="60"/>
      <w:outlineLvl w:val="5"/>
    </w:pPr>
    <w:rPr>
      <w:rFonts w:cstheme="majorBidi"/>
      <w:b/>
      <w:bCs/>
      <w:szCs w:val="22"/>
    </w:rPr>
  </w:style>
  <w:style w:type="paragraph" w:styleId="Heading7">
    <w:name w:val="heading 7"/>
    <w:basedOn w:val="Normal"/>
    <w:next w:val="Normal"/>
    <w:link w:val="Heading7Char"/>
    <w:unhideWhenUsed/>
    <w:qFormat/>
    <w:rsid w:val="004C645A"/>
    <w:pPr>
      <w:numPr>
        <w:numId w:val="15"/>
      </w:numPr>
      <w:spacing w:before="240" w:after="60"/>
      <w:outlineLvl w:val="6"/>
    </w:pPr>
    <w:rPr>
      <w:rFonts w:cstheme="majorBidi"/>
      <w:b/>
    </w:rPr>
  </w:style>
  <w:style w:type="paragraph" w:styleId="Heading8">
    <w:name w:val="heading 8"/>
    <w:basedOn w:val="Normal"/>
    <w:next w:val="Normal"/>
    <w:link w:val="Heading8Char"/>
    <w:unhideWhenUsed/>
    <w:qFormat/>
    <w:rsid w:val="00F00AA6"/>
    <w:pPr>
      <w:spacing w:before="240" w:after="60"/>
      <w:outlineLvl w:val="7"/>
    </w:pPr>
    <w:rPr>
      <w:rFonts w:cstheme="majorBidi"/>
      <w:i/>
      <w:iCs/>
    </w:rPr>
  </w:style>
  <w:style w:type="paragraph" w:styleId="Heading9">
    <w:name w:val="heading 9"/>
    <w:basedOn w:val="Normal"/>
    <w:next w:val="Normal"/>
    <w:link w:val="Heading9Char"/>
    <w:unhideWhenUsed/>
    <w:qFormat/>
    <w:rsid w:val="004C2209"/>
    <w:pPr>
      <w:numPr>
        <w:numId w:val="17"/>
      </w:numPr>
      <w:spacing w:before="240" w:after="120" w:line="240" w:lineRule="auto"/>
      <w:ind w:left="864" w:hanging="144"/>
      <w:outlineLvl w:val="8"/>
    </w:pPr>
    <w:rPr>
      <w:rFonts w:eastAsiaTheme="majorEastAsia" w:cstheme="majorBidi"/>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F00AA6"/>
    <w:pPr>
      <w:tabs>
        <w:tab w:val="left" w:pos="-720"/>
      </w:tabs>
      <w:suppressAutoHyphens/>
    </w:pPr>
  </w:style>
  <w:style w:type="character" w:styleId="EndnoteReference">
    <w:name w:val="endnote reference"/>
    <w:semiHidden/>
    <w:rsid w:val="00F00AA6"/>
    <w:rPr>
      <w:rFonts w:ascii="Times New Roman" w:hAnsi="Times New Roman"/>
      <w:noProof w:val="0"/>
      <w:sz w:val="24"/>
      <w:vertAlign w:val="superscript"/>
      <w:lang w:val="en-US"/>
    </w:rPr>
  </w:style>
  <w:style w:type="paragraph" w:styleId="FootnoteText">
    <w:name w:val="footnote text"/>
    <w:basedOn w:val="Normal"/>
    <w:semiHidden/>
    <w:rsid w:val="00F00AA6"/>
    <w:pPr>
      <w:tabs>
        <w:tab w:val="left" w:pos="-720"/>
      </w:tabs>
      <w:suppressAutoHyphens/>
    </w:pPr>
  </w:style>
  <w:style w:type="character" w:styleId="FootnoteReference">
    <w:name w:val="footnote reference"/>
    <w:semiHidden/>
    <w:rsid w:val="00F00AA6"/>
    <w:rPr>
      <w:rFonts w:ascii="Times New Roman" w:hAnsi="Times New Roman"/>
      <w:noProof w:val="0"/>
      <w:sz w:val="24"/>
      <w:vertAlign w:val="superscript"/>
      <w:lang w:val="en-US"/>
    </w:rPr>
  </w:style>
  <w:style w:type="character" w:customStyle="1" w:styleId="DefaultParagraphFo">
    <w:name w:val="Default Paragraph Fo"/>
    <w:basedOn w:val="DefaultParagraphFont"/>
    <w:rsid w:val="00F00AA6"/>
  </w:style>
  <w:style w:type="paragraph" w:styleId="Header">
    <w:name w:val="header"/>
    <w:aliases w:val="Encabezado Linea 1,h,SUB"/>
    <w:basedOn w:val="Normal"/>
    <w:link w:val="HeaderChar"/>
    <w:rsid w:val="00F00AA6"/>
    <w:pPr>
      <w:tabs>
        <w:tab w:val="left" w:pos="360"/>
        <w:tab w:val="right" w:pos="9000"/>
      </w:tabs>
      <w:suppressAutoHyphens/>
    </w:pPr>
  </w:style>
  <w:style w:type="paragraph" w:styleId="Footer">
    <w:name w:val="footer"/>
    <w:basedOn w:val="Normal"/>
    <w:rsid w:val="00F00AA6"/>
    <w:pPr>
      <w:tabs>
        <w:tab w:val="left" w:pos="360"/>
        <w:tab w:val="right" w:pos="9000"/>
      </w:tabs>
      <w:suppressAutoHyphens/>
    </w:pPr>
  </w:style>
  <w:style w:type="character" w:styleId="PageNumber">
    <w:name w:val="page number"/>
    <w:basedOn w:val="DefaultParagraphFont"/>
    <w:rsid w:val="00F00AA6"/>
  </w:style>
  <w:style w:type="paragraph" w:styleId="TOC1">
    <w:name w:val="toc 1"/>
    <w:basedOn w:val="Normal"/>
    <w:next w:val="Normal"/>
    <w:link w:val="TOC1Char"/>
    <w:uiPriority w:val="39"/>
    <w:rsid w:val="00FA1E17"/>
    <w:pPr>
      <w:tabs>
        <w:tab w:val="right" w:leader="dot" w:pos="9639"/>
      </w:tabs>
      <w:suppressAutoHyphens/>
      <w:spacing w:before="240"/>
      <w:ind w:left="709" w:hanging="425"/>
    </w:pPr>
    <w:rPr>
      <w:rFonts w:ascii="Arial" w:hAnsi="Arial"/>
      <w:caps/>
    </w:rPr>
  </w:style>
  <w:style w:type="paragraph" w:styleId="TOC2">
    <w:name w:val="toc 2"/>
    <w:basedOn w:val="Normal"/>
    <w:next w:val="Normal"/>
    <w:uiPriority w:val="39"/>
    <w:rsid w:val="00C82687"/>
    <w:pPr>
      <w:tabs>
        <w:tab w:val="right" w:leader="dot" w:pos="9639"/>
      </w:tabs>
      <w:suppressAutoHyphens/>
      <w:spacing w:before="120"/>
      <w:ind w:left="1418" w:hanging="709"/>
    </w:pPr>
    <w:rPr>
      <w:rFonts w:ascii="Arial" w:hAnsi="Arial"/>
    </w:rPr>
  </w:style>
  <w:style w:type="paragraph" w:styleId="TOC3">
    <w:name w:val="toc 3"/>
    <w:basedOn w:val="Normal"/>
    <w:next w:val="Normal"/>
    <w:uiPriority w:val="39"/>
    <w:rsid w:val="00FA1E17"/>
    <w:pPr>
      <w:tabs>
        <w:tab w:val="right" w:leader="dot" w:pos="9639"/>
      </w:tabs>
      <w:suppressAutoHyphens/>
      <w:ind w:left="2410" w:hanging="992"/>
      <w:contextualSpacing/>
    </w:pPr>
    <w:rPr>
      <w:rFonts w:ascii="Arial" w:hAnsi="Arial"/>
    </w:rPr>
  </w:style>
  <w:style w:type="paragraph" w:styleId="TOC4">
    <w:name w:val="toc 4"/>
    <w:basedOn w:val="Normal"/>
    <w:next w:val="Normal"/>
    <w:uiPriority w:val="39"/>
    <w:rsid w:val="00F00AA6"/>
    <w:pPr>
      <w:tabs>
        <w:tab w:val="right" w:leader="dot" w:pos="9360"/>
      </w:tabs>
      <w:suppressAutoHyphens/>
      <w:ind w:left="2880" w:right="720" w:hanging="720"/>
    </w:pPr>
  </w:style>
  <w:style w:type="paragraph" w:styleId="TOC5">
    <w:name w:val="toc 5"/>
    <w:basedOn w:val="Normal"/>
    <w:next w:val="Normal"/>
    <w:uiPriority w:val="39"/>
    <w:rsid w:val="00F00AA6"/>
    <w:pPr>
      <w:tabs>
        <w:tab w:val="right" w:leader="dot" w:pos="9360"/>
      </w:tabs>
      <w:suppressAutoHyphens/>
      <w:ind w:left="3600" w:right="720" w:hanging="720"/>
    </w:pPr>
  </w:style>
  <w:style w:type="paragraph" w:styleId="TOC6">
    <w:name w:val="toc 6"/>
    <w:basedOn w:val="Normal"/>
    <w:next w:val="Normal"/>
    <w:uiPriority w:val="39"/>
    <w:rsid w:val="00F00AA6"/>
    <w:pPr>
      <w:tabs>
        <w:tab w:val="right" w:pos="9360"/>
      </w:tabs>
      <w:suppressAutoHyphens/>
      <w:ind w:left="720" w:hanging="720"/>
    </w:pPr>
  </w:style>
  <w:style w:type="paragraph" w:styleId="TOC7">
    <w:name w:val="toc 7"/>
    <w:basedOn w:val="Normal"/>
    <w:next w:val="Normal"/>
    <w:uiPriority w:val="39"/>
    <w:rsid w:val="00F00AA6"/>
    <w:pPr>
      <w:suppressAutoHyphens/>
      <w:ind w:left="720" w:hanging="720"/>
    </w:pPr>
  </w:style>
  <w:style w:type="paragraph" w:styleId="TOC8">
    <w:name w:val="toc 8"/>
    <w:basedOn w:val="Normal"/>
    <w:next w:val="Normal"/>
    <w:uiPriority w:val="39"/>
    <w:rsid w:val="00F00AA6"/>
    <w:pPr>
      <w:tabs>
        <w:tab w:val="right" w:pos="9360"/>
      </w:tabs>
      <w:suppressAutoHyphens/>
      <w:ind w:left="720" w:hanging="720"/>
    </w:pPr>
  </w:style>
  <w:style w:type="paragraph" w:styleId="TOC9">
    <w:name w:val="toc 9"/>
    <w:basedOn w:val="Normal"/>
    <w:next w:val="Normal"/>
    <w:uiPriority w:val="39"/>
    <w:rsid w:val="00F00AA6"/>
    <w:pPr>
      <w:tabs>
        <w:tab w:val="right" w:leader="dot" w:pos="9360"/>
      </w:tabs>
      <w:suppressAutoHyphens/>
      <w:ind w:left="720" w:hanging="720"/>
    </w:pPr>
  </w:style>
  <w:style w:type="paragraph" w:styleId="Index1">
    <w:name w:val="index 1"/>
    <w:basedOn w:val="Normal"/>
    <w:next w:val="Normal"/>
    <w:semiHidden/>
    <w:rsid w:val="00F00AA6"/>
    <w:pPr>
      <w:tabs>
        <w:tab w:val="right" w:leader="dot" w:pos="9360"/>
      </w:tabs>
      <w:suppressAutoHyphens/>
      <w:ind w:left="1440" w:right="720" w:hanging="1440"/>
    </w:pPr>
  </w:style>
  <w:style w:type="paragraph" w:styleId="Index2">
    <w:name w:val="index 2"/>
    <w:basedOn w:val="Normal"/>
    <w:next w:val="Normal"/>
    <w:semiHidden/>
    <w:rsid w:val="00F00AA6"/>
    <w:pPr>
      <w:tabs>
        <w:tab w:val="right" w:leader="dot" w:pos="9360"/>
      </w:tabs>
      <w:suppressAutoHyphens/>
      <w:ind w:left="1440" w:right="720" w:hanging="720"/>
    </w:pPr>
  </w:style>
  <w:style w:type="paragraph" w:styleId="TOAHeading">
    <w:name w:val="toa heading"/>
    <w:basedOn w:val="Normal"/>
    <w:next w:val="Normal"/>
    <w:semiHidden/>
    <w:rsid w:val="00F00AA6"/>
    <w:pPr>
      <w:tabs>
        <w:tab w:val="right" w:pos="9360"/>
      </w:tabs>
      <w:suppressAutoHyphens/>
    </w:pPr>
  </w:style>
  <w:style w:type="paragraph" w:styleId="Caption">
    <w:name w:val="caption"/>
    <w:basedOn w:val="BodyText"/>
    <w:next w:val="Normal"/>
    <w:uiPriority w:val="35"/>
    <w:unhideWhenUsed/>
    <w:rsid w:val="00F00AA6"/>
    <w:pPr>
      <w:jc w:val="center"/>
    </w:pPr>
  </w:style>
  <w:style w:type="character" w:customStyle="1" w:styleId="EquationCaption">
    <w:name w:val="_Equation Caption"/>
    <w:basedOn w:val="DefaultParagraphFont"/>
    <w:rsid w:val="00F00AA6"/>
  </w:style>
  <w:style w:type="character" w:customStyle="1" w:styleId="Doc-VyLge">
    <w:name w:val="Doc-VyLge"/>
    <w:rsid w:val="00F00AA6"/>
    <w:rPr>
      <w:sz w:val="72"/>
    </w:rPr>
  </w:style>
  <w:style w:type="character" w:customStyle="1" w:styleId="Doc-TitlePg">
    <w:name w:val="Doc-TitlePg"/>
    <w:rsid w:val="00F00AA6"/>
    <w:rPr>
      <w:sz w:val="48"/>
    </w:rPr>
  </w:style>
  <w:style w:type="character" w:customStyle="1" w:styleId="Pres-VyLge">
    <w:name w:val="Pres-VyLge"/>
    <w:rsid w:val="00F00AA6"/>
    <w:rPr>
      <w:sz w:val="72"/>
    </w:rPr>
  </w:style>
  <w:style w:type="character" w:customStyle="1" w:styleId="Pres-Titles">
    <w:name w:val="Pres-Titles"/>
    <w:rsid w:val="00F00AA6"/>
    <w:rPr>
      <w:sz w:val="48"/>
    </w:rPr>
  </w:style>
  <w:style w:type="character" w:customStyle="1" w:styleId="Doc-MajHead">
    <w:name w:val="Doc-MajHead"/>
    <w:rsid w:val="00F00AA6"/>
    <w:rPr>
      <w:sz w:val="36"/>
    </w:rPr>
  </w:style>
  <w:style w:type="character" w:customStyle="1" w:styleId="Copyright">
    <w:name w:val="Copyright"/>
    <w:basedOn w:val="DefaultParagraphFont"/>
    <w:rsid w:val="00F00AA6"/>
  </w:style>
  <w:style w:type="character" w:customStyle="1" w:styleId="RegisteredTM">
    <w:name w:val="RegisteredTM"/>
    <w:basedOn w:val="DefaultParagraphFont"/>
    <w:rsid w:val="00F00AA6"/>
  </w:style>
  <w:style w:type="character" w:customStyle="1" w:styleId="Trademark">
    <w:name w:val="Trademark"/>
    <w:basedOn w:val="DefaultParagraphFont"/>
    <w:rsid w:val="00F00AA6"/>
  </w:style>
  <w:style w:type="character" w:customStyle="1" w:styleId="Pres-MajHd">
    <w:name w:val="Pres-MajHd"/>
    <w:rsid w:val="00F00AA6"/>
    <w:rPr>
      <w:sz w:val="36"/>
    </w:rPr>
  </w:style>
  <w:style w:type="character" w:customStyle="1" w:styleId="Trisk-hdr">
    <w:name w:val="Trisk-hdr"/>
    <w:basedOn w:val="DefaultParagraphFont"/>
    <w:rsid w:val="00F00AA6"/>
  </w:style>
  <w:style w:type="character" w:customStyle="1" w:styleId="Pres-SubHd">
    <w:name w:val="Pres-SubHd"/>
    <w:rsid w:val="00F00AA6"/>
    <w:rPr>
      <w:b/>
      <w:sz w:val="28"/>
    </w:rPr>
  </w:style>
  <w:style w:type="character" w:customStyle="1" w:styleId="Doc-SubHead">
    <w:name w:val="Doc-SubHead"/>
    <w:rsid w:val="00F00AA6"/>
    <w:rPr>
      <w:b/>
      <w:sz w:val="28"/>
    </w:rPr>
  </w:style>
  <w:style w:type="character" w:customStyle="1" w:styleId="Landscape">
    <w:name w:val="Landscape"/>
    <w:basedOn w:val="DefaultParagraphFont"/>
    <w:rsid w:val="00F00AA6"/>
  </w:style>
  <w:style w:type="character" w:customStyle="1" w:styleId="Triskelion">
    <w:name w:val="Triskelion"/>
    <w:basedOn w:val="DefaultParagraphFont"/>
    <w:rsid w:val="00F00AA6"/>
  </w:style>
  <w:style w:type="character" w:customStyle="1" w:styleId="PageBorder">
    <w:name w:val="Page Border"/>
    <w:basedOn w:val="DefaultParagraphFont"/>
    <w:rsid w:val="00F00AA6"/>
  </w:style>
  <w:style w:type="character" w:customStyle="1" w:styleId="Bullet">
    <w:name w:val="Bullet"/>
    <w:basedOn w:val="DefaultParagraphFont"/>
    <w:rsid w:val="00F00AA6"/>
  </w:style>
  <w:style w:type="character" w:customStyle="1" w:styleId="Document8">
    <w:name w:val="Document 8"/>
    <w:basedOn w:val="DefaultParagraphFont"/>
    <w:rsid w:val="00F00AA6"/>
  </w:style>
  <w:style w:type="character" w:customStyle="1" w:styleId="Document4">
    <w:name w:val="Document 4"/>
    <w:rsid w:val="00F00AA6"/>
    <w:rPr>
      <w:b/>
      <w:i/>
      <w:sz w:val="24"/>
    </w:rPr>
  </w:style>
  <w:style w:type="character" w:customStyle="1" w:styleId="Document6">
    <w:name w:val="Document 6"/>
    <w:basedOn w:val="DefaultParagraphFont"/>
    <w:rsid w:val="00F00AA6"/>
  </w:style>
  <w:style w:type="character" w:customStyle="1" w:styleId="Document5">
    <w:name w:val="Document 5"/>
    <w:basedOn w:val="DefaultParagraphFont"/>
    <w:rsid w:val="00F00AA6"/>
  </w:style>
  <w:style w:type="character" w:customStyle="1" w:styleId="Document2">
    <w:name w:val="Document 2"/>
    <w:basedOn w:val="DefaultParagraphFont"/>
    <w:rsid w:val="00F00AA6"/>
  </w:style>
  <w:style w:type="character" w:customStyle="1" w:styleId="Document7">
    <w:name w:val="Document 7"/>
    <w:basedOn w:val="DefaultParagraphFont"/>
    <w:rsid w:val="00F00AA6"/>
  </w:style>
  <w:style w:type="character" w:customStyle="1" w:styleId="Bibliogrphy">
    <w:name w:val="Bibliogrphy"/>
    <w:basedOn w:val="DefaultParagraphFont"/>
    <w:rsid w:val="00F00AA6"/>
  </w:style>
  <w:style w:type="paragraph" w:customStyle="1" w:styleId="RightPar1">
    <w:name w:val="Right Par 1"/>
    <w:rsid w:val="00F00AA6"/>
    <w:pPr>
      <w:tabs>
        <w:tab w:val="left" w:pos="-720"/>
        <w:tab w:val="left" w:pos="0"/>
        <w:tab w:val="left" w:pos="288"/>
        <w:tab w:val="decimal" w:pos="720"/>
      </w:tabs>
      <w:suppressAutoHyphens/>
      <w:overflowPunct w:val="0"/>
      <w:autoSpaceDE w:val="0"/>
      <w:autoSpaceDN w:val="0"/>
      <w:adjustRightInd w:val="0"/>
      <w:textAlignment w:val="baseline"/>
    </w:pPr>
    <w:rPr>
      <w:rFonts w:ascii="TmsRmn 12pt" w:hAnsi="TmsRmn 12pt"/>
      <w:sz w:val="24"/>
    </w:rPr>
  </w:style>
  <w:style w:type="paragraph" w:customStyle="1" w:styleId="RightPar2">
    <w:name w:val="Right Par 2"/>
    <w:rsid w:val="00F00AA6"/>
    <w:pPr>
      <w:tabs>
        <w:tab w:val="left" w:pos="-720"/>
        <w:tab w:val="left" w:pos="0"/>
        <w:tab w:val="left" w:pos="720"/>
        <w:tab w:val="left" w:pos="1008"/>
        <w:tab w:val="decimal" w:pos="1440"/>
      </w:tabs>
      <w:suppressAutoHyphens/>
      <w:overflowPunct w:val="0"/>
      <w:autoSpaceDE w:val="0"/>
      <w:autoSpaceDN w:val="0"/>
      <w:adjustRightInd w:val="0"/>
      <w:textAlignment w:val="baseline"/>
    </w:pPr>
    <w:rPr>
      <w:rFonts w:ascii="TmsRmn 12pt" w:hAnsi="TmsRmn 12pt"/>
      <w:sz w:val="24"/>
    </w:rPr>
  </w:style>
  <w:style w:type="character" w:customStyle="1" w:styleId="Document3">
    <w:name w:val="Document 3"/>
    <w:basedOn w:val="DefaultParagraphFont"/>
    <w:rsid w:val="00F00AA6"/>
  </w:style>
  <w:style w:type="paragraph" w:customStyle="1" w:styleId="RightPar3">
    <w:name w:val="Right Par 3"/>
    <w:rsid w:val="00F00AA6"/>
    <w:pPr>
      <w:tabs>
        <w:tab w:val="left" w:pos="-720"/>
        <w:tab w:val="left" w:pos="0"/>
        <w:tab w:val="left" w:pos="720"/>
        <w:tab w:val="left" w:pos="1440"/>
        <w:tab w:val="left" w:pos="1728"/>
        <w:tab w:val="decimal" w:pos="2160"/>
      </w:tabs>
      <w:suppressAutoHyphens/>
      <w:overflowPunct w:val="0"/>
      <w:autoSpaceDE w:val="0"/>
      <w:autoSpaceDN w:val="0"/>
      <w:adjustRightInd w:val="0"/>
      <w:textAlignment w:val="baseline"/>
    </w:pPr>
    <w:rPr>
      <w:rFonts w:ascii="TmsRmn 12pt" w:hAnsi="TmsRmn 12pt"/>
      <w:sz w:val="24"/>
    </w:rPr>
  </w:style>
  <w:style w:type="paragraph" w:customStyle="1" w:styleId="RightPar4">
    <w:name w:val="Right Par 4"/>
    <w:rsid w:val="00F00AA6"/>
    <w:pPr>
      <w:tabs>
        <w:tab w:val="left" w:pos="-720"/>
        <w:tab w:val="left" w:pos="0"/>
        <w:tab w:val="left" w:pos="720"/>
        <w:tab w:val="left" w:pos="1440"/>
        <w:tab w:val="left" w:pos="2160"/>
        <w:tab w:val="left" w:pos="2448"/>
        <w:tab w:val="decimal" w:pos="2880"/>
      </w:tabs>
      <w:suppressAutoHyphens/>
      <w:overflowPunct w:val="0"/>
      <w:autoSpaceDE w:val="0"/>
      <w:autoSpaceDN w:val="0"/>
      <w:adjustRightInd w:val="0"/>
      <w:textAlignment w:val="baseline"/>
    </w:pPr>
    <w:rPr>
      <w:rFonts w:ascii="TmsRmn 12pt" w:hAnsi="TmsRmn 12pt"/>
      <w:sz w:val="24"/>
    </w:rPr>
  </w:style>
  <w:style w:type="paragraph" w:customStyle="1" w:styleId="RightPar5">
    <w:name w:val="Right Par 5"/>
    <w:rsid w:val="00F00AA6"/>
    <w:pPr>
      <w:tabs>
        <w:tab w:val="left" w:pos="-720"/>
        <w:tab w:val="left" w:pos="0"/>
        <w:tab w:val="left" w:pos="720"/>
        <w:tab w:val="left" w:pos="1440"/>
        <w:tab w:val="left" w:pos="2160"/>
        <w:tab w:val="left" w:pos="2880"/>
        <w:tab w:val="left" w:pos="3024"/>
        <w:tab w:val="decimal" w:pos="3600"/>
      </w:tabs>
      <w:suppressAutoHyphens/>
      <w:overflowPunct w:val="0"/>
      <w:autoSpaceDE w:val="0"/>
      <w:autoSpaceDN w:val="0"/>
      <w:adjustRightInd w:val="0"/>
      <w:textAlignment w:val="baseline"/>
    </w:pPr>
    <w:rPr>
      <w:rFonts w:ascii="TmsRmn 12pt" w:hAnsi="TmsRmn 12pt"/>
      <w:sz w:val="24"/>
    </w:rPr>
  </w:style>
  <w:style w:type="paragraph" w:customStyle="1" w:styleId="RightPar6">
    <w:name w:val="Right Par 6"/>
    <w:rsid w:val="00F00AA6"/>
    <w:pPr>
      <w:tabs>
        <w:tab w:val="left" w:pos="-720"/>
        <w:tab w:val="left" w:pos="0"/>
        <w:tab w:val="left" w:pos="720"/>
        <w:tab w:val="left" w:pos="1440"/>
        <w:tab w:val="left" w:pos="2160"/>
        <w:tab w:val="left" w:pos="2880"/>
        <w:tab w:val="left" w:pos="3600"/>
        <w:tab w:val="left" w:pos="3744"/>
        <w:tab w:val="decimal" w:pos="4320"/>
      </w:tabs>
      <w:suppressAutoHyphens/>
      <w:overflowPunct w:val="0"/>
      <w:autoSpaceDE w:val="0"/>
      <w:autoSpaceDN w:val="0"/>
      <w:adjustRightInd w:val="0"/>
      <w:textAlignment w:val="baseline"/>
    </w:pPr>
    <w:rPr>
      <w:rFonts w:ascii="TmsRmn 12pt" w:hAnsi="TmsRmn 12pt"/>
      <w:sz w:val="24"/>
    </w:rPr>
  </w:style>
  <w:style w:type="paragraph" w:customStyle="1" w:styleId="RightPar7">
    <w:name w:val="Right Par 7"/>
    <w:rsid w:val="00F00AA6"/>
    <w:pPr>
      <w:tabs>
        <w:tab w:val="left" w:pos="-720"/>
        <w:tab w:val="left" w:pos="0"/>
        <w:tab w:val="left" w:pos="720"/>
        <w:tab w:val="left" w:pos="1440"/>
        <w:tab w:val="left" w:pos="2160"/>
        <w:tab w:val="left" w:pos="2880"/>
        <w:tab w:val="left" w:pos="3600"/>
        <w:tab w:val="left" w:pos="4320"/>
        <w:tab w:val="left" w:pos="4608"/>
        <w:tab w:val="left" w:pos="5040"/>
      </w:tabs>
      <w:suppressAutoHyphens/>
      <w:overflowPunct w:val="0"/>
      <w:autoSpaceDE w:val="0"/>
      <w:autoSpaceDN w:val="0"/>
      <w:adjustRightInd w:val="0"/>
      <w:textAlignment w:val="baseline"/>
    </w:pPr>
    <w:rPr>
      <w:rFonts w:ascii="TmsRmn 12pt" w:hAnsi="TmsRmn 12pt"/>
      <w:sz w:val="24"/>
    </w:rPr>
  </w:style>
  <w:style w:type="paragraph" w:customStyle="1" w:styleId="RightPar8">
    <w:name w:val="Right Par 8"/>
    <w:rsid w:val="00F00AA6"/>
    <w:pPr>
      <w:tabs>
        <w:tab w:val="left" w:pos="-720"/>
        <w:tab w:val="left" w:pos="0"/>
        <w:tab w:val="left" w:pos="720"/>
        <w:tab w:val="left" w:pos="1440"/>
        <w:tab w:val="left" w:pos="2160"/>
        <w:tab w:val="left" w:pos="2880"/>
        <w:tab w:val="left" w:pos="3600"/>
        <w:tab w:val="left" w:pos="4320"/>
        <w:tab w:val="left" w:pos="5040"/>
        <w:tab w:val="left" w:pos="5328"/>
        <w:tab w:val="decimal" w:pos="5760"/>
      </w:tabs>
      <w:suppressAutoHyphens/>
      <w:overflowPunct w:val="0"/>
      <w:autoSpaceDE w:val="0"/>
      <w:autoSpaceDN w:val="0"/>
      <w:adjustRightInd w:val="0"/>
      <w:textAlignment w:val="baseline"/>
    </w:pPr>
    <w:rPr>
      <w:rFonts w:ascii="TmsRmn 12pt" w:hAnsi="TmsRmn 12pt"/>
      <w:sz w:val="24"/>
    </w:rPr>
  </w:style>
  <w:style w:type="paragraph" w:customStyle="1" w:styleId="Document1">
    <w:name w:val="Document 1"/>
    <w:rsid w:val="00F00AA6"/>
    <w:pPr>
      <w:keepNext/>
      <w:keepLines/>
      <w:tabs>
        <w:tab w:val="left" w:pos="-720"/>
      </w:tabs>
      <w:suppressAutoHyphens/>
      <w:overflowPunct w:val="0"/>
      <w:autoSpaceDE w:val="0"/>
      <w:autoSpaceDN w:val="0"/>
      <w:adjustRightInd w:val="0"/>
      <w:textAlignment w:val="baseline"/>
    </w:pPr>
    <w:rPr>
      <w:rFonts w:ascii="TmsRmn 12pt" w:hAnsi="TmsRmn 12pt"/>
      <w:sz w:val="24"/>
    </w:rPr>
  </w:style>
  <w:style w:type="character" w:customStyle="1" w:styleId="DocInit">
    <w:name w:val="Doc Init"/>
    <w:basedOn w:val="DefaultParagraphFont"/>
    <w:rsid w:val="00F00AA6"/>
  </w:style>
  <w:style w:type="character" w:customStyle="1" w:styleId="TechInit">
    <w:name w:val="Tech Init"/>
    <w:basedOn w:val="DefaultParagraphFont"/>
    <w:rsid w:val="00F00AA6"/>
  </w:style>
  <w:style w:type="paragraph" w:customStyle="1" w:styleId="Technical5">
    <w:name w:val="Technical 5"/>
    <w:rsid w:val="00F00AA6"/>
    <w:pPr>
      <w:tabs>
        <w:tab w:val="left" w:pos="-720"/>
      </w:tabs>
      <w:suppressAutoHyphens/>
      <w:overflowPunct w:val="0"/>
      <w:autoSpaceDE w:val="0"/>
      <w:autoSpaceDN w:val="0"/>
      <w:adjustRightInd w:val="0"/>
      <w:textAlignment w:val="baseline"/>
    </w:pPr>
    <w:rPr>
      <w:rFonts w:ascii="TmsRmn 12pt" w:hAnsi="TmsRmn 12pt"/>
      <w:b/>
      <w:sz w:val="24"/>
    </w:rPr>
  </w:style>
  <w:style w:type="paragraph" w:customStyle="1" w:styleId="Technical6">
    <w:name w:val="Technical 6"/>
    <w:rsid w:val="00F00AA6"/>
    <w:pPr>
      <w:tabs>
        <w:tab w:val="left" w:pos="-720"/>
      </w:tabs>
      <w:suppressAutoHyphens/>
      <w:overflowPunct w:val="0"/>
      <w:autoSpaceDE w:val="0"/>
      <w:autoSpaceDN w:val="0"/>
      <w:adjustRightInd w:val="0"/>
      <w:textAlignment w:val="baseline"/>
    </w:pPr>
    <w:rPr>
      <w:rFonts w:ascii="TmsRmn 12pt" w:hAnsi="TmsRmn 12pt"/>
      <w:b/>
      <w:sz w:val="24"/>
    </w:rPr>
  </w:style>
  <w:style w:type="character" w:customStyle="1" w:styleId="Technical2">
    <w:name w:val="Technical 2"/>
    <w:basedOn w:val="DefaultParagraphFont"/>
    <w:rsid w:val="00F00AA6"/>
  </w:style>
  <w:style w:type="character" w:customStyle="1" w:styleId="Technical3">
    <w:name w:val="Technical 3"/>
    <w:basedOn w:val="DefaultParagraphFont"/>
    <w:rsid w:val="00F00AA6"/>
  </w:style>
  <w:style w:type="paragraph" w:customStyle="1" w:styleId="Technical4">
    <w:name w:val="Technical 4"/>
    <w:rsid w:val="00F00AA6"/>
    <w:pPr>
      <w:tabs>
        <w:tab w:val="left" w:pos="-720"/>
      </w:tabs>
      <w:suppressAutoHyphens/>
      <w:overflowPunct w:val="0"/>
      <w:autoSpaceDE w:val="0"/>
      <w:autoSpaceDN w:val="0"/>
      <w:adjustRightInd w:val="0"/>
      <w:textAlignment w:val="baseline"/>
    </w:pPr>
    <w:rPr>
      <w:rFonts w:ascii="TmsRmn 12pt" w:hAnsi="TmsRmn 12pt"/>
      <w:b/>
      <w:sz w:val="24"/>
    </w:rPr>
  </w:style>
  <w:style w:type="character" w:customStyle="1" w:styleId="Technical1">
    <w:name w:val="Technical 1"/>
    <w:basedOn w:val="DefaultParagraphFont"/>
    <w:rsid w:val="00F00AA6"/>
  </w:style>
  <w:style w:type="paragraph" w:customStyle="1" w:styleId="Technical7">
    <w:name w:val="Technical 7"/>
    <w:rsid w:val="00F00AA6"/>
    <w:pPr>
      <w:tabs>
        <w:tab w:val="left" w:pos="-720"/>
      </w:tabs>
      <w:suppressAutoHyphens/>
      <w:overflowPunct w:val="0"/>
      <w:autoSpaceDE w:val="0"/>
      <w:autoSpaceDN w:val="0"/>
      <w:adjustRightInd w:val="0"/>
      <w:textAlignment w:val="baseline"/>
    </w:pPr>
    <w:rPr>
      <w:rFonts w:ascii="TmsRmn 12pt" w:hAnsi="TmsRmn 12pt"/>
      <w:b/>
      <w:sz w:val="24"/>
    </w:rPr>
  </w:style>
  <w:style w:type="paragraph" w:customStyle="1" w:styleId="Technical8">
    <w:name w:val="Technical 8"/>
    <w:rsid w:val="00F00AA6"/>
    <w:pPr>
      <w:tabs>
        <w:tab w:val="left" w:pos="-720"/>
      </w:tabs>
      <w:suppressAutoHyphens/>
      <w:overflowPunct w:val="0"/>
      <w:autoSpaceDE w:val="0"/>
      <w:autoSpaceDN w:val="0"/>
      <w:adjustRightInd w:val="0"/>
      <w:textAlignment w:val="baseline"/>
    </w:pPr>
    <w:rPr>
      <w:rFonts w:ascii="TmsRmn 12pt" w:hAnsi="TmsRmn 12pt"/>
      <w:b/>
      <w:sz w:val="24"/>
    </w:rPr>
  </w:style>
  <w:style w:type="paragraph" w:customStyle="1" w:styleId="Pleading">
    <w:name w:val="Pleading"/>
    <w:rsid w:val="00F00AA6"/>
    <w:pPr>
      <w:tabs>
        <w:tab w:val="left" w:pos="-720"/>
      </w:tabs>
      <w:suppressAutoHyphens/>
      <w:overflowPunct w:val="0"/>
      <w:autoSpaceDE w:val="0"/>
      <w:autoSpaceDN w:val="0"/>
      <w:adjustRightInd w:val="0"/>
      <w:textAlignment w:val="baseline"/>
    </w:pPr>
    <w:rPr>
      <w:rFonts w:ascii="TmsRmn 12pt" w:hAnsi="TmsRmn 12pt"/>
      <w:sz w:val="24"/>
    </w:rPr>
  </w:style>
  <w:style w:type="paragraph" w:customStyle="1" w:styleId="pmargin">
    <w:name w:val="p_margin"/>
    <w:rsid w:val="00F00AA6"/>
    <w:pPr>
      <w:tabs>
        <w:tab w:val="left" w:pos="-720"/>
      </w:tabs>
      <w:suppressAutoHyphens/>
      <w:overflowPunct w:val="0"/>
      <w:autoSpaceDE w:val="0"/>
      <w:autoSpaceDN w:val="0"/>
      <w:adjustRightInd w:val="0"/>
      <w:jc w:val="both"/>
      <w:textAlignment w:val="baseline"/>
    </w:pPr>
    <w:rPr>
      <w:rFonts w:ascii="TmsRmn 12pt" w:hAnsi="TmsRmn 12pt"/>
      <w:spacing w:val="-3"/>
      <w:sz w:val="24"/>
    </w:rPr>
  </w:style>
  <w:style w:type="paragraph" w:customStyle="1" w:styleId="tabs">
    <w:name w:val="tabs"/>
    <w:rsid w:val="00F00AA6"/>
    <w:pPr>
      <w:tabs>
        <w:tab w:val="left" w:pos="0"/>
        <w:tab w:val="left" w:pos="965"/>
        <w:tab w:val="left" w:pos="1325"/>
        <w:tab w:val="left" w:pos="1786"/>
        <w:tab w:val="left" w:pos="2261"/>
        <w:tab w:val="left" w:pos="2821"/>
        <w:tab w:val="left" w:pos="2880"/>
      </w:tabs>
      <w:suppressAutoHyphens/>
      <w:overflowPunct w:val="0"/>
      <w:autoSpaceDE w:val="0"/>
      <w:autoSpaceDN w:val="0"/>
      <w:adjustRightInd w:val="0"/>
      <w:textAlignment w:val="baseline"/>
    </w:pPr>
    <w:rPr>
      <w:rFonts w:ascii="TmsRmn 12pt" w:hAnsi="TmsRmn 12pt"/>
      <w:sz w:val="24"/>
    </w:rPr>
  </w:style>
  <w:style w:type="character" w:customStyle="1" w:styleId="margin1">
    <w:name w:val="margin1"/>
    <w:basedOn w:val="DefaultParagraphFont"/>
    <w:rsid w:val="00F00AA6"/>
  </w:style>
  <w:style w:type="character" w:customStyle="1" w:styleId="margin2">
    <w:name w:val="margin2"/>
    <w:basedOn w:val="DefaultParagraphFont"/>
    <w:rsid w:val="00F00AA6"/>
  </w:style>
  <w:style w:type="character" w:customStyle="1" w:styleId="adivision">
    <w:name w:val="a division"/>
    <w:basedOn w:val="DefaultParagraphFont"/>
    <w:rsid w:val="00F00AA6"/>
  </w:style>
  <w:style w:type="character" w:customStyle="1" w:styleId="a1">
    <w:name w:val="a1"/>
    <w:basedOn w:val="DefaultParagraphFont"/>
    <w:rsid w:val="00F00AA6"/>
  </w:style>
  <w:style w:type="character" w:customStyle="1" w:styleId="FORMAT">
    <w:name w:val="FORMAT"/>
    <w:rsid w:val="00F00AA6"/>
    <w:rPr>
      <w:b/>
      <w:sz w:val="12"/>
    </w:rPr>
  </w:style>
  <w:style w:type="character" w:customStyle="1" w:styleId="FORMHEADER">
    <w:name w:val="FORM HEADER"/>
    <w:basedOn w:val="DefaultParagraphFont"/>
    <w:rsid w:val="00F00AA6"/>
  </w:style>
  <w:style w:type="character" w:customStyle="1" w:styleId="FORMHEADERS">
    <w:name w:val="FORM HEADERS"/>
    <w:rsid w:val="00F00AA6"/>
    <w:rPr>
      <w:sz w:val="16"/>
    </w:rPr>
  </w:style>
  <w:style w:type="character" w:customStyle="1" w:styleId="Headers">
    <w:name w:val="Headers"/>
    <w:basedOn w:val="DefaultParagraphFont"/>
    <w:rsid w:val="00F00AA6"/>
  </w:style>
  <w:style w:type="character" w:customStyle="1" w:styleId="formsmaster">
    <w:name w:val="forms master"/>
    <w:basedOn w:val="DefaultParagraphFont"/>
    <w:rsid w:val="00F00AA6"/>
  </w:style>
  <w:style w:type="character" w:customStyle="1" w:styleId="HEADINGS">
    <w:name w:val="HEADINGS"/>
    <w:rsid w:val="00F00AA6"/>
    <w:rPr>
      <w:b/>
      <w:sz w:val="20"/>
    </w:rPr>
  </w:style>
  <w:style w:type="paragraph" w:customStyle="1" w:styleId="toa">
    <w:name w:val="toa"/>
    <w:rsid w:val="00F00AA6"/>
    <w:pPr>
      <w:tabs>
        <w:tab w:val="left" w:pos="0"/>
        <w:tab w:val="left" w:pos="9000"/>
        <w:tab w:val="right" w:pos="9360"/>
      </w:tabs>
      <w:suppressAutoHyphens/>
      <w:overflowPunct w:val="0"/>
      <w:autoSpaceDE w:val="0"/>
      <w:autoSpaceDN w:val="0"/>
      <w:adjustRightInd w:val="0"/>
      <w:textAlignment w:val="baseline"/>
    </w:pPr>
    <w:rPr>
      <w:rFonts w:ascii="TmsRmn 12pt" w:hAnsi="TmsRmn 12pt"/>
      <w:sz w:val="24"/>
    </w:rPr>
  </w:style>
  <w:style w:type="character" w:customStyle="1" w:styleId="EquationCaption1">
    <w:name w:val="_Equation Caption1"/>
    <w:rsid w:val="00F00AA6"/>
  </w:style>
  <w:style w:type="paragraph" w:customStyle="1" w:styleId="BodyText23">
    <w:name w:val="Body Text 23"/>
    <w:basedOn w:val="Normal"/>
    <w:rsid w:val="00F00AA6"/>
    <w:pPr>
      <w:ind w:left="720" w:hanging="144"/>
    </w:pPr>
  </w:style>
  <w:style w:type="paragraph" w:customStyle="1" w:styleId="BodyText22">
    <w:name w:val="Body Text 22"/>
    <w:basedOn w:val="Normal"/>
    <w:rsid w:val="00F00AA6"/>
    <w:pPr>
      <w:ind w:left="1440"/>
    </w:pPr>
    <w:rPr>
      <w:rFonts w:ascii="바탕체" w:eastAsia="바탕체"/>
      <w:sz w:val="20"/>
      <w:lang w:val="en-AU"/>
    </w:rPr>
  </w:style>
  <w:style w:type="paragraph" w:styleId="BodyText">
    <w:name w:val="Body Text"/>
    <w:basedOn w:val="Normal"/>
    <w:link w:val="BodyTextChar"/>
    <w:qFormat/>
    <w:rsid w:val="00AF5F29"/>
    <w:pPr>
      <w:numPr>
        <w:numId w:val="16"/>
      </w:numPr>
      <w:spacing w:after="120"/>
    </w:pPr>
    <w:rPr>
      <w:b/>
    </w:rPr>
  </w:style>
  <w:style w:type="paragraph" w:styleId="Title">
    <w:name w:val="Title"/>
    <w:basedOn w:val="Normal"/>
    <w:next w:val="Normal"/>
    <w:link w:val="TitleChar"/>
    <w:uiPriority w:val="10"/>
    <w:qFormat/>
    <w:rsid w:val="00F00AA6"/>
    <w:pPr>
      <w:jc w:val="center"/>
    </w:pPr>
    <w:rPr>
      <w:rFonts w:ascii="Arial" w:eastAsiaTheme="majorEastAsia" w:hAnsi="Arial" w:cstheme="majorBidi"/>
      <w:b/>
      <w:bCs/>
      <w:kern w:val="28"/>
      <w:sz w:val="32"/>
      <w:szCs w:val="32"/>
    </w:rPr>
  </w:style>
  <w:style w:type="paragraph" w:customStyle="1" w:styleId="BodyTextIndent21">
    <w:name w:val="Body Text Indent 21"/>
    <w:basedOn w:val="Normal"/>
    <w:rsid w:val="00F00AA6"/>
    <w:pPr>
      <w:ind w:left="4536" w:hanging="4800"/>
    </w:pPr>
    <w:rPr>
      <w:rFonts w:ascii="Arial" w:hAnsi="Arial"/>
    </w:rPr>
  </w:style>
  <w:style w:type="character" w:customStyle="1" w:styleId="Hyperlink1">
    <w:name w:val="Hyperlink1"/>
    <w:rsid w:val="00F00AA6"/>
    <w:rPr>
      <w:color w:val="0000FF"/>
      <w:u w:val="single"/>
    </w:rPr>
  </w:style>
  <w:style w:type="paragraph" w:customStyle="1" w:styleId="RIENTRO">
    <w:name w:val="RIENTRO"/>
    <w:basedOn w:val="Normal"/>
    <w:rsid w:val="00F00AA6"/>
    <w:pPr>
      <w:ind w:left="1134"/>
    </w:pPr>
    <w:rPr>
      <w:rFonts w:ascii="Arial" w:hAnsi="Arial"/>
      <w:lang w:val="it-IT"/>
    </w:rPr>
  </w:style>
  <w:style w:type="paragraph" w:customStyle="1" w:styleId="BodyTextIndent31">
    <w:name w:val="Body Text Indent 31"/>
    <w:basedOn w:val="Normal"/>
    <w:rsid w:val="00F00AA6"/>
    <w:pPr>
      <w:ind w:left="1386" w:hanging="1386"/>
    </w:pPr>
    <w:rPr>
      <w:rFonts w:ascii="Arial" w:hAnsi="Arial"/>
      <w:lang w:val="en-AU"/>
    </w:rPr>
  </w:style>
  <w:style w:type="paragraph" w:customStyle="1" w:styleId="BodyText21">
    <w:name w:val="Body Text 21"/>
    <w:basedOn w:val="Normal"/>
    <w:rsid w:val="00F00AA6"/>
    <w:pPr>
      <w:tabs>
        <w:tab w:val="left" w:pos="1134"/>
        <w:tab w:val="left" w:pos="8789"/>
      </w:tabs>
      <w:ind w:left="284" w:hanging="284"/>
    </w:pPr>
    <w:rPr>
      <w:rFonts w:ascii="바탕체" w:eastAsia="바탕체"/>
      <w:lang w:val="en-AU"/>
    </w:rPr>
  </w:style>
  <w:style w:type="table" w:styleId="TableGrid">
    <w:name w:val="Table Grid"/>
    <w:basedOn w:val="Tablestyle"/>
    <w:uiPriority w:val="39"/>
    <w:rsid w:val="00F00A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semiHidden/>
    <w:rsid w:val="00F00AA6"/>
    <w:rPr>
      <w:rFonts w:ascii="Arial" w:eastAsia="돋움" w:hAnsi="Arial"/>
      <w:sz w:val="18"/>
      <w:szCs w:val="18"/>
    </w:rPr>
  </w:style>
  <w:style w:type="paragraph" w:styleId="Date">
    <w:name w:val="Date"/>
    <w:basedOn w:val="Normal"/>
    <w:next w:val="Normal"/>
    <w:rsid w:val="00F00AA6"/>
  </w:style>
  <w:style w:type="character" w:styleId="CommentReference">
    <w:name w:val="annotation reference"/>
    <w:semiHidden/>
    <w:rsid w:val="00F00AA6"/>
    <w:rPr>
      <w:sz w:val="16"/>
      <w:szCs w:val="16"/>
    </w:rPr>
  </w:style>
  <w:style w:type="paragraph" w:styleId="CommentText">
    <w:name w:val="annotation text"/>
    <w:basedOn w:val="Normal"/>
    <w:link w:val="CommentTextChar"/>
    <w:semiHidden/>
    <w:rsid w:val="00F00AA6"/>
    <w:rPr>
      <w:sz w:val="20"/>
    </w:rPr>
  </w:style>
  <w:style w:type="paragraph" w:styleId="CommentSubject">
    <w:name w:val="annotation subject"/>
    <w:basedOn w:val="CommentText"/>
    <w:next w:val="CommentText"/>
    <w:semiHidden/>
    <w:rsid w:val="00F00AA6"/>
    <w:rPr>
      <w:b/>
      <w:bCs/>
    </w:rPr>
  </w:style>
  <w:style w:type="paragraph" w:styleId="ListParagraph">
    <w:name w:val="List Paragraph"/>
    <w:aliases w:val="Sub List,spot_jks,Heading PA"/>
    <w:basedOn w:val="Normal"/>
    <w:link w:val="ListParagraphChar"/>
    <w:uiPriority w:val="34"/>
    <w:qFormat/>
    <w:rsid w:val="00F00AA6"/>
    <w:pPr>
      <w:ind w:left="720"/>
      <w:contextualSpacing/>
    </w:pPr>
  </w:style>
  <w:style w:type="paragraph" w:styleId="BodyText3">
    <w:name w:val="Body Text 3"/>
    <w:basedOn w:val="Normal"/>
    <w:rsid w:val="00F00AA6"/>
    <w:pPr>
      <w:spacing w:after="180"/>
    </w:pPr>
    <w:rPr>
      <w:sz w:val="16"/>
      <w:szCs w:val="16"/>
    </w:rPr>
  </w:style>
  <w:style w:type="character" w:customStyle="1" w:styleId="3Char">
    <w:name w:val="본문 3 Char"/>
    <w:rsid w:val="00F00AA6"/>
    <w:rPr>
      <w:sz w:val="16"/>
      <w:szCs w:val="16"/>
    </w:rPr>
  </w:style>
  <w:style w:type="paragraph" w:styleId="BodyTextIndent">
    <w:name w:val="Body Text Indent"/>
    <w:basedOn w:val="Normal"/>
    <w:link w:val="BodyTextIndentChar"/>
    <w:rsid w:val="00F00AA6"/>
    <w:pPr>
      <w:ind w:left="1440"/>
    </w:pPr>
    <w:rPr>
      <w:rFonts w:eastAsia="맑은 고딕"/>
      <w:lang w:val="en-GB" w:eastAsia="en-US"/>
    </w:rPr>
  </w:style>
  <w:style w:type="character" w:customStyle="1" w:styleId="Char">
    <w:name w:val="본문 들여쓰기 Char"/>
    <w:rsid w:val="00F00AA6"/>
    <w:rPr>
      <w:rFonts w:eastAsia="맑은 고딕"/>
      <w:sz w:val="24"/>
      <w:szCs w:val="24"/>
      <w:lang w:val="en-GB" w:eastAsia="en-US"/>
    </w:rPr>
  </w:style>
  <w:style w:type="paragraph" w:styleId="BodyTextIndent2">
    <w:name w:val="Body Text Indent 2"/>
    <w:basedOn w:val="Normal"/>
    <w:rsid w:val="00F00AA6"/>
    <w:pPr>
      <w:ind w:left="2160" w:hanging="720"/>
    </w:pPr>
    <w:rPr>
      <w:rFonts w:eastAsia="맑은 고딕"/>
      <w:sz w:val="20"/>
      <w:lang w:val="en-GB" w:eastAsia="en-US"/>
    </w:rPr>
  </w:style>
  <w:style w:type="character" w:customStyle="1" w:styleId="2Char">
    <w:name w:val="본문 들여쓰기 2 Char"/>
    <w:rsid w:val="00F00AA6"/>
    <w:rPr>
      <w:rFonts w:eastAsia="맑은 고딕"/>
      <w:szCs w:val="24"/>
      <w:lang w:val="en-GB" w:eastAsia="en-US"/>
    </w:rPr>
  </w:style>
  <w:style w:type="paragraph" w:customStyle="1" w:styleId="indent1">
    <w:name w:val="indent1"/>
    <w:basedOn w:val="Normal"/>
    <w:next w:val="Normal"/>
    <w:rsid w:val="00F00AA6"/>
    <w:pPr>
      <w:spacing w:after="280"/>
      <w:ind w:left="720" w:right="259"/>
    </w:pPr>
    <w:rPr>
      <w:rFonts w:eastAsia="맑은 고딕"/>
      <w:lang w:eastAsia="en-US"/>
    </w:rPr>
  </w:style>
  <w:style w:type="paragraph" w:customStyle="1" w:styleId="indent2">
    <w:name w:val="indent2"/>
    <w:basedOn w:val="indent1"/>
    <w:next w:val="Normal"/>
    <w:rsid w:val="00F00AA6"/>
    <w:pPr>
      <w:ind w:left="1440"/>
    </w:pPr>
  </w:style>
  <w:style w:type="paragraph" w:customStyle="1" w:styleId="indent3">
    <w:name w:val="indent3"/>
    <w:basedOn w:val="indent2"/>
    <w:next w:val="Normal"/>
    <w:rsid w:val="00F00AA6"/>
    <w:pPr>
      <w:ind w:left="2160"/>
    </w:pPr>
  </w:style>
  <w:style w:type="paragraph" w:customStyle="1" w:styleId="indent4">
    <w:name w:val="indent4"/>
    <w:basedOn w:val="indent3"/>
    <w:next w:val="Normal"/>
    <w:rsid w:val="00F00AA6"/>
    <w:pPr>
      <w:ind w:left="2520"/>
    </w:pPr>
  </w:style>
  <w:style w:type="character" w:styleId="Hyperlink">
    <w:name w:val="Hyperlink"/>
    <w:uiPriority w:val="99"/>
    <w:rsid w:val="00F00AA6"/>
    <w:rPr>
      <w:color w:val="0000FF"/>
      <w:u w:val="single"/>
    </w:rPr>
  </w:style>
  <w:style w:type="paragraph" w:styleId="BodyTextIndent3">
    <w:name w:val="Body Text Indent 3"/>
    <w:basedOn w:val="Normal"/>
    <w:rsid w:val="00F00AA6"/>
    <w:pPr>
      <w:ind w:left="720"/>
    </w:pPr>
    <w:rPr>
      <w:rFonts w:eastAsia="맑은 고딕"/>
      <w:lang w:eastAsia="en-US"/>
    </w:rPr>
  </w:style>
  <w:style w:type="character" w:customStyle="1" w:styleId="3Char0">
    <w:name w:val="본문 들여쓰기 3 Char"/>
    <w:rsid w:val="00F00AA6"/>
    <w:rPr>
      <w:rFonts w:eastAsia="맑은 고딕"/>
      <w:sz w:val="24"/>
      <w:szCs w:val="24"/>
      <w:lang w:eastAsia="en-US"/>
    </w:rPr>
  </w:style>
  <w:style w:type="paragraph" w:styleId="BlockText">
    <w:name w:val="Block Text"/>
    <w:basedOn w:val="Normal"/>
    <w:rsid w:val="00F00AA6"/>
    <w:pPr>
      <w:spacing w:after="240"/>
      <w:ind w:left="1890" w:right="230" w:hanging="1170"/>
    </w:pPr>
    <w:rPr>
      <w:rFonts w:eastAsia="맑은 고딕"/>
      <w:lang w:eastAsia="en-US"/>
    </w:rPr>
  </w:style>
  <w:style w:type="paragraph" w:customStyle="1" w:styleId="ATT">
    <w:name w:val="ATT"/>
    <w:basedOn w:val="Heading1"/>
    <w:autoRedefine/>
    <w:rsid w:val="00F00AA6"/>
    <w:pPr>
      <w:numPr>
        <w:numId w:val="0"/>
      </w:numPr>
      <w:jc w:val="center"/>
    </w:pPr>
    <w:rPr>
      <w:rFonts w:eastAsia="맑은 고딕"/>
      <w:i/>
      <w:caps/>
      <w:noProof/>
      <w:lang w:eastAsia="en-US"/>
    </w:rPr>
  </w:style>
  <w:style w:type="paragraph" w:customStyle="1" w:styleId="Style1">
    <w:name w:val="Style1"/>
    <w:basedOn w:val="Normal"/>
    <w:rsid w:val="00F00AA6"/>
    <w:pPr>
      <w:numPr>
        <w:numId w:val="1"/>
      </w:numPr>
    </w:pPr>
    <w:rPr>
      <w:rFonts w:eastAsia="맑은 고딕"/>
      <w:lang w:val="en-GB" w:eastAsia="en-US"/>
    </w:rPr>
  </w:style>
  <w:style w:type="paragraph" w:customStyle="1" w:styleId="APPENDIX">
    <w:name w:val="APPENDIX"/>
    <w:basedOn w:val="Heading1"/>
    <w:rsid w:val="00F00AA6"/>
    <w:pPr>
      <w:numPr>
        <w:numId w:val="0"/>
      </w:numPr>
      <w:spacing w:before="280" w:after="280"/>
      <w:ind w:right="259"/>
      <w:jc w:val="center"/>
    </w:pPr>
    <w:rPr>
      <w:rFonts w:eastAsia="맑은 고딕"/>
      <w:i/>
      <w:caps/>
      <w:lang w:eastAsia="en-US"/>
    </w:rPr>
  </w:style>
  <w:style w:type="character" w:customStyle="1" w:styleId="indent1Char">
    <w:name w:val="indent1 Char"/>
    <w:rsid w:val="00F00AA6"/>
    <w:rPr>
      <w:rFonts w:eastAsia="맑은 고딕"/>
      <w:sz w:val="24"/>
      <w:lang w:eastAsia="en-US"/>
    </w:rPr>
  </w:style>
  <w:style w:type="character" w:customStyle="1" w:styleId="indent2Char">
    <w:name w:val="indent2 Char"/>
    <w:rsid w:val="00F00AA6"/>
    <w:rPr>
      <w:rFonts w:eastAsia="맑은 고딕"/>
      <w:sz w:val="24"/>
      <w:lang w:eastAsia="en-US"/>
    </w:rPr>
  </w:style>
  <w:style w:type="paragraph" w:styleId="DocumentMap">
    <w:name w:val="Document Map"/>
    <w:basedOn w:val="Normal"/>
    <w:semiHidden/>
    <w:rsid w:val="00F00AA6"/>
    <w:pPr>
      <w:shd w:val="clear" w:color="auto" w:fill="000080"/>
    </w:pPr>
    <w:rPr>
      <w:rFonts w:ascii="Tahoma" w:eastAsia="맑은 고딕" w:hAnsi="Tahoma" w:cs="Tahoma"/>
      <w:sz w:val="20"/>
      <w:lang w:val="en-GB" w:eastAsia="en-US"/>
    </w:rPr>
  </w:style>
  <w:style w:type="character" w:customStyle="1" w:styleId="Char0">
    <w:name w:val="문서 구조 Char"/>
    <w:rsid w:val="00F00AA6"/>
    <w:rPr>
      <w:rFonts w:ascii="Tahoma" w:eastAsia="맑은 고딕" w:hAnsi="Tahoma" w:cs="Tahoma"/>
      <w:shd w:val="clear" w:color="auto" w:fill="000080"/>
      <w:lang w:val="en-GB" w:eastAsia="en-US"/>
    </w:rPr>
  </w:style>
  <w:style w:type="paragraph" w:customStyle="1" w:styleId="formfillin">
    <w:name w:val="formfillin"/>
    <w:basedOn w:val="Normal"/>
    <w:rsid w:val="00F00AA6"/>
    <w:rPr>
      <w:rFonts w:eastAsia="맑은 고딕"/>
      <w:szCs w:val="22"/>
      <w:lang w:eastAsia="en-US"/>
    </w:rPr>
  </w:style>
  <w:style w:type="paragraph" w:styleId="ListBullet">
    <w:name w:val="List Bullet"/>
    <w:basedOn w:val="Normal"/>
    <w:rsid w:val="00F00AA6"/>
    <w:pPr>
      <w:spacing w:before="60" w:after="60"/>
      <w:ind w:left="1800" w:hanging="360"/>
    </w:pPr>
    <w:rPr>
      <w:rFonts w:eastAsia="맑은 고딕"/>
      <w:szCs w:val="26"/>
      <w:lang w:eastAsia="en-US"/>
    </w:rPr>
  </w:style>
  <w:style w:type="paragraph" w:customStyle="1" w:styleId="BodyTextL1">
    <w:name w:val="BodyText (L1)"/>
    <w:basedOn w:val="Normal"/>
    <w:rsid w:val="00F00AA6"/>
    <w:pPr>
      <w:spacing w:before="120" w:after="120"/>
    </w:pPr>
    <w:rPr>
      <w:rFonts w:eastAsia="맑은 고딕"/>
      <w:szCs w:val="26"/>
      <w:lang w:eastAsia="en-US"/>
    </w:rPr>
  </w:style>
  <w:style w:type="paragraph" w:customStyle="1" w:styleId="BodyText0">
    <w:name w:val="BodyText"/>
    <w:basedOn w:val="Normal"/>
    <w:rsid w:val="00F00AA6"/>
    <w:pPr>
      <w:spacing w:before="120" w:after="120"/>
      <w:ind w:left="1440"/>
    </w:pPr>
    <w:rPr>
      <w:rFonts w:eastAsia="맑은 고딕"/>
      <w:szCs w:val="26"/>
      <w:lang w:eastAsia="en-US"/>
    </w:rPr>
  </w:style>
  <w:style w:type="paragraph" w:customStyle="1" w:styleId="hyphen">
    <w:name w:val="hyphen"/>
    <w:basedOn w:val="BodyText0"/>
    <w:rsid w:val="00F00AA6"/>
    <w:pPr>
      <w:ind w:left="2160" w:hanging="360"/>
    </w:pPr>
  </w:style>
  <w:style w:type="paragraph" w:styleId="List">
    <w:name w:val="List"/>
    <w:basedOn w:val="Normal"/>
    <w:rsid w:val="00F00AA6"/>
    <w:pPr>
      <w:ind w:left="360" w:hanging="360"/>
    </w:pPr>
    <w:rPr>
      <w:rFonts w:ascii="Dutch Roman 11pt" w:eastAsia="맑은 고딕" w:hAnsi="Dutch Roman 11pt"/>
      <w:lang w:eastAsia="en-US"/>
    </w:rPr>
  </w:style>
  <w:style w:type="paragraph" w:styleId="ListContinue">
    <w:name w:val="List Continue"/>
    <w:basedOn w:val="Normal"/>
    <w:rsid w:val="00F00AA6"/>
    <w:pPr>
      <w:spacing w:after="120"/>
      <w:ind w:left="360"/>
    </w:pPr>
    <w:rPr>
      <w:rFonts w:ascii="Dutch Roman 11pt" w:eastAsia="맑은 고딕" w:hAnsi="Dutch Roman 11pt"/>
      <w:lang w:eastAsia="en-US"/>
    </w:rPr>
  </w:style>
  <w:style w:type="character" w:customStyle="1" w:styleId="Heading3Char">
    <w:name w:val="Heading 3 Char"/>
    <w:rsid w:val="00F00AA6"/>
    <w:rPr>
      <w:rFonts w:ascii="Times New Roman Bold" w:hAnsi="Times New Roman Bold"/>
      <w:b/>
      <w:sz w:val="24"/>
      <w:lang w:val="en-GB" w:eastAsia="en-US" w:bidi="ar-SA"/>
    </w:rPr>
  </w:style>
  <w:style w:type="paragraph" w:styleId="ListBullet2">
    <w:name w:val="List Bullet 2"/>
    <w:basedOn w:val="Normal"/>
    <w:rsid w:val="00F00AA6"/>
    <w:pPr>
      <w:ind w:left="720" w:hanging="360"/>
    </w:pPr>
    <w:rPr>
      <w:rFonts w:ascii="Arial" w:eastAsia="맑은 고딕" w:hAnsi="Arial"/>
      <w:szCs w:val="22"/>
      <w:lang w:eastAsia="en-US"/>
    </w:rPr>
  </w:style>
  <w:style w:type="paragraph" w:customStyle="1" w:styleId="BodyText4">
    <w:name w:val="Body Text 4"/>
    <w:basedOn w:val="BodyTextIndent"/>
    <w:rsid w:val="00F00AA6"/>
    <w:pPr>
      <w:spacing w:after="120"/>
      <w:ind w:left="360"/>
    </w:pPr>
    <w:rPr>
      <w:rFonts w:ascii="Arial" w:hAnsi="Arial"/>
      <w:szCs w:val="22"/>
      <w:lang w:val="en-US"/>
    </w:rPr>
  </w:style>
  <w:style w:type="paragraph" w:customStyle="1" w:styleId="TRATTINO">
    <w:name w:val="TRATTINO"/>
    <w:basedOn w:val="RIENTRO"/>
    <w:rsid w:val="00F00AA6"/>
    <w:pPr>
      <w:ind w:left="1701" w:hanging="567"/>
    </w:pPr>
    <w:rPr>
      <w:rFonts w:eastAsia="맑은 고딕"/>
      <w:lang w:val="en-US" w:eastAsia="en-US"/>
    </w:rPr>
  </w:style>
  <w:style w:type="paragraph" w:customStyle="1" w:styleId="trattino0">
    <w:name w:val="trattino"/>
    <w:basedOn w:val="Normal"/>
    <w:rsid w:val="00F00AA6"/>
    <w:pPr>
      <w:ind w:left="1701" w:hanging="567"/>
    </w:pPr>
    <w:rPr>
      <w:rFonts w:ascii="Arial" w:eastAsia="맑은 고딕" w:hAnsi="Arial" w:cs="Arial"/>
      <w:szCs w:val="22"/>
      <w:lang w:eastAsia="en-US"/>
    </w:rPr>
  </w:style>
  <w:style w:type="paragraph" w:customStyle="1" w:styleId="2">
    <w:name w:val="클레임 제목 2"/>
    <w:basedOn w:val="Normal"/>
    <w:rsid w:val="00F00AA6"/>
    <w:pPr>
      <w:numPr>
        <w:ilvl w:val="1"/>
        <w:numId w:val="6"/>
      </w:numPr>
    </w:pPr>
  </w:style>
  <w:style w:type="character" w:customStyle="1" w:styleId="Char1">
    <w:name w:val="본문 Char"/>
    <w:rsid w:val="00F00AA6"/>
    <w:rPr>
      <w:rFonts w:ascii="바탕체" w:eastAsia="바탕체"/>
      <w:lang w:val="en-AU"/>
    </w:rPr>
  </w:style>
  <w:style w:type="paragraph" w:customStyle="1" w:styleId="Indent20">
    <w:name w:val="Indent 2"/>
    <w:basedOn w:val="Normal"/>
    <w:rsid w:val="00F00AA6"/>
    <w:pPr>
      <w:tabs>
        <w:tab w:val="left" w:pos="720"/>
        <w:tab w:val="left" w:pos="5760"/>
      </w:tabs>
      <w:spacing w:after="240"/>
      <w:ind w:left="1440"/>
    </w:pPr>
    <w:rPr>
      <w:rFonts w:eastAsia="맑은 고딕"/>
      <w:szCs w:val="28"/>
      <w:lang w:eastAsia="en-GB"/>
    </w:rPr>
  </w:style>
  <w:style w:type="paragraph" w:customStyle="1" w:styleId="Default">
    <w:name w:val="Default"/>
    <w:rsid w:val="00F00AA6"/>
    <w:pPr>
      <w:widowControl w:val="0"/>
      <w:autoSpaceDE w:val="0"/>
      <w:autoSpaceDN w:val="0"/>
      <w:adjustRightInd w:val="0"/>
    </w:pPr>
    <w:rPr>
      <w:rFonts w:ascii="Arial" w:eastAsia="맑은 고딕" w:hAnsi="Arial" w:cs="Arial"/>
      <w:color w:val="000000"/>
      <w:sz w:val="24"/>
      <w:szCs w:val="24"/>
    </w:rPr>
  </w:style>
  <w:style w:type="paragraph" w:customStyle="1" w:styleId="xl79">
    <w:name w:val="xl79"/>
    <w:basedOn w:val="Normal"/>
    <w:rsid w:val="00F00AA6"/>
    <w:pPr>
      <w:pBdr>
        <w:top w:val="single" w:sz="4" w:space="0" w:color="auto"/>
        <w:bottom w:val="single" w:sz="8" w:space="0" w:color="auto"/>
      </w:pBdr>
      <w:spacing w:before="100" w:beforeAutospacing="1" w:after="100" w:afterAutospacing="1"/>
      <w:jc w:val="center"/>
      <w:textAlignment w:val="center"/>
    </w:pPr>
    <w:rPr>
      <w:rFonts w:ascii="Arial" w:hAnsi="Arial" w:cs="Arial"/>
    </w:rPr>
  </w:style>
  <w:style w:type="paragraph" w:customStyle="1" w:styleId="CM2">
    <w:name w:val="CM2"/>
    <w:basedOn w:val="Default"/>
    <w:next w:val="Default"/>
    <w:rsid w:val="00F00AA6"/>
    <w:pPr>
      <w:spacing w:line="371" w:lineRule="atLeast"/>
    </w:pPr>
    <w:rPr>
      <w:color w:val="auto"/>
    </w:rPr>
  </w:style>
  <w:style w:type="paragraph" w:customStyle="1" w:styleId="CM4">
    <w:name w:val="CM4"/>
    <w:basedOn w:val="Default"/>
    <w:next w:val="Default"/>
    <w:rsid w:val="00F00AA6"/>
    <w:pPr>
      <w:spacing w:line="256" w:lineRule="atLeast"/>
    </w:pPr>
    <w:rPr>
      <w:color w:val="auto"/>
    </w:rPr>
  </w:style>
  <w:style w:type="paragraph" w:customStyle="1" w:styleId="CM7">
    <w:name w:val="CM7"/>
    <w:basedOn w:val="Default"/>
    <w:next w:val="Default"/>
    <w:rsid w:val="00F00AA6"/>
    <w:pPr>
      <w:spacing w:line="328" w:lineRule="atLeast"/>
    </w:pPr>
    <w:rPr>
      <w:color w:val="auto"/>
    </w:rPr>
  </w:style>
  <w:style w:type="paragraph" w:styleId="TOCHeading">
    <w:name w:val="TOC Heading"/>
    <w:basedOn w:val="Heading1"/>
    <w:next w:val="Normal"/>
    <w:uiPriority w:val="39"/>
    <w:semiHidden/>
    <w:unhideWhenUsed/>
    <w:qFormat/>
    <w:rsid w:val="00F00AA6"/>
    <w:pPr>
      <w:numPr>
        <w:numId w:val="0"/>
      </w:numPr>
      <w:outlineLvl w:val="9"/>
    </w:pPr>
  </w:style>
  <w:style w:type="character" w:customStyle="1" w:styleId="Heading1Char">
    <w:name w:val="Heading 1 Char"/>
    <w:aliases w:val="§1. Char"/>
    <w:basedOn w:val="DefaultParagraphFont"/>
    <w:link w:val="Heading1"/>
    <w:uiPriority w:val="9"/>
    <w:rsid w:val="00A91521"/>
    <w:rPr>
      <w:rFonts w:ascii="Times New Roman Bold" w:eastAsiaTheme="majorEastAsia" w:hAnsi="Times New Roman Bold" w:cs="굴림"/>
      <w:b/>
      <w:bCs/>
      <w:kern w:val="32"/>
      <w:szCs w:val="24"/>
    </w:rPr>
  </w:style>
  <w:style w:type="character" w:customStyle="1" w:styleId="Heading2Char">
    <w:name w:val="Heading 2 Char"/>
    <w:aliases w:val="§1.1 Char,§1.1. Char"/>
    <w:basedOn w:val="DefaultParagraphFont"/>
    <w:link w:val="Heading2"/>
    <w:uiPriority w:val="9"/>
    <w:rsid w:val="00394080"/>
    <w:rPr>
      <w:rFonts w:ascii="Times New Roman" w:eastAsiaTheme="majorEastAsia" w:hAnsi="Times New Roman" w:cs="굴림"/>
      <w:b/>
      <w:bCs/>
      <w:iCs/>
    </w:rPr>
  </w:style>
  <w:style w:type="character" w:customStyle="1" w:styleId="Heading3Char1">
    <w:name w:val="Heading 3 Char1"/>
    <w:aliases w:val="§1.1.1 Char,§1.1.1. Char"/>
    <w:basedOn w:val="DefaultParagraphFont"/>
    <w:link w:val="Heading3"/>
    <w:rsid w:val="00562E99"/>
    <w:rPr>
      <w:rFonts w:ascii="Times New Roman" w:eastAsiaTheme="majorEastAsia" w:hAnsi="Times New Roman" w:cs="굴림"/>
      <w:b/>
      <w:bCs/>
      <w:iCs/>
      <w:szCs w:val="24"/>
    </w:rPr>
  </w:style>
  <w:style w:type="character" w:customStyle="1" w:styleId="Heading4Char">
    <w:name w:val="Heading 4 Char"/>
    <w:aliases w:val="1.1.1.1 Char,§1.1.1.1. Char"/>
    <w:basedOn w:val="DefaultParagraphFont"/>
    <w:link w:val="Heading4"/>
    <w:rsid w:val="00547F51"/>
    <w:rPr>
      <w:rFonts w:ascii="Times New Roman" w:eastAsia="굴림" w:hAnsi="Times New Roman" w:cs="굴림"/>
      <w:b/>
      <w:bCs/>
      <w:i/>
      <w:iCs/>
      <w:szCs w:val="24"/>
    </w:rPr>
  </w:style>
  <w:style w:type="character" w:customStyle="1" w:styleId="Heading5Char">
    <w:name w:val="Heading 5 Char"/>
    <w:aliases w:val="Heading1 Char"/>
    <w:basedOn w:val="DefaultParagraphFont"/>
    <w:link w:val="Heading5"/>
    <w:rsid w:val="00747397"/>
    <w:rPr>
      <w:rFonts w:ascii="Times New Roman Bold" w:eastAsia="굴림" w:hAnsi="Times New Roman Bold" w:cstheme="majorBidi"/>
      <w:b/>
      <w:bCs/>
      <w:iCs/>
      <w:caps/>
      <w:szCs w:val="26"/>
    </w:rPr>
  </w:style>
  <w:style w:type="character" w:customStyle="1" w:styleId="Heading6Char">
    <w:name w:val="Heading 6 Char"/>
    <w:aliases w:val="Attachment Char"/>
    <w:basedOn w:val="DefaultParagraphFont"/>
    <w:link w:val="Heading6"/>
    <w:rsid w:val="00F00AA6"/>
    <w:rPr>
      <w:rFonts w:ascii="Times New Roman" w:hAnsi="Times New Roman" w:cstheme="majorBidi"/>
      <w:b/>
      <w:bCs/>
    </w:rPr>
  </w:style>
  <w:style w:type="character" w:customStyle="1" w:styleId="Heading7Char">
    <w:name w:val="Heading 7 Char"/>
    <w:basedOn w:val="DefaultParagraphFont"/>
    <w:link w:val="Heading7"/>
    <w:rsid w:val="00394080"/>
    <w:rPr>
      <w:rFonts w:ascii="Times New Roman" w:eastAsia="굴림" w:hAnsi="Times New Roman" w:cstheme="majorBidi"/>
      <w:b/>
      <w:szCs w:val="24"/>
    </w:rPr>
  </w:style>
  <w:style w:type="character" w:customStyle="1" w:styleId="Heading8Char">
    <w:name w:val="Heading 8 Char"/>
    <w:basedOn w:val="DefaultParagraphFont"/>
    <w:link w:val="Heading8"/>
    <w:rsid w:val="00F00AA6"/>
    <w:rPr>
      <w:rFonts w:ascii="Times New Roman" w:hAnsi="Times New Roman" w:cstheme="majorBidi"/>
      <w:i/>
      <w:iCs/>
      <w:sz w:val="24"/>
      <w:szCs w:val="24"/>
    </w:rPr>
  </w:style>
  <w:style w:type="character" w:customStyle="1" w:styleId="Heading9Char">
    <w:name w:val="Heading 9 Char"/>
    <w:basedOn w:val="DefaultParagraphFont"/>
    <w:link w:val="Heading9"/>
    <w:rsid w:val="004C2209"/>
    <w:rPr>
      <w:rFonts w:ascii="Times New Roman" w:eastAsiaTheme="majorEastAsia" w:hAnsi="Times New Roman" w:cstheme="majorBidi"/>
      <w:b/>
    </w:rPr>
  </w:style>
  <w:style w:type="character" w:customStyle="1" w:styleId="TitleChar">
    <w:name w:val="Title Char"/>
    <w:basedOn w:val="DefaultParagraphFont"/>
    <w:link w:val="Title"/>
    <w:uiPriority w:val="10"/>
    <w:rsid w:val="00F00AA6"/>
    <w:rPr>
      <w:rFonts w:ascii="Arial" w:eastAsiaTheme="majorEastAsia" w:hAnsi="Arial" w:cstheme="majorBidi"/>
      <w:b/>
      <w:bCs/>
      <w:kern w:val="28"/>
      <w:sz w:val="32"/>
      <w:szCs w:val="32"/>
    </w:rPr>
  </w:style>
  <w:style w:type="paragraph" w:styleId="Subtitle">
    <w:name w:val="Subtitle"/>
    <w:basedOn w:val="Normal"/>
    <w:next w:val="Normal"/>
    <w:link w:val="SubtitleChar"/>
    <w:uiPriority w:val="11"/>
    <w:qFormat/>
    <w:rsid w:val="00F00AA6"/>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F00AA6"/>
    <w:rPr>
      <w:rFonts w:asciiTheme="majorHAnsi" w:eastAsiaTheme="majorEastAsia" w:hAnsiTheme="majorHAnsi" w:cstheme="majorBidi"/>
      <w:sz w:val="24"/>
      <w:szCs w:val="24"/>
    </w:rPr>
  </w:style>
  <w:style w:type="character" w:styleId="Strong">
    <w:name w:val="Strong"/>
    <w:basedOn w:val="DefaultParagraphFont"/>
    <w:uiPriority w:val="22"/>
    <w:qFormat/>
    <w:rsid w:val="00F00AA6"/>
    <w:rPr>
      <w:b/>
      <w:bCs/>
    </w:rPr>
  </w:style>
  <w:style w:type="character" w:styleId="Emphasis">
    <w:name w:val="Emphasis"/>
    <w:basedOn w:val="DefaultParagraphFont"/>
    <w:uiPriority w:val="20"/>
    <w:qFormat/>
    <w:rsid w:val="00F00AA6"/>
    <w:rPr>
      <w:rFonts w:asciiTheme="minorHAnsi" w:hAnsiTheme="minorHAnsi"/>
      <w:b/>
      <w:i/>
      <w:iCs/>
    </w:rPr>
  </w:style>
  <w:style w:type="paragraph" w:styleId="NoSpacing">
    <w:name w:val="No Spacing"/>
    <w:basedOn w:val="Normal"/>
    <w:uiPriority w:val="1"/>
    <w:rsid w:val="00F00AA6"/>
    <w:rPr>
      <w:szCs w:val="32"/>
    </w:rPr>
  </w:style>
  <w:style w:type="paragraph" w:styleId="Quote">
    <w:name w:val="Quote"/>
    <w:basedOn w:val="Normal"/>
    <w:next w:val="Normal"/>
    <w:link w:val="QuoteChar"/>
    <w:uiPriority w:val="29"/>
    <w:qFormat/>
    <w:rsid w:val="00F00AA6"/>
    <w:rPr>
      <w:i/>
    </w:rPr>
  </w:style>
  <w:style w:type="character" w:customStyle="1" w:styleId="QuoteChar">
    <w:name w:val="Quote Char"/>
    <w:basedOn w:val="DefaultParagraphFont"/>
    <w:link w:val="Quote"/>
    <w:uiPriority w:val="29"/>
    <w:rsid w:val="00F00AA6"/>
    <w:rPr>
      <w:rFonts w:ascii="Times New Roman" w:hAnsi="Times New Roman"/>
      <w:i/>
      <w:sz w:val="24"/>
      <w:szCs w:val="24"/>
    </w:rPr>
  </w:style>
  <w:style w:type="paragraph" w:styleId="IntenseQuote">
    <w:name w:val="Intense Quote"/>
    <w:basedOn w:val="Normal"/>
    <w:next w:val="Normal"/>
    <w:link w:val="IntenseQuoteChar"/>
    <w:uiPriority w:val="30"/>
    <w:qFormat/>
    <w:rsid w:val="00F00AA6"/>
    <w:pPr>
      <w:ind w:left="720" w:right="720"/>
    </w:pPr>
    <w:rPr>
      <w:b/>
      <w:i/>
      <w:szCs w:val="22"/>
    </w:rPr>
  </w:style>
  <w:style w:type="character" w:customStyle="1" w:styleId="IntenseQuoteChar">
    <w:name w:val="Intense Quote Char"/>
    <w:basedOn w:val="DefaultParagraphFont"/>
    <w:link w:val="IntenseQuote"/>
    <w:uiPriority w:val="30"/>
    <w:rsid w:val="00F00AA6"/>
    <w:rPr>
      <w:rFonts w:ascii="Times New Roman" w:hAnsi="Times New Roman"/>
      <w:b/>
      <w:i/>
      <w:sz w:val="24"/>
    </w:rPr>
  </w:style>
  <w:style w:type="character" w:styleId="SubtleEmphasis">
    <w:name w:val="Subtle Emphasis"/>
    <w:uiPriority w:val="19"/>
    <w:qFormat/>
    <w:rsid w:val="00F00AA6"/>
    <w:rPr>
      <w:i/>
      <w:color w:val="5A5A5A" w:themeColor="text1" w:themeTint="A5"/>
    </w:rPr>
  </w:style>
  <w:style w:type="character" w:styleId="IntenseEmphasis">
    <w:name w:val="Intense Emphasis"/>
    <w:basedOn w:val="DefaultParagraphFont"/>
    <w:uiPriority w:val="21"/>
    <w:qFormat/>
    <w:rsid w:val="00F00AA6"/>
    <w:rPr>
      <w:b/>
      <w:i/>
      <w:sz w:val="24"/>
      <w:szCs w:val="24"/>
      <w:u w:val="single"/>
    </w:rPr>
  </w:style>
  <w:style w:type="character" w:styleId="SubtleReference">
    <w:name w:val="Subtle Reference"/>
    <w:basedOn w:val="DefaultParagraphFont"/>
    <w:uiPriority w:val="31"/>
    <w:qFormat/>
    <w:rsid w:val="00F00AA6"/>
    <w:rPr>
      <w:sz w:val="24"/>
      <w:szCs w:val="24"/>
      <w:u w:val="single"/>
    </w:rPr>
  </w:style>
  <w:style w:type="character" w:styleId="IntenseReference">
    <w:name w:val="Intense Reference"/>
    <w:basedOn w:val="DefaultParagraphFont"/>
    <w:uiPriority w:val="32"/>
    <w:qFormat/>
    <w:rsid w:val="00F00AA6"/>
    <w:rPr>
      <w:b/>
      <w:sz w:val="24"/>
      <w:u w:val="single"/>
    </w:rPr>
  </w:style>
  <w:style w:type="character" w:styleId="BookTitle">
    <w:name w:val="Book Title"/>
    <w:basedOn w:val="DefaultParagraphFont"/>
    <w:uiPriority w:val="33"/>
    <w:qFormat/>
    <w:rsid w:val="00F00AA6"/>
    <w:rPr>
      <w:rFonts w:asciiTheme="majorHAnsi" w:eastAsiaTheme="majorEastAsia" w:hAnsiTheme="majorHAnsi"/>
      <w:b/>
      <w:i/>
      <w:sz w:val="24"/>
      <w:szCs w:val="24"/>
    </w:rPr>
  </w:style>
  <w:style w:type="paragraph" w:customStyle="1" w:styleId="10">
    <w:name w:val="스타일1"/>
    <w:basedOn w:val="TOC1"/>
    <w:link w:val="1Char"/>
    <w:qFormat/>
    <w:rsid w:val="00F00AA6"/>
    <w:pPr>
      <w:ind w:leftChars="500" w:left="1920" w:rightChars="300" w:right="300"/>
    </w:pPr>
    <w:rPr>
      <w:rFonts w:cs="Arial"/>
      <w:noProof/>
    </w:rPr>
  </w:style>
  <w:style w:type="character" w:customStyle="1" w:styleId="TOC1Char">
    <w:name w:val="TOC 1 Char"/>
    <w:basedOn w:val="DefaultParagraphFont"/>
    <w:link w:val="TOC1"/>
    <w:uiPriority w:val="39"/>
    <w:rsid w:val="00FA1E17"/>
    <w:rPr>
      <w:rFonts w:ascii="Arial" w:hAnsi="Arial"/>
      <w:caps/>
      <w:sz w:val="24"/>
      <w:szCs w:val="24"/>
    </w:rPr>
  </w:style>
  <w:style w:type="character" w:customStyle="1" w:styleId="1Char">
    <w:name w:val="스타일1 Char"/>
    <w:basedOn w:val="TOC1Char"/>
    <w:link w:val="10"/>
    <w:rsid w:val="00F00AA6"/>
    <w:rPr>
      <w:rFonts w:ascii="Arial" w:hAnsi="Arial" w:cs="Arial"/>
      <w:caps/>
      <w:noProof/>
      <w:sz w:val="24"/>
      <w:szCs w:val="24"/>
    </w:rPr>
  </w:style>
  <w:style w:type="paragraph" w:customStyle="1" w:styleId="Indent10">
    <w:name w:val="Indent 1"/>
    <w:basedOn w:val="Normal"/>
    <w:link w:val="Indent1Char0"/>
    <w:rsid w:val="00F00AA6"/>
    <w:pPr>
      <w:spacing w:after="240"/>
      <w:ind w:left="720"/>
    </w:pPr>
    <w:rPr>
      <w:rFonts w:eastAsia="바탕"/>
      <w:szCs w:val="20"/>
      <w:lang w:eastAsia="en-US"/>
    </w:rPr>
  </w:style>
  <w:style w:type="character" w:customStyle="1" w:styleId="Indent1Char0">
    <w:name w:val="Indent 1 Char"/>
    <w:basedOn w:val="DefaultParagraphFont"/>
    <w:link w:val="Indent10"/>
    <w:rsid w:val="00F00AA6"/>
    <w:rPr>
      <w:rFonts w:ascii="Times New Roman" w:eastAsia="바탕" w:hAnsi="Times New Roman"/>
      <w:sz w:val="24"/>
      <w:szCs w:val="20"/>
      <w:lang w:eastAsia="en-US"/>
    </w:rPr>
  </w:style>
  <w:style w:type="paragraph" w:customStyle="1" w:styleId="11">
    <w:name w:val="본문1"/>
    <w:basedOn w:val="Normal"/>
    <w:link w:val="1Char0"/>
    <w:qFormat/>
    <w:rsid w:val="00AA0813"/>
    <w:pPr>
      <w:spacing w:before="160"/>
      <w:ind w:leftChars="472" w:left="1133"/>
    </w:pPr>
    <w:rPr>
      <w:rFonts w:eastAsia="바탕"/>
    </w:rPr>
  </w:style>
  <w:style w:type="character" w:customStyle="1" w:styleId="1Char0">
    <w:name w:val="본문1 Char"/>
    <w:link w:val="11"/>
    <w:rsid w:val="00AA0813"/>
    <w:rPr>
      <w:rFonts w:ascii="Times New Roman" w:eastAsia="바탕" w:hAnsi="Times New Roman"/>
      <w:sz w:val="24"/>
      <w:szCs w:val="24"/>
    </w:rPr>
  </w:style>
  <w:style w:type="character" w:customStyle="1" w:styleId="BodyTextIndentChar">
    <w:name w:val="Body Text Indent Char"/>
    <w:basedOn w:val="DefaultParagraphFont"/>
    <w:link w:val="BodyTextIndent"/>
    <w:rsid w:val="00F00AA6"/>
    <w:rPr>
      <w:rFonts w:ascii="Times New Roman" w:eastAsia="맑은 고딕" w:hAnsi="Times New Roman"/>
      <w:sz w:val="24"/>
      <w:szCs w:val="24"/>
      <w:lang w:val="en-GB" w:eastAsia="en-US"/>
    </w:rPr>
  </w:style>
  <w:style w:type="character" w:customStyle="1" w:styleId="BodyTextChar">
    <w:name w:val="Body Text Char"/>
    <w:basedOn w:val="DefaultParagraphFont"/>
    <w:link w:val="BodyText"/>
    <w:rsid w:val="00394080"/>
    <w:rPr>
      <w:rFonts w:ascii="Times New Roman" w:eastAsia="굴림" w:hAnsi="Times New Roman" w:cs="굴림"/>
      <w:b/>
      <w:szCs w:val="24"/>
    </w:rPr>
  </w:style>
  <w:style w:type="paragraph" w:customStyle="1" w:styleId="Note">
    <w:name w:val="Note"/>
    <w:basedOn w:val="BodyText"/>
    <w:qFormat/>
    <w:rsid w:val="00CA58EE"/>
    <w:pPr>
      <w:numPr>
        <w:numId w:val="0"/>
      </w:numPr>
      <w:spacing w:after="0" w:line="240" w:lineRule="auto"/>
      <w:contextualSpacing/>
      <w:jc w:val="center"/>
    </w:pPr>
    <w:rPr>
      <w:sz w:val="20"/>
    </w:rPr>
  </w:style>
  <w:style w:type="paragraph" w:customStyle="1" w:styleId="-">
    <w:name w:val="글머리 기호 - 점"/>
    <w:basedOn w:val="BodyText"/>
    <w:rsid w:val="00F00AA6"/>
    <w:pPr>
      <w:numPr>
        <w:numId w:val="2"/>
      </w:numPr>
    </w:pPr>
    <w:rPr>
      <w:rFonts w:cs="바탕"/>
      <w:szCs w:val="20"/>
    </w:rPr>
  </w:style>
  <w:style w:type="numbering" w:customStyle="1" w:styleId="20">
    <w:name w:val="스타일2"/>
    <w:uiPriority w:val="99"/>
    <w:rsid w:val="00F00AA6"/>
    <w:pPr>
      <w:numPr>
        <w:numId w:val="3"/>
      </w:numPr>
    </w:pPr>
  </w:style>
  <w:style w:type="numbering" w:customStyle="1" w:styleId="3">
    <w:name w:val="스타일3"/>
    <w:uiPriority w:val="99"/>
    <w:rsid w:val="00F00AA6"/>
    <w:pPr>
      <w:numPr>
        <w:numId w:val="4"/>
      </w:numPr>
    </w:pPr>
  </w:style>
  <w:style w:type="paragraph" w:styleId="NormalWeb">
    <w:name w:val="Normal (Web)"/>
    <w:basedOn w:val="Normal"/>
    <w:uiPriority w:val="99"/>
    <w:unhideWhenUsed/>
    <w:rsid w:val="00F00AA6"/>
    <w:pPr>
      <w:spacing w:before="100" w:beforeAutospacing="1" w:after="100" w:afterAutospacing="1"/>
    </w:pPr>
  </w:style>
  <w:style w:type="paragraph" w:customStyle="1" w:styleId="a0">
    <w:name w:val="표준 가운데"/>
    <w:basedOn w:val="Normal"/>
    <w:rsid w:val="00F00AA6"/>
    <w:pPr>
      <w:jc w:val="center"/>
    </w:pPr>
    <w:rPr>
      <w:rFonts w:cs="바탕"/>
      <w:szCs w:val="20"/>
    </w:rPr>
  </w:style>
  <w:style w:type="paragraph" w:customStyle="1" w:styleId="SKEC10">
    <w:name w:val="SKEC_목차1"/>
    <w:rsid w:val="00463E31"/>
    <w:pPr>
      <w:numPr>
        <w:numId w:val="7"/>
      </w:numPr>
      <w:tabs>
        <w:tab w:val="clear" w:pos="360"/>
        <w:tab w:val="left" w:pos="600"/>
        <w:tab w:val="left" w:pos="1440"/>
        <w:tab w:val="left" w:pos="2040"/>
      </w:tabs>
      <w:spacing w:line="440" w:lineRule="atLeast"/>
      <w:ind w:right="-23"/>
    </w:pPr>
    <w:rPr>
      <w:rFonts w:ascii="Times New Roman" w:eastAsia="바탕체" w:hAnsi="Times New Roman"/>
      <w:sz w:val="24"/>
      <w:szCs w:val="24"/>
    </w:rPr>
  </w:style>
  <w:style w:type="paragraph" w:customStyle="1" w:styleId="1">
    <w:name w:val="노트 1"/>
    <w:basedOn w:val="Header"/>
    <w:rsid w:val="00B531DD"/>
    <w:pPr>
      <w:widowControl w:val="0"/>
      <w:numPr>
        <w:numId w:val="8"/>
      </w:numPr>
      <w:tabs>
        <w:tab w:val="clear" w:pos="870"/>
        <w:tab w:val="clear" w:pos="9000"/>
        <w:tab w:val="num" w:pos="360"/>
      </w:tabs>
      <w:suppressAutoHyphens w:val="0"/>
      <w:wordWrap w:val="0"/>
      <w:autoSpaceDE w:val="0"/>
      <w:autoSpaceDN w:val="0"/>
      <w:ind w:left="0" w:firstLine="0"/>
    </w:pPr>
    <w:rPr>
      <w:rFonts w:ascii="Arial" w:eastAsia="돋움" w:hAnsi="Arial"/>
      <w:kern w:val="2"/>
      <w:sz w:val="20"/>
    </w:rPr>
  </w:style>
  <w:style w:type="paragraph" w:customStyle="1" w:styleId="21">
    <w:name w:val="노트 2"/>
    <w:basedOn w:val="Header"/>
    <w:rsid w:val="00B531DD"/>
    <w:pPr>
      <w:widowControl w:val="0"/>
      <w:numPr>
        <w:ilvl w:val="1"/>
        <w:numId w:val="8"/>
      </w:numPr>
      <w:tabs>
        <w:tab w:val="clear" w:pos="9000"/>
        <w:tab w:val="num" w:pos="360"/>
      </w:tabs>
      <w:suppressAutoHyphens w:val="0"/>
      <w:wordWrap w:val="0"/>
      <w:autoSpaceDE w:val="0"/>
      <w:autoSpaceDN w:val="0"/>
      <w:ind w:left="0"/>
    </w:pPr>
    <w:rPr>
      <w:rFonts w:ascii="Arial" w:eastAsia="돋움" w:hAnsi="Arial"/>
      <w:kern w:val="2"/>
      <w:sz w:val="20"/>
    </w:rPr>
  </w:style>
  <w:style w:type="character" w:customStyle="1" w:styleId="HeaderChar">
    <w:name w:val="Header Char"/>
    <w:aliases w:val="Encabezado Linea 1 Char,h Char,SUB Char"/>
    <w:basedOn w:val="DefaultParagraphFont"/>
    <w:link w:val="Header"/>
    <w:locked/>
    <w:rsid w:val="0026191A"/>
    <w:rPr>
      <w:rFonts w:ascii="Times New Roman" w:hAnsi="Times New Roman"/>
      <w:sz w:val="24"/>
      <w:szCs w:val="24"/>
    </w:rPr>
  </w:style>
  <w:style w:type="numbering" w:customStyle="1" w:styleId="a">
    <w:name w:val="다단계 번호 매기기"/>
    <w:basedOn w:val="NoList"/>
    <w:uiPriority w:val="99"/>
    <w:rsid w:val="00DD5754"/>
    <w:pPr>
      <w:numPr>
        <w:numId w:val="9"/>
      </w:numPr>
    </w:pPr>
  </w:style>
  <w:style w:type="paragraph" w:customStyle="1" w:styleId="indent40">
    <w:name w:val="indent 4"/>
    <w:basedOn w:val="Heading5"/>
    <w:rsid w:val="00DD5754"/>
    <w:pPr>
      <w:overflowPunct w:val="0"/>
      <w:autoSpaceDE w:val="0"/>
      <w:autoSpaceDN w:val="0"/>
      <w:adjustRightInd w:val="0"/>
      <w:spacing w:after="120"/>
      <w:ind w:left="709"/>
      <w:textAlignment w:val="baseline"/>
      <w:outlineLvl w:val="9"/>
    </w:pPr>
    <w:rPr>
      <w:rFonts w:ascii="Arial" w:eastAsia="바탕" w:hAnsi="Arial" w:cs="Times New Roman"/>
      <w:bCs w:val="0"/>
      <w:i/>
      <w:iCs w:val="0"/>
      <w:color w:val="000000"/>
      <w:szCs w:val="20"/>
    </w:rPr>
  </w:style>
  <w:style w:type="character" w:customStyle="1" w:styleId="ListParagraphChar">
    <w:name w:val="List Paragraph Char"/>
    <w:aliases w:val="Sub List Char,spot_jks Char,Heading PA Char"/>
    <w:basedOn w:val="DefaultParagraphFont"/>
    <w:link w:val="ListParagraph"/>
    <w:uiPriority w:val="34"/>
    <w:locked/>
    <w:rsid w:val="00696530"/>
    <w:rPr>
      <w:rFonts w:ascii="Times New Roman" w:hAnsi="Times New Roman"/>
      <w:sz w:val="24"/>
      <w:szCs w:val="24"/>
    </w:rPr>
  </w:style>
  <w:style w:type="paragraph" w:styleId="HTMLPreformatted">
    <w:name w:val="HTML Preformatted"/>
    <w:basedOn w:val="Normal"/>
    <w:link w:val="HTMLPreformattedChar"/>
    <w:uiPriority w:val="99"/>
    <w:unhideWhenUsed/>
    <w:rsid w:val="006D7C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굴림체" w:eastAsia="굴림체" w:hAnsi="굴림체" w:cs="굴림체"/>
    </w:rPr>
  </w:style>
  <w:style w:type="character" w:customStyle="1" w:styleId="HTMLPreformattedChar">
    <w:name w:val="HTML Preformatted Char"/>
    <w:basedOn w:val="DefaultParagraphFont"/>
    <w:link w:val="HTMLPreformatted"/>
    <w:uiPriority w:val="99"/>
    <w:rsid w:val="006D7C6D"/>
    <w:rPr>
      <w:rFonts w:ascii="굴림체" w:eastAsia="굴림체" w:hAnsi="굴림체" w:cs="굴림체"/>
      <w:sz w:val="24"/>
      <w:szCs w:val="24"/>
    </w:rPr>
  </w:style>
  <w:style w:type="table" w:customStyle="1" w:styleId="12">
    <w:name w:val="표 구분선1"/>
    <w:basedOn w:val="TableNormal"/>
    <w:next w:val="TableGrid"/>
    <w:rsid w:val="0045524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D35967"/>
    <w:rPr>
      <w:rFonts w:ascii="Times New Roman" w:hAnsi="Times New Roman"/>
      <w:sz w:val="24"/>
      <w:szCs w:val="24"/>
    </w:rPr>
  </w:style>
  <w:style w:type="character" w:customStyle="1" w:styleId="CommentTextChar">
    <w:name w:val="Comment Text Char"/>
    <w:basedOn w:val="DefaultParagraphFont"/>
    <w:link w:val="CommentText"/>
    <w:semiHidden/>
    <w:rsid w:val="00BE25DE"/>
    <w:rPr>
      <w:rFonts w:ascii="Times New Roman" w:hAnsi="Times New Roman"/>
      <w:sz w:val="20"/>
      <w:szCs w:val="24"/>
    </w:rPr>
  </w:style>
  <w:style w:type="table" w:customStyle="1" w:styleId="22">
    <w:name w:val="표 구분선2"/>
    <w:basedOn w:val="TableNormal"/>
    <w:next w:val="TableGrid"/>
    <w:rsid w:val="004E42C3"/>
    <w:rPr>
      <w:rFonts w:ascii="Times New Roman" w:eastAsia="맑은 고딕"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표 구분선3"/>
    <w:basedOn w:val="TableNormal"/>
    <w:next w:val="TableGrid"/>
    <w:rsid w:val="00C624A3"/>
    <w:rPr>
      <w:rFonts w:ascii="Times New Roman" w:eastAsia="맑은 고딕" w:hAnsi="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KEC1">
    <w:name w:val="SKEC_본문제목1"/>
    <w:basedOn w:val="Normal"/>
    <w:rsid w:val="00A23FAE"/>
    <w:pPr>
      <w:keepNext/>
      <w:numPr>
        <w:numId w:val="10"/>
      </w:numPr>
      <w:tabs>
        <w:tab w:val="left" w:pos="3740"/>
        <w:tab w:val="left" w:pos="4180"/>
        <w:tab w:val="left" w:pos="9020"/>
      </w:tabs>
      <w:wordWrap w:val="0"/>
      <w:adjustRightInd w:val="0"/>
      <w:spacing w:before="480" w:after="240"/>
      <w:textAlignment w:val="baseline"/>
    </w:pPr>
    <w:rPr>
      <w:rFonts w:ascii="Arial" w:eastAsia="바탕체" w:hAnsi="Arial"/>
      <w:b/>
    </w:rPr>
  </w:style>
  <w:style w:type="paragraph" w:customStyle="1" w:styleId="SKEC2">
    <w:name w:val="SKEC_본문제목2"/>
    <w:basedOn w:val="Normal"/>
    <w:rsid w:val="00A23FAE"/>
    <w:pPr>
      <w:keepNext/>
      <w:numPr>
        <w:ilvl w:val="1"/>
        <w:numId w:val="10"/>
      </w:numPr>
      <w:wordWrap w:val="0"/>
      <w:adjustRightInd w:val="0"/>
      <w:spacing w:after="240"/>
      <w:textAlignment w:val="baseline"/>
    </w:pPr>
    <w:rPr>
      <w:rFonts w:ascii="Arial" w:eastAsia="바탕체" w:hAnsi="Arial"/>
      <w:caps/>
      <w:szCs w:val="22"/>
    </w:rPr>
  </w:style>
  <w:style w:type="paragraph" w:customStyle="1" w:styleId="SKEC3">
    <w:name w:val="SKEC_본문제목3"/>
    <w:basedOn w:val="Normal"/>
    <w:rsid w:val="00A23FAE"/>
    <w:pPr>
      <w:widowControl w:val="0"/>
      <w:numPr>
        <w:ilvl w:val="3"/>
        <w:numId w:val="10"/>
      </w:numPr>
      <w:wordWrap w:val="0"/>
      <w:adjustRightInd w:val="0"/>
      <w:spacing w:afterLines="100"/>
      <w:textAlignment w:val="baseline"/>
    </w:pPr>
    <w:rPr>
      <w:rFonts w:eastAsia="바탕체"/>
      <w:szCs w:val="22"/>
    </w:rPr>
  </w:style>
  <w:style w:type="paragraph" w:customStyle="1" w:styleId="SKEC4">
    <w:name w:val="SKEC_본문제목4"/>
    <w:basedOn w:val="Normal"/>
    <w:rsid w:val="00A23FAE"/>
    <w:pPr>
      <w:widowControl w:val="0"/>
      <w:numPr>
        <w:ilvl w:val="4"/>
        <w:numId w:val="10"/>
      </w:numPr>
      <w:wordWrap w:val="0"/>
      <w:adjustRightInd w:val="0"/>
      <w:textAlignment w:val="baseline"/>
    </w:pPr>
    <w:rPr>
      <w:rFonts w:eastAsia="바탕체"/>
      <w:szCs w:val="22"/>
    </w:rPr>
  </w:style>
  <w:style w:type="paragraph" w:customStyle="1" w:styleId="SKEC">
    <w:name w:val="SKEC_본문"/>
    <w:basedOn w:val="Normal"/>
    <w:rsid w:val="00A23FAE"/>
    <w:pPr>
      <w:widowControl w:val="0"/>
      <w:numPr>
        <w:ilvl w:val="5"/>
        <w:numId w:val="10"/>
      </w:numPr>
      <w:wordWrap w:val="0"/>
      <w:adjustRightInd w:val="0"/>
      <w:spacing w:after="240"/>
      <w:textAlignment w:val="baseline"/>
    </w:pPr>
    <w:rPr>
      <w:rFonts w:eastAsia="바탕체"/>
      <w:szCs w:val="22"/>
    </w:rPr>
  </w:style>
  <w:style w:type="paragraph" w:customStyle="1" w:styleId="SKEC0">
    <w:name w:val="SKEC_나열"/>
    <w:basedOn w:val="Normal"/>
    <w:rsid w:val="00A23FAE"/>
    <w:pPr>
      <w:widowControl w:val="0"/>
      <w:numPr>
        <w:ilvl w:val="6"/>
        <w:numId w:val="10"/>
      </w:numPr>
      <w:wordWrap w:val="0"/>
      <w:adjustRightInd w:val="0"/>
      <w:spacing w:after="240"/>
      <w:textAlignment w:val="baseline"/>
    </w:pPr>
    <w:rPr>
      <w:rFonts w:eastAsia="바탕체"/>
      <w:szCs w:val="22"/>
    </w:rPr>
  </w:style>
  <w:style w:type="paragraph" w:customStyle="1" w:styleId="SKEC21">
    <w:name w:val="SKEC_나열2"/>
    <w:basedOn w:val="Normal"/>
    <w:rsid w:val="00A23FAE"/>
    <w:pPr>
      <w:widowControl w:val="0"/>
      <w:numPr>
        <w:ilvl w:val="7"/>
        <w:numId w:val="10"/>
      </w:numPr>
      <w:wordWrap w:val="0"/>
      <w:adjustRightInd w:val="0"/>
      <w:spacing w:after="240" w:line="300" w:lineRule="exact"/>
      <w:textAlignment w:val="baseline"/>
    </w:pPr>
    <w:rPr>
      <w:rFonts w:eastAsia="바탕체"/>
      <w:szCs w:val="22"/>
    </w:rPr>
  </w:style>
  <w:style w:type="paragraph" w:customStyle="1" w:styleId="SKEC20">
    <w:name w:val="SKEC_본문제목2내용"/>
    <w:basedOn w:val="Normal"/>
    <w:rsid w:val="00A23FAE"/>
    <w:pPr>
      <w:widowControl w:val="0"/>
      <w:numPr>
        <w:ilvl w:val="2"/>
        <w:numId w:val="10"/>
      </w:numPr>
      <w:wordWrap w:val="0"/>
      <w:adjustRightInd w:val="0"/>
      <w:spacing w:after="240"/>
      <w:textAlignment w:val="baseline"/>
    </w:pPr>
    <w:rPr>
      <w:rFonts w:eastAsia="바탕체"/>
      <w:szCs w:val="22"/>
    </w:rPr>
  </w:style>
  <w:style w:type="character" w:customStyle="1" w:styleId="Head1IChar">
    <w:name w:val="Head 1 (I Char"/>
    <w:aliases w:val="II Char,III) Char"/>
    <w:link w:val="Head1I"/>
    <w:locked/>
    <w:rsid w:val="009F45DF"/>
    <w:rPr>
      <w:rFonts w:eastAsia="굴림" w:cs="굴림"/>
      <w:lang w:eastAsia="en-US"/>
    </w:rPr>
  </w:style>
  <w:style w:type="paragraph" w:customStyle="1" w:styleId="Head1I">
    <w:name w:val="Head 1 (I"/>
    <w:aliases w:val="II,III)"/>
    <w:basedOn w:val="BodyText"/>
    <w:link w:val="Head1IChar"/>
    <w:rsid w:val="009F45DF"/>
    <w:pPr>
      <w:keepNext/>
      <w:widowControl w:val="0"/>
      <w:spacing w:after="240"/>
      <w:ind w:left="720" w:hanging="720"/>
      <w:outlineLvl w:val="0"/>
    </w:pPr>
    <w:rPr>
      <w:rFonts w:asciiTheme="minorHAnsi" w:hAnsiTheme="minorHAnsi"/>
      <w:b w:val="0"/>
      <w:szCs w:val="22"/>
      <w:lang w:eastAsia="en-US"/>
    </w:rPr>
  </w:style>
  <w:style w:type="paragraph" w:customStyle="1" w:styleId="2HeadingNoTitle">
    <w:name w:val="2 Heading No Title"/>
    <w:basedOn w:val="Heading2"/>
    <w:rsid w:val="007021C2"/>
    <w:pPr>
      <w:keepNext w:val="0"/>
      <w:numPr>
        <w:numId w:val="0"/>
      </w:numPr>
      <w:spacing w:before="240" w:after="120" w:line="240" w:lineRule="auto"/>
      <w:ind w:left="1134" w:hanging="1134"/>
      <w:outlineLvl w:val="9"/>
    </w:pPr>
    <w:rPr>
      <w:rFonts w:eastAsia="바탕"/>
      <w:b w:val="0"/>
      <w:bCs w:val="0"/>
      <w:iCs w:val="0"/>
      <w:szCs w:val="20"/>
      <w:lang w:eastAsia="en-US"/>
    </w:rPr>
  </w:style>
  <w:style w:type="paragraph" w:customStyle="1" w:styleId="Head2A">
    <w:name w:val="Head 2 (A"/>
    <w:aliases w:val="B,C)"/>
    <w:basedOn w:val="Normal"/>
    <w:rsid w:val="007021C2"/>
    <w:pPr>
      <w:keepNext/>
      <w:spacing w:after="240"/>
      <w:ind w:left="1440" w:hanging="720"/>
    </w:pPr>
    <w:rPr>
      <w:rFonts w:eastAsia="바탕"/>
      <w:szCs w:val="20"/>
      <w:lang w:eastAsia="en-US"/>
    </w:rPr>
  </w:style>
  <w:style w:type="paragraph" w:customStyle="1" w:styleId="Level1Indent">
    <w:name w:val="Level1 Indent"/>
    <w:basedOn w:val="Normal"/>
    <w:rsid w:val="007021C2"/>
    <w:pPr>
      <w:spacing w:after="240"/>
      <w:ind w:left="720"/>
    </w:pPr>
    <w:rPr>
      <w:rFonts w:eastAsia="바탕"/>
      <w:szCs w:val="20"/>
      <w:lang w:eastAsia="en-US"/>
    </w:rPr>
  </w:style>
  <w:style w:type="paragraph" w:customStyle="1" w:styleId="Level2Indent">
    <w:name w:val="Level2 Indent"/>
    <w:basedOn w:val="Level1Indent"/>
    <w:rsid w:val="007021C2"/>
    <w:pPr>
      <w:tabs>
        <w:tab w:val="left" w:pos="1980"/>
      </w:tabs>
      <w:ind w:left="1440"/>
    </w:pPr>
  </w:style>
  <w:style w:type="paragraph" w:customStyle="1" w:styleId="Level3Indent">
    <w:name w:val="Level3 Indent"/>
    <w:basedOn w:val="2HeadingNoTitle"/>
    <w:rsid w:val="007021C2"/>
    <w:pPr>
      <w:widowControl w:val="0"/>
      <w:tabs>
        <w:tab w:val="clear" w:pos="1134"/>
        <w:tab w:val="left" w:pos="1418"/>
      </w:tabs>
      <w:spacing w:before="120"/>
      <w:ind w:left="0" w:firstLine="0"/>
    </w:pPr>
    <w:rPr>
      <w:b/>
    </w:rPr>
  </w:style>
  <w:style w:type="paragraph" w:customStyle="1" w:styleId="Level4Indent">
    <w:name w:val="Level4 Indent"/>
    <w:basedOn w:val="Level3Indent"/>
    <w:rsid w:val="007021C2"/>
    <w:pPr>
      <w:ind w:left="2880" w:hanging="540"/>
    </w:pPr>
  </w:style>
  <w:style w:type="paragraph" w:customStyle="1" w:styleId="e1t">
    <w:name w:val="e1t"/>
    <w:basedOn w:val="Normal"/>
    <w:rsid w:val="004E3BC8"/>
    <w:pPr>
      <w:keepLines/>
      <w:spacing w:after="240"/>
      <w:ind w:left="1418"/>
    </w:pPr>
    <w:rPr>
      <w:rFonts w:ascii="Arial" w:eastAsia="맑은 고딕" w:hAnsi="Arial"/>
      <w:szCs w:val="20"/>
      <w:lang w:val="en-GB" w:eastAsia="en-US"/>
    </w:rPr>
  </w:style>
  <w:style w:type="paragraph" w:customStyle="1" w:styleId="BodyText2Tight">
    <w:name w:val="Body Text 2 Tight"/>
    <w:basedOn w:val="BodyText2"/>
    <w:uiPriority w:val="99"/>
    <w:rsid w:val="00184B06"/>
    <w:pPr>
      <w:overflowPunct w:val="0"/>
      <w:autoSpaceDE w:val="0"/>
      <w:autoSpaceDN w:val="0"/>
      <w:adjustRightInd w:val="0"/>
      <w:spacing w:before="120" w:after="120" w:line="240" w:lineRule="auto"/>
      <w:ind w:leftChars="451" w:left="992" w:rightChars="101" w:right="222"/>
    </w:pPr>
    <w:rPr>
      <w:rFonts w:ascii="Arial" w:eastAsia="바탕" w:hAnsi="Arial"/>
      <w:noProof/>
      <w:szCs w:val="20"/>
      <w:lang w:val="en-GB" w:eastAsia="en-US"/>
    </w:rPr>
  </w:style>
  <w:style w:type="paragraph" w:styleId="BodyText2">
    <w:name w:val="Body Text 2"/>
    <w:basedOn w:val="Normal"/>
    <w:link w:val="BodyText2Char"/>
    <w:semiHidden/>
    <w:unhideWhenUsed/>
    <w:rsid w:val="00184B06"/>
    <w:pPr>
      <w:spacing w:after="180"/>
    </w:pPr>
  </w:style>
  <w:style w:type="character" w:customStyle="1" w:styleId="BodyText2Char">
    <w:name w:val="Body Text 2 Char"/>
    <w:basedOn w:val="DefaultParagraphFont"/>
    <w:link w:val="BodyText2"/>
    <w:semiHidden/>
    <w:rsid w:val="00184B06"/>
    <w:rPr>
      <w:rFonts w:ascii="Times New Roman" w:hAnsi="Times New Roman"/>
      <w:sz w:val="24"/>
      <w:szCs w:val="24"/>
    </w:rPr>
  </w:style>
  <w:style w:type="paragraph" w:customStyle="1" w:styleId="TabText">
    <w:name w:val="TabText"/>
    <w:basedOn w:val="Normal"/>
    <w:qFormat/>
    <w:rsid w:val="00957C4A"/>
    <w:rPr>
      <w:szCs w:val="22"/>
      <w:lang w:val="en-GB"/>
    </w:rPr>
  </w:style>
  <w:style w:type="paragraph" w:customStyle="1" w:styleId="TabTextCentered">
    <w:name w:val="TabTextCentered"/>
    <w:basedOn w:val="TabText"/>
    <w:rsid w:val="00957C4A"/>
    <w:pPr>
      <w:jc w:val="center"/>
    </w:pPr>
    <w:rPr>
      <w:szCs w:val="20"/>
    </w:rPr>
  </w:style>
  <w:style w:type="paragraph" w:customStyle="1" w:styleId="a2">
    <w:name w:val="바탕글"/>
    <w:basedOn w:val="Normal"/>
    <w:rsid w:val="00D5504A"/>
    <w:pPr>
      <w:widowControl w:val="0"/>
      <w:wordWrap w:val="0"/>
      <w:autoSpaceDE w:val="0"/>
      <w:autoSpaceDN w:val="0"/>
      <w:snapToGrid w:val="0"/>
      <w:spacing w:line="384" w:lineRule="auto"/>
      <w:jc w:val="both"/>
      <w:textAlignment w:val="baseline"/>
    </w:pPr>
    <w:rPr>
      <w:rFonts w:ascii="바탕"/>
      <w:color w:val="000000"/>
      <w:sz w:val="20"/>
      <w:szCs w:val="20"/>
    </w:rPr>
  </w:style>
  <w:style w:type="character" w:styleId="PlaceholderText">
    <w:name w:val="Placeholder Text"/>
    <w:basedOn w:val="DefaultParagraphFont"/>
    <w:uiPriority w:val="99"/>
    <w:semiHidden/>
    <w:rsid w:val="00F85504"/>
    <w:rPr>
      <w:color w:val="808080"/>
    </w:rPr>
  </w:style>
  <w:style w:type="table" w:styleId="PlainTable2">
    <w:name w:val="Plain Table 2"/>
    <w:basedOn w:val="TableNormal"/>
    <w:uiPriority w:val="42"/>
    <w:rsid w:val="00CA58E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style">
    <w:name w:val="Table_style"/>
    <w:basedOn w:val="TableNormal"/>
    <w:uiPriority w:val="99"/>
    <w:rsid w:val="001D4AF3"/>
    <w:tblPr/>
  </w:style>
  <w:style w:type="character" w:styleId="LineNumber">
    <w:name w:val="line number"/>
    <w:basedOn w:val="DefaultParagraphFont"/>
    <w:semiHidden/>
    <w:unhideWhenUsed/>
    <w:rsid w:val="001925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61886">
      <w:bodyDiv w:val="1"/>
      <w:marLeft w:val="0"/>
      <w:marRight w:val="0"/>
      <w:marTop w:val="0"/>
      <w:marBottom w:val="0"/>
      <w:divBdr>
        <w:top w:val="none" w:sz="0" w:space="0" w:color="auto"/>
        <w:left w:val="none" w:sz="0" w:space="0" w:color="auto"/>
        <w:bottom w:val="none" w:sz="0" w:space="0" w:color="auto"/>
        <w:right w:val="none" w:sz="0" w:space="0" w:color="auto"/>
      </w:divBdr>
    </w:div>
    <w:div w:id="23988930">
      <w:bodyDiv w:val="1"/>
      <w:marLeft w:val="0"/>
      <w:marRight w:val="0"/>
      <w:marTop w:val="0"/>
      <w:marBottom w:val="0"/>
      <w:divBdr>
        <w:top w:val="none" w:sz="0" w:space="0" w:color="auto"/>
        <w:left w:val="none" w:sz="0" w:space="0" w:color="auto"/>
        <w:bottom w:val="none" w:sz="0" w:space="0" w:color="auto"/>
        <w:right w:val="none" w:sz="0" w:space="0" w:color="auto"/>
      </w:divBdr>
    </w:div>
    <w:div w:id="29186649">
      <w:bodyDiv w:val="1"/>
      <w:marLeft w:val="0"/>
      <w:marRight w:val="0"/>
      <w:marTop w:val="0"/>
      <w:marBottom w:val="0"/>
      <w:divBdr>
        <w:top w:val="none" w:sz="0" w:space="0" w:color="auto"/>
        <w:left w:val="none" w:sz="0" w:space="0" w:color="auto"/>
        <w:bottom w:val="none" w:sz="0" w:space="0" w:color="auto"/>
        <w:right w:val="none" w:sz="0" w:space="0" w:color="auto"/>
      </w:divBdr>
    </w:div>
    <w:div w:id="51851780">
      <w:bodyDiv w:val="1"/>
      <w:marLeft w:val="0"/>
      <w:marRight w:val="0"/>
      <w:marTop w:val="0"/>
      <w:marBottom w:val="0"/>
      <w:divBdr>
        <w:top w:val="none" w:sz="0" w:space="0" w:color="auto"/>
        <w:left w:val="none" w:sz="0" w:space="0" w:color="auto"/>
        <w:bottom w:val="none" w:sz="0" w:space="0" w:color="auto"/>
        <w:right w:val="none" w:sz="0" w:space="0" w:color="auto"/>
      </w:divBdr>
    </w:div>
    <w:div w:id="53088703">
      <w:bodyDiv w:val="1"/>
      <w:marLeft w:val="0"/>
      <w:marRight w:val="0"/>
      <w:marTop w:val="0"/>
      <w:marBottom w:val="0"/>
      <w:divBdr>
        <w:top w:val="none" w:sz="0" w:space="0" w:color="auto"/>
        <w:left w:val="none" w:sz="0" w:space="0" w:color="auto"/>
        <w:bottom w:val="none" w:sz="0" w:space="0" w:color="auto"/>
        <w:right w:val="none" w:sz="0" w:space="0" w:color="auto"/>
      </w:divBdr>
    </w:div>
    <w:div w:id="54360519">
      <w:bodyDiv w:val="1"/>
      <w:marLeft w:val="0"/>
      <w:marRight w:val="0"/>
      <w:marTop w:val="0"/>
      <w:marBottom w:val="0"/>
      <w:divBdr>
        <w:top w:val="none" w:sz="0" w:space="0" w:color="auto"/>
        <w:left w:val="none" w:sz="0" w:space="0" w:color="auto"/>
        <w:bottom w:val="none" w:sz="0" w:space="0" w:color="auto"/>
        <w:right w:val="none" w:sz="0" w:space="0" w:color="auto"/>
      </w:divBdr>
    </w:div>
    <w:div w:id="54671165">
      <w:bodyDiv w:val="1"/>
      <w:marLeft w:val="0"/>
      <w:marRight w:val="0"/>
      <w:marTop w:val="0"/>
      <w:marBottom w:val="0"/>
      <w:divBdr>
        <w:top w:val="none" w:sz="0" w:space="0" w:color="auto"/>
        <w:left w:val="none" w:sz="0" w:space="0" w:color="auto"/>
        <w:bottom w:val="none" w:sz="0" w:space="0" w:color="auto"/>
        <w:right w:val="none" w:sz="0" w:space="0" w:color="auto"/>
      </w:divBdr>
      <w:divsChild>
        <w:div w:id="1994143885">
          <w:marLeft w:val="0"/>
          <w:marRight w:val="0"/>
          <w:marTop w:val="0"/>
          <w:marBottom w:val="0"/>
          <w:divBdr>
            <w:top w:val="none" w:sz="0" w:space="0" w:color="auto"/>
            <w:left w:val="none" w:sz="0" w:space="0" w:color="auto"/>
            <w:bottom w:val="none" w:sz="0" w:space="0" w:color="auto"/>
            <w:right w:val="none" w:sz="0" w:space="0" w:color="auto"/>
          </w:divBdr>
          <w:divsChild>
            <w:div w:id="2054184966">
              <w:marLeft w:val="0"/>
              <w:marRight w:val="0"/>
              <w:marTop w:val="0"/>
              <w:marBottom w:val="0"/>
              <w:divBdr>
                <w:top w:val="none" w:sz="0" w:space="0" w:color="auto"/>
                <w:left w:val="none" w:sz="0" w:space="0" w:color="auto"/>
                <w:bottom w:val="none" w:sz="0" w:space="0" w:color="auto"/>
                <w:right w:val="none" w:sz="0" w:space="0" w:color="auto"/>
              </w:divBdr>
              <w:divsChild>
                <w:div w:id="1937784666">
                  <w:marLeft w:val="0"/>
                  <w:marRight w:val="0"/>
                  <w:marTop w:val="0"/>
                  <w:marBottom w:val="0"/>
                  <w:divBdr>
                    <w:top w:val="none" w:sz="0" w:space="0" w:color="auto"/>
                    <w:left w:val="none" w:sz="0" w:space="0" w:color="auto"/>
                    <w:bottom w:val="none" w:sz="0" w:space="0" w:color="auto"/>
                    <w:right w:val="none" w:sz="0" w:space="0" w:color="auto"/>
                  </w:divBdr>
                  <w:divsChild>
                    <w:div w:id="1012803366">
                      <w:marLeft w:val="0"/>
                      <w:marRight w:val="0"/>
                      <w:marTop w:val="0"/>
                      <w:marBottom w:val="0"/>
                      <w:divBdr>
                        <w:top w:val="none" w:sz="0" w:space="0" w:color="auto"/>
                        <w:left w:val="none" w:sz="0" w:space="0" w:color="auto"/>
                        <w:bottom w:val="none" w:sz="0" w:space="0" w:color="auto"/>
                        <w:right w:val="none" w:sz="0" w:space="0" w:color="auto"/>
                      </w:divBdr>
                      <w:divsChild>
                        <w:div w:id="2101485161">
                          <w:marLeft w:val="0"/>
                          <w:marRight w:val="0"/>
                          <w:marTop w:val="0"/>
                          <w:marBottom w:val="0"/>
                          <w:divBdr>
                            <w:top w:val="none" w:sz="0" w:space="0" w:color="auto"/>
                            <w:left w:val="none" w:sz="0" w:space="0" w:color="auto"/>
                            <w:bottom w:val="none" w:sz="0" w:space="0" w:color="auto"/>
                            <w:right w:val="none" w:sz="0" w:space="0" w:color="auto"/>
                          </w:divBdr>
                          <w:divsChild>
                            <w:div w:id="330984515">
                              <w:marLeft w:val="2070"/>
                              <w:marRight w:val="3735"/>
                              <w:marTop w:val="0"/>
                              <w:marBottom w:val="0"/>
                              <w:divBdr>
                                <w:top w:val="none" w:sz="0" w:space="0" w:color="auto"/>
                                <w:left w:val="none" w:sz="0" w:space="0" w:color="auto"/>
                                <w:bottom w:val="none" w:sz="0" w:space="0" w:color="auto"/>
                                <w:right w:val="none" w:sz="0" w:space="0" w:color="auto"/>
                              </w:divBdr>
                              <w:divsChild>
                                <w:div w:id="2066022687">
                                  <w:marLeft w:val="0"/>
                                  <w:marRight w:val="0"/>
                                  <w:marTop w:val="0"/>
                                  <w:marBottom w:val="0"/>
                                  <w:divBdr>
                                    <w:top w:val="none" w:sz="0" w:space="0" w:color="auto"/>
                                    <w:left w:val="none" w:sz="0" w:space="0" w:color="auto"/>
                                    <w:bottom w:val="none" w:sz="0" w:space="0" w:color="auto"/>
                                    <w:right w:val="none" w:sz="0" w:space="0" w:color="auto"/>
                                  </w:divBdr>
                                  <w:divsChild>
                                    <w:div w:id="1865705015">
                                      <w:marLeft w:val="0"/>
                                      <w:marRight w:val="0"/>
                                      <w:marTop w:val="0"/>
                                      <w:marBottom w:val="0"/>
                                      <w:divBdr>
                                        <w:top w:val="none" w:sz="0" w:space="0" w:color="auto"/>
                                        <w:left w:val="none" w:sz="0" w:space="0" w:color="auto"/>
                                        <w:bottom w:val="none" w:sz="0" w:space="0" w:color="auto"/>
                                        <w:right w:val="none" w:sz="0" w:space="0" w:color="auto"/>
                                      </w:divBdr>
                                      <w:divsChild>
                                        <w:div w:id="1579483629">
                                          <w:marLeft w:val="0"/>
                                          <w:marRight w:val="0"/>
                                          <w:marTop w:val="0"/>
                                          <w:marBottom w:val="0"/>
                                          <w:divBdr>
                                            <w:top w:val="none" w:sz="0" w:space="0" w:color="auto"/>
                                            <w:left w:val="none" w:sz="0" w:space="0" w:color="auto"/>
                                            <w:bottom w:val="none" w:sz="0" w:space="0" w:color="auto"/>
                                            <w:right w:val="none" w:sz="0" w:space="0" w:color="auto"/>
                                          </w:divBdr>
                                          <w:divsChild>
                                            <w:div w:id="914438677">
                                              <w:marLeft w:val="0"/>
                                              <w:marRight w:val="0"/>
                                              <w:marTop w:val="90"/>
                                              <w:marBottom w:val="0"/>
                                              <w:divBdr>
                                                <w:top w:val="none" w:sz="0" w:space="0" w:color="auto"/>
                                                <w:left w:val="none" w:sz="0" w:space="0" w:color="auto"/>
                                                <w:bottom w:val="none" w:sz="0" w:space="0" w:color="auto"/>
                                                <w:right w:val="none" w:sz="0" w:space="0" w:color="auto"/>
                                              </w:divBdr>
                                              <w:divsChild>
                                                <w:div w:id="1998263309">
                                                  <w:marLeft w:val="0"/>
                                                  <w:marRight w:val="0"/>
                                                  <w:marTop w:val="0"/>
                                                  <w:marBottom w:val="0"/>
                                                  <w:divBdr>
                                                    <w:top w:val="none" w:sz="0" w:space="0" w:color="auto"/>
                                                    <w:left w:val="none" w:sz="0" w:space="0" w:color="auto"/>
                                                    <w:bottom w:val="none" w:sz="0" w:space="0" w:color="auto"/>
                                                    <w:right w:val="none" w:sz="0" w:space="0" w:color="auto"/>
                                                  </w:divBdr>
                                                  <w:divsChild>
                                                    <w:div w:id="1491754898">
                                                      <w:marLeft w:val="0"/>
                                                      <w:marRight w:val="0"/>
                                                      <w:marTop w:val="0"/>
                                                      <w:marBottom w:val="390"/>
                                                      <w:divBdr>
                                                        <w:top w:val="none" w:sz="0" w:space="0" w:color="auto"/>
                                                        <w:left w:val="none" w:sz="0" w:space="0" w:color="auto"/>
                                                        <w:bottom w:val="none" w:sz="0" w:space="0" w:color="auto"/>
                                                        <w:right w:val="none" w:sz="0" w:space="0" w:color="auto"/>
                                                      </w:divBdr>
                                                      <w:divsChild>
                                                        <w:div w:id="647630294">
                                                          <w:marLeft w:val="0"/>
                                                          <w:marRight w:val="0"/>
                                                          <w:marTop w:val="0"/>
                                                          <w:marBottom w:val="0"/>
                                                          <w:divBdr>
                                                            <w:top w:val="none" w:sz="0" w:space="0" w:color="auto"/>
                                                            <w:left w:val="none" w:sz="0" w:space="0" w:color="auto"/>
                                                            <w:bottom w:val="none" w:sz="0" w:space="0" w:color="auto"/>
                                                            <w:right w:val="none" w:sz="0" w:space="0" w:color="auto"/>
                                                          </w:divBdr>
                                                          <w:divsChild>
                                                            <w:div w:id="1221746452">
                                                              <w:marLeft w:val="0"/>
                                                              <w:marRight w:val="0"/>
                                                              <w:marTop w:val="0"/>
                                                              <w:marBottom w:val="0"/>
                                                              <w:divBdr>
                                                                <w:top w:val="none" w:sz="0" w:space="0" w:color="auto"/>
                                                                <w:left w:val="none" w:sz="0" w:space="0" w:color="auto"/>
                                                                <w:bottom w:val="none" w:sz="0" w:space="0" w:color="auto"/>
                                                                <w:right w:val="none" w:sz="0" w:space="0" w:color="auto"/>
                                                              </w:divBdr>
                                                              <w:divsChild>
                                                                <w:div w:id="1904950545">
                                                                  <w:marLeft w:val="0"/>
                                                                  <w:marRight w:val="0"/>
                                                                  <w:marTop w:val="0"/>
                                                                  <w:marBottom w:val="0"/>
                                                                  <w:divBdr>
                                                                    <w:top w:val="none" w:sz="0" w:space="0" w:color="auto"/>
                                                                    <w:left w:val="none" w:sz="0" w:space="0" w:color="auto"/>
                                                                    <w:bottom w:val="none" w:sz="0" w:space="0" w:color="auto"/>
                                                                    <w:right w:val="none" w:sz="0" w:space="0" w:color="auto"/>
                                                                  </w:divBdr>
                                                                  <w:divsChild>
                                                                    <w:div w:id="1424954499">
                                                                      <w:marLeft w:val="0"/>
                                                                      <w:marRight w:val="0"/>
                                                                      <w:marTop w:val="0"/>
                                                                      <w:marBottom w:val="0"/>
                                                                      <w:divBdr>
                                                                        <w:top w:val="none" w:sz="0" w:space="0" w:color="auto"/>
                                                                        <w:left w:val="none" w:sz="0" w:space="0" w:color="auto"/>
                                                                        <w:bottom w:val="none" w:sz="0" w:space="0" w:color="auto"/>
                                                                        <w:right w:val="none" w:sz="0" w:space="0" w:color="auto"/>
                                                                      </w:divBdr>
                                                                      <w:divsChild>
                                                                        <w:div w:id="1082948245">
                                                                          <w:marLeft w:val="0"/>
                                                                          <w:marRight w:val="0"/>
                                                                          <w:marTop w:val="0"/>
                                                                          <w:marBottom w:val="0"/>
                                                                          <w:divBdr>
                                                                            <w:top w:val="none" w:sz="0" w:space="0" w:color="auto"/>
                                                                            <w:left w:val="none" w:sz="0" w:space="0" w:color="auto"/>
                                                                            <w:bottom w:val="none" w:sz="0" w:space="0" w:color="auto"/>
                                                                            <w:right w:val="none" w:sz="0" w:space="0" w:color="auto"/>
                                                                          </w:divBdr>
                                                                          <w:divsChild>
                                                                            <w:div w:id="382674234">
                                                                              <w:marLeft w:val="0"/>
                                                                              <w:marRight w:val="0"/>
                                                                              <w:marTop w:val="0"/>
                                                                              <w:marBottom w:val="0"/>
                                                                              <w:divBdr>
                                                                                <w:top w:val="none" w:sz="0" w:space="0" w:color="auto"/>
                                                                                <w:left w:val="none" w:sz="0" w:space="0" w:color="auto"/>
                                                                                <w:bottom w:val="none" w:sz="0" w:space="0" w:color="auto"/>
                                                                                <w:right w:val="none" w:sz="0" w:space="0" w:color="auto"/>
                                                                              </w:divBdr>
                                                                              <w:divsChild>
                                                                                <w:div w:id="998919828">
                                                                                  <w:marLeft w:val="0"/>
                                                                                  <w:marRight w:val="0"/>
                                                                                  <w:marTop w:val="0"/>
                                                                                  <w:marBottom w:val="0"/>
                                                                                  <w:divBdr>
                                                                                    <w:top w:val="none" w:sz="0" w:space="0" w:color="auto"/>
                                                                                    <w:left w:val="none" w:sz="0" w:space="0" w:color="auto"/>
                                                                                    <w:bottom w:val="none" w:sz="0" w:space="0" w:color="auto"/>
                                                                                    <w:right w:val="none" w:sz="0" w:space="0" w:color="auto"/>
                                                                                  </w:divBdr>
                                                                                  <w:divsChild>
                                                                                    <w:div w:id="1784807939">
                                                                                      <w:marLeft w:val="0"/>
                                                                                      <w:marRight w:val="0"/>
                                                                                      <w:marTop w:val="0"/>
                                                                                      <w:marBottom w:val="0"/>
                                                                                      <w:divBdr>
                                                                                        <w:top w:val="none" w:sz="0" w:space="0" w:color="auto"/>
                                                                                        <w:left w:val="none" w:sz="0" w:space="0" w:color="auto"/>
                                                                                        <w:bottom w:val="none" w:sz="0" w:space="0" w:color="auto"/>
                                                                                        <w:right w:val="none" w:sz="0" w:space="0" w:color="auto"/>
                                                                                      </w:divBdr>
                                                                                      <w:divsChild>
                                                                                        <w:div w:id="85623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066225">
      <w:bodyDiv w:val="1"/>
      <w:marLeft w:val="0"/>
      <w:marRight w:val="0"/>
      <w:marTop w:val="0"/>
      <w:marBottom w:val="0"/>
      <w:divBdr>
        <w:top w:val="none" w:sz="0" w:space="0" w:color="auto"/>
        <w:left w:val="none" w:sz="0" w:space="0" w:color="auto"/>
        <w:bottom w:val="none" w:sz="0" w:space="0" w:color="auto"/>
        <w:right w:val="none" w:sz="0" w:space="0" w:color="auto"/>
      </w:divBdr>
    </w:div>
    <w:div w:id="102192012">
      <w:bodyDiv w:val="1"/>
      <w:marLeft w:val="0"/>
      <w:marRight w:val="0"/>
      <w:marTop w:val="0"/>
      <w:marBottom w:val="0"/>
      <w:divBdr>
        <w:top w:val="none" w:sz="0" w:space="0" w:color="auto"/>
        <w:left w:val="none" w:sz="0" w:space="0" w:color="auto"/>
        <w:bottom w:val="none" w:sz="0" w:space="0" w:color="auto"/>
        <w:right w:val="none" w:sz="0" w:space="0" w:color="auto"/>
      </w:divBdr>
    </w:div>
    <w:div w:id="106237624">
      <w:bodyDiv w:val="1"/>
      <w:marLeft w:val="0"/>
      <w:marRight w:val="0"/>
      <w:marTop w:val="0"/>
      <w:marBottom w:val="0"/>
      <w:divBdr>
        <w:top w:val="none" w:sz="0" w:space="0" w:color="auto"/>
        <w:left w:val="none" w:sz="0" w:space="0" w:color="auto"/>
        <w:bottom w:val="none" w:sz="0" w:space="0" w:color="auto"/>
        <w:right w:val="none" w:sz="0" w:space="0" w:color="auto"/>
      </w:divBdr>
    </w:div>
    <w:div w:id="107045426">
      <w:bodyDiv w:val="1"/>
      <w:marLeft w:val="0"/>
      <w:marRight w:val="0"/>
      <w:marTop w:val="0"/>
      <w:marBottom w:val="0"/>
      <w:divBdr>
        <w:top w:val="none" w:sz="0" w:space="0" w:color="auto"/>
        <w:left w:val="none" w:sz="0" w:space="0" w:color="auto"/>
        <w:bottom w:val="none" w:sz="0" w:space="0" w:color="auto"/>
        <w:right w:val="none" w:sz="0" w:space="0" w:color="auto"/>
      </w:divBdr>
    </w:div>
    <w:div w:id="109663376">
      <w:bodyDiv w:val="1"/>
      <w:marLeft w:val="0"/>
      <w:marRight w:val="0"/>
      <w:marTop w:val="0"/>
      <w:marBottom w:val="0"/>
      <w:divBdr>
        <w:top w:val="none" w:sz="0" w:space="0" w:color="auto"/>
        <w:left w:val="none" w:sz="0" w:space="0" w:color="auto"/>
        <w:bottom w:val="none" w:sz="0" w:space="0" w:color="auto"/>
        <w:right w:val="none" w:sz="0" w:space="0" w:color="auto"/>
      </w:divBdr>
    </w:div>
    <w:div w:id="110633042">
      <w:bodyDiv w:val="1"/>
      <w:marLeft w:val="0"/>
      <w:marRight w:val="0"/>
      <w:marTop w:val="0"/>
      <w:marBottom w:val="0"/>
      <w:divBdr>
        <w:top w:val="none" w:sz="0" w:space="0" w:color="auto"/>
        <w:left w:val="none" w:sz="0" w:space="0" w:color="auto"/>
        <w:bottom w:val="none" w:sz="0" w:space="0" w:color="auto"/>
        <w:right w:val="none" w:sz="0" w:space="0" w:color="auto"/>
      </w:divBdr>
    </w:div>
    <w:div w:id="121770507">
      <w:bodyDiv w:val="1"/>
      <w:marLeft w:val="0"/>
      <w:marRight w:val="0"/>
      <w:marTop w:val="0"/>
      <w:marBottom w:val="0"/>
      <w:divBdr>
        <w:top w:val="none" w:sz="0" w:space="0" w:color="auto"/>
        <w:left w:val="none" w:sz="0" w:space="0" w:color="auto"/>
        <w:bottom w:val="none" w:sz="0" w:space="0" w:color="auto"/>
        <w:right w:val="none" w:sz="0" w:space="0" w:color="auto"/>
      </w:divBdr>
    </w:div>
    <w:div w:id="124012697">
      <w:bodyDiv w:val="1"/>
      <w:marLeft w:val="0"/>
      <w:marRight w:val="0"/>
      <w:marTop w:val="0"/>
      <w:marBottom w:val="0"/>
      <w:divBdr>
        <w:top w:val="none" w:sz="0" w:space="0" w:color="auto"/>
        <w:left w:val="none" w:sz="0" w:space="0" w:color="auto"/>
        <w:bottom w:val="none" w:sz="0" w:space="0" w:color="auto"/>
        <w:right w:val="none" w:sz="0" w:space="0" w:color="auto"/>
      </w:divBdr>
    </w:div>
    <w:div w:id="134299612">
      <w:bodyDiv w:val="1"/>
      <w:marLeft w:val="0"/>
      <w:marRight w:val="0"/>
      <w:marTop w:val="0"/>
      <w:marBottom w:val="0"/>
      <w:divBdr>
        <w:top w:val="none" w:sz="0" w:space="0" w:color="auto"/>
        <w:left w:val="none" w:sz="0" w:space="0" w:color="auto"/>
        <w:bottom w:val="none" w:sz="0" w:space="0" w:color="auto"/>
        <w:right w:val="none" w:sz="0" w:space="0" w:color="auto"/>
      </w:divBdr>
    </w:div>
    <w:div w:id="134446979">
      <w:bodyDiv w:val="1"/>
      <w:marLeft w:val="0"/>
      <w:marRight w:val="0"/>
      <w:marTop w:val="0"/>
      <w:marBottom w:val="0"/>
      <w:divBdr>
        <w:top w:val="none" w:sz="0" w:space="0" w:color="auto"/>
        <w:left w:val="none" w:sz="0" w:space="0" w:color="auto"/>
        <w:bottom w:val="none" w:sz="0" w:space="0" w:color="auto"/>
        <w:right w:val="none" w:sz="0" w:space="0" w:color="auto"/>
      </w:divBdr>
    </w:div>
    <w:div w:id="146439805">
      <w:bodyDiv w:val="1"/>
      <w:marLeft w:val="0"/>
      <w:marRight w:val="0"/>
      <w:marTop w:val="0"/>
      <w:marBottom w:val="0"/>
      <w:divBdr>
        <w:top w:val="none" w:sz="0" w:space="0" w:color="auto"/>
        <w:left w:val="none" w:sz="0" w:space="0" w:color="auto"/>
        <w:bottom w:val="none" w:sz="0" w:space="0" w:color="auto"/>
        <w:right w:val="none" w:sz="0" w:space="0" w:color="auto"/>
      </w:divBdr>
    </w:div>
    <w:div w:id="151414695">
      <w:bodyDiv w:val="1"/>
      <w:marLeft w:val="0"/>
      <w:marRight w:val="0"/>
      <w:marTop w:val="0"/>
      <w:marBottom w:val="0"/>
      <w:divBdr>
        <w:top w:val="none" w:sz="0" w:space="0" w:color="auto"/>
        <w:left w:val="none" w:sz="0" w:space="0" w:color="auto"/>
        <w:bottom w:val="none" w:sz="0" w:space="0" w:color="auto"/>
        <w:right w:val="none" w:sz="0" w:space="0" w:color="auto"/>
      </w:divBdr>
    </w:div>
    <w:div w:id="175390791">
      <w:bodyDiv w:val="1"/>
      <w:marLeft w:val="0"/>
      <w:marRight w:val="0"/>
      <w:marTop w:val="0"/>
      <w:marBottom w:val="0"/>
      <w:divBdr>
        <w:top w:val="none" w:sz="0" w:space="0" w:color="auto"/>
        <w:left w:val="none" w:sz="0" w:space="0" w:color="auto"/>
        <w:bottom w:val="none" w:sz="0" w:space="0" w:color="auto"/>
        <w:right w:val="none" w:sz="0" w:space="0" w:color="auto"/>
      </w:divBdr>
    </w:div>
    <w:div w:id="186022379">
      <w:bodyDiv w:val="1"/>
      <w:marLeft w:val="0"/>
      <w:marRight w:val="0"/>
      <w:marTop w:val="0"/>
      <w:marBottom w:val="0"/>
      <w:divBdr>
        <w:top w:val="none" w:sz="0" w:space="0" w:color="auto"/>
        <w:left w:val="none" w:sz="0" w:space="0" w:color="auto"/>
        <w:bottom w:val="none" w:sz="0" w:space="0" w:color="auto"/>
        <w:right w:val="none" w:sz="0" w:space="0" w:color="auto"/>
      </w:divBdr>
    </w:div>
    <w:div w:id="187329966">
      <w:bodyDiv w:val="1"/>
      <w:marLeft w:val="0"/>
      <w:marRight w:val="0"/>
      <w:marTop w:val="0"/>
      <w:marBottom w:val="0"/>
      <w:divBdr>
        <w:top w:val="none" w:sz="0" w:space="0" w:color="auto"/>
        <w:left w:val="none" w:sz="0" w:space="0" w:color="auto"/>
        <w:bottom w:val="none" w:sz="0" w:space="0" w:color="auto"/>
        <w:right w:val="none" w:sz="0" w:space="0" w:color="auto"/>
      </w:divBdr>
    </w:div>
    <w:div w:id="190267974">
      <w:bodyDiv w:val="1"/>
      <w:marLeft w:val="0"/>
      <w:marRight w:val="0"/>
      <w:marTop w:val="0"/>
      <w:marBottom w:val="0"/>
      <w:divBdr>
        <w:top w:val="none" w:sz="0" w:space="0" w:color="auto"/>
        <w:left w:val="none" w:sz="0" w:space="0" w:color="auto"/>
        <w:bottom w:val="none" w:sz="0" w:space="0" w:color="auto"/>
        <w:right w:val="none" w:sz="0" w:space="0" w:color="auto"/>
      </w:divBdr>
    </w:div>
    <w:div w:id="196741026">
      <w:bodyDiv w:val="1"/>
      <w:marLeft w:val="0"/>
      <w:marRight w:val="0"/>
      <w:marTop w:val="0"/>
      <w:marBottom w:val="0"/>
      <w:divBdr>
        <w:top w:val="none" w:sz="0" w:space="0" w:color="auto"/>
        <w:left w:val="none" w:sz="0" w:space="0" w:color="auto"/>
        <w:bottom w:val="none" w:sz="0" w:space="0" w:color="auto"/>
        <w:right w:val="none" w:sz="0" w:space="0" w:color="auto"/>
      </w:divBdr>
    </w:div>
    <w:div w:id="210967136">
      <w:bodyDiv w:val="1"/>
      <w:marLeft w:val="0"/>
      <w:marRight w:val="0"/>
      <w:marTop w:val="0"/>
      <w:marBottom w:val="0"/>
      <w:divBdr>
        <w:top w:val="none" w:sz="0" w:space="0" w:color="auto"/>
        <w:left w:val="none" w:sz="0" w:space="0" w:color="auto"/>
        <w:bottom w:val="none" w:sz="0" w:space="0" w:color="auto"/>
        <w:right w:val="none" w:sz="0" w:space="0" w:color="auto"/>
      </w:divBdr>
    </w:div>
    <w:div w:id="211817535">
      <w:bodyDiv w:val="1"/>
      <w:marLeft w:val="0"/>
      <w:marRight w:val="0"/>
      <w:marTop w:val="0"/>
      <w:marBottom w:val="0"/>
      <w:divBdr>
        <w:top w:val="none" w:sz="0" w:space="0" w:color="auto"/>
        <w:left w:val="none" w:sz="0" w:space="0" w:color="auto"/>
        <w:bottom w:val="none" w:sz="0" w:space="0" w:color="auto"/>
        <w:right w:val="none" w:sz="0" w:space="0" w:color="auto"/>
      </w:divBdr>
    </w:div>
    <w:div w:id="217325233">
      <w:bodyDiv w:val="1"/>
      <w:marLeft w:val="0"/>
      <w:marRight w:val="0"/>
      <w:marTop w:val="0"/>
      <w:marBottom w:val="0"/>
      <w:divBdr>
        <w:top w:val="none" w:sz="0" w:space="0" w:color="auto"/>
        <w:left w:val="none" w:sz="0" w:space="0" w:color="auto"/>
        <w:bottom w:val="none" w:sz="0" w:space="0" w:color="auto"/>
        <w:right w:val="none" w:sz="0" w:space="0" w:color="auto"/>
      </w:divBdr>
    </w:div>
    <w:div w:id="220560975">
      <w:bodyDiv w:val="1"/>
      <w:marLeft w:val="0"/>
      <w:marRight w:val="0"/>
      <w:marTop w:val="0"/>
      <w:marBottom w:val="0"/>
      <w:divBdr>
        <w:top w:val="none" w:sz="0" w:space="0" w:color="auto"/>
        <w:left w:val="none" w:sz="0" w:space="0" w:color="auto"/>
        <w:bottom w:val="none" w:sz="0" w:space="0" w:color="auto"/>
        <w:right w:val="none" w:sz="0" w:space="0" w:color="auto"/>
      </w:divBdr>
    </w:div>
    <w:div w:id="226887119">
      <w:bodyDiv w:val="1"/>
      <w:marLeft w:val="0"/>
      <w:marRight w:val="0"/>
      <w:marTop w:val="0"/>
      <w:marBottom w:val="0"/>
      <w:divBdr>
        <w:top w:val="none" w:sz="0" w:space="0" w:color="auto"/>
        <w:left w:val="none" w:sz="0" w:space="0" w:color="auto"/>
        <w:bottom w:val="none" w:sz="0" w:space="0" w:color="auto"/>
        <w:right w:val="none" w:sz="0" w:space="0" w:color="auto"/>
      </w:divBdr>
    </w:div>
    <w:div w:id="230510133">
      <w:bodyDiv w:val="1"/>
      <w:marLeft w:val="0"/>
      <w:marRight w:val="0"/>
      <w:marTop w:val="0"/>
      <w:marBottom w:val="0"/>
      <w:divBdr>
        <w:top w:val="none" w:sz="0" w:space="0" w:color="auto"/>
        <w:left w:val="none" w:sz="0" w:space="0" w:color="auto"/>
        <w:bottom w:val="none" w:sz="0" w:space="0" w:color="auto"/>
        <w:right w:val="none" w:sz="0" w:space="0" w:color="auto"/>
      </w:divBdr>
    </w:div>
    <w:div w:id="249003269">
      <w:bodyDiv w:val="1"/>
      <w:marLeft w:val="0"/>
      <w:marRight w:val="0"/>
      <w:marTop w:val="0"/>
      <w:marBottom w:val="0"/>
      <w:divBdr>
        <w:top w:val="none" w:sz="0" w:space="0" w:color="auto"/>
        <w:left w:val="none" w:sz="0" w:space="0" w:color="auto"/>
        <w:bottom w:val="none" w:sz="0" w:space="0" w:color="auto"/>
        <w:right w:val="none" w:sz="0" w:space="0" w:color="auto"/>
      </w:divBdr>
    </w:div>
    <w:div w:id="257642654">
      <w:bodyDiv w:val="1"/>
      <w:marLeft w:val="0"/>
      <w:marRight w:val="0"/>
      <w:marTop w:val="0"/>
      <w:marBottom w:val="0"/>
      <w:divBdr>
        <w:top w:val="none" w:sz="0" w:space="0" w:color="auto"/>
        <w:left w:val="none" w:sz="0" w:space="0" w:color="auto"/>
        <w:bottom w:val="none" w:sz="0" w:space="0" w:color="auto"/>
        <w:right w:val="none" w:sz="0" w:space="0" w:color="auto"/>
      </w:divBdr>
    </w:div>
    <w:div w:id="261454159">
      <w:bodyDiv w:val="1"/>
      <w:marLeft w:val="0"/>
      <w:marRight w:val="0"/>
      <w:marTop w:val="0"/>
      <w:marBottom w:val="0"/>
      <w:divBdr>
        <w:top w:val="none" w:sz="0" w:space="0" w:color="auto"/>
        <w:left w:val="none" w:sz="0" w:space="0" w:color="auto"/>
        <w:bottom w:val="none" w:sz="0" w:space="0" w:color="auto"/>
        <w:right w:val="none" w:sz="0" w:space="0" w:color="auto"/>
      </w:divBdr>
    </w:div>
    <w:div w:id="262346733">
      <w:bodyDiv w:val="1"/>
      <w:marLeft w:val="0"/>
      <w:marRight w:val="0"/>
      <w:marTop w:val="0"/>
      <w:marBottom w:val="0"/>
      <w:divBdr>
        <w:top w:val="none" w:sz="0" w:space="0" w:color="auto"/>
        <w:left w:val="none" w:sz="0" w:space="0" w:color="auto"/>
        <w:bottom w:val="none" w:sz="0" w:space="0" w:color="auto"/>
        <w:right w:val="none" w:sz="0" w:space="0" w:color="auto"/>
      </w:divBdr>
    </w:div>
    <w:div w:id="265387140">
      <w:bodyDiv w:val="1"/>
      <w:marLeft w:val="0"/>
      <w:marRight w:val="0"/>
      <w:marTop w:val="0"/>
      <w:marBottom w:val="0"/>
      <w:divBdr>
        <w:top w:val="none" w:sz="0" w:space="0" w:color="auto"/>
        <w:left w:val="none" w:sz="0" w:space="0" w:color="auto"/>
        <w:bottom w:val="none" w:sz="0" w:space="0" w:color="auto"/>
        <w:right w:val="none" w:sz="0" w:space="0" w:color="auto"/>
      </w:divBdr>
    </w:div>
    <w:div w:id="309944273">
      <w:bodyDiv w:val="1"/>
      <w:marLeft w:val="0"/>
      <w:marRight w:val="0"/>
      <w:marTop w:val="0"/>
      <w:marBottom w:val="0"/>
      <w:divBdr>
        <w:top w:val="none" w:sz="0" w:space="0" w:color="auto"/>
        <w:left w:val="none" w:sz="0" w:space="0" w:color="auto"/>
        <w:bottom w:val="none" w:sz="0" w:space="0" w:color="auto"/>
        <w:right w:val="none" w:sz="0" w:space="0" w:color="auto"/>
      </w:divBdr>
    </w:div>
    <w:div w:id="313147822">
      <w:bodyDiv w:val="1"/>
      <w:marLeft w:val="0"/>
      <w:marRight w:val="0"/>
      <w:marTop w:val="0"/>
      <w:marBottom w:val="0"/>
      <w:divBdr>
        <w:top w:val="none" w:sz="0" w:space="0" w:color="auto"/>
        <w:left w:val="none" w:sz="0" w:space="0" w:color="auto"/>
        <w:bottom w:val="none" w:sz="0" w:space="0" w:color="auto"/>
        <w:right w:val="none" w:sz="0" w:space="0" w:color="auto"/>
      </w:divBdr>
    </w:div>
    <w:div w:id="318996108">
      <w:bodyDiv w:val="1"/>
      <w:marLeft w:val="0"/>
      <w:marRight w:val="0"/>
      <w:marTop w:val="0"/>
      <w:marBottom w:val="0"/>
      <w:divBdr>
        <w:top w:val="none" w:sz="0" w:space="0" w:color="auto"/>
        <w:left w:val="none" w:sz="0" w:space="0" w:color="auto"/>
        <w:bottom w:val="none" w:sz="0" w:space="0" w:color="auto"/>
        <w:right w:val="none" w:sz="0" w:space="0" w:color="auto"/>
      </w:divBdr>
    </w:div>
    <w:div w:id="319427180">
      <w:bodyDiv w:val="1"/>
      <w:marLeft w:val="0"/>
      <w:marRight w:val="0"/>
      <w:marTop w:val="0"/>
      <w:marBottom w:val="0"/>
      <w:divBdr>
        <w:top w:val="none" w:sz="0" w:space="0" w:color="auto"/>
        <w:left w:val="none" w:sz="0" w:space="0" w:color="auto"/>
        <w:bottom w:val="none" w:sz="0" w:space="0" w:color="auto"/>
        <w:right w:val="none" w:sz="0" w:space="0" w:color="auto"/>
      </w:divBdr>
    </w:div>
    <w:div w:id="323438363">
      <w:bodyDiv w:val="1"/>
      <w:marLeft w:val="0"/>
      <w:marRight w:val="0"/>
      <w:marTop w:val="0"/>
      <w:marBottom w:val="0"/>
      <w:divBdr>
        <w:top w:val="none" w:sz="0" w:space="0" w:color="auto"/>
        <w:left w:val="none" w:sz="0" w:space="0" w:color="auto"/>
        <w:bottom w:val="none" w:sz="0" w:space="0" w:color="auto"/>
        <w:right w:val="none" w:sz="0" w:space="0" w:color="auto"/>
      </w:divBdr>
    </w:div>
    <w:div w:id="330840365">
      <w:bodyDiv w:val="1"/>
      <w:marLeft w:val="0"/>
      <w:marRight w:val="0"/>
      <w:marTop w:val="0"/>
      <w:marBottom w:val="0"/>
      <w:divBdr>
        <w:top w:val="none" w:sz="0" w:space="0" w:color="auto"/>
        <w:left w:val="none" w:sz="0" w:space="0" w:color="auto"/>
        <w:bottom w:val="none" w:sz="0" w:space="0" w:color="auto"/>
        <w:right w:val="none" w:sz="0" w:space="0" w:color="auto"/>
      </w:divBdr>
    </w:div>
    <w:div w:id="332336835">
      <w:bodyDiv w:val="1"/>
      <w:marLeft w:val="0"/>
      <w:marRight w:val="0"/>
      <w:marTop w:val="0"/>
      <w:marBottom w:val="0"/>
      <w:divBdr>
        <w:top w:val="none" w:sz="0" w:space="0" w:color="auto"/>
        <w:left w:val="none" w:sz="0" w:space="0" w:color="auto"/>
        <w:bottom w:val="none" w:sz="0" w:space="0" w:color="auto"/>
        <w:right w:val="none" w:sz="0" w:space="0" w:color="auto"/>
      </w:divBdr>
    </w:div>
    <w:div w:id="335813294">
      <w:bodyDiv w:val="1"/>
      <w:marLeft w:val="0"/>
      <w:marRight w:val="0"/>
      <w:marTop w:val="0"/>
      <w:marBottom w:val="0"/>
      <w:divBdr>
        <w:top w:val="none" w:sz="0" w:space="0" w:color="auto"/>
        <w:left w:val="none" w:sz="0" w:space="0" w:color="auto"/>
        <w:bottom w:val="none" w:sz="0" w:space="0" w:color="auto"/>
        <w:right w:val="none" w:sz="0" w:space="0" w:color="auto"/>
      </w:divBdr>
    </w:div>
    <w:div w:id="343557901">
      <w:bodyDiv w:val="1"/>
      <w:marLeft w:val="0"/>
      <w:marRight w:val="0"/>
      <w:marTop w:val="0"/>
      <w:marBottom w:val="0"/>
      <w:divBdr>
        <w:top w:val="none" w:sz="0" w:space="0" w:color="auto"/>
        <w:left w:val="none" w:sz="0" w:space="0" w:color="auto"/>
        <w:bottom w:val="none" w:sz="0" w:space="0" w:color="auto"/>
        <w:right w:val="none" w:sz="0" w:space="0" w:color="auto"/>
      </w:divBdr>
    </w:div>
    <w:div w:id="344670493">
      <w:bodyDiv w:val="1"/>
      <w:marLeft w:val="0"/>
      <w:marRight w:val="0"/>
      <w:marTop w:val="0"/>
      <w:marBottom w:val="0"/>
      <w:divBdr>
        <w:top w:val="none" w:sz="0" w:space="0" w:color="auto"/>
        <w:left w:val="none" w:sz="0" w:space="0" w:color="auto"/>
        <w:bottom w:val="none" w:sz="0" w:space="0" w:color="auto"/>
        <w:right w:val="none" w:sz="0" w:space="0" w:color="auto"/>
      </w:divBdr>
    </w:div>
    <w:div w:id="365638240">
      <w:bodyDiv w:val="1"/>
      <w:marLeft w:val="0"/>
      <w:marRight w:val="0"/>
      <w:marTop w:val="0"/>
      <w:marBottom w:val="0"/>
      <w:divBdr>
        <w:top w:val="none" w:sz="0" w:space="0" w:color="auto"/>
        <w:left w:val="none" w:sz="0" w:space="0" w:color="auto"/>
        <w:bottom w:val="none" w:sz="0" w:space="0" w:color="auto"/>
        <w:right w:val="none" w:sz="0" w:space="0" w:color="auto"/>
      </w:divBdr>
    </w:div>
    <w:div w:id="366832440">
      <w:bodyDiv w:val="1"/>
      <w:marLeft w:val="0"/>
      <w:marRight w:val="0"/>
      <w:marTop w:val="0"/>
      <w:marBottom w:val="0"/>
      <w:divBdr>
        <w:top w:val="none" w:sz="0" w:space="0" w:color="auto"/>
        <w:left w:val="none" w:sz="0" w:space="0" w:color="auto"/>
        <w:bottom w:val="none" w:sz="0" w:space="0" w:color="auto"/>
        <w:right w:val="none" w:sz="0" w:space="0" w:color="auto"/>
      </w:divBdr>
    </w:div>
    <w:div w:id="377701651">
      <w:bodyDiv w:val="1"/>
      <w:marLeft w:val="0"/>
      <w:marRight w:val="0"/>
      <w:marTop w:val="0"/>
      <w:marBottom w:val="0"/>
      <w:divBdr>
        <w:top w:val="none" w:sz="0" w:space="0" w:color="auto"/>
        <w:left w:val="none" w:sz="0" w:space="0" w:color="auto"/>
        <w:bottom w:val="none" w:sz="0" w:space="0" w:color="auto"/>
        <w:right w:val="none" w:sz="0" w:space="0" w:color="auto"/>
      </w:divBdr>
    </w:div>
    <w:div w:id="390153278">
      <w:bodyDiv w:val="1"/>
      <w:marLeft w:val="0"/>
      <w:marRight w:val="0"/>
      <w:marTop w:val="0"/>
      <w:marBottom w:val="0"/>
      <w:divBdr>
        <w:top w:val="none" w:sz="0" w:space="0" w:color="auto"/>
        <w:left w:val="none" w:sz="0" w:space="0" w:color="auto"/>
        <w:bottom w:val="none" w:sz="0" w:space="0" w:color="auto"/>
        <w:right w:val="none" w:sz="0" w:space="0" w:color="auto"/>
      </w:divBdr>
    </w:div>
    <w:div w:id="402728630">
      <w:bodyDiv w:val="1"/>
      <w:marLeft w:val="0"/>
      <w:marRight w:val="0"/>
      <w:marTop w:val="0"/>
      <w:marBottom w:val="0"/>
      <w:divBdr>
        <w:top w:val="none" w:sz="0" w:space="0" w:color="auto"/>
        <w:left w:val="none" w:sz="0" w:space="0" w:color="auto"/>
        <w:bottom w:val="none" w:sz="0" w:space="0" w:color="auto"/>
        <w:right w:val="none" w:sz="0" w:space="0" w:color="auto"/>
      </w:divBdr>
    </w:div>
    <w:div w:id="419256112">
      <w:bodyDiv w:val="1"/>
      <w:marLeft w:val="0"/>
      <w:marRight w:val="0"/>
      <w:marTop w:val="0"/>
      <w:marBottom w:val="0"/>
      <w:divBdr>
        <w:top w:val="none" w:sz="0" w:space="0" w:color="auto"/>
        <w:left w:val="none" w:sz="0" w:space="0" w:color="auto"/>
        <w:bottom w:val="none" w:sz="0" w:space="0" w:color="auto"/>
        <w:right w:val="none" w:sz="0" w:space="0" w:color="auto"/>
      </w:divBdr>
    </w:div>
    <w:div w:id="423260214">
      <w:bodyDiv w:val="1"/>
      <w:marLeft w:val="0"/>
      <w:marRight w:val="0"/>
      <w:marTop w:val="0"/>
      <w:marBottom w:val="0"/>
      <w:divBdr>
        <w:top w:val="none" w:sz="0" w:space="0" w:color="auto"/>
        <w:left w:val="none" w:sz="0" w:space="0" w:color="auto"/>
        <w:bottom w:val="none" w:sz="0" w:space="0" w:color="auto"/>
        <w:right w:val="none" w:sz="0" w:space="0" w:color="auto"/>
      </w:divBdr>
    </w:div>
    <w:div w:id="428504207">
      <w:bodyDiv w:val="1"/>
      <w:marLeft w:val="0"/>
      <w:marRight w:val="0"/>
      <w:marTop w:val="0"/>
      <w:marBottom w:val="0"/>
      <w:divBdr>
        <w:top w:val="none" w:sz="0" w:space="0" w:color="auto"/>
        <w:left w:val="none" w:sz="0" w:space="0" w:color="auto"/>
        <w:bottom w:val="none" w:sz="0" w:space="0" w:color="auto"/>
        <w:right w:val="none" w:sz="0" w:space="0" w:color="auto"/>
      </w:divBdr>
    </w:div>
    <w:div w:id="464274142">
      <w:bodyDiv w:val="1"/>
      <w:marLeft w:val="0"/>
      <w:marRight w:val="0"/>
      <w:marTop w:val="0"/>
      <w:marBottom w:val="0"/>
      <w:divBdr>
        <w:top w:val="none" w:sz="0" w:space="0" w:color="auto"/>
        <w:left w:val="none" w:sz="0" w:space="0" w:color="auto"/>
        <w:bottom w:val="none" w:sz="0" w:space="0" w:color="auto"/>
        <w:right w:val="none" w:sz="0" w:space="0" w:color="auto"/>
      </w:divBdr>
    </w:div>
    <w:div w:id="472334311">
      <w:bodyDiv w:val="1"/>
      <w:marLeft w:val="0"/>
      <w:marRight w:val="0"/>
      <w:marTop w:val="0"/>
      <w:marBottom w:val="0"/>
      <w:divBdr>
        <w:top w:val="none" w:sz="0" w:space="0" w:color="auto"/>
        <w:left w:val="none" w:sz="0" w:space="0" w:color="auto"/>
        <w:bottom w:val="none" w:sz="0" w:space="0" w:color="auto"/>
        <w:right w:val="none" w:sz="0" w:space="0" w:color="auto"/>
      </w:divBdr>
    </w:div>
    <w:div w:id="472672804">
      <w:bodyDiv w:val="1"/>
      <w:marLeft w:val="0"/>
      <w:marRight w:val="0"/>
      <w:marTop w:val="0"/>
      <w:marBottom w:val="0"/>
      <w:divBdr>
        <w:top w:val="none" w:sz="0" w:space="0" w:color="auto"/>
        <w:left w:val="none" w:sz="0" w:space="0" w:color="auto"/>
        <w:bottom w:val="none" w:sz="0" w:space="0" w:color="auto"/>
        <w:right w:val="none" w:sz="0" w:space="0" w:color="auto"/>
      </w:divBdr>
    </w:div>
    <w:div w:id="490875897">
      <w:bodyDiv w:val="1"/>
      <w:marLeft w:val="0"/>
      <w:marRight w:val="0"/>
      <w:marTop w:val="0"/>
      <w:marBottom w:val="0"/>
      <w:divBdr>
        <w:top w:val="none" w:sz="0" w:space="0" w:color="auto"/>
        <w:left w:val="none" w:sz="0" w:space="0" w:color="auto"/>
        <w:bottom w:val="none" w:sz="0" w:space="0" w:color="auto"/>
        <w:right w:val="none" w:sz="0" w:space="0" w:color="auto"/>
      </w:divBdr>
    </w:div>
    <w:div w:id="494685880">
      <w:bodyDiv w:val="1"/>
      <w:marLeft w:val="0"/>
      <w:marRight w:val="0"/>
      <w:marTop w:val="0"/>
      <w:marBottom w:val="0"/>
      <w:divBdr>
        <w:top w:val="none" w:sz="0" w:space="0" w:color="auto"/>
        <w:left w:val="none" w:sz="0" w:space="0" w:color="auto"/>
        <w:bottom w:val="none" w:sz="0" w:space="0" w:color="auto"/>
        <w:right w:val="none" w:sz="0" w:space="0" w:color="auto"/>
      </w:divBdr>
    </w:div>
    <w:div w:id="498813850">
      <w:bodyDiv w:val="1"/>
      <w:marLeft w:val="0"/>
      <w:marRight w:val="0"/>
      <w:marTop w:val="0"/>
      <w:marBottom w:val="0"/>
      <w:divBdr>
        <w:top w:val="none" w:sz="0" w:space="0" w:color="auto"/>
        <w:left w:val="none" w:sz="0" w:space="0" w:color="auto"/>
        <w:bottom w:val="none" w:sz="0" w:space="0" w:color="auto"/>
        <w:right w:val="none" w:sz="0" w:space="0" w:color="auto"/>
      </w:divBdr>
    </w:div>
    <w:div w:id="499003546">
      <w:bodyDiv w:val="1"/>
      <w:marLeft w:val="0"/>
      <w:marRight w:val="0"/>
      <w:marTop w:val="0"/>
      <w:marBottom w:val="0"/>
      <w:divBdr>
        <w:top w:val="none" w:sz="0" w:space="0" w:color="auto"/>
        <w:left w:val="none" w:sz="0" w:space="0" w:color="auto"/>
        <w:bottom w:val="none" w:sz="0" w:space="0" w:color="auto"/>
        <w:right w:val="none" w:sz="0" w:space="0" w:color="auto"/>
      </w:divBdr>
    </w:div>
    <w:div w:id="501354429">
      <w:bodyDiv w:val="1"/>
      <w:marLeft w:val="0"/>
      <w:marRight w:val="0"/>
      <w:marTop w:val="0"/>
      <w:marBottom w:val="0"/>
      <w:divBdr>
        <w:top w:val="none" w:sz="0" w:space="0" w:color="auto"/>
        <w:left w:val="none" w:sz="0" w:space="0" w:color="auto"/>
        <w:bottom w:val="none" w:sz="0" w:space="0" w:color="auto"/>
        <w:right w:val="none" w:sz="0" w:space="0" w:color="auto"/>
      </w:divBdr>
    </w:div>
    <w:div w:id="503013634">
      <w:bodyDiv w:val="1"/>
      <w:marLeft w:val="0"/>
      <w:marRight w:val="0"/>
      <w:marTop w:val="0"/>
      <w:marBottom w:val="0"/>
      <w:divBdr>
        <w:top w:val="none" w:sz="0" w:space="0" w:color="auto"/>
        <w:left w:val="none" w:sz="0" w:space="0" w:color="auto"/>
        <w:bottom w:val="none" w:sz="0" w:space="0" w:color="auto"/>
        <w:right w:val="none" w:sz="0" w:space="0" w:color="auto"/>
      </w:divBdr>
    </w:div>
    <w:div w:id="503977495">
      <w:bodyDiv w:val="1"/>
      <w:marLeft w:val="0"/>
      <w:marRight w:val="0"/>
      <w:marTop w:val="0"/>
      <w:marBottom w:val="0"/>
      <w:divBdr>
        <w:top w:val="none" w:sz="0" w:space="0" w:color="auto"/>
        <w:left w:val="none" w:sz="0" w:space="0" w:color="auto"/>
        <w:bottom w:val="none" w:sz="0" w:space="0" w:color="auto"/>
        <w:right w:val="none" w:sz="0" w:space="0" w:color="auto"/>
      </w:divBdr>
    </w:div>
    <w:div w:id="512307298">
      <w:bodyDiv w:val="1"/>
      <w:marLeft w:val="0"/>
      <w:marRight w:val="0"/>
      <w:marTop w:val="0"/>
      <w:marBottom w:val="0"/>
      <w:divBdr>
        <w:top w:val="none" w:sz="0" w:space="0" w:color="auto"/>
        <w:left w:val="none" w:sz="0" w:space="0" w:color="auto"/>
        <w:bottom w:val="none" w:sz="0" w:space="0" w:color="auto"/>
        <w:right w:val="none" w:sz="0" w:space="0" w:color="auto"/>
      </w:divBdr>
    </w:div>
    <w:div w:id="514732245">
      <w:bodyDiv w:val="1"/>
      <w:marLeft w:val="0"/>
      <w:marRight w:val="0"/>
      <w:marTop w:val="0"/>
      <w:marBottom w:val="0"/>
      <w:divBdr>
        <w:top w:val="none" w:sz="0" w:space="0" w:color="auto"/>
        <w:left w:val="none" w:sz="0" w:space="0" w:color="auto"/>
        <w:bottom w:val="none" w:sz="0" w:space="0" w:color="auto"/>
        <w:right w:val="none" w:sz="0" w:space="0" w:color="auto"/>
      </w:divBdr>
    </w:div>
    <w:div w:id="529339735">
      <w:bodyDiv w:val="1"/>
      <w:marLeft w:val="0"/>
      <w:marRight w:val="0"/>
      <w:marTop w:val="0"/>
      <w:marBottom w:val="0"/>
      <w:divBdr>
        <w:top w:val="none" w:sz="0" w:space="0" w:color="auto"/>
        <w:left w:val="none" w:sz="0" w:space="0" w:color="auto"/>
        <w:bottom w:val="none" w:sz="0" w:space="0" w:color="auto"/>
        <w:right w:val="none" w:sz="0" w:space="0" w:color="auto"/>
      </w:divBdr>
    </w:div>
    <w:div w:id="536433412">
      <w:bodyDiv w:val="1"/>
      <w:marLeft w:val="0"/>
      <w:marRight w:val="0"/>
      <w:marTop w:val="0"/>
      <w:marBottom w:val="0"/>
      <w:divBdr>
        <w:top w:val="none" w:sz="0" w:space="0" w:color="auto"/>
        <w:left w:val="none" w:sz="0" w:space="0" w:color="auto"/>
        <w:bottom w:val="none" w:sz="0" w:space="0" w:color="auto"/>
        <w:right w:val="none" w:sz="0" w:space="0" w:color="auto"/>
      </w:divBdr>
    </w:div>
    <w:div w:id="547574622">
      <w:bodyDiv w:val="1"/>
      <w:marLeft w:val="0"/>
      <w:marRight w:val="0"/>
      <w:marTop w:val="0"/>
      <w:marBottom w:val="0"/>
      <w:divBdr>
        <w:top w:val="none" w:sz="0" w:space="0" w:color="auto"/>
        <w:left w:val="none" w:sz="0" w:space="0" w:color="auto"/>
        <w:bottom w:val="none" w:sz="0" w:space="0" w:color="auto"/>
        <w:right w:val="none" w:sz="0" w:space="0" w:color="auto"/>
      </w:divBdr>
    </w:div>
    <w:div w:id="549389426">
      <w:bodyDiv w:val="1"/>
      <w:marLeft w:val="0"/>
      <w:marRight w:val="0"/>
      <w:marTop w:val="0"/>
      <w:marBottom w:val="0"/>
      <w:divBdr>
        <w:top w:val="none" w:sz="0" w:space="0" w:color="auto"/>
        <w:left w:val="none" w:sz="0" w:space="0" w:color="auto"/>
        <w:bottom w:val="none" w:sz="0" w:space="0" w:color="auto"/>
        <w:right w:val="none" w:sz="0" w:space="0" w:color="auto"/>
      </w:divBdr>
    </w:div>
    <w:div w:id="572817213">
      <w:bodyDiv w:val="1"/>
      <w:marLeft w:val="0"/>
      <w:marRight w:val="0"/>
      <w:marTop w:val="0"/>
      <w:marBottom w:val="0"/>
      <w:divBdr>
        <w:top w:val="none" w:sz="0" w:space="0" w:color="auto"/>
        <w:left w:val="none" w:sz="0" w:space="0" w:color="auto"/>
        <w:bottom w:val="none" w:sz="0" w:space="0" w:color="auto"/>
        <w:right w:val="none" w:sz="0" w:space="0" w:color="auto"/>
      </w:divBdr>
    </w:div>
    <w:div w:id="575674697">
      <w:bodyDiv w:val="1"/>
      <w:marLeft w:val="0"/>
      <w:marRight w:val="0"/>
      <w:marTop w:val="0"/>
      <w:marBottom w:val="0"/>
      <w:divBdr>
        <w:top w:val="none" w:sz="0" w:space="0" w:color="auto"/>
        <w:left w:val="none" w:sz="0" w:space="0" w:color="auto"/>
        <w:bottom w:val="none" w:sz="0" w:space="0" w:color="auto"/>
        <w:right w:val="none" w:sz="0" w:space="0" w:color="auto"/>
      </w:divBdr>
    </w:div>
    <w:div w:id="576522119">
      <w:bodyDiv w:val="1"/>
      <w:marLeft w:val="0"/>
      <w:marRight w:val="0"/>
      <w:marTop w:val="0"/>
      <w:marBottom w:val="0"/>
      <w:divBdr>
        <w:top w:val="none" w:sz="0" w:space="0" w:color="auto"/>
        <w:left w:val="none" w:sz="0" w:space="0" w:color="auto"/>
        <w:bottom w:val="none" w:sz="0" w:space="0" w:color="auto"/>
        <w:right w:val="none" w:sz="0" w:space="0" w:color="auto"/>
      </w:divBdr>
    </w:div>
    <w:div w:id="592015654">
      <w:bodyDiv w:val="1"/>
      <w:marLeft w:val="0"/>
      <w:marRight w:val="0"/>
      <w:marTop w:val="0"/>
      <w:marBottom w:val="0"/>
      <w:divBdr>
        <w:top w:val="none" w:sz="0" w:space="0" w:color="auto"/>
        <w:left w:val="none" w:sz="0" w:space="0" w:color="auto"/>
        <w:bottom w:val="none" w:sz="0" w:space="0" w:color="auto"/>
        <w:right w:val="none" w:sz="0" w:space="0" w:color="auto"/>
      </w:divBdr>
    </w:div>
    <w:div w:id="610824036">
      <w:bodyDiv w:val="1"/>
      <w:marLeft w:val="0"/>
      <w:marRight w:val="0"/>
      <w:marTop w:val="0"/>
      <w:marBottom w:val="0"/>
      <w:divBdr>
        <w:top w:val="none" w:sz="0" w:space="0" w:color="auto"/>
        <w:left w:val="none" w:sz="0" w:space="0" w:color="auto"/>
        <w:bottom w:val="none" w:sz="0" w:space="0" w:color="auto"/>
        <w:right w:val="none" w:sz="0" w:space="0" w:color="auto"/>
      </w:divBdr>
    </w:div>
    <w:div w:id="615252968">
      <w:bodyDiv w:val="1"/>
      <w:marLeft w:val="0"/>
      <w:marRight w:val="0"/>
      <w:marTop w:val="0"/>
      <w:marBottom w:val="0"/>
      <w:divBdr>
        <w:top w:val="none" w:sz="0" w:space="0" w:color="auto"/>
        <w:left w:val="none" w:sz="0" w:space="0" w:color="auto"/>
        <w:bottom w:val="none" w:sz="0" w:space="0" w:color="auto"/>
        <w:right w:val="none" w:sz="0" w:space="0" w:color="auto"/>
      </w:divBdr>
    </w:div>
    <w:div w:id="627929354">
      <w:bodyDiv w:val="1"/>
      <w:marLeft w:val="0"/>
      <w:marRight w:val="0"/>
      <w:marTop w:val="0"/>
      <w:marBottom w:val="0"/>
      <w:divBdr>
        <w:top w:val="none" w:sz="0" w:space="0" w:color="auto"/>
        <w:left w:val="none" w:sz="0" w:space="0" w:color="auto"/>
        <w:bottom w:val="none" w:sz="0" w:space="0" w:color="auto"/>
        <w:right w:val="none" w:sz="0" w:space="0" w:color="auto"/>
      </w:divBdr>
    </w:div>
    <w:div w:id="636373687">
      <w:bodyDiv w:val="1"/>
      <w:marLeft w:val="0"/>
      <w:marRight w:val="0"/>
      <w:marTop w:val="0"/>
      <w:marBottom w:val="0"/>
      <w:divBdr>
        <w:top w:val="none" w:sz="0" w:space="0" w:color="auto"/>
        <w:left w:val="none" w:sz="0" w:space="0" w:color="auto"/>
        <w:bottom w:val="none" w:sz="0" w:space="0" w:color="auto"/>
        <w:right w:val="none" w:sz="0" w:space="0" w:color="auto"/>
      </w:divBdr>
    </w:div>
    <w:div w:id="637689805">
      <w:bodyDiv w:val="1"/>
      <w:marLeft w:val="0"/>
      <w:marRight w:val="0"/>
      <w:marTop w:val="0"/>
      <w:marBottom w:val="0"/>
      <w:divBdr>
        <w:top w:val="none" w:sz="0" w:space="0" w:color="auto"/>
        <w:left w:val="none" w:sz="0" w:space="0" w:color="auto"/>
        <w:bottom w:val="none" w:sz="0" w:space="0" w:color="auto"/>
        <w:right w:val="none" w:sz="0" w:space="0" w:color="auto"/>
      </w:divBdr>
    </w:div>
    <w:div w:id="638000423">
      <w:bodyDiv w:val="1"/>
      <w:marLeft w:val="0"/>
      <w:marRight w:val="0"/>
      <w:marTop w:val="0"/>
      <w:marBottom w:val="0"/>
      <w:divBdr>
        <w:top w:val="none" w:sz="0" w:space="0" w:color="auto"/>
        <w:left w:val="none" w:sz="0" w:space="0" w:color="auto"/>
        <w:bottom w:val="none" w:sz="0" w:space="0" w:color="auto"/>
        <w:right w:val="none" w:sz="0" w:space="0" w:color="auto"/>
      </w:divBdr>
    </w:div>
    <w:div w:id="649670856">
      <w:bodyDiv w:val="1"/>
      <w:marLeft w:val="0"/>
      <w:marRight w:val="0"/>
      <w:marTop w:val="0"/>
      <w:marBottom w:val="0"/>
      <w:divBdr>
        <w:top w:val="none" w:sz="0" w:space="0" w:color="auto"/>
        <w:left w:val="none" w:sz="0" w:space="0" w:color="auto"/>
        <w:bottom w:val="none" w:sz="0" w:space="0" w:color="auto"/>
        <w:right w:val="none" w:sz="0" w:space="0" w:color="auto"/>
      </w:divBdr>
    </w:div>
    <w:div w:id="655185966">
      <w:bodyDiv w:val="1"/>
      <w:marLeft w:val="0"/>
      <w:marRight w:val="0"/>
      <w:marTop w:val="0"/>
      <w:marBottom w:val="0"/>
      <w:divBdr>
        <w:top w:val="none" w:sz="0" w:space="0" w:color="auto"/>
        <w:left w:val="none" w:sz="0" w:space="0" w:color="auto"/>
        <w:bottom w:val="none" w:sz="0" w:space="0" w:color="auto"/>
        <w:right w:val="none" w:sz="0" w:space="0" w:color="auto"/>
      </w:divBdr>
    </w:div>
    <w:div w:id="662658740">
      <w:bodyDiv w:val="1"/>
      <w:marLeft w:val="0"/>
      <w:marRight w:val="0"/>
      <w:marTop w:val="0"/>
      <w:marBottom w:val="0"/>
      <w:divBdr>
        <w:top w:val="none" w:sz="0" w:space="0" w:color="auto"/>
        <w:left w:val="none" w:sz="0" w:space="0" w:color="auto"/>
        <w:bottom w:val="none" w:sz="0" w:space="0" w:color="auto"/>
        <w:right w:val="none" w:sz="0" w:space="0" w:color="auto"/>
      </w:divBdr>
    </w:div>
    <w:div w:id="664481112">
      <w:bodyDiv w:val="1"/>
      <w:marLeft w:val="0"/>
      <w:marRight w:val="0"/>
      <w:marTop w:val="0"/>
      <w:marBottom w:val="0"/>
      <w:divBdr>
        <w:top w:val="none" w:sz="0" w:space="0" w:color="auto"/>
        <w:left w:val="none" w:sz="0" w:space="0" w:color="auto"/>
        <w:bottom w:val="none" w:sz="0" w:space="0" w:color="auto"/>
        <w:right w:val="none" w:sz="0" w:space="0" w:color="auto"/>
      </w:divBdr>
    </w:div>
    <w:div w:id="690255501">
      <w:bodyDiv w:val="1"/>
      <w:marLeft w:val="0"/>
      <w:marRight w:val="0"/>
      <w:marTop w:val="0"/>
      <w:marBottom w:val="0"/>
      <w:divBdr>
        <w:top w:val="none" w:sz="0" w:space="0" w:color="auto"/>
        <w:left w:val="none" w:sz="0" w:space="0" w:color="auto"/>
        <w:bottom w:val="none" w:sz="0" w:space="0" w:color="auto"/>
        <w:right w:val="none" w:sz="0" w:space="0" w:color="auto"/>
      </w:divBdr>
    </w:div>
    <w:div w:id="716394272">
      <w:bodyDiv w:val="1"/>
      <w:marLeft w:val="0"/>
      <w:marRight w:val="0"/>
      <w:marTop w:val="0"/>
      <w:marBottom w:val="0"/>
      <w:divBdr>
        <w:top w:val="none" w:sz="0" w:space="0" w:color="auto"/>
        <w:left w:val="none" w:sz="0" w:space="0" w:color="auto"/>
        <w:bottom w:val="none" w:sz="0" w:space="0" w:color="auto"/>
        <w:right w:val="none" w:sz="0" w:space="0" w:color="auto"/>
      </w:divBdr>
    </w:div>
    <w:div w:id="719936819">
      <w:bodyDiv w:val="1"/>
      <w:marLeft w:val="0"/>
      <w:marRight w:val="0"/>
      <w:marTop w:val="0"/>
      <w:marBottom w:val="0"/>
      <w:divBdr>
        <w:top w:val="none" w:sz="0" w:space="0" w:color="auto"/>
        <w:left w:val="none" w:sz="0" w:space="0" w:color="auto"/>
        <w:bottom w:val="none" w:sz="0" w:space="0" w:color="auto"/>
        <w:right w:val="none" w:sz="0" w:space="0" w:color="auto"/>
      </w:divBdr>
    </w:div>
    <w:div w:id="722172678">
      <w:bodyDiv w:val="1"/>
      <w:marLeft w:val="0"/>
      <w:marRight w:val="0"/>
      <w:marTop w:val="0"/>
      <w:marBottom w:val="0"/>
      <w:divBdr>
        <w:top w:val="none" w:sz="0" w:space="0" w:color="auto"/>
        <w:left w:val="none" w:sz="0" w:space="0" w:color="auto"/>
        <w:bottom w:val="none" w:sz="0" w:space="0" w:color="auto"/>
        <w:right w:val="none" w:sz="0" w:space="0" w:color="auto"/>
      </w:divBdr>
    </w:div>
    <w:div w:id="766267280">
      <w:bodyDiv w:val="1"/>
      <w:marLeft w:val="0"/>
      <w:marRight w:val="0"/>
      <w:marTop w:val="0"/>
      <w:marBottom w:val="0"/>
      <w:divBdr>
        <w:top w:val="none" w:sz="0" w:space="0" w:color="auto"/>
        <w:left w:val="none" w:sz="0" w:space="0" w:color="auto"/>
        <w:bottom w:val="none" w:sz="0" w:space="0" w:color="auto"/>
        <w:right w:val="none" w:sz="0" w:space="0" w:color="auto"/>
      </w:divBdr>
    </w:div>
    <w:div w:id="775296648">
      <w:bodyDiv w:val="1"/>
      <w:marLeft w:val="0"/>
      <w:marRight w:val="0"/>
      <w:marTop w:val="0"/>
      <w:marBottom w:val="0"/>
      <w:divBdr>
        <w:top w:val="none" w:sz="0" w:space="0" w:color="auto"/>
        <w:left w:val="none" w:sz="0" w:space="0" w:color="auto"/>
        <w:bottom w:val="none" w:sz="0" w:space="0" w:color="auto"/>
        <w:right w:val="none" w:sz="0" w:space="0" w:color="auto"/>
      </w:divBdr>
    </w:div>
    <w:div w:id="775831716">
      <w:bodyDiv w:val="1"/>
      <w:marLeft w:val="0"/>
      <w:marRight w:val="0"/>
      <w:marTop w:val="0"/>
      <w:marBottom w:val="0"/>
      <w:divBdr>
        <w:top w:val="none" w:sz="0" w:space="0" w:color="auto"/>
        <w:left w:val="none" w:sz="0" w:space="0" w:color="auto"/>
        <w:bottom w:val="none" w:sz="0" w:space="0" w:color="auto"/>
        <w:right w:val="none" w:sz="0" w:space="0" w:color="auto"/>
      </w:divBdr>
    </w:div>
    <w:div w:id="792940968">
      <w:bodyDiv w:val="1"/>
      <w:marLeft w:val="0"/>
      <w:marRight w:val="0"/>
      <w:marTop w:val="0"/>
      <w:marBottom w:val="0"/>
      <w:divBdr>
        <w:top w:val="none" w:sz="0" w:space="0" w:color="auto"/>
        <w:left w:val="none" w:sz="0" w:space="0" w:color="auto"/>
        <w:bottom w:val="none" w:sz="0" w:space="0" w:color="auto"/>
        <w:right w:val="none" w:sz="0" w:space="0" w:color="auto"/>
      </w:divBdr>
    </w:div>
    <w:div w:id="801505579">
      <w:bodyDiv w:val="1"/>
      <w:marLeft w:val="0"/>
      <w:marRight w:val="0"/>
      <w:marTop w:val="0"/>
      <w:marBottom w:val="0"/>
      <w:divBdr>
        <w:top w:val="none" w:sz="0" w:space="0" w:color="auto"/>
        <w:left w:val="none" w:sz="0" w:space="0" w:color="auto"/>
        <w:bottom w:val="none" w:sz="0" w:space="0" w:color="auto"/>
        <w:right w:val="none" w:sz="0" w:space="0" w:color="auto"/>
      </w:divBdr>
    </w:div>
    <w:div w:id="801772228">
      <w:bodyDiv w:val="1"/>
      <w:marLeft w:val="0"/>
      <w:marRight w:val="0"/>
      <w:marTop w:val="0"/>
      <w:marBottom w:val="0"/>
      <w:divBdr>
        <w:top w:val="none" w:sz="0" w:space="0" w:color="auto"/>
        <w:left w:val="none" w:sz="0" w:space="0" w:color="auto"/>
        <w:bottom w:val="none" w:sz="0" w:space="0" w:color="auto"/>
        <w:right w:val="none" w:sz="0" w:space="0" w:color="auto"/>
      </w:divBdr>
    </w:div>
    <w:div w:id="817379465">
      <w:bodyDiv w:val="1"/>
      <w:marLeft w:val="0"/>
      <w:marRight w:val="0"/>
      <w:marTop w:val="0"/>
      <w:marBottom w:val="0"/>
      <w:divBdr>
        <w:top w:val="none" w:sz="0" w:space="0" w:color="auto"/>
        <w:left w:val="none" w:sz="0" w:space="0" w:color="auto"/>
        <w:bottom w:val="none" w:sz="0" w:space="0" w:color="auto"/>
        <w:right w:val="none" w:sz="0" w:space="0" w:color="auto"/>
      </w:divBdr>
    </w:div>
    <w:div w:id="820543114">
      <w:bodyDiv w:val="1"/>
      <w:marLeft w:val="0"/>
      <w:marRight w:val="0"/>
      <w:marTop w:val="0"/>
      <w:marBottom w:val="0"/>
      <w:divBdr>
        <w:top w:val="none" w:sz="0" w:space="0" w:color="auto"/>
        <w:left w:val="none" w:sz="0" w:space="0" w:color="auto"/>
        <w:bottom w:val="none" w:sz="0" w:space="0" w:color="auto"/>
        <w:right w:val="none" w:sz="0" w:space="0" w:color="auto"/>
      </w:divBdr>
    </w:div>
    <w:div w:id="826171730">
      <w:bodyDiv w:val="1"/>
      <w:marLeft w:val="0"/>
      <w:marRight w:val="0"/>
      <w:marTop w:val="0"/>
      <w:marBottom w:val="0"/>
      <w:divBdr>
        <w:top w:val="none" w:sz="0" w:space="0" w:color="auto"/>
        <w:left w:val="none" w:sz="0" w:space="0" w:color="auto"/>
        <w:bottom w:val="none" w:sz="0" w:space="0" w:color="auto"/>
        <w:right w:val="none" w:sz="0" w:space="0" w:color="auto"/>
      </w:divBdr>
    </w:div>
    <w:div w:id="836457151">
      <w:bodyDiv w:val="1"/>
      <w:marLeft w:val="0"/>
      <w:marRight w:val="0"/>
      <w:marTop w:val="0"/>
      <w:marBottom w:val="0"/>
      <w:divBdr>
        <w:top w:val="none" w:sz="0" w:space="0" w:color="auto"/>
        <w:left w:val="none" w:sz="0" w:space="0" w:color="auto"/>
        <w:bottom w:val="none" w:sz="0" w:space="0" w:color="auto"/>
        <w:right w:val="none" w:sz="0" w:space="0" w:color="auto"/>
      </w:divBdr>
    </w:div>
    <w:div w:id="845242286">
      <w:bodyDiv w:val="1"/>
      <w:marLeft w:val="0"/>
      <w:marRight w:val="0"/>
      <w:marTop w:val="0"/>
      <w:marBottom w:val="0"/>
      <w:divBdr>
        <w:top w:val="none" w:sz="0" w:space="0" w:color="auto"/>
        <w:left w:val="none" w:sz="0" w:space="0" w:color="auto"/>
        <w:bottom w:val="none" w:sz="0" w:space="0" w:color="auto"/>
        <w:right w:val="none" w:sz="0" w:space="0" w:color="auto"/>
      </w:divBdr>
    </w:div>
    <w:div w:id="857088133">
      <w:bodyDiv w:val="1"/>
      <w:marLeft w:val="0"/>
      <w:marRight w:val="0"/>
      <w:marTop w:val="0"/>
      <w:marBottom w:val="0"/>
      <w:divBdr>
        <w:top w:val="none" w:sz="0" w:space="0" w:color="auto"/>
        <w:left w:val="none" w:sz="0" w:space="0" w:color="auto"/>
        <w:bottom w:val="none" w:sz="0" w:space="0" w:color="auto"/>
        <w:right w:val="none" w:sz="0" w:space="0" w:color="auto"/>
      </w:divBdr>
    </w:div>
    <w:div w:id="861819513">
      <w:bodyDiv w:val="1"/>
      <w:marLeft w:val="0"/>
      <w:marRight w:val="0"/>
      <w:marTop w:val="0"/>
      <w:marBottom w:val="0"/>
      <w:divBdr>
        <w:top w:val="none" w:sz="0" w:space="0" w:color="auto"/>
        <w:left w:val="none" w:sz="0" w:space="0" w:color="auto"/>
        <w:bottom w:val="none" w:sz="0" w:space="0" w:color="auto"/>
        <w:right w:val="none" w:sz="0" w:space="0" w:color="auto"/>
      </w:divBdr>
    </w:div>
    <w:div w:id="869755521">
      <w:bodyDiv w:val="1"/>
      <w:marLeft w:val="0"/>
      <w:marRight w:val="0"/>
      <w:marTop w:val="0"/>
      <w:marBottom w:val="0"/>
      <w:divBdr>
        <w:top w:val="none" w:sz="0" w:space="0" w:color="auto"/>
        <w:left w:val="none" w:sz="0" w:space="0" w:color="auto"/>
        <w:bottom w:val="none" w:sz="0" w:space="0" w:color="auto"/>
        <w:right w:val="none" w:sz="0" w:space="0" w:color="auto"/>
      </w:divBdr>
    </w:div>
    <w:div w:id="875119343">
      <w:bodyDiv w:val="1"/>
      <w:marLeft w:val="0"/>
      <w:marRight w:val="0"/>
      <w:marTop w:val="0"/>
      <w:marBottom w:val="0"/>
      <w:divBdr>
        <w:top w:val="none" w:sz="0" w:space="0" w:color="auto"/>
        <w:left w:val="none" w:sz="0" w:space="0" w:color="auto"/>
        <w:bottom w:val="none" w:sz="0" w:space="0" w:color="auto"/>
        <w:right w:val="none" w:sz="0" w:space="0" w:color="auto"/>
      </w:divBdr>
    </w:div>
    <w:div w:id="876047171">
      <w:bodyDiv w:val="1"/>
      <w:marLeft w:val="0"/>
      <w:marRight w:val="0"/>
      <w:marTop w:val="0"/>
      <w:marBottom w:val="0"/>
      <w:divBdr>
        <w:top w:val="none" w:sz="0" w:space="0" w:color="auto"/>
        <w:left w:val="none" w:sz="0" w:space="0" w:color="auto"/>
        <w:bottom w:val="none" w:sz="0" w:space="0" w:color="auto"/>
        <w:right w:val="none" w:sz="0" w:space="0" w:color="auto"/>
      </w:divBdr>
    </w:div>
    <w:div w:id="894396006">
      <w:bodyDiv w:val="1"/>
      <w:marLeft w:val="0"/>
      <w:marRight w:val="0"/>
      <w:marTop w:val="0"/>
      <w:marBottom w:val="0"/>
      <w:divBdr>
        <w:top w:val="none" w:sz="0" w:space="0" w:color="auto"/>
        <w:left w:val="none" w:sz="0" w:space="0" w:color="auto"/>
        <w:bottom w:val="none" w:sz="0" w:space="0" w:color="auto"/>
        <w:right w:val="none" w:sz="0" w:space="0" w:color="auto"/>
      </w:divBdr>
    </w:div>
    <w:div w:id="895353821">
      <w:bodyDiv w:val="1"/>
      <w:marLeft w:val="0"/>
      <w:marRight w:val="0"/>
      <w:marTop w:val="0"/>
      <w:marBottom w:val="0"/>
      <w:divBdr>
        <w:top w:val="none" w:sz="0" w:space="0" w:color="auto"/>
        <w:left w:val="none" w:sz="0" w:space="0" w:color="auto"/>
        <w:bottom w:val="none" w:sz="0" w:space="0" w:color="auto"/>
        <w:right w:val="none" w:sz="0" w:space="0" w:color="auto"/>
      </w:divBdr>
    </w:div>
    <w:div w:id="917980693">
      <w:bodyDiv w:val="1"/>
      <w:marLeft w:val="0"/>
      <w:marRight w:val="0"/>
      <w:marTop w:val="0"/>
      <w:marBottom w:val="0"/>
      <w:divBdr>
        <w:top w:val="none" w:sz="0" w:space="0" w:color="auto"/>
        <w:left w:val="none" w:sz="0" w:space="0" w:color="auto"/>
        <w:bottom w:val="none" w:sz="0" w:space="0" w:color="auto"/>
        <w:right w:val="none" w:sz="0" w:space="0" w:color="auto"/>
      </w:divBdr>
    </w:div>
    <w:div w:id="929506006">
      <w:bodyDiv w:val="1"/>
      <w:marLeft w:val="0"/>
      <w:marRight w:val="0"/>
      <w:marTop w:val="0"/>
      <w:marBottom w:val="0"/>
      <w:divBdr>
        <w:top w:val="none" w:sz="0" w:space="0" w:color="auto"/>
        <w:left w:val="none" w:sz="0" w:space="0" w:color="auto"/>
        <w:bottom w:val="none" w:sz="0" w:space="0" w:color="auto"/>
        <w:right w:val="none" w:sz="0" w:space="0" w:color="auto"/>
      </w:divBdr>
    </w:div>
    <w:div w:id="937831018">
      <w:bodyDiv w:val="1"/>
      <w:marLeft w:val="0"/>
      <w:marRight w:val="0"/>
      <w:marTop w:val="0"/>
      <w:marBottom w:val="0"/>
      <w:divBdr>
        <w:top w:val="none" w:sz="0" w:space="0" w:color="auto"/>
        <w:left w:val="none" w:sz="0" w:space="0" w:color="auto"/>
        <w:bottom w:val="none" w:sz="0" w:space="0" w:color="auto"/>
        <w:right w:val="none" w:sz="0" w:space="0" w:color="auto"/>
      </w:divBdr>
    </w:div>
    <w:div w:id="957680043">
      <w:bodyDiv w:val="1"/>
      <w:marLeft w:val="0"/>
      <w:marRight w:val="0"/>
      <w:marTop w:val="0"/>
      <w:marBottom w:val="0"/>
      <w:divBdr>
        <w:top w:val="none" w:sz="0" w:space="0" w:color="auto"/>
        <w:left w:val="none" w:sz="0" w:space="0" w:color="auto"/>
        <w:bottom w:val="none" w:sz="0" w:space="0" w:color="auto"/>
        <w:right w:val="none" w:sz="0" w:space="0" w:color="auto"/>
      </w:divBdr>
    </w:div>
    <w:div w:id="975648566">
      <w:bodyDiv w:val="1"/>
      <w:marLeft w:val="0"/>
      <w:marRight w:val="0"/>
      <w:marTop w:val="0"/>
      <w:marBottom w:val="0"/>
      <w:divBdr>
        <w:top w:val="none" w:sz="0" w:space="0" w:color="auto"/>
        <w:left w:val="none" w:sz="0" w:space="0" w:color="auto"/>
        <w:bottom w:val="none" w:sz="0" w:space="0" w:color="auto"/>
        <w:right w:val="none" w:sz="0" w:space="0" w:color="auto"/>
      </w:divBdr>
    </w:div>
    <w:div w:id="979455802">
      <w:bodyDiv w:val="1"/>
      <w:marLeft w:val="0"/>
      <w:marRight w:val="0"/>
      <w:marTop w:val="0"/>
      <w:marBottom w:val="0"/>
      <w:divBdr>
        <w:top w:val="none" w:sz="0" w:space="0" w:color="auto"/>
        <w:left w:val="none" w:sz="0" w:space="0" w:color="auto"/>
        <w:bottom w:val="none" w:sz="0" w:space="0" w:color="auto"/>
        <w:right w:val="none" w:sz="0" w:space="0" w:color="auto"/>
      </w:divBdr>
    </w:div>
    <w:div w:id="983043725">
      <w:bodyDiv w:val="1"/>
      <w:marLeft w:val="0"/>
      <w:marRight w:val="0"/>
      <w:marTop w:val="0"/>
      <w:marBottom w:val="0"/>
      <w:divBdr>
        <w:top w:val="none" w:sz="0" w:space="0" w:color="auto"/>
        <w:left w:val="none" w:sz="0" w:space="0" w:color="auto"/>
        <w:bottom w:val="none" w:sz="0" w:space="0" w:color="auto"/>
        <w:right w:val="none" w:sz="0" w:space="0" w:color="auto"/>
      </w:divBdr>
    </w:div>
    <w:div w:id="993602129">
      <w:bodyDiv w:val="1"/>
      <w:marLeft w:val="0"/>
      <w:marRight w:val="0"/>
      <w:marTop w:val="0"/>
      <w:marBottom w:val="0"/>
      <w:divBdr>
        <w:top w:val="none" w:sz="0" w:space="0" w:color="auto"/>
        <w:left w:val="none" w:sz="0" w:space="0" w:color="auto"/>
        <w:bottom w:val="none" w:sz="0" w:space="0" w:color="auto"/>
        <w:right w:val="none" w:sz="0" w:space="0" w:color="auto"/>
      </w:divBdr>
    </w:div>
    <w:div w:id="1037314180">
      <w:bodyDiv w:val="1"/>
      <w:marLeft w:val="0"/>
      <w:marRight w:val="0"/>
      <w:marTop w:val="0"/>
      <w:marBottom w:val="0"/>
      <w:divBdr>
        <w:top w:val="none" w:sz="0" w:space="0" w:color="auto"/>
        <w:left w:val="none" w:sz="0" w:space="0" w:color="auto"/>
        <w:bottom w:val="none" w:sz="0" w:space="0" w:color="auto"/>
        <w:right w:val="none" w:sz="0" w:space="0" w:color="auto"/>
      </w:divBdr>
    </w:div>
    <w:div w:id="1057167994">
      <w:bodyDiv w:val="1"/>
      <w:marLeft w:val="0"/>
      <w:marRight w:val="0"/>
      <w:marTop w:val="0"/>
      <w:marBottom w:val="0"/>
      <w:divBdr>
        <w:top w:val="none" w:sz="0" w:space="0" w:color="auto"/>
        <w:left w:val="none" w:sz="0" w:space="0" w:color="auto"/>
        <w:bottom w:val="none" w:sz="0" w:space="0" w:color="auto"/>
        <w:right w:val="none" w:sz="0" w:space="0" w:color="auto"/>
      </w:divBdr>
    </w:div>
    <w:div w:id="1078475592">
      <w:bodyDiv w:val="1"/>
      <w:marLeft w:val="0"/>
      <w:marRight w:val="0"/>
      <w:marTop w:val="0"/>
      <w:marBottom w:val="0"/>
      <w:divBdr>
        <w:top w:val="none" w:sz="0" w:space="0" w:color="auto"/>
        <w:left w:val="none" w:sz="0" w:space="0" w:color="auto"/>
        <w:bottom w:val="none" w:sz="0" w:space="0" w:color="auto"/>
        <w:right w:val="none" w:sz="0" w:space="0" w:color="auto"/>
      </w:divBdr>
    </w:div>
    <w:div w:id="1078750892">
      <w:bodyDiv w:val="1"/>
      <w:marLeft w:val="0"/>
      <w:marRight w:val="0"/>
      <w:marTop w:val="0"/>
      <w:marBottom w:val="0"/>
      <w:divBdr>
        <w:top w:val="none" w:sz="0" w:space="0" w:color="auto"/>
        <w:left w:val="none" w:sz="0" w:space="0" w:color="auto"/>
        <w:bottom w:val="none" w:sz="0" w:space="0" w:color="auto"/>
        <w:right w:val="none" w:sz="0" w:space="0" w:color="auto"/>
      </w:divBdr>
    </w:div>
    <w:div w:id="1080450364">
      <w:bodyDiv w:val="1"/>
      <w:marLeft w:val="0"/>
      <w:marRight w:val="0"/>
      <w:marTop w:val="0"/>
      <w:marBottom w:val="0"/>
      <w:divBdr>
        <w:top w:val="none" w:sz="0" w:space="0" w:color="auto"/>
        <w:left w:val="none" w:sz="0" w:space="0" w:color="auto"/>
        <w:bottom w:val="none" w:sz="0" w:space="0" w:color="auto"/>
        <w:right w:val="none" w:sz="0" w:space="0" w:color="auto"/>
      </w:divBdr>
    </w:div>
    <w:div w:id="1084571454">
      <w:bodyDiv w:val="1"/>
      <w:marLeft w:val="0"/>
      <w:marRight w:val="0"/>
      <w:marTop w:val="0"/>
      <w:marBottom w:val="0"/>
      <w:divBdr>
        <w:top w:val="none" w:sz="0" w:space="0" w:color="auto"/>
        <w:left w:val="none" w:sz="0" w:space="0" w:color="auto"/>
        <w:bottom w:val="none" w:sz="0" w:space="0" w:color="auto"/>
        <w:right w:val="none" w:sz="0" w:space="0" w:color="auto"/>
      </w:divBdr>
    </w:div>
    <w:div w:id="1094546897">
      <w:bodyDiv w:val="1"/>
      <w:marLeft w:val="0"/>
      <w:marRight w:val="0"/>
      <w:marTop w:val="0"/>
      <w:marBottom w:val="0"/>
      <w:divBdr>
        <w:top w:val="none" w:sz="0" w:space="0" w:color="auto"/>
        <w:left w:val="none" w:sz="0" w:space="0" w:color="auto"/>
        <w:bottom w:val="none" w:sz="0" w:space="0" w:color="auto"/>
        <w:right w:val="none" w:sz="0" w:space="0" w:color="auto"/>
      </w:divBdr>
    </w:div>
    <w:div w:id="1107309566">
      <w:bodyDiv w:val="1"/>
      <w:marLeft w:val="0"/>
      <w:marRight w:val="0"/>
      <w:marTop w:val="0"/>
      <w:marBottom w:val="0"/>
      <w:divBdr>
        <w:top w:val="none" w:sz="0" w:space="0" w:color="auto"/>
        <w:left w:val="none" w:sz="0" w:space="0" w:color="auto"/>
        <w:bottom w:val="none" w:sz="0" w:space="0" w:color="auto"/>
        <w:right w:val="none" w:sz="0" w:space="0" w:color="auto"/>
      </w:divBdr>
    </w:div>
    <w:div w:id="1108966380">
      <w:bodyDiv w:val="1"/>
      <w:marLeft w:val="0"/>
      <w:marRight w:val="0"/>
      <w:marTop w:val="0"/>
      <w:marBottom w:val="0"/>
      <w:divBdr>
        <w:top w:val="none" w:sz="0" w:space="0" w:color="auto"/>
        <w:left w:val="none" w:sz="0" w:space="0" w:color="auto"/>
        <w:bottom w:val="none" w:sz="0" w:space="0" w:color="auto"/>
        <w:right w:val="none" w:sz="0" w:space="0" w:color="auto"/>
      </w:divBdr>
    </w:div>
    <w:div w:id="1117673182">
      <w:bodyDiv w:val="1"/>
      <w:marLeft w:val="0"/>
      <w:marRight w:val="0"/>
      <w:marTop w:val="0"/>
      <w:marBottom w:val="0"/>
      <w:divBdr>
        <w:top w:val="none" w:sz="0" w:space="0" w:color="auto"/>
        <w:left w:val="none" w:sz="0" w:space="0" w:color="auto"/>
        <w:bottom w:val="none" w:sz="0" w:space="0" w:color="auto"/>
        <w:right w:val="none" w:sz="0" w:space="0" w:color="auto"/>
      </w:divBdr>
    </w:div>
    <w:div w:id="1123840760">
      <w:bodyDiv w:val="1"/>
      <w:marLeft w:val="0"/>
      <w:marRight w:val="0"/>
      <w:marTop w:val="0"/>
      <w:marBottom w:val="0"/>
      <w:divBdr>
        <w:top w:val="none" w:sz="0" w:space="0" w:color="auto"/>
        <w:left w:val="none" w:sz="0" w:space="0" w:color="auto"/>
        <w:bottom w:val="none" w:sz="0" w:space="0" w:color="auto"/>
        <w:right w:val="none" w:sz="0" w:space="0" w:color="auto"/>
      </w:divBdr>
    </w:div>
    <w:div w:id="1143498218">
      <w:bodyDiv w:val="1"/>
      <w:marLeft w:val="0"/>
      <w:marRight w:val="0"/>
      <w:marTop w:val="0"/>
      <w:marBottom w:val="0"/>
      <w:divBdr>
        <w:top w:val="none" w:sz="0" w:space="0" w:color="auto"/>
        <w:left w:val="none" w:sz="0" w:space="0" w:color="auto"/>
        <w:bottom w:val="none" w:sz="0" w:space="0" w:color="auto"/>
        <w:right w:val="none" w:sz="0" w:space="0" w:color="auto"/>
      </w:divBdr>
    </w:div>
    <w:div w:id="1152211188">
      <w:bodyDiv w:val="1"/>
      <w:marLeft w:val="0"/>
      <w:marRight w:val="0"/>
      <w:marTop w:val="0"/>
      <w:marBottom w:val="0"/>
      <w:divBdr>
        <w:top w:val="none" w:sz="0" w:space="0" w:color="auto"/>
        <w:left w:val="none" w:sz="0" w:space="0" w:color="auto"/>
        <w:bottom w:val="none" w:sz="0" w:space="0" w:color="auto"/>
        <w:right w:val="none" w:sz="0" w:space="0" w:color="auto"/>
      </w:divBdr>
    </w:div>
    <w:div w:id="1155999481">
      <w:bodyDiv w:val="1"/>
      <w:marLeft w:val="0"/>
      <w:marRight w:val="0"/>
      <w:marTop w:val="0"/>
      <w:marBottom w:val="0"/>
      <w:divBdr>
        <w:top w:val="none" w:sz="0" w:space="0" w:color="auto"/>
        <w:left w:val="none" w:sz="0" w:space="0" w:color="auto"/>
        <w:bottom w:val="none" w:sz="0" w:space="0" w:color="auto"/>
        <w:right w:val="none" w:sz="0" w:space="0" w:color="auto"/>
      </w:divBdr>
    </w:div>
    <w:div w:id="1159350451">
      <w:bodyDiv w:val="1"/>
      <w:marLeft w:val="0"/>
      <w:marRight w:val="0"/>
      <w:marTop w:val="0"/>
      <w:marBottom w:val="0"/>
      <w:divBdr>
        <w:top w:val="none" w:sz="0" w:space="0" w:color="auto"/>
        <w:left w:val="none" w:sz="0" w:space="0" w:color="auto"/>
        <w:bottom w:val="none" w:sz="0" w:space="0" w:color="auto"/>
        <w:right w:val="none" w:sz="0" w:space="0" w:color="auto"/>
      </w:divBdr>
    </w:div>
    <w:div w:id="1168053644">
      <w:bodyDiv w:val="1"/>
      <w:marLeft w:val="0"/>
      <w:marRight w:val="0"/>
      <w:marTop w:val="0"/>
      <w:marBottom w:val="0"/>
      <w:divBdr>
        <w:top w:val="none" w:sz="0" w:space="0" w:color="auto"/>
        <w:left w:val="none" w:sz="0" w:space="0" w:color="auto"/>
        <w:bottom w:val="none" w:sz="0" w:space="0" w:color="auto"/>
        <w:right w:val="none" w:sz="0" w:space="0" w:color="auto"/>
      </w:divBdr>
    </w:div>
    <w:div w:id="1175805734">
      <w:bodyDiv w:val="1"/>
      <w:marLeft w:val="0"/>
      <w:marRight w:val="0"/>
      <w:marTop w:val="0"/>
      <w:marBottom w:val="0"/>
      <w:divBdr>
        <w:top w:val="none" w:sz="0" w:space="0" w:color="auto"/>
        <w:left w:val="none" w:sz="0" w:space="0" w:color="auto"/>
        <w:bottom w:val="none" w:sz="0" w:space="0" w:color="auto"/>
        <w:right w:val="none" w:sz="0" w:space="0" w:color="auto"/>
      </w:divBdr>
    </w:div>
    <w:div w:id="1183478229">
      <w:bodyDiv w:val="1"/>
      <w:marLeft w:val="0"/>
      <w:marRight w:val="0"/>
      <w:marTop w:val="0"/>
      <w:marBottom w:val="0"/>
      <w:divBdr>
        <w:top w:val="none" w:sz="0" w:space="0" w:color="auto"/>
        <w:left w:val="none" w:sz="0" w:space="0" w:color="auto"/>
        <w:bottom w:val="none" w:sz="0" w:space="0" w:color="auto"/>
        <w:right w:val="none" w:sz="0" w:space="0" w:color="auto"/>
      </w:divBdr>
    </w:div>
    <w:div w:id="1191072759">
      <w:bodyDiv w:val="1"/>
      <w:marLeft w:val="0"/>
      <w:marRight w:val="0"/>
      <w:marTop w:val="0"/>
      <w:marBottom w:val="0"/>
      <w:divBdr>
        <w:top w:val="none" w:sz="0" w:space="0" w:color="auto"/>
        <w:left w:val="none" w:sz="0" w:space="0" w:color="auto"/>
        <w:bottom w:val="none" w:sz="0" w:space="0" w:color="auto"/>
        <w:right w:val="none" w:sz="0" w:space="0" w:color="auto"/>
      </w:divBdr>
    </w:div>
    <w:div w:id="1191607068">
      <w:bodyDiv w:val="1"/>
      <w:marLeft w:val="0"/>
      <w:marRight w:val="0"/>
      <w:marTop w:val="0"/>
      <w:marBottom w:val="0"/>
      <w:divBdr>
        <w:top w:val="none" w:sz="0" w:space="0" w:color="auto"/>
        <w:left w:val="none" w:sz="0" w:space="0" w:color="auto"/>
        <w:bottom w:val="none" w:sz="0" w:space="0" w:color="auto"/>
        <w:right w:val="none" w:sz="0" w:space="0" w:color="auto"/>
      </w:divBdr>
    </w:div>
    <w:div w:id="1192188527">
      <w:bodyDiv w:val="1"/>
      <w:marLeft w:val="0"/>
      <w:marRight w:val="0"/>
      <w:marTop w:val="0"/>
      <w:marBottom w:val="0"/>
      <w:divBdr>
        <w:top w:val="none" w:sz="0" w:space="0" w:color="auto"/>
        <w:left w:val="none" w:sz="0" w:space="0" w:color="auto"/>
        <w:bottom w:val="none" w:sz="0" w:space="0" w:color="auto"/>
        <w:right w:val="none" w:sz="0" w:space="0" w:color="auto"/>
      </w:divBdr>
    </w:div>
    <w:div w:id="1205364521">
      <w:bodyDiv w:val="1"/>
      <w:marLeft w:val="0"/>
      <w:marRight w:val="0"/>
      <w:marTop w:val="0"/>
      <w:marBottom w:val="0"/>
      <w:divBdr>
        <w:top w:val="none" w:sz="0" w:space="0" w:color="auto"/>
        <w:left w:val="none" w:sz="0" w:space="0" w:color="auto"/>
        <w:bottom w:val="none" w:sz="0" w:space="0" w:color="auto"/>
        <w:right w:val="none" w:sz="0" w:space="0" w:color="auto"/>
      </w:divBdr>
    </w:div>
    <w:div w:id="1208955752">
      <w:bodyDiv w:val="1"/>
      <w:marLeft w:val="0"/>
      <w:marRight w:val="0"/>
      <w:marTop w:val="0"/>
      <w:marBottom w:val="0"/>
      <w:divBdr>
        <w:top w:val="none" w:sz="0" w:space="0" w:color="auto"/>
        <w:left w:val="none" w:sz="0" w:space="0" w:color="auto"/>
        <w:bottom w:val="none" w:sz="0" w:space="0" w:color="auto"/>
        <w:right w:val="none" w:sz="0" w:space="0" w:color="auto"/>
      </w:divBdr>
    </w:div>
    <w:div w:id="1214344263">
      <w:bodyDiv w:val="1"/>
      <w:marLeft w:val="0"/>
      <w:marRight w:val="0"/>
      <w:marTop w:val="0"/>
      <w:marBottom w:val="0"/>
      <w:divBdr>
        <w:top w:val="none" w:sz="0" w:space="0" w:color="auto"/>
        <w:left w:val="none" w:sz="0" w:space="0" w:color="auto"/>
        <w:bottom w:val="none" w:sz="0" w:space="0" w:color="auto"/>
        <w:right w:val="none" w:sz="0" w:space="0" w:color="auto"/>
      </w:divBdr>
    </w:div>
    <w:div w:id="1222059223">
      <w:bodyDiv w:val="1"/>
      <w:marLeft w:val="0"/>
      <w:marRight w:val="0"/>
      <w:marTop w:val="0"/>
      <w:marBottom w:val="0"/>
      <w:divBdr>
        <w:top w:val="none" w:sz="0" w:space="0" w:color="auto"/>
        <w:left w:val="none" w:sz="0" w:space="0" w:color="auto"/>
        <w:bottom w:val="none" w:sz="0" w:space="0" w:color="auto"/>
        <w:right w:val="none" w:sz="0" w:space="0" w:color="auto"/>
      </w:divBdr>
    </w:div>
    <w:div w:id="1225218459">
      <w:bodyDiv w:val="1"/>
      <w:marLeft w:val="0"/>
      <w:marRight w:val="0"/>
      <w:marTop w:val="0"/>
      <w:marBottom w:val="0"/>
      <w:divBdr>
        <w:top w:val="none" w:sz="0" w:space="0" w:color="auto"/>
        <w:left w:val="none" w:sz="0" w:space="0" w:color="auto"/>
        <w:bottom w:val="none" w:sz="0" w:space="0" w:color="auto"/>
        <w:right w:val="none" w:sz="0" w:space="0" w:color="auto"/>
      </w:divBdr>
    </w:div>
    <w:div w:id="1225944134">
      <w:bodyDiv w:val="1"/>
      <w:marLeft w:val="0"/>
      <w:marRight w:val="0"/>
      <w:marTop w:val="0"/>
      <w:marBottom w:val="0"/>
      <w:divBdr>
        <w:top w:val="none" w:sz="0" w:space="0" w:color="auto"/>
        <w:left w:val="none" w:sz="0" w:space="0" w:color="auto"/>
        <w:bottom w:val="none" w:sz="0" w:space="0" w:color="auto"/>
        <w:right w:val="none" w:sz="0" w:space="0" w:color="auto"/>
      </w:divBdr>
    </w:div>
    <w:div w:id="1226985114">
      <w:bodyDiv w:val="1"/>
      <w:marLeft w:val="0"/>
      <w:marRight w:val="0"/>
      <w:marTop w:val="0"/>
      <w:marBottom w:val="0"/>
      <w:divBdr>
        <w:top w:val="none" w:sz="0" w:space="0" w:color="auto"/>
        <w:left w:val="none" w:sz="0" w:space="0" w:color="auto"/>
        <w:bottom w:val="none" w:sz="0" w:space="0" w:color="auto"/>
        <w:right w:val="none" w:sz="0" w:space="0" w:color="auto"/>
      </w:divBdr>
    </w:div>
    <w:div w:id="1239436166">
      <w:bodyDiv w:val="1"/>
      <w:marLeft w:val="0"/>
      <w:marRight w:val="0"/>
      <w:marTop w:val="0"/>
      <w:marBottom w:val="0"/>
      <w:divBdr>
        <w:top w:val="none" w:sz="0" w:space="0" w:color="auto"/>
        <w:left w:val="none" w:sz="0" w:space="0" w:color="auto"/>
        <w:bottom w:val="none" w:sz="0" w:space="0" w:color="auto"/>
        <w:right w:val="none" w:sz="0" w:space="0" w:color="auto"/>
      </w:divBdr>
    </w:div>
    <w:div w:id="1249268649">
      <w:bodyDiv w:val="1"/>
      <w:marLeft w:val="0"/>
      <w:marRight w:val="0"/>
      <w:marTop w:val="0"/>
      <w:marBottom w:val="0"/>
      <w:divBdr>
        <w:top w:val="none" w:sz="0" w:space="0" w:color="auto"/>
        <w:left w:val="none" w:sz="0" w:space="0" w:color="auto"/>
        <w:bottom w:val="none" w:sz="0" w:space="0" w:color="auto"/>
        <w:right w:val="none" w:sz="0" w:space="0" w:color="auto"/>
      </w:divBdr>
    </w:div>
    <w:div w:id="1262058344">
      <w:bodyDiv w:val="1"/>
      <w:marLeft w:val="0"/>
      <w:marRight w:val="0"/>
      <w:marTop w:val="0"/>
      <w:marBottom w:val="0"/>
      <w:divBdr>
        <w:top w:val="none" w:sz="0" w:space="0" w:color="auto"/>
        <w:left w:val="none" w:sz="0" w:space="0" w:color="auto"/>
        <w:bottom w:val="none" w:sz="0" w:space="0" w:color="auto"/>
        <w:right w:val="none" w:sz="0" w:space="0" w:color="auto"/>
      </w:divBdr>
    </w:div>
    <w:div w:id="1266645512">
      <w:bodyDiv w:val="1"/>
      <w:marLeft w:val="0"/>
      <w:marRight w:val="0"/>
      <w:marTop w:val="0"/>
      <w:marBottom w:val="0"/>
      <w:divBdr>
        <w:top w:val="none" w:sz="0" w:space="0" w:color="auto"/>
        <w:left w:val="none" w:sz="0" w:space="0" w:color="auto"/>
        <w:bottom w:val="none" w:sz="0" w:space="0" w:color="auto"/>
        <w:right w:val="none" w:sz="0" w:space="0" w:color="auto"/>
      </w:divBdr>
    </w:div>
    <w:div w:id="1271206301">
      <w:bodyDiv w:val="1"/>
      <w:marLeft w:val="0"/>
      <w:marRight w:val="0"/>
      <w:marTop w:val="0"/>
      <w:marBottom w:val="0"/>
      <w:divBdr>
        <w:top w:val="none" w:sz="0" w:space="0" w:color="auto"/>
        <w:left w:val="none" w:sz="0" w:space="0" w:color="auto"/>
        <w:bottom w:val="none" w:sz="0" w:space="0" w:color="auto"/>
        <w:right w:val="none" w:sz="0" w:space="0" w:color="auto"/>
      </w:divBdr>
    </w:div>
    <w:div w:id="1271428612">
      <w:bodyDiv w:val="1"/>
      <w:marLeft w:val="0"/>
      <w:marRight w:val="0"/>
      <w:marTop w:val="0"/>
      <w:marBottom w:val="0"/>
      <w:divBdr>
        <w:top w:val="none" w:sz="0" w:space="0" w:color="auto"/>
        <w:left w:val="none" w:sz="0" w:space="0" w:color="auto"/>
        <w:bottom w:val="none" w:sz="0" w:space="0" w:color="auto"/>
        <w:right w:val="none" w:sz="0" w:space="0" w:color="auto"/>
      </w:divBdr>
    </w:div>
    <w:div w:id="1300955738">
      <w:bodyDiv w:val="1"/>
      <w:marLeft w:val="0"/>
      <w:marRight w:val="0"/>
      <w:marTop w:val="0"/>
      <w:marBottom w:val="0"/>
      <w:divBdr>
        <w:top w:val="none" w:sz="0" w:space="0" w:color="auto"/>
        <w:left w:val="none" w:sz="0" w:space="0" w:color="auto"/>
        <w:bottom w:val="none" w:sz="0" w:space="0" w:color="auto"/>
        <w:right w:val="none" w:sz="0" w:space="0" w:color="auto"/>
      </w:divBdr>
    </w:div>
    <w:div w:id="1342661154">
      <w:bodyDiv w:val="1"/>
      <w:marLeft w:val="0"/>
      <w:marRight w:val="0"/>
      <w:marTop w:val="0"/>
      <w:marBottom w:val="0"/>
      <w:divBdr>
        <w:top w:val="none" w:sz="0" w:space="0" w:color="auto"/>
        <w:left w:val="none" w:sz="0" w:space="0" w:color="auto"/>
        <w:bottom w:val="none" w:sz="0" w:space="0" w:color="auto"/>
        <w:right w:val="none" w:sz="0" w:space="0" w:color="auto"/>
      </w:divBdr>
    </w:div>
    <w:div w:id="1345666777">
      <w:bodyDiv w:val="1"/>
      <w:marLeft w:val="0"/>
      <w:marRight w:val="0"/>
      <w:marTop w:val="0"/>
      <w:marBottom w:val="0"/>
      <w:divBdr>
        <w:top w:val="none" w:sz="0" w:space="0" w:color="auto"/>
        <w:left w:val="none" w:sz="0" w:space="0" w:color="auto"/>
        <w:bottom w:val="none" w:sz="0" w:space="0" w:color="auto"/>
        <w:right w:val="none" w:sz="0" w:space="0" w:color="auto"/>
      </w:divBdr>
    </w:div>
    <w:div w:id="1365058131">
      <w:bodyDiv w:val="1"/>
      <w:marLeft w:val="0"/>
      <w:marRight w:val="0"/>
      <w:marTop w:val="0"/>
      <w:marBottom w:val="0"/>
      <w:divBdr>
        <w:top w:val="none" w:sz="0" w:space="0" w:color="auto"/>
        <w:left w:val="none" w:sz="0" w:space="0" w:color="auto"/>
        <w:bottom w:val="none" w:sz="0" w:space="0" w:color="auto"/>
        <w:right w:val="none" w:sz="0" w:space="0" w:color="auto"/>
      </w:divBdr>
    </w:div>
    <w:div w:id="1390111912">
      <w:bodyDiv w:val="1"/>
      <w:marLeft w:val="0"/>
      <w:marRight w:val="0"/>
      <w:marTop w:val="0"/>
      <w:marBottom w:val="0"/>
      <w:divBdr>
        <w:top w:val="none" w:sz="0" w:space="0" w:color="auto"/>
        <w:left w:val="none" w:sz="0" w:space="0" w:color="auto"/>
        <w:bottom w:val="none" w:sz="0" w:space="0" w:color="auto"/>
        <w:right w:val="none" w:sz="0" w:space="0" w:color="auto"/>
      </w:divBdr>
    </w:div>
    <w:div w:id="1410690459">
      <w:bodyDiv w:val="1"/>
      <w:marLeft w:val="0"/>
      <w:marRight w:val="0"/>
      <w:marTop w:val="0"/>
      <w:marBottom w:val="0"/>
      <w:divBdr>
        <w:top w:val="none" w:sz="0" w:space="0" w:color="auto"/>
        <w:left w:val="none" w:sz="0" w:space="0" w:color="auto"/>
        <w:bottom w:val="none" w:sz="0" w:space="0" w:color="auto"/>
        <w:right w:val="none" w:sz="0" w:space="0" w:color="auto"/>
      </w:divBdr>
    </w:div>
    <w:div w:id="1423801085">
      <w:bodyDiv w:val="1"/>
      <w:marLeft w:val="0"/>
      <w:marRight w:val="0"/>
      <w:marTop w:val="0"/>
      <w:marBottom w:val="0"/>
      <w:divBdr>
        <w:top w:val="none" w:sz="0" w:space="0" w:color="auto"/>
        <w:left w:val="none" w:sz="0" w:space="0" w:color="auto"/>
        <w:bottom w:val="none" w:sz="0" w:space="0" w:color="auto"/>
        <w:right w:val="none" w:sz="0" w:space="0" w:color="auto"/>
      </w:divBdr>
    </w:div>
    <w:div w:id="1432820540">
      <w:bodyDiv w:val="1"/>
      <w:marLeft w:val="0"/>
      <w:marRight w:val="0"/>
      <w:marTop w:val="0"/>
      <w:marBottom w:val="0"/>
      <w:divBdr>
        <w:top w:val="none" w:sz="0" w:space="0" w:color="auto"/>
        <w:left w:val="none" w:sz="0" w:space="0" w:color="auto"/>
        <w:bottom w:val="none" w:sz="0" w:space="0" w:color="auto"/>
        <w:right w:val="none" w:sz="0" w:space="0" w:color="auto"/>
      </w:divBdr>
    </w:div>
    <w:div w:id="1442920919">
      <w:bodyDiv w:val="1"/>
      <w:marLeft w:val="0"/>
      <w:marRight w:val="0"/>
      <w:marTop w:val="0"/>
      <w:marBottom w:val="0"/>
      <w:divBdr>
        <w:top w:val="none" w:sz="0" w:space="0" w:color="auto"/>
        <w:left w:val="none" w:sz="0" w:space="0" w:color="auto"/>
        <w:bottom w:val="none" w:sz="0" w:space="0" w:color="auto"/>
        <w:right w:val="none" w:sz="0" w:space="0" w:color="auto"/>
      </w:divBdr>
    </w:div>
    <w:div w:id="1457404870">
      <w:bodyDiv w:val="1"/>
      <w:marLeft w:val="0"/>
      <w:marRight w:val="0"/>
      <w:marTop w:val="0"/>
      <w:marBottom w:val="0"/>
      <w:divBdr>
        <w:top w:val="none" w:sz="0" w:space="0" w:color="auto"/>
        <w:left w:val="none" w:sz="0" w:space="0" w:color="auto"/>
        <w:bottom w:val="none" w:sz="0" w:space="0" w:color="auto"/>
        <w:right w:val="none" w:sz="0" w:space="0" w:color="auto"/>
      </w:divBdr>
    </w:div>
    <w:div w:id="1471287158">
      <w:bodyDiv w:val="1"/>
      <w:marLeft w:val="0"/>
      <w:marRight w:val="0"/>
      <w:marTop w:val="0"/>
      <w:marBottom w:val="0"/>
      <w:divBdr>
        <w:top w:val="none" w:sz="0" w:space="0" w:color="auto"/>
        <w:left w:val="none" w:sz="0" w:space="0" w:color="auto"/>
        <w:bottom w:val="none" w:sz="0" w:space="0" w:color="auto"/>
        <w:right w:val="none" w:sz="0" w:space="0" w:color="auto"/>
      </w:divBdr>
    </w:div>
    <w:div w:id="1476220180">
      <w:bodyDiv w:val="1"/>
      <w:marLeft w:val="0"/>
      <w:marRight w:val="0"/>
      <w:marTop w:val="0"/>
      <w:marBottom w:val="0"/>
      <w:divBdr>
        <w:top w:val="none" w:sz="0" w:space="0" w:color="auto"/>
        <w:left w:val="none" w:sz="0" w:space="0" w:color="auto"/>
        <w:bottom w:val="none" w:sz="0" w:space="0" w:color="auto"/>
        <w:right w:val="none" w:sz="0" w:space="0" w:color="auto"/>
      </w:divBdr>
    </w:div>
    <w:div w:id="1489200902">
      <w:bodyDiv w:val="1"/>
      <w:marLeft w:val="0"/>
      <w:marRight w:val="0"/>
      <w:marTop w:val="0"/>
      <w:marBottom w:val="0"/>
      <w:divBdr>
        <w:top w:val="none" w:sz="0" w:space="0" w:color="auto"/>
        <w:left w:val="none" w:sz="0" w:space="0" w:color="auto"/>
        <w:bottom w:val="none" w:sz="0" w:space="0" w:color="auto"/>
        <w:right w:val="none" w:sz="0" w:space="0" w:color="auto"/>
      </w:divBdr>
    </w:div>
    <w:div w:id="1513954098">
      <w:bodyDiv w:val="1"/>
      <w:marLeft w:val="0"/>
      <w:marRight w:val="0"/>
      <w:marTop w:val="0"/>
      <w:marBottom w:val="0"/>
      <w:divBdr>
        <w:top w:val="none" w:sz="0" w:space="0" w:color="auto"/>
        <w:left w:val="none" w:sz="0" w:space="0" w:color="auto"/>
        <w:bottom w:val="none" w:sz="0" w:space="0" w:color="auto"/>
        <w:right w:val="none" w:sz="0" w:space="0" w:color="auto"/>
      </w:divBdr>
    </w:div>
    <w:div w:id="1523200037">
      <w:bodyDiv w:val="1"/>
      <w:marLeft w:val="0"/>
      <w:marRight w:val="0"/>
      <w:marTop w:val="0"/>
      <w:marBottom w:val="0"/>
      <w:divBdr>
        <w:top w:val="none" w:sz="0" w:space="0" w:color="auto"/>
        <w:left w:val="none" w:sz="0" w:space="0" w:color="auto"/>
        <w:bottom w:val="none" w:sz="0" w:space="0" w:color="auto"/>
        <w:right w:val="none" w:sz="0" w:space="0" w:color="auto"/>
      </w:divBdr>
    </w:div>
    <w:div w:id="1529106005">
      <w:bodyDiv w:val="1"/>
      <w:marLeft w:val="0"/>
      <w:marRight w:val="0"/>
      <w:marTop w:val="0"/>
      <w:marBottom w:val="0"/>
      <w:divBdr>
        <w:top w:val="none" w:sz="0" w:space="0" w:color="auto"/>
        <w:left w:val="none" w:sz="0" w:space="0" w:color="auto"/>
        <w:bottom w:val="none" w:sz="0" w:space="0" w:color="auto"/>
        <w:right w:val="none" w:sz="0" w:space="0" w:color="auto"/>
      </w:divBdr>
    </w:div>
    <w:div w:id="1532574775">
      <w:bodyDiv w:val="1"/>
      <w:marLeft w:val="0"/>
      <w:marRight w:val="0"/>
      <w:marTop w:val="0"/>
      <w:marBottom w:val="0"/>
      <w:divBdr>
        <w:top w:val="none" w:sz="0" w:space="0" w:color="auto"/>
        <w:left w:val="none" w:sz="0" w:space="0" w:color="auto"/>
        <w:bottom w:val="none" w:sz="0" w:space="0" w:color="auto"/>
        <w:right w:val="none" w:sz="0" w:space="0" w:color="auto"/>
      </w:divBdr>
    </w:div>
    <w:div w:id="1534995292">
      <w:bodyDiv w:val="1"/>
      <w:marLeft w:val="0"/>
      <w:marRight w:val="0"/>
      <w:marTop w:val="0"/>
      <w:marBottom w:val="0"/>
      <w:divBdr>
        <w:top w:val="none" w:sz="0" w:space="0" w:color="auto"/>
        <w:left w:val="none" w:sz="0" w:space="0" w:color="auto"/>
        <w:bottom w:val="none" w:sz="0" w:space="0" w:color="auto"/>
        <w:right w:val="none" w:sz="0" w:space="0" w:color="auto"/>
      </w:divBdr>
      <w:divsChild>
        <w:div w:id="1854411806">
          <w:marLeft w:val="0"/>
          <w:marRight w:val="0"/>
          <w:marTop w:val="0"/>
          <w:marBottom w:val="0"/>
          <w:divBdr>
            <w:top w:val="none" w:sz="0" w:space="0" w:color="auto"/>
            <w:left w:val="none" w:sz="0" w:space="0" w:color="auto"/>
            <w:bottom w:val="none" w:sz="0" w:space="0" w:color="auto"/>
            <w:right w:val="none" w:sz="0" w:space="0" w:color="auto"/>
          </w:divBdr>
          <w:divsChild>
            <w:div w:id="22749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09631">
      <w:bodyDiv w:val="1"/>
      <w:marLeft w:val="0"/>
      <w:marRight w:val="0"/>
      <w:marTop w:val="0"/>
      <w:marBottom w:val="0"/>
      <w:divBdr>
        <w:top w:val="none" w:sz="0" w:space="0" w:color="auto"/>
        <w:left w:val="none" w:sz="0" w:space="0" w:color="auto"/>
        <w:bottom w:val="none" w:sz="0" w:space="0" w:color="auto"/>
        <w:right w:val="none" w:sz="0" w:space="0" w:color="auto"/>
      </w:divBdr>
    </w:div>
    <w:div w:id="1548640210">
      <w:bodyDiv w:val="1"/>
      <w:marLeft w:val="0"/>
      <w:marRight w:val="0"/>
      <w:marTop w:val="0"/>
      <w:marBottom w:val="0"/>
      <w:divBdr>
        <w:top w:val="none" w:sz="0" w:space="0" w:color="auto"/>
        <w:left w:val="none" w:sz="0" w:space="0" w:color="auto"/>
        <w:bottom w:val="none" w:sz="0" w:space="0" w:color="auto"/>
        <w:right w:val="none" w:sz="0" w:space="0" w:color="auto"/>
      </w:divBdr>
    </w:div>
    <w:div w:id="1557467501">
      <w:bodyDiv w:val="1"/>
      <w:marLeft w:val="0"/>
      <w:marRight w:val="0"/>
      <w:marTop w:val="0"/>
      <w:marBottom w:val="0"/>
      <w:divBdr>
        <w:top w:val="none" w:sz="0" w:space="0" w:color="auto"/>
        <w:left w:val="none" w:sz="0" w:space="0" w:color="auto"/>
        <w:bottom w:val="none" w:sz="0" w:space="0" w:color="auto"/>
        <w:right w:val="none" w:sz="0" w:space="0" w:color="auto"/>
      </w:divBdr>
    </w:div>
    <w:div w:id="1583367844">
      <w:bodyDiv w:val="1"/>
      <w:marLeft w:val="0"/>
      <w:marRight w:val="0"/>
      <w:marTop w:val="0"/>
      <w:marBottom w:val="0"/>
      <w:divBdr>
        <w:top w:val="none" w:sz="0" w:space="0" w:color="auto"/>
        <w:left w:val="none" w:sz="0" w:space="0" w:color="auto"/>
        <w:bottom w:val="none" w:sz="0" w:space="0" w:color="auto"/>
        <w:right w:val="none" w:sz="0" w:space="0" w:color="auto"/>
      </w:divBdr>
    </w:div>
    <w:div w:id="1585146294">
      <w:bodyDiv w:val="1"/>
      <w:marLeft w:val="0"/>
      <w:marRight w:val="0"/>
      <w:marTop w:val="0"/>
      <w:marBottom w:val="0"/>
      <w:divBdr>
        <w:top w:val="none" w:sz="0" w:space="0" w:color="auto"/>
        <w:left w:val="none" w:sz="0" w:space="0" w:color="auto"/>
        <w:bottom w:val="none" w:sz="0" w:space="0" w:color="auto"/>
        <w:right w:val="none" w:sz="0" w:space="0" w:color="auto"/>
      </w:divBdr>
    </w:div>
    <w:div w:id="1596981456">
      <w:bodyDiv w:val="1"/>
      <w:marLeft w:val="0"/>
      <w:marRight w:val="0"/>
      <w:marTop w:val="0"/>
      <w:marBottom w:val="0"/>
      <w:divBdr>
        <w:top w:val="none" w:sz="0" w:space="0" w:color="auto"/>
        <w:left w:val="none" w:sz="0" w:space="0" w:color="auto"/>
        <w:bottom w:val="none" w:sz="0" w:space="0" w:color="auto"/>
        <w:right w:val="none" w:sz="0" w:space="0" w:color="auto"/>
      </w:divBdr>
    </w:div>
    <w:div w:id="1605117309">
      <w:bodyDiv w:val="1"/>
      <w:marLeft w:val="0"/>
      <w:marRight w:val="0"/>
      <w:marTop w:val="0"/>
      <w:marBottom w:val="0"/>
      <w:divBdr>
        <w:top w:val="none" w:sz="0" w:space="0" w:color="auto"/>
        <w:left w:val="none" w:sz="0" w:space="0" w:color="auto"/>
        <w:bottom w:val="none" w:sz="0" w:space="0" w:color="auto"/>
        <w:right w:val="none" w:sz="0" w:space="0" w:color="auto"/>
      </w:divBdr>
    </w:div>
    <w:div w:id="1615361371">
      <w:bodyDiv w:val="1"/>
      <w:marLeft w:val="0"/>
      <w:marRight w:val="0"/>
      <w:marTop w:val="0"/>
      <w:marBottom w:val="0"/>
      <w:divBdr>
        <w:top w:val="none" w:sz="0" w:space="0" w:color="auto"/>
        <w:left w:val="none" w:sz="0" w:space="0" w:color="auto"/>
        <w:bottom w:val="none" w:sz="0" w:space="0" w:color="auto"/>
        <w:right w:val="none" w:sz="0" w:space="0" w:color="auto"/>
      </w:divBdr>
    </w:div>
    <w:div w:id="1616135124">
      <w:bodyDiv w:val="1"/>
      <w:marLeft w:val="0"/>
      <w:marRight w:val="0"/>
      <w:marTop w:val="0"/>
      <w:marBottom w:val="0"/>
      <w:divBdr>
        <w:top w:val="none" w:sz="0" w:space="0" w:color="auto"/>
        <w:left w:val="none" w:sz="0" w:space="0" w:color="auto"/>
        <w:bottom w:val="none" w:sz="0" w:space="0" w:color="auto"/>
        <w:right w:val="none" w:sz="0" w:space="0" w:color="auto"/>
      </w:divBdr>
    </w:div>
    <w:div w:id="1627194418">
      <w:bodyDiv w:val="1"/>
      <w:marLeft w:val="0"/>
      <w:marRight w:val="0"/>
      <w:marTop w:val="0"/>
      <w:marBottom w:val="0"/>
      <w:divBdr>
        <w:top w:val="none" w:sz="0" w:space="0" w:color="auto"/>
        <w:left w:val="none" w:sz="0" w:space="0" w:color="auto"/>
        <w:bottom w:val="none" w:sz="0" w:space="0" w:color="auto"/>
        <w:right w:val="none" w:sz="0" w:space="0" w:color="auto"/>
      </w:divBdr>
    </w:div>
    <w:div w:id="1628968473">
      <w:bodyDiv w:val="1"/>
      <w:marLeft w:val="0"/>
      <w:marRight w:val="0"/>
      <w:marTop w:val="0"/>
      <w:marBottom w:val="0"/>
      <w:divBdr>
        <w:top w:val="none" w:sz="0" w:space="0" w:color="auto"/>
        <w:left w:val="none" w:sz="0" w:space="0" w:color="auto"/>
        <w:bottom w:val="none" w:sz="0" w:space="0" w:color="auto"/>
        <w:right w:val="none" w:sz="0" w:space="0" w:color="auto"/>
      </w:divBdr>
    </w:div>
    <w:div w:id="1636370483">
      <w:bodyDiv w:val="1"/>
      <w:marLeft w:val="0"/>
      <w:marRight w:val="0"/>
      <w:marTop w:val="0"/>
      <w:marBottom w:val="0"/>
      <w:divBdr>
        <w:top w:val="none" w:sz="0" w:space="0" w:color="auto"/>
        <w:left w:val="none" w:sz="0" w:space="0" w:color="auto"/>
        <w:bottom w:val="none" w:sz="0" w:space="0" w:color="auto"/>
        <w:right w:val="none" w:sz="0" w:space="0" w:color="auto"/>
      </w:divBdr>
    </w:div>
    <w:div w:id="1644697436">
      <w:bodyDiv w:val="1"/>
      <w:marLeft w:val="0"/>
      <w:marRight w:val="0"/>
      <w:marTop w:val="0"/>
      <w:marBottom w:val="0"/>
      <w:divBdr>
        <w:top w:val="none" w:sz="0" w:space="0" w:color="auto"/>
        <w:left w:val="none" w:sz="0" w:space="0" w:color="auto"/>
        <w:bottom w:val="none" w:sz="0" w:space="0" w:color="auto"/>
        <w:right w:val="none" w:sz="0" w:space="0" w:color="auto"/>
      </w:divBdr>
    </w:div>
    <w:div w:id="1650019483">
      <w:bodyDiv w:val="1"/>
      <w:marLeft w:val="0"/>
      <w:marRight w:val="0"/>
      <w:marTop w:val="0"/>
      <w:marBottom w:val="0"/>
      <w:divBdr>
        <w:top w:val="none" w:sz="0" w:space="0" w:color="auto"/>
        <w:left w:val="none" w:sz="0" w:space="0" w:color="auto"/>
        <w:bottom w:val="none" w:sz="0" w:space="0" w:color="auto"/>
        <w:right w:val="none" w:sz="0" w:space="0" w:color="auto"/>
      </w:divBdr>
    </w:div>
    <w:div w:id="1657495991">
      <w:bodyDiv w:val="1"/>
      <w:marLeft w:val="0"/>
      <w:marRight w:val="0"/>
      <w:marTop w:val="0"/>
      <w:marBottom w:val="0"/>
      <w:divBdr>
        <w:top w:val="none" w:sz="0" w:space="0" w:color="auto"/>
        <w:left w:val="none" w:sz="0" w:space="0" w:color="auto"/>
        <w:bottom w:val="none" w:sz="0" w:space="0" w:color="auto"/>
        <w:right w:val="none" w:sz="0" w:space="0" w:color="auto"/>
      </w:divBdr>
    </w:div>
    <w:div w:id="1664308713">
      <w:bodyDiv w:val="1"/>
      <w:marLeft w:val="0"/>
      <w:marRight w:val="0"/>
      <w:marTop w:val="0"/>
      <w:marBottom w:val="0"/>
      <w:divBdr>
        <w:top w:val="none" w:sz="0" w:space="0" w:color="auto"/>
        <w:left w:val="none" w:sz="0" w:space="0" w:color="auto"/>
        <w:bottom w:val="none" w:sz="0" w:space="0" w:color="auto"/>
        <w:right w:val="none" w:sz="0" w:space="0" w:color="auto"/>
      </w:divBdr>
    </w:div>
    <w:div w:id="1682199972">
      <w:bodyDiv w:val="1"/>
      <w:marLeft w:val="0"/>
      <w:marRight w:val="0"/>
      <w:marTop w:val="0"/>
      <w:marBottom w:val="0"/>
      <w:divBdr>
        <w:top w:val="none" w:sz="0" w:space="0" w:color="auto"/>
        <w:left w:val="none" w:sz="0" w:space="0" w:color="auto"/>
        <w:bottom w:val="none" w:sz="0" w:space="0" w:color="auto"/>
        <w:right w:val="none" w:sz="0" w:space="0" w:color="auto"/>
      </w:divBdr>
    </w:div>
    <w:div w:id="1686903098">
      <w:bodyDiv w:val="1"/>
      <w:marLeft w:val="0"/>
      <w:marRight w:val="0"/>
      <w:marTop w:val="0"/>
      <w:marBottom w:val="0"/>
      <w:divBdr>
        <w:top w:val="none" w:sz="0" w:space="0" w:color="auto"/>
        <w:left w:val="none" w:sz="0" w:space="0" w:color="auto"/>
        <w:bottom w:val="none" w:sz="0" w:space="0" w:color="auto"/>
        <w:right w:val="none" w:sz="0" w:space="0" w:color="auto"/>
      </w:divBdr>
    </w:div>
    <w:div w:id="1687245744">
      <w:bodyDiv w:val="1"/>
      <w:marLeft w:val="0"/>
      <w:marRight w:val="0"/>
      <w:marTop w:val="0"/>
      <w:marBottom w:val="0"/>
      <w:divBdr>
        <w:top w:val="none" w:sz="0" w:space="0" w:color="auto"/>
        <w:left w:val="none" w:sz="0" w:space="0" w:color="auto"/>
        <w:bottom w:val="none" w:sz="0" w:space="0" w:color="auto"/>
        <w:right w:val="none" w:sz="0" w:space="0" w:color="auto"/>
      </w:divBdr>
    </w:div>
    <w:div w:id="1694845649">
      <w:bodyDiv w:val="1"/>
      <w:marLeft w:val="0"/>
      <w:marRight w:val="0"/>
      <w:marTop w:val="0"/>
      <w:marBottom w:val="0"/>
      <w:divBdr>
        <w:top w:val="none" w:sz="0" w:space="0" w:color="auto"/>
        <w:left w:val="none" w:sz="0" w:space="0" w:color="auto"/>
        <w:bottom w:val="none" w:sz="0" w:space="0" w:color="auto"/>
        <w:right w:val="none" w:sz="0" w:space="0" w:color="auto"/>
      </w:divBdr>
    </w:div>
    <w:div w:id="1704206739">
      <w:bodyDiv w:val="1"/>
      <w:marLeft w:val="0"/>
      <w:marRight w:val="0"/>
      <w:marTop w:val="0"/>
      <w:marBottom w:val="0"/>
      <w:divBdr>
        <w:top w:val="none" w:sz="0" w:space="0" w:color="auto"/>
        <w:left w:val="none" w:sz="0" w:space="0" w:color="auto"/>
        <w:bottom w:val="none" w:sz="0" w:space="0" w:color="auto"/>
        <w:right w:val="none" w:sz="0" w:space="0" w:color="auto"/>
      </w:divBdr>
    </w:div>
    <w:div w:id="1713535826">
      <w:bodyDiv w:val="1"/>
      <w:marLeft w:val="0"/>
      <w:marRight w:val="0"/>
      <w:marTop w:val="0"/>
      <w:marBottom w:val="0"/>
      <w:divBdr>
        <w:top w:val="none" w:sz="0" w:space="0" w:color="auto"/>
        <w:left w:val="none" w:sz="0" w:space="0" w:color="auto"/>
        <w:bottom w:val="none" w:sz="0" w:space="0" w:color="auto"/>
        <w:right w:val="none" w:sz="0" w:space="0" w:color="auto"/>
      </w:divBdr>
    </w:div>
    <w:div w:id="1754161311">
      <w:bodyDiv w:val="1"/>
      <w:marLeft w:val="0"/>
      <w:marRight w:val="0"/>
      <w:marTop w:val="0"/>
      <w:marBottom w:val="0"/>
      <w:divBdr>
        <w:top w:val="none" w:sz="0" w:space="0" w:color="auto"/>
        <w:left w:val="none" w:sz="0" w:space="0" w:color="auto"/>
        <w:bottom w:val="none" w:sz="0" w:space="0" w:color="auto"/>
        <w:right w:val="none" w:sz="0" w:space="0" w:color="auto"/>
      </w:divBdr>
    </w:div>
    <w:div w:id="1754231848">
      <w:bodyDiv w:val="1"/>
      <w:marLeft w:val="0"/>
      <w:marRight w:val="0"/>
      <w:marTop w:val="0"/>
      <w:marBottom w:val="0"/>
      <w:divBdr>
        <w:top w:val="none" w:sz="0" w:space="0" w:color="auto"/>
        <w:left w:val="none" w:sz="0" w:space="0" w:color="auto"/>
        <w:bottom w:val="none" w:sz="0" w:space="0" w:color="auto"/>
        <w:right w:val="none" w:sz="0" w:space="0" w:color="auto"/>
      </w:divBdr>
    </w:div>
    <w:div w:id="1767340335">
      <w:bodyDiv w:val="1"/>
      <w:marLeft w:val="0"/>
      <w:marRight w:val="0"/>
      <w:marTop w:val="0"/>
      <w:marBottom w:val="0"/>
      <w:divBdr>
        <w:top w:val="none" w:sz="0" w:space="0" w:color="auto"/>
        <w:left w:val="none" w:sz="0" w:space="0" w:color="auto"/>
        <w:bottom w:val="none" w:sz="0" w:space="0" w:color="auto"/>
        <w:right w:val="none" w:sz="0" w:space="0" w:color="auto"/>
      </w:divBdr>
    </w:div>
    <w:div w:id="1786391125">
      <w:bodyDiv w:val="1"/>
      <w:marLeft w:val="0"/>
      <w:marRight w:val="0"/>
      <w:marTop w:val="0"/>
      <w:marBottom w:val="0"/>
      <w:divBdr>
        <w:top w:val="none" w:sz="0" w:space="0" w:color="auto"/>
        <w:left w:val="none" w:sz="0" w:space="0" w:color="auto"/>
        <w:bottom w:val="none" w:sz="0" w:space="0" w:color="auto"/>
        <w:right w:val="none" w:sz="0" w:space="0" w:color="auto"/>
      </w:divBdr>
    </w:div>
    <w:div w:id="1815903441">
      <w:bodyDiv w:val="1"/>
      <w:marLeft w:val="0"/>
      <w:marRight w:val="0"/>
      <w:marTop w:val="0"/>
      <w:marBottom w:val="0"/>
      <w:divBdr>
        <w:top w:val="none" w:sz="0" w:space="0" w:color="auto"/>
        <w:left w:val="none" w:sz="0" w:space="0" w:color="auto"/>
        <w:bottom w:val="none" w:sz="0" w:space="0" w:color="auto"/>
        <w:right w:val="none" w:sz="0" w:space="0" w:color="auto"/>
      </w:divBdr>
    </w:div>
    <w:div w:id="1832410944">
      <w:bodyDiv w:val="1"/>
      <w:marLeft w:val="0"/>
      <w:marRight w:val="0"/>
      <w:marTop w:val="0"/>
      <w:marBottom w:val="0"/>
      <w:divBdr>
        <w:top w:val="none" w:sz="0" w:space="0" w:color="auto"/>
        <w:left w:val="none" w:sz="0" w:space="0" w:color="auto"/>
        <w:bottom w:val="none" w:sz="0" w:space="0" w:color="auto"/>
        <w:right w:val="none" w:sz="0" w:space="0" w:color="auto"/>
      </w:divBdr>
    </w:div>
    <w:div w:id="1835680865">
      <w:bodyDiv w:val="1"/>
      <w:marLeft w:val="0"/>
      <w:marRight w:val="0"/>
      <w:marTop w:val="0"/>
      <w:marBottom w:val="0"/>
      <w:divBdr>
        <w:top w:val="none" w:sz="0" w:space="0" w:color="auto"/>
        <w:left w:val="none" w:sz="0" w:space="0" w:color="auto"/>
        <w:bottom w:val="none" w:sz="0" w:space="0" w:color="auto"/>
        <w:right w:val="none" w:sz="0" w:space="0" w:color="auto"/>
      </w:divBdr>
    </w:div>
    <w:div w:id="1835879408">
      <w:bodyDiv w:val="1"/>
      <w:marLeft w:val="0"/>
      <w:marRight w:val="0"/>
      <w:marTop w:val="0"/>
      <w:marBottom w:val="0"/>
      <w:divBdr>
        <w:top w:val="none" w:sz="0" w:space="0" w:color="auto"/>
        <w:left w:val="none" w:sz="0" w:space="0" w:color="auto"/>
        <w:bottom w:val="none" w:sz="0" w:space="0" w:color="auto"/>
        <w:right w:val="none" w:sz="0" w:space="0" w:color="auto"/>
      </w:divBdr>
    </w:div>
    <w:div w:id="1869947254">
      <w:bodyDiv w:val="1"/>
      <w:marLeft w:val="0"/>
      <w:marRight w:val="0"/>
      <w:marTop w:val="0"/>
      <w:marBottom w:val="0"/>
      <w:divBdr>
        <w:top w:val="none" w:sz="0" w:space="0" w:color="auto"/>
        <w:left w:val="none" w:sz="0" w:space="0" w:color="auto"/>
        <w:bottom w:val="none" w:sz="0" w:space="0" w:color="auto"/>
        <w:right w:val="none" w:sz="0" w:space="0" w:color="auto"/>
      </w:divBdr>
    </w:div>
    <w:div w:id="1870214751">
      <w:bodyDiv w:val="1"/>
      <w:marLeft w:val="0"/>
      <w:marRight w:val="0"/>
      <w:marTop w:val="0"/>
      <w:marBottom w:val="0"/>
      <w:divBdr>
        <w:top w:val="none" w:sz="0" w:space="0" w:color="auto"/>
        <w:left w:val="none" w:sz="0" w:space="0" w:color="auto"/>
        <w:bottom w:val="none" w:sz="0" w:space="0" w:color="auto"/>
        <w:right w:val="none" w:sz="0" w:space="0" w:color="auto"/>
      </w:divBdr>
    </w:div>
    <w:div w:id="1876963236">
      <w:bodyDiv w:val="1"/>
      <w:marLeft w:val="0"/>
      <w:marRight w:val="0"/>
      <w:marTop w:val="0"/>
      <w:marBottom w:val="0"/>
      <w:divBdr>
        <w:top w:val="none" w:sz="0" w:space="0" w:color="auto"/>
        <w:left w:val="none" w:sz="0" w:space="0" w:color="auto"/>
        <w:bottom w:val="none" w:sz="0" w:space="0" w:color="auto"/>
        <w:right w:val="none" w:sz="0" w:space="0" w:color="auto"/>
      </w:divBdr>
    </w:div>
    <w:div w:id="1884245193">
      <w:bodyDiv w:val="1"/>
      <w:marLeft w:val="0"/>
      <w:marRight w:val="0"/>
      <w:marTop w:val="0"/>
      <w:marBottom w:val="0"/>
      <w:divBdr>
        <w:top w:val="none" w:sz="0" w:space="0" w:color="auto"/>
        <w:left w:val="none" w:sz="0" w:space="0" w:color="auto"/>
        <w:bottom w:val="none" w:sz="0" w:space="0" w:color="auto"/>
        <w:right w:val="none" w:sz="0" w:space="0" w:color="auto"/>
      </w:divBdr>
    </w:div>
    <w:div w:id="1886406156">
      <w:bodyDiv w:val="1"/>
      <w:marLeft w:val="0"/>
      <w:marRight w:val="0"/>
      <w:marTop w:val="0"/>
      <w:marBottom w:val="0"/>
      <w:divBdr>
        <w:top w:val="none" w:sz="0" w:space="0" w:color="auto"/>
        <w:left w:val="none" w:sz="0" w:space="0" w:color="auto"/>
        <w:bottom w:val="none" w:sz="0" w:space="0" w:color="auto"/>
        <w:right w:val="none" w:sz="0" w:space="0" w:color="auto"/>
      </w:divBdr>
    </w:div>
    <w:div w:id="1906644738">
      <w:bodyDiv w:val="1"/>
      <w:marLeft w:val="0"/>
      <w:marRight w:val="0"/>
      <w:marTop w:val="0"/>
      <w:marBottom w:val="0"/>
      <w:divBdr>
        <w:top w:val="none" w:sz="0" w:space="0" w:color="auto"/>
        <w:left w:val="none" w:sz="0" w:space="0" w:color="auto"/>
        <w:bottom w:val="none" w:sz="0" w:space="0" w:color="auto"/>
        <w:right w:val="none" w:sz="0" w:space="0" w:color="auto"/>
      </w:divBdr>
    </w:div>
    <w:div w:id="1909072914">
      <w:bodyDiv w:val="1"/>
      <w:marLeft w:val="0"/>
      <w:marRight w:val="0"/>
      <w:marTop w:val="0"/>
      <w:marBottom w:val="0"/>
      <w:divBdr>
        <w:top w:val="none" w:sz="0" w:space="0" w:color="auto"/>
        <w:left w:val="none" w:sz="0" w:space="0" w:color="auto"/>
        <w:bottom w:val="none" w:sz="0" w:space="0" w:color="auto"/>
        <w:right w:val="none" w:sz="0" w:space="0" w:color="auto"/>
      </w:divBdr>
    </w:div>
    <w:div w:id="1927349650">
      <w:bodyDiv w:val="1"/>
      <w:marLeft w:val="0"/>
      <w:marRight w:val="0"/>
      <w:marTop w:val="0"/>
      <w:marBottom w:val="0"/>
      <w:divBdr>
        <w:top w:val="none" w:sz="0" w:space="0" w:color="auto"/>
        <w:left w:val="none" w:sz="0" w:space="0" w:color="auto"/>
        <w:bottom w:val="none" w:sz="0" w:space="0" w:color="auto"/>
        <w:right w:val="none" w:sz="0" w:space="0" w:color="auto"/>
      </w:divBdr>
    </w:div>
    <w:div w:id="1928146515">
      <w:bodyDiv w:val="1"/>
      <w:marLeft w:val="0"/>
      <w:marRight w:val="0"/>
      <w:marTop w:val="0"/>
      <w:marBottom w:val="0"/>
      <w:divBdr>
        <w:top w:val="none" w:sz="0" w:space="0" w:color="auto"/>
        <w:left w:val="none" w:sz="0" w:space="0" w:color="auto"/>
        <w:bottom w:val="none" w:sz="0" w:space="0" w:color="auto"/>
        <w:right w:val="none" w:sz="0" w:space="0" w:color="auto"/>
      </w:divBdr>
    </w:div>
    <w:div w:id="1928616772">
      <w:bodyDiv w:val="1"/>
      <w:marLeft w:val="0"/>
      <w:marRight w:val="0"/>
      <w:marTop w:val="0"/>
      <w:marBottom w:val="0"/>
      <w:divBdr>
        <w:top w:val="none" w:sz="0" w:space="0" w:color="auto"/>
        <w:left w:val="none" w:sz="0" w:space="0" w:color="auto"/>
        <w:bottom w:val="none" w:sz="0" w:space="0" w:color="auto"/>
        <w:right w:val="none" w:sz="0" w:space="0" w:color="auto"/>
      </w:divBdr>
    </w:div>
    <w:div w:id="1948082040">
      <w:bodyDiv w:val="1"/>
      <w:marLeft w:val="0"/>
      <w:marRight w:val="0"/>
      <w:marTop w:val="0"/>
      <w:marBottom w:val="0"/>
      <w:divBdr>
        <w:top w:val="none" w:sz="0" w:space="0" w:color="auto"/>
        <w:left w:val="none" w:sz="0" w:space="0" w:color="auto"/>
        <w:bottom w:val="none" w:sz="0" w:space="0" w:color="auto"/>
        <w:right w:val="none" w:sz="0" w:space="0" w:color="auto"/>
      </w:divBdr>
    </w:div>
    <w:div w:id="1958024996">
      <w:bodyDiv w:val="1"/>
      <w:marLeft w:val="0"/>
      <w:marRight w:val="0"/>
      <w:marTop w:val="0"/>
      <w:marBottom w:val="0"/>
      <w:divBdr>
        <w:top w:val="none" w:sz="0" w:space="0" w:color="auto"/>
        <w:left w:val="none" w:sz="0" w:space="0" w:color="auto"/>
        <w:bottom w:val="none" w:sz="0" w:space="0" w:color="auto"/>
        <w:right w:val="none" w:sz="0" w:space="0" w:color="auto"/>
      </w:divBdr>
    </w:div>
    <w:div w:id="2002191979">
      <w:bodyDiv w:val="1"/>
      <w:marLeft w:val="0"/>
      <w:marRight w:val="0"/>
      <w:marTop w:val="0"/>
      <w:marBottom w:val="0"/>
      <w:divBdr>
        <w:top w:val="none" w:sz="0" w:space="0" w:color="auto"/>
        <w:left w:val="none" w:sz="0" w:space="0" w:color="auto"/>
        <w:bottom w:val="none" w:sz="0" w:space="0" w:color="auto"/>
        <w:right w:val="none" w:sz="0" w:space="0" w:color="auto"/>
      </w:divBdr>
    </w:div>
    <w:div w:id="2002731859">
      <w:bodyDiv w:val="1"/>
      <w:marLeft w:val="0"/>
      <w:marRight w:val="0"/>
      <w:marTop w:val="0"/>
      <w:marBottom w:val="0"/>
      <w:divBdr>
        <w:top w:val="none" w:sz="0" w:space="0" w:color="auto"/>
        <w:left w:val="none" w:sz="0" w:space="0" w:color="auto"/>
        <w:bottom w:val="none" w:sz="0" w:space="0" w:color="auto"/>
        <w:right w:val="none" w:sz="0" w:space="0" w:color="auto"/>
      </w:divBdr>
    </w:div>
    <w:div w:id="2003391166">
      <w:bodyDiv w:val="1"/>
      <w:marLeft w:val="0"/>
      <w:marRight w:val="0"/>
      <w:marTop w:val="0"/>
      <w:marBottom w:val="0"/>
      <w:divBdr>
        <w:top w:val="none" w:sz="0" w:space="0" w:color="auto"/>
        <w:left w:val="none" w:sz="0" w:space="0" w:color="auto"/>
        <w:bottom w:val="none" w:sz="0" w:space="0" w:color="auto"/>
        <w:right w:val="none" w:sz="0" w:space="0" w:color="auto"/>
      </w:divBdr>
    </w:div>
    <w:div w:id="2026973771">
      <w:bodyDiv w:val="1"/>
      <w:marLeft w:val="0"/>
      <w:marRight w:val="0"/>
      <w:marTop w:val="0"/>
      <w:marBottom w:val="0"/>
      <w:divBdr>
        <w:top w:val="none" w:sz="0" w:space="0" w:color="auto"/>
        <w:left w:val="none" w:sz="0" w:space="0" w:color="auto"/>
        <w:bottom w:val="none" w:sz="0" w:space="0" w:color="auto"/>
        <w:right w:val="none" w:sz="0" w:space="0" w:color="auto"/>
      </w:divBdr>
    </w:div>
    <w:div w:id="2063013619">
      <w:bodyDiv w:val="1"/>
      <w:marLeft w:val="0"/>
      <w:marRight w:val="0"/>
      <w:marTop w:val="0"/>
      <w:marBottom w:val="0"/>
      <w:divBdr>
        <w:top w:val="none" w:sz="0" w:space="0" w:color="auto"/>
        <w:left w:val="none" w:sz="0" w:space="0" w:color="auto"/>
        <w:bottom w:val="none" w:sz="0" w:space="0" w:color="auto"/>
        <w:right w:val="none" w:sz="0" w:space="0" w:color="auto"/>
      </w:divBdr>
    </w:div>
    <w:div w:id="2077970853">
      <w:bodyDiv w:val="1"/>
      <w:marLeft w:val="0"/>
      <w:marRight w:val="0"/>
      <w:marTop w:val="0"/>
      <w:marBottom w:val="0"/>
      <w:divBdr>
        <w:top w:val="none" w:sz="0" w:space="0" w:color="auto"/>
        <w:left w:val="none" w:sz="0" w:space="0" w:color="auto"/>
        <w:bottom w:val="none" w:sz="0" w:space="0" w:color="auto"/>
        <w:right w:val="none" w:sz="0" w:space="0" w:color="auto"/>
      </w:divBdr>
    </w:div>
    <w:div w:id="2083286461">
      <w:bodyDiv w:val="1"/>
      <w:marLeft w:val="0"/>
      <w:marRight w:val="0"/>
      <w:marTop w:val="0"/>
      <w:marBottom w:val="0"/>
      <w:divBdr>
        <w:top w:val="none" w:sz="0" w:space="0" w:color="auto"/>
        <w:left w:val="none" w:sz="0" w:space="0" w:color="auto"/>
        <w:bottom w:val="none" w:sz="0" w:space="0" w:color="auto"/>
        <w:right w:val="none" w:sz="0" w:space="0" w:color="auto"/>
      </w:divBdr>
    </w:div>
    <w:div w:id="2103067944">
      <w:bodyDiv w:val="1"/>
      <w:marLeft w:val="0"/>
      <w:marRight w:val="0"/>
      <w:marTop w:val="0"/>
      <w:marBottom w:val="0"/>
      <w:divBdr>
        <w:top w:val="none" w:sz="0" w:space="0" w:color="auto"/>
        <w:left w:val="none" w:sz="0" w:space="0" w:color="auto"/>
        <w:bottom w:val="none" w:sz="0" w:space="0" w:color="auto"/>
        <w:right w:val="none" w:sz="0" w:space="0" w:color="auto"/>
      </w:divBdr>
    </w:div>
    <w:div w:id="211474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320a5c7-8ef5-42f3-97b4-ae1fdcb9520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문서" ma:contentTypeID="0x010100E323ABACEB77874CAB3755CC6F359571" ma:contentTypeVersion="15" ma:contentTypeDescription="새 문서를 만듭니다." ma:contentTypeScope="" ma:versionID="9e77400b41d18b14768ea815329901b4">
  <xsd:schema xmlns:xsd="http://www.w3.org/2001/XMLSchema" xmlns:xs="http://www.w3.org/2001/XMLSchema" xmlns:p="http://schemas.microsoft.com/office/2006/metadata/properties" xmlns:ns3="5320a5c7-8ef5-42f3-97b4-ae1fdcb9520a" targetNamespace="http://schemas.microsoft.com/office/2006/metadata/properties" ma:root="true" ma:fieldsID="ece9df394165fff4b45a44de6e48558b" ns3:_="">
    <xsd:import namespace="5320a5c7-8ef5-42f3-97b4-ae1fdcb9520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20a5c7-8ef5-42f3-97b4-ae1fdcb952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95C625-8334-48A5-9A1D-2005DFC1BE41}">
  <ds:schemaRefs>
    <ds:schemaRef ds:uri="http://purl.org/dc/terms/"/>
    <ds:schemaRef ds:uri="http://purl.org/dc/dcmitype/"/>
    <ds:schemaRef ds:uri="http://schemas.microsoft.com/office/2006/metadata/properties"/>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5320a5c7-8ef5-42f3-97b4-ae1fdcb9520a"/>
  </ds:schemaRefs>
</ds:datastoreItem>
</file>

<file path=customXml/itemProps2.xml><?xml version="1.0" encoding="utf-8"?>
<ds:datastoreItem xmlns:ds="http://schemas.openxmlformats.org/officeDocument/2006/customXml" ds:itemID="{2B7AD95B-2850-4E1D-91D8-353445284F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20a5c7-8ef5-42f3-97b4-ae1fdcb952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90DE39-BAD0-464C-AFE8-9C95DD659A48}">
  <ds:schemaRefs>
    <ds:schemaRef ds:uri="http://schemas.microsoft.com/sharepoint/v3/contenttype/forms"/>
  </ds:schemaRefs>
</ds:datastoreItem>
</file>

<file path=customXml/itemProps4.xml><?xml version="1.0" encoding="utf-8"?>
<ds:datastoreItem xmlns:ds="http://schemas.openxmlformats.org/officeDocument/2006/customXml" ds:itemID="{4163E001-E6C9-43C4-8AC4-C9314D2B6B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5</Pages>
  <Words>551</Words>
  <Characters>14563</Characters>
  <Application>Microsoft Office Word</Application>
  <DocSecurity>0</DocSecurity>
  <Lines>2912</Lines>
  <Paragraphs>1511</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PROJECT INSTRUCTIONS</vt:lpstr>
      <vt:lpstr>PROJECT INSTRUCTIONS</vt:lpstr>
    </vt:vector>
  </TitlesOfParts>
  <Company>MicroAge Customer</Company>
  <LinksUpToDate>false</LinksUpToDate>
  <CharactersWithSpaces>13603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INSTRUCTIONS</dc:title>
  <dc:subject/>
  <dc:creator>MicroAge Customer</dc:creator>
  <cp:keywords/>
  <dc:description/>
  <cp:lastModifiedBy>Daniel Owusu Asante</cp:lastModifiedBy>
  <cp:revision>8</cp:revision>
  <cp:lastPrinted>2024-01-02T04:38:00Z</cp:lastPrinted>
  <dcterms:created xsi:type="dcterms:W3CDTF">2023-12-28T08:57:00Z</dcterms:created>
  <dcterms:modified xsi:type="dcterms:W3CDTF">2024-01-02T06:53:00Z</dcterms:modified>
</cp:coreProperties>
</file>

<file path=docProps/custom.xml><?xml version="1.0" encoding="utf-8"?>
<Properties xmlns="http://schemas.openxmlformats.org/officeDocument/2006/custom-properties" xmlns:vt="http://schemas.openxmlformats.org/officeDocument/2006/docPropsVTypes">
  <property fmtid="{5C58129F-E5B8-477A-9B38-B3E54BFA04C8}" pid="2">
    <vt:lpwstr>517CF92104891AA75A24CF4F205E641F9936B09D4AEBAEAD654D051273423794</vt:lpwstr>
  </property>
  <property fmtid="{D5CDD505-2E9C-101B-9397-08002B2CF9AE}" pid="2" name="NSCPROP">
    <vt:lpwstr>NSCCustomProperty</vt:lpwstr>
  </property>
  <property fmtid="{D5CDD505-2E9C-101B-9397-08002B2CF9AE}" pid="3" name="NSCPROP_SA">
    <vt:lpwstr>D:\Project\SO0246 CFP\01 Design Inform\01 Design Basis\ADNOC CFP_Procedure Cover_R0_180308.docx</vt:lpwstr>
  </property>
  <property fmtid="{D5CDD505-2E9C-101B-9397-08002B2CF9AE}" pid="4" name="GrammarlyDocumentId">
    <vt:lpwstr>5a2f2c40ebd3b1287e67c19c7599dcc3d5161474a64a224b4a19478119dda175</vt:lpwstr>
  </property>
  <property fmtid="{D5CDD505-2E9C-101B-9397-08002B2CF9AE}" pid="5" name="ContentTypeId">
    <vt:lpwstr>0x010100E323ABACEB77874CAB3755CC6F359571</vt:lpwstr>
  </property>
  <property fmtid="{D5CDD505-2E9C-101B-9397-08002B2CF9AE}" pid="6" name="Mendeley Document_1">
    <vt:lpwstr>True</vt:lpwstr>
  </property>
  <property fmtid="{D5CDD505-2E9C-101B-9397-08002B2CF9AE}" pid="7" name="Mendeley Unique User Id_1">
    <vt:lpwstr>a2fa438b-86cd-33aa-ae12-07e8ae0a9c87</vt:lpwstr>
  </property>
  <property fmtid="{D5CDD505-2E9C-101B-9397-08002B2CF9AE}" pid="8" name="Mendeley Citation Style_1">
    <vt:lpwstr>http://csl.mendeley.com/styles/449405441/ieee-Dee</vt:lpwstr>
  </property>
  <property fmtid="{D5CDD505-2E9C-101B-9397-08002B2CF9AE}" pid="9" name="Mendeley Recent Style Id 0_1">
    <vt:lpwstr>http://www.zotero.org/styles/apa</vt:lpwstr>
  </property>
  <property fmtid="{D5CDD505-2E9C-101B-9397-08002B2CF9AE}" pid="10" name="Mendeley Recent Style Name 0_1">
    <vt:lpwstr>American Psychological Association 7th edition</vt:lpwstr>
  </property>
  <property fmtid="{D5CDD505-2E9C-101B-9397-08002B2CF9AE}" pid="11" name="Mendeley Recent Style Id 1_1">
    <vt:lpwstr>http://www.zotero.org/styles/american-sociological-association</vt:lpwstr>
  </property>
  <property fmtid="{D5CDD505-2E9C-101B-9397-08002B2CF9AE}" pid="12" name="Mendeley Recent Style Name 1_1">
    <vt:lpwstr>American Sociological Association 6th edition</vt:lpwstr>
  </property>
  <property fmtid="{D5CDD505-2E9C-101B-9397-08002B2CF9AE}" pid="13" name="Mendeley Recent Style Id 2_1">
    <vt:lpwstr>http://www.zotero.org/styles/chicago-author-date</vt:lpwstr>
  </property>
  <property fmtid="{D5CDD505-2E9C-101B-9397-08002B2CF9AE}" pid="14" name="Mendeley Recent Style Name 2_1">
    <vt:lpwstr>Chicago Manual of Style 17th edition (author-date)</vt:lpwstr>
  </property>
  <property fmtid="{D5CDD505-2E9C-101B-9397-08002B2CF9AE}" pid="15" name="Mendeley Recent Style Id 3_1">
    <vt:lpwstr>http://www.zotero.org/styles/harvard-cite-them-right</vt:lpwstr>
  </property>
  <property fmtid="{D5CDD505-2E9C-101B-9397-08002B2CF9AE}" pid="16" name="Mendeley Recent Style Name 3_1">
    <vt:lpwstr>Cite Them Right 12th edition - Harvard</vt:lpwstr>
  </property>
  <property fmtid="{D5CDD505-2E9C-101B-9397-08002B2CF9AE}" pid="17" name="Mendeley Recent Style Id 4_1">
    <vt:lpwstr>http://www.zotero.org/styles/ieee</vt:lpwstr>
  </property>
  <property fmtid="{D5CDD505-2E9C-101B-9397-08002B2CF9AE}" pid="18" name="Mendeley Recent Style Name 4_1">
    <vt:lpwstr>IEEE</vt:lpwstr>
  </property>
  <property fmtid="{D5CDD505-2E9C-101B-9397-08002B2CF9AE}" pid="19" name="Mendeley Recent Style Id 5_1">
    <vt:lpwstr>http://csl.mendeley.com/styles/449405441/ieee-Dee</vt:lpwstr>
  </property>
  <property fmtid="{D5CDD505-2E9C-101B-9397-08002B2CF9AE}" pid="20" name="Mendeley Recent Style Name 5_1">
    <vt:lpwstr>IEEE - Daniel Owusu</vt:lpwstr>
  </property>
  <property fmtid="{D5CDD505-2E9C-101B-9397-08002B2CF9AE}" pid="21" name="Mendeley Recent Style Id 6_1">
    <vt:lpwstr>http://www.zotero.org/styles/modern-humanities-research-association</vt:lpwstr>
  </property>
  <property fmtid="{D5CDD505-2E9C-101B-9397-08002B2CF9AE}" pid="22" name="Mendeley Recent Style Name 6_1">
    <vt:lpwstr>Modern Humanities Research Association 3rd edition (note with bibliography)</vt:lpwstr>
  </property>
  <property fmtid="{D5CDD505-2E9C-101B-9397-08002B2CF9AE}" pid="23" name="Mendeley Recent Style Id 7_1">
    <vt:lpwstr>http://www.zotero.org/styles/modern-language-association</vt:lpwstr>
  </property>
  <property fmtid="{D5CDD505-2E9C-101B-9397-08002B2CF9AE}" pid="24" name="Mendeley Recent Style Name 7_1">
    <vt:lpwstr>Modern Language Association 9th edition</vt:lpwstr>
  </property>
  <property fmtid="{D5CDD505-2E9C-101B-9397-08002B2CF9AE}" pid="25" name="Mendeley Recent Style Id 8_1">
    <vt:lpwstr>http://www.zotero.org/styles/nature</vt:lpwstr>
  </property>
  <property fmtid="{D5CDD505-2E9C-101B-9397-08002B2CF9AE}" pid="26" name="Mendeley Recent Style Name 8_1">
    <vt:lpwstr>Nature</vt:lpwstr>
  </property>
  <property fmtid="{D5CDD505-2E9C-101B-9397-08002B2CF9AE}" pid="27" name="Mendeley Recent Style Id 9_1">
    <vt:lpwstr>http://www.zotero.org/styles/vancouver</vt:lpwstr>
  </property>
  <property fmtid="{D5CDD505-2E9C-101B-9397-08002B2CF9AE}" pid="28" name="Mendeley Recent Style Name 9_1">
    <vt:lpwstr>Vancouver</vt:lpwstr>
  </property>
</Properties>
</file>