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2F518" w14:textId="77777777" w:rsidR="0004126D" w:rsidRPr="00853E69" w:rsidRDefault="0004126D" w:rsidP="007C172A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853E69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853E69">
        <w:rPr>
          <w:rFonts w:ascii="Times New Roman" w:hAnsi="Times New Roman" w:cs="Times New Roman"/>
          <w:b/>
          <w:bCs/>
          <w:sz w:val="24"/>
          <w:szCs w:val="28"/>
        </w:rPr>
        <w:t>upporting Information</w:t>
      </w:r>
    </w:p>
    <w:p w14:paraId="72113CEF" w14:textId="77777777" w:rsidR="0004126D" w:rsidRDefault="0004126D" w:rsidP="00853E69">
      <w:pPr>
        <w:jc w:val="left"/>
        <w:rPr>
          <w:rFonts w:ascii="Times New Roman" w:eastAsia="宋体" w:hAnsi="Times New Roman" w:cs="Times New Roman"/>
          <w:b/>
          <w:bCs/>
          <w:sz w:val="24"/>
        </w:rPr>
      </w:pPr>
    </w:p>
    <w:p w14:paraId="1A5B84E8" w14:textId="77777777" w:rsidR="0004126D" w:rsidRPr="00A67E78" w:rsidRDefault="0004126D" w:rsidP="00DA41D9">
      <w:pPr>
        <w:jc w:val="center"/>
        <w:rPr>
          <w:rFonts w:ascii="Times New Roman" w:eastAsia="宋体" w:hAnsi="Times New Roman" w:cs="Times New Roman"/>
          <w:b/>
          <w:bCs/>
          <w:sz w:val="24"/>
        </w:rPr>
      </w:pPr>
      <w:r w:rsidRPr="00A67E78">
        <w:rPr>
          <w:rFonts w:ascii="Times New Roman" w:eastAsia="宋体" w:hAnsi="Times New Roman" w:cs="Times New Roman"/>
          <w:b/>
          <w:bCs/>
          <w:sz w:val="24"/>
        </w:rPr>
        <w:t>A nanofluidic chemoelectrical generator with enhanced energy harvesting by ion-electron Coulomb drag</w:t>
      </w:r>
    </w:p>
    <w:p w14:paraId="440667DC" w14:textId="77777777" w:rsidR="0004126D" w:rsidRPr="0088676B" w:rsidRDefault="0004126D" w:rsidP="007C172A">
      <w:pPr>
        <w:rPr>
          <w:rFonts w:ascii="Times New Roman" w:hAnsi="Times New Roman" w:cs="Times New Roman"/>
        </w:rPr>
      </w:pPr>
    </w:p>
    <w:p w14:paraId="44CB49E0" w14:textId="77777777" w:rsidR="0004126D" w:rsidRDefault="0004126D" w:rsidP="00853E69">
      <w:pPr>
        <w:rPr>
          <w:rFonts w:ascii="Times New Roman" w:eastAsia="宋体" w:hAnsi="Times New Roman" w:cs="Times New Roman"/>
          <w:szCs w:val="21"/>
        </w:rPr>
      </w:pPr>
      <w:r w:rsidRPr="00233D4B">
        <w:rPr>
          <w:rFonts w:ascii="Times New Roman" w:eastAsia="宋体" w:hAnsi="Times New Roman" w:cs="Times New Roman"/>
          <w:szCs w:val="21"/>
        </w:rPr>
        <w:t>Yisha Jiang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1,2,#</w:t>
      </w:r>
      <w:r w:rsidRPr="00233D4B">
        <w:rPr>
          <w:rFonts w:ascii="Times New Roman" w:eastAsia="宋体" w:hAnsi="Times New Roman" w:cs="Times New Roman"/>
          <w:szCs w:val="21"/>
        </w:rPr>
        <w:t>, Tao Wang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1,#</w:t>
      </w:r>
      <w:r w:rsidRPr="00233D4B">
        <w:rPr>
          <w:rFonts w:ascii="Times New Roman" w:eastAsia="宋体" w:hAnsi="Times New Roman" w:cs="Times New Roman"/>
          <w:szCs w:val="21"/>
        </w:rPr>
        <w:t>, Wenchao Liu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宋体" w:hAnsi="Times New Roman" w:cs="Times New Roman"/>
          <w:szCs w:val="21"/>
        </w:rPr>
        <w:t xml:space="preserve">, </w:t>
      </w:r>
      <w:r w:rsidRPr="00233D4B">
        <w:rPr>
          <w:rFonts w:ascii="Times New Roman" w:eastAsia="宋体" w:hAnsi="Times New Roman" w:cs="Times New Roman"/>
          <w:szCs w:val="21"/>
        </w:rPr>
        <w:t>Yitian Wu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233D4B">
        <w:rPr>
          <w:rFonts w:ascii="Times New Roman" w:eastAsia="宋体" w:hAnsi="Times New Roman" w:cs="Times New Roman"/>
          <w:szCs w:val="21"/>
        </w:rPr>
        <w:t>, Tingting Mei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233D4B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L</w:t>
      </w:r>
      <w:r>
        <w:rPr>
          <w:rFonts w:ascii="Times New Roman" w:eastAsia="宋体" w:hAnsi="Times New Roman" w:cs="Times New Roman" w:hint="eastAsia"/>
          <w:szCs w:val="21"/>
        </w:rPr>
        <w:t>i</w:t>
      </w:r>
      <w:r>
        <w:rPr>
          <w:rFonts w:ascii="Times New Roman" w:eastAsia="宋体" w:hAnsi="Times New Roman" w:cs="Times New Roman"/>
          <w:szCs w:val="21"/>
        </w:rPr>
        <w:t xml:space="preserve"> Wang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宋体" w:hAnsi="Times New Roman" w:cs="Times New Roman"/>
          <w:szCs w:val="21"/>
        </w:rPr>
        <w:t>, Guoheng Xu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宋体" w:hAnsi="Times New Roman" w:cs="Times New Roman"/>
          <w:szCs w:val="21"/>
        </w:rPr>
        <w:t xml:space="preserve">, </w:t>
      </w:r>
      <w:r w:rsidRPr="00233D4B">
        <w:rPr>
          <w:rFonts w:ascii="Times New Roman" w:eastAsia="宋体" w:hAnsi="Times New Roman" w:cs="Times New Roman"/>
          <w:szCs w:val="21"/>
        </w:rPr>
        <w:t>Nannan Liu</w:t>
      </w:r>
      <w:bookmarkStart w:id="0" w:name="_Hlk149743674"/>
      <w:r w:rsidRPr="00233D4B">
        <w:rPr>
          <w:rFonts w:ascii="Times New Roman" w:eastAsia="宋体" w:hAnsi="Times New Roman" w:cs="Times New Roman"/>
          <w:szCs w:val="21"/>
          <w:vertAlign w:val="superscript"/>
        </w:rPr>
        <w:t>2,*</w:t>
      </w:r>
      <w:bookmarkEnd w:id="0"/>
      <w:r w:rsidRPr="00233D4B">
        <w:rPr>
          <w:rFonts w:ascii="Times New Roman" w:eastAsia="宋体" w:hAnsi="Times New Roman" w:cs="Times New Roman"/>
          <w:szCs w:val="21"/>
        </w:rPr>
        <w:t>, Yude Wang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3,*</w:t>
      </w:r>
      <w:r w:rsidRPr="00233D4B">
        <w:rPr>
          <w:rFonts w:ascii="Times New Roman" w:eastAsia="宋体" w:hAnsi="Times New Roman" w:cs="Times New Roman"/>
          <w:szCs w:val="21"/>
        </w:rPr>
        <w:t xml:space="preserve"> and Kai Xiao</w:t>
      </w:r>
      <w:r w:rsidRPr="00233D4B">
        <w:rPr>
          <w:rFonts w:ascii="Times New Roman" w:eastAsia="宋体" w:hAnsi="Times New Roman" w:cs="Times New Roman"/>
          <w:szCs w:val="21"/>
          <w:vertAlign w:val="superscript"/>
        </w:rPr>
        <w:t>1,*</w:t>
      </w:r>
    </w:p>
    <w:p w14:paraId="45DDDFE1" w14:textId="77777777" w:rsidR="0004126D" w:rsidRPr="003807B4" w:rsidRDefault="0004126D" w:rsidP="00853E69">
      <w:pPr>
        <w:rPr>
          <w:rFonts w:ascii="Times New Roman" w:eastAsia="宋体" w:hAnsi="Times New Roman" w:cs="Times New Roman"/>
          <w:szCs w:val="21"/>
        </w:rPr>
      </w:pPr>
    </w:p>
    <w:p w14:paraId="6BE29BD8" w14:textId="4EE322B7" w:rsidR="0004126D" w:rsidRDefault="0004126D" w:rsidP="00853E69">
      <w:pPr>
        <w:rPr>
          <w:rFonts w:ascii="Times New Roman" w:hAnsi="Times New Roman" w:cs="Times New Roman"/>
          <w:szCs w:val="21"/>
        </w:rPr>
      </w:pPr>
      <w:r w:rsidRPr="00FA76EA">
        <w:rPr>
          <w:rFonts w:ascii="Times New Roman" w:hAnsi="Times New Roman" w:cs="Times New Roman"/>
          <w:szCs w:val="21"/>
          <w:vertAlign w:val="superscript"/>
        </w:rPr>
        <w:t>1</w:t>
      </w:r>
      <w:r w:rsidRPr="003807B4">
        <w:rPr>
          <w:rFonts w:ascii="Times New Roman" w:hAnsi="Times New Roman" w:cs="Times New Roman"/>
          <w:szCs w:val="21"/>
        </w:rPr>
        <w:t>Department of Biomedical Engineering, Guangdong Provincial Key Laboratory of Advanced Biomaterials, Institute of Innovative Materials, Southern University of Science and Technology, Shenzhen</w:t>
      </w:r>
      <w:r>
        <w:rPr>
          <w:rFonts w:ascii="Times New Roman" w:hAnsi="Times New Roman" w:cs="Times New Roman"/>
          <w:szCs w:val="21"/>
        </w:rPr>
        <w:t>,</w:t>
      </w:r>
      <w:r w:rsidRPr="003807B4">
        <w:rPr>
          <w:rFonts w:ascii="Times New Roman" w:hAnsi="Times New Roman" w:cs="Times New Roman"/>
          <w:szCs w:val="21"/>
        </w:rPr>
        <w:t xml:space="preserve"> 518055, P.R. China.</w:t>
      </w:r>
      <w:r w:rsidRPr="00FA76EA">
        <w:rPr>
          <w:rFonts w:ascii="Times New Roman" w:hAnsi="Times New Roman" w:cs="Times New Roman"/>
          <w:szCs w:val="21"/>
        </w:rPr>
        <w:t xml:space="preserve"> </w:t>
      </w:r>
    </w:p>
    <w:p w14:paraId="6F8196E4" w14:textId="7AB7A3EA" w:rsidR="0004126D" w:rsidRDefault="0004126D" w:rsidP="00853E69">
      <w:pPr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FA3A25">
        <w:rPr>
          <w:rFonts w:ascii="Times New Roman" w:eastAsia="宋体" w:hAnsi="Times New Roman" w:cs="Times New Roman"/>
          <w:szCs w:val="21"/>
        </w:rPr>
        <w:t>Key Laboratory of Carbon Materials of Zhejiang Province, College of Chemistry &amp; Materials Engineering, Wenzhou University, Wenzhou, 325027</w:t>
      </w:r>
      <w:r>
        <w:rPr>
          <w:rFonts w:ascii="Times New Roman" w:eastAsia="宋体" w:hAnsi="Times New Roman" w:cs="Times New Roman"/>
          <w:szCs w:val="21"/>
        </w:rPr>
        <w:t>,</w:t>
      </w:r>
      <w:r w:rsidRPr="00FA3A25">
        <w:rPr>
          <w:rFonts w:ascii="Times New Roman" w:eastAsia="宋体" w:hAnsi="Times New Roman" w:cs="Times New Roman"/>
          <w:szCs w:val="21"/>
        </w:rPr>
        <w:t xml:space="preserve"> P.R. China.</w:t>
      </w:r>
    </w:p>
    <w:p w14:paraId="5986988C" w14:textId="77777777" w:rsidR="0004126D" w:rsidRDefault="0004126D" w:rsidP="0088676B">
      <w:pPr>
        <w:rPr>
          <w:rFonts w:ascii="Times New Roman" w:eastAsia="宋体" w:hAnsi="Times New Roman" w:cs="Times New Roman"/>
          <w:szCs w:val="21"/>
        </w:rPr>
      </w:pPr>
      <w:r w:rsidRPr="00E91EA2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E91EA2">
        <w:rPr>
          <w:rFonts w:ascii="Times New Roman" w:eastAsia="宋体" w:hAnsi="Times New Roman" w:cs="Times New Roman"/>
          <w:szCs w:val="21"/>
        </w:rPr>
        <w:t>School of Materials and Energy</w:t>
      </w:r>
      <w:r w:rsidRPr="00E91EA2">
        <w:rPr>
          <w:rFonts w:ascii="Times New Roman" w:eastAsia="宋体" w:hAnsi="Times New Roman" w:cs="Times New Roman" w:hint="eastAsia"/>
          <w:szCs w:val="21"/>
        </w:rPr>
        <w:t>,</w:t>
      </w:r>
      <w:r w:rsidRPr="00E91EA2">
        <w:rPr>
          <w:rFonts w:ascii="Times New Roman" w:eastAsia="宋体" w:hAnsi="Times New Roman" w:cs="Times New Roman"/>
          <w:szCs w:val="21"/>
        </w:rPr>
        <w:t xml:space="preserve"> Yunnan University</w:t>
      </w:r>
      <w:r w:rsidRPr="00E91EA2">
        <w:rPr>
          <w:rFonts w:ascii="Times New Roman" w:eastAsia="宋体" w:hAnsi="Times New Roman" w:cs="Times New Roman" w:hint="eastAsia"/>
          <w:szCs w:val="21"/>
        </w:rPr>
        <w:t>,</w:t>
      </w:r>
      <w:r w:rsidRPr="00E91EA2">
        <w:rPr>
          <w:rFonts w:ascii="Times New Roman" w:eastAsia="宋体" w:hAnsi="Times New Roman" w:cs="Times New Roman"/>
          <w:szCs w:val="21"/>
        </w:rPr>
        <w:t xml:space="preserve"> Kunming, 650091, P.R. China</w:t>
      </w:r>
      <w:r>
        <w:rPr>
          <w:rFonts w:ascii="Times New Roman" w:eastAsia="宋体" w:hAnsi="Times New Roman" w:cs="Times New Roman"/>
          <w:szCs w:val="21"/>
        </w:rPr>
        <w:t>.</w:t>
      </w:r>
    </w:p>
    <w:p w14:paraId="1B97061B" w14:textId="77777777" w:rsidR="0004126D" w:rsidRPr="0088676B" w:rsidRDefault="0004126D" w:rsidP="00853E69">
      <w:pPr>
        <w:rPr>
          <w:rFonts w:ascii="Times New Roman" w:eastAsia="宋体" w:hAnsi="Times New Roman" w:cs="Times New Roman"/>
          <w:szCs w:val="21"/>
        </w:rPr>
      </w:pPr>
    </w:p>
    <w:p w14:paraId="0BD20C15" w14:textId="77777777" w:rsidR="0004126D" w:rsidRPr="00FA3A25" w:rsidRDefault="0004126D" w:rsidP="00853E69">
      <w:pPr>
        <w:rPr>
          <w:rFonts w:ascii="Times New Roman" w:eastAsia="宋体" w:hAnsi="Times New Roman" w:cs="Times New Roman"/>
          <w:szCs w:val="21"/>
        </w:rPr>
      </w:pPr>
      <w:r w:rsidRPr="00DA0927">
        <w:rPr>
          <w:rFonts w:ascii="Times New Roman" w:eastAsia="宋体" w:hAnsi="Times New Roman" w:cs="Times New Roman" w:hint="eastAsia"/>
          <w:szCs w:val="21"/>
          <w:vertAlign w:val="superscript"/>
        </w:rPr>
        <w:t>#</w:t>
      </w:r>
      <w:r>
        <w:rPr>
          <w:rFonts w:ascii="Times New Roman" w:eastAsia="宋体" w:hAnsi="Times New Roman" w:cs="Times New Roman"/>
          <w:szCs w:val="21"/>
        </w:rPr>
        <w:t xml:space="preserve"> Yisha Jiang and Tao Wang contributed equally</w:t>
      </w:r>
    </w:p>
    <w:p w14:paraId="1426460B" w14:textId="77777777" w:rsidR="0004126D" w:rsidRPr="00FA3A25" w:rsidRDefault="0004126D" w:rsidP="00853E69">
      <w:pPr>
        <w:rPr>
          <w:rFonts w:ascii="Times New Roman" w:eastAsia="宋体" w:hAnsi="Times New Roman" w:cs="Times New Roman"/>
          <w:szCs w:val="21"/>
        </w:rPr>
      </w:pPr>
      <w:r w:rsidRPr="005F2ACC">
        <w:rPr>
          <w:rFonts w:ascii="Times New Roman" w:eastAsia="宋体" w:hAnsi="Times New Roman" w:cs="Times New Roman"/>
          <w:szCs w:val="21"/>
          <w:vertAlign w:val="superscript"/>
        </w:rPr>
        <w:t>*</w:t>
      </w:r>
      <w:r w:rsidRPr="00FA3A25">
        <w:rPr>
          <w:rFonts w:ascii="Times New Roman" w:eastAsia="宋体" w:hAnsi="Times New Roman" w:cs="Times New Roman"/>
          <w:szCs w:val="21"/>
        </w:rPr>
        <w:t>co-corresponding author</w:t>
      </w:r>
    </w:p>
    <w:p w14:paraId="1B59C141" w14:textId="77777777" w:rsidR="0004126D" w:rsidRPr="00FA3A25" w:rsidRDefault="0004126D" w:rsidP="00853E69">
      <w:pPr>
        <w:rPr>
          <w:rFonts w:ascii="Times New Roman" w:eastAsia="宋体" w:hAnsi="Times New Roman" w:cs="Times New Roman"/>
          <w:szCs w:val="21"/>
        </w:rPr>
      </w:pPr>
      <w:r w:rsidRPr="00FA3A25">
        <w:rPr>
          <w:rFonts w:ascii="Times New Roman" w:eastAsia="宋体" w:hAnsi="Times New Roman" w:cs="Times New Roman"/>
          <w:szCs w:val="21"/>
        </w:rPr>
        <w:t xml:space="preserve">E-mail: </w:t>
      </w:r>
      <w:r w:rsidRPr="00F1174E">
        <w:rPr>
          <w:rFonts w:ascii="Times New Roman" w:eastAsia="宋体" w:hAnsi="Times New Roman" w:cs="Times New Roman"/>
          <w:szCs w:val="21"/>
        </w:rPr>
        <w:t>liunannan@wzu.edu.cn</w:t>
      </w:r>
      <w:r>
        <w:rPr>
          <w:rFonts w:ascii="Times New Roman" w:eastAsia="宋体" w:hAnsi="Times New Roman" w:cs="Times New Roman" w:hint="eastAsia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</w:t>
      </w:r>
    </w:p>
    <w:p w14:paraId="5D57A95D" w14:textId="77777777" w:rsidR="0004126D" w:rsidRPr="00E91EA2" w:rsidRDefault="0004126D" w:rsidP="0088676B">
      <w:pPr>
        <w:rPr>
          <w:rFonts w:ascii="Times New Roman" w:eastAsia="宋体" w:hAnsi="Times New Roman" w:cs="Times New Roman"/>
          <w:szCs w:val="21"/>
        </w:rPr>
      </w:pPr>
      <w:r w:rsidRPr="00E91EA2">
        <w:rPr>
          <w:rFonts w:ascii="Times New Roman" w:eastAsia="宋体" w:hAnsi="Times New Roman" w:cs="Times New Roman"/>
          <w:szCs w:val="21"/>
        </w:rPr>
        <w:t xml:space="preserve">E-mail: </w:t>
      </w:r>
      <w:r w:rsidRPr="00D41BFF">
        <w:rPr>
          <w:rFonts w:ascii="Times New Roman" w:eastAsia="宋体" w:hAnsi="Times New Roman" w:cs="Times New Roman"/>
          <w:szCs w:val="21"/>
        </w:rPr>
        <w:t>ydwang@ynu.edu.cn</w:t>
      </w:r>
      <w:r>
        <w:rPr>
          <w:rFonts w:ascii="Times New Roman" w:eastAsia="宋体" w:hAnsi="Times New Roman" w:cs="Times New Roman"/>
          <w:szCs w:val="21"/>
        </w:rPr>
        <w:t xml:space="preserve">; </w:t>
      </w:r>
    </w:p>
    <w:p w14:paraId="07092AF5" w14:textId="77777777" w:rsidR="0004126D" w:rsidRDefault="0004126D" w:rsidP="00853E69">
      <w:pPr>
        <w:rPr>
          <w:rFonts w:ascii="Times New Roman" w:eastAsia="宋体" w:hAnsi="Times New Roman" w:cs="Times New Roman"/>
          <w:szCs w:val="21"/>
        </w:rPr>
      </w:pPr>
      <w:r w:rsidRPr="00FA3A25">
        <w:rPr>
          <w:rFonts w:ascii="Times New Roman" w:eastAsia="宋体" w:hAnsi="Times New Roman" w:cs="Times New Roman"/>
          <w:szCs w:val="21"/>
        </w:rPr>
        <w:t xml:space="preserve">E-mail: xiaok3@sustech.edu.cn; </w:t>
      </w:r>
      <w:r w:rsidRPr="00F1174E">
        <w:rPr>
          <w:rFonts w:ascii="Times New Roman" w:eastAsia="宋体" w:hAnsi="Times New Roman" w:cs="Times New Roman"/>
          <w:szCs w:val="21"/>
        </w:rPr>
        <w:t>xiaokai@iccas.ac.cn</w:t>
      </w:r>
      <w:r w:rsidRPr="00FA3A25">
        <w:rPr>
          <w:rFonts w:ascii="Times New Roman" w:eastAsia="宋体" w:hAnsi="Times New Roman" w:cs="Times New Roman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</w:t>
      </w:r>
    </w:p>
    <w:p w14:paraId="05C1A823" w14:textId="77777777" w:rsidR="0004126D" w:rsidRPr="00FA3A25" w:rsidRDefault="0004126D" w:rsidP="001D57C6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715C03DB" w14:textId="77777777" w:rsidR="0004126D" w:rsidRPr="00A75BC6" w:rsidRDefault="0004126D" w:rsidP="000447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76D5490" wp14:editId="7851E1D0">
            <wp:extent cx="5274310" cy="2012315"/>
            <wp:effectExtent l="0" t="0" r="2540" b="6985"/>
            <wp:docPr id="13236787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678743" name="图片 13236787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CCAC9" w14:textId="77777777" w:rsidR="0004126D" w:rsidRDefault="0004126D" w:rsidP="007B00D5">
      <w:pPr>
        <w:spacing w:line="360" w:lineRule="auto"/>
        <w:rPr>
          <w:rFonts w:ascii="Times New Roman" w:hAnsi="Times New Roman" w:cs="Times New Roman"/>
        </w:rPr>
      </w:pPr>
      <w:r w:rsidRPr="00537551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537551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 xml:space="preserve"> |</w:t>
      </w:r>
      <w:r w:rsidRPr="00537551">
        <w:rPr>
          <w:rFonts w:ascii="Times New Roman" w:hAnsi="Times New Roman" w:cs="Times New Roman"/>
        </w:rPr>
        <w:t xml:space="preserve"> </w:t>
      </w:r>
      <w:r w:rsidRPr="00A75BC6">
        <w:rPr>
          <w:rFonts w:ascii="Times New Roman" w:hAnsi="Times New Roman" w:cs="Times New Roman"/>
        </w:rPr>
        <w:t>The structure of the NCEG and the</w:t>
      </w:r>
      <w:r w:rsidRPr="00537551">
        <w:rPr>
          <w:rFonts w:ascii="Times New Roman" w:hAnsi="Times New Roman" w:cs="Times New Roman"/>
        </w:rPr>
        <w:t xml:space="preserve"> fabrication process of </w:t>
      </w:r>
      <w:r w:rsidRPr="00EE02F5">
        <w:rPr>
          <w:rFonts w:ascii="Times New Roman" w:hAnsi="Times New Roman" w:cs="Times New Roman"/>
        </w:rPr>
        <w:t xml:space="preserve">nitrogen-doped </w:t>
      </w:r>
      <w:r w:rsidRPr="00537551">
        <w:rPr>
          <w:rFonts w:ascii="Times New Roman" w:hAnsi="Times New Roman" w:cs="Times New Roman"/>
        </w:rPr>
        <w:t>CNT</w:t>
      </w:r>
      <w:r>
        <w:rPr>
          <w:rFonts w:ascii="Times New Roman" w:hAnsi="Times New Roman" w:cs="Times New Roman"/>
        </w:rPr>
        <w:t xml:space="preserve">M and </w:t>
      </w:r>
      <w:r w:rsidRPr="00537551">
        <w:rPr>
          <w:rFonts w:ascii="Times New Roman" w:hAnsi="Times New Roman" w:cs="Times New Roman"/>
        </w:rPr>
        <w:t>the SEM image</w:t>
      </w:r>
      <w:r>
        <w:rPr>
          <w:rFonts w:ascii="Times New Roman" w:hAnsi="Times New Roman" w:cs="Times New Roman"/>
        </w:rPr>
        <w:t>s</w:t>
      </w:r>
      <w:r w:rsidRPr="00537551">
        <w:rPr>
          <w:rFonts w:ascii="Times New Roman" w:hAnsi="Times New Roman" w:cs="Times New Roman"/>
        </w:rPr>
        <w:t xml:space="preserve"> of the AAO</w:t>
      </w:r>
      <w:r>
        <w:rPr>
          <w:rFonts w:ascii="Times New Roman" w:hAnsi="Times New Roman" w:cs="Times New Roman"/>
        </w:rPr>
        <w:t xml:space="preserve"> </w:t>
      </w:r>
      <w:r w:rsidRPr="00B26E25">
        <w:rPr>
          <w:rFonts w:ascii="Times New Roman" w:hAnsi="Times New Roman" w:cs="Times New Roman"/>
        </w:rPr>
        <w:t>substrate</w:t>
      </w:r>
      <w:r w:rsidRPr="00537551">
        <w:rPr>
          <w:rFonts w:ascii="Times New Roman" w:hAnsi="Times New Roman" w:cs="Times New Roman"/>
        </w:rPr>
        <w:t xml:space="preserve"> and CNT</w:t>
      </w:r>
      <w:r>
        <w:rPr>
          <w:rFonts w:ascii="Times New Roman" w:hAnsi="Times New Roman" w:cs="Times New Roman"/>
        </w:rPr>
        <w:t>M</w:t>
      </w:r>
      <w:r w:rsidRPr="00537551">
        <w:rPr>
          <w:rFonts w:ascii="Times New Roman" w:hAnsi="Times New Roman" w:cs="Times New Roman"/>
        </w:rPr>
        <w:t>.</w:t>
      </w:r>
    </w:p>
    <w:p w14:paraId="6FCC8650" w14:textId="77777777" w:rsidR="0004126D" w:rsidRDefault="0004126D" w:rsidP="007B00D5">
      <w:pPr>
        <w:spacing w:line="360" w:lineRule="auto"/>
        <w:rPr>
          <w:rFonts w:ascii="Times New Roman" w:hAnsi="Times New Roman" w:cs="Times New Roman"/>
        </w:rPr>
      </w:pPr>
    </w:p>
    <w:p w14:paraId="1449B0AA" w14:textId="77777777" w:rsidR="0004126D" w:rsidRDefault="0004126D" w:rsidP="000447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850F008" wp14:editId="54154C54">
            <wp:extent cx="5274310" cy="4037965"/>
            <wp:effectExtent l="0" t="0" r="0" b="0"/>
            <wp:docPr id="7338406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840668" name="图片 73384066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B1823" w14:textId="77777777" w:rsidR="0004126D" w:rsidRDefault="0004126D" w:rsidP="001D57C6">
      <w:pPr>
        <w:spacing w:line="360" w:lineRule="auto"/>
        <w:rPr>
          <w:rFonts w:ascii="Times New Roman" w:hAnsi="Times New Roman" w:cs="Times New Roman"/>
        </w:rPr>
      </w:pPr>
      <w:r w:rsidRPr="00537551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537551"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/>
        </w:rPr>
        <w:t xml:space="preserve"> |</w:t>
      </w:r>
      <w:r w:rsidRPr="00537551">
        <w:rPr>
          <w:rFonts w:ascii="Times New Roman" w:hAnsi="Times New Roman" w:cs="Times New Roman"/>
        </w:rPr>
        <w:t xml:space="preserve"> The XPS spectra of AAO </w:t>
      </w:r>
      <w:r>
        <w:rPr>
          <w:rFonts w:ascii="Times New Roman" w:hAnsi="Times New Roman" w:cs="Times New Roman"/>
        </w:rPr>
        <w:t>substrate</w:t>
      </w:r>
      <w:r w:rsidRPr="00537551">
        <w:rPr>
          <w:rFonts w:ascii="Times New Roman" w:hAnsi="Times New Roman" w:cs="Times New Roman"/>
        </w:rPr>
        <w:t xml:space="preserve"> and CNT</w:t>
      </w:r>
      <w:r>
        <w:rPr>
          <w:rFonts w:ascii="Times New Roman" w:hAnsi="Times New Roman" w:cs="Times New Roman"/>
        </w:rPr>
        <w:t>M</w:t>
      </w:r>
      <w:r w:rsidRPr="00537551">
        <w:rPr>
          <w:rFonts w:ascii="Times New Roman" w:hAnsi="Times New Roman" w:cs="Times New Roman"/>
        </w:rPr>
        <w:t xml:space="preserve">. </w:t>
      </w:r>
    </w:p>
    <w:p w14:paraId="46A9E143" w14:textId="77777777" w:rsidR="0004126D" w:rsidRPr="00537551" w:rsidRDefault="0004126D" w:rsidP="001D57C6">
      <w:pPr>
        <w:spacing w:line="360" w:lineRule="auto"/>
        <w:rPr>
          <w:rFonts w:ascii="Times New Roman" w:hAnsi="Times New Roman" w:cs="Times New Roman"/>
        </w:rPr>
      </w:pPr>
    </w:p>
    <w:p w14:paraId="7E33AC6A" w14:textId="3244B4CA" w:rsidR="0004126D" w:rsidRDefault="0080304A" w:rsidP="000447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D888B2" wp14:editId="3D60C92C">
            <wp:extent cx="5274310" cy="3335020"/>
            <wp:effectExtent l="0" t="0" r="2540" b="0"/>
            <wp:docPr id="6431608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160857" name="图片 64316085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A5FFC" w14:textId="77777777" w:rsidR="0004126D" w:rsidRPr="00537551" w:rsidRDefault="0004126D" w:rsidP="007B00D5">
      <w:pPr>
        <w:spacing w:line="360" w:lineRule="auto"/>
        <w:rPr>
          <w:rFonts w:ascii="Times New Roman" w:hAnsi="Times New Roman" w:cs="Times New Roman"/>
        </w:rPr>
      </w:pPr>
      <w:r w:rsidRPr="00537551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537551">
        <w:rPr>
          <w:rFonts w:ascii="Times New Roman" w:hAnsi="Times New Roman" w:cs="Times New Roman"/>
        </w:rPr>
        <w:t xml:space="preserve"> 3</w:t>
      </w:r>
      <w:r>
        <w:rPr>
          <w:rFonts w:ascii="Times New Roman" w:hAnsi="Times New Roman" w:cs="Times New Roman"/>
        </w:rPr>
        <w:t xml:space="preserve"> |</w:t>
      </w:r>
      <w:r w:rsidRPr="00537551">
        <w:rPr>
          <w:rFonts w:ascii="Times New Roman" w:hAnsi="Times New Roman" w:cs="Times New Roman"/>
        </w:rPr>
        <w:t xml:space="preserve"> </w:t>
      </w:r>
      <w:r w:rsidRPr="00993BA7">
        <w:rPr>
          <w:rFonts w:ascii="Times New Roman" w:hAnsi="Times New Roman" w:cs="Times New Roman"/>
        </w:rPr>
        <w:t>Optical image of bubbles generated on the surface of the electrode when the electrolyte was replaced by strong acid or alkaline solution.</w:t>
      </w:r>
    </w:p>
    <w:p w14:paraId="4EF11B97" w14:textId="77777777" w:rsidR="0004126D" w:rsidRDefault="0004126D" w:rsidP="001D57C6">
      <w:pPr>
        <w:rPr>
          <w:rFonts w:ascii="Times New Roman" w:hAnsi="Times New Roman" w:cs="Times New Roman"/>
        </w:rPr>
      </w:pPr>
    </w:p>
    <w:p w14:paraId="12BC4FEB" w14:textId="77777777" w:rsidR="0004126D" w:rsidRPr="00537551" w:rsidRDefault="0004126D" w:rsidP="000447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3C13766" wp14:editId="16770C97">
            <wp:extent cx="5274310" cy="1967865"/>
            <wp:effectExtent l="0" t="0" r="2540" b="0"/>
            <wp:docPr id="192554646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546469" name="图片 192554646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2989A" w14:textId="77777777" w:rsidR="0004126D" w:rsidRDefault="0004126D" w:rsidP="00E73833">
      <w:pPr>
        <w:spacing w:line="360" w:lineRule="auto"/>
        <w:rPr>
          <w:rFonts w:ascii="Times New Roman" w:hAnsi="Times New Roman" w:cs="Times New Roman"/>
        </w:rPr>
      </w:pPr>
      <w:r w:rsidRPr="00537551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537551">
        <w:rPr>
          <w:rFonts w:ascii="Times New Roman" w:hAnsi="Times New Roman" w:cs="Times New Roman"/>
        </w:rPr>
        <w:t xml:space="preserve"> 4</w:t>
      </w:r>
      <w:r>
        <w:rPr>
          <w:rFonts w:ascii="Times New Roman" w:hAnsi="Times New Roman" w:cs="Times New Roman"/>
        </w:rPr>
        <w:t xml:space="preserve"> |</w:t>
      </w:r>
      <w:r w:rsidRPr="0053755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Top surface e</w:t>
      </w:r>
      <w:r w:rsidRPr="00537551">
        <w:rPr>
          <w:rFonts w:ascii="Times New Roman" w:hAnsi="Times New Roman" w:cs="Times New Roman"/>
        </w:rPr>
        <w:t>nergy dispersive spectroscopy</w:t>
      </w:r>
      <w:r>
        <w:rPr>
          <w:rFonts w:ascii="Times New Roman" w:hAnsi="Times New Roman" w:cs="Times New Roman"/>
        </w:rPr>
        <w:t xml:space="preserve"> (EDS) mapping for the CNTM without contact to the electrolyte solution after 1 h testing. </w:t>
      </w:r>
    </w:p>
    <w:p w14:paraId="44B5288F" w14:textId="77777777" w:rsidR="0004126D" w:rsidRPr="00C0096E" w:rsidRDefault="0004126D" w:rsidP="007B00D5">
      <w:pPr>
        <w:spacing w:line="360" w:lineRule="auto"/>
        <w:rPr>
          <w:rFonts w:ascii="Times New Roman" w:hAnsi="Times New Roman" w:cs="Times New Roman"/>
        </w:rPr>
      </w:pPr>
    </w:p>
    <w:p w14:paraId="74E1BCE7" w14:textId="77777777" w:rsidR="0004126D" w:rsidRDefault="0004126D" w:rsidP="000447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2AA9BC" wp14:editId="2FBE89EF">
            <wp:extent cx="5274310" cy="4037965"/>
            <wp:effectExtent l="0" t="0" r="0" b="0"/>
            <wp:docPr id="35706863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068632" name="图片 35706863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8EAA6" w14:textId="77777777" w:rsidR="0004126D" w:rsidRPr="003705C4" w:rsidRDefault="0004126D" w:rsidP="007B00D5">
      <w:pPr>
        <w:spacing w:line="360" w:lineRule="auto"/>
        <w:rPr>
          <w:rFonts w:ascii="Times New Roman" w:hAnsi="Times New Roman" w:cs="Times New Roman"/>
        </w:rPr>
      </w:pPr>
      <w:r w:rsidRPr="00352EFD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352E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 |</w:t>
      </w:r>
      <w:r w:rsidRPr="00352EFD">
        <w:rPr>
          <w:rFonts w:ascii="Times New Roman" w:hAnsi="Times New Roman" w:cs="Times New Roman"/>
        </w:rPr>
        <w:t xml:space="preserve"> The deviation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 w:rsidRPr="00352EFD">
        <w:rPr>
          <w:rFonts w:ascii="Times New Roman" w:hAnsi="Times New Roman" w:cs="Times New Roman"/>
        </w:rPr>
        <w:t xml:space="preserve"> current </w:t>
      </w:r>
      <w:r>
        <w:rPr>
          <w:rFonts w:ascii="Times New Roman" w:hAnsi="Times New Roman" w:cs="Times New Roman"/>
        </w:rPr>
        <w:t xml:space="preserve">density </w:t>
      </w:r>
      <w:r w:rsidRPr="00352EFD">
        <w:rPr>
          <w:rFonts w:ascii="Times New Roman" w:hAnsi="Times New Roman" w:cs="Times New Roman"/>
        </w:rPr>
        <w:t>values between (</w:t>
      </w:r>
      <w:r w:rsidRPr="005C1C28">
        <w:rPr>
          <w:rFonts w:ascii="Times New Roman" w:hAnsi="Times New Roman" w:cs="Times New Roman"/>
          <w:i/>
          <w:iCs/>
        </w:rPr>
        <w:t>ΔJ</w:t>
      </w:r>
      <w:r w:rsidRPr="005C1C28">
        <w:rPr>
          <w:rFonts w:ascii="Times New Roman" w:hAnsi="Times New Roman" w:cs="Times New Roman"/>
          <w:i/>
          <w:iCs/>
          <w:vertAlign w:val="subscript"/>
        </w:rPr>
        <w:t>SC1</w:t>
      </w:r>
      <w:r w:rsidRPr="00352EF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352EFD">
        <w:rPr>
          <w:rFonts w:ascii="Times New Roman" w:hAnsi="Times New Roman" w:cs="Times New Roman"/>
        </w:rPr>
        <w:t xml:space="preserve">with and without electrolyte solution </w:t>
      </w:r>
      <w:r>
        <w:rPr>
          <w:rFonts w:ascii="Times New Roman" w:hAnsi="Times New Roman" w:cs="Times New Roman" w:hint="eastAsia"/>
        </w:rPr>
        <w:t>under</w:t>
      </w:r>
      <w:r>
        <w:rPr>
          <w:rFonts w:ascii="Times New Roman" w:hAnsi="Times New Roman" w:cs="Times New Roman"/>
        </w:rPr>
        <w:t xml:space="preserve"> a range of</w:t>
      </w:r>
      <w:r w:rsidRPr="00352EFD">
        <w:rPr>
          <w:rFonts w:ascii="Times New Roman" w:hAnsi="Times New Roman" w:cs="Times New Roman"/>
        </w:rPr>
        <w:t xml:space="preserve"> external voltage</w:t>
      </w:r>
      <w:r>
        <w:rPr>
          <w:rFonts w:ascii="Times New Roman" w:hAnsi="Times New Roman" w:cs="Times New Roman"/>
        </w:rPr>
        <w:t xml:space="preserve"> from -2 to 2 V</w:t>
      </w:r>
      <w:r w:rsidRPr="00352EF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</w:p>
    <w:p w14:paraId="3DEE982E" w14:textId="77777777" w:rsidR="0004126D" w:rsidRPr="00B44BF1" w:rsidRDefault="0004126D" w:rsidP="007B00D5">
      <w:pPr>
        <w:spacing w:line="360" w:lineRule="auto"/>
        <w:rPr>
          <w:rFonts w:ascii="Times New Roman" w:hAnsi="Times New Roman" w:cs="Times New Roman"/>
        </w:rPr>
      </w:pPr>
    </w:p>
    <w:p w14:paraId="0550E732" w14:textId="77777777" w:rsidR="0004126D" w:rsidRDefault="0004126D" w:rsidP="000447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BE5A62" wp14:editId="109E4329">
            <wp:extent cx="5274310" cy="4036695"/>
            <wp:effectExtent l="0" t="0" r="0" b="0"/>
            <wp:docPr id="21041677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167721" name="图片 210416772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20B69" w14:textId="77777777" w:rsidR="0004126D" w:rsidRPr="00352EFD" w:rsidRDefault="0004126D" w:rsidP="007B00D5">
      <w:pPr>
        <w:spacing w:line="360" w:lineRule="auto"/>
        <w:rPr>
          <w:rFonts w:ascii="Times New Roman" w:hAnsi="Times New Roman" w:cs="Times New Roman"/>
        </w:rPr>
      </w:pPr>
      <w:r w:rsidRPr="00352EFD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352E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6 |</w:t>
      </w:r>
      <w:r w:rsidRPr="00352EFD">
        <w:rPr>
          <w:rFonts w:ascii="Times New Roman" w:hAnsi="Times New Roman" w:cs="Times New Roman"/>
        </w:rPr>
        <w:t xml:space="preserve"> The current </w:t>
      </w:r>
      <w:r>
        <w:rPr>
          <w:rFonts w:ascii="Times New Roman" w:hAnsi="Times New Roman" w:cs="Times New Roman" w:hint="eastAsia"/>
        </w:rPr>
        <w:t>density</w:t>
      </w:r>
      <w:r>
        <w:rPr>
          <w:rFonts w:ascii="Times New Roman" w:hAnsi="Times New Roman" w:cs="Times New Roman"/>
        </w:rPr>
        <w:t xml:space="preserve"> </w:t>
      </w:r>
      <w:r w:rsidRPr="00352EFD">
        <w:rPr>
          <w:rFonts w:ascii="Times New Roman" w:hAnsi="Times New Roman" w:cs="Times New Roman"/>
        </w:rPr>
        <w:t>difference (</w:t>
      </w:r>
      <w:r w:rsidRPr="005C1C28">
        <w:rPr>
          <w:rFonts w:ascii="Times New Roman" w:hAnsi="Times New Roman" w:cs="Times New Roman"/>
          <w:i/>
          <w:iCs/>
          <w:lang w:val="el-GR"/>
        </w:rPr>
        <w:t>Δ</w:t>
      </w:r>
      <w:r w:rsidRPr="005C1C28">
        <w:rPr>
          <w:rFonts w:ascii="Times New Roman" w:hAnsi="Times New Roman" w:cs="Times New Roman"/>
          <w:i/>
          <w:iCs/>
        </w:rPr>
        <w:t>J</w:t>
      </w:r>
      <w:r w:rsidRPr="005C1C28">
        <w:rPr>
          <w:rFonts w:ascii="Times New Roman" w:hAnsi="Times New Roman" w:cs="Times New Roman"/>
          <w:i/>
          <w:iCs/>
          <w:vertAlign w:val="subscript"/>
        </w:rPr>
        <w:t>SC2</w:t>
      </w:r>
      <w:r w:rsidRPr="00352EF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 w:hint="eastAsia"/>
        </w:rPr>
        <w:t>between</w:t>
      </w:r>
      <w:r>
        <w:rPr>
          <w:rFonts w:ascii="Times New Roman" w:hAnsi="Times New Roman" w:cs="Times New Roman"/>
        </w:rPr>
        <w:t xml:space="preserve"> theoretical value and measured value</w:t>
      </w:r>
      <w:r w:rsidRPr="00352EFD">
        <w:rPr>
          <w:rFonts w:ascii="Times New Roman" w:hAnsi="Times New Roman" w:cs="Times New Roman"/>
        </w:rPr>
        <w:t xml:space="preserve"> when different resistances </w:t>
      </w:r>
      <w:r>
        <w:rPr>
          <w:rFonts w:ascii="Times New Roman" w:hAnsi="Times New Roman" w:cs="Times New Roman"/>
        </w:rPr>
        <w:t xml:space="preserve">were loaded </w:t>
      </w:r>
      <w:r w:rsidRPr="00352EFD">
        <w:rPr>
          <w:rFonts w:ascii="Times New Roman" w:hAnsi="Times New Roman" w:cs="Times New Roman"/>
        </w:rPr>
        <w:t>in the circuit.</w:t>
      </w:r>
      <w:r>
        <w:rPr>
          <w:rFonts w:ascii="Times New Roman" w:hAnsi="Times New Roman" w:cs="Times New Roman"/>
        </w:rPr>
        <w:t xml:space="preserve"> </w:t>
      </w:r>
      <w:r w:rsidRPr="005C1C28">
        <w:rPr>
          <w:rFonts w:ascii="Times New Roman" w:hAnsi="Times New Roman"/>
          <w:i/>
          <w:iCs/>
          <w:szCs w:val="21"/>
        </w:rPr>
        <w:t>U</w:t>
      </w:r>
      <w:r>
        <w:rPr>
          <w:rFonts w:ascii="Times New Roman" w:hAnsi="Times New Roman"/>
          <w:szCs w:val="21"/>
        </w:rPr>
        <w:t xml:space="preserve"> = 0.8 V is the average voltage output of the NCEG device, </w:t>
      </w:r>
      <w:r w:rsidRPr="005C1C28">
        <w:rPr>
          <w:rFonts w:ascii="Times New Roman" w:hAnsi="Times New Roman"/>
          <w:i/>
          <w:iCs/>
          <w:szCs w:val="21"/>
        </w:rPr>
        <w:t>R</w:t>
      </w:r>
      <w:r w:rsidRPr="005C1C28">
        <w:rPr>
          <w:rFonts w:ascii="Times New Roman" w:hAnsi="Times New Roman"/>
          <w:i/>
          <w:iCs/>
          <w:szCs w:val="21"/>
          <w:vertAlign w:val="subscript"/>
        </w:rPr>
        <w:t xml:space="preserve">S </w:t>
      </w:r>
      <w:r>
        <w:rPr>
          <w:rFonts w:ascii="Times New Roman" w:hAnsi="Times New Roman"/>
          <w:szCs w:val="21"/>
        </w:rPr>
        <w:t xml:space="preserve">= 10000 </w:t>
      </w:r>
      <w:r w:rsidRPr="00806A11">
        <w:rPr>
          <w:rFonts w:ascii="Times New Roman" w:hAnsi="Times New Roman" w:cs="Times New Roman"/>
          <w:szCs w:val="21"/>
        </w:rPr>
        <w:t>Ω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is the </w:t>
      </w:r>
      <w:r>
        <w:rPr>
          <w:rFonts w:ascii="Times New Roman" w:hAnsi="Times New Roman" w:hint="eastAsia"/>
          <w:szCs w:val="21"/>
        </w:rPr>
        <w:t>internal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resistance</w:t>
      </w:r>
      <w:r>
        <w:rPr>
          <w:rFonts w:ascii="Times New Roman" w:hAnsi="Times New Roman"/>
          <w:szCs w:val="21"/>
        </w:rPr>
        <w:t xml:space="preserve"> of the device, determined by the maximum power output when the external resistance is equal to the internal resistance (Fig. 4a), and the </w:t>
      </w:r>
      <w:r w:rsidRPr="005C1C28">
        <w:rPr>
          <w:rFonts w:ascii="Times New Roman" w:hAnsi="Times New Roman"/>
          <w:i/>
          <w:iCs/>
          <w:szCs w:val="21"/>
        </w:rPr>
        <w:t>R</w:t>
      </w:r>
      <w:r w:rsidRPr="005C1C28">
        <w:rPr>
          <w:rFonts w:ascii="Times New Roman" w:hAnsi="Times New Roman"/>
          <w:i/>
          <w:iCs/>
          <w:szCs w:val="21"/>
          <w:vertAlign w:val="subscript"/>
        </w:rPr>
        <w:t>L</w:t>
      </w:r>
      <w:r>
        <w:rPr>
          <w:rFonts w:ascii="Times New Roman" w:hAnsi="Times New Roman"/>
          <w:szCs w:val="21"/>
        </w:rPr>
        <w:t xml:space="preserve"> is the load resistance, including 100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500, 1000, 3000, 5000, and 10000 </w:t>
      </w:r>
      <w:r w:rsidRPr="00D56806">
        <w:rPr>
          <w:rFonts w:ascii="Times New Roman" w:hAnsi="Times New Roman" w:cs="Times New Roman"/>
          <w:szCs w:val="21"/>
        </w:rPr>
        <w:t>Ω</w:t>
      </w:r>
      <w:r>
        <w:rPr>
          <w:rFonts w:ascii="Times New Roman" w:hAnsi="Times New Roman"/>
          <w:szCs w:val="21"/>
        </w:rPr>
        <w:t xml:space="preserve">. </w:t>
      </w:r>
    </w:p>
    <w:p w14:paraId="2E3C6EFF" w14:textId="77777777" w:rsidR="0004126D" w:rsidRDefault="0004126D" w:rsidP="00756E33">
      <w:pPr>
        <w:rPr>
          <w:rFonts w:ascii="Times New Roman" w:hAnsi="Times New Roman" w:cs="Times New Roman"/>
        </w:rPr>
      </w:pPr>
    </w:p>
    <w:p w14:paraId="5F7AFAC9" w14:textId="77777777" w:rsidR="0004126D" w:rsidRDefault="0004126D" w:rsidP="00756E33">
      <w:pPr>
        <w:rPr>
          <w:rFonts w:ascii="Times New Roman" w:hAnsi="Times New Roman" w:cs="Times New Roman"/>
        </w:rPr>
      </w:pPr>
    </w:p>
    <w:p w14:paraId="0BF3DC2C" w14:textId="77777777" w:rsidR="0004126D" w:rsidRDefault="0004126D" w:rsidP="00756E33">
      <w:pPr>
        <w:rPr>
          <w:rFonts w:ascii="Times New Roman" w:hAnsi="Times New Roman" w:cs="Times New Roman"/>
        </w:rPr>
      </w:pPr>
    </w:p>
    <w:p w14:paraId="25522DB9" w14:textId="77777777" w:rsidR="0004126D" w:rsidRDefault="0004126D" w:rsidP="00756E33">
      <w:pPr>
        <w:rPr>
          <w:rFonts w:ascii="Times New Roman" w:hAnsi="Times New Roman" w:cs="Times New Roman"/>
        </w:rPr>
      </w:pPr>
    </w:p>
    <w:p w14:paraId="5CB0CC5A" w14:textId="77777777" w:rsidR="0004126D" w:rsidRDefault="0004126D" w:rsidP="00756E33">
      <w:pPr>
        <w:rPr>
          <w:rFonts w:ascii="Times New Roman" w:hAnsi="Times New Roman" w:cs="Times New Roman"/>
        </w:rPr>
      </w:pPr>
    </w:p>
    <w:p w14:paraId="059C70BD" w14:textId="77777777" w:rsidR="0004126D" w:rsidRPr="00B44BF1" w:rsidRDefault="0004126D" w:rsidP="00756E33">
      <w:pPr>
        <w:rPr>
          <w:rFonts w:ascii="Times New Roman" w:hAnsi="Times New Roman" w:cs="Times New Roman"/>
        </w:rPr>
      </w:pPr>
    </w:p>
    <w:p w14:paraId="51AE79C7" w14:textId="77777777" w:rsidR="00795758" w:rsidRDefault="0004126D" w:rsidP="00A67E78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834267" wp14:editId="20974056">
            <wp:extent cx="5299844" cy="2260600"/>
            <wp:effectExtent l="0" t="0" r="0" b="0"/>
            <wp:docPr id="156723420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234200" name="图片 1567234200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86"/>
                    <a:stretch/>
                  </pic:blipFill>
                  <pic:spPr bwMode="auto">
                    <a:xfrm>
                      <a:off x="0" y="0"/>
                      <a:ext cx="5306486" cy="2263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2EFD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352E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7 |</w:t>
      </w:r>
      <w:r w:rsidRPr="00352EFD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 w:hint="eastAsia"/>
        </w:rPr>
        <w:t>influences</w:t>
      </w:r>
      <w:r>
        <w:rPr>
          <w:rFonts w:ascii="Times New Roman" w:hAnsi="Times New Roman" w:cs="Times New Roman"/>
        </w:rPr>
        <w:t xml:space="preserve"> of air flow (a) and light (b) on the </w:t>
      </w:r>
      <w:r w:rsidRPr="00352EFD">
        <w:rPr>
          <w:rFonts w:ascii="Times New Roman" w:hAnsi="Times New Roman" w:cs="Times New Roman"/>
        </w:rPr>
        <w:t>output of the device</w:t>
      </w:r>
      <w:r>
        <w:rPr>
          <w:rFonts w:ascii="Times New Roman" w:hAnsi="Times New Roman" w:cs="Times New Roman"/>
        </w:rPr>
        <w:t>.</w:t>
      </w:r>
      <w:r w:rsidR="00795758">
        <w:rPr>
          <w:rFonts w:ascii="Times New Roman" w:hAnsi="Times New Roman" w:cs="Times New Roman"/>
        </w:rPr>
        <w:t xml:space="preserve"> </w:t>
      </w:r>
    </w:p>
    <w:p w14:paraId="06EDECB8" w14:textId="77777777" w:rsidR="00795758" w:rsidRDefault="00795758" w:rsidP="00795758">
      <w:pPr>
        <w:spacing w:line="360" w:lineRule="auto"/>
        <w:rPr>
          <w:rFonts w:ascii="Times New Roman" w:hAnsi="Times New Roman" w:cs="Times New Roman"/>
        </w:rPr>
      </w:pPr>
    </w:p>
    <w:p w14:paraId="2F79FB69" w14:textId="1D852858" w:rsidR="0004126D" w:rsidRDefault="009B4376" w:rsidP="00795758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CD5B4DD" wp14:editId="3F62FB00">
            <wp:extent cx="5274310" cy="4039235"/>
            <wp:effectExtent l="0" t="0" r="0" b="0"/>
            <wp:docPr id="8531369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136984" name="图片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EBEB0" w14:textId="77777777" w:rsidR="0004126D" w:rsidRDefault="0004126D" w:rsidP="007B00D5">
      <w:pPr>
        <w:spacing w:line="360" w:lineRule="auto"/>
        <w:rPr>
          <w:rFonts w:ascii="Times New Roman" w:hAnsi="Times New Roman" w:cs="Times New Roman"/>
        </w:rPr>
      </w:pPr>
      <w:r w:rsidRPr="00352EFD">
        <w:rPr>
          <w:rFonts w:ascii="Times New Roman" w:hAnsi="Times New Roman" w:cs="Times New Roman"/>
        </w:rPr>
        <w:t>Supplementary Fig</w:t>
      </w:r>
      <w:r>
        <w:rPr>
          <w:rFonts w:ascii="Times New Roman" w:hAnsi="Times New Roman" w:cs="Times New Roman"/>
        </w:rPr>
        <w:t>.</w:t>
      </w:r>
      <w:r w:rsidRPr="00352E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8 |</w:t>
      </w:r>
      <w:r w:rsidRPr="00352E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voltage of f</w:t>
      </w:r>
      <w:r w:rsidRPr="00352EFD">
        <w:rPr>
          <w:rFonts w:ascii="Times New Roman" w:hAnsi="Times New Roman" w:cs="Times New Roman"/>
        </w:rPr>
        <w:t xml:space="preserve">ourteen </w:t>
      </w:r>
      <w:r>
        <w:rPr>
          <w:rFonts w:ascii="Times New Roman" w:hAnsi="Times New Roman" w:cs="Times New Roman"/>
        </w:rPr>
        <w:t>N</w:t>
      </w:r>
      <w:r w:rsidRPr="00352EFD">
        <w:rPr>
          <w:rFonts w:ascii="Times New Roman" w:hAnsi="Times New Roman" w:cs="Times New Roman"/>
        </w:rPr>
        <w:t xml:space="preserve">CEG </w:t>
      </w:r>
      <w:r>
        <w:rPr>
          <w:rFonts w:ascii="Times New Roman" w:hAnsi="Times New Roman" w:cs="Times New Roman"/>
        </w:rPr>
        <w:t>device</w:t>
      </w:r>
      <w:r w:rsidRPr="00352EFD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 xml:space="preserve">that are connected in series. </w:t>
      </w:r>
      <w:r w:rsidRPr="00352EFD">
        <w:rPr>
          <w:rFonts w:ascii="Times New Roman" w:hAnsi="Times New Roman" w:cs="Times New Roman"/>
        </w:rPr>
        <w:t xml:space="preserve">The inset is the optical photograph of the </w:t>
      </w:r>
      <w:r w:rsidRPr="00E50568">
        <w:rPr>
          <w:rFonts w:ascii="Times New Roman" w:hAnsi="Times New Roman" w:cs="Times New Roman"/>
        </w:rPr>
        <w:t>fourteen</w:t>
      </w:r>
      <w:r w:rsidRPr="00352E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</w:t>
      </w:r>
      <w:r w:rsidRPr="00352EFD">
        <w:rPr>
          <w:rFonts w:ascii="Times New Roman" w:hAnsi="Times New Roman" w:cs="Times New Roman"/>
        </w:rPr>
        <w:t>CEG</w:t>
      </w:r>
      <w:r>
        <w:rPr>
          <w:rFonts w:ascii="Times New Roman" w:hAnsi="Times New Roman" w:cs="Times New Roman"/>
        </w:rPr>
        <w:t xml:space="preserve"> device</w:t>
      </w:r>
      <w:r w:rsidRPr="00352EFD">
        <w:rPr>
          <w:rFonts w:ascii="Times New Roman" w:hAnsi="Times New Roman" w:cs="Times New Roman"/>
        </w:rPr>
        <w:t>s connected in series.</w:t>
      </w:r>
    </w:p>
    <w:p w14:paraId="4BD65415" w14:textId="77777777" w:rsidR="0004126D" w:rsidRDefault="0004126D" w:rsidP="00344BED">
      <w:pPr>
        <w:jc w:val="left"/>
        <w:rPr>
          <w:rFonts w:ascii="Times New Roman" w:hAnsi="Times New Roman" w:cs="Times New Roman"/>
        </w:rPr>
      </w:pPr>
    </w:p>
    <w:p w14:paraId="78648410" w14:textId="77777777" w:rsidR="0004126D" w:rsidRDefault="0004126D" w:rsidP="00344BED">
      <w:pPr>
        <w:jc w:val="left"/>
        <w:rPr>
          <w:rFonts w:ascii="Times New Roman" w:hAnsi="Times New Roman" w:cs="Times New Roman"/>
        </w:rPr>
      </w:pPr>
    </w:p>
    <w:p w14:paraId="432B633B" w14:textId="77777777" w:rsidR="0004126D" w:rsidRDefault="0004126D" w:rsidP="00344BED">
      <w:pPr>
        <w:spacing w:line="360" w:lineRule="auto"/>
        <w:jc w:val="left"/>
        <w:rPr>
          <w:rFonts w:ascii="Times New Roman" w:hAnsi="Times New Roman" w:cs="Times New Roman"/>
        </w:rPr>
      </w:pPr>
    </w:p>
    <w:p w14:paraId="728AAD5D" w14:textId="77777777" w:rsidR="0004126D" w:rsidRDefault="0004126D" w:rsidP="007B00D5">
      <w:pPr>
        <w:spacing w:line="360" w:lineRule="auto"/>
        <w:rPr>
          <w:rFonts w:ascii="Times New Roman" w:hAnsi="Times New Roman" w:cs="Times New Roman"/>
        </w:rPr>
      </w:pPr>
    </w:p>
    <w:p w14:paraId="4D29CE4F" w14:textId="77777777" w:rsidR="0004126D" w:rsidRPr="00756E33" w:rsidRDefault="0004126D" w:rsidP="007B00D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Pr="00756E33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1 | </w:t>
      </w:r>
      <w:r w:rsidRPr="007C172A">
        <w:rPr>
          <w:rFonts w:ascii="Times New Roman" w:hAnsi="Times New Roman" w:cs="Times New Roman"/>
        </w:rPr>
        <w:t>Performance parameter comparison of hy</w:t>
      </w:r>
      <w:r>
        <w:rPr>
          <w:rFonts w:ascii="Times New Roman" w:hAnsi="Times New Roman" w:cs="Times New Roman"/>
        </w:rPr>
        <w:t>d</w:t>
      </w:r>
      <w:r w:rsidRPr="007C172A">
        <w:rPr>
          <w:rFonts w:ascii="Times New Roman" w:hAnsi="Times New Roman" w:cs="Times New Roman"/>
        </w:rPr>
        <w:t>roelectric devices in different working environments.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134"/>
        <w:gridCol w:w="1417"/>
        <w:gridCol w:w="2410"/>
        <w:gridCol w:w="1134"/>
      </w:tblGrid>
      <w:tr w:rsidR="0004126D" w14:paraId="633409BB" w14:textId="77777777" w:rsidTr="00707EC9"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57DC7A8C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88225B">
              <w:rPr>
                <w:rFonts w:ascii="Times New Roman" w:hAnsi="Times New Roman" w:cs="Times New Roman"/>
              </w:rPr>
              <w:t>Work environment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4056427F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 w:rsidRPr="0088225B">
              <w:rPr>
                <w:rFonts w:ascii="Times New Roman" w:hAnsi="Times New Roman" w:cs="Times New Roman"/>
                <w:vertAlign w:val="subscript"/>
              </w:rPr>
              <w:t>OC</w:t>
            </w:r>
            <w:r>
              <w:rPr>
                <w:rFonts w:ascii="Times New Roman" w:hAnsi="Times New Roman" w:cs="Times New Roman"/>
              </w:rPr>
              <w:t xml:space="preserve"> (V)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4841E2B8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 w:rsidRPr="0088225B">
              <w:rPr>
                <w:rFonts w:ascii="Times New Roman" w:hAnsi="Times New Roman" w:cs="Times New Roman"/>
                <w:vertAlign w:val="subscript"/>
              </w:rPr>
              <w:t>SC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88225B">
              <w:rPr>
                <w:rFonts w:ascii="Times New Roman" w:hAnsi="Times New Roman" w:cs="Times New Roman"/>
              </w:rPr>
              <w:t>μA</w:t>
            </w:r>
            <w:r>
              <w:rPr>
                <w:rFonts w:ascii="Times New Roman" w:hAnsi="Times New Roman" w:cs="Times New Roman"/>
              </w:rPr>
              <w:t>·</w:t>
            </w:r>
            <w:r w:rsidRPr="0088225B">
              <w:rPr>
                <w:rFonts w:ascii="Times New Roman" w:hAnsi="Times New Roman" w:cs="Times New Roman"/>
              </w:rPr>
              <w:t>cm</w:t>
            </w:r>
            <w:r w:rsidRPr="0088225B">
              <w:rPr>
                <w:rFonts w:ascii="Times New Roman" w:hAnsi="Times New Roman" w:cs="Times New Roman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22A38BDB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88225B">
              <w:rPr>
                <w:rFonts w:ascii="Times New Roman" w:hAnsi="Times New Roman" w:cs="Times New Roman"/>
              </w:rPr>
              <w:t>Power density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8225B">
              <w:rPr>
                <w:rFonts w:ascii="Times New Roman" w:hAnsi="Times New Roman" w:cs="Times New Roman"/>
              </w:rPr>
              <w:t>(</w:t>
            </w:r>
            <w:r w:rsidRPr="0088225B">
              <w:rPr>
                <w:rFonts w:ascii="Times New Roman" w:hAnsi="Times New Roman" w:cs="Times New Roman" w:hint="eastAsia"/>
              </w:rPr>
              <w:t>μ</w:t>
            </w:r>
            <w:r w:rsidRPr="0088225B"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/>
              </w:rPr>
              <w:t>·</w:t>
            </w:r>
            <w:r w:rsidRPr="0088225B">
              <w:rPr>
                <w:rFonts w:ascii="Times New Roman" w:hAnsi="Times New Roman" w:cs="Times New Roman"/>
              </w:rPr>
              <w:t>cm</w:t>
            </w:r>
            <w:r w:rsidRPr="0088225B">
              <w:rPr>
                <w:rFonts w:ascii="Times New Roman" w:hAnsi="Times New Roman" w:cs="Times New Roman"/>
                <w:vertAlign w:val="superscript"/>
              </w:rPr>
              <w:t>-2</w:t>
            </w:r>
            <w:r w:rsidRPr="0088225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77391052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eference</w:t>
            </w:r>
          </w:p>
        </w:tc>
      </w:tr>
      <w:tr w:rsidR="0004126D" w14:paraId="56339658" w14:textId="77777777" w:rsidTr="00707EC9">
        <w:tc>
          <w:tcPr>
            <w:tcW w:w="1980" w:type="dxa"/>
            <w:tcBorders>
              <w:top w:val="single" w:sz="12" w:space="0" w:color="auto"/>
            </w:tcBorders>
          </w:tcPr>
          <w:p w14:paraId="5E663328" w14:textId="77777777" w:rsidR="0004126D" w:rsidRPr="00616085" w:rsidRDefault="0004126D" w:rsidP="00707EC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517FEE">
              <w:rPr>
                <w:rFonts w:ascii="Times New Roman" w:hAnsi="Times New Roman" w:cs="Times New Roman"/>
              </w:rPr>
              <w:t>Moisture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0%RH)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11C578C6" w14:textId="77777777" w:rsidR="0004126D" w:rsidRPr="00616085" w:rsidRDefault="0004126D" w:rsidP="00707EC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.5 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5FB70557" w14:textId="77777777" w:rsidR="0004126D" w:rsidRPr="00616085" w:rsidRDefault="0004126D" w:rsidP="00707EC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0B54CA67" w14:textId="77777777" w:rsidR="0004126D" w:rsidRPr="00616085" w:rsidRDefault="0004126D" w:rsidP="00707EC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4EE58531" w14:textId="745C408C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4126D" w14:paraId="75F78F34" w14:textId="77777777" w:rsidTr="00707EC9">
        <w:tc>
          <w:tcPr>
            <w:tcW w:w="1980" w:type="dxa"/>
          </w:tcPr>
          <w:p w14:paraId="141B9D3E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517FEE">
              <w:rPr>
                <w:rFonts w:ascii="Times New Roman" w:hAnsi="Times New Roman" w:cs="Times New Roman"/>
              </w:rPr>
              <w:t>Moisture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517FEE">
              <w:rPr>
                <w:rFonts w:ascii="Times New Roman" w:hAnsi="Times New Roman" w:cs="Times New Roman"/>
              </w:rPr>
              <w:t>(85%RH)</w:t>
            </w:r>
          </w:p>
        </w:tc>
        <w:tc>
          <w:tcPr>
            <w:tcW w:w="1134" w:type="dxa"/>
          </w:tcPr>
          <w:p w14:paraId="026BFCE3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517FEE">
              <w:rPr>
                <w:rFonts w:ascii="Times New Roman" w:hAnsi="Times New Roman" w:cs="Times New Roman"/>
              </w:rPr>
              <w:t>1.38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14:paraId="03D14E23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</w:tcPr>
          <w:p w14:paraId="0FAF34A4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.52 </w:t>
            </w:r>
          </w:p>
        </w:tc>
        <w:tc>
          <w:tcPr>
            <w:tcW w:w="1134" w:type="dxa"/>
          </w:tcPr>
          <w:p w14:paraId="4F832A38" w14:textId="12252A35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4126D" w14:paraId="171FFA4D" w14:textId="77777777" w:rsidTr="00707EC9">
        <w:tc>
          <w:tcPr>
            <w:tcW w:w="1980" w:type="dxa"/>
          </w:tcPr>
          <w:p w14:paraId="353DB2C8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517FEE">
              <w:rPr>
                <w:rFonts w:ascii="Times New Roman" w:hAnsi="Times New Roman" w:cs="Times New Roman"/>
              </w:rPr>
              <w:t>Moisture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16085">
              <w:rPr>
                <w:rFonts w:ascii="Times New Roman" w:hAnsi="Times New Roman" w:cs="Times New Roman"/>
              </w:rPr>
              <w:t>93%</w:t>
            </w:r>
            <w:r>
              <w:rPr>
                <w:rFonts w:ascii="Times New Roman" w:hAnsi="Times New Roman" w:cs="Times New Roman"/>
              </w:rPr>
              <w:t>RH)</w:t>
            </w:r>
          </w:p>
        </w:tc>
        <w:tc>
          <w:tcPr>
            <w:tcW w:w="1134" w:type="dxa"/>
          </w:tcPr>
          <w:p w14:paraId="1B0063EC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</w:t>
            </w:r>
            <w:r w:rsidRPr="006160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14:paraId="79061039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11.3 </w:t>
            </w:r>
          </w:p>
        </w:tc>
        <w:tc>
          <w:tcPr>
            <w:tcW w:w="2410" w:type="dxa"/>
          </w:tcPr>
          <w:p w14:paraId="78A96373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8.58</w:t>
            </w:r>
            <w:r w:rsidRPr="006160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14:paraId="15591FA7" w14:textId="36D0E3BC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4126D" w14:paraId="26C54AFE" w14:textId="77777777" w:rsidTr="00707EC9">
        <w:tc>
          <w:tcPr>
            <w:tcW w:w="1980" w:type="dxa"/>
          </w:tcPr>
          <w:p w14:paraId="40D20B07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rop (30 </w:t>
            </w:r>
            <w:r w:rsidRPr="00B707CB"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/>
              </w:rPr>
              <w:t>L)</w:t>
            </w:r>
          </w:p>
        </w:tc>
        <w:tc>
          <w:tcPr>
            <w:tcW w:w="1134" w:type="dxa"/>
          </w:tcPr>
          <w:p w14:paraId="54FDE814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.24 </w:t>
            </w:r>
          </w:p>
        </w:tc>
        <w:tc>
          <w:tcPr>
            <w:tcW w:w="1417" w:type="dxa"/>
          </w:tcPr>
          <w:p w14:paraId="2BBD2D9F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4.29 </w:t>
            </w:r>
          </w:p>
        </w:tc>
        <w:tc>
          <w:tcPr>
            <w:tcW w:w="2410" w:type="dxa"/>
          </w:tcPr>
          <w:p w14:paraId="138BE4E3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.23 </w:t>
            </w:r>
          </w:p>
        </w:tc>
        <w:tc>
          <w:tcPr>
            <w:tcW w:w="1134" w:type="dxa"/>
          </w:tcPr>
          <w:p w14:paraId="78D88DD0" w14:textId="06BD6AC8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4126D" w14:paraId="4BE9CD91" w14:textId="77777777" w:rsidTr="00707EC9">
        <w:tc>
          <w:tcPr>
            <w:tcW w:w="1980" w:type="dxa"/>
          </w:tcPr>
          <w:p w14:paraId="79DAB16F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rop (0.1 mL)</w:t>
            </w:r>
          </w:p>
        </w:tc>
        <w:tc>
          <w:tcPr>
            <w:tcW w:w="1134" w:type="dxa"/>
          </w:tcPr>
          <w:p w14:paraId="55D5F43F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.5 </w:t>
            </w:r>
          </w:p>
        </w:tc>
        <w:tc>
          <w:tcPr>
            <w:tcW w:w="1417" w:type="dxa"/>
          </w:tcPr>
          <w:p w14:paraId="0C07F7B8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.6 </w:t>
            </w:r>
          </w:p>
        </w:tc>
        <w:tc>
          <w:tcPr>
            <w:tcW w:w="2410" w:type="dxa"/>
          </w:tcPr>
          <w:p w14:paraId="28B717BA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.9 </w:t>
            </w:r>
          </w:p>
        </w:tc>
        <w:tc>
          <w:tcPr>
            <w:tcW w:w="1134" w:type="dxa"/>
          </w:tcPr>
          <w:p w14:paraId="1315F1CC" w14:textId="2BB63913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4126D" w14:paraId="4A422E8C" w14:textId="77777777" w:rsidTr="00707EC9">
        <w:tc>
          <w:tcPr>
            <w:tcW w:w="1980" w:type="dxa"/>
          </w:tcPr>
          <w:p w14:paraId="637FFED4" w14:textId="77777777" w:rsidR="0004126D" w:rsidRPr="00517FEE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Bu</w:t>
            </w:r>
            <w:r>
              <w:rPr>
                <w:rFonts w:ascii="Times New Roman" w:hAnsi="Times New Roman" w:cs="Times New Roman"/>
              </w:rPr>
              <w:t>lk water</w:t>
            </w:r>
          </w:p>
        </w:tc>
        <w:tc>
          <w:tcPr>
            <w:tcW w:w="1134" w:type="dxa"/>
          </w:tcPr>
          <w:p w14:paraId="405FEBF9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.66 </w:t>
            </w:r>
          </w:p>
        </w:tc>
        <w:tc>
          <w:tcPr>
            <w:tcW w:w="1417" w:type="dxa"/>
          </w:tcPr>
          <w:p w14:paraId="3AEC8AF2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.25 </w:t>
            </w:r>
          </w:p>
        </w:tc>
        <w:tc>
          <w:tcPr>
            <w:tcW w:w="2410" w:type="dxa"/>
          </w:tcPr>
          <w:p w14:paraId="1F9B3770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.465 </w:t>
            </w:r>
          </w:p>
        </w:tc>
        <w:tc>
          <w:tcPr>
            <w:tcW w:w="1134" w:type="dxa"/>
          </w:tcPr>
          <w:p w14:paraId="20AA8F24" w14:textId="08B84D25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4126D" w14:paraId="33907B49" w14:textId="77777777" w:rsidTr="00707EC9">
        <w:tc>
          <w:tcPr>
            <w:tcW w:w="1980" w:type="dxa"/>
          </w:tcPr>
          <w:p w14:paraId="68007BDC" w14:textId="77777777" w:rsidR="0004126D" w:rsidRPr="00517FEE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Bu</w:t>
            </w:r>
            <w:r>
              <w:rPr>
                <w:rFonts w:ascii="Times New Roman" w:hAnsi="Times New Roman" w:cs="Times New Roman"/>
              </w:rPr>
              <w:t>lk water</w:t>
            </w:r>
          </w:p>
        </w:tc>
        <w:tc>
          <w:tcPr>
            <w:tcW w:w="1134" w:type="dxa"/>
          </w:tcPr>
          <w:p w14:paraId="759CA04E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.55 </w:t>
            </w:r>
          </w:p>
        </w:tc>
        <w:tc>
          <w:tcPr>
            <w:tcW w:w="1417" w:type="dxa"/>
          </w:tcPr>
          <w:p w14:paraId="14BEB412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410" w:type="dxa"/>
          </w:tcPr>
          <w:p w14:paraId="730EC105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134" w:type="dxa"/>
          </w:tcPr>
          <w:p w14:paraId="180FDCA6" w14:textId="2174439C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4126D" w14:paraId="06CCF9AA" w14:textId="77777777" w:rsidTr="00707EC9">
        <w:tc>
          <w:tcPr>
            <w:tcW w:w="1980" w:type="dxa"/>
          </w:tcPr>
          <w:p w14:paraId="48D67516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517FEE">
              <w:rPr>
                <w:rFonts w:ascii="Times New Roman" w:hAnsi="Times New Roman" w:cs="Times New Roman"/>
              </w:rPr>
              <w:t>2 M NaCl</w:t>
            </w:r>
          </w:p>
        </w:tc>
        <w:tc>
          <w:tcPr>
            <w:tcW w:w="1134" w:type="dxa"/>
          </w:tcPr>
          <w:p w14:paraId="6656B777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.04 </w:t>
            </w:r>
          </w:p>
        </w:tc>
        <w:tc>
          <w:tcPr>
            <w:tcW w:w="1417" w:type="dxa"/>
          </w:tcPr>
          <w:p w14:paraId="27C92E58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2.36 </w:t>
            </w:r>
          </w:p>
        </w:tc>
        <w:tc>
          <w:tcPr>
            <w:tcW w:w="2410" w:type="dxa"/>
          </w:tcPr>
          <w:p w14:paraId="6C039ED6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.45 </w:t>
            </w:r>
          </w:p>
        </w:tc>
        <w:tc>
          <w:tcPr>
            <w:tcW w:w="1134" w:type="dxa"/>
          </w:tcPr>
          <w:p w14:paraId="61F172C6" w14:textId="699A7A54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4126D" w14:paraId="7BEB150C" w14:textId="77777777" w:rsidTr="00707EC9">
        <w:tc>
          <w:tcPr>
            <w:tcW w:w="1980" w:type="dxa"/>
          </w:tcPr>
          <w:p w14:paraId="0092992C" w14:textId="77777777" w:rsidR="0004126D" w:rsidRPr="00517FEE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517FEE">
              <w:rPr>
                <w:rFonts w:ascii="Times New Roman" w:hAnsi="Times New Roman" w:cs="Times New Roman"/>
              </w:rPr>
              <w:t>2 M NaCl</w:t>
            </w:r>
          </w:p>
        </w:tc>
        <w:tc>
          <w:tcPr>
            <w:tcW w:w="1134" w:type="dxa"/>
          </w:tcPr>
          <w:p w14:paraId="130AD91F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.72 </w:t>
            </w:r>
          </w:p>
        </w:tc>
        <w:tc>
          <w:tcPr>
            <w:tcW w:w="1417" w:type="dxa"/>
          </w:tcPr>
          <w:p w14:paraId="22382D37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60 </w:t>
            </w:r>
          </w:p>
        </w:tc>
        <w:tc>
          <w:tcPr>
            <w:tcW w:w="2410" w:type="dxa"/>
          </w:tcPr>
          <w:p w14:paraId="602B69BD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59.2 </w:t>
            </w:r>
          </w:p>
        </w:tc>
        <w:tc>
          <w:tcPr>
            <w:tcW w:w="1134" w:type="dxa"/>
          </w:tcPr>
          <w:p w14:paraId="7C84562E" w14:textId="04526FDF" w:rsidR="0004126D" w:rsidRPr="007C172A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4126D" w14:paraId="132811B5" w14:textId="77777777" w:rsidTr="00707EC9">
        <w:tc>
          <w:tcPr>
            <w:tcW w:w="1980" w:type="dxa"/>
          </w:tcPr>
          <w:p w14:paraId="049374C2" w14:textId="77777777" w:rsidR="0004126D" w:rsidRPr="00517FEE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616085">
              <w:rPr>
                <w:rFonts w:ascii="Times New Roman" w:hAnsi="Times New Roman" w:cs="Times New Roman"/>
                <w:color w:val="FF0000"/>
              </w:rPr>
              <w:t>0.1 M NaCl</w:t>
            </w:r>
          </w:p>
        </w:tc>
        <w:tc>
          <w:tcPr>
            <w:tcW w:w="1134" w:type="dxa"/>
          </w:tcPr>
          <w:p w14:paraId="27F2F2A5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616085">
              <w:rPr>
                <w:rFonts w:ascii="Times New Roman" w:hAnsi="Times New Roman" w:cs="Times New Roman"/>
                <w:color w:val="FF0000"/>
              </w:rPr>
              <w:t xml:space="preserve">0.8 </w:t>
            </w:r>
          </w:p>
        </w:tc>
        <w:tc>
          <w:tcPr>
            <w:tcW w:w="1417" w:type="dxa"/>
          </w:tcPr>
          <w:p w14:paraId="2E537850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FE371E">
              <w:rPr>
                <w:rFonts w:ascii="Times New Roman" w:hAnsi="Times New Roman" w:cs="Times New Roman"/>
                <w:color w:val="FF0000"/>
              </w:rPr>
              <w:t>800</w:t>
            </w:r>
            <w:r w:rsidRPr="00616085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410" w:type="dxa"/>
          </w:tcPr>
          <w:p w14:paraId="533B5CC5" w14:textId="77777777" w:rsidR="0004126D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616085">
              <w:rPr>
                <w:rFonts w:ascii="Times New Roman" w:hAnsi="Times New Roman" w:cs="Times New Roman"/>
                <w:color w:val="FF0000"/>
              </w:rPr>
              <w:t xml:space="preserve">74 </w:t>
            </w:r>
          </w:p>
        </w:tc>
        <w:tc>
          <w:tcPr>
            <w:tcW w:w="1134" w:type="dxa"/>
          </w:tcPr>
          <w:p w14:paraId="2762C4E3" w14:textId="77777777" w:rsidR="0004126D" w:rsidRPr="0088225B" w:rsidRDefault="0004126D" w:rsidP="00707EC9">
            <w:pPr>
              <w:jc w:val="center"/>
              <w:rPr>
                <w:rFonts w:ascii="Times New Roman" w:hAnsi="Times New Roman" w:cs="Times New Roman"/>
              </w:rPr>
            </w:pPr>
            <w:r w:rsidRPr="00616085">
              <w:rPr>
                <w:rFonts w:ascii="Times New Roman" w:hAnsi="Times New Roman" w:cs="Times New Roman"/>
                <w:color w:val="FF0000"/>
              </w:rPr>
              <w:t>This work</w:t>
            </w:r>
          </w:p>
        </w:tc>
      </w:tr>
    </w:tbl>
    <w:p w14:paraId="033C0D0C" w14:textId="77777777" w:rsidR="0004126D" w:rsidRDefault="0004126D" w:rsidP="007B00D5">
      <w:pPr>
        <w:spacing w:line="360" w:lineRule="auto"/>
        <w:rPr>
          <w:rFonts w:ascii="Times New Roman" w:hAnsi="Times New Roman" w:cs="Times New Roman"/>
        </w:rPr>
      </w:pPr>
    </w:p>
    <w:p w14:paraId="31CD32FE" w14:textId="77777777" w:rsidR="0004126D" w:rsidRPr="00A45110" w:rsidRDefault="0004126D" w:rsidP="00A45110">
      <w:pPr>
        <w:spacing w:line="360" w:lineRule="auto"/>
        <w:rPr>
          <w:rFonts w:ascii="Times New Roman" w:hAnsi="Times New Roman" w:cs="Times New Roman"/>
          <w:b/>
          <w:bCs/>
        </w:rPr>
      </w:pPr>
      <w:r w:rsidRPr="00375678">
        <w:rPr>
          <w:rFonts w:ascii="Times New Roman" w:hAnsi="Times New Roman" w:cs="Times New Roman" w:hint="eastAsia"/>
          <w:b/>
          <w:bCs/>
        </w:rPr>
        <w:t>Ref</w:t>
      </w:r>
      <w:r w:rsidRPr="00375678">
        <w:rPr>
          <w:rFonts w:ascii="Times New Roman" w:hAnsi="Times New Roman" w:cs="Times New Roman"/>
          <w:b/>
          <w:bCs/>
        </w:rPr>
        <w:t>erences</w:t>
      </w:r>
    </w:p>
    <w:p w14:paraId="282A0581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1.</w:t>
      </w:r>
      <w:r w:rsidRPr="00C816DC">
        <w:rPr>
          <w:rFonts w:ascii="Times New Roman" w:hAnsi="Times New Roman" w:cs="Times New Roman"/>
        </w:rPr>
        <w:tab/>
        <w:t xml:space="preserve">Liu, X. et al. Power generation from ambient humidity using protein nanowires. </w:t>
      </w:r>
      <w:r w:rsidRPr="00C816DC">
        <w:rPr>
          <w:rFonts w:ascii="Times New Roman" w:hAnsi="Times New Roman" w:cs="Times New Roman"/>
          <w:i/>
        </w:rPr>
        <w:t>Nature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578</w:t>
      </w:r>
      <w:r w:rsidRPr="00C816DC">
        <w:rPr>
          <w:rFonts w:ascii="Times New Roman" w:hAnsi="Times New Roman" w:cs="Times New Roman"/>
        </w:rPr>
        <w:t>, 550-554 (2020).</w:t>
      </w:r>
    </w:p>
    <w:p w14:paraId="6F21FE6D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2.</w:t>
      </w:r>
      <w:r w:rsidRPr="00C816DC">
        <w:rPr>
          <w:rFonts w:ascii="Times New Roman" w:hAnsi="Times New Roman" w:cs="Times New Roman"/>
        </w:rPr>
        <w:tab/>
        <w:t>Wang, H. et al. Bilayer of polyelectrolyte films for spontaneous power generation in air up to an integrated 1,000</w:t>
      </w:r>
      <w:r w:rsidRPr="00C816DC">
        <w:rPr>
          <w:rFonts w:ascii="Times New Roman" w:eastAsia="MS Gothic" w:hAnsi="Times New Roman" w:cs="Times New Roman"/>
        </w:rPr>
        <w:t> </w:t>
      </w:r>
      <w:r w:rsidRPr="00C816DC">
        <w:rPr>
          <w:rFonts w:ascii="Times New Roman" w:hAnsi="Times New Roman" w:cs="Times New Roman"/>
        </w:rPr>
        <w:t xml:space="preserve">V output. </w:t>
      </w:r>
      <w:r w:rsidRPr="00C816DC">
        <w:rPr>
          <w:rFonts w:ascii="Times New Roman" w:hAnsi="Times New Roman" w:cs="Times New Roman"/>
          <w:i/>
        </w:rPr>
        <w:t>Nat. Nanotechnol.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16</w:t>
      </w:r>
      <w:r w:rsidRPr="00C816DC">
        <w:rPr>
          <w:rFonts w:ascii="Times New Roman" w:hAnsi="Times New Roman" w:cs="Times New Roman"/>
        </w:rPr>
        <w:t>, 811-819 (2021).</w:t>
      </w:r>
    </w:p>
    <w:p w14:paraId="062A9044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3.</w:t>
      </w:r>
      <w:r w:rsidRPr="00C816DC">
        <w:rPr>
          <w:rFonts w:ascii="Times New Roman" w:hAnsi="Times New Roman" w:cs="Times New Roman"/>
        </w:rPr>
        <w:tab/>
        <w:t xml:space="preserve">Zhang, Y. et al. Sustainable power generation for at least one month from ambient humidity using unique nanofluidic diode. </w:t>
      </w:r>
      <w:r w:rsidRPr="00C816DC">
        <w:rPr>
          <w:rFonts w:ascii="Times New Roman" w:hAnsi="Times New Roman" w:cs="Times New Roman"/>
          <w:i/>
        </w:rPr>
        <w:t>Nat. Commun.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13</w:t>
      </w:r>
      <w:r w:rsidRPr="00C816DC">
        <w:rPr>
          <w:rFonts w:ascii="Times New Roman" w:hAnsi="Times New Roman" w:cs="Times New Roman"/>
        </w:rPr>
        <w:t>, 3484-3494 (2022).</w:t>
      </w:r>
    </w:p>
    <w:p w14:paraId="29ED2D23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4.</w:t>
      </w:r>
      <w:r w:rsidRPr="00C816DC">
        <w:rPr>
          <w:rFonts w:ascii="Times New Roman" w:hAnsi="Times New Roman" w:cs="Times New Roman"/>
        </w:rPr>
        <w:tab/>
        <w:t xml:space="preserve">Bae, J. et al. Towards watt-scale hydroelectric energy harvesting by Ti3C2Tx-based transpiration-driven electrokinetic power generators. </w:t>
      </w:r>
      <w:r w:rsidRPr="00C816DC">
        <w:rPr>
          <w:rFonts w:ascii="Times New Roman" w:hAnsi="Times New Roman" w:cs="Times New Roman"/>
          <w:i/>
        </w:rPr>
        <w:t>Energy Environ. Sci.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15</w:t>
      </w:r>
      <w:r w:rsidRPr="00C816DC">
        <w:rPr>
          <w:rFonts w:ascii="Times New Roman" w:hAnsi="Times New Roman" w:cs="Times New Roman"/>
        </w:rPr>
        <w:t>, 123-135 (2022).</w:t>
      </w:r>
    </w:p>
    <w:p w14:paraId="0AE9668B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5.</w:t>
      </w:r>
      <w:r w:rsidRPr="00C816DC">
        <w:rPr>
          <w:rFonts w:ascii="Times New Roman" w:hAnsi="Times New Roman" w:cs="Times New Roman"/>
        </w:rPr>
        <w:tab/>
        <w:t xml:space="preserve">Shao, B. et al. Freestanding silicon nanowires mesh for efficient electricity generation from evaporation-induced water capillary flow. </w:t>
      </w:r>
      <w:r w:rsidRPr="00C816DC">
        <w:rPr>
          <w:rFonts w:ascii="Times New Roman" w:hAnsi="Times New Roman" w:cs="Times New Roman"/>
          <w:i/>
        </w:rPr>
        <w:t>Nano Energy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94</w:t>
      </w:r>
      <w:r w:rsidRPr="00C816DC">
        <w:rPr>
          <w:rFonts w:ascii="Times New Roman" w:hAnsi="Times New Roman" w:cs="Times New Roman"/>
        </w:rPr>
        <w:t>, 106917-106929 (2022).</w:t>
      </w:r>
    </w:p>
    <w:p w14:paraId="370F9945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6.</w:t>
      </w:r>
      <w:r w:rsidRPr="00C816DC">
        <w:rPr>
          <w:rFonts w:ascii="Times New Roman" w:hAnsi="Times New Roman" w:cs="Times New Roman"/>
        </w:rPr>
        <w:tab/>
        <w:t xml:space="preserve">Li, L. et al. Sustainable and flexible hydrovoltaic power generator for wearable sensing electronics. </w:t>
      </w:r>
      <w:r w:rsidRPr="00C816DC">
        <w:rPr>
          <w:rFonts w:ascii="Times New Roman" w:hAnsi="Times New Roman" w:cs="Times New Roman"/>
          <w:i/>
        </w:rPr>
        <w:t>Nano Energy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72</w:t>
      </w:r>
      <w:r w:rsidRPr="00C816DC">
        <w:rPr>
          <w:rFonts w:ascii="Times New Roman" w:hAnsi="Times New Roman" w:cs="Times New Roman"/>
        </w:rPr>
        <w:t>, 104663-104672 (2020).</w:t>
      </w:r>
    </w:p>
    <w:p w14:paraId="6C77BD70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7.</w:t>
      </w:r>
      <w:r w:rsidRPr="00C816DC">
        <w:rPr>
          <w:rFonts w:ascii="Times New Roman" w:hAnsi="Times New Roman" w:cs="Times New Roman"/>
        </w:rPr>
        <w:tab/>
        <w:t xml:space="preserve">Shao, B. et al. Bioinspired hierarchical nanofabric electrode for silicon hydrovoltaic device with record power output. </w:t>
      </w:r>
      <w:r w:rsidRPr="00C816DC">
        <w:rPr>
          <w:rFonts w:ascii="Times New Roman" w:hAnsi="Times New Roman" w:cs="Times New Roman"/>
          <w:i/>
        </w:rPr>
        <w:t>ACS Nano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15</w:t>
      </w:r>
      <w:r w:rsidRPr="00C816DC">
        <w:rPr>
          <w:rFonts w:ascii="Times New Roman" w:hAnsi="Times New Roman" w:cs="Times New Roman"/>
        </w:rPr>
        <w:t>, 7472-7481 (2021).</w:t>
      </w:r>
    </w:p>
    <w:p w14:paraId="48AB5591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8.</w:t>
      </w:r>
      <w:r w:rsidRPr="00C816DC">
        <w:rPr>
          <w:rFonts w:ascii="Times New Roman" w:hAnsi="Times New Roman" w:cs="Times New Roman"/>
        </w:rPr>
        <w:tab/>
        <w:t xml:space="preserve">Li, L. et al. A novel, flexible dual-mode power generator adapted for wide dynamic range of the aqueous salinity. </w:t>
      </w:r>
      <w:r w:rsidRPr="00C816DC">
        <w:rPr>
          <w:rFonts w:ascii="Times New Roman" w:hAnsi="Times New Roman" w:cs="Times New Roman"/>
          <w:i/>
        </w:rPr>
        <w:t>Nano Energy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85</w:t>
      </w:r>
      <w:r w:rsidRPr="00C816DC">
        <w:rPr>
          <w:rFonts w:ascii="Times New Roman" w:hAnsi="Times New Roman" w:cs="Times New Roman"/>
        </w:rPr>
        <w:t>, 105970-105980 (2021).</w:t>
      </w:r>
    </w:p>
    <w:p w14:paraId="6FFE7A75" w14:textId="77777777" w:rsidR="0004126D" w:rsidRPr="00C816DC" w:rsidRDefault="0004126D" w:rsidP="00E630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816DC">
        <w:rPr>
          <w:rFonts w:ascii="Times New Roman" w:hAnsi="Times New Roman" w:cs="Times New Roman"/>
        </w:rPr>
        <w:t>9.</w:t>
      </w:r>
      <w:r w:rsidRPr="00C816DC">
        <w:rPr>
          <w:rFonts w:ascii="Times New Roman" w:hAnsi="Times New Roman" w:cs="Times New Roman"/>
        </w:rPr>
        <w:tab/>
        <w:t xml:space="preserve">Jiang, Z. et al. Simultaneous electricity generation and steam production from a wide range of salinity by using unique nanofluidic diode. </w:t>
      </w:r>
      <w:r w:rsidRPr="00C816DC">
        <w:rPr>
          <w:rFonts w:ascii="Times New Roman" w:hAnsi="Times New Roman" w:cs="Times New Roman"/>
          <w:i/>
        </w:rPr>
        <w:t>Nano Energy</w:t>
      </w:r>
      <w:r w:rsidRPr="00C816DC">
        <w:rPr>
          <w:rFonts w:ascii="Times New Roman" w:hAnsi="Times New Roman" w:cs="Times New Roman"/>
        </w:rPr>
        <w:t xml:space="preserve"> </w:t>
      </w:r>
      <w:r w:rsidRPr="00C816DC">
        <w:rPr>
          <w:rFonts w:ascii="Times New Roman" w:hAnsi="Times New Roman" w:cs="Times New Roman"/>
          <w:b/>
        </w:rPr>
        <w:t>108</w:t>
      </w:r>
      <w:r w:rsidRPr="00C816DC">
        <w:rPr>
          <w:rFonts w:ascii="Times New Roman" w:hAnsi="Times New Roman" w:cs="Times New Roman"/>
        </w:rPr>
        <w:t>, 108220-108231 (2023).</w:t>
      </w:r>
    </w:p>
    <w:p w14:paraId="5104924C" w14:textId="77777777" w:rsidR="00816298" w:rsidRDefault="00816298"/>
    <w:sectPr w:rsidR="008162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B7507" w14:textId="77777777" w:rsidR="00D84057" w:rsidRDefault="00D84057" w:rsidP="009B4376">
      <w:r>
        <w:separator/>
      </w:r>
    </w:p>
  </w:endnote>
  <w:endnote w:type="continuationSeparator" w:id="0">
    <w:p w14:paraId="079AD27D" w14:textId="77777777" w:rsidR="00D84057" w:rsidRDefault="00D84057" w:rsidP="009B4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575FB" w14:textId="77777777" w:rsidR="00D84057" w:rsidRDefault="00D84057" w:rsidP="009B4376">
      <w:r>
        <w:separator/>
      </w:r>
    </w:p>
  </w:footnote>
  <w:footnote w:type="continuationSeparator" w:id="0">
    <w:p w14:paraId="65E3BE78" w14:textId="77777777" w:rsidR="00D84057" w:rsidRDefault="00D84057" w:rsidP="009B4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4126D"/>
    <w:rsid w:val="000024C1"/>
    <w:rsid w:val="00017738"/>
    <w:rsid w:val="0004126D"/>
    <w:rsid w:val="00205D9C"/>
    <w:rsid w:val="00785D57"/>
    <w:rsid w:val="00795758"/>
    <w:rsid w:val="0080304A"/>
    <w:rsid w:val="00816298"/>
    <w:rsid w:val="009B4376"/>
    <w:rsid w:val="009C5830"/>
    <w:rsid w:val="00A20EC2"/>
    <w:rsid w:val="00AA4828"/>
    <w:rsid w:val="00C816DC"/>
    <w:rsid w:val="00D84057"/>
    <w:rsid w:val="00DE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A63358"/>
  <w15:chartTrackingRefBased/>
  <w15:docId w15:val="{47D92DD0-AE29-425A-AB20-74A55BD63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2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1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04126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4126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4126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4126D"/>
    <w:rPr>
      <w:rFonts w:ascii="等线" w:eastAsia="等线" w:hAnsi="等线"/>
      <w:noProof/>
      <w:sz w:val="20"/>
    </w:rPr>
  </w:style>
  <w:style w:type="paragraph" w:styleId="a4">
    <w:name w:val="header"/>
    <w:basedOn w:val="a"/>
    <w:link w:val="a5"/>
    <w:uiPriority w:val="99"/>
    <w:unhideWhenUsed/>
    <w:rsid w:val="000412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412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41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4126D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4126D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04126D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04126D"/>
  </w:style>
  <w:style w:type="paragraph" w:styleId="ab">
    <w:name w:val="Revision"/>
    <w:hidden/>
    <w:uiPriority w:val="99"/>
    <w:semiHidden/>
    <w:rsid w:val="0004126D"/>
  </w:style>
  <w:style w:type="character" w:styleId="ac">
    <w:name w:val="Hyperlink"/>
    <w:basedOn w:val="a0"/>
    <w:uiPriority w:val="99"/>
    <w:unhideWhenUsed/>
    <w:rsid w:val="0004126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041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648</Words>
  <Characters>3699</Characters>
  <Application>Microsoft Office Word</Application>
  <DocSecurity>0</DocSecurity>
  <Lines>30</Lines>
  <Paragraphs>8</Paragraphs>
  <ScaleCrop>false</ScaleCrop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Yisha J</dc:creator>
  <cp:keywords/>
  <dc:description/>
  <cp:lastModifiedBy>xiaokaiin2008@outlook.com</cp:lastModifiedBy>
  <cp:revision>2</cp:revision>
  <dcterms:created xsi:type="dcterms:W3CDTF">2023-11-27T23:59:00Z</dcterms:created>
  <dcterms:modified xsi:type="dcterms:W3CDTF">2023-11-27T23:59:00Z</dcterms:modified>
</cp:coreProperties>
</file>