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4"/>
        <w:tblW w:w="8495" w:type="dxa"/>
        <w:tblLook w:val="04A0" w:firstRow="1" w:lastRow="0" w:firstColumn="1" w:lastColumn="0" w:noHBand="0" w:noVBand="1"/>
      </w:tblPr>
      <w:tblGrid>
        <w:gridCol w:w="1687"/>
        <w:gridCol w:w="2663"/>
        <w:gridCol w:w="2147"/>
        <w:gridCol w:w="2300"/>
      </w:tblGrid>
      <w:tr w:rsidR="00343957" w:rsidRPr="00AF416F" w14:paraId="79200BD0" w14:textId="77777777" w:rsidTr="008440A9">
        <w:trPr>
          <w:trHeight w:val="431"/>
        </w:trPr>
        <w:tc>
          <w:tcPr>
            <w:tcW w:w="8495" w:type="dxa"/>
            <w:gridSpan w:val="4"/>
            <w:shd w:val="clear" w:color="auto" w:fill="FFFFFF" w:themeFill="background1"/>
          </w:tcPr>
          <w:p w14:paraId="1B0710E6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jc w:val="center"/>
              <w:rPr>
                <w:b/>
                <w:color w:val="FFFFFF" w:themeColor="background1"/>
                <w:sz w:val="22"/>
                <w:lang w:val="en-US"/>
              </w:rPr>
            </w:pPr>
            <w:r w:rsidRPr="00C0595B">
              <w:rPr>
                <w:b/>
                <w:color w:val="000000" w:themeColor="text1"/>
                <w:sz w:val="22"/>
                <w:lang w:val="en-US"/>
              </w:rPr>
              <w:t>Matrix</w:t>
            </w:r>
            <w:r>
              <w:rPr>
                <w:b/>
                <w:color w:val="000000" w:themeColor="text1"/>
                <w:sz w:val="22"/>
                <w:lang w:val="en-US"/>
              </w:rPr>
              <w:t xml:space="preserve"> of Contributions and Results</w:t>
            </w:r>
          </w:p>
        </w:tc>
      </w:tr>
      <w:tr w:rsidR="00343957" w:rsidRPr="00AF416F" w14:paraId="5A4F4FEB" w14:textId="77777777" w:rsidTr="008440A9">
        <w:trPr>
          <w:trHeight w:val="431"/>
        </w:trPr>
        <w:tc>
          <w:tcPr>
            <w:tcW w:w="4229" w:type="dxa"/>
            <w:gridSpan w:val="2"/>
            <w:shd w:val="clear" w:color="auto" w:fill="7F7F7F" w:themeFill="text1" w:themeFillTint="80"/>
          </w:tcPr>
          <w:p w14:paraId="5D72169C" w14:textId="77777777" w:rsidR="00343957" w:rsidRPr="00C51ACD" w:rsidRDefault="00343957" w:rsidP="008440A9">
            <w:pPr>
              <w:pStyle w:val="p"/>
              <w:spacing w:after="0" w:line="276" w:lineRule="auto"/>
              <w:ind w:firstLine="0"/>
              <w:rPr>
                <w:b/>
                <w:color w:val="FFFFFF" w:themeColor="background1"/>
                <w:lang w:val="en-US"/>
              </w:rPr>
            </w:pPr>
            <w:r w:rsidRPr="00C51ACD">
              <w:rPr>
                <w:b/>
                <w:color w:val="FFFFFF" w:themeColor="background1"/>
                <w:lang w:val="en-US"/>
              </w:rPr>
              <w:t xml:space="preserve">                          Results</w:t>
            </w:r>
          </w:p>
        </w:tc>
        <w:tc>
          <w:tcPr>
            <w:tcW w:w="4266" w:type="dxa"/>
            <w:gridSpan w:val="2"/>
            <w:shd w:val="clear" w:color="auto" w:fill="7F7F7F" w:themeFill="text1" w:themeFillTint="80"/>
          </w:tcPr>
          <w:p w14:paraId="7CDA35CF" w14:textId="77777777" w:rsidR="00343957" w:rsidRPr="00C51ACD" w:rsidRDefault="00343957" w:rsidP="008440A9">
            <w:pPr>
              <w:pStyle w:val="p"/>
              <w:spacing w:after="0" w:line="276" w:lineRule="auto"/>
              <w:ind w:firstLine="0"/>
              <w:jc w:val="center"/>
              <w:rPr>
                <w:b/>
                <w:color w:val="FFFFFF" w:themeColor="background1"/>
                <w:lang w:val="en-US"/>
              </w:rPr>
            </w:pPr>
            <w:r w:rsidRPr="00C51ACD">
              <w:rPr>
                <w:b/>
                <w:color w:val="FFFFFF" w:themeColor="background1"/>
                <w:lang w:val="en-US"/>
              </w:rPr>
              <w:t>Contributions of this paper</w:t>
            </w:r>
          </w:p>
        </w:tc>
      </w:tr>
      <w:tr w:rsidR="00343957" w:rsidRPr="00AF416F" w14:paraId="2972A638" w14:textId="77777777" w:rsidTr="008440A9">
        <w:trPr>
          <w:trHeight w:val="1161"/>
        </w:trPr>
        <w:tc>
          <w:tcPr>
            <w:tcW w:w="1444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2FB9BED1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b/>
                <w:color w:val="FFFFFF" w:themeColor="background1"/>
                <w:sz w:val="22"/>
                <w:lang w:val="en-US"/>
              </w:rPr>
            </w:pPr>
            <w:r w:rsidRPr="00FE58DB">
              <w:rPr>
                <w:b/>
                <w:color w:val="FFFFFF" w:themeColor="background1"/>
                <w:sz w:val="22"/>
                <w:lang w:val="en-US"/>
              </w:rPr>
              <w:t>Theme</w:t>
            </w:r>
          </w:p>
        </w:tc>
        <w:tc>
          <w:tcPr>
            <w:tcW w:w="2646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03DA269B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b/>
                <w:color w:val="FFFFFF" w:themeColor="background1"/>
                <w:sz w:val="22"/>
                <w:lang w:val="en-US"/>
              </w:rPr>
            </w:pPr>
            <w:r w:rsidRPr="00FE58DB">
              <w:rPr>
                <w:b/>
                <w:color w:val="FFFFFF" w:themeColor="background1"/>
                <w:sz w:val="22"/>
                <w:lang w:val="en-US"/>
              </w:rPr>
              <w:t>Organization of this paper</w:t>
            </w:r>
          </w:p>
        </w:tc>
        <w:tc>
          <w:tcPr>
            <w:tcW w:w="2139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6307B125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b/>
                <w:color w:val="FFFFFF" w:themeColor="background1"/>
                <w:sz w:val="22"/>
                <w:lang w:val="en-US"/>
              </w:rPr>
            </w:pPr>
            <w:r w:rsidRPr="00FE58DB">
              <w:rPr>
                <w:b/>
                <w:color w:val="FFFFFF" w:themeColor="background1"/>
                <w:sz w:val="22"/>
                <w:lang w:val="en-US"/>
              </w:rPr>
              <w:t xml:space="preserve">Novelty of ideas in this work with respect to literature 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shd w:val="clear" w:color="auto" w:fill="7F7F7F" w:themeFill="text1" w:themeFillTint="80"/>
          </w:tcPr>
          <w:p w14:paraId="3923B20E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b/>
                <w:color w:val="FFFFFF" w:themeColor="background1"/>
                <w:sz w:val="22"/>
                <w:lang w:val="en-US"/>
              </w:rPr>
            </w:pPr>
            <w:r w:rsidRPr="00FE58DB">
              <w:rPr>
                <w:b/>
                <w:color w:val="FFFFFF" w:themeColor="background1"/>
                <w:sz w:val="22"/>
                <w:lang w:val="en-US"/>
              </w:rPr>
              <w:t>Enable</w:t>
            </w:r>
            <w:r>
              <w:rPr>
                <w:b/>
                <w:color w:val="FFFFFF" w:themeColor="background1"/>
                <w:sz w:val="22"/>
                <w:lang w:val="en-US"/>
              </w:rPr>
              <w:t xml:space="preserve"> future</w:t>
            </w:r>
            <w:r w:rsidRPr="00FE58DB">
              <w:rPr>
                <w:b/>
                <w:color w:val="FFFFFF" w:themeColor="background1"/>
                <w:sz w:val="22"/>
                <w:lang w:val="en-US"/>
              </w:rPr>
              <w:t xml:space="preserve"> researchers </w:t>
            </w:r>
            <w:r>
              <w:rPr>
                <w:b/>
                <w:color w:val="FFFFFF" w:themeColor="background1"/>
                <w:sz w:val="22"/>
                <w:lang w:val="en-US"/>
              </w:rPr>
              <w:t xml:space="preserve"> </w:t>
            </w:r>
          </w:p>
        </w:tc>
      </w:tr>
      <w:tr w:rsidR="00343957" w14:paraId="41EBBC68" w14:textId="77777777" w:rsidTr="008440A9">
        <w:trPr>
          <w:trHeight w:val="693"/>
        </w:trPr>
        <w:tc>
          <w:tcPr>
            <w:tcW w:w="1444" w:type="dxa"/>
            <w:vMerge w:val="restart"/>
            <w:shd w:val="clear" w:color="auto" w:fill="CCFF99"/>
          </w:tcPr>
          <w:p w14:paraId="2E5F71BC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 w:rsidRPr="00FE58DB">
              <w:rPr>
                <w:color w:val="000000" w:themeColor="text1"/>
                <w:sz w:val="22"/>
                <w:lang w:val="en-US"/>
              </w:rPr>
              <w:t xml:space="preserve">NLG in therapy </w:t>
            </w:r>
          </w:p>
        </w:tc>
        <w:tc>
          <w:tcPr>
            <w:tcW w:w="2646" w:type="dxa"/>
            <w:shd w:val="clear" w:color="auto" w:fill="CCFF99"/>
          </w:tcPr>
          <w:p w14:paraId="1E9B0667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 w:rsidRPr="00FE58DB">
              <w:rPr>
                <w:b/>
                <w:color w:val="000000" w:themeColor="text1"/>
                <w:sz w:val="22"/>
                <w:lang w:val="en-US"/>
              </w:rPr>
              <w:t>Result #1:</w:t>
            </w:r>
            <w:r w:rsidRPr="00FE58DB">
              <w:rPr>
                <w:color w:val="000000" w:themeColor="text1"/>
                <w:sz w:val="22"/>
                <w:lang w:val="en-US"/>
              </w:rPr>
              <w:t xml:space="preserve"> Application of GPT2 for CB</w:t>
            </w:r>
            <w:r>
              <w:rPr>
                <w:color w:val="000000" w:themeColor="text1"/>
                <w:sz w:val="22"/>
                <w:lang w:val="en-US"/>
              </w:rPr>
              <w:t>T</w:t>
            </w:r>
          </w:p>
        </w:tc>
        <w:tc>
          <w:tcPr>
            <w:tcW w:w="2139" w:type="dxa"/>
            <w:vMerge w:val="restart"/>
            <w:shd w:val="clear" w:color="auto" w:fill="CCFF99"/>
          </w:tcPr>
          <w:p w14:paraId="3C514D5F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</w:p>
          <w:p w14:paraId="161218F2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 w:rsidRPr="00FE58DB">
              <w:rPr>
                <w:color w:val="000000" w:themeColor="text1"/>
                <w:sz w:val="22"/>
                <w:lang w:val="en-US"/>
              </w:rPr>
              <w:t>Yes</w:t>
            </w:r>
            <w:r>
              <w:rPr>
                <w:color w:val="000000" w:themeColor="text1"/>
                <w:sz w:val="22"/>
                <w:lang w:val="en-US"/>
              </w:rPr>
              <w:t xml:space="preserve">, paper contributes new ideas </w:t>
            </w:r>
          </w:p>
        </w:tc>
        <w:tc>
          <w:tcPr>
            <w:tcW w:w="2266" w:type="dxa"/>
            <w:vMerge w:val="restart"/>
            <w:shd w:val="clear" w:color="auto" w:fill="CCFF99"/>
          </w:tcPr>
          <w:p w14:paraId="4F53B0D0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</w:p>
          <w:p w14:paraId="58B2FE8B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 w:rsidRPr="00FE58DB">
              <w:rPr>
                <w:color w:val="000000" w:themeColor="text1"/>
                <w:sz w:val="22"/>
                <w:lang w:val="en-US"/>
              </w:rPr>
              <w:t>Yes</w:t>
            </w:r>
            <w:r>
              <w:rPr>
                <w:color w:val="000000" w:themeColor="text1"/>
                <w:sz w:val="22"/>
                <w:lang w:val="en-US"/>
              </w:rPr>
              <w:t>, implements a prototype and contributes it in open source to enable fellow researchers</w:t>
            </w:r>
          </w:p>
          <w:p w14:paraId="65DBF24F" w14:textId="77777777" w:rsidR="00343957" w:rsidRPr="00FE58DB" w:rsidRDefault="00343957" w:rsidP="008440A9">
            <w:pPr>
              <w:pStyle w:val="p"/>
              <w:spacing w:after="0" w:line="276" w:lineRule="auto"/>
              <w:rPr>
                <w:color w:val="000000" w:themeColor="text1"/>
                <w:sz w:val="22"/>
                <w:lang w:val="en-US"/>
              </w:rPr>
            </w:pPr>
            <w:r>
              <w:rPr>
                <w:color w:val="000000" w:themeColor="text1"/>
                <w:sz w:val="22"/>
                <w:lang w:val="en-US"/>
              </w:rPr>
              <w:t xml:space="preserve"> </w:t>
            </w:r>
          </w:p>
        </w:tc>
      </w:tr>
      <w:tr w:rsidR="00343957" w14:paraId="52518079" w14:textId="77777777" w:rsidTr="008440A9">
        <w:trPr>
          <w:trHeight w:val="648"/>
        </w:trPr>
        <w:tc>
          <w:tcPr>
            <w:tcW w:w="1559" w:type="dxa"/>
            <w:vMerge/>
            <w:shd w:val="clear" w:color="auto" w:fill="CCFF99"/>
          </w:tcPr>
          <w:p w14:paraId="0BA7B75A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2641" w:type="dxa"/>
            <w:shd w:val="clear" w:color="auto" w:fill="CCFF99"/>
          </w:tcPr>
          <w:p w14:paraId="3C31BBCE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 w:rsidRPr="00FE58DB">
              <w:rPr>
                <w:b/>
                <w:color w:val="000000" w:themeColor="text1"/>
                <w:sz w:val="22"/>
                <w:lang w:val="en-US"/>
              </w:rPr>
              <w:t>Result #3:</w:t>
            </w:r>
            <w:r w:rsidRPr="00FE58DB">
              <w:rPr>
                <w:color w:val="000000" w:themeColor="text1"/>
                <w:sz w:val="22"/>
                <w:lang w:val="en-US"/>
              </w:rPr>
              <w:t xml:space="preserve">  Deep Learning aspects of GPT2 for CBT</w:t>
            </w:r>
          </w:p>
        </w:tc>
        <w:tc>
          <w:tcPr>
            <w:tcW w:w="2074" w:type="dxa"/>
            <w:vMerge/>
            <w:shd w:val="clear" w:color="auto" w:fill="CCFF99"/>
          </w:tcPr>
          <w:p w14:paraId="5AFEABF2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2221" w:type="dxa"/>
            <w:vMerge/>
            <w:shd w:val="clear" w:color="auto" w:fill="CCFF99"/>
          </w:tcPr>
          <w:p w14:paraId="77174225" w14:textId="77777777" w:rsidR="00343957" w:rsidRPr="00FE58DB" w:rsidRDefault="00343957" w:rsidP="008440A9">
            <w:pPr>
              <w:pStyle w:val="p"/>
              <w:spacing w:after="0" w:line="276" w:lineRule="auto"/>
              <w:rPr>
                <w:color w:val="000000" w:themeColor="text1"/>
                <w:sz w:val="22"/>
                <w:lang w:val="en-US"/>
              </w:rPr>
            </w:pPr>
          </w:p>
        </w:tc>
      </w:tr>
      <w:tr w:rsidR="00343957" w14:paraId="414CE084" w14:textId="77777777" w:rsidTr="008440A9">
        <w:trPr>
          <w:trHeight w:val="603"/>
        </w:trPr>
        <w:tc>
          <w:tcPr>
            <w:tcW w:w="1559" w:type="dxa"/>
          </w:tcPr>
          <w:p w14:paraId="1BBA85B0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 w:rsidRPr="00FE58DB">
              <w:rPr>
                <w:color w:val="000000" w:themeColor="text1"/>
                <w:sz w:val="22"/>
                <w:lang w:val="en-US"/>
              </w:rPr>
              <w:t>NLU in screening</w:t>
            </w:r>
          </w:p>
        </w:tc>
        <w:tc>
          <w:tcPr>
            <w:tcW w:w="2641" w:type="dxa"/>
          </w:tcPr>
          <w:p w14:paraId="5DA781B5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 w:rsidRPr="00FE58DB">
              <w:rPr>
                <w:b/>
                <w:color w:val="000000" w:themeColor="text1"/>
                <w:sz w:val="22"/>
                <w:lang w:val="en-US"/>
              </w:rPr>
              <w:t>Result #2:</w:t>
            </w:r>
            <w:r w:rsidRPr="00FE58DB">
              <w:rPr>
                <w:color w:val="000000" w:themeColor="text1"/>
                <w:sz w:val="22"/>
                <w:lang w:val="en-US"/>
              </w:rPr>
              <w:t xml:space="preserve"> Application of BERT for rapid diagnosis </w:t>
            </w:r>
          </w:p>
        </w:tc>
        <w:tc>
          <w:tcPr>
            <w:tcW w:w="2074" w:type="dxa"/>
          </w:tcPr>
          <w:p w14:paraId="7E27F59C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 w:rsidRPr="00FE58DB">
              <w:rPr>
                <w:color w:val="000000" w:themeColor="text1"/>
                <w:sz w:val="22"/>
                <w:lang w:val="en-US"/>
              </w:rPr>
              <w:t>No</w:t>
            </w:r>
          </w:p>
          <w:p w14:paraId="5E066159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</w:p>
        </w:tc>
        <w:tc>
          <w:tcPr>
            <w:tcW w:w="2221" w:type="dxa"/>
            <w:vMerge/>
          </w:tcPr>
          <w:p w14:paraId="35D180F4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</w:p>
        </w:tc>
      </w:tr>
      <w:tr w:rsidR="00343957" w14:paraId="728572FD" w14:textId="77777777" w:rsidTr="008440A9">
        <w:trPr>
          <w:trHeight w:val="603"/>
        </w:trPr>
        <w:tc>
          <w:tcPr>
            <w:tcW w:w="8495" w:type="dxa"/>
            <w:gridSpan w:val="4"/>
          </w:tcPr>
          <w:p w14:paraId="3D4DF38E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</w:p>
        </w:tc>
      </w:tr>
      <w:tr w:rsidR="00343957" w14:paraId="5D3F739B" w14:textId="77777777" w:rsidTr="008440A9">
        <w:trPr>
          <w:trHeight w:val="603"/>
        </w:trPr>
        <w:tc>
          <w:tcPr>
            <w:tcW w:w="8495" w:type="dxa"/>
            <w:gridSpan w:val="4"/>
            <w:shd w:val="clear" w:color="auto" w:fill="7F7F7F" w:themeFill="text1" w:themeFillTint="80"/>
          </w:tcPr>
          <w:p w14:paraId="04993D0A" w14:textId="77777777" w:rsidR="00343957" w:rsidRDefault="00343957" w:rsidP="008440A9">
            <w:pPr>
              <w:pStyle w:val="p"/>
              <w:tabs>
                <w:tab w:val="center" w:pos="4139"/>
              </w:tabs>
              <w:spacing w:after="0" w:line="276" w:lineRule="auto"/>
              <w:ind w:firstLine="0"/>
              <w:jc w:val="center"/>
              <w:rPr>
                <w:b/>
                <w:color w:val="FFFFFF" w:themeColor="background1"/>
                <w:sz w:val="22"/>
                <w:lang w:val="en-US"/>
              </w:rPr>
            </w:pPr>
          </w:p>
          <w:p w14:paraId="05C7561E" w14:textId="77777777" w:rsidR="00343957" w:rsidRDefault="00343957" w:rsidP="008440A9">
            <w:pPr>
              <w:pStyle w:val="p"/>
              <w:tabs>
                <w:tab w:val="center" w:pos="4139"/>
              </w:tabs>
              <w:spacing w:after="0" w:line="276" w:lineRule="auto"/>
              <w:ind w:firstLine="0"/>
              <w:jc w:val="center"/>
              <w:rPr>
                <w:b/>
                <w:color w:val="FFFFFF" w:themeColor="background1"/>
                <w:sz w:val="22"/>
                <w:lang w:val="en-US"/>
              </w:rPr>
            </w:pPr>
            <w:r>
              <w:rPr>
                <w:b/>
                <w:color w:val="FFFFFF" w:themeColor="background1"/>
                <w:sz w:val="22"/>
                <w:lang w:val="en-US"/>
              </w:rPr>
              <w:t>Visual map of C</w:t>
            </w:r>
            <w:r w:rsidRPr="00C0595B">
              <w:rPr>
                <w:b/>
                <w:color w:val="FFFFFF" w:themeColor="background1"/>
                <w:sz w:val="22"/>
                <w:lang w:val="en-US"/>
              </w:rPr>
              <w:t>ontributions and results</w:t>
            </w:r>
            <w:r>
              <w:rPr>
                <w:b/>
                <w:color w:val="FFFFFF" w:themeColor="background1"/>
                <w:sz w:val="22"/>
                <w:lang w:val="en-US"/>
              </w:rPr>
              <w:t xml:space="preserve">  </w:t>
            </w:r>
          </w:p>
          <w:p w14:paraId="4B3F7A30" w14:textId="77777777" w:rsidR="00343957" w:rsidRPr="00C0595B" w:rsidRDefault="00343957" w:rsidP="008440A9">
            <w:pPr>
              <w:pStyle w:val="p"/>
              <w:tabs>
                <w:tab w:val="center" w:pos="4139"/>
              </w:tabs>
              <w:spacing w:after="0" w:line="276" w:lineRule="auto"/>
              <w:ind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</w:tr>
      <w:tr w:rsidR="00343957" w14:paraId="2D62780A" w14:textId="77777777" w:rsidTr="008440A9">
        <w:trPr>
          <w:trHeight w:val="603"/>
        </w:trPr>
        <w:tc>
          <w:tcPr>
            <w:tcW w:w="8495" w:type="dxa"/>
            <w:gridSpan w:val="4"/>
          </w:tcPr>
          <w:p w14:paraId="6642D7EC" w14:textId="77777777" w:rsidR="00343957" w:rsidRPr="00FE58DB" w:rsidRDefault="00343957" w:rsidP="008440A9">
            <w:pPr>
              <w:pStyle w:val="p"/>
              <w:spacing w:after="0" w:line="276" w:lineRule="auto"/>
              <w:ind w:firstLine="0"/>
              <w:rPr>
                <w:color w:val="000000" w:themeColor="text1"/>
                <w:sz w:val="22"/>
                <w:lang w:val="en-US"/>
              </w:rPr>
            </w:pPr>
            <w:r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6B31BA9F" wp14:editId="6DD155DA">
                  <wp:extent cx="5400675" cy="2902585"/>
                  <wp:effectExtent l="19050" t="19050" r="28575" b="12065"/>
                  <wp:docPr id="7" name="Picture 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675" cy="290258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A3E26A" w14:textId="77777777" w:rsidR="00343957" w:rsidRPr="00F65CC2" w:rsidRDefault="00343957" w:rsidP="00343957">
      <w:pPr>
        <w:pStyle w:val="Caption"/>
        <w:rPr>
          <w:sz w:val="24"/>
          <w:szCs w:val="22"/>
        </w:rPr>
      </w:pPr>
      <w:r w:rsidRPr="007C53BD">
        <w:rPr>
          <w:sz w:val="24"/>
          <w:szCs w:val="22"/>
        </w:rPr>
        <w:t xml:space="preserve">Table </w:t>
      </w:r>
      <w:proofErr w:type="gramStart"/>
      <w:r>
        <w:rPr>
          <w:sz w:val="24"/>
          <w:szCs w:val="22"/>
        </w:rPr>
        <w:t>2</w:t>
      </w:r>
      <w:r w:rsidRPr="007C53BD">
        <w:rPr>
          <w:sz w:val="24"/>
          <w:szCs w:val="22"/>
        </w:rPr>
        <w:t xml:space="preserve"> :</w:t>
      </w:r>
      <w:proofErr w:type="gramEnd"/>
      <w:r w:rsidRPr="007C53BD">
        <w:rPr>
          <w:sz w:val="24"/>
          <w:szCs w:val="22"/>
        </w:rPr>
        <w:t xml:space="preserve"> </w:t>
      </w:r>
      <w:r>
        <w:rPr>
          <w:sz w:val="24"/>
          <w:szCs w:val="22"/>
        </w:rPr>
        <w:t xml:space="preserve">List of contributions and results. </w:t>
      </w:r>
    </w:p>
    <w:p w14:paraId="6C99A64F" w14:textId="77777777" w:rsidR="00617F76" w:rsidRDefault="00617F76"/>
    <w:sectPr w:rsidR="00617F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957"/>
    <w:rsid w:val="00343957"/>
    <w:rsid w:val="00617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5256C"/>
  <w15:chartTrackingRefBased/>
  <w15:docId w15:val="{8281B609-A9F2-422E-8235-8E6957592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957"/>
    <w:pPr>
      <w:spacing w:after="0" w:line="48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rsid w:val="00343957"/>
    <w:pPr>
      <w:spacing w:after="360" w:line="480" w:lineRule="atLeast"/>
      <w:ind w:firstLine="567"/>
    </w:pPr>
    <w:rPr>
      <w:rFonts w:ascii="Times New Roman" w:eastAsia="Times New Roman" w:hAnsi="Times New Roman" w:cs="Times New Roman"/>
      <w:sz w:val="24"/>
      <w:szCs w:val="20"/>
      <w:lang w:val="en-GB"/>
    </w:rPr>
  </w:style>
  <w:style w:type="table" w:styleId="TableGrid">
    <w:name w:val="Table Grid"/>
    <w:basedOn w:val="TableNormal"/>
    <w:uiPriority w:val="39"/>
    <w:rsid w:val="003439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4395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2022-01-17T18:49:00Z</dcterms:created>
  <dcterms:modified xsi:type="dcterms:W3CDTF">2022-01-17T18:49:00Z</dcterms:modified>
</cp:coreProperties>
</file>