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FC972" w14:textId="0DC05872" w:rsidR="000E3521" w:rsidRDefault="000E3521" w:rsidP="000E3521">
      <w:pPr>
        <w:rPr>
          <w:rStyle w:val="TtuloCar"/>
          <w:rFonts w:ascii="Times New Roman" w:hAnsi="Times New Roman" w:cs="Times New Roman"/>
          <w:sz w:val="20"/>
          <w:szCs w:val="20"/>
          <w:lang w:val="en"/>
        </w:rPr>
      </w:pPr>
      <w:r>
        <w:rPr>
          <w:rStyle w:val="TtuloCar"/>
          <w:rFonts w:ascii="Times New Roman" w:hAnsi="Times New Roman" w:cs="Times New Roman"/>
          <w:sz w:val="20"/>
          <w:szCs w:val="20"/>
          <w:lang w:val="en"/>
        </w:rPr>
        <w:t>Journal</w:t>
      </w:r>
    </w:p>
    <w:p w14:paraId="37C3C767" w14:textId="22E14AE2" w:rsidR="000E3521" w:rsidRDefault="001A2A7E" w:rsidP="000E3521">
      <w:pPr>
        <w:rPr>
          <w:rStyle w:val="TtuloCar"/>
          <w:rFonts w:ascii="Times New Roman" w:hAnsi="Times New Roman" w:cs="Times New Roman"/>
          <w:sz w:val="20"/>
          <w:szCs w:val="20"/>
          <w:lang w:val="en"/>
        </w:rPr>
      </w:pPr>
      <w:r w:rsidRPr="001A2A7E">
        <w:rPr>
          <w:rStyle w:val="TtuloCar"/>
          <w:rFonts w:ascii="Times New Roman" w:hAnsi="Times New Roman" w:cs="Times New Roman"/>
          <w:sz w:val="20"/>
          <w:szCs w:val="20"/>
          <w:lang w:val="en"/>
        </w:rPr>
        <w:t>Applied Microbiology and Biotechnology</w:t>
      </w:r>
    </w:p>
    <w:p w14:paraId="55E42F37" w14:textId="77777777" w:rsidR="001A2A7E" w:rsidRDefault="001A2A7E" w:rsidP="000E3521">
      <w:pPr>
        <w:rPr>
          <w:rStyle w:val="TtuloCar"/>
          <w:rFonts w:ascii="Times New Roman" w:hAnsi="Times New Roman" w:cs="Times New Roman"/>
          <w:sz w:val="20"/>
          <w:szCs w:val="20"/>
          <w:lang w:val="en"/>
        </w:rPr>
      </w:pPr>
    </w:p>
    <w:p w14:paraId="2A6599B7" w14:textId="7EFFD60E" w:rsidR="000E3521" w:rsidRPr="00013811" w:rsidRDefault="000E3521" w:rsidP="000E352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13811">
        <w:rPr>
          <w:rStyle w:val="TtuloCar"/>
          <w:rFonts w:ascii="Times New Roman" w:hAnsi="Times New Roman" w:cs="Times New Roman"/>
          <w:sz w:val="20"/>
          <w:szCs w:val="20"/>
          <w:lang w:val="en"/>
        </w:rPr>
        <w:t>Title</w:t>
      </w:r>
    </w:p>
    <w:p w14:paraId="16C6D601" w14:textId="77777777" w:rsidR="000E3521" w:rsidRPr="00090BDA" w:rsidRDefault="000E3521" w:rsidP="000E352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90BDA">
        <w:rPr>
          <w:rFonts w:ascii="Times New Roman" w:hAnsi="Times New Roman" w:cs="Times New Roman"/>
          <w:sz w:val="20"/>
          <w:szCs w:val="20"/>
          <w:lang w:val="en"/>
        </w:rPr>
        <w:t>Statistical study of the feeding factor in samples of Iberian pig microbiome.</w:t>
      </w:r>
    </w:p>
    <w:p w14:paraId="650C93A4" w14:textId="77777777" w:rsidR="000E3521" w:rsidRPr="00090BDA" w:rsidRDefault="000E3521" w:rsidP="000E352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E88EC05" w14:textId="77777777" w:rsidR="000E3521" w:rsidRPr="00013811" w:rsidRDefault="000E3521" w:rsidP="000E3521">
      <w:pPr>
        <w:rPr>
          <w:rFonts w:ascii="Times New Roman" w:hAnsi="Times New Roman" w:cs="Times New Roman"/>
          <w:sz w:val="20"/>
          <w:szCs w:val="20"/>
        </w:rPr>
      </w:pPr>
      <w:r w:rsidRPr="00013811">
        <w:rPr>
          <w:rFonts w:ascii="Times New Roman" w:hAnsi="Times New Roman" w:cs="Times New Roman"/>
          <w:sz w:val="20"/>
          <w:szCs w:val="20"/>
        </w:rPr>
        <w:t>Authors</w:t>
      </w:r>
    </w:p>
    <w:p w14:paraId="55D355CE" w14:textId="77777777" w:rsidR="000E3521" w:rsidRPr="006D39C9" w:rsidRDefault="000E3521" w:rsidP="000E3521">
      <w:pPr>
        <w:pStyle w:val="MDPI13authornames"/>
        <w:rPr>
          <w:rFonts w:ascii="Times New Roman" w:eastAsiaTheme="minorHAnsi" w:hAnsi="Times New Roman"/>
          <w:b w:val="0"/>
          <w:color w:val="auto"/>
          <w:kern w:val="2"/>
          <w:szCs w:val="20"/>
          <w:lang w:val="es-ES" w:eastAsia="en-US"/>
          <w14:ligatures w14:val="standardContextual"/>
        </w:rPr>
      </w:pPr>
      <w:r w:rsidRPr="006D39C9">
        <w:rPr>
          <w:rFonts w:ascii="Times New Roman" w:eastAsiaTheme="minorHAnsi" w:hAnsi="Times New Roman"/>
          <w:b w:val="0"/>
          <w:color w:val="auto"/>
          <w:kern w:val="2"/>
          <w:szCs w:val="20"/>
          <w:lang w:val="es-ES" w:eastAsia="en-US"/>
          <w14:ligatures w14:val="standardContextual"/>
        </w:rPr>
        <w:t xml:space="preserve">Rafael Vazquez Caldito </w:t>
      </w:r>
      <w:r w:rsidRPr="006D39C9">
        <w:rPr>
          <w:rFonts w:ascii="Times New Roman" w:eastAsiaTheme="minorHAnsi" w:hAnsi="Times New Roman"/>
          <w:b w:val="0"/>
          <w:color w:val="auto"/>
          <w:kern w:val="2"/>
          <w:szCs w:val="20"/>
          <w:vertAlign w:val="superscript"/>
          <w:lang w:val="es-ES" w:eastAsia="en-US"/>
          <w14:ligatures w14:val="standardContextual"/>
        </w:rPr>
        <w:t>1*</w:t>
      </w:r>
      <w:r w:rsidRPr="006D39C9">
        <w:rPr>
          <w:rFonts w:ascii="Times New Roman" w:eastAsiaTheme="minorHAnsi" w:hAnsi="Times New Roman"/>
          <w:b w:val="0"/>
          <w:color w:val="auto"/>
          <w:kern w:val="2"/>
          <w:szCs w:val="20"/>
          <w:lang w:val="es-ES" w:eastAsia="en-US"/>
          <w14:ligatures w14:val="standardContextual"/>
        </w:rPr>
        <w:t xml:space="preserve">, Eva María Vazquez Amaro </w:t>
      </w:r>
      <w:r w:rsidRPr="006D39C9">
        <w:rPr>
          <w:rFonts w:ascii="Times New Roman" w:eastAsiaTheme="minorHAnsi" w:hAnsi="Times New Roman"/>
          <w:b w:val="0"/>
          <w:color w:val="auto"/>
          <w:kern w:val="2"/>
          <w:szCs w:val="20"/>
          <w:vertAlign w:val="superscript"/>
          <w:lang w:val="es-ES" w:eastAsia="en-US"/>
          <w14:ligatures w14:val="standardContextual"/>
        </w:rPr>
        <w:t>2</w:t>
      </w:r>
      <w:r w:rsidRPr="006D39C9">
        <w:rPr>
          <w:rFonts w:ascii="Times New Roman" w:eastAsiaTheme="minorHAnsi" w:hAnsi="Times New Roman"/>
          <w:b w:val="0"/>
          <w:color w:val="auto"/>
          <w:kern w:val="2"/>
          <w:szCs w:val="20"/>
          <w:lang w:val="es-ES" w:eastAsia="en-US"/>
          <w14:ligatures w14:val="standardContextual"/>
        </w:rPr>
        <w:t xml:space="preserve">, Alicia Gallego Aguilera </w:t>
      </w:r>
      <w:r w:rsidRPr="006D39C9">
        <w:rPr>
          <w:rFonts w:ascii="Times New Roman" w:eastAsiaTheme="minorHAnsi" w:hAnsi="Times New Roman"/>
          <w:b w:val="0"/>
          <w:color w:val="auto"/>
          <w:kern w:val="2"/>
          <w:szCs w:val="20"/>
          <w:vertAlign w:val="superscript"/>
          <w:lang w:val="es-ES" w:eastAsia="en-US"/>
          <w14:ligatures w14:val="standardContextual"/>
        </w:rPr>
        <w:t>2</w:t>
      </w:r>
      <w:r w:rsidRPr="006D39C9">
        <w:rPr>
          <w:rFonts w:ascii="Times New Roman" w:eastAsiaTheme="minorHAnsi" w:hAnsi="Times New Roman"/>
          <w:b w:val="0"/>
          <w:color w:val="auto"/>
          <w:kern w:val="2"/>
          <w:szCs w:val="20"/>
          <w:lang w:val="es-ES" w:eastAsia="en-US"/>
          <w14:ligatures w14:val="standardContextual"/>
        </w:rPr>
        <w:t xml:space="preserve">, Javier Gómez Román </w:t>
      </w:r>
      <w:r w:rsidRPr="006D39C9">
        <w:rPr>
          <w:rFonts w:ascii="Times New Roman" w:eastAsiaTheme="minorHAnsi" w:hAnsi="Times New Roman"/>
          <w:b w:val="0"/>
          <w:color w:val="auto"/>
          <w:kern w:val="2"/>
          <w:szCs w:val="20"/>
          <w:vertAlign w:val="superscript"/>
          <w:lang w:val="es-ES" w:eastAsia="en-US"/>
          <w14:ligatures w14:val="standardContextual"/>
        </w:rPr>
        <w:t>2</w:t>
      </w:r>
      <w:r w:rsidRPr="006D39C9">
        <w:rPr>
          <w:rFonts w:ascii="Times New Roman" w:eastAsiaTheme="minorHAnsi" w:hAnsi="Times New Roman"/>
          <w:b w:val="0"/>
          <w:color w:val="auto"/>
          <w:kern w:val="2"/>
          <w:szCs w:val="20"/>
          <w:lang w:val="es-ES" w:eastAsia="en-US"/>
          <w14:ligatures w14:val="standardContextual"/>
        </w:rPr>
        <w:t xml:space="preserve">, Ángela Lacombe Antonelli </w:t>
      </w:r>
      <w:r w:rsidRPr="006D39C9">
        <w:rPr>
          <w:rFonts w:ascii="Times New Roman" w:eastAsiaTheme="minorHAnsi" w:hAnsi="Times New Roman"/>
          <w:b w:val="0"/>
          <w:color w:val="auto"/>
          <w:kern w:val="2"/>
          <w:szCs w:val="20"/>
          <w:vertAlign w:val="superscript"/>
          <w:lang w:val="es-ES" w:eastAsia="en-US"/>
          <w14:ligatures w14:val="standardContextual"/>
        </w:rPr>
        <w:t>2</w:t>
      </w:r>
      <w:r w:rsidRPr="006D39C9">
        <w:rPr>
          <w:rFonts w:ascii="Times New Roman" w:eastAsiaTheme="minorHAnsi" w:hAnsi="Times New Roman"/>
          <w:b w:val="0"/>
          <w:color w:val="auto"/>
          <w:kern w:val="2"/>
          <w:szCs w:val="20"/>
          <w:lang w:val="es-ES" w:eastAsia="en-US"/>
          <w14:ligatures w14:val="standardContextual"/>
        </w:rPr>
        <w:t>, Pedro Rodríguez Medina</w:t>
      </w:r>
      <w:r w:rsidRPr="00720D57">
        <w:rPr>
          <w:rFonts w:ascii="Times New Roman" w:eastAsiaTheme="minorHAnsi" w:hAnsi="Times New Roman"/>
          <w:b w:val="0"/>
          <w:color w:val="auto"/>
          <w:kern w:val="2"/>
          <w:szCs w:val="20"/>
          <w:vertAlign w:val="superscript"/>
          <w:lang w:val="es-ES" w:eastAsia="en-US"/>
          <w14:ligatures w14:val="standardContextual"/>
        </w:rPr>
        <w:t>3</w:t>
      </w:r>
    </w:p>
    <w:p w14:paraId="278F9F72" w14:textId="77777777" w:rsidR="000E3521" w:rsidRPr="00090BDA" w:rsidRDefault="000E3521" w:rsidP="000E3521">
      <w:pPr>
        <w:pStyle w:val="MDPI13authornames"/>
        <w:rPr>
          <w:rFonts w:ascii="Times New Roman" w:hAnsi="Times New Roman"/>
          <w:b w:val="0"/>
          <w:szCs w:val="20"/>
          <w:lang w:val="es-ES"/>
        </w:rPr>
      </w:pPr>
    </w:p>
    <w:p w14:paraId="4BE4A990" w14:textId="34FD2B33" w:rsidR="000E3521" w:rsidRPr="009C69AA" w:rsidRDefault="000E3521" w:rsidP="000E3521">
      <w:pPr>
        <w:pStyle w:val="MDPI16affiliation"/>
        <w:rPr>
          <w:rFonts w:ascii="Times New Roman" w:eastAsiaTheme="minorHAnsi" w:hAnsi="Times New Roman"/>
          <w:color w:val="auto"/>
          <w:kern w:val="2"/>
          <w:sz w:val="20"/>
          <w:szCs w:val="20"/>
          <w:lang w:val="es-ES" w:eastAsia="en-US"/>
          <w14:ligatures w14:val="standardContextual"/>
        </w:rPr>
      </w:pPr>
      <w:r w:rsidRPr="00B41577">
        <w:rPr>
          <w:rFonts w:ascii="Times New Roman" w:hAnsi="Times New Roman"/>
          <w:sz w:val="15"/>
          <w:szCs w:val="15"/>
          <w:vertAlign w:val="superscript"/>
          <w:lang w:val="en"/>
        </w:rPr>
        <w:t>1</w:t>
      </w:r>
      <w:r w:rsidRPr="00B41577">
        <w:rPr>
          <w:rFonts w:ascii="Times New Roman" w:hAnsi="Times New Roman"/>
          <w:sz w:val="15"/>
          <w:szCs w:val="15"/>
          <w:lang w:val="en"/>
        </w:rPr>
        <w:tab/>
      </w:r>
      <w:r w:rsidRPr="000D26A3">
        <w:rPr>
          <w:rFonts w:ascii="Times New Roman" w:eastAsiaTheme="minorHAnsi" w:hAnsi="Times New Roman"/>
          <w:color w:val="auto"/>
          <w:kern w:val="2"/>
          <w:sz w:val="20"/>
          <w:szCs w:val="20"/>
          <w:lang w:eastAsia="en-US"/>
          <w14:ligatures w14:val="standardContextual"/>
        </w:rPr>
        <w:t xml:space="preserve">Technical Director, Servacal SPV Veterinaries, Metapig Project, </w:t>
      </w:r>
      <w:r w:rsidR="00616433">
        <w:rPr>
          <w:rFonts w:ascii="Times New Roman" w:eastAsiaTheme="minorHAnsi" w:hAnsi="Times New Roman"/>
          <w:color w:val="auto"/>
          <w:kern w:val="2"/>
          <w:sz w:val="20"/>
          <w:szCs w:val="20"/>
          <w:lang w:eastAsia="en-US"/>
          <w14:ligatures w14:val="standardContextual"/>
        </w:rPr>
        <w:t xml:space="preserve">Enrique Segura Otaño, 5; 7ºA; 06004; </w:t>
      </w:r>
      <w:r w:rsidRPr="000D26A3">
        <w:rPr>
          <w:rFonts w:ascii="Times New Roman" w:eastAsiaTheme="minorHAnsi" w:hAnsi="Times New Roman"/>
          <w:color w:val="auto"/>
          <w:kern w:val="2"/>
          <w:sz w:val="20"/>
          <w:szCs w:val="20"/>
          <w:lang w:eastAsia="en-US"/>
          <w14:ligatures w14:val="standardContextual"/>
        </w:rPr>
        <w:t xml:space="preserve">Badajoz, Extremadura, (Spain).  </w:t>
      </w:r>
      <w:r w:rsidRPr="009C69AA">
        <w:rPr>
          <w:rFonts w:ascii="Times New Roman" w:eastAsiaTheme="minorHAnsi" w:hAnsi="Times New Roman"/>
          <w:color w:val="auto"/>
          <w:kern w:val="2"/>
          <w:sz w:val="20"/>
          <w:szCs w:val="20"/>
          <w:lang w:val="es-ES" w:eastAsia="en-US"/>
          <w14:ligatures w14:val="standardContextual"/>
        </w:rPr>
        <w:t>ORCID: 0009-0000-9895-984X</w:t>
      </w:r>
    </w:p>
    <w:p w14:paraId="1E49C84A" w14:textId="77777777" w:rsidR="000E3521" w:rsidRPr="009C69AA" w:rsidRDefault="000E3521" w:rsidP="000E3521">
      <w:pPr>
        <w:pStyle w:val="MDPI16affiliation"/>
        <w:rPr>
          <w:rFonts w:ascii="Times New Roman" w:eastAsiaTheme="minorHAnsi" w:hAnsi="Times New Roman"/>
          <w:color w:val="auto"/>
          <w:kern w:val="2"/>
          <w:sz w:val="20"/>
          <w:szCs w:val="20"/>
          <w:lang w:val="es-ES" w:eastAsia="en-US"/>
          <w14:ligatures w14:val="standardContextual"/>
        </w:rPr>
      </w:pPr>
      <w:r w:rsidRPr="000D26A3">
        <w:rPr>
          <w:rFonts w:ascii="Times New Roman" w:hAnsi="Times New Roman"/>
          <w:sz w:val="15"/>
          <w:szCs w:val="15"/>
          <w:vertAlign w:val="superscript"/>
          <w:lang w:val="es-ES"/>
        </w:rPr>
        <w:t>2</w:t>
      </w:r>
      <w:r w:rsidRPr="009C69AA">
        <w:rPr>
          <w:rFonts w:ascii="Times New Roman" w:eastAsiaTheme="minorHAnsi" w:hAnsi="Times New Roman"/>
          <w:color w:val="auto"/>
          <w:kern w:val="2"/>
          <w:sz w:val="20"/>
          <w:szCs w:val="20"/>
          <w:lang w:val="es-ES" w:eastAsia="en-US"/>
          <w14:ligatures w14:val="standardContextual"/>
        </w:rPr>
        <w:tab/>
        <w:t>Laboratorios Larrasa, Metapig Project (Spain), La Albuera, (Badajoz) Extremadura (Spain)</w:t>
      </w:r>
    </w:p>
    <w:p w14:paraId="0F958398" w14:textId="77777777" w:rsidR="000E3521" w:rsidRPr="000D26A3" w:rsidRDefault="000E3521" w:rsidP="000E3521">
      <w:pPr>
        <w:pStyle w:val="MDPI16affiliation"/>
        <w:rPr>
          <w:rFonts w:ascii="Times New Roman" w:eastAsiaTheme="minorHAnsi" w:hAnsi="Times New Roman"/>
          <w:color w:val="auto"/>
          <w:kern w:val="2"/>
          <w:sz w:val="20"/>
          <w:szCs w:val="20"/>
          <w:lang w:eastAsia="en-US"/>
          <w14:ligatures w14:val="standardContextual"/>
        </w:rPr>
      </w:pPr>
      <w:r w:rsidRPr="009C69AA">
        <w:rPr>
          <w:rFonts w:ascii="Times New Roman" w:hAnsi="Times New Roman"/>
          <w:sz w:val="15"/>
          <w:szCs w:val="15"/>
          <w:vertAlign w:val="superscript"/>
          <w:lang w:val="en"/>
        </w:rPr>
        <w:t>3</w:t>
      </w:r>
      <w:r w:rsidRPr="009C69AA">
        <w:rPr>
          <w:rFonts w:ascii="Times New Roman" w:hAnsi="Times New Roman"/>
          <w:sz w:val="15"/>
          <w:szCs w:val="15"/>
          <w:vertAlign w:val="superscript"/>
          <w:lang w:val="en"/>
        </w:rPr>
        <w:tab/>
      </w:r>
      <w:r w:rsidRPr="000D26A3">
        <w:rPr>
          <w:rFonts w:ascii="Times New Roman" w:eastAsiaTheme="minorHAnsi" w:hAnsi="Times New Roman"/>
          <w:color w:val="auto"/>
          <w:kern w:val="2"/>
          <w:sz w:val="20"/>
          <w:szCs w:val="20"/>
          <w:lang w:eastAsia="en-US"/>
          <w14:ligatures w14:val="standardContextual"/>
        </w:rPr>
        <w:t xml:space="preserve">Department of Animal Nutrition, School of Veterinary Science, Cáceres, University of Extremadura (Spain) </w:t>
      </w:r>
    </w:p>
    <w:p w14:paraId="75E62759" w14:textId="696B996F" w:rsidR="000E3521" w:rsidRPr="000D26A3" w:rsidRDefault="000E3521" w:rsidP="000E3521">
      <w:pPr>
        <w:ind w:left="2098" w:firstLine="510"/>
        <w:rPr>
          <w:rFonts w:ascii="Times New Roman" w:hAnsi="Times New Roman" w:cs="Times New Roman"/>
          <w:sz w:val="20"/>
          <w:szCs w:val="20"/>
          <w:lang w:val="en-US"/>
        </w:rPr>
      </w:pPr>
      <w:r w:rsidRPr="000D26A3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vertAlign w:val="superscript"/>
          <w:lang w:val="en-US" w:eastAsia="de-DE"/>
          <w14:ligatures w14:val="none"/>
        </w:rPr>
        <w:t>*</w:t>
      </w:r>
      <w:r w:rsidRPr="000D26A3">
        <w:rPr>
          <w:rFonts w:ascii="Times New Roman" w:hAnsi="Times New Roman" w:cs="Times New Roman"/>
          <w:sz w:val="20"/>
          <w:szCs w:val="20"/>
          <w:lang w:val="en-US"/>
        </w:rPr>
        <w:tab/>
      </w:r>
      <w:hyperlink r:id="rId4" w:history="1">
        <w:r w:rsidRPr="000D26A3">
          <w:rPr>
            <w:rFonts w:ascii="Times New Roman" w:hAnsi="Times New Roman" w:cs="Times New Roman"/>
            <w:sz w:val="20"/>
            <w:szCs w:val="20"/>
            <w:lang w:val="en-US"/>
          </w:rPr>
          <w:t>srvcl@outlook.es</w:t>
        </w:r>
      </w:hyperlink>
      <w:r w:rsidRPr="000D26A3">
        <w:rPr>
          <w:rFonts w:ascii="Times New Roman" w:hAnsi="Times New Roman" w:cs="Times New Roman"/>
          <w:sz w:val="20"/>
          <w:szCs w:val="20"/>
          <w:lang w:val="en-US"/>
        </w:rPr>
        <w:t xml:space="preserve"> ; </w:t>
      </w:r>
      <w:hyperlink r:id="rId5" w:history="1">
        <w:r w:rsidR="00C14599" w:rsidRPr="000D26A3">
          <w:rPr>
            <w:rStyle w:val="Hipervnculo"/>
            <w:rFonts w:ascii="Times New Roman" w:hAnsi="Times New Roman" w:cs="Times New Roman"/>
            <w:sz w:val="20"/>
            <w:szCs w:val="20"/>
            <w:lang w:val="en-US"/>
          </w:rPr>
          <w:t>malteado.cincuenta0m@icloud.com</w:t>
        </w:r>
      </w:hyperlink>
      <w:r w:rsidR="00133E92" w:rsidRPr="000D26A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FDF574E" w14:textId="77777777" w:rsidR="00694E63" w:rsidRPr="000D26A3" w:rsidRDefault="00694E63">
      <w:pPr>
        <w:rPr>
          <w:lang w:val="en-US"/>
        </w:rPr>
      </w:pPr>
    </w:p>
    <w:p w14:paraId="0EB74E9B" w14:textId="372BA533" w:rsidR="00711950" w:rsidRDefault="00694E63" w:rsidP="00711950">
      <w:pPr>
        <w:keepNext/>
      </w:pPr>
      <w:r w:rsidRPr="000D26A3">
        <w:rPr>
          <w:lang w:val="en-US"/>
        </w:rPr>
        <w:br w:type="page"/>
      </w:r>
    </w:p>
    <w:p w14:paraId="3C50BB05" w14:textId="77777777" w:rsidR="0076620C" w:rsidRDefault="0076620C" w:rsidP="0076620C">
      <w:pPr>
        <w:keepNext/>
      </w:pPr>
      <w:r w:rsidRPr="0076620C">
        <w:rPr>
          <w:lang w:val="en-US"/>
        </w:rPr>
        <w:lastRenderedPageBreak/>
        <w:drawing>
          <wp:inline distT="0" distB="0" distL="0" distR="0" wp14:anchorId="36F50B58" wp14:editId="160E32AC">
            <wp:extent cx="6316128" cy="4834393"/>
            <wp:effectExtent l="0" t="0" r="0" b="4445"/>
            <wp:docPr id="577773522" name="Imagen 1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773522" name="Imagen 1" descr="Gráfico, Gráfico de barras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64591" cy="487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37B06" w14:textId="2CC9534D" w:rsidR="0076620C" w:rsidRPr="00532050" w:rsidRDefault="0076620C" w:rsidP="0076620C">
      <w:pPr>
        <w:pStyle w:val="Descripcin"/>
        <w:rPr>
          <w:i w:val="0"/>
          <w:iCs w:val="0"/>
          <w:lang w:val="en-US"/>
        </w:rPr>
      </w:pPr>
      <w:r w:rsidRPr="00532050">
        <w:rPr>
          <w:i w:val="0"/>
          <w:iCs w:val="0"/>
          <w:lang w:val="en-US"/>
        </w:rPr>
        <w:t xml:space="preserve">Figure s </w:t>
      </w:r>
      <w:r w:rsidRPr="00532050">
        <w:rPr>
          <w:i w:val="0"/>
          <w:iCs w:val="0"/>
        </w:rPr>
        <w:fldChar w:fldCharType="begin"/>
      </w:r>
      <w:r w:rsidRPr="00532050">
        <w:rPr>
          <w:i w:val="0"/>
          <w:iCs w:val="0"/>
          <w:lang w:val="en-US"/>
        </w:rPr>
        <w:instrText xml:space="preserve"> SEQ Figure_s \* ARABIC </w:instrText>
      </w:r>
      <w:r w:rsidRPr="00532050">
        <w:rPr>
          <w:i w:val="0"/>
          <w:iCs w:val="0"/>
        </w:rPr>
        <w:fldChar w:fldCharType="separate"/>
      </w:r>
      <w:r w:rsidR="00312162">
        <w:rPr>
          <w:i w:val="0"/>
          <w:iCs w:val="0"/>
          <w:noProof/>
          <w:lang w:val="en-US"/>
        </w:rPr>
        <w:t>1</w:t>
      </w:r>
      <w:r w:rsidRPr="00532050">
        <w:rPr>
          <w:i w:val="0"/>
          <w:iCs w:val="0"/>
        </w:rPr>
        <w:fldChar w:fldCharType="end"/>
      </w:r>
      <w:r w:rsidRPr="00532050">
        <w:rPr>
          <w:i w:val="0"/>
          <w:iCs w:val="0"/>
          <w:lang w:val="en-US"/>
        </w:rPr>
        <w:t xml:space="preserve"> Phylum composition of the sample of the level barley (C)</w:t>
      </w:r>
    </w:p>
    <w:p w14:paraId="0F365EAE" w14:textId="3BD382E1" w:rsidR="00E9172B" w:rsidRDefault="00E9172B">
      <w:pPr>
        <w:rPr>
          <w:lang w:val="en-US"/>
        </w:rPr>
      </w:pPr>
      <w:r>
        <w:rPr>
          <w:lang w:val="en-US"/>
        </w:rPr>
        <w:br w:type="page"/>
      </w:r>
    </w:p>
    <w:p w14:paraId="4E24AB4B" w14:textId="77777777" w:rsidR="005B6F9C" w:rsidRDefault="00787645" w:rsidP="005B6F9C">
      <w:pPr>
        <w:keepNext/>
      </w:pPr>
      <w:r w:rsidRPr="00787645">
        <w:rPr>
          <w:lang w:val="en-US"/>
        </w:rPr>
        <w:lastRenderedPageBreak/>
        <w:drawing>
          <wp:inline distT="0" distB="0" distL="0" distR="0" wp14:anchorId="643B1C34" wp14:editId="5A3F0C64">
            <wp:extent cx="6254681" cy="4874150"/>
            <wp:effectExtent l="0" t="0" r="0" b="3175"/>
            <wp:docPr id="1718087024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087024" name="Imagen 1" descr="Gráfico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18549" cy="492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5BA98" w14:textId="43307BA4" w:rsidR="003D1A88" w:rsidRDefault="005B6F9C" w:rsidP="005B6F9C">
      <w:pPr>
        <w:pStyle w:val="Descripcin"/>
        <w:rPr>
          <w:i w:val="0"/>
          <w:iCs w:val="0"/>
          <w:lang w:val="en-US"/>
        </w:rPr>
      </w:pPr>
      <w:r w:rsidRPr="005B6F9C">
        <w:rPr>
          <w:i w:val="0"/>
          <w:iCs w:val="0"/>
          <w:lang w:val="en-US"/>
        </w:rPr>
        <w:t xml:space="preserve">Figure s </w:t>
      </w:r>
      <w:r w:rsidRPr="005B6F9C">
        <w:rPr>
          <w:i w:val="0"/>
          <w:iCs w:val="0"/>
        </w:rPr>
        <w:fldChar w:fldCharType="begin"/>
      </w:r>
      <w:r w:rsidRPr="005B6F9C">
        <w:rPr>
          <w:i w:val="0"/>
          <w:iCs w:val="0"/>
          <w:lang w:val="en-US"/>
        </w:rPr>
        <w:instrText xml:space="preserve"> SEQ Figure_s \* ARABIC </w:instrText>
      </w:r>
      <w:r w:rsidRPr="005B6F9C">
        <w:rPr>
          <w:i w:val="0"/>
          <w:iCs w:val="0"/>
        </w:rPr>
        <w:fldChar w:fldCharType="separate"/>
      </w:r>
      <w:r w:rsidR="00312162">
        <w:rPr>
          <w:i w:val="0"/>
          <w:iCs w:val="0"/>
          <w:noProof/>
          <w:lang w:val="en-US"/>
        </w:rPr>
        <w:t>2</w:t>
      </w:r>
      <w:r w:rsidRPr="005B6F9C">
        <w:rPr>
          <w:i w:val="0"/>
          <w:iCs w:val="0"/>
        </w:rPr>
        <w:fldChar w:fldCharType="end"/>
      </w:r>
      <w:r w:rsidRPr="005B6F9C">
        <w:rPr>
          <w:i w:val="0"/>
          <w:iCs w:val="0"/>
          <w:lang w:val="en-US"/>
        </w:rPr>
        <w:t xml:space="preserve"> Phylum composition of the samples of the level </w:t>
      </w:r>
      <w:r w:rsidR="00443A5D" w:rsidRPr="005B6F9C">
        <w:rPr>
          <w:i w:val="0"/>
          <w:iCs w:val="0"/>
          <w:lang w:val="en-US"/>
        </w:rPr>
        <w:t>commercial</w:t>
      </w:r>
      <w:r w:rsidRPr="005B6F9C">
        <w:rPr>
          <w:i w:val="0"/>
          <w:iCs w:val="0"/>
          <w:lang w:val="en-US"/>
        </w:rPr>
        <w:t xml:space="preserve"> feed plus lactation (IL)</w:t>
      </w:r>
    </w:p>
    <w:p w14:paraId="31C602B1" w14:textId="77777777" w:rsidR="003D1A88" w:rsidRDefault="003D1A88">
      <w:pPr>
        <w:rPr>
          <w:color w:val="44546A" w:themeColor="text2"/>
          <w:sz w:val="18"/>
          <w:szCs w:val="18"/>
          <w:lang w:val="en-US"/>
        </w:rPr>
      </w:pPr>
      <w:r>
        <w:rPr>
          <w:i/>
          <w:iCs/>
          <w:lang w:val="en-US"/>
        </w:rPr>
        <w:br w:type="page"/>
      </w:r>
    </w:p>
    <w:p w14:paraId="5B3B5206" w14:textId="77777777" w:rsidR="000C55A7" w:rsidRDefault="000C55A7" w:rsidP="000C55A7">
      <w:pPr>
        <w:pStyle w:val="Descripcin"/>
        <w:keepNext/>
      </w:pPr>
      <w:r w:rsidRPr="000C55A7">
        <w:rPr>
          <w:i w:val="0"/>
          <w:iCs w:val="0"/>
          <w:lang w:val="en-US"/>
        </w:rPr>
        <w:lastRenderedPageBreak/>
        <w:drawing>
          <wp:inline distT="0" distB="0" distL="0" distR="0" wp14:anchorId="2CC73E38" wp14:editId="50DCEEAE">
            <wp:extent cx="6285110" cy="4245997"/>
            <wp:effectExtent l="0" t="0" r="1905" b="0"/>
            <wp:docPr id="1371138982" name="Imagen 1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138982" name="Imagen 1" descr="Gráfico, Gráfico de barras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707" cy="429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0D092" w14:textId="16D55213" w:rsidR="009F60DC" w:rsidRDefault="000C55A7" w:rsidP="000C55A7">
      <w:pPr>
        <w:pStyle w:val="Descripcin"/>
        <w:rPr>
          <w:i w:val="0"/>
          <w:iCs w:val="0"/>
          <w:lang w:val="en-US"/>
        </w:rPr>
      </w:pPr>
      <w:r w:rsidRPr="000C55A7">
        <w:rPr>
          <w:i w:val="0"/>
          <w:iCs w:val="0"/>
          <w:lang w:val="en-US"/>
        </w:rPr>
        <w:t xml:space="preserve">Figure s </w:t>
      </w:r>
      <w:r w:rsidRPr="000C55A7">
        <w:rPr>
          <w:i w:val="0"/>
          <w:iCs w:val="0"/>
        </w:rPr>
        <w:fldChar w:fldCharType="begin"/>
      </w:r>
      <w:r w:rsidRPr="000C55A7">
        <w:rPr>
          <w:i w:val="0"/>
          <w:iCs w:val="0"/>
          <w:lang w:val="en-US"/>
        </w:rPr>
        <w:instrText xml:space="preserve"> SEQ Figure_s \* ARABIC </w:instrText>
      </w:r>
      <w:r w:rsidRPr="000C55A7">
        <w:rPr>
          <w:i w:val="0"/>
          <w:iCs w:val="0"/>
        </w:rPr>
        <w:fldChar w:fldCharType="separate"/>
      </w:r>
      <w:r w:rsidR="00312162">
        <w:rPr>
          <w:i w:val="0"/>
          <w:iCs w:val="0"/>
          <w:noProof/>
          <w:lang w:val="en-US"/>
        </w:rPr>
        <w:t>3</w:t>
      </w:r>
      <w:r w:rsidRPr="000C55A7">
        <w:rPr>
          <w:i w:val="0"/>
          <w:iCs w:val="0"/>
        </w:rPr>
        <w:fldChar w:fldCharType="end"/>
      </w:r>
      <w:r w:rsidRPr="000C55A7">
        <w:rPr>
          <w:i w:val="0"/>
          <w:iCs w:val="0"/>
          <w:lang w:val="en-US"/>
        </w:rPr>
        <w:t xml:space="preserve"> Phylum composition of samples of the level lactation (L)</w:t>
      </w:r>
    </w:p>
    <w:p w14:paraId="2C406430" w14:textId="77777777" w:rsidR="009F60DC" w:rsidRDefault="009F60DC">
      <w:pPr>
        <w:rPr>
          <w:color w:val="44546A" w:themeColor="text2"/>
          <w:sz w:val="18"/>
          <w:szCs w:val="18"/>
          <w:lang w:val="en-US"/>
        </w:rPr>
      </w:pPr>
      <w:r>
        <w:rPr>
          <w:i/>
          <w:iCs/>
          <w:lang w:val="en-US"/>
        </w:rPr>
        <w:br w:type="page"/>
      </w:r>
    </w:p>
    <w:p w14:paraId="6454D394" w14:textId="77777777" w:rsidR="009F60DC" w:rsidRDefault="009F60DC" w:rsidP="009F60DC">
      <w:pPr>
        <w:pStyle w:val="Descripcin"/>
        <w:keepNext/>
      </w:pPr>
      <w:r w:rsidRPr="009F60DC">
        <w:rPr>
          <w:i w:val="0"/>
          <w:iCs w:val="0"/>
          <w:lang w:val="en-US"/>
        </w:rPr>
        <w:lastRenderedPageBreak/>
        <w:drawing>
          <wp:inline distT="0" distB="0" distL="0" distR="0" wp14:anchorId="3D34E951" wp14:editId="2A83295C">
            <wp:extent cx="6309011" cy="4365266"/>
            <wp:effectExtent l="0" t="0" r="3175" b="3810"/>
            <wp:docPr id="92030998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30998" name="Imagen 1" descr="Gráfic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2397" cy="438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EE106" w14:textId="4ADC379B" w:rsidR="00616635" w:rsidRPr="00616635" w:rsidRDefault="009F60DC" w:rsidP="009F60DC">
      <w:pPr>
        <w:pStyle w:val="Descripcin"/>
        <w:rPr>
          <w:i w:val="0"/>
          <w:iCs w:val="0"/>
          <w:lang w:val="en-US"/>
        </w:rPr>
      </w:pPr>
      <w:r w:rsidRPr="00616635">
        <w:rPr>
          <w:i w:val="0"/>
          <w:iCs w:val="0"/>
          <w:lang w:val="en-US"/>
        </w:rPr>
        <w:t xml:space="preserve">Figure s </w:t>
      </w:r>
      <w:r w:rsidRPr="009F60DC">
        <w:rPr>
          <w:i w:val="0"/>
          <w:iCs w:val="0"/>
        </w:rPr>
        <w:fldChar w:fldCharType="begin"/>
      </w:r>
      <w:r w:rsidRPr="00616635">
        <w:rPr>
          <w:i w:val="0"/>
          <w:iCs w:val="0"/>
          <w:lang w:val="en-US"/>
        </w:rPr>
        <w:instrText xml:space="preserve"> SEQ Figure_s \* ARABIC </w:instrText>
      </w:r>
      <w:r w:rsidRPr="009F60DC">
        <w:rPr>
          <w:i w:val="0"/>
          <w:iCs w:val="0"/>
        </w:rPr>
        <w:fldChar w:fldCharType="separate"/>
      </w:r>
      <w:r w:rsidR="00312162">
        <w:rPr>
          <w:i w:val="0"/>
          <w:iCs w:val="0"/>
          <w:noProof/>
          <w:lang w:val="en-US"/>
        </w:rPr>
        <w:t>4</w:t>
      </w:r>
      <w:r w:rsidRPr="009F60DC">
        <w:rPr>
          <w:i w:val="0"/>
          <w:iCs w:val="0"/>
        </w:rPr>
        <w:fldChar w:fldCharType="end"/>
      </w:r>
      <w:r w:rsidRPr="00616635">
        <w:rPr>
          <w:i w:val="0"/>
          <w:iCs w:val="0"/>
          <w:lang w:val="en-US"/>
        </w:rPr>
        <w:t xml:space="preserve"> Dendogram of feed levels; Red: Barley (C); Green: </w:t>
      </w:r>
      <w:r w:rsidR="00300855" w:rsidRPr="00616635">
        <w:rPr>
          <w:i w:val="0"/>
          <w:iCs w:val="0"/>
          <w:lang w:val="en-US"/>
        </w:rPr>
        <w:t>Commercial</w:t>
      </w:r>
      <w:r w:rsidRPr="00616635">
        <w:rPr>
          <w:i w:val="0"/>
          <w:iCs w:val="0"/>
          <w:lang w:val="en-US"/>
        </w:rPr>
        <w:t xml:space="preserve"> feed plus lactation (IL); Blue: Lactation (L)</w:t>
      </w:r>
    </w:p>
    <w:p w14:paraId="7F193A98" w14:textId="77777777" w:rsidR="00616635" w:rsidRPr="00616635" w:rsidRDefault="00616635">
      <w:pPr>
        <w:rPr>
          <w:color w:val="44546A" w:themeColor="text2"/>
          <w:sz w:val="18"/>
          <w:szCs w:val="18"/>
          <w:lang w:val="en-US"/>
        </w:rPr>
      </w:pPr>
      <w:r w:rsidRPr="00616635">
        <w:rPr>
          <w:i/>
          <w:iCs/>
          <w:lang w:val="en-US"/>
        </w:rPr>
        <w:br w:type="page"/>
      </w:r>
    </w:p>
    <w:p w14:paraId="02AB9AFE" w14:textId="77777777" w:rsidR="00223950" w:rsidRDefault="00223950" w:rsidP="00223950">
      <w:pPr>
        <w:keepNext/>
      </w:pPr>
      <w:r w:rsidRPr="00223950">
        <w:rPr>
          <w:i/>
          <w:iCs/>
          <w:lang w:val="en-US"/>
        </w:rPr>
        <w:lastRenderedPageBreak/>
        <w:drawing>
          <wp:inline distT="0" distB="0" distL="0" distR="0" wp14:anchorId="66605F28" wp14:editId="7559DB12">
            <wp:extent cx="5400040" cy="3057525"/>
            <wp:effectExtent l="0" t="0" r="0" b="3175"/>
            <wp:docPr id="1807205158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205158" name="Imagen 1" descr="Gráfic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5AC3D" w14:textId="5804F80F" w:rsidR="00223950" w:rsidRPr="00312162" w:rsidRDefault="00223950" w:rsidP="00223950">
      <w:pPr>
        <w:pStyle w:val="Descripcin"/>
        <w:rPr>
          <w:i w:val="0"/>
          <w:iCs w:val="0"/>
          <w:lang w:val="en-US"/>
        </w:rPr>
      </w:pPr>
      <w:r w:rsidRPr="00312162">
        <w:rPr>
          <w:i w:val="0"/>
          <w:iCs w:val="0"/>
          <w:lang w:val="en-US"/>
        </w:rPr>
        <w:t xml:space="preserve">Figure s </w:t>
      </w:r>
      <w:r w:rsidRPr="00223950">
        <w:rPr>
          <w:i w:val="0"/>
          <w:iCs w:val="0"/>
        </w:rPr>
        <w:fldChar w:fldCharType="begin"/>
      </w:r>
      <w:r w:rsidRPr="00312162">
        <w:rPr>
          <w:i w:val="0"/>
          <w:iCs w:val="0"/>
          <w:lang w:val="en-US"/>
        </w:rPr>
        <w:instrText xml:space="preserve"> SEQ Figure_s \* ARABIC </w:instrText>
      </w:r>
      <w:r w:rsidRPr="00223950">
        <w:rPr>
          <w:i w:val="0"/>
          <w:iCs w:val="0"/>
        </w:rPr>
        <w:fldChar w:fldCharType="separate"/>
      </w:r>
      <w:r w:rsidR="00312162">
        <w:rPr>
          <w:i w:val="0"/>
          <w:iCs w:val="0"/>
          <w:noProof/>
          <w:lang w:val="en-US"/>
        </w:rPr>
        <w:t>5</w:t>
      </w:r>
      <w:r w:rsidRPr="00223950">
        <w:rPr>
          <w:i w:val="0"/>
          <w:iCs w:val="0"/>
        </w:rPr>
        <w:fldChar w:fldCharType="end"/>
      </w:r>
      <w:r w:rsidRPr="00312162">
        <w:rPr>
          <w:i w:val="0"/>
          <w:iCs w:val="0"/>
          <w:lang w:val="en-US"/>
        </w:rPr>
        <w:t xml:space="preserve"> Species generating the greatest differences according to beta </w:t>
      </w:r>
      <w:r w:rsidR="00443A5D" w:rsidRPr="00312162">
        <w:rPr>
          <w:i w:val="0"/>
          <w:iCs w:val="0"/>
          <w:lang w:val="en-US"/>
        </w:rPr>
        <w:t>dispersion</w:t>
      </w:r>
      <w:r w:rsidRPr="00312162">
        <w:rPr>
          <w:i w:val="0"/>
          <w:iCs w:val="0"/>
          <w:lang w:val="en-US"/>
        </w:rPr>
        <w:t xml:space="preserve"> of samples between barley (C) and lactation (L) levels</w:t>
      </w:r>
    </w:p>
    <w:p w14:paraId="4319F236" w14:textId="77777777" w:rsidR="00312162" w:rsidRDefault="00312162" w:rsidP="00312162">
      <w:pPr>
        <w:keepNext/>
      </w:pPr>
      <w:r w:rsidRPr="00312162">
        <w:rPr>
          <w:i/>
          <w:iCs/>
          <w:lang w:val="en-US"/>
        </w:rPr>
        <w:drawing>
          <wp:inline distT="0" distB="0" distL="0" distR="0" wp14:anchorId="1FAAB64F" wp14:editId="26E45682">
            <wp:extent cx="5400040" cy="2817495"/>
            <wp:effectExtent l="0" t="0" r="0" b="1905"/>
            <wp:docPr id="458444171" name="Imagen 1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44171" name="Imagen 1" descr="Gráfico, Histogram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E10E1" w14:textId="7C097865" w:rsidR="002642B9" w:rsidRDefault="00312162" w:rsidP="002642B9">
      <w:pPr>
        <w:pStyle w:val="Descripcin"/>
        <w:rPr>
          <w:i w:val="0"/>
          <w:iCs w:val="0"/>
          <w:lang w:val="en-US"/>
        </w:rPr>
      </w:pPr>
      <w:r w:rsidRPr="00540A8A">
        <w:rPr>
          <w:i w:val="0"/>
          <w:iCs w:val="0"/>
          <w:lang w:val="en-US"/>
        </w:rPr>
        <w:t xml:space="preserve">Figure s </w:t>
      </w:r>
      <w:r w:rsidRPr="00312162">
        <w:rPr>
          <w:i w:val="0"/>
          <w:iCs w:val="0"/>
        </w:rPr>
        <w:fldChar w:fldCharType="begin"/>
      </w:r>
      <w:r w:rsidRPr="00540A8A">
        <w:rPr>
          <w:i w:val="0"/>
          <w:iCs w:val="0"/>
          <w:lang w:val="en-US"/>
        </w:rPr>
        <w:instrText xml:space="preserve"> SEQ Figure_s \* ARABIC </w:instrText>
      </w:r>
      <w:r w:rsidRPr="00312162">
        <w:rPr>
          <w:i w:val="0"/>
          <w:iCs w:val="0"/>
        </w:rPr>
        <w:fldChar w:fldCharType="separate"/>
      </w:r>
      <w:r w:rsidRPr="00540A8A">
        <w:rPr>
          <w:i w:val="0"/>
          <w:iCs w:val="0"/>
          <w:noProof/>
          <w:lang w:val="en-US"/>
        </w:rPr>
        <w:t>6</w:t>
      </w:r>
      <w:r w:rsidRPr="00312162">
        <w:rPr>
          <w:i w:val="0"/>
          <w:iCs w:val="0"/>
        </w:rPr>
        <w:fldChar w:fldCharType="end"/>
      </w:r>
      <w:r w:rsidRPr="00540A8A">
        <w:rPr>
          <w:i w:val="0"/>
          <w:iCs w:val="0"/>
          <w:lang w:val="en-US"/>
        </w:rPr>
        <w:t xml:space="preserve"> Species generating the greatest differences </w:t>
      </w:r>
      <w:r w:rsidR="00443A5D" w:rsidRPr="00540A8A">
        <w:rPr>
          <w:i w:val="0"/>
          <w:iCs w:val="0"/>
          <w:lang w:val="en-US"/>
        </w:rPr>
        <w:t>according</w:t>
      </w:r>
      <w:r w:rsidRPr="00540A8A">
        <w:rPr>
          <w:i w:val="0"/>
          <w:iCs w:val="0"/>
          <w:lang w:val="en-US"/>
        </w:rPr>
        <w:t xml:space="preserve"> to beta dispersion of samples barley (C) and commercial feed plus lactation (IL) levels</w:t>
      </w:r>
    </w:p>
    <w:p w14:paraId="579A5257" w14:textId="77777777" w:rsidR="002642B9" w:rsidRDefault="002642B9">
      <w:pPr>
        <w:rPr>
          <w:color w:val="44546A" w:themeColor="text2"/>
          <w:sz w:val="18"/>
          <w:szCs w:val="18"/>
          <w:lang w:val="en-US"/>
        </w:rPr>
      </w:pPr>
      <w:r>
        <w:rPr>
          <w:i/>
          <w:iCs/>
          <w:lang w:val="en-US"/>
        </w:rPr>
        <w:br w:type="page"/>
      </w:r>
    </w:p>
    <w:tbl>
      <w:tblPr>
        <w:tblStyle w:val="TableNormal"/>
        <w:tblpPr w:leftFromText="141" w:rightFromText="141" w:vertAnchor="text" w:horzAnchor="page" w:tblpX="4374" w:tblpY="415"/>
        <w:tblOverlap w:val="never"/>
        <w:tblW w:w="2258" w:type="dxa"/>
        <w:tblBorders>
          <w:top w:val="single" w:sz="2" w:space="0" w:color="8EA47C"/>
          <w:left w:val="single" w:sz="2" w:space="0" w:color="8EA47C"/>
          <w:bottom w:val="single" w:sz="2" w:space="0" w:color="8EA47C"/>
          <w:right w:val="single" w:sz="2" w:space="0" w:color="8EA47C"/>
          <w:insideH w:val="single" w:sz="8" w:space="0" w:color="8EA47C"/>
          <w:insideV w:val="single" w:sz="8" w:space="0" w:color="8EA47C"/>
        </w:tblBorders>
        <w:shd w:val="clear" w:color="auto" w:fill="F4F8EE"/>
        <w:tblLayout w:type="fixed"/>
        <w:tblLook w:val="04A0" w:firstRow="1" w:lastRow="0" w:firstColumn="1" w:lastColumn="0" w:noHBand="0" w:noVBand="1"/>
      </w:tblPr>
      <w:tblGrid>
        <w:gridCol w:w="1691"/>
        <w:gridCol w:w="567"/>
      </w:tblGrid>
      <w:tr w:rsidR="00832CC6" w:rsidRPr="006639D3" w14:paraId="00D526A7" w14:textId="77777777" w:rsidTr="001B56EA">
        <w:trPr>
          <w:trHeight w:val="361"/>
        </w:trPr>
        <w:tc>
          <w:tcPr>
            <w:tcW w:w="1691" w:type="dxa"/>
            <w:tcBorders>
              <w:top w:val="single" w:sz="8" w:space="0" w:color="8EA47C"/>
              <w:left w:val="single" w:sz="8" w:space="0" w:color="8EA47C"/>
              <w:bottom w:val="single" w:sz="8" w:space="0" w:color="8EA47C"/>
              <w:right w:val="nil"/>
            </w:tcBorders>
            <w:shd w:val="clear" w:color="auto" w:fill="F4F8E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E05941" w14:textId="77777777" w:rsidR="00832CC6" w:rsidRPr="006639D3" w:rsidRDefault="00832CC6" w:rsidP="001B56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(A) Sow’s DIET</w:t>
            </w:r>
          </w:p>
        </w:tc>
        <w:tc>
          <w:tcPr>
            <w:tcW w:w="567" w:type="dxa"/>
            <w:tcBorders>
              <w:top w:val="single" w:sz="8" w:space="0" w:color="8EA47C"/>
              <w:left w:val="nil"/>
              <w:bottom w:val="single" w:sz="8" w:space="0" w:color="8EA47C"/>
              <w:right w:val="single" w:sz="8" w:space="0" w:color="8EA47C"/>
            </w:tcBorders>
            <w:shd w:val="clear" w:color="auto" w:fill="F4F8E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CCCCAF" w14:textId="77777777" w:rsidR="00832CC6" w:rsidRPr="006639D3" w:rsidRDefault="00832CC6" w:rsidP="001B56EA">
            <w:pPr>
              <w:pStyle w:val="Estilodetabla2"/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/>
                <w:color w:val="000000" w:themeColor="text1"/>
                <w:sz w:val="16"/>
                <w:szCs w:val="16"/>
              </w:rPr>
              <w:t>%</w:t>
            </w:r>
          </w:p>
        </w:tc>
      </w:tr>
      <w:tr w:rsidR="00832CC6" w:rsidRPr="006639D3" w14:paraId="59F4A5B8" w14:textId="77777777" w:rsidTr="001B56EA">
        <w:trPr>
          <w:trHeight w:val="361"/>
        </w:trPr>
        <w:tc>
          <w:tcPr>
            <w:tcW w:w="1691" w:type="dxa"/>
            <w:tcBorders>
              <w:top w:val="single" w:sz="8" w:space="0" w:color="8EA47C"/>
              <w:left w:val="single" w:sz="8" w:space="0" w:color="8EA47C"/>
              <w:bottom w:val="single" w:sz="8" w:space="0" w:color="8EA47C"/>
              <w:right w:val="nil"/>
            </w:tcBorders>
            <w:shd w:val="clear" w:color="auto" w:fill="E6EDE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3881C7" w14:textId="77777777" w:rsidR="00832CC6" w:rsidRPr="006639D3" w:rsidRDefault="00832CC6" w:rsidP="001B56EA">
            <w:pPr>
              <w:pStyle w:val="Estilodetabla2"/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/>
                <w:color w:val="000000" w:themeColor="text1"/>
                <w:sz w:val="16"/>
                <w:szCs w:val="16"/>
              </w:rPr>
              <w:t>CORE</w:t>
            </w:r>
          </w:p>
        </w:tc>
        <w:tc>
          <w:tcPr>
            <w:tcW w:w="567" w:type="dxa"/>
            <w:tcBorders>
              <w:top w:val="single" w:sz="8" w:space="0" w:color="8EA47C"/>
              <w:left w:val="nil"/>
              <w:bottom w:val="single" w:sz="8" w:space="0" w:color="8EA47C"/>
              <w:right w:val="single" w:sz="8" w:space="0" w:color="8EA47C"/>
            </w:tcBorders>
            <w:shd w:val="clear" w:color="auto" w:fill="E6EDE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D7701B" w14:textId="77777777" w:rsidR="00832CC6" w:rsidRPr="006639D3" w:rsidRDefault="00832CC6" w:rsidP="001B56EA">
            <w:pPr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 w:cs="Arial Unicode MS"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</w:tr>
      <w:tr w:rsidR="00832CC6" w:rsidRPr="006639D3" w14:paraId="07444049" w14:textId="77777777" w:rsidTr="001B56EA">
        <w:trPr>
          <w:trHeight w:val="361"/>
        </w:trPr>
        <w:tc>
          <w:tcPr>
            <w:tcW w:w="1691" w:type="dxa"/>
            <w:tcBorders>
              <w:top w:val="single" w:sz="8" w:space="0" w:color="8EA47C"/>
              <w:left w:val="single" w:sz="8" w:space="0" w:color="8EA47C"/>
              <w:bottom w:val="single" w:sz="8" w:space="0" w:color="8EA47C"/>
              <w:right w:val="nil"/>
            </w:tcBorders>
            <w:shd w:val="clear" w:color="auto" w:fill="F4F8E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866747" w14:textId="77777777" w:rsidR="00832CC6" w:rsidRPr="006639D3" w:rsidRDefault="00832CC6" w:rsidP="001B56EA">
            <w:pPr>
              <w:pStyle w:val="Estilodetabla2"/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/>
                <w:color w:val="000000" w:themeColor="text1"/>
                <w:sz w:val="16"/>
                <w:szCs w:val="16"/>
              </w:rPr>
              <w:t>Barley</w:t>
            </w:r>
          </w:p>
        </w:tc>
        <w:tc>
          <w:tcPr>
            <w:tcW w:w="567" w:type="dxa"/>
            <w:tcBorders>
              <w:top w:val="single" w:sz="8" w:space="0" w:color="8EA47C"/>
              <w:left w:val="nil"/>
              <w:bottom w:val="single" w:sz="8" w:space="0" w:color="8EA47C"/>
              <w:right w:val="single" w:sz="8" w:space="0" w:color="8EA47C"/>
            </w:tcBorders>
            <w:shd w:val="clear" w:color="auto" w:fill="F4F8E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34C3B1" w14:textId="77777777" w:rsidR="00832CC6" w:rsidRPr="006639D3" w:rsidRDefault="00832CC6" w:rsidP="001B56EA">
            <w:pPr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 w:cs="Arial Unicode MS"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45</w:t>
            </w:r>
          </w:p>
        </w:tc>
      </w:tr>
      <w:tr w:rsidR="00832CC6" w:rsidRPr="006639D3" w14:paraId="7AA0A80A" w14:textId="77777777" w:rsidTr="001B56EA">
        <w:trPr>
          <w:trHeight w:val="361"/>
        </w:trPr>
        <w:tc>
          <w:tcPr>
            <w:tcW w:w="1691" w:type="dxa"/>
            <w:tcBorders>
              <w:top w:val="single" w:sz="8" w:space="0" w:color="8EA47C"/>
              <w:left w:val="single" w:sz="8" w:space="0" w:color="8EA47C"/>
              <w:bottom w:val="single" w:sz="8" w:space="0" w:color="8EA47C"/>
              <w:right w:val="nil"/>
            </w:tcBorders>
            <w:shd w:val="clear" w:color="auto" w:fill="E6EDE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62E1F8" w14:textId="77777777" w:rsidR="00832CC6" w:rsidRPr="006639D3" w:rsidRDefault="00832CC6" w:rsidP="001B56EA">
            <w:pPr>
              <w:pStyle w:val="Estilodetabla2"/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/>
                <w:color w:val="000000" w:themeColor="text1"/>
                <w:sz w:val="16"/>
                <w:szCs w:val="16"/>
              </w:rPr>
              <w:t>Corn</w:t>
            </w:r>
          </w:p>
        </w:tc>
        <w:tc>
          <w:tcPr>
            <w:tcW w:w="567" w:type="dxa"/>
            <w:tcBorders>
              <w:top w:val="single" w:sz="8" w:space="0" w:color="8EA47C"/>
              <w:left w:val="nil"/>
              <w:bottom w:val="single" w:sz="8" w:space="0" w:color="8EA47C"/>
              <w:right w:val="single" w:sz="8" w:space="0" w:color="8EA47C"/>
            </w:tcBorders>
            <w:shd w:val="clear" w:color="auto" w:fill="E6EDE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83E2CD" w14:textId="77777777" w:rsidR="00832CC6" w:rsidRPr="006639D3" w:rsidRDefault="00832CC6" w:rsidP="001B56EA">
            <w:pPr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 w:cs="Arial Unicode MS"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</w:tr>
      <w:tr w:rsidR="00832CC6" w:rsidRPr="006639D3" w14:paraId="4BE41D7A" w14:textId="77777777" w:rsidTr="001B56EA">
        <w:trPr>
          <w:trHeight w:val="361"/>
        </w:trPr>
        <w:tc>
          <w:tcPr>
            <w:tcW w:w="1691" w:type="dxa"/>
            <w:tcBorders>
              <w:top w:val="single" w:sz="8" w:space="0" w:color="8EA47C"/>
              <w:left w:val="single" w:sz="8" w:space="0" w:color="8EA47C"/>
              <w:bottom w:val="single" w:sz="8" w:space="0" w:color="8EA47C"/>
              <w:right w:val="nil"/>
            </w:tcBorders>
            <w:shd w:val="clear" w:color="auto" w:fill="F4F8E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5B721C" w14:textId="77777777" w:rsidR="00832CC6" w:rsidRPr="006639D3" w:rsidRDefault="00832CC6" w:rsidP="001B56EA">
            <w:pPr>
              <w:pStyle w:val="Estilodetabla2"/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/>
                <w:color w:val="000000" w:themeColor="text1"/>
                <w:sz w:val="16"/>
                <w:szCs w:val="16"/>
              </w:rPr>
              <w:t>Durum Wheat</w:t>
            </w:r>
          </w:p>
        </w:tc>
        <w:tc>
          <w:tcPr>
            <w:tcW w:w="567" w:type="dxa"/>
            <w:tcBorders>
              <w:top w:val="single" w:sz="8" w:space="0" w:color="8EA47C"/>
              <w:left w:val="nil"/>
              <w:bottom w:val="single" w:sz="8" w:space="0" w:color="8EA47C"/>
              <w:right w:val="single" w:sz="8" w:space="0" w:color="8EA47C"/>
            </w:tcBorders>
            <w:shd w:val="clear" w:color="auto" w:fill="F4F8E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3553FE" w14:textId="77777777" w:rsidR="00832CC6" w:rsidRPr="006639D3" w:rsidRDefault="00832CC6" w:rsidP="001B56EA">
            <w:pPr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 w:cs="Arial Unicode MS"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</w:tr>
      <w:tr w:rsidR="00832CC6" w:rsidRPr="006639D3" w14:paraId="4AE655A1" w14:textId="77777777" w:rsidTr="001B56EA">
        <w:trPr>
          <w:trHeight w:val="361"/>
        </w:trPr>
        <w:tc>
          <w:tcPr>
            <w:tcW w:w="1691" w:type="dxa"/>
            <w:tcBorders>
              <w:top w:val="single" w:sz="8" w:space="0" w:color="8EA47C"/>
              <w:left w:val="single" w:sz="8" w:space="0" w:color="8EA47C"/>
              <w:bottom w:val="single" w:sz="8" w:space="0" w:color="8EA47C"/>
              <w:right w:val="nil"/>
            </w:tcBorders>
            <w:shd w:val="clear" w:color="auto" w:fill="E6EDE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4BB042" w14:textId="77777777" w:rsidR="00832CC6" w:rsidRPr="006639D3" w:rsidRDefault="00832CC6" w:rsidP="001B56EA">
            <w:pPr>
              <w:pStyle w:val="Estilodetabla2"/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/>
                <w:color w:val="000000" w:themeColor="text1"/>
                <w:sz w:val="16"/>
                <w:szCs w:val="16"/>
              </w:rPr>
              <w:t>Bran</w:t>
            </w:r>
          </w:p>
        </w:tc>
        <w:tc>
          <w:tcPr>
            <w:tcW w:w="567" w:type="dxa"/>
            <w:tcBorders>
              <w:top w:val="single" w:sz="8" w:space="0" w:color="8EA47C"/>
              <w:left w:val="nil"/>
              <w:bottom w:val="single" w:sz="8" w:space="0" w:color="8EA47C"/>
              <w:right w:val="single" w:sz="8" w:space="0" w:color="8EA47C"/>
            </w:tcBorders>
            <w:shd w:val="clear" w:color="auto" w:fill="E6EDE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B58CC6" w14:textId="77777777" w:rsidR="00832CC6" w:rsidRPr="006639D3" w:rsidRDefault="00832CC6" w:rsidP="001B56EA">
            <w:pPr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 w:cs="Arial Unicode MS"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</w:tr>
      <w:tr w:rsidR="00832CC6" w:rsidRPr="006639D3" w14:paraId="04234B9B" w14:textId="77777777" w:rsidTr="001B56EA">
        <w:trPr>
          <w:trHeight w:val="361"/>
        </w:trPr>
        <w:tc>
          <w:tcPr>
            <w:tcW w:w="1691" w:type="dxa"/>
            <w:tcBorders>
              <w:top w:val="single" w:sz="8" w:space="0" w:color="8EA47C"/>
              <w:left w:val="single" w:sz="8" w:space="0" w:color="8EA47C"/>
              <w:bottom w:val="single" w:sz="8" w:space="0" w:color="8EA47C"/>
              <w:right w:val="nil"/>
            </w:tcBorders>
            <w:shd w:val="clear" w:color="auto" w:fill="F4F8E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6FE931" w14:textId="77777777" w:rsidR="00832CC6" w:rsidRPr="006639D3" w:rsidRDefault="00832CC6" w:rsidP="001B56EA">
            <w:pPr>
              <w:pStyle w:val="Estilodetabla2"/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/>
                <w:color w:val="000000" w:themeColor="text1"/>
                <w:sz w:val="16"/>
                <w:szCs w:val="16"/>
              </w:rPr>
              <w:t>Fat</w:t>
            </w:r>
          </w:p>
        </w:tc>
        <w:tc>
          <w:tcPr>
            <w:tcW w:w="567" w:type="dxa"/>
            <w:tcBorders>
              <w:top w:val="single" w:sz="8" w:space="0" w:color="8EA47C"/>
              <w:left w:val="nil"/>
              <w:bottom w:val="single" w:sz="8" w:space="0" w:color="8EA47C"/>
              <w:right w:val="single" w:sz="8" w:space="0" w:color="8EA47C"/>
            </w:tcBorders>
            <w:shd w:val="clear" w:color="auto" w:fill="F4F8E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51BF43" w14:textId="77777777" w:rsidR="00832CC6" w:rsidRPr="006639D3" w:rsidRDefault="00832CC6" w:rsidP="001B56EA">
            <w:pPr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 w:cs="Arial Unicode MS"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</w:tr>
      <w:tr w:rsidR="00832CC6" w:rsidRPr="006639D3" w14:paraId="780F54BB" w14:textId="77777777" w:rsidTr="001B56EA">
        <w:trPr>
          <w:trHeight w:val="361"/>
        </w:trPr>
        <w:tc>
          <w:tcPr>
            <w:tcW w:w="1691" w:type="dxa"/>
            <w:tcBorders>
              <w:top w:val="single" w:sz="8" w:space="0" w:color="8EA47C"/>
              <w:left w:val="single" w:sz="8" w:space="0" w:color="8EA47C"/>
              <w:bottom w:val="single" w:sz="8" w:space="0" w:color="8EA47C"/>
              <w:right w:val="nil"/>
            </w:tcBorders>
            <w:shd w:val="clear" w:color="auto" w:fill="E6EDE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182537" w14:textId="77777777" w:rsidR="00832CC6" w:rsidRPr="006639D3" w:rsidRDefault="00832CC6" w:rsidP="001B56EA">
            <w:pPr>
              <w:pStyle w:val="Estilodetabla2"/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/>
                <w:color w:val="000000" w:themeColor="text1"/>
                <w:sz w:val="16"/>
                <w:szCs w:val="16"/>
              </w:rPr>
              <w:t>Soybean 44</w:t>
            </w:r>
          </w:p>
        </w:tc>
        <w:tc>
          <w:tcPr>
            <w:tcW w:w="567" w:type="dxa"/>
            <w:tcBorders>
              <w:top w:val="single" w:sz="8" w:space="0" w:color="8EA47C"/>
              <w:left w:val="nil"/>
              <w:bottom w:val="single" w:sz="8" w:space="0" w:color="8EA47C"/>
              <w:right w:val="single" w:sz="8" w:space="0" w:color="8EA47C"/>
            </w:tcBorders>
            <w:shd w:val="clear" w:color="auto" w:fill="E6EDE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5899C2" w14:textId="77777777" w:rsidR="00832CC6" w:rsidRPr="006639D3" w:rsidRDefault="00832CC6" w:rsidP="001B56EA">
            <w:pPr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 w:cs="Arial Unicode MS"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</w:tr>
    </w:tbl>
    <w:tbl>
      <w:tblPr>
        <w:tblStyle w:val="TableNormal"/>
        <w:tblpPr w:leftFromText="141" w:rightFromText="141" w:vertAnchor="text" w:horzAnchor="page" w:tblpX="6925" w:tblpY="477"/>
        <w:tblW w:w="2400" w:type="dxa"/>
        <w:tblBorders>
          <w:top w:val="single" w:sz="2" w:space="0" w:color="8EA47C"/>
          <w:left w:val="single" w:sz="2" w:space="0" w:color="8EA47C"/>
          <w:bottom w:val="single" w:sz="2" w:space="0" w:color="8EA47C"/>
          <w:right w:val="single" w:sz="2" w:space="0" w:color="8EA47C"/>
          <w:insideH w:val="single" w:sz="8" w:space="0" w:color="8EA47C"/>
          <w:insideV w:val="single" w:sz="8" w:space="0" w:color="8EA47C"/>
        </w:tblBorders>
        <w:shd w:val="clear" w:color="auto" w:fill="F4F8EE"/>
        <w:tblLayout w:type="fixed"/>
        <w:tblLook w:val="04A0" w:firstRow="1" w:lastRow="0" w:firstColumn="1" w:lastColumn="0" w:noHBand="0" w:noVBand="1"/>
      </w:tblPr>
      <w:tblGrid>
        <w:gridCol w:w="1975"/>
        <w:gridCol w:w="425"/>
      </w:tblGrid>
      <w:tr w:rsidR="00A1322F" w:rsidRPr="006639D3" w14:paraId="778654AB" w14:textId="77777777" w:rsidTr="00A1322F">
        <w:trPr>
          <w:trHeight w:val="400"/>
        </w:trPr>
        <w:tc>
          <w:tcPr>
            <w:tcW w:w="1975" w:type="dxa"/>
            <w:tcBorders>
              <w:top w:val="single" w:sz="8" w:space="0" w:color="8EA47C"/>
              <w:left w:val="single" w:sz="8" w:space="0" w:color="8EA47C"/>
              <w:bottom w:val="single" w:sz="8" w:space="0" w:color="8EA47C"/>
              <w:right w:val="nil"/>
            </w:tcBorders>
            <w:shd w:val="clear" w:color="auto" w:fill="F4F8E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36BC90" w14:textId="77777777" w:rsidR="00A1322F" w:rsidRPr="006639D3" w:rsidRDefault="00A1322F" w:rsidP="00A1322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(B) Piglet’s FEED</w:t>
            </w:r>
          </w:p>
        </w:tc>
        <w:tc>
          <w:tcPr>
            <w:tcW w:w="425" w:type="dxa"/>
            <w:tcBorders>
              <w:top w:val="single" w:sz="8" w:space="0" w:color="8EA47C"/>
              <w:left w:val="nil"/>
              <w:bottom w:val="single" w:sz="8" w:space="0" w:color="8EA47C"/>
              <w:right w:val="single" w:sz="8" w:space="0" w:color="8EA47C"/>
            </w:tcBorders>
            <w:shd w:val="clear" w:color="auto" w:fill="F4F8E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ECABC4" w14:textId="77777777" w:rsidR="00A1322F" w:rsidRPr="006639D3" w:rsidRDefault="00A1322F" w:rsidP="00A1322F">
            <w:pPr>
              <w:pStyle w:val="Estilodetabla2"/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/>
                <w:color w:val="000000" w:themeColor="text1"/>
                <w:sz w:val="16"/>
                <w:szCs w:val="16"/>
              </w:rPr>
              <w:t>%</w:t>
            </w:r>
          </w:p>
        </w:tc>
      </w:tr>
      <w:tr w:rsidR="00A1322F" w:rsidRPr="006639D3" w14:paraId="213F52A3" w14:textId="77777777" w:rsidTr="00A1322F">
        <w:trPr>
          <w:trHeight w:val="400"/>
        </w:trPr>
        <w:tc>
          <w:tcPr>
            <w:tcW w:w="1975" w:type="dxa"/>
            <w:tcBorders>
              <w:top w:val="single" w:sz="8" w:space="0" w:color="8EA47C"/>
              <w:left w:val="single" w:sz="8" w:space="0" w:color="8EA47C"/>
              <w:bottom w:val="single" w:sz="8" w:space="0" w:color="8EA47C"/>
              <w:right w:val="nil"/>
            </w:tcBorders>
            <w:shd w:val="clear" w:color="auto" w:fill="E6EDE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6B157C" w14:textId="77777777" w:rsidR="00A1322F" w:rsidRPr="006639D3" w:rsidRDefault="00A1322F" w:rsidP="00A1322F">
            <w:pPr>
              <w:pStyle w:val="Estilodetabla2"/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/>
                <w:color w:val="000000" w:themeColor="text1"/>
                <w:sz w:val="16"/>
                <w:szCs w:val="16"/>
              </w:rPr>
              <w:t>CORE</w:t>
            </w:r>
          </w:p>
        </w:tc>
        <w:tc>
          <w:tcPr>
            <w:tcW w:w="425" w:type="dxa"/>
            <w:tcBorders>
              <w:top w:val="single" w:sz="8" w:space="0" w:color="8EA47C"/>
              <w:left w:val="nil"/>
              <w:bottom w:val="single" w:sz="8" w:space="0" w:color="8EA47C"/>
              <w:right w:val="single" w:sz="8" w:space="0" w:color="8EA47C"/>
            </w:tcBorders>
            <w:shd w:val="clear" w:color="auto" w:fill="E6EDE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242F81" w14:textId="77777777" w:rsidR="00A1322F" w:rsidRPr="006639D3" w:rsidRDefault="00A1322F" w:rsidP="00A1322F">
            <w:pPr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 w:cs="Arial Unicode MS"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</w:tr>
      <w:tr w:rsidR="00A1322F" w:rsidRPr="006639D3" w14:paraId="6878F1F0" w14:textId="77777777" w:rsidTr="00A1322F">
        <w:trPr>
          <w:trHeight w:val="400"/>
        </w:trPr>
        <w:tc>
          <w:tcPr>
            <w:tcW w:w="1975" w:type="dxa"/>
            <w:tcBorders>
              <w:top w:val="single" w:sz="8" w:space="0" w:color="8EA47C"/>
              <w:left w:val="single" w:sz="8" w:space="0" w:color="8EA47C"/>
              <w:bottom w:val="single" w:sz="8" w:space="0" w:color="8EA47C"/>
              <w:right w:val="nil"/>
            </w:tcBorders>
            <w:shd w:val="clear" w:color="auto" w:fill="F4F8E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520AD6" w14:textId="77777777" w:rsidR="00A1322F" w:rsidRPr="006639D3" w:rsidRDefault="00A1322F" w:rsidP="00A1322F">
            <w:pPr>
              <w:pStyle w:val="Estilodetabla2"/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/>
                <w:color w:val="000000" w:themeColor="text1"/>
                <w:sz w:val="16"/>
                <w:szCs w:val="16"/>
              </w:rPr>
              <w:t>Barley</w:t>
            </w:r>
          </w:p>
        </w:tc>
        <w:tc>
          <w:tcPr>
            <w:tcW w:w="425" w:type="dxa"/>
            <w:tcBorders>
              <w:top w:val="single" w:sz="8" w:space="0" w:color="8EA47C"/>
              <w:left w:val="nil"/>
              <w:bottom w:val="single" w:sz="8" w:space="0" w:color="8EA47C"/>
              <w:right w:val="single" w:sz="8" w:space="0" w:color="8EA47C"/>
            </w:tcBorders>
            <w:shd w:val="clear" w:color="auto" w:fill="F4F8E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76827F" w14:textId="77777777" w:rsidR="00A1322F" w:rsidRPr="006639D3" w:rsidRDefault="00A1322F" w:rsidP="00A1322F">
            <w:pPr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 w:cs="Arial Unicode MS"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</w:tr>
      <w:tr w:rsidR="00A1322F" w:rsidRPr="006639D3" w14:paraId="0B3855BD" w14:textId="77777777" w:rsidTr="00A1322F">
        <w:trPr>
          <w:trHeight w:val="400"/>
        </w:trPr>
        <w:tc>
          <w:tcPr>
            <w:tcW w:w="1975" w:type="dxa"/>
            <w:tcBorders>
              <w:top w:val="single" w:sz="8" w:space="0" w:color="8EA47C"/>
              <w:left w:val="single" w:sz="8" w:space="0" w:color="8EA47C"/>
              <w:bottom w:val="single" w:sz="8" w:space="0" w:color="8EA47C"/>
              <w:right w:val="nil"/>
            </w:tcBorders>
            <w:shd w:val="clear" w:color="auto" w:fill="E6EDE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E6800C" w14:textId="77777777" w:rsidR="00A1322F" w:rsidRPr="006639D3" w:rsidRDefault="00A1322F" w:rsidP="00A1322F">
            <w:pPr>
              <w:pStyle w:val="Estilodetabla2"/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/>
                <w:color w:val="000000" w:themeColor="text1"/>
                <w:sz w:val="16"/>
                <w:szCs w:val="16"/>
              </w:rPr>
              <w:t>Corn</w:t>
            </w:r>
          </w:p>
        </w:tc>
        <w:tc>
          <w:tcPr>
            <w:tcW w:w="425" w:type="dxa"/>
            <w:tcBorders>
              <w:top w:val="single" w:sz="8" w:space="0" w:color="8EA47C"/>
              <w:left w:val="nil"/>
              <w:bottom w:val="single" w:sz="8" w:space="0" w:color="8EA47C"/>
              <w:right w:val="single" w:sz="8" w:space="0" w:color="8EA47C"/>
            </w:tcBorders>
            <w:shd w:val="clear" w:color="auto" w:fill="E6EDE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CB0980" w14:textId="77777777" w:rsidR="00A1322F" w:rsidRPr="006639D3" w:rsidRDefault="00A1322F" w:rsidP="00A1322F">
            <w:pPr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 w:cs="Arial Unicode MS"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</w:t>
            </w:r>
          </w:p>
        </w:tc>
      </w:tr>
      <w:tr w:rsidR="00A1322F" w:rsidRPr="006639D3" w14:paraId="0D3BC972" w14:textId="77777777" w:rsidTr="00A1322F">
        <w:trPr>
          <w:trHeight w:val="400"/>
        </w:trPr>
        <w:tc>
          <w:tcPr>
            <w:tcW w:w="1975" w:type="dxa"/>
            <w:tcBorders>
              <w:top w:val="single" w:sz="8" w:space="0" w:color="8EA47C"/>
              <w:left w:val="single" w:sz="8" w:space="0" w:color="8EA47C"/>
              <w:bottom w:val="single" w:sz="8" w:space="0" w:color="8EA47C"/>
              <w:right w:val="nil"/>
            </w:tcBorders>
            <w:shd w:val="clear" w:color="auto" w:fill="F4F8E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3DDCCD" w14:textId="77777777" w:rsidR="00A1322F" w:rsidRPr="006639D3" w:rsidRDefault="00A1322F" w:rsidP="00A1322F">
            <w:pPr>
              <w:pStyle w:val="Estilodetabla2"/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/>
                <w:color w:val="000000" w:themeColor="text1"/>
                <w:sz w:val="16"/>
                <w:szCs w:val="16"/>
              </w:rPr>
              <w:t>Durum Wheat</w:t>
            </w:r>
          </w:p>
        </w:tc>
        <w:tc>
          <w:tcPr>
            <w:tcW w:w="425" w:type="dxa"/>
            <w:tcBorders>
              <w:top w:val="single" w:sz="8" w:space="0" w:color="8EA47C"/>
              <w:left w:val="nil"/>
              <w:bottom w:val="single" w:sz="8" w:space="0" w:color="8EA47C"/>
              <w:right w:val="single" w:sz="8" w:space="0" w:color="8EA47C"/>
            </w:tcBorders>
            <w:shd w:val="clear" w:color="auto" w:fill="F4F8E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4C4D3B" w14:textId="77777777" w:rsidR="00A1322F" w:rsidRPr="006639D3" w:rsidRDefault="00A1322F" w:rsidP="00A1322F">
            <w:pPr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 w:cs="Arial Unicode MS"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</w:p>
        </w:tc>
      </w:tr>
      <w:tr w:rsidR="00A1322F" w:rsidRPr="006639D3" w14:paraId="31129352" w14:textId="77777777" w:rsidTr="00A1322F">
        <w:trPr>
          <w:trHeight w:val="400"/>
        </w:trPr>
        <w:tc>
          <w:tcPr>
            <w:tcW w:w="1975" w:type="dxa"/>
            <w:tcBorders>
              <w:top w:val="single" w:sz="8" w:space="0" w:color="8EA47C"/>
              <w:left w:val="single" w:sz="8" w:space="0" w:color="8EA47C"/>
              <w:bottom w:val="single" w:sz="8" w:space="0" w:color="8EA47C"/>
              <w:right w:val="nil"/>
            </w:tcBorders>
            <w:shd w:val="clear" w:color="auto" w:fill="E6EDE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ABDB4D" w14:textId="77777777" w:rsidR="00A1322F" w:rsidRPr="006639D3" w:rsidRDefault="00A1322F" w:rsidP="00A1322F">
            <w:pPr>
              <w:pStyle w:val="Estilodetabla2"/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/>
                <w:color w:val="000000" w:themeColor="text1"/>
                <w:sz w:val="16"/>
                <w:szCs w:val="16"/>
              </w:rPr>
              <w:t>Soybean 44</w:t>
            </w:r>
          </w:p>
        </w:tc>
        <w:tc>
          <w:tcPr>
            <w:tcW w:w="425" w:type="dxa"/>
            <w:tcBorders>
              <w:top w:val="single" w:sz="8" w:space="0" w:color="8EA47C"/>
              <w:left w:val="nil"/>
              <w:bottom w:val="single" w:sz="8" w:space="0" w:color="8EA47C"/>
              <w:right w:val="single" w:sz="8" w:space="0" w:color="8EA47C"/>
            </w:tcBorders>
            <w:shd w:val="clear" w:color="auto" w:fill="E6EDE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08FE59" w14:textId="77777777" w:rsidR="00A1322F" w:rsidRPr="006639D3" w:rsidRDefault="00A1322F" w:rsidP="00A1322F">
            <w:pPr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 w:cs="Arial Unicode MS"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</w:p>
        </w:tc>
      </w:tr>
      <w:tr w:rsidR="00A1322F" w:rsidRPr="006639D3" w14:paraId="3115C956" w14:textId="77777777" w:rsidTr="00A1322F">
        <w:trPr>
          <w:trHeight w:val="400"/>
        </w:trPr>
        <w:tc>
          <w:tcPr>
            <w:tcW w:w="1975" w:type="dxa"/>
            <w:tcBorders>
              <w:top w:val="single" w:sz="8" w:space="0" w:color="8EA47C"/>
              <w:left w:val="single" w:sz="8" w:space="0" w:color="8EA47C"/>
              <w:bottom w:val="single" w:sz="8" w:space="0" w:color="8EA47C"/>
              <w:right w:val="nil"/>
            </w:tcBorders>
            <w:shd w:val="clear" w:color="auto" w:fill="F4F8E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AA755A" w14:textId="77777777" w:rsidR="00A1322F" w:rsidRPr="006639D3" w:rsidRDefault="00A1322F" w:rsidP="00A1322F">
            <w:pPr>
              <w:pStyle w:val="Estilodetabla2"/>
              <w:jc w:val="center"/>
              <w:rPr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L</w:t>
            </w:r>
            <w:r w:rsidRPr="006639D3">
              <w:rPr>
                <w:rFonts w:ascii="Arial" w:hAnsi="Arial"/>
                <w:color w:val="000000" w:themeColor="text1"/>
                <w:sz w:val="16"/>
                <w:szCs w:val="16"/>
              </w:rPr>
              <w:t>acticum serum</w:t>
            </w:r>
          </w:p>
        </w:tc>
        <w:tc>
          <w:tcPr>
            <w:tcW w:w="425" w:type="dxa"/>
            <w:tcBorders>
              <w:top w:val="single" w:sz="8" w:space="0" w:color="8EA47C"/>
              <w:left w:val="nil"/>
              <w:bottom w:val="single" w:sz="8" w:space="0" w:color="8EA47C"/>
              <w:right w:val="single" w:sz="8" w:space="0" w:color="8EA47C"/>
            </w:tcBorders>
            <w:shd w:val="clear" w:color="auto" w:fill="F4F8EE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64B8E4" w14:textId="77777777" w:rsidR="00A1322F" w:rsidRPr="006639D3" w:rsidRDefault="00A1322F" w:rsidP="00A1322F">
            <w:pPr>
              <w:jc w:val="center"/>
              <w:rPr>
                <w:color w:val="000000" w:themeColor="text1"/>
              </w:rPr>
            </w:pPr>
            <w:r w:rsidRPr="006639D3">
              <w:rPr>
                <w:rFonts w:ascii="Arial" w:hAnsi="Arial" w:cs="Arial Unicode MS"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</w:tr>
    </w:tbl>
    <w:p w14:paraId="381DB8E6" w14:textId="77777777" w:rsidR="00B40BF1" w:rsidRDefault="00B40BF1" w:rsidP="002642B9">
      <w:pPr>
        <w:pStyle w:val="Descripcin"/>
        <w:rPr>
          <w:i w:val="0"/>
          <w:iCs w:val="0"/>
          <w:lang w:val="en-US"/>
        </w:rPr>
      </w:pPr>
    </w:p>
    <w:p w14:paraId="47FEAAB1" w14:textId="77777777" w:rsidR="00B40BF1" w:rsidRDefault="00B40BF1" w:rsidP="002642B9">
      <w:pPr>
        <w:pStyle w:val="Descripcin"/>
        <w:rPr>
          <w:i w:val="0"/>
          <w:iCs w:val="0"/>
          <w:lang w:val="en-US"/>
        </w:rPr>
      </w:pPr>
    </w:p>
    <w:p w14:paraId="3348F767" w14:textId="77777777" w:rsidR="00B40BF1" w:rsidRDefault="00B40BF1" w:rsidP="002642B9">
      <w:pPr>
        <w:pStyle w:val="Descripcin"/>
        <w:rPr>
          <w:i w:val="0"/>
          <w:iCs w:val="0"/>
          <w:lang w:val="en-US"/>
        </w:rPr>
      </w:pPr>
    </w:p>
    <w:p w14:paraId="12766E0C" w14:textId="77777777" w:rsidR="00B40BF1" w:rsidRDefault="00B40BF1" w:rsidP="002642B9">
      <w:pPr>
        <w:pStyle w:val="Descripcin"/>
        <w:rPr>
          <w:i w:val="0"/>
          <w:iCs w:val="0"/>
          <w:lang w:val="en-US"/>
        </w:rPr>
      </w:pPr>
    </w:p>
    <w:p w14:paraId="1A2C39FF" w14:textId="77777777" w:rsidR="00B40BF1" w:rsidRDefault="00B40BF1" w:rsidP="002642B9">
      <w:pPr>
        <w:pStyle w:val="Descripcin"/>
        <w:rPr>
          <w:i w:val="0"/>
          <w:iCs w:val="0"/>
          <w:lang w:val="en-US"/>
        </w:rPr>
      </w:pPr>
    </w:p>
    <w:p w14:paraId="496F7B49" w14:textId="77777777" w:rsidR="00B40BF1" w:rsidRDefault="00B40BF1" w:rsidP="002642B9">
      <w:pPr>
        <w:pStyle w:val="Descripcin"/>
        <w:rPr>
          <w:i w:val="0"/>
          <w:iCs w:val="0"/>
          <w:lang w:val="en-US"/>
        </w:rPr>
      </w:pPr>
    </w:p>
    <w:p w14:paraId="3913ED6F" w14:textId="77777777" w:rsidR="00B40BF1" w:rsidRDefault="00B40BF1" w:rsidP="002642B9">
      <w:pPr>
        <w:pStyle w:val="Descripcin"/>
        <w:rPr>
          <w:i w:val="0"/>
          <w:iCs w:val="0"/>
          <w:lang w:val="en-US"/>
        </w:rPr>
      </w:pPr>
    </w:p>
    <w:p w14:paraId="2FF470BD" w14:textId="77777777" w:rsidR="00B40BF1" w:rsidRDefault="00B40BF1" w:rsidP="002642B9">
      <w:pPr>
        <w:pStyle w:val="Descripcin"/>
        <w:rPr>
          <w:i w:val="0"/>
          <w:iCs w:val="0"/>
          <w:lang w:val="en-US"/>
        </w:rPr>
      </w:pPr>
    </w:p>
    <w:p w14:paraId="4366EA1A" w14:textId="7A7D4899" w:rsidR="00B40BF1" w:rsidRDefault="00B40BF1" w:rsidP="002642B9">
      <w:pPr>
        <w:pStyle w:val="Descripcin"/>
        <w:rPr>
          <w:i w:val="0"/>
          <w:iCs w:val="0"/>
          <w:lang w:val="en-US"/>
        </w:rPr>
      </w:pPr>
      <w:r>
        <w:rPr>
          <w:i w:val="0"/>
          <w:iCs w:val="0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660E3" wp14:editId="464A2892">
                <wp:simplePos x="0" y="0"/>
                <wp:positionH relativeFrom="column">
                  <wp:posOffset>1638300</wp:posOffset>
                </wp:positionH>
                <wp:positionV relativeFrom="paragraph">
                  <wp:posOffset>165983</wp:posOffset>
                </wp:positionV>
                <wp:extent cx="3323645" cy="524787"/>
                <wp:effectExtent l="0" t="0" r="3810" b="0"/>
                <wp:wrapNone/>
                <wp:docPr id="545910424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3645" cy="5247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B7C519" w14:textId="094CF6F3" w:rsidR="00D01830" w:rsidRPr="00AD60BE" w:rsidRDefault="00333DAF">
                            <w:pPr>
                              <w:rPr>
                                <w:color w:val="44546A" w:themeColor="text2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D60BE">
                              <w:rPr>
                                <w:color w:val="44546A" w:themeColor="text2"/>
                                <w:sz w:val="18"/>
                                <w:szCs w:val="18"/>
                                <w:lang w:val="en-US"/>
                              </w:rPr>
                              <w:t>Table s 1. (A) Diet corresponding to the mother</w:t>
                            </w:r>
                            <w:r w:rsidR="006A7575" w:rsidRPr="00AD60BE">
                              <w:rPr>
                                <w:color w:val="44546A" w:themeColor="text2"/>
                                <w:sz w:val="18"/>
                                <w:szCs w:val="18"/>
                                <w:lang w:val="en-US"/>
                              </w:rPr>
                              <w:t>’s feeding of the piglets. (B) Composition of the commercial feed of the piglets that accompanied the maternal lactation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8660E3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129pt;margin-top:13.05pt;width:261.7pt;height:4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" fillcolor="white [3201]" stroked="f" strokeweight=".5pt">
                <v:textbox>
                  <w:txbxContent>
                    <w:p w14:paraId="21B7C519" w14:textId="094CF6F3" w:rsidR="00D01830" w:rsidRPr="00AD60BE" w:rsidRDefault="00333DAF">
                      <w:pPr>
                        <w:rPr>
                          <w:color w:val="44546A" w:themeColor="text2"/>
                          <w:sz w:val="18"/>
                          <w:szCs w:val="18"/>
                          <w:lang w:val="en-US"/>
                        </w:rPr>
                      </w:pPr>
                      <w:r w:rsidRPr="00AD60BE">
                        <w:rPr>
                          <w:color w:val="44546A" w:themeColor="text2"/>
                          <w:sz w:val="18"/>
                          <w:szCs w:val="18"/>
                          <w:lang w:val="en-US"/>
                        </w:rPr>
                        <w:t>Table s 1. (A) Diet corresponding to the mother</w:t>
                      </w:r>
                      <w:r w:rsidR="006A7575" w:rsidRPr="00AD60BE">
                        <w:rPr>
                          <w:color w:val="44546A" w:themeColor="text2"/>
                          <w:sz w:val="18"/>
                          <w:szCs w:val="18"/>
                          <w:lang w:val="en-US"/>
                        </w:rPr>
                        <w:t>’s feeding of the piglets. (B) Composition of the commercial feed of the piglets that accompanied the maternal lactation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AA38D58" w14:textId="33C648D6" w:rsidR="00B40BF1" w:rsidRDefault="00B40BF1" w:rsidP="002642B9">
      <w:pPr>
        <w:pStyle w:val="Descripcin"/>
        <w:rPr>
          <w:i w:val="0"/>
          <w:iCs w:val="0"/>
          <w:lang w:val="en-US"/>
        </w:rPr>
      </w:pPr>
    </w:p>
    <w:p w14:paraId="7E6B4601" w14:textId="4E143BA3" w:rsidR="00B40BF1" w:rsidRDefault="00B40BF1" w:rsidP="002642B9">
      <w:pPr>
        <w:pStyle w:val="Descripcin"/>
        <w:rPr>
          <w:i w:val="0"/>
          <w:iCs w:val="0"/>
          <w:lang w:val="en-US"/>
        </w:rPr>
      </w:pPr>
    </w:p>
    <w:p w14:paraId="114192C1" w14:textId="52988193" w:rsidR="00B40BF1" w:rsidRDefault="00B40BF1" w:rsidP="002642B9">
      <w:pPr>
        <w:pStyle w:val="Descripcin"/>
        <w:rPr>
          <w:i w:val="0"/>
          <w:iCs w:val="0"/>
          <w:lang w:val="en-US"/>
        </w:rPr>
      </w:pPr>
    </w:p>
    <w:p w14:paraId="0BAEB25C" w14:textId="5C4160C6" w:rsidR="00BD7751" w:rsidRDefault="00BD7751">
      <w:pPr>
        <w:rPr>
          <w:color w:val="44546A" w:themeColor="text2"/>
          <w:sz w:val="18"/>
          <w:szCs w:val="18"/>
          <w:lang w:val="en-US"/>
        </w:rPr>
      </w:pPr>
      <w:r>
        <w:rPr>
          <w:i/>
          <w:iCs/>
          <w:lang w:val="en-US"/>
        </w:rPr>
        <w:br w:type="page"/>
      </w:r>
    </w:p>
    <w:tbl>
      <w:tblPr>
        <w:tblStyle w:val="TableNormal"/>
        <w:tblW w:w="6180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720"/>
        <w:gridCol w:w="1760"/>
        <w:gridCol w:w="1740"/>
        <w:gridCol w:w="1960"/>
      </w:tblGrid>
      <w:tr w:rsidR="00BD7751" w14:paraId="6171F71B" w14:textId="77777777" w:rsidTr="001B56EA">
        <w:trPr>
          <w:trHeight w:val="187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CCEAA" w14:textId="77777777" w:rsidR="00BD7751" w:rsidRDefault="00BD7751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lastRenderedPageBreak/>
              <w:t>OTU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10184" w14:textId="77777777" w:rsidR="00BD7751" w:rsidRDefault="00BD7751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p_value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3C971" w14:textId="77777777" w:rsidR="00BD7751" w:rsidRDefault="00BD7751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BH_FDR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3DF80" w14:textId="77777777" w:rsidR="00BD7751" w:rsidRDefault="00BD7751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Specie</w:t>
            </w:r>
          </w:p>
        </w:tc>
      </w:tr>
      <w:tr w:rsidR="00BD7751" w:rsidRPr="00683310" w14:paraId="32D231B3" w14:textId="77777777" w:rsidTr="001B56EA">
        <w:tblPrEx>
          <w:shd w:val="clear" w:color="auto" w:fill="auto"/>
        </w:tblPrEx>
        <w:trPr>
          <w:trHeight w:val="187"/>
        </w:trPr>
        <w:tc>
          <w:tcPr>
            <w:tcW w:w="72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1BD31" w14:textId="77777777" w:rsidR="00BD7751" w:rsidRPr="00683310" w:rsidRDefault="00BD7751" w:rsidP="001B56EA">
            <w:pPr>
              <w:pStyle w:val="Estilodetabla1"/>
              <w:rPr>
                <w:color w:val="FFFFFF" w:themeColor="background1"/>
              </w:rPr>
            </w:pPr>
            <w:r w:rsidRPr="00683310">
              <w:rPr>
                <w:rFonts w:ascii="Helvetica Neue" w:hAnsi="Helvetica Neue"/>
                <w:b/>
                <w:bCs/>
                <w:color w:val="FFFFFF" w:themeColor="background1"/>
                <w:sz w:val="14"/>
                <w:szCs w:val="14"/>
              </w:rPr>
              <w:t>OTU178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400B4" w14:textId="77777777" w:rsidR="00BD7751" w:rsidRPr="00683310" w:rsidRDefault="00BD7751" w:rsidP="001B56EA">
            <w:pPr>
              <w:pStyle w:val="Estilodetabla2"/>
              <w:rPr>
                <w:color w:val="FFFFFF" w:themeColor="background1"/>
              </w:rPr>
            </w:pPr>
            <w:r w:rsidRPr="00683310">
              <w:rPr>
                <w:rFonts w:ascii="Helvetica Neue" w:hAnsi="Helvetica Neue"/>
                <w:color w:val="FFFFFF" w:themeColor="background1"/>
                <w:sz w:val="14"/>
                <w:szCs w:val="14"/>
              </w:rPr>
              <w:t>9.824147755182239e-7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BD5A1" w14:textId="77777777" w:rsidR="00BD7751" w:rsidRPr="00683310" w:rsidRDefault="00BD7751" w:rsidP="001B56EA">
            <w:pPr>
              <w:pStyle w:val="Estilodetabla2"/>
              <w:rPr>
                <w:color w:val="FFFFFF" w:themeColor="background1"/>
              </w:rPr>
            </w:pPr>
            <w:r w:rsidRPr="00683310">
              <w:rPr>
                <w:rFonts w:ascii="Helvetica Neue" w:hAnsi="Helvetica Neue"/>
                <w:color w:val="FFFFFF" w:themeColor="background1"/>
                <w:sz w:val="14"/>
                <w:szCs w:val="14"/>
              </w:rPr>
              <w:t>9.824147755182239e-7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F4BF7" w14:textId="77777777" w:rsidR="00BD7751" w:rsidRPr="00AF75AE" w:rsidRDefault="00BD7751" w:rsidP="001B56EA">
            <w:pPr>
              <w:pStyle w:val="Estilodetabla2"/>
              <w:rPr>
                <w:i/>
                <w:iCs/>
                <w:color w:val="FFFFFF" w:themeColor="background1"/>
              </w:rPr>
            </w:pPr>
            <w:r w:rsidRPr="00AF75AE">
              <w:rPr>
                <w:rFonts w:ascii="Helvetica Neue" w:hAnsi="Helvetica Neue"/>
                <w:i/>
                <w:iCs/>
                <w:color w:val="FFFFFF" w:themeColor="background1"/>
                <w:sz w:val="14"/>
                <w:szCs w:val="14"/>
              </w:rPr>
              <w:t>s__Prevotella_hominis</w:t>
            </w:r>
          </w:p>
        </w:tc>
      </w:tr>
      <w:tr w:rsidR="00BD7751" w:rsidRPr="00BD7751" w14:paraId="74BD6228" w14:textId="77777777" w:rsidTr="001B56EA">
        <w:tblPrEx>
          <w:shd w:val="clear" w:color="auto" w:fill="auto"/>
        </w:tblPrEx>
        <w:trPr>
          <w:trHeight w:val="183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97A3E" w14:textId="77777777" w:rsidR="00BD7751" w:rsidRDefault="00BD7751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OTU177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36AAE" w14:textId="77777777" w:rsidR="00BD7751" w:rsidRDefault="00BD7751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1.866588073484625e-5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033A3" w14:textId="77777777" w:rsidR="00BD7751" w:rsidRDefault="00BD7751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1.866588073484625e-5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99DF3" w14:textId="77777777" w:rsidR="00BD7751" w:rsidRPr="00AF75AE" w:rsidRDefault="00BD7751" w:rsidP="001B56EA">
            <w:pPr>
              <w:pStyle w:val="Estilodetabla2"/>
              <w:rPr>
                <w:i/>
                <w:iCs/>
                <w:lang w:val="en-US"/>
              </w:rPr>
            </w:pPr>
            <w:r w:rsidRPr="00AF75AE">
              <w:rPr>
                <w:rFonts w:ascii="Helvetica Neue" w:hAnsi="Helvetica Neue"/>
                <w:i/>
                <w:iCs/>
                <w:color w:val="000000"/>
                <w:sz w:val="14"/>
                <w:szCs w:val="14"/>
                <w:lang w:val="en-US"/>
              </w:rPr>
              <w:t>s__Prevotella_copri_clade_B</w:t>
            </w:r>
          </w:p>
        </w:tc>
      </w:tr>
      <w:tr w:rsidR="00BD7751" w14:paraId="51E3BA90" w14:textId="77777777" w:rsidTr="001B56EA">
        <w:tblPrEx>
          <w:shd w:val="clear" w:color="auto" w:fill="auto"/>
        </w:tblPrEx>
        <w:trPr>
          <w:trHeight w:val="183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B86E7" w14:textId="77777777" w:rsidR="00BD7751" w:rsidRDefault="00BD7751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OTU187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314D2" w14:textId="77777777" w:rsidR="00BD7751" w:rsidRDefault="00BD7751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6.483937518420276e-5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2B260" w14:textId="77777777" w:rsidR="00BD7751" w:rsidRDefault="00BD7751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6.483937518420276e-5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1F0E8" w14:textId="77777777" w:rsidR="00BD7751" w:rsidRPr="00AF75AE" w:rsidRDefault="00BD7751" w:rsidP="001B56EA">
            <w:pPr>
              <w:pStyle w:val="Estilodetabla2"/>
              <w:rPr>
                <w:i/>
                <w:iCs/>
              </w:rPr>
            </w:pPr>
            <w:r w:rsidRPr="00AF75AE">
              <w:rPr>
                <w:rFonts w:ascii="Helvetica Neue" w:hAnsi="Helvetica Neue"/>
                <w:i/>
                <w:iCs/>
                <w:color w:val="000000"/>
                <w:sz w:val="14"/>
                <w:szCs w:val="14"/>
              </w:rPr>
              <w:t>s__GGB1239_SGB1657</w:t>
            </w:r>
          </w:p>
        </w:tc>
      </w:tr>
      <w:tr w:rsidR="00BD7751" w14:paraId="20705520" w14:textId="77777777" w:rsidTr="001B56EA">
        <w:tblPrEx>
          <w:shd w:val="clear" w:color="auto" w:fill="auto"/>
        </w:tblPrEx>
        <w:trPr>
          <w:trHeight w:val="183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90EB0" w14:textId="77777777" w:rsidR="00BD7751" w:rsidRDefault="00BD7751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OTU125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550C0" w14:textId="77777777" w:rsidR="00BD7751" w:rsidRDefault="00BD7751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1.7781707436879848e-4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7B548" w14:textId="77777777" w:rsidR="00BD7751" w:rsidRDefault="00BD7751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1.7781707436879848e-4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27BB3" w14:textId="77777777" w:rsidR="00BD7751" w:rsidRPr="00AF75AE" w:rsidRDefault="00BD7751" w:rsidP="001B56EA">
            <w:pPr>
              <w:pStyle w:val="Estilodetabla2"/>
              <w:rPr>
                <w:i/>
                <w:iCs/>
              </w:rPr>
            </w:pPr>
            <w:r w:rsidRPr="00AF75AE">
              <w:rPr>
                <w:rFonts w:ascii="Helvetica Neue" w:hAnsi="Helvetica Neue"/>
                <w:i/>
                <w:iCs/>
                <w:color w:val="000000"/>
                <w:sz w:val="14"/>
                <w:szCs w:val="14"/>
              </w:rPr>
              <w:t>s__Prevotella_sp_P3_120</w:t>
            </w:r>
          </w:p>
        </w:tc>
      </w:tr>
      <w:tr w:rsidR="00BD7751" w:rsidRPr="00BD7751" w14:paraId="43C883F3" w14:textId="77777777" w:rsidTr="001B56EA">
        <w:tblPrEx>
          <w:shd w:val="clear" w:color="auto" w:fill="auto"/>
        </w:tblPrEx>
        <w:trPr>
          <w:trHeight w:val="183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E70F6" w14:textId="77777777" w:rsidR="00BD7751" w:rsidRDefault="00BD7751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OTU170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05A04" w14:textId="77777777" w:rsidR="00BD7751" w:rsidRDefault="00BD7751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1.7781707436879848e-4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A44B0" w14:textId="77777777" w:rsidR="00BD7751" w:rsidRDefault="00BD7751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1.7781707436879848e-4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9E9BB" w14:textId="77777777" w:rsidR="00BD7751" w:rsidRPr="00AF75AE" w:rsidRDefault="00BD7751" w:rsidP="001B56EA">
            <w:pPr>
              <w:pStyle w:val="Estilodetabla2"/>
              <w:rPr>
                <w:i/>
                <w:iCs/>
                <w:lang w:val="en-US"/>
              </w:rPr>
            </w:pPr>
            <w:r w:rsidRPr="00AF75AE">
              <w:rPr>
                <w:rFonts w:ascii="Helvetica Neue" w:hAnsi="Helvetica Neue"/>
                <w:i/>
                <w:iCs/>
                <w:color w:val="000000"/>
                <w:sz w:val="14"/>
                <w:szCs w:val="14"/>
                <w:lang w:val="en-US"/>
              </w:rPr>
              <w:t>s__Prevotella_copri_clade_A</w:t>
            </w:r>
          </w:p>
        </w:tc>
      </w:tr>
    </w:tbl>
    <w:p w14:paraId="532A70EF" w14:textId="6F576C0F" w:rsidR="00E029A3" w:rsidRDefault="00925A56" w:rsidP="002642B9">
      <w:pPr>
        <w:pStyle w:val="Descripcin"/>
        <w:rPr>
          <w:i w:val="0"/>
          <w:iCs w:val="0"/>
          <w:lang w:val="en-US"/>
        </w:rPr>
      </w:pPr>
      <w:r>
        <w:rPr>
          <w:i w:val="0"/>
          <w:iCs w:val="0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D960C2" wp14:editId="396195C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323645" cy="524787"/>
                <wp:effectExtent l="0" t="0" r="3810" b="0"/>
                <wp:wrapNone/>
                <wp:docPr id="1409507744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3645" cy="5247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270378" w14:textId="7D855D97" w:rsidR="00925A56" w:rsidRPr="00AD60BE" w:rsidRDefault="00925A56" w:rsidP="00925A56">
                            <w:pPr>
                              <w:rPr>
                                <w:color w:val="44546A" w:themeColor="text2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D60BE">
                              <w:rPr>
                                <w:color w:val="44546A" w:themeColor="text2"/>
                                <w:sz w:val="18"/>
                                <w:szCs w:val="18"/>
                                <w:lang w:val="en-US"/>
                              </w:rPr>
                              <w:t xml:space="preserve">Table s </w:t>
                            </w:r>
                            <w:r w:rsidRPr="00AD60BE">
                              <w:rPr>
                                <w:color w:val="44546A" w:themeColor="text2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Pr="00AD60BE">
                              <w:rPr>
                                <w:color w:val="44546A" w:themeColor="text2"/>
                                <w:sz w:val="18"/>
                                <w:szCs w:val="18"/>
                                <w:lang w:val="en-US"/>
                              </w:rPr>
                              <w:t xml:space="preserve"> (A) </w:t>
                            </w:r>
                            <w:r w:rsidR="00D33C4C" w:rsidRPr="00AD60BE">
                              <w:rPr>
                                <w:color w:val="44546A" w:themeColor="text2"/>
                                <w:sz w:val="18"/>
                                <w:szCs w:val="18"/>
                                <w:lang w:val="en-US"/>
                              </w:rPr>
                              <w:t xml:space="preserve">Hypothesis testing of abundances by </w:t>
                            </w:r>
                            <w:r w:rsidR="006241DD" w:rsidRPr="00AD60BE">
                              <w:rPr>
                                <w:color w:val="44546A" w:themeColor="text2"/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="00D33C4C" w:rsidRPr="00AD60BE">
                              <w:rPr>
                                <w:color w:val="44546A" w:themeColor="text2"/>
                                <w:sz w:val="18"/>
                                <w:szCs w:val="18"/>
                                <w:lang w:val="en-US"/>
                              </w:rPr>
                              <w:t>ilcoxon test</w:t>
                            </w:r>
                            <w:r w:rsidR="006241DD" w:rsidRPr="00AD60BE">
                              <w:rPr>
                                <w:color w:val="44546A" w:themeColor="text2"/>
                                <w:sz w:val="18"/>
                                <w:szCs w:val="18"/>
                                <w:lang w:val="en-US"/>
                              </w:rPr>
                              <w:t>. Comparison between barley and lactation.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960C2" id="_x0000_s1027" type="#_x0000_t202" style="position:absolute;margin-left:0;margin-top:-.05pt;width:261.7pt;height:4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" fillcolor="white [3201]" stroked="f" strokeweight=".5pt">
                <v:textbox>
                  <w:txbxContent>
                    <w:p w14:paraId="40270378" w14:textId="7D855D97" w:rsidR="00925A56" w:rsidRPr="00AD60BE" w:rsidRDefault="00925A56" w:rsidP="00925A56">
                      <w:pPr>
                        <w:rPr>
                          <w:color w:val="44546A" w:themeColor="text2"/>
                          <w:sz w:val="18"/>
                          <w:szCs w:val="18"/>
                          <w:lang w:val="en-US"/>
                        </w:rPr>
                      </w:pPr>
                      <w:r w:rsidRPr="00AD60BE">
                        <w:rPr>
                          <w:color w:val="44546A" w:themeColor="text2"/>
                          <w:sz w:val="18"/>
                          <w:szCs w:val="18"/>
                          <w:lang w:val="en-US"/>
                        </w:rPr>
                        <w:t xml:space="preserve">Table s </w:t>
                      </w:r>
                      <w:r w:rsidRPr="00AD60BE">
                        <w:rPr>
                          <w:color w:val="44546A" w:themeColor="text2"/>
                          <w:sz w:val="18"/>
                          <w:szCs w:val="18"/>
                          <w:lang w:val="en-US"/>
                        </w:rPr>
                        <w:t>2</w:t>
                      </w:r>
                      <w:r w:rsidRPr="00AD60BE">
                        <w:rPr>
                          <w:color w:val="44546A" w:themeColor="text2"/>
                          <w:sz w:val="18"/>
                          <w:szCs w:val="18"/>
                          <w:lang w:val="en-US"/>
                        </w:rPr>
                        <w:t xml:space="preserve"> (A) </w:t>
                      </w:r>
                      <w:r w:rsidR="00D33C4C" w:rsidRPr="00AD60BE">
                        <w:rPr>
                          <w:color w:val="44546A" w:themeColor="text2"/>
                          <w:sz w:val="18"/>
                          <w:szCs w:val="18"/>
                          <w:lang w:val="en-US"/>
                        </w:rPr>
                        <w:t xml:space="preserve">Hypothesis testing of abundances by </w:t>
                      </w:r>
                      <w:r w:rsidR="006241DD" w:rsidRPr="00AD60BE">
                        <w:rPr>
                          <w:color w:val="44546A" w:themeColor="text2"/>
                          <w:sz w:val="18"/>
                          <w:szCs w:val="18"/>
                          <w:lang w:val="en-US"/>
                        </w:rPr>
                        <w:t>W</w:t>
                      </w:r>
                      <w:r w:rsidR="00D33C4C" w:rsidRPr="00AD60BE">
                        <w:rPr>
                          <w:color w:val="44546A" w:themeColor="text2"/>
                          <w:sz w:val="18"/>
                          <w:szCs w:val="18"/>
                          <w:lang w:val="en-US"/>
                        </w:rPr>
                        <w:t>ilcoxon test</w:t>
                      </w:r>
                      <w:r w:rsidR="006241DD" w:rsidRPr="00AD60BE">
                        <w:rPr>
                          <w:color w:val="44546A" w:themeColor="text2"/>
                          <w:sz w:val="18"/>
                          <w:szCs w:val="18"/>
                          <w:lang w:val="en-US"/>
                        </w:rPr>
                        <w:t>. Comparison between barley and lactation.</w:t>
                      </w:r>
                    </w:p>
                  </w:txbxContent>
                </v:textbox>
              </v:shape>
            </w:pict>
          </mc:Fallback>
        </mc:AlternateContent>
      </w:r>
    </w:p>
    <w:p w14:paraId="59A2AE33" w14:textId="77777777" w:rsidR="00925A56" w:rsidRDefault="00925A56" w:rsidP="00925A56">
      <w:pPr>
        <w:rPr>
          <w:lang w:val="en-US"/>
        </w:rPr>
      </w:pPr>
    </w:p>
    <w:p w14:paraId="4D3CE01C" w14:textId="77777777" w:rsidR="00925A56" w:rsidRDefault="00925A56" w:rsidP="00925A56">
      <w:pPr>
        <w:rPr>
          <w:lang w:val="en-US"/>
        </w:rPr>
      </w:pPr>
    </w:p>
    <w:p w14:paraId="2C5B15F9" w14:textId="77777777" w:rsidR="00925A56" w:rsidRPr="00925A56" w:rsidRDefault="00925A56" w:rsidP="00925A56">
      <w:pPr>
        <w:rPr>
          <w:lang w:val="en-US"/>
        </w:rPr>
      </w:pPr>
    </w:p>
    <w:tbl>
      <w:tblPr>
        <w:tblStyle w:val="TableNormal"/>
        <w:tblW w:w="7156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729"/>
        <w:gridCol w:w="1701"/>
        <w:gridCol w:w="1681"/>
        <w:gridCol w:w="3045"/>
      </w:tblGrid>
      <w:tr w:rsidR="00FC0959" w14:paraId="24FEC988" w14:textId="77777777" w:rsidTr="001B56EA">
        <w:trPr>
          <w:trHeight w:val="187"/>
        </w:trPr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BDD84" w14:textId="77777777" w:rsidR="00FC0959" w:rsidRDefault="00FC0959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OTU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DF536" w14:textId="77777777" w:rsidR="00FC0959" w:rsidRDefault="00FC0959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p_value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4CD98" w14:textId="77777777" w:rsidR="00FC0959" w:rsidRDefault="00FC0959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BH_FDR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003CE" w14:textId="77777777" w:rsidR="00FC0959" w:rsidRDefault="00FC0959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Specie</w:t>
            </w:r>
          </w:p>
        </w:tc>
      </w:tr>
      <w:tr w:rsidR="00FC0959" w14:paraId="2199ECD8" w14:textId="77777777" w:rsidTr="001B56EA">
        <w:tblPrEx>
          <w:shd w:val="clear" w:color="auto" w:fill="auto"/>
        </w:tblPrEx>
        <w:trPr>
          <w:trHeight w:val="187"/>
        </w:trPr>
        <w:tc>
          <w:tcPr>
            <w:tcW w:w="72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63C1F" w14:textId="77777777" w:rsidR="00FC0959" w:rsidRDefault="00FC0959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OTU58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EAC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D69AD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BC15A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579AE" w14:textId="77777777" w:rsidR="00FC0959" w:rsidRPr="00AF75AE" w:rsidRDefault="00FC0959" w:rsidP="001B56EA">
            <w:pPr>
              <w:pStyle w:val="Estilodetabla2"/>
              <w:rPr>
                <w:i/>
                <w:iCs/>
              </w:rPr>
            </w:pPr>
            <w:r w:rsidRPr="00AF75AE">
              <w:rPr>
                <w:rFonts w:ascii="Helvetica Neue" w:hAnsi="Helvetica Neue"/>
                <w:i/>
                <w:iCs/>
                <w:color w:val="000000"/>
                <w:sz w:val="14"/>
                <w:szCs w:val="14"/>
              </w:rPr>
              <w:t>s__Veillonella_caviae</w:t>
            </w:r>
          </w:p>
        </w:tc>
      </w:tr>
      <w:tr w:rsidR="00FC0959" w14:paraId="262F69A5" w14:textId="77777777" w:rsidTr="001B56EA">
        <w:tblPrEx>
          <w:shd w:val="clear" w:color="auto" w:fill="auto"/>
        </w:tblPrEx>
        <w:trPr>
          <w:trHeight w:val="183"/>
        </w:trPr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FCBC6" w14:textId="77777777" w:rsidR="00FC0959" w:rsidRDefault="00FC0959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OTU21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EAC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93256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CEB0D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23B73" w14:textId="77777777" w:rsidR="00FC0959" w:rsidRPr="00AF75AE" w:rsidRDefault="00FC0959" w:rsidP="001B56EA">
            <w:pPr>
              <w:pStyle w:val="Estilodetabla2"/>
              <w:rPr>
                <w:i/>
                <w:iCs/>
              </w:rPr>
            </w:pPr>
            <w:r w:rsidRPr="00AF75AE">
              <w:rPr>
                <w:rFonts w:ascii="Helvetica Neue" w:hAnsi="Helvetica Neue"/>
                <w:i/>
                <w:iCs/>
                <w:color w:val="000000"/>
                <w:sz w:val="14"/>
                <w:szCs w:val="14"/>
              </w:rPr>
              <w:t>s__Butyricimonas_virosa</w:t>
            </w:r>
          </w:p>
        </w:tc>
      </w:tr>
      <w:tr w:rsidR="00FC0959" w14:paraId="0E53ACF6" w14:textId="77777777" w:rsidTr="001B56EA">
        <w:tblPrEx>
          <w:shd w:val="clear" w:color="auto" w:fill="auto"/>
        </w:tblPrEx>
        <w:trPr>
          <w:trHeight w:val="183"/>
        </w:trPr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4A1A2" w14:textId="77777777" w:rsidR="00FC0959" w:rsidRDefault="00FC0959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OTU125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EAC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96A4A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F79B1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C48DA" w14:textId="77777777" w:rsidR="00FC0959" w:rsidRPr="00AF75AE" w:rsidRDefault="00FC0959" w:rsidP="001B56EA">
            <w:pPr>
              <w:pStyle w:val="Estilodetabla2"/>
              <w:rPr>
                <w:i/>
                <w:iCs/>
              </w:rPr>
            </w:pPr>
            <w:r w:rsidRPr="00AF75AE">
              <w:rPr>
                <w:rFonts w:ascii="Helvetica Neue" w:hAnsi="Helvetica Neue"/>
                <w:i/>
                <w:iCs/>
                <w:color w:val="000000"/>
                <w:sz w:val="14"/>
                <w:szCs w:val="14"/>
              </w:rPr>
              <w:t>s__Prevotella_sp_P3_120</w:t>
            </w:r>
          </w:p>
        </w:tc>
      </w:tr>
      <w:tr w:rsidR="00FC0959" w14:paraId="309D7F6E" w14:textId="77777777" w:rsidTr="001B56EA">
        <w:tblPrEx>
          <w:shd w:val="clear" w:color="auto" w:fill="auto"/>
        </w:tblPrEx>
        <w:trPr>
          <w:trHeight w:val="183"/>
        </w:trPr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F2412" w14:textId="77777777" w:rsidR="00FC0959" w:rsidRDefault="00FC0959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OTU27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EAC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7A40D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D5494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25AAC" w14:textId="77777777" w:rsidR="00FC0959" w:rsidRPr="00AF75AE" w:rsidRDefault="00FC0959" w:rsidP="001B56EA">
            <w:pPr>
              <w:pStyle w:val="Estilodetabla2"/>
              <w:rPr>
                <w:i/>
                <w:iCs/>
              </w:rPr>
            </w:pPr>
            <w:r w:rsidRPr="00AF75AE">
              <w:rPr>
                <w:rFonts w:ascii="Helvetica Neue" w:hAnsi="Helvetica Neue"/>
                <w:i/>
                <w:iCs/>
                <w:color w:val="000000"/>
                <w:sz w:val="14"/>
                <w:szCs w:val="14"/>
              </w:rPr>
              <w:t>s__Enterocloster_clostridioformis</w:t>
            </w:r>
          </w:p>
        </w:tc>
      </w:tr>
      <w:tr w:rsidR="00FC0959" w14:paraId="35FA4CE4" w14:textId="77777777" w:rsidTr="001B56EA">
        <w:tblPrEx>
          <w:shd w:val="clear" w:color="auto" w:fill="auto"/>
        </w:tblPrEx>
        <w:trPr>
          <w:trHeight w:val="183"/>
        </w:trPr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E7E0C" w14:textId="77777777" w:rsidR="00FC0959" w:rsidRDefault="00FC0959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OTU35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EAC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65918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4B32E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AADCC" w14:textId="77777777" w:rsidR="00FC0959" w:rsidRPr="00AF75AE" w:rsidRDefault="00FC0959" w:rsidP="001B56EA">
            <w:pPr>
              <w:pStyle w:val="Estilodetabla2"/>
              <w:rPr>
                <w:i/>
                <w:iCs/>
              </w:rPr>
            </w:pPr>
            <w:r w:rsidRPr="00AF75AE">
              <w:rPr>
                <w:rFonts w:ascii="Helvetica Neue" w:hAnsi="Helvetica Neue"/>
                <w:i/>
                <w:iCs/>
                <w:color w:val="000000"/>
                <w:sz w:val="14"/>
                <w:szCs w:val="14"/>
              </w:rPr>
              <w:t>s__Pseudoflavonifractor_sp_Marseille_P3106</w:t>
            </w:r>
          </w:p>
        </w:tc>
      </w:tr>
      <w:tr w:rsidR="00FC0959" w14:paraId="31D2C992" w14:textId="77777777" w:rsidTr="001B56EA">
        <w:tblPrEx>
          <w:shd w:val="clear" w:color="auto" w:fill="auto"/>
        </w:tblPrEx>
        <w:trPr>
          <w:trHeight w:val="183"/>
        </w:trPr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4A250" w14:textId="77777777" w:rsidR="00FC0959" w:rsidRDefault="00FC0959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OTU2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EAC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3CEF2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70BBA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9DB68" w14:textId="77777777" w:rsidR="00FC0959" w:rsidRPr="00AF75AE" w:rsidRDefault="00FC0959" w:rsidP="001B56EA">
            <w:pPr>
              <w:pStyle w:val="Estilodetabla2"/>
              <w:rPr>
                <w:i/>
                <w:iCs/>
              </w:rPr>
            </w:pPr>
            <w:r w:rsidRPr="00AF75AE">
              <w:rPr>
                <w:rFonts w:ascii="Helvetica Neue" w:hAnsi="Helvetica Neue"/>
                <w:i/>
                <w:iCs/>
                <w:color w:val="000000"/>
                <w:sz w:val="14"/>
                <w:szCs w:val="14"/>
              </w:rPr>
              <w:t>s__Bacteroides_fragilis</w:t>
            </w:r>
          </w:p>
        </w:tc>
      </w:tr>
      <w:tr w:rsidR="00FC0959" w:rsidRPr="00FC0959" w14:paraId="1335D256" w14:textId="77777777" w:rsidTr="001B56EA">
        <w:tblPrEx>
          <w:shd w:val="clear" w:color="auto" w:fill="auto"/>
        </w:tblPrEx>
        <w:trPr>
          <w:trHeight w:val="183"/>
        </w:trPr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BC6FE" w14:textId="77777777" w:rsidR="00FC0959" w:rsidRDefault="00FC0959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OTU127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EAC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E0020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79D39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76620" w14:textId="77777777" w:rsidR="00FC0959" w:rsidRPr="00AF75AE" w:rsidRDefault="00FC0959" w:rsidP="001B56EA">
            <w:pPr>
              <w:pStyle w:val="Estilodetabla2"/>
              <w:rPr>
                <w:i/>
                <w:iCs/>
                <w:lang w:val="en-US"/>
              </w:rPr>
            </w:pPr>
            <w:r w:rsidRPr="00AF75AE">
              <w:rPr>
                <w:rFonts w:ascii="Helvetica Neue" w:hAnsi="Helvetica Neue"/>
                <w:i/>
                <w:iCs/>
                <w:color w:val="000000"/>
                <w:sz w:val="14"/>
                <w:szCs w:val="14"/>
                <w:lang w:val="en-US"/>
              </w:rPr>
              <w:t>s__Prevotella_copri_clade_C</w:t>
            </w:r>
          </w:p>
        </w:tc>
      </w:tr>
      <w:tr w:rsidR="00FC0959" w14:paraId="4C542BB3" w14:textId="77777777" w:rsidTr="001B56EA">
        <w:tblPrEx>
          <w:shd w:val="clear" w:color="auto" w:fill="auto"/>
        </w:tblPrEx>
        <w:trPr>
          <w:trHeight w:val="183"/>
        </w:trPr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2F8A0" w14:textId="77777777" w:rsidR="00FC0959" w:rsidRDefault="00FC0959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OTU33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EAC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8BB43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4C876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B4FE0" w14:textId="77777777" w:rsidR="00FC0959" w:rsidRPr="00AF75AE" w:rsidRDefault="00FC0959" w:rsidP="001B56EA">
            <w:pPr>
              <w:pStyle w:val="Estilodetabla2"/>
              <w:rPr>
                <w:i/>
                <w:iCs/>
              </w:rPr>
            </w:pPr>
            <w:r w:rsidRPr="00AF75AE">
              <w:rPr>
                <w:rFonts w:ascii="Helvetica Neue" w:hAnsi="Helvetica Neue"/>
                <w:i/>
                <w:iCs/>
                <w:color w:val="000000"/>
                <w:sz w:val="14"/>
                <w:szCs w:val="14"/>
              </w:rPr>
              <w:t>s__Lactobacillus_delbrueckii</w:t>
            </w:r>
          </w:p>
        </w:tc>
      </w:tr>
      <w:tr w:rsidR="00FC0959" w14:paraId="35B55D15" w14:textId="77777777" w:rsidTr="001B56EA">
        <w:tblPrEx>
          <w:shd w:val="clear" w:color="auto" w:fill="auto"/>
        </w:tblPrEx>
        <w:trPr>
          <w:trHeight w:val="183"/>
        </w:trPr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D5E5F" w14:textId="77777777" w:rsidR="00FC0959" w:rsidRDefault="00FC0959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OTU51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EAC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A5561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A2F2C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08904" w14:textId="77777777" w:rsidR="00FC0959" w:rsidRPr="00AF75AE" w:rsidRDefault="00FC0959" w:rsidP="001B56EA">
            <w:pPr>
              <w:pStyle w:val="Estilodetabla2"/>
              <w:rPr>
                <w:i/>
                <w:iCs/>
              </w:rPr>
            </w:pPr>
            <w:r w:rsidRPr="00AF75AE">
              <w:rPr>
                <w:rFonts w:ascii="Helvetica Neue" w:hAnsi="Helvetica Neue"/>
                <w:i/>
                <w:iCs/>
                <w:color w:val="000000"/>
                <w:sz w:val="14"/>
                <w:szCs w:val="14"/>
              </w:rPr>
              <w:t>s__Bacteroides_thetaiotaomicron</w:t>
            </w:r>
          </w:p>
        </w:tc>
      </w:tr>
      <w:tr w:rsidR="00FC0959" w14:paraId="62D6283D" w14:textId="77777777" w:rsidTr="001B56EA">
        <w:tblPrEx>
          <w:shd w:val="clear" w:color="auto" w:fill="auto"/>
        </w:tblPrEx>
        <w:trPr>
          <w:trHeight w:val="183"/>
        </w:trPr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0C793" w14:textId="77777777" w:rsidR="00FC0959" w:rsidRDefault="00FC0959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OTU52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EAC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4F6D1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D9468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32382" w14:textId="77777777" w:rsidR="00FC0959" w:rsidRPr="00AF75AE" w:rsidRDefault="00FC0959" w:rsidP="001B56EA">
            <w:pPr>
              <w:pStyle w:val="Estilodetabla2"/>
              <w:rPr>
                <w:i/>
                <w:iCs/>
              </w:rPr>
            </w:pPr>
            <w:r w:rsidRPr="00AF75AE">
              <w:rPr>
                <w:rFonts w:ascii="Helvetica Neue" w:hAnsi="Helvetica Neue"/>
                <w:i/>
                <w:iCs/>
                <w:color w:val="000000"/>
                <w:sz w:val="14"/>
                <w:szCs w:val="14"/>
              </w:rPr>
              <w:t>s__Fusobacterium_varium</w:t>
            </w:r>
          </w:p>
        </w:tc>
      </w:tr>
      <w:tr w:rsidR="00FC0959" w14:paraId="6921E190" w14:textId="77777777" w:rsidTr="001B56EA">
        <w:tblPrEx>
          <w:shd w:val="clear" w:color="auto" w:fill="auto"/>
        </w:tblPrEx>
        <w:trPr>
          <w:trHeight w:val="183"/>
        </w:trPr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28938" w14:textId="77777777" w:rsidR="00FC0959" w:rsidRDefault="00FC0959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OTU65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EAC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71A1C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18C2D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B5252" w14:textId="77777777" w:rsidR="00FC0959" w:rsidRPr="00AF75AE" w:rsidRDefault="00FC0959" w:rsidP="001B56EA">
            <w:pPr>
              <w:pStyle w:val="Estilodetabla2"/>
              <w:rPr>
                <w:i/>
                <w:iCs/>
              </w:rPr>
            </w:pPr>
            <w:r w:rsidRPr="00AF75AE">
              <w:rPr>
                <w:rFonts w:ascii="Helvetica Neue" w:hAnsi="Helvetica Neue"/>
                <w:i/>
                <w:iCs/>
                <w:color w:val="000000"/>
                <w:sz w:val="14"/>
                <w:szCs w:val="14"/>
              </w:rPr>
              <w:t>s__Intestinimonas_massiliensis</w:t>
            </w:r>
          </w:p>
        </w:tc>
      </w:tr>
      <w:tr w:rsidR="00FC0959" w14:paraId="78651B1E" w14:textId="77777777" w:rsidTr="001B56EA">
        <w:tblPrEx>
          <w:shd w:val="clear" w:color="auto" w:fill="auto"/>
        </w:tblPrEx>
        <w:trPr>
          <w:trHeight w:val="183"/>
        </w:trPr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73FFB" w14:textId="77777777" w:rsidR="00FC0959" w:rsidRDefault="00FC0959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OTU19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EAC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E64E4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1371A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BA3BC" w14:textId="77777777" w:rsidR="00FC0959" w:rsidRPr="00AF75AE" w:rsidRDefault="00FC0959" w:rsidP="001B56EA">
            <w:pPr>
              <w:pStyle w:val="Estilodetabla2"/>
              <w:rPr>
                <w:i/>
                <w:iCs/>
              </w:rPr>
            </w:pPr>
            <w:r w:rsidRPr="00AF75AE">
              <w:rPr>
                <w:rFonts w:ascii="Helvetica Neue" w:hAnsi="Helvetica Neue"/>
                <w:i/>
                <w:iCs/>
                <w:color w:val="000000"/>
                <w:sz w:val="14"/>
                <w:szCs w:val="14"/>
              </w:rPr>
              <w:t>s__Parabacteroides_distasonis</w:t>
            </w:r>
          </w:p>
        </w:tc>
      </w:tr>
      <w:tr w:rsidR="00FC0959" w:rsidRPr="00FC0959" w14:paraId="376A9AF5" w14:textId="77777777" w:rsidTr="001B56EA">
        <w:tblPrEx>
          <w:shd w:val="clear" w:color="auto" w:fill="auto"/>
        </w:tblPrEx>
        <w:trPr>
          <w:trHeight w:val="183"/>
        </w:trPr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E3419" w14:textId="77777777" w:rsidR="00FC0959" w:rsidRDefault="00FC0959" w:rsidP="001B56EA">
            <w:pPr>
              <w:pStyle w:val="Estilodetabla1"/>
            </w:pPr>
            <w:r>
              <w:rPr>
                <w:rFonts w:ascii="Helvetica Neue" w:hAnsi="Helvetica Neue"/>
                <w:b/>
                <w:bCs/>
                <w:color w:val="000000"/>
                <w:sz w:val="14"/>
                <w:szCs w:val="14"/>
              </w:rPr>
              <w:t>OTU177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EAC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199FE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D893A" w14:textId="77777777" w:rsidR="00FC0959" w:rsidRDefault="00FC0959" w:rsidP="001B56EA">
            <w:pPr>
              <w:pStyle w:val="Estilodetabla2"/>
            </w:pPr>
            <w:r>
              <w:rPr>
                <w:rFonts w:ascii="Helvetica Neue" w:hAnsi="Helvetica Neue"/>
                <w:color w:val="000000"/>
                <w:sz w:val="14"/>
                <w:szCs w:val="14"/>
              </w:rPr>
              <w:t>3.108003108003108e-4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65BBF" w14:textId="77777777" w:rsidR="00FC0959" w:rsidRPr="00AF75AE" w:rsidRDefault="00FC0959" w:rsidP="001B56EA">
            <w:pPr>
              <w:pStyle w:val="Estilodetabla2"/>
              <w:rPr>
                <w:i/>
                <w:iCs/>
                <w:lang w:val="en-US"/>
              </w:rPr>
            </w:pPr>
            <w:r w:rsidRPr="00AF75AE">
              <w:rPr>
                <w:rFonts w:ascii="Helvetica Neue" w:hAnsi="Helvetica Neue"/>
                <w:i/>
                <w:iCs/>
                <w:color w:val="000000"/>
                <w:sz w:val="14"/>
                <w:szCs w:val="14"/>
                <w:lang w:val="en-US"/>
              </w:rPr>
              <w:t>s__Prevotella_copri_clade_B</w:t>
            </w:r>
          </w:p>
        </w:tc>
      </w:tr>
      <w:tr w:rsidR="00FC0959" w:rsidRPr="00683310" w14:paraId="6C55C10D" w14:textId="77777777" w:rsidTr="001B56EA">
        <w:tblPrEx>
          <w:shd w:val="clear" w:color="auto" w:fill="auto"/>
        </w:tblPrEx>
        <w:trPr>
          <w:trHeight w:val="183"/>
        </w:trPr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78A6A" w14:textId="77777777" w:rsidR="00FC0959" w:rsidRPr="00683310" w:rsidRDefault="00FC0959" w:rsidP="001B56EA">
            <w:pPr>
              <w:pStyle w:val="Estilodetabla1"/>
              <w:rPr>
                <w:color w:val="FFFFFF" w:themeColor="background1"/>
              </w:rPr>
            </w:pPr>
            <w:r w:rsidRPr="00683310">
              <w:rPr>
                <w:rFonts w:ascii="Helvetica Neue" w:hAnsi="Helvetica Neue"/>
                <w:b/>
                <w:bCs/>
                <w:color w:val="FFFFFF" w:themeColor="background1"/>
                <w:sz w:val="14"/>
                <w:szCs w:val="14"/>
              </w:rPr>
              <w:t>OTU178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5BD13" w14:textId="77777777" w:rsidR="00FC0959" w:rsidRPr="00683310" w:rsidRDefault="00FC0959" w:rsidP="001B56EA">
            <w:pPr>
              <w:pStyle w:val="Estilodetabla2"/>
              <w:rPr>
                <w:color w:val="FFFFFF" w:themeColor="background1"/>
              </w:rPr>
            </w:pPr>
            <w:r w:rsidRPr="00683310">
              <w:rPr>
                <w:rFonts w:ascii="Helvetica Neue" w:hAnsi="Helvetica Neue"/>
                <w:color w:val="FFFFFF" w:themeColor="background1"/>
                <w:sz w:val="14"/>
                <w:szCs w:val="14"/>
              </w:rPr>
              <w:t>3.108003108003108e-4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3876C" w14:textId="77777777" w:rsidR="00FC0959" w:rsidRPr="00683310" w:rsidRDefault="00FC0959" w:rsidP="001B56EA">
            <w:pPr>
              <w:pStyle w:val="Estilodetabla2"/>
              <w:rPr>
                <w:color w:val="FFFFFF" w:themeColor="background1"/>
              </w:rPr>
            </w:pPr>
            <w:r w:rsidRPr="00683310">
              <w:rPr>
                <w:rFonts w:ascii="Helvetica Neue" w:hAnsi="Helvetica Neue"/>
                <w:color w:val="FFFFFF" w:themeColor="background1"/>
                <w:sz w:val="14"/>
                <w:szCs w:val="14"/>
              </w:rPr>
              <w:t>3.108003108003108e-4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F2E73" w14:textId="77777777" w:rsidR="00FC0959" w:rsidRPr="00AF75AE" w:rsidRDefault="00FC0959" w:rsidP="001B56EA">
            <w:pPr>
              <w:pStyle w:val="Estilodetabla2"/>
              <w:rPr>
                <w:i/>
                <w:iCs/>
                <w:color w:val="FFFFFF" w:themeColor="background1"/>
              </w:rPr>
            </w:pPr>
            <w:r w:rsidRPr="00AF75AE">
              <w:rPr>
                <w:rFonts w:ascii="Helvetica Neue" w:hAnsi="Helvetica Neue"/>
                <w:i/>
                <w:iCs/>
                <w:color w:val="FFFFFF" w:themeColor="background1"/>
                <w:sz w:val="14"/>
                <w:szCs w:val="14"/>
              </w:rPr>
              <w:t>s__Prevotella_hominis</w:t>
            </w:r>
          </w:p>
        </w:tc>
      </w:tr>
    </w:tbl>
    <w:p w14:paraId="1DC3B005" w14:textId="2E746DA5" w:rsidR="00E5770E" w:rsidRPr="00E5770E" w:rsidRDefault="00925A56" w:rsidP="00E5770E">
      <w:pPr>
        <w:rPr>
          <w:lang w:val="en-US"/>
        </w:rPr>
      </w:pPr>
      <w:r>
        <w:rPr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9F1F12" wp14:editId="4A77BDF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323645" cy="524787"/>
                <wp:effectExtent l="0" t="0" r="3810" b="0"/>
                <wp:wrapNone/>
                <wp:docPr id="11038792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3645" cy="5247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38EC0F" w14:textId="10CC7341" w:rsidR="006241DD" w:rsidRPr="00AD60BE" w:rsidRDefault="00925A56" w:rsidP="006241DD">
                            <w:pPr>
                              <w:rPr>
                                <w:color w:val="44546A" w:themeColor="text2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D60BE">
                              <w:rPr>
                                <w:color w:val="44546A" w:themeColor="text2"/>
                                <w:sz w:val="18"/>
                                <w:szCs w:val="18"/>
                                <w:lang w:val="en-US"/>
                              </w:rPr>
                              <w:t xml:space="preserve">Table s </w:t>
                            </w:r>
                            <w:r w:rsidRPr="00AD60BE">
                              <w:rPr>
                                <w:color w:val="44546A" w:themeColor="text2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Pr="00AD60BE">
                              <w:rPr>
                                <w:color w:val="44546A" w:themeColor="text2"/>
                                <w:sz w:val="18"/>
                                <w:szCs w:val="18"/>
                                <w:lang w:val="en-US"/>
                              </w:rPr>
                              <w:t xml:space="preserve"> (B) </w:t>
                            </w:r>
                            <w:r w:rsidR="006241DD" w:rsidRPr="00AD60BE">
                              <w:rPr>
                                <w:color w:val="44546A" w:themeColor="text2"/>
                                <w:sz w:val="18"/>
                                <w:szCs w:val="18"/>
                                <w:lang w:val="en-US"/>
                              </w:rPr>
                              <w:t xml:space="preserve">Hypothesis testing of abundances by Wilcoxon test. Comparison between </w:t>
                            </w:r>
                            <w:r w:rsidR="004967F9" w:rsidRPr="00AD60BE">
                              <w:rPr>
                                <w:color w:val="44546A" w:themeColor="text2"/>
                                <w:sz w:val="18"/>
                                <w:szCs w:val="18"/>
                                <w:lang w:val="en-US"/>
                              </w:rPr>
                              <w:t xml:space="preserve">levels of </w:t>
                            </w:r>
                            <w:r w:rsidR="006241DD" w:rsidRPr="00AD60BE">
                              <w:rPr>
                                <w:color w:val="44546A" w:themeColor="text2"/>
                                <w:sz w:val="18"/>
                                <w:szCs w:val="18"/>
                                <w:lang w:val="en-US"/>
                              </w:rPr>
                              <w:t xml:space="preserve">barley </w:t>
                            </w:r>
                            <w:r w:rsidR="004967F9" w:rsidRPr="00AD60BE">
                              <w:rPr>
                                <w:color w:val="44546A" w:themeColor="text2"/>
                                <w:sz w:val="18"/>
                                <w:szCs w:val="18"/>
                                <w:lang w:val="en-US"/>
                              </w:rPr>
                              <w:t>versus commercial feed plus lactation</w:t>
                            </w:r>
                            <w:r w:rsidR="006241DD" w:rsidRPr="00AD60BE">
                              <w:rPr>
                                <w:color w:val="44546A" w:themeColor="text2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14:paraId="6FBB6F3F" w14:textId="74C4E672" w:rsidR="00925A56" w:rsidRPr="006A7575" w:rsidRDefault="00925A56" w:rsidP="00925A56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F1F12" id="_x0000_s1028" type="#_x0000_t202" style="position:absolute;margin-left:0;margin-top:-.05pt;width:261.7pt;height:4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" fillcolor="white [3201]" stroked="f" strokeweight=".5pt">
                <v:textbox>
                  <w:txbxContent>
                    <w:p w14:paraId="7A38EC0F" w14:textId="10CC7341" w:rsidR="006241DD" w:rsidRPr="00AD60BE" w:rsidRDefault="00925A56" w:rsidP="006241DD">
                      <w:pPr>
                        <w:rPr>
                          <w:color w:val="44546A" w:themeColor="text2"/>
                          <w:sz w:val="18"/>
                          <w:szCs w:val="18"/>
                          <w:lang w:val="en-US"/>
                        </w:rPr>
                      </w:pPr>
                      <w:r w:rsidRPr="00AD60BE">
                        <w:rPr>
                          <w:color w:val="44546A" w:themeColor="text2"/>
                          <w:sz w:val="18"/>
                          <w:szCs w:val="18"/>
                          <w:lang w:val="en-US"/>
                        </w:rPr>
                        <w:t xml:space="preserve">Table s </w:t>
                      </w:r>
                      <w:r w:rsidRPr="00AD60BE">
                        <w:rPr>
                          <w:color w:val="44546A" w:themeColor="text2"/>
                          <w:sz w:val="18"/>
                          <w:szCs w:val="18"/>
                          <w:lang w:val="en-US"/>
                        </w:rPr>
                        <w:t>2</w:t>
                      </w:r>
                      <w:r w:rsidRPr="00AD60BE">
                        <w:rPr>
                          <w:color w:val="44546A" w:themeColor="text2"/>
                          <w:sz w:val="18"/>
                          <w:szCs w:val="18"/>
                          <w:lang w:val="en-US"/>
                        </w:rPr>
                        <w:t xml:space="preserve"> (B) </w:t>
                      </w:r>
                      <w:r w:rsidR="006241DD" w:rsidRPr="00AD60BE">
                        <w:rPr>
                          <w:color w:val="44546A" w:themeColor="text2"/>
                          <w:sz w:val="18"/>
                          <w:szCs w:val="18"/>
                          <w:lang w:val="en-US"/>
                        </w:rPr>
                        <w:t xml:space="preserve">Hypothesis testing of abundances by Wilcoxon test. Comparison between </w:t>
                      </w:r>
                      <w:r w:rsidR="004967F9" w:rsidRPr="00AD60BE">
                        <w:rPr>
                          <w:color w:val="44546A" w:themeColor="text2"/>
                          <w:sz w:val="18"/>
                          <w:szCs w:val="18"/>
                          <w:lang w:val="en-US"/>
                        </w:rPr>
                        <w:t xml:space="preserve">levels of </w:t>
                      </w:r>
                      <w:r w:rsidR="006241DD" w:rsidRPr="00AD60BE">
                        <w:rPr>
                          <w:color w:val="44546A" w:themeColor="text2"/>
                          <w:sz w:val="18"/>
                          <w:szCs w:val="18"/>
                          <w:lang w:val="en-US"/>
                        </w:rPr>
                        <w:t xml:space="preserve">barley </w:t>
                      </w:r>
                      <w:r w:rsidR="004967F9" w:rsidRPr="00AD60BE">
                        <w:rPr>
                          <w:color w:val="44546A" w:themeColor="text2"/>
                          <w:sz w:val="18"/>
                          <w:szCs w:val="18"/>
                          <w:lang w:val="en-US"/>
                        </w:rPr>
                        <w:t>versus commercial feed plus lactation</w:t>
                      </w:r>
                      <w:r w:rsidR="006241DD" w:rsidRPr="00AD60BE">
                        <w:rPr>
                          <w:color w:val="44546A" w:themeColor="text2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14:paraId="6FBB6F3F" w14:textId="74C4E672" w:rsidR="00925A56" w:rsidRPr="006A7575" w:rsidRDefault="00925A56" w:rsidP="00925A56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5770E" w:rsidRPr="00E577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Baskerville SemiBold">
    <w:panose1 w:val="02020702070400020203"/>
    <w:charset w:val="00"/>
    <w:family w:val="roman"/>
    <w:pitch w:val="variable"/>
    <w:sig w:usb0="80000067" w:usb1="0200004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activeWritingStyle w:appName="MSWord" w:lang="es-ES" w:vendorID="64" w:dllVersion="0" w:nlCheck="1" w:checkStyle="0"/>
  <w:activeWritingStyle w:appName="MSWord" w:lang="en-US" w:vendorID="64" w:dllVersion="0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8C5"/>
    <w:rsid w:val="00043DBD"/>
    <w:rsid w:val="000C55A7"/>
    <w:rsid w:val="000D26A3"/>
    <w:rsid w:val="000E3521"/>
    <w:rsid w:val="00133E92"/>
    <w:rsid w:val="001A2A7E"/>
    <w:rsid w:val="001C6F27"/>
    <w:rsid w:val="00223950"/>
    <w:rsid w:val="002428C5"/>
    <w:rsid w:val="002642B9"/>
    <w:rsid w:val="00300855"/>
    <w:rsid w:val="00312162"/>
    <w:rsid w:val="003250E0"/>
    <w:rsid w:val="00333DAF"/>
    <w:rsid w:val="003D1A88"/>
    <w:rsid w:val="00443A5D"/>
    <w:rsid w:val="004967F9"/>
    <w:rsid w:val="0050243B"/>
    <w:rsid w:val="00532050"/>
    <w:rsid w:val="00540A8A"/>
    <w:rsid w:val="005B6F9C"/>
    <w:rsid w:val="00616433"/>
    <w:rsid w:val="00616635"/>
    <w:rsid w:val="006241DD"/>
    <w:rsid w:val="00694E63"/>
    <w:rsid w:val="006A7575"/>
    <w:rsid w:val="006E633A"/>
    <w:rsid w:val="00711950"/>
    <w:rsid w:val="00720D57"/>
    <w:rsid w:val="0076620C"/>
    <w:rsid w:val="00787645"/>
    <w:rsid w:val="008149DC"/>
    <w:rsid w:val="008172C4"/>
    <w:rsid w:val="00832CC6"/>
    <w:rsid w:val="008631B7"/>
    <w:rsid w:val="00916C4C"/>
    <w:rsid w:val="00925A56"/>
    <w:rsid w:val="0094038C"/>
    <w:rsid w:val="009C69AA"/>
    <w:rsid w:val="009F60DC"/>
    <w:rsid w:val="00A1322F"/>
    <w:rsid w:val="00AA650C"/>
    <w:rsid w:val="00AD60BE"/>
    <w:rsid w:val="00B40BF1"/>
    <w:rsid w:val="00B42148"/>
    <w:rsid w:val="00BA2866"/>
    <w:rsid w:val="00BD7751"/>
    <w:rsid w:val="00C14599"/>
    <w:rsid w:val="00C50F3C"/>
    <w:rsid w:val="00C55138"/>
    <w:rsid w:val="00D01830"/>
    <w:rsid w:val="00D06D8F"/>
    <w:rsid w:val="00D33C4C"/>
    <w:rsid w:val="00E5770E"/>
    <w:rsid w:val="00E9172B"/>
    <w:rsid w:val="00F63C34"/>
    <w:rsid w:val="00FC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2C149"/>
  <w15:chartTrackingRefBased/>
  <w15:docId w15:val="{70854D8E-5761-BD46-BE37-D935FF67A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E3521"/>
    <w:rPr>
      <w:color w:val="0563C1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0E35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E3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DPI13authornames">
    <w:name w:val="MDPI_1.3_authornames"/>
    <w:next w:val="Normal"/>
    <w:qFormat/>
    <w:rsid w:val="000E3521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val="en-US" w:eastAsia="de-DE"/>
      <w14:ligatures w14:val="none"/>
    </w:rPr>
  </w:style>
  <w:style w:type="paragraph" w:customStyle="1" w:styleId="MDPI16affiliation">
    <w:name w:val="MDPI_1.6_affiliation"/>
    <w:qFormat/>
    <w:rsid w:val="000E3521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val="en-US" w:eastAsia="de-DE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C14599"/>
    <w:rPr>
      <w:color w:val="605E5C"/>
      <w:shd w:val="clear" w:color="auto" w:fill="E1DFDD"/>
    </w:rPr>
  </w:style>
  <w:style w:type="paragraph" w:styleId="Descripcin">
    <w:name w:val="caption"/>
    <w:basedOn w:val="Normal"/>
    <w:next w:val="Normal"/>
    <w:uiPriority w:val="35"/>
    <w:unhideWhenUsed/>
    <w:qFormat/>
    <w:rsid w:val="00711950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TableNormal">
    <w:name w:val="Table Normal"/>
    <w:rsid w:val="00832C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es-ES_tradn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stilodetabla2">
    <w:name w:val="Estilo de tabla 2"/>
    <w:rsid w:val="00832C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Baskerville" w:eastAsia="Baskerville" w:hAnsi="Baskerville" w:cs="Baskerville"/>
      <w:color w:val="324A24"/>
      <w:kern w:val="0"/>
      <w:sz w:val="20"/>
      <w:szCs w:val="20"/>
      <w:bdr w:val="nil"/>
      <w:lang w:eastAsia="es-ES_tradn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Estilodetabla1">
    <w:name w:val="Estilo de tabla 1"/>
    <w:rsid w:val="00BD775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Baskerville SemiBold" w:eastAsia="Baskerville SemiBold" w:hAnsi="Baskerville SemiBold" w:cs="Baskerville SemiBold"/>
      <w:color w:val="324A24"/>
      <w:kern w:val="0"/>
      <w:sz w:val="20"/>
      <w:szCs w:val="20"/>
      <w:bdr w:val="nil"/>
      <w:lang w:eastAsia="es-ES_tradn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malteado.cincuenta0m@icloud.com" TargetMode="External"/><Relationship Id="rId10" Type="http://schemas.openxmlformats.org/officeDocument/2006/relationships/image" Target="media/image5.png"/><Relationship Id="rId4" Type="http://schemas.openxmlformats.org/officeDocument/2006/relationships/hyperlink" Target="mailto:srvcl@outlook.es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516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Vazquez Caldito</dc:creator>
  <cp:keywords/>
  <dc:description/>
  <cp:lastModifiedBy>Rafael Vazquez Caldito</cp:lastModifiedBy>
  <cp:revision>50</cp:revision>
  <dcterms:created xsi:type="dcterms:W3CDTF">2023-05-17T16:22:00Z</dcterms:created>
  <dcterms:modified xsi:type="dcterms:W3CDTF">2023-06-14T18:01:00Z</dcterms:modified>
</cp:coreProperties>
</file>