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4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66"/>
        <w:gridCol w:w="1105"/>
        <w:gridCol w:w="709"/>
        <w:gridCol w:w="551"/>
        <w:gridCol w:w="709"/>
      </w:tblGrid>
      <w:tr w:rsidR="00AC5A15" w:rsidRPr="00DF6CD2" w14:paraId="3B48CBF6" w14:textId="77777777" w:rsidTr="00C65807">
        <w:trPr>
          <w:trHeight w:val="309"/>
        </w:trPr>
        <w:tc>
          <w:tcPr>
            <w:tcW w:w="77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9342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0" w:name="_Hlk33705941"/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Table 1. </w:t>
            </w: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Variables of workers of cancer and the characteristics of company (n=86) 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3E25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bookmarkEnd w:id="0"/>
      <w:tr w:rsidR="00AC5A15" w:rsidRPr="00DF6CD2" w14:paraId="57E9941C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C570E2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888A1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n or mean</w:t>
            </w: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271F5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% or S</w:t>
            </w:r>
            <w:r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d</w:t>
            </w:r>
          </w:p>
        </w:tc>
      </w:tr>
      <w:tr w:rsidR="00AC5A15" w:rsidRPr="00DF6CD2" w14:paraId="422A881F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D1A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Age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11EA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51.38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2FD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9.119</w:t>
            </w:r>
          </w:p>
        </w:tc>
      </w:tr>
      <w:tr w:rsidR="00AC5A15" w:rsidRPr="00DF6CD2" w14:paraId="17AA06F7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D84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average salary (industry)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97BB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30511.6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C4BF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3980.6</w:t>
            </w:r>
          </w:p>
        </w:tc>
      </w:tr>
      <w:tr w:rsidR="00AC5A15" w:rsidRPr="00DF6CD2" w14:paraId="68F869D6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DDD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average salary (unit)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409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26657.5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1B3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12859.7</w:t>
            </w:r>
          </w:p>
        </w:tc>
      </w:tr>
      <w:tr w:rsidR="00AC5A15" w:rsidRPr="00DF6CD2" w14:paraId="3BABFAA9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2FAE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1" w:name="_Hlk32170121"/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number of insured at the end of month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E021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1645.4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3B7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5798</w:t>
            </w:r>
          </w:p>
        </w:tc>
      </w:tr>
      <w:bookmarkEnd w:id="1"/>
      <w:tr w:rsidR="00AC5A15" w:rsidRPr="00DF6CD2" w14:paraId="685A27FE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ED8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aged group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10F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A0CA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5A15" w:rsidRPr="00DF6CD2" w14:paraId="764D0ED7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2778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bookmarkStart w:id="2" w:name="_Hlk33706325"/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28-45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0B86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E0D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23.3</w:t>
            </w:r>
          </w:p>
        </w:tc>
      </w:tr>
      <w:tr w:rsidR="00AC5A15" w:rsidRPr="00DF6CD2" w14:paraId="157759F3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53C8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46-55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D4EE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E8DE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40.7</w:t>
            </w:r>
          </w:p>
        </w:tc>
      </w:tr>
      <w:tr w:rsidR="00AC5A15" w:rsidRPr="00DF6CD2" w14:paraId="07444A47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7022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56-71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8C5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A93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36.0</w:t>
            </w:r>
          </w:p>
        </w:tc>
      </w:tr>
      <w:tr w:rsidR="00AC5A15" w:rsidRPr="00DF6CD2" w14:paraId="3DD8C7F5" w14:textId="77777777" w:rsidTr="00C65807">
        <w:trPr>
          <w:gridAfter w:val="1"/>
          <w:wAfter w:w="709" w:type="dxa"/>
          <w:trHeight w:val="309"/>
        </w:trPr>
        <w:tc>
          <w:tcPr>
            <w:tcW w:w="83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335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3" w:name="_Hlk32170635"/>
            <w:bookmarkEnd w:id="2"/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Standard Industrial Classification System</w:t>
            </w:r>
            <w:bookmarkEnd w:id="3"/>
          </w:p>
        </w:tc>
      </w:tr>
      <w:tr w:rsidR="00AC5A15" w:rsidRPr="00DF6CD2" w14:paraId="38310047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C7B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bookmarkStart w:id="4" w:name="_Hlk33706891"/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Manufacturing, Transportation and Storage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81E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5CE1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31.4</w:t>
            </w:r>
          </w:p>
        </w:tc>
      </w:tr>
      <w:tr w:rsidR="00AC5A15" w:rsidRPr="00DF6CD2" w14:paraId="017829D0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63C8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Occupational labor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CE2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516C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31.4</w:t>
            </w:r>
          </w:p>
        </w:tc>
      </w:tr>
      <w:tr w:rsidR="00AC5A15" w:rsidRPr="00DF6CD2" w14:paraId="1E10FB42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CFA6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Companies’ staff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1142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0365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27.9</w:t>
            </w:r>
          </w:p>
        </w:tc>
      </w:tr>
      <w:bookmarkEnd w:id="4"/>
      <w:tr w:rsidR="00AC5A15" w:rsidRPr="00DF6CD2" w14:paraId="1C90652D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C3F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Fishing and Aquaculture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4615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5B9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5.8</w:t>
            </w:r>
          </w:p>
        </w:tc>
      </w:tr>
      <w:tr w:rsidR="00AC5A15" w:rsidRPr="00DF6CD2" w14:paraId="2BF7F676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3C3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Government Agencies and Education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3E7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E47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</w:t>
            </w:r>
          </w:p>
        </w:tc>
      </w:tr>
      <w:tr w:rsidR="00AC5A15" w:rsidRPr="00DF6CD2" w14:paraId="15F222A6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6D40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Information and Communication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BFA1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15336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2.3</w:t>
            </w:r>
          </w:p>
        </w:tc>
      </w:tr>
      <w:tr w:rsidR="00AC5A15" w:rsidRPr="00DF6CD2" w14:paraId="3963C367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0097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62D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B976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5A15" w:rsidRPr="00DF6CD2" w14:paraId="1CF5F283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109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Agriculture, Forestry, Fishing and Animal Husbandry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590A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278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7.0</w:t>
            </w:r>
          </w:p>
        </w:tc>
      </w:tr>
      <w:tr w:rsidR="00AC5A15" w:rsidRPr="00DF6CD2" w14:paraId="485703E4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5E76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bookmarkStart w:id="5" w:name="_Hlk33706289"/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Manufacturing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5AAA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EE68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31.4</w:t>
            </w:r>
          </w:p>
        </w:tc>
      </w:tr>
      <w:bookmarkEnd w:id="5"/>
      <w:tr w:rsidR="00AC5A15" w:rsidRPr="00DF6CD2" w14:paraId="0A28EFC9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D224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Water Supply and Remediation Activities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8356A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5EB8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</w:t>
            </w:r>
          </w:p>
        </w:tc>
      </w:tr>
      <w:tr w:rsidR="00AC5A15" w:rsidRPr="00DF6CD2" w14:paraId="1160A8AB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BAC6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bookmarkStart w:id="6" w:name="_Hlk33706269"/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Construction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1261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B98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17.4</w:t>
            </w:r>
          </w:p>
        </w:tc>
      </w:tr>
      <w:tr w:rsidR="00AC5A15" w:rsidRPr="00DF6CD2" w14:paraId="2BB2C7FD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712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Wholesale and Retail Trade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9A90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8D8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10.5</w:t>
            </w:r>
          </w:p>
        </w:tc>
      </w:tr>
      <w:bookmarkEnd w:id="6"/>
      <w:tr w:rsidR="00AC5A15" w:rsidRPr="00DF6CD2" w14:paraId="0A8D71D0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EFE2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Transportation and Storage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562B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76A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7.0</w:t>
            </w:r>
          </w:p>
        </w:tc>
      </w:tr>
      <w:tr w:rsidR="00AC5A15" w:rsidRPr="00DF6CD2" w14:paraId="14A51695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FD6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Accommodation and Food Service Activities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DEF4E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23982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5.8</w:t>
            </w:r>
          </w:p>
        </w:tc>
      </w:tr>
      <w:tr w:rsidR="00AC5A15" w:rsidRPr="00DF6CD2" w14:paraId="1E437C9B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0A67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Information and Communication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BD4B5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DB9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</w:t>
            </w:r>
          </w:p>
        </w:tc>
      </w:tr>
      <w:tr w:rsidR="00AC5A15" w:rsidRPr="00DF6CD2" w14:paraId="33F6B333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16D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Real Estate Activities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9B38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8E45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2.3</w:t>
            </w:r>
          </w:p>
        </w:tc>
      </w:tr>
      <w:tr w:rsidR="00AC5A15" w:rsidRPr="00DF6CD2" w14:paraId="1896C823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85F8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Professional, Scientific and Technical Activities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137C8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F8CF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2.3</w:t>
            </w:r>
          </w:p>
        </w:tc>
      </w:tr>
      <w:tr w:rsidR="00AC5A15" w:rsidRPr="00DF6CD2" w14:paraId="11ED3ED2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89D4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Administrative and Support Service Activities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5F62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BFF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2.3</w:t>
            </w:r>
          </w:p>
        </w:tc>
      </w:tr>
      <w:tr w:rsidR="00AC5A15" w:rsidRPr="00DF6CD2" w14:paraId="19C3BE8D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AF97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Public Administration and Defense; Compulsory Social Security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021A1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D4F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</w:t>
            </w:r>
          </w:p>
        </w:tc>
      </w:tr>
      <w:tr w:rsidR="00AC5A15" w:rsidRPr="00DF6CD2" w14:paraId="7BCEA7B6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E60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Education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1E32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DFE8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</w:t>
            </w:r>
          </w:p>
        </w:tc>
      </w:tr>
      <w:tr w:rsidR="00AC5A15" w:rsidRPr="00DF6CD2" w14:paraId="16102E43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E88E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Human Health and Social Work Activities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A57BE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4EAC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</w:t>
            </w:r>
          </w:p>
        </w:tc>
      </w:tr>
      <w:tr w:rsidR="00AC5A15" w:rsidRPr="00DF6CD2" w14:paraId="3DCFBF97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82E1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 xml:space="preserve">Arts, Entertainment and Recreation 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8B09A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ECFF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2.3</w:t>
            </w:r>
          </w:p>
        </w:tc>
      </w:tr>
      <w:tr w:rsidR="00AC5A15" w:rsidRPr="00DF6CD2" w14:paraId="7A6EA0D4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CC3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Other Service Activities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9057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A71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5.8</w:t>
            </w:r>
          </w:p>
        </w:tc>
      </w:tr>
      <w:tr w:rsidR="00AC5A15" w:rsidRPr="00DF6CD2" w14:paraId="11D3AD7C" w14:textId="77777777" w:rsidTr="00C65807">
        <w:trPr>
          <w:gridAfter w:val="1"/>
          <w:wAfter w:w="709" w:type="dxa"/>
          <w:trHeight w:val="300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E61F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7" w:name="_Hlk33706830"/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Country/City of Taiwan</w:t>
            </w:r>
            <w:bookmarkEnd w:id="7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4E58A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B467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5A15" w:rsidRPr="00DF6CD2" w14:paraId="65FCE14D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2E4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Taichung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8D5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1E7F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12.8</w:t>
            </w:r>
          </w:p>
        </w:tc>
      </w:tr>
      <w:tr w:rsidR="00AC5A15" w:rsidRPr="00DF6CD2" w14:paraId="4811D2B9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27D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bookmarkStart w:id="8" w:name="_Hlk33706563"/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Taipei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D11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C1E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16.3</w:t>
            </w:r>
          </w:p>
        </w:tc>
      </w:tr>
      <w:bookmarkEnd w:id="8"/>
      <w:tr w:rsidR="00AC5A15" w:rsidRPr="00DF6CD2" w14:paraId="1C608D3E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DDD32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Taitung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BA6C5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9CB1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</w:t>
            </w:r>
          </w:p>
        </w:tc>
      </w:tr>
      <w:tr w:rsidR="00AC5A15" w:rsidRPr="00DF6CD2" w14:paraId="00295D51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7483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lastRenderedPageBreak/>
              <w:t>Tainan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AEEE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DEB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11.6</w:t>
            </w:r>
          </w:p>
        </w:tc>
      </w:tr>
      <w:tr w:rsidR="00AC5A15" w:rsidRPr="00DF6CD2" w14:paraId="29AECB42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D947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Nantou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46661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695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5.8</w:t>
            </w:r>
          </w:p>
        </w:tc>
      </w:tr>
      <w:tr w:rsidR="00AC5A15" w:rsidRPr="00DF6CD2" w14:paraId="759A6927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87ED7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Pintung</w:t>
            </w:r>
            <w:proofErr w:type="spellEnd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6CC1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050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2.3</w:t>
            </w:r>
          </w:p>
        </w:tc>
      </w:tr>
      <w:tr w:rsidR="00AC5A15" w:rsidRPr="00DF6CD2" w14:paraId="054AFA42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034A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bookmarkStart w:id="9" w:name="_Hlk33706587"/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Taoyuan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80D1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0C91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15.1</w:t>
            </w:r>
          </w:p>
        </w:tc>
      </w:tr>
      <w:bookmarkEnd w:id="9"/>
      <w:tr w:rsidR="00AC5A15" w:rsidRPr="00DF6CD2" w14:paraId="2975246F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78D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Kaohsiung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9E4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C88A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9.3</w:t>
            </w:r>
          </w:p>
        </w:tc>
      </w:tr>
      <w:tr w:rsidR="00AC5A15" w:rsidRPr="00DF6CD2" w14:paraId="762C1928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890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Yunlin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D5937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743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2.3</w:t>
            </w:r>
          </w:p>
        </w:tc>
      </w:tr>
      <w:tr w:rsidR="00AC5A15" w:rsidRPr="00DF6CD2" w14:paraId="7F79853F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FB0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bookmarkStart w:id="10" w:name="_Hlk33706547"/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New Taipei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4FB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377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16.3</w:t>
            </w:r>
          </w:p>
        </w:tc>
      </w:tr>
      <w:bookmarkEnd w:id="10"/>
      <w:tr w:rsidR="00AC5A15" w:rsidRPr="00DF6CD2" w14:paraId="365E5B03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BF9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Hsinchu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E272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055B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2.3</w:t>
            </w:r>
          </w:p>
        </w:tc>
      </w:tr>
      <w:tr w:rsidR="00AC5A15" w:rsidRPr="00DF6CD2" w14:paraId="3C5CAB0C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4B98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Chiayi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E75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449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</w:t>
            </w:r>
          </w:p>
        </w:tc>
      </w:tr>
      <w:tr w:rsidR="00AC5A15" w:rsidRPr="00DF6CD2" w14:paraId="478AE8C4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B790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Changhua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DEBC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C0D2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3.5</w:t>
            </w:r>
          </w:p>
        </w:tc>
      </w:tr>
      <w:tr w:rsidR="00AC5A15" w:rsidRPr="00DF6CD2" w14:paraId="5D69FB63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950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  <w:bookmarkStart w:id="11" w:name="_Hlk33706847"/>
            <w:r w:rsidRPr="00DF6CD2"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  <w:t>Geographical locations of Taiwan</w:t>
            </w:r>
            <w:bookmarkEnd w:id="11"/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E925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E69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C5A15" w:rsidRPr="00DF6CD2" w14:paraId="21D8F246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E37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Northern district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8E7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37D6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20.9</w:t>
            </w:r>
          </w:p>
        </w:tc>
      </w:tr>
      <w:tr w:rsidR="00AC5A15" w:rsidRPr="00DF6CD2" w14:paraId="299E0F1C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1FB4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Central district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FFA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46E08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16.3</w:t>
            </w:r>
          </w:p>
        </w:tc>
      </w:tr>
      <w:tr w:rsidR="00AC5A15" w:rsidRPr="00DF6CD2" w14:paraId="127A3585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75B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East district and offshore islands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F7CD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32C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1.2</w:t>
            </w:r>
          </w:p>
        </w:tc>
      </w:tr>
      <w:tr w:rsidR="00AC5A15" w:rsidRPr="00DF6CD2" w14:paraId="360882EE" w14:textId="77777777" w:rsidTr="00C65807">
        <w:trPr>
          <w:gridAfter w:val="1"/>
          <w:wAfter w:w="709" w:type="dxa"/>
          <w:trHeight w:val="309"/>
        </w:trPr>
        <w:tc>
          <w:tcPr>
            <w:tcW w:w="5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3E36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bookmarkStart w:id="12" w:name="_Hlk33706630"/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Southern district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75663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9CC89" w14:textId="77777777" w:rsidR="00AC5A15" w:rsidRPr="00DF6CD2" w:rsidRDefault="00AC5A15" w:rsidP="00C65807">
            <w:pPr>
              <w:widowControl/>
              <w:jc w:val="both"/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</w:pPr>
            <w:r w:rsidRPr="00DF6CD2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26.7</w:t>
            </w:r>
          </w:p>
        </w:tc>
      </w:tr>
    </w:tbl>
    <w:bookmarkEnd w:id="12"/>
    <w:p w14:paraId="7F93B228" w14:textId="77777777" w:rsidR="00AC5A15" w:rsidRPr="002B255E" w:rsidRDefault="00AC5A15" w:rsidP="00AC5A15">
      <w:pPr>
        <w:spacing w:line="480" w:lineRule="auto"/>
        <w:jc w:val="both"/>
        <w:rPr>
          <w:rFonts w:ascii="Times New Roman" w:eastAsia="SimSun" w:hAnsi="Times New Roman" w:cs="Times New Roman"/>
          <w:sz w:val="20"/>
          <w:szCs w:val="18"/>
          <w:lang w:eastAsia="zh-CN"/>
        </w:rPr>
      </w:pPr>
      <w:r w:rsidRPr="00DF6CD2">
        <w:rPr>
          <w:rFonts w:ascii="Times New Roman" w:hAnsi="Times New Roman" w:cs="Times New Roman"/>
          <w:sz w:val="20"/>
          <w:szCs w:val="20"/>
        </w:rPr>
        <w:t xml:space="preserve">Note. Data are from </w:t>
      </w:r>
      <w:r w:rsidRPr="00DF6CD2">
        <w:rPr>
          <w:rFonts w:ascii="Times New Roman" w:eastAsia="SimSun" w:hAnsi="Times New Roman" w:cs="Times New Roman"/>
          <w:sz w:val="20"/>
          <w:szCs w:val="18"/>
          <w:lang w:eastAsia="zh-CN"/>
        </w:rPr>
        <w:t>Labor Insurance Database</w:t>
      </w:r>
      <w:r w:rsidRPr="00DF6CD2">
        <w:rPr>
          <w:rFonts w:ascii="Times New Roman" w:hAnsi="Times New Roman" w:cs="Times New Roman"/>
          <w:sz w:val="20"/>
          <w:szCs w:val="20"/>
        </w:rPr>
        <w:t xml:space="preserve"> and </w:t>
      </w:r>
      <w:r w:rsidRPr="00DF6CD2">
        <w:rPr>
          <w:rFonts w:ascii="Times New Roman" w:eastAsia="SimSun" w:hAnsi="Times New Roman" w:cs="Times New Roman"/>
          <w:sz w:val="20"/>
          <w:szCs w:val="18"/>
          <w:lang w:eastAsia="zh-CN"/>
        </w:rPr>
        <w:t>National Health Insurance Research Database (NHIRD)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 xml:space="preserve">; n: </w:t>
      </w:r>
      <w:r w:rsidRPr="00134A80">
        <w:rPr>
          <w:rFonts w:ascii="Times New Roman" w:eastAsia="SimSun" w:hAnsi="Times New Roman" w:cs="Times New Roman"/>
          <w:sz w:val="20"/>
          <w:szCs w:val="18"/>
          <w:lang w:eastAsia="zh-CN"/>
        </w:rPr>
        <w:t>number of insured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 xml:space="preserve">; </w:t>
      </w:r>
      <w:r w:rsidRPr="002B255E">
        <w:rPr>
          <w:rFonts w:ascii="Times New Roman" w:eastAsia="SimSun" w:hAnsi="Times New Roman" w:cs="Times New Roman"/>
          <w:sz w:val="20"/>
          <w:szCs w:val="18"/>
          <w:lang w:eastAsia="zh-CN"/>
        </w:rPr>
        <w:t>S</w:t>
      </w:r>
      <w:r>
        <w:rPr>
          <w:rFonts w:ascii="Times New Roman" w:eastAsia="SimSun" w:hAnsi="Times New Roman" w:cs="Times New Roman"/>
          <w:sz w:val="20"/>
          <w:szCs w:val="18"/>
          <w:lang w:eastAsia="zh-CN"/>
        </w:rPr>
        <w:t>d</w:t>
      </w:r>
      <w:r w:rsidRPr="002B255E">
        <w:rPr>
          <w:rFonts w:ascii="Times New Roman" w:eastAsia="SimSun" w:hAnsi="Times New Roman" w:cs="Times New Roman"/>
          <w:sz w:val="20"/>
          <w:szCs w:val="18"/>
          <w:lang w:eastAsia="zh-CN"/>
        </w:rPr>
        <w:t>: standard deviation</w:t>
      </w:r>
    </w:p>
    <w:p w14:paraId="75966227" w14:textId="77777777" w:rsidR="00DD28D1" w:rsidRPr="00AC5A15" w:rsidRDefault="00DD28D1"/>
    <w:sectPr w:rsidR="00DD28D1" w:rsidRPr="00AC5A1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02E54C" w14:textId="77777777" w:rsidR="00F37AE0" w:rsidRDefault="00F37AE0" w:rsidP="00AC5A15">
      <w:r>
        <w:separator/>
      </w:r>
    </w:p>
  </w:endnote>
  <w:endnote w:type="continuationSeparator" w:id="0">
    <w:p w14:paraId="7EE8DA23" w14:textId="77777777" w:rsidR="00F37AE0" w:rsidRDefault="00F37AE0" w:rsidP="00AC5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24881538"/>
      <w:docPartObj>
        <w:docPartGallery w:val="Page Numbers (Bottom of Page)"/>
        <w:docPartUnique/>
      </w:docPartObj>
    </w:sdtPr>
    <w:sdtEndPr/>
    <w:sdtContent>
      <w:p w14:paraId="5AA480D6" w14:textId="77777777" w:rsidR="00645B14" w:rsidRDefault="00861E2B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B1733">
          <w:rPr>
            <w:noProof/>
            <w:lang w:val="zh-TW"/>
          </w:rPr>
          <w:t>21</w:t>
        </w:r>
        <w:r>
          <w:fldChar w:fldCharType="end"/>
        </w:r>
      </w:p>
    </w:sdtContent>
  </w:sdt>
  <w:p w14:paraId="73EF8A99" w14:textId="77777777" w:rsidR="00645B14" w:rsidRDefault="00F37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5C01DE" w14:textId="77777777" w:rsidR="00F37AE0" w:rsidRDefault="00F37AE0" w:rsidP="00AC5A15">
      <w:r>
        <w:separator/>
      </w:r>
    </w:p>
  </w:footnote>
  <w:footnote w:type="continuationSeparator" w:id="0">
    <w:p w14:paraId="181AD56F" w14:textId="77777777" w:rsidR="00F37AE0" w:rsidRDefault="00F37AE0" w:rsidP="00AC5A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BA5094"/>
    <w:multiLevelType w:val="hybridMultilevel"/>
    <w:tmpl w:val="145EAD02"/>
    <w:lvl w:ilvl="0" w:tplc="0CFCA254">
      <w:start w:val="53"/>
      <w:numFmt w:val="bullet"/>
      <w:lvlText w:val=""/>
      <w:lvlJc w:val="left"/>
      <w:pPr>
        <w:ind w:left="360" w:hanging="360"/>
      </w:pPr>
      <w:rPr>
        <w:rFonts w:ascii="Wingdings" w:eastAsia="SimSun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A15"/>
    <w:rsid w:val="00460D62"/>
    <w:rsid w:val="00861E2B"/>
    <w:rsid w:val="00867FB7"/>
    <w:rsid w:val="009E27FD"/>
    <w:rsid w:val="00AC5A15"/>
    <w:rsid w:val="00DD28D1"/>
    <w:rsid w:val="00F3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6BC56F"/>
  <w15:chartTrackingRefBased/>
  <w15:docId w15:val="{841A6276-AE19-4F25-A152-F9F1E8F37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A15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5A15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AC5A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AC5A15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C5A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AC5A15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5A15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5A15"/>
    <w:rPr>
      <w:rFonts w:asciiTheme="majorHAnsi" w:eastAsiaTheme="majorEastAsia" w:hAnsiTheme="majorHAnsi" w:cstheme="majorBid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AC5A15"/>
    <w:rPr>
      <w:i/>
      <w:iCs/>
    </w:rPr>
  </w:style>
  <w:style w:type="character" w:styleId="Hyperlink">
    <w:name w:val="Hyperlink"/>
    <w:basedOn w:val="DefaultParagraphFont"/>
    <w:uiPriority w:val="99"/>
    <w:unhideWhenUsed/>
    <w:rsid w:val="00AC5A15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5A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C5A15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AC5A15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C5A1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AC5A15"/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C5A15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semiHidden/>
    <w:unhideWhenUsed/>
    <w:rsid w:val="00AC5A15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C5A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lim</dc:creator>
  <cp:keywords/>
  <dc:description/>
  <cp:lastModifiedBy>wei lim</cp:lastModifiedBy>
  <cp:revision>4</cp:revision>
  <dcterms:created xsi:type="dcterms:W3CDTF">2020-07-31T09:43:00Z</dcterms:created>
  <dcterms:modified xsi:type="dcterms:W3CDTF">2021-03-31T04:53:00Z</dcterms:modified>
</cp:coreProperties>
</file>