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20"/>
          <w:szCs w:val="20"/>
        </w:rPr>
      </w:pPr>
      <w:bookmarkStart w:id="1" w:name="_GoBack"/>
      <w:bookmarkEnd w:id="1"/>
      <w:bookmarkStart w:id="0" w:name="_Hlk120007325"/>
      <w:bookmarkEnd w:id="0"/>
      <w:r>
        <w:rPr>
          <w:rFonts w:ascii="Times New Roman" w:hAnsi="Times New Roman" w:eastAsia="黑体" w:cs="Times New Roman"/>
          <w:b/>
          <w:bCs/>
          <w:sz w:val="20"/>
          <w:szCs w:val="20"/>
        </w:rPr>
        <w:t>Supplementary Table S1.</w:t>
      </w:r>
      <w:r>
        <w:rPr>
          <w:rFonts w:ascii="Times New Roman" w:hAnsi="Times New Roman" w:eastAsia="黑体" w:cs="Times New Roman"/>
          <w:sz w:val="20"/>
          <w:szCs w:val="20"/>
        </w:rPr>
        <w:t xml:space="preserve"> Missing data.</w:t>
      </w:r>
    </w:p>
    <w:tbl>
      <w:tblPr>
        <w:tblStyle w:val="5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2099"/>
        <w:gridCol w:w="2064"/>
        <w:gridCol w:w="200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  <w:t>Characteristic</w:t>
            </w:r>
          </w:p>
        </w:tc>
        <w:tc>
          <w:tcPr>
            <w:tcW w:w="259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  <w:t>Missing Values,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  <w:t>n (%)</w:t>
            </w:r>
          </w:p>
        </w:tc>
        <w:tc>
          <w:tcPr>
            <w:tcW w:w="256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  <w:t>Value</w:t>
            </w:r>
          </w:p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  <w:t>Median (SD)</w:t>
            </w:r>
          </w:p>
        </w:tc>
        <w:tc>
          <w:tcPr>
            <w:tcW w:w="254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  <w:insideH w:val="single" w:sz="6" w:space="0"/>
              <w:insideV w:val="nil"/>
              <w:tl2br w:val="nil"/>
              <w:tr2bl w:val="nil"/>
            </w:tcBorders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kern w:val="0"/>
                <w:sz w:val="21"/>
                <w:szCs w:val="21"/>
              </w:rPr>
              <w:t>P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FVC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45(0.05)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110.99 (18.04)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0.954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FEV1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45(0.05)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102.97 (20.07)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0.990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FEV1/FEV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45 (0.05)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74.68 (9.91)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0.749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6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PEF</w:t>
            </w:r>
          </w:p>
        </w:tc>
        <w:tc>
          <w:tcPr>
            <w:tcW w:w="259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45 (0.05)</w:t>
            </w:r>
          </w:p>
        </w:tc>
        <w:tc>
          <w:tcPr>
            <w:tcW w:w="256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104.22 (23.20)</w:t>
            </w:r>
          </w:p>
        </w:tc>
        <w:tc>
          <w:tcPr>
            <w:tcW w:w="254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keepNext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  <w:t>0.877</w:t>
            </w:r>
          </w:p>
        </w:tc>
      </w:tr>
    </w:tbl>
    <w:p>
      <w:pPr>
        <w:rPr>
          <w:rFonts w:ascii="Times New Roman" w:hAnsi="Times New Roman" w:eastAsia="黑体" w:cs="Times New Roman"/>
          <w:sz w:val="20"/>
          <w:szCs w:val="20"/>
        </w:rPr>
      </w:pPr>
      <w:r>
        <w:rPr>
          <w:rFonts w:ascii="Times New Roman" w:hAnsi="Times New Roman" w:eastAsia="黑体" w:cs="Times New Roman"/>
          <w:sz w:val="20"/>
          <w:szCs w:val="20"/>
        </w:rPr>
        <w:t>SD, Standard deviation; FVC, Forced vital capacity. FEV1, Forced expiratory volume in 1 second; FEV1/FVC, Forced expiratory volume in 1 second/ Forced vital capacity; PEF, Peak expiratory flow.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wODk1MDExZTBjOThlZWE4NmRlOTRjMGEzNDM2MzIifQ=="/>
  </w:docVars>
  <w:rsids>
    <w:rsidRoot w:val="00AB7513"/>
    <w:rsid w:val="004773EB"/>
    <w:rsid w:val="005967FE"/>
    <w:rsid w:val="007B2431"/>
    <w:rsid w:val="00AB7513"/>
    <w:rsid w:val="00BF5214"/>
    <w:rsid w:val="00E719FC"/>
    <w:rsid w:val="4F78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Calibri" w:hAnsi="Calibri" w:eastAsia="Arial Unicode MS" w:cs="Arial Unicode MS"/>
      <w:color w:val="000000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三线表"/>
    <w:basedOn w:val="2"/>
    <w:uiPriority w:val="0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12" w:space="0"/>
        <w:bottom w:val="single" w:color="auto" w:sz="12" w:space="0"/>
      </w:tblBorders>
    </w:tblPr>
    <w:tblStylePr w:type="firstRow">
      <w:pPr>
        <w:spacing w:line="360" w:lineRule="exact"/>
        <w:jc w:val="center"/>
      </w:pPr>
      <w:rPr>
        <w:rFonts w:hint="default" w:ascii="Times New Roman" w:hAnsi="Times New Roman" w:eastAsia="宋体" w:cs="Times New Roman"/>
        <w:b w:val="0"/>
        <w:i w:val="0"/>
        <w:sz w:val="21"/>
        <w:szCs w:val="21"/>
      </w:rPr>
      <w:tcPr>
        <w:tcBorders>
          <w:top w:val="single" w:color="auto" w:sz="12" w:space="0"/>
          <w:left w:val="nil"/>
          <w:bottom w:val="single" w:color="auto" w:sz="6" w:space="0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1193</Words>
  <Characters>6454</Characters>
  <Lines>55</Lines>
  <Paragraphs>15</Paragraphs>
  <TotalTime>0</TotalTime>
  <ScaleCrop>false</ScaleCrop>
  <LinksUpToDate>false</LinksUpToDate>
  <CharactersWithSpaces>7304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2023-04-17T16:16:00Z</dcterms:created>
  <dc:creator>璐 王</dc:creator>
  <cp:lastModifiedBy>我行我素</cp:lastModifiedBy>
  <dcterms:modified xsi:type="dcterms:W3CDTF">2023-04-17T16:19:03Z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200D4A62349948FCA7FF314DAEFC8C8B_12</vt:lpwstr>
  </property>
</Properties>
</file>