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CDDE4" w14:textId="77777777" w:rsidR="00D051CD" w:rsidRDefault="00D051CD" w:rsidP="00D051CD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Table 5. </w:t>
      </w:r>
      <w:r w:rsidRPr="00B25D95">
        <w:rPr>
          <w:rFonts w:ascii="Times New Roman" w:eastAsia="Times New Roman" w:hAnsi="Times New Roman" w:cs="Times New Roman"/>
          <w:bCs/>
          <w:color w:val="000000"/>
          <w:sz w:val="24"/>
        </w:rPr>
        <w:t>The correlation between the number of TMD patients and climate temperature.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7"/>
        <w:gridCol w:w="707"/>
        <w:gridCol w:w="716"/>
        <w:gridCol w:w="780"/>
        <w:gridCol w:w="815"/>
        <w:gridCol w:w="38"/>
        <w:gridCol w:w="815"/>
        <w:gridCol w:w="780"/>
        <w:gridCol w:w="780"/>
        <w:gridCol w:w="946"/>
        <w:gridCol w:w="38"/>
        <w:gridCol w:w="814"/>
        <w:gridCol w:w="780"/>
        <w:gridCol w:w="780"/>
        <w:gridCol w:w="815"/>
        <w:gridCol w:w="38"/>
        <w:gridCol w:w="813"/>
        <w:gridCol w:w="780"/>
        <w:gridCol w:w="780"/>
        <w:gridCol w:w="885"/>
      </w:tblGrid>
      <w:tr w:rsidR="00D051CD" w14:paraId="33DE8D3E" w14:textId="77777777" w:rsidTr="00F72342">
        <w:trPr>
          <w:trHeight w:val="64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DE94BB7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　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A0AAE28" w14:textId="77777777" w:rsidR="00D051CD" w:rsidRDefault="00D051CD" w:rsidP="00F7234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Spring</w:t>
            </w: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6C805FA" w14:textId="77777777" w:rsidR="00D051CD" w:rsidRDefault="00D051CD" w:rsidP="00F7234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9A32AA" w14:textId="77777777" w:rsidR="00D051CD" w:rsidRDefault="00D051CD" w:rsidP="00F7234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Summer</w:t>
            </w: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096A4DD" w14:textId="77777777" w:rsidR="00D051CD" w:rsidRDefault="00D051CD" w:rsidP="00F7234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E3F6490" w14:textId="77777777" w:rsidR="00D051CD" w:rsidRDefault="00D051CD" w:rsidP="00F7234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Fall</w:t>
            </w: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101BD94" w14:textId="77777777" w:rsidR="00D051CD" w:rsidRDefault="00D051CD" w:rsidP="00F7234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AD2CBBA" w14:textId="77777777" w:rsidR="00D051CD" w:rsidRDefault="00D051CD" w:rsidP="00F7234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Winter</w:t>
            </w:r>
          </w:p>
        </w:tc>
      </w:tr>
      <w:tr w:rsidR="00D051CD" w14:paraId="0555A272" w14:textId="77777777" w:rsidTr="00F72342">
        <w:trPr>
          <w:trHeight w:val="376"/>
        </w:trPr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BDD41EF" w14:textId="77777777" w:rsidR="00D051CD" w:rsidRDefault="00D051CD" w:rsidP="00F72342"/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3779CA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Temperature 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5481FE9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Lowest temperature (℃) 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AFD0C47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Highest temperature (℃) 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8CCE971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Temperature difference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824723D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93F4E00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Temperature 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CA0268D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Lowest temperature (℃) 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6F3ACD0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Highest temperature (℃) </w:t>
            </w: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D398D3E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Temperature difference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3EC49A7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AD28C78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Temperature 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A63BABA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Lowest temperature (℃) 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EFF30F6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Highest temperature (℃) 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F061A79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Temperature difference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83243E8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B642513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Temperature 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BEF253E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Lowest temperature (℃) 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0747F1B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Highest temperature (℃) 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03D28DE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Temperature difference</w:t>
            </w:r>
          </w:p>
        </w:tc>
      </w:tr>
      <w:tr w:rsidR="00D051CD" w14:paraId="63B1FD2C" w14:textId="77777777" w:rsidTr="00F72342">
        <w:trPr>
          <w:trHeight w:val="265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14:paraId="4145A211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Number of patients</w:t>
            </w: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737ED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.000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93918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-.008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17D2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.009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EC5C7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.366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6521C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8EED0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.335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E781A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.144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275C7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.315</w:t>
            </w: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D48B5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.443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1382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2E34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-.019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161C6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-.029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0BD73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-.026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BA6C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.189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C8C4F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FB30D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.252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D956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.157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26306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.301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DD284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.480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</w:tr>
      <w:tr w:rsidR="00D051CD" w14:paraId="6ABFF7B4" w14:textId="77777777" w:rsidTr="00F72342">
        <w:trPr>
          <w:trHeight w:val="246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E4A7E6A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Temperature </w:t>
            </w: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084E5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71D9C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.995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7AA0A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.996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2F63C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-.061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22E8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0F738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107C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.887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4986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.921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89C6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.457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94093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F4AD4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7191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.981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BD9D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.989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0648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-.012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AE42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CD2FF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7633E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.983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71CDC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.970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0DE0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.344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</w:t>
            </w:r>
          </w:p>
        </w:tc>
      </w:tr>
      <w:tr w:rsidR="00D051CD" w14:paraId="551CB155" w14:textId="77777777" w:rsidTr="00F72342">
        <w:trPr>
          <w:trHeight w:val="367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18EB078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Lowest temperature (℃) </w:t>
            </w: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E401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D03B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476A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.989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0A17F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-.107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065DF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0E299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1BF1A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3924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.700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5D4BF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.096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85D8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E7CDE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42D7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050D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.958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CA07C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-.124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589F1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9B4AC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50752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B0A7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.932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3C4AB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.214</w:t>
            </w:r>
          </w:p>
        </w:tc>
      </w:tr>
      <w:tr w:rsidR="00D051CD" w14:paraId="58C25C74" w14:textId="77777777" w:rsidTr="00F72342">
        <w:trPr>
          <w:trHeight w:val="367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8CBE238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Highest temperature (℃) </w:t>
            </w: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25E1A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EA87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22A24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76C8A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-.020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AC38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AC220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6210A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4730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　</w:t>
            </w: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DCC04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.703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8652E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E8A99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7F734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38E1D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AAB4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.067</w:t>
            </w:r>
          </w:p>
        </w:tc>
        <w:tc>
          <w:tcPr>
            <w:tcW w:w="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48FC3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F38C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152E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85EF4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　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76ED" w14:textId="77777777" w:rsidR="00D051CD" w:rsidRDefault="00D051CD" w:rsidP="00F7234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.507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t>**</w:t>
            </w:r>
          </w:p>
        </w:tc>
      </w:tr>
    </w:tbl>
    <w:p w14:paraId="3361BFCF" w14:textId="77777777" w:rsidR="00D051CD" w:rsidRDefault="00D051CD" w:rsidP="00D051CD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The results were obtained using Spearman’s correlation analysis. Significant results are highlighted in bold. Statistical significance was set at p&lt;0.05, * p&lt;0.05, ** p&lt;0.01, *** p&lt;0.001.</w:t>
      </w:r>
    </w:p>
    <w:p w14:paraId="799CF1A9" w14:textId="77777777" w:rsidR="00F35240" w:rsidRDefault="00F35240"/>
    <w:sectPr w:rsidR="00F35240" w:rsidSect="00D051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CD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51CD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57118"/>
  <w15:chartTrackingRefBased/>
  <w15:docId w15:val="{463E98B5-894E-43D6-B9AA-EC14BA74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1CD"/>
    <w:pPr>
      <w:widowControl w:val="0"/>
      <w:jc w:val="both"/>
    </w:pPr>
    <w:rPr>
      <w:rFonts w:eastAsiaTheme="minorEastAsia"/>
      <w:sz w:val="2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887</Characters>
  <Application>Microsoft Office Word</Application>
  <DocSecurity>0</DocSecurity>
  <Lines>7</Lines>
  <Paragraphs>2</Paragraphs>
  <ScaleCrop>false</ScaleCrop>
  <Company>Springer Nature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2024-01-03T05:37:00Z</dcterms:created>
  <dcterms:modified xsi:type="dcterms:W3CDTF">2024-01-03T05:38:00Z</dcterms:modified>
</cp:coreProperties>
</file>