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40CA" w14:textId="77777777" w:rsidR="00C46C7E" w:rsidRPr="00183C56" w:rsidRDefault="00C46C7E" w:rsidP="00C46C7E">
      <w:pPr>
        <w:pStyle w:val="Articletext"/>
        <w:ind w:firstLine="0"/>
        <w:rPr>
          <w:b/>
        </w:rPr>
      </w:pPr>
      <w:r w:rsidRPr="00183C56">
        <w:rPr>
          <w:b/>
        </w:rPr>
        <w:t>Supplementary Information</w:t>
      </w:r>
    </w:p>
    <w:p w14:paraId="6D2B7938" w14:textId="77777777" w:rsidR="00C46C7E" w:rsidRPr="00183C56" w:rsidRDefault="00C46C7E" w:rsidP="00C46C7E">
      <w:pPr>
        <w:pStyle w:val="Articletext"/>
        <w:ind w:firstLine="0"/>
      </w:pPr>
      <w:r w:rsidRPr="00183C56">
        <w:rPr>
          <w:b/>
        </w:rPr>
        <w:t>Additional file 1: Fig S1</w:t>
      </w:r>
      <w:r w:rsidRPr="00183C56">
        <w:t xml:space="preserve">. Total DEG detected in PAW40 and PAW80. </w:t>
      </w:r>
      <w:r w:rsidRPr="00183C56">
        <w:rPr>
          <w:b/>
        </w:rPr>
        <w:t>Fig S2</w:t>
      </w:r>
      <w:r w:rsidRPr="00183C56">
        <w:t xml:space="preserve">. GO analysis of downregulated genes in both PAW40 and PAW80. </w:t>
      </w:r>
      <w:r w:rsidRPr="00183C56">
        <w:rPr>
          <w:b/>
        </w:rPr>
        <w:t>Table S1.</w:t>
      </w:r>
      <w:r w:rsidRPr="00183C56">
        <w:t xml:space="preserve"> Alignment summary of RNA-sequencing. </w:t>
      </w:r>
      <w:r w:rsidRPr="00183C56">
        <w:rPr>
          <w:b/>
        </w:rPr>
        <w:t>Table S2.</w:t>
      </w:r>
      <w:r w:rsidRPr="00183C56">
        <w:t xml:space="preserve"> DEG of Control vs PAW40 (excel file separately). </w:t>
      </w:r>
      <w:r w:rsidRPr="00183C56">
        <w:rPr>
          <w:b/>
        </w:rPr>
        <w:t>Table S3.</w:t>
      </w:r>
      <w:r w:rsidRPr="00183C56">
        <w:t xml:space="preserve"> DEG of Control vs PAW80 (excel file separately).</w:t>
      </w:r>
    </w:p>
    <w:p w14:paraId="6A0F71A9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7E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C46C7E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0FC3"/>
  <w15:chartTrackingRefBased/>
  <w15:docId w15:val="{BFB23FE0-67C8-4CCC-BEC3-CDB423E9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ext">
    <w:name w:val="Article text"/>
    <w:qFormat/>
    <w:rsid w:val="00C46C7E"/>
    <w:pPr>
      <w:adjustRightInd w:val="0"/>
      <w:snapToGrid w:val="0"/>
      <w:spacing w:after="0" w:line="480" w:lineRule="auto"/>
      <w:ind w:firstLine="425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24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Springer Nature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2024-01-05T07:30:00Z</dcterms:created>
  <dcterms:modified xsi:type="dcterms:W3CDTF">2024-01-05T07:30:00Z</dcterms:modified>
</cp:coreProperties>
</file>