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24914" w14:textId="77777777" w:rsidR="001A0006" w:rsidRDefault="001A0006" w:rsidP="001A0006">
      <w:pPr>
        <w:pStyle w:val="Heading1"/>
      </w:pPr>
      <w:r>
        <w:t>Extended data</w:t>
      </w:r>
    </w:p>
    <w:p w14:paraId="194A647A" w14:textId="77777777" w:rsidR="001A0006" w:rsidRDefault="001A0006" w:rsidP="001A0006">
      <w:r>
        <w:t>Extended Data Table 1: Factors associated with recovery in NeuroCOVID and COVID groups. Both models contain the interaction term and brain injury marker:Days since admission. * p &lt; 0.05, **p &lt; 0.01, ***p &lt; 0.001. +GDfE represents how an individual performs compared to what would be expected based upon their age, sex, first language and level of education.</w:t>
      </w:r>
    </w:p>
    <w:p w14:paraId="55FD587D" w14:textId="77777777" w:rsidR="001A0006" w:rsidRDefault="001A0006" w:rsidP="001A0006">
      <w:pPr>
        <w:rPr>
          <w:rFonts w:ascii="Helvetica Neue" w:eastAsia="Helvetica Neue" w:hAnsi="Helvetica Neue" w:cs="Helvetica Neue"/>
          <w:color w:val="263947"/>
          <w:sz w:val="21"/>
          <w:szCs w:val="21"/>
          <w:highlight w:val="white"/>
        </w:rPr>
      </w:pPr>
    </w:p>
    <w:tbl>
      <w:tblPr>
        <w:tblW w:w="13583" w:type="dxa"/>
        <w:tblInd w:w="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94"/>
        <w:gridCol w:w="2551"/>
        <w:gridCol w:w="2504"/>
        <w:gridCol w:w="2717"/>
        <w:gridCol w:w="2717"/>
      </w:tblGrid>
      <w:tr w:rsidR="001A0006" w14:paraId="3014F54A" w14:textId="77777777" w:rsidTr="00A02CD5">
        <w:tc>
          <w:tcPr>
            <w:tcW w:w="3094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887C7" w14:textId="77777777" w:rsidR="001A0006" w:rsidRDefault="001A0006" w:rsidP="00A02CD5">
            <w:pPr>
              <w:widowControl w:val="0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Variable</w:t>
            </w:r>
          </w:p>
        </w:tc>
        <w:tc>
          <w:tcPr>
            <w:tcW w:w="2551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DCB5D" w14:textId="77777777" w:rsidR="001A0006" w:rsidRDefault="001A0006" w:rsidP="00A02CD5">
            <w:pPr>
              <w:widowControl w:val="0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NeuroCOVID</w:t>
            </w:r>
          </w:p>
        </w:tc>
        <w:tc>
          <w:tcPr>
            <w:tcW w:w="2504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F822E" w14:textId="77777777" w:rsidR="001A0006" w:rsidRDefault="001A0006" w:rsidP="00A02CD5">
            <w:pPr>
              <w:rPr>
                <w:b/>
                <w:sz w:val="19"/>
                <w:szCs w:val="19"/>
              </w:rPr>
            </w:pPr>
          </w:p>
        </w:tc>
        <w:tc>
          <w:tcPr>
            <w:tcW w:w="2717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1FEEB" w14:textId="77777777" w:rsidR="001A0006" w:rsidRDefault="001A0006" w:rsidP="00A02CD5">
            <w:pPr>
              <w:widowControl w:val="0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COVID</w:t>
            </w:r>
          </w:p>
        </w:tc>
        <w:tc>
          <w:tcPr>
            <w:tcW w:w="2717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BD5FE7" w14:textId="77777777" w:rsidR="001A0006" w:rsidRDefault="001A0006" w:rsidP="00A02CD5">
            <w:pPr>
              <w:widowControl w:val="0"/>
              <w:rPr>
                <w:b/>
                <w:sz w:val="19"/>
                <w:szCs w:val="19"/>
              </w:rPr>
            </w:pPr>
          </w:p>
        </w:tc>
      </w:tr>
      <w:tr w:rsidR="001A0006" w14:paraId="32F1B216" w14:textId="77777777" w:rsidTr="00A02CD5">
        <w:tc>
          <w:tcPr>
            <w:tcW w:w="3094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12DF97" w14:textId="77777777" w:rsidR="001A0006" w:rsidRDefault="001A0006" w:rsidP="00A02CD5">
            <w:pPr>
              <w:widowControl w:val="0"/>
              <w:rPr>
                <w:b/>
                <w:sz w:val="19"/>
                <w:szCs w:val="19"/>
              </w:rPr>
            </w:pPr>
          </w:p>
        </w:tc>
        <w:tc>
          <w:tcPr>
            <w:tcW w:w="2551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8772E" w14:textId="77777777" w:rsidR="001A0006" w:rsidRDefault="001A0006" w:rsidP="00A02CD5">
            <w:pPr>
              <w:widowControl w:val="0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Univariate+</w:t>
            </w:r>
          </w:p>
        </w:tc>
        <w:tc>
          <w:tcPr>
            <w:tcW w:w="2504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0D295" w14:textId="77777777" w:rsidR="001A0006" w:rsidRDefault="001A0006" w:rsidP="00A02CD5">
            <w:pPr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Multivariate</w:t>
            </w:r>
          </w:p>
        </w:tc>
        <w:tc>
          <w:tcPr>
            <w:tcW w:w="2717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BBAB25" w14:textId="77777777" w:rsidR="001A0006" w:rsidRDefault="001A0006" w:rsidP="00A02CD5">
            <w:pPr>
              <w:widowControl w:val="0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Univariate+</w:t>
            </w:r>
          </w:p>
        </w:tc>
        <w:tc>
          <w:tcPr>
            <w:tcW w:w="2717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19583" w14:textId="77777777" w:rsidR="001A0006" w:rsidRDefault="001A0006" w:rsidP="00A02CD5">
            <w:pPr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Multivariate</w:t>
            </w:r>
          </w:p>
        </w:tc>
      </w:tr>
      <w:tr w:rsidR="001A0006" w14:paraId="00CAAC4C" w14:textId="77777777" w:rsidTr="00A02CD5">
        <w:trPr>
          <w:trHeight w:val="25"/>
        </w:trPr>
        <w:tc>
          <w:tcPr>
            <w:tcW w:w="3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49B441" w14:textId="77777777" w:rsidR="001A0006" w:rsidRDefault="001A0006" w:rsidP="00A02CD5">
            <w:pPr>
              <w:widowControl w:val="0"/>
              <w:rPr>
                <w:b/>
                <w:sz w:val="19"/>
                <w:szCs w:val="19"/>
                <w:highlight w:val="white"/>
              </w:rPr>
            </w:pP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51FA5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Coefficient (SE)</w:t>
            </w:r>
          </w:p>
          <w:p w14:paraId="66EBC47F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</w:p>
        </w:tc>
        <w:tc>
          <w:tcPr>
            <w:tcW w:w="2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E27E1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Multivariate estimate (SE)</w:t>
            </w:r>
          </w:p>
          <w:p w14:paraId="4EACEA95" w14:textId="77777777" w:rsidR="001A0006" w:rsidRPr="00410937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n=30</w:t>
            </w: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03C1B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Coefficient (SE)</w:t>
            </w: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EB9D1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Multivariate estimate (SE)</w:t>
            </w:r>
          </w:p>
          <w:p w14:paraId="082B50E2" w14:textId="77777777" w:rsidR="001A0006" w:rsidRDefault="001A0006" w:rsidP="00A02CD5">
            <w:pPr>
              <w:rPr>
                <w:sz w:val="15"/>
                <w:szCs w:val="15"/>
                <w:highlight w:val="white"/>
              </w:rPr>
            </w:pPr>
            <w:r>
              <w:rPr>
                <w:sz w:val="18"/>
                <w:szCs w:val="18"/>
              </w:rPr>
              <w:t>n= 24</w:t>
            </w:r>
          </w:p>
        </w:tc>
      </w:tr>
      <w:tr w:rsidR="001A0006" w14:paraId="0148A504" w14:textId="77777777" w:rsidTr="00A02CD5">
        <w:tc>
          <w:tcPr>
            <w:tcW w:w="3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089F1" w14:textId="77777777" w:rsidR="001A0006" w:rsidRDefault="001A0006" w:rsidP="00A02CD5">
            <w:pPr>
              <w:widowControl w:val="0"/>
              <w:rPr>
                <w:b/>
                <w:sz w:val="19"/>
                <w:szCs w:val="19"/>
                <w:highlight w:val="white"/>
              </w:rPr>
            </w:pPr>
            <w:r>
              <w:rPr>
                <w:b/>
                <w:sz w:val="19"/>
                <w:szCs w:val="19"/>
                <w:highlight w:val="white"/>
              </w:rPr>
              <w:t>Age (years)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8D472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 xml:space="preserve"> ​0.0083 (0.0086)</w:t>
            </w:r>
          </w:p>
        </w:tc>
        <w:tc>
          <w:tcPr>
            <w:tcW w:w="2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ADC07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7BE60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0.012 (0.018)</w:t>
            </w: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F4DCE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</w:p>
        </w:tc>
      </w:tr>
      <w:tr w:rsidR="001A0006" w14:paraId="7695DDDB" w14:textId="77777777" w:rsidTr="00A02CD5">
        <w:tc>
          <w:tcPr>
            <w:tcW w:w="3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F4160" w14:textId="77777777" w:rsidR="001A0006" w:rsidRDefault="001A0006" w:rsidP="00A02CD5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Date COVID-19</w:t>
            </w:r>
          </w:p>
          <w:p w14:paraId="27ABDF30" w14:textId="77777777" w:rsidR="001A0006" w:rsidRDefault="001A0006" w:rsidP="00A02CD5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01/03/2020- 01/09/2020 </w:t>
            </w:r>
          </w:p>
          <w:p w14:paraId="079DF52E" w14:textId="77777777" w:rsidR="001A0006" w:rsidRDefault="001A0006" w:rsidP="00A02CD5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01/09/2020-01/03/2021 </w:t>
            </w:r>
          </w:p>
          <w:p w14:paraId="51D396CA" w14:textId="77777777" w:rsidR="001A0006" w:rsidRDefault="001A0006" w:rsidP="00A02CD5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01/03/2021-01/09/2021 </w:t>
            </w:r>
          </w:p>
          <w:p w14:paraId="3D4C9C40" w14:textId="77777777" w:rsidR="001A0006" w:rsidRDefault="001A0006" w:rsidP="00A02CD5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01/09/2021-01/03/2022 (ref)</w:t>
            </w:r>
          </w:p>
          <w:p w14:paraId="3F13070F" w14:textId="77777777" w:rsidR="001A0006" w:rsidRDefault="001A0006" w:rsidP="00A02CD5">
            <w:pPr>
              <w:rPr>
                <w:b/>
                <w:sz w:val="19"/>
                <w:szCs w:val="19"/>
              </w:rPr>
            </w:pPr>
            <w:r>
              <w:rPr>
                <w:sz w:val="19"/>
                <w:szCs w:val="19"/>
              </w:rPr>
              <w:t>30/01/2022- 01/09/2022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2B30C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</w:p>
          <w:p w14:paraId="7A9BC313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0.12 (0.44)</w:t>
            </w:r>
          </w:p>
          <w:p w14:paraId="4497A970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-0.33 (0.45)</w:t>
            </w:r>
          </w:p>
          <w:p w14:paraId="094BF925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-0.54 (0.48)</w:t>
            </w:r>
          </w:p>
          <w:p w14:paraId="42A1B08C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</w:p>
          <w:p w14:paraId="4FFEB5DD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-1.08 (0.76)</w:t>
            </w:r>
          </w:p>
        </w:tc>
        <w:tc>
          <w:tcPr>
            <w:tcW w:w="2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3B24D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</w:p>
          <w:p w14:paraId="322C3E11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-0.84 (1.82)</w:t>
            </w:r>
          </w:p>
          <w:p w14:paraId="6655E305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0.96 (1.08)</w:t>
            </w:r>
          </w:p>
          <w:p w14:paraId="07F336A6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1.45 (1.25)</w:t>
            </w:r>
          </w:p>
          <w:p w14:paraId="18842D23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</w:p>
          <w:p w14:paraId="21C45F59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6.48 (40.97)</w:t>
            </w: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AA5B0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</w:p>
          <w:p w14:paraId="330307F0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0.081 (0.48)</w:t>
            </w:r>
          </w:p>
          <w:p w14:paraId="1654421B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0.93 (0.59)</w:t>
            </w: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78B6F6" w14:textId="77777777" w:rsidR="001A0006" w:rsidRDefault="001A0006" w:rsidP="00A02CD5">
            <w:pPr>
              <w:rPr>
                <w:sz w:val="19"/>
                <w:szCs w:val="19"/>
                <w:highlight w:val="white"/>
              </w:rPr>
            </w:pPr>
          </w:p>
          <w:p w14:paraId="670FDB33" w14:textId="77777777" w:rsidR="001A0006" w:rsidRDefault="001A0006" w:rsidP="00A02CD5">
            <w:pPr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-1.89 (1.23)</w:t>
            </w:r>
          </w:p>
          <w:p w14:paraId="66591994" w14:textId="77777777" w:rsidR="001A0006" w:rsidRDefault="001A0006" w:rsidP="00A02CD5">
            <w:pPr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-0.56 (0.86)</w:t>
            </w:r>
          </w:p>
          <w:p w14:paraId="03372BBF" w14:textId="77777777" w:rsidR="001A0006" w:rsidRDefault="001A0006" w:rsidP="00A02CD5">
            <w:pPr>
              <w:rPr>
                <w:sz w:val="19"/>
                <w:szCs w:val="19"/>
                <w:highlight w:val="white"/>
              </w:rPr>
            </w:pPr>
          </w:p>
        </w:tc>
      </w:tr>
      <w:tr w:rsidR="001A0006" w14:paraId="70566425" w14:textId="77777777" w:rsidTr="00A02CD5">
        <w:tc>
          <w:tcPr>
            <w:tcW w:w="3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CFF7D" w14:textId="77777777" w:rsidR="001A0006" w:rsidRDefault="001A0006" w:rsidP="00A02CD5">
            <w:pPr>
              <w:rPr>
                <w:b/>
                <w:sz w:val="19"/>
                <w:szCs w:val="19"/>
                <w:highlight w:val="white"/>
              </w:rPr>
            </w:pPr>
            <w:r>
              <w:rPr>
                <w:b/>
                <w:sz w:val="19"/>
                <w:szCs w:val="19"/>
                <w:highlight w:val="white"/>
              </w:rPr>
              <w:t>Days since admission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24296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0.00065 (0.00077)</w:t>
            </w:r>
          </w:p>
        </w:tc>
        <w:tc>
          <w:tcPr>
            <w:tcW w:w="2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16F27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0.00079 (0.0028)</w:t>
            </w: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1EBE7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0.012 (0.018)</w:t>
            </w: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3FAB9" w14:textId="77777777" w:rsidR="001A0006" w:rsidRDefault="001A0006" w:rsidP="00A02CD5">
            <w:pPr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0.015 (0.012)</w:t>
            </w:r>
          </w:p>
        </w:tc>
      </w:tr>
      <w:tr w:rsidR="001A0006" w14:paraId="22B3EDE2" w14:textId="77777777" w:rsidTr="00A02CD5">
        <w:tc>
          <w:tcPr>
            <w:tcW w:w="3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CD095" w14:textId="77777777" w:rsidR="001A0006" w:rsidRDefault="001A0006" w:rsidP="00A02CD5">
            <w:pPr>
              <w:rPr>
                <w:b/>
                <w:sz w:val="19"/>
                <w:szCs w:val="19"/>
                <w:highlight w:val="white"/>
              </w:rPr>
            </w:pPr>
            <w:r>
              <w:rPr>
                <w:b/>
                <w:sz w:val="19"/>
                <w:szCs w:val="19"/>
                <w:highlight w:val="white"/>
              </w:rPr>
              <w:t>WHO Severity</w:t>
            </w:r>
          </w:p>
          <w:p w14:paraId="46EAC8C2" w14:textId="77777777" w:rsidR="001A0006" w:rsidRPr="00E10488" w:rsidRDefault="001A0006" w:rsidP="00A02CD5">
            <w:pPr>
              <w:rPr>
                <w:bCs/>
                <w:sz w:val="19"/>
                <w:szCs w:val="19"/>
                <w:highlight w:val="white"/>
              </w:rPr>
            </w:pPr>
            <w:r w:rsidRPr="00E10488">
              <w:rPr>
                <w:bCs/>
                <w:sz w:val="19"/>
                <w:szCs w:val="19"/>
                <w:highlight w:val="white"/>
              </w:rPr>
              <w:t>Moderate</w:t>
            </w:r>
          </w:p>
          <w:p w14:paraId="38249225" w14:textId="77777777" w:rsidR="001A0006" w:rsidRPr="00E10488" w:rsidRDefault="001A0006" w:rsidP="00A02CD5">
            <w:pPr>
              <w:rPr>
                <w:bCs/>
                <w:sz w:val="19"/>
                <w:szCs w:val="19"/>
                <w:highlight w:val="white"/>
              </w:rPr>
            </w:pPr>
            <w:r w:rsidRPr="00E10488">
              <w:rPr>
                <w:bCs/>
                <w:sz w:val="19"/>
                <w:szCs w:val="19"/>
                <w:highlight w:val="white"/>
              </w:rPr>
              <w:t>Severe</w:t>
            </w:r>
          </w:p>
          <w:p w14:paraId="6E075CD8" w14:textId="77777777" w:rsidR="001A0006" w:rsidRDefault="001A0006" w:rsidP="00A02CD5">
            <w:pPr>
              <w:rPr>
                <w:b/>
                <w:sz w:val="19"/>
                <w:szCs w:val="19"/>
                <w:highlight w:val="white"/>
              </w:rPr>
            </w:pPr>
            <w:r w:rsidRPr="00E10488">
              <w:rPr>
                <w:bCs/>
                <w:sz w:val="19"/>
                <w:szCs w:val="19"/>
                <w:highlight w:val="white"/>
              </w:rPr>
              <w:t>Mild (ref)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81CEA5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</w:p>
          <w:p w14:paraId="2DE1534E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0.024 (0.39)</w:t>
            </w:r>
          </w:p>
          <w:p w14:paraId="38459620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0.010 (0.39)</w:t>
            </w:r>
          </w:p>
        </w:tc>
        <w:tc>
          <w:tcPr>
            <w:tcW w:w="2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D2BB4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28FAE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</w:p>
          <w:p w14:paraId="5F6EC047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0.13 (0.56)</w:t>
            </w:r>
          </w:p>
          <w:p w14:paraId="36D35B3B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0.57 (0.63)</w:t>
            </w: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FAE70" w14:textId="77777777" w:rsidR="001A0006" w:rsidRDefault="001A0006" w:rsidP="00A02CD5">
            <w:pPr>
              <w:rPr>
                <w:sz w:val="19"/>
                <w:szCs w:val="19"/>
                <w:highlight w:val="white"/>
              </w:rPr>
            </w:pPr>
          </w:p>
        </w:tc>
      </w:tr>
      <w:tr w:rsidR="001A0006" w14:paraId="4E2C2999" w14:textId="77777777" w:rsidTr="00A02CD5">
        <w:tc>
          <w:tcPr>
            <w:tcW w:w="3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9BFDB" w14:textId="77777777" w:rsidR="001A0006" w:rsidRDefault="001A0006" w:rsidP="00A02CD5">
            <w:pPr>
              <w:rPr>
                <w:b/>
                <w:sz w:val="19"/>
                <w:szCs w:val="19"/>
                <w:highlight w:val="white"/>
              </w:rPr>
            </w:pPr>
            <w:r>
              <w:rPr>
                <w:b/>
                <w:sz w:val="19"/>
                <w:szCs w:val="19"/>
                <w:highlight w:val="white"/>
              </w:rPr>
              <w:t xml:space="preserve">PHQ-9 score </w:t>
            </w:r>
            <w:r>
              <w:rPr>
                <w:b/>
                <w:sz w:val="19"/>
                <w:szCs w:val="19"/>
              </w:rPr>
              <w:t>(/unit)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21CB5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-0.018 (0.027)</w:t>
            </w:r>
          </w:p>
        </w:tc>
        <w:tc>
          <w:tcPr>
            <w:tcW w:w="2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4382C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BE9D2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0.016 (0.030)</w:t>
            </w: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5DE40" w14:textId="77777777" w:rsidR="001A0006" w:rsidRDefault="001A0006" w:rsidP="00A02CD5">
            <w:pPr>
              <w:rPr>
                <w:sz w:val="19"/>
                <w:szCs w:val="19"/>
                <w:highlight w:val="white"/>
              </w:rPr>
            </w:pPr>
          </w:p>
        </w:tc>
      </w:tr>
      <w:tr w:rsidR="001A0006" w14:paraId="45A8E575" w14:textId="77777777" w:rsidTr="00A02CD5">
        <w:tc>
          <w:tcPr>
            <w:tcW w:w="3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449F3D" w14:textId="77777777" w:rsidR="001A0006" w:rsidRDefault="001A0006" w:rsidP="00A02CD5">
            <w:pPr>
              <w:rPr>
                <w:b/>
                <w:sz w:val="19"/>
                <w:szCs w:val="19"/>
                <w:highlight w:val="white"/>
              </w:rPr>
            </w:pPr>
            <w:r>
              <w:rPr>
                <w:b/>
                <w:sz w:val="19"/>
                <w:szCs w:val="19"/>
                <w:highlight w:val="white"/>
              </w:rPr>
              <w:t>Corticosteroid treatment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D93AB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-</w:t>
            </w:r>
          </w:p>
        </w:tc>
        <w:tc>
          <w:tcPr>
            <w:tcW w:w="2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6DCE9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5D606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0.33 (0.43)</w:t>
            </w: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075EE" w14:textId="77777777" w:rsidR="001A0006" w:rsidRDefault="001A0006" w:rsidP="00A02CD5">
            <w:pPr>
              <w:rPr>
                <w:sz w:val="19"/>
                <w:szCs w:val="19"/>
                <w:highlight w:val="white"/>
              </w:rPr>
            </w:pPr>
          </w:p>
        </w:tc>
      </w:tr>
      <w:tr w:rsidR="001A0006" w14:paraId="15311B20" w14:textId="77777777" w:rsidTr="00A02CD5">
        <w:tc>
          <w:tcPr>
            <w:tcW w:w="3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7839B" w14:textId="77777777" w:rsidR="001A0006" w:rsidRDefault="001A0006" w:rsidP="00A02CD5">
            <w:pPr>
              <w:rPr>
                <w:b/>
                <w:sz w:val="19"/>
                <w:szCs w:val="19"/>
                <w:highlight w:val="white"/>
              </w:rPr>
            </w:pPr>
            <w:r>
              <w:rPr>
                <w:b/>
                <w:sz w:val="19"/>
                <w:szCs w:val="19"/>
                <w:highlight w:val="white"/>
              </w:rPr>
              <w:t>BRAIN INJURY MARKERS (pg/mL)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0C3CD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</w:p>
        </w:tc>
        <w:tc>
          <w:tcPr>
            <w:tcW w:w="2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457EE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E11BE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B560D" w14:textId="77777777" w:rsidR="001A0006" w:rsidRDefault="001A0006" w:rsidP="00A02CD5">
            <w:pPr>
              <w:rPr>
                <w:sz w:val="19"/>
                <w:szCs w:val="19"/>
                <w:highlight w:val="white"/>
              </w:rPr>
            </w:pPr>
          </w:p>
        </w:tc>
      </w:tr>
      <w:tr w:rsidR="001A0006" w14:paraId="13EBF285" w14:textId="77777777" w:rsidTr="00A02CD5">
        <w:tc>
          <w:tcPr>
            <w:tcW w:w="3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EA4B68" w14:textId="77777777" w:rsidR="001A0006" w:rsidRDefault="001A0006" w:rsidP="00A02CD5">
            <w:pPr>
              <w:rPr>
                <w:b/>
                <w:sz w:val="19"/>
                <w:szCs w:val="19"/>
                <w:highlight w:val="white"/>
              </w:rPr>
            </w:pPr>
            <w:r>
              <w:rPr>
                <w:b/>
                <w:sz w:val="19"/>
                <w:szCs w:val="19"/>
                <w:highlight w:val="white"/>
              </w:rPr>
              <w:t xml:space="preserve">Nfl-L 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B91C7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-0.00021 (0.0011)</w:t>
            </w:r>
          </w:p>
        </w:tc>
        <w:tc>
          <w:tcPr>
            <w:tcW w:w="2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42D39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7CACE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-0.0015 (0.0038)</w:t>
            </w: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AC3EA4" w14:textId="77777777" w:rsidR="001A0006" w:rsidRDefault="001A0006" w:rsidP="00A02CD5">
            <w:pPr>
              <w:rPr>
                <w:sz w:val="19"/>
                <w:szCs w:val="19"/>
                <w:highlight w:val="white"/>
              </w:rPr>
            </w:pPr>
          </w:p>
        </w:tc>
      </w:tr>
      <w:tr w:rsidR="001A0006" w14:paraId="4942BBD7" w14:textId="77777777" w:rsidTr="00A02CD5">
        <w:tc>
          <w:tcPr>
            <w:tcW w:w="3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3A318" w14:textId="77777777" w:rsidR="001A0006" w:rsidRDefault="001A0006" w:rsidP="00A02CD5">
            <w:pPr>
              <w:rPr>
                <w:b/>
                <w:sz w:val="19"/>
                <w:szCs w:val="19"/>
                <w:highlight w:val="white"/>
              </w:rPr>
            </w:pPr>
            <w:r>
              <w:rPr>
                <w:b/>
                <w:sz w:val="19"/>
                <w:szCs w:val="19"/>
                <w:highlight w:val="white"/>
              </w:rPr>
              <w:lastRenderedPageBreak/>
              <w:t xml:space="preserve">GFAP 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54B433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0.0015 (0.0013)</w:t>
            </w:r>
          </w:p>
        </w:tc>
        <w:tc>
          <w:tcPr>
            <w:tcW w:w="2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1D243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3BFDA0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-0.0025 (0.0060)</w:t>
            </w: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DC02F" w14:textId="77777777" w:rsidR="001A0006" w:rsidRDefault="001A0006" w:rsidP="00A02CD5">
            <w:pPr>
              <w:rPr>
                <w:sz w:val="19"/>
                <w:szCs w:val="19"/>
                <w:highlight w:val="white"/>
              </w:rPr>
            </w:pPr>
          </w:p>
        </w:tc>
      </w:tr>
      <w:tr w:rsidR="001A0006" w14:paraId="1A3FC625" w14:textId="77777777" w:rsidTr="00A02CD5">
        <w:tc>
          <w:tcPr>
            <w:tcW w:w="3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D0F1C" w14:textId="77777777" w:rsidR="001A0006" w:rsidRDefault="001A0006" w:rsidP="00A02CD5">
            <w:pPr>
              <w:rPr>
                <w:b/>
                <w:sz w:val="19"/>
                <w:szCs w:val="19"/>
                <w:highlight w:val="white"/>
              </w:rPr>
            </w:pPr>
            <w:r>
              <w:rPr>
                <w:b/>
                <w:sz w:val="19"/>
                <w:szCs w:val="19"/>
                <w:highlight w:val="white"/>
              </w:rPr>
              <w:t xml:space="preserve">Tau 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95D24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-0.13 (0.12)</w:t>
            </w:r>
          </w:p>
        </w:tc>
        <w:tc>
          <w:tcPr>
            <w:tcW w:w="2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72238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-0.32 (0.20)</w:t>
            </w: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886CD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-0.13 (0.43)</w:t>
            </w: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832C0" w14:textId="77777777" w:rsidR="001A0006" w:rsidRDefault="001A0006" w:rsidP="00A02CD5">
            <w:pPr>
              <w:rPr>
                <w:sz w:val="19"/>
                <w:szCs w:val="19"/>
                <w:highlight w:val="white"/>
              </w:rPr>
            </w:pPr>
          </w:p>
        </w:tc>
      </w:tr>
      <w:tr w:rsidR="001A0006" w14:paraId="0190E0E4" w14:textId="77777777" w:rsidTr="00A02CD5">
        <w:trPr>
          <w:trHeight w:val="24"/>
        </w:trPr>
        <w:tc>
          <w:tcPr>
            <w:tcW w:w="3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13D7B" w14:textId="77777777" w:rsidR="001A0006" w:rsidRDefault="001A0006" w:rsidP="00A02CD5">
            <w:pPr>
              <w:rPr>
                <w:b/>
                <w:sz w:val="19"/>
                <w:szCs w:val="19"/>
                <w:highlight w:val="white"/>
              </w:rPr>
            </w:pPr>
            <w:r>
              <w:rPr>
                <w:b/>
                <w:sz w:val="19"/>
                <w:szCs w:val="19"/>
                <w:highlight w:val="white"/>
              </w:rPr>
              <w:t xml:space="preserve">UCH-L1 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04877" w14:textId="77777777" w:rsidR="001A0006" w:rsidRDefault="001A0006" w:rsidP="00A02CD5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sz w:val="19"/>
                <w:szCs w:val="19"/>
                <w:highlight w:val="white"/>
              </w:rPr>
              <w:t>-0.0019 (0.0043)</w:t>
            </w:r>
          </w:p>
        </w:tc>
        <w:tc>
          <w:tcPr>
            <w:tcW w:w="2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8BA39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CF101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0.031* (0.011)</w:t>
            </w: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6741A" w14:textId="77777777" w:rsidR="001A0006" w:rsidRDefault="001A0006" w:rsidP="00A02CD5">
            <w:pPr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-0.0084 (0.023)</w:t>
            </w:r>
          </w:p>
        </w:tc>
      </w:tr>
      <w:tr w:rsidR="001A0006" w14:paraId="6D18679C" w14:textId="77777777" w:rsidTr="00A02CD5">
        <w:tc>
          <w:tcPr>
            <w:tcW w:w="3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103D55" w14:textId="77777777" w:rsidR="001A0006" w:rsidRDefault="001A0006" w:rsidP="00A02CD5">
            <w:pPr>
              <w:rPr>
                <w:b/>
                <w:sz w:val="19"/>
                <w:szCs w:val="19"/>
                <w:highlight w:val="white"/>
              </w:rPr>
            </w:pPr>
            <w:r>
              <w:rPr>
                <w:b/>
                <w:sz w:val="19"/>
                <w:szCs w:val="19"/>
                <w:highlight w:val="white"/>
              </w:rPr>
              <w:t>NEUROIMAGING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DA9B1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</w:p>
        </w:tc>
        <w:tc>
          <w:tcPr>
            <w:tcW w:w="2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3B909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E8C99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4ACDD" w14:textId="77777777" w:rsidR="001A0006" w:rsidRDefault="001A0006" w:rsidP="00A02CD5">
            <w:pPr>
              <w:rPr>
                <w:sz w:val="19"/>
                <w:szCs w:val="19"/>
                <w:highlight w:val="white"/>
              </w:rPr>
            </w:pPr>
          </w:p>
        </w:tc>
      </w:tr>
      <w:tr w:rsidR="001A0006" w14:paraId="4247DCF2" w14:textId="77777777" w:rsidTr="00A02CD5">
        <w:tc>
          <w:tcPr>
            <w:tcW w:w="3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BB6E5" w14:textId="77777777" w:rsidR="001A0006" w:rsidRDefault="001A0006" w:rsidP="00A02CD5">
            <w:pPr>
              <w:rPr>
                <w:b/>
                <w:sz w:val="19"/>
                <w:szCs w:val="19"/>
                <w:highlight w:val="white"/>
              </w:rPr>
            </w:pPr>
            <w:r>
              <w:rPr>
                <w:b/>
                <w:sz w:val="19"/>
                <w:szCs w:val="19"/>
                <w:highlight w:val="white"/>
              </w:rPr>
              <w:t>Composite volume (Z score)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44655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0.17 (0.27)</w:t>
            </w:r>
          </w:p>
        </w:tc>
        <w:tc>
          <w:tcPr>
            <w:tcW w:w="2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B0E3C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DE818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0.064 (0.26)</w:t>
            </w: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9DA175" w14:textId="77777777" w:rsidR="001A0006" w:rsidRDefault="001A0006" w:rsidP="00A02CD5">
            <w:pPr>
              <w:rPr>
                <w:sz w:val="19"/>
                <w:szCs w:val="19"/>
                <w:highlight w:val="white"/>
              </w:rPr>
            </w:pPr>
          </w:p>
        </w:tc>
      </w:tr>
      <w:tr w:rsidR="001A0006" w14:paraId="53E1CB31" w14:textId="77777777" w:rsidTr="00A02CD5">
        <w:tc>
          <w:tcPr>
            <w:tcW w:w="3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408C7" w14:textId="77777777" w:rsidR="001A0006" w:rsidRDefault="001A0006" w:rsidP="00A02CD5">
            <w:pPr>
              <w:rPr>
                <w:b/>
                <w:sz w:val="19"/>
                <w:szCs w:val="19"/>
                <w:highlight w:val="white"/>
              </w:rPr>
            </w:pPr>
            <w:r>
              <w:rPr>
                <w:b/>
                <w:sz w:val="19"/>
                <w:szCs w:val="19"/>
                <w:highlight w:val="white"/>
              </w:rPr>
              <w:t>Composite cortical thickness (Z score)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1A478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0.33 (0.25)</w:t>
            </w:r>
          </w:p>
        </w:tc>
        <w:tc>
          <w:tcPr>
            <w:tcW w:w="2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F51D5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321BD" w14:textId="77777777" w:rsidR="001A0006" w:rsidRDefault="001A0006" w:rsidP="00A02CD5">
            <w:pPr>
              <w:widowControl w:val="0"/>
              <w:rPr>
                <w:sz w:val="19"/>
                <w:szCs w:val="19"/>
                <w:highlight w:val="white"/>
              </w:rPr>
            </w:pPr>
            <w:r>
              <w:rPr>
                <w:sz w:val="19"/>
                <w:szCs w:val="19"/>
                <w:highlight w:val="white"/>
              </w:rPr>
              <w:t>-0.37 (0.39)</w:t>
            </w:r>
          </w:p>
        </w:tc>
        <w:tc>
          <w:tcPr>
            <w:tcW w:w="27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21379" w14:textId="77777777" w:rsidR="001A0006" w:rsidRDefault="001A0006" w:rsidP="00A02CD5">
            <w:pPr>
              <w:rPr>
                <w:sz w:val="19"/>
                <w:szCs w:val="19"/>
                <w:highlight w:val="white"/>
              </w:rPr>
            </w:pPr>
          </w:p>
        </w:tc>
      </w:tr>
    </w:tbl>
    <w:p w14:paraId="183D0686" w14:textId="77777777" w:rsidR="001A0006" w:rsidRDefault="001A0006" w:rsidP="001A0006">
      <w:pPr>
        <w:rPr>
          <w:b/>
        </w:rPr>
      </w:pPr>
    </w:p>
    <w:p w14:paraId="782FEF7C" w14:textId="77777777" w:rsidR="001A0006" w:rsidRDefault="001A0006" w:rsidP="001A0006">
      <w:r>
        <w:br w:type="page"/>
      </w:r>
    </w:p>
    <w:p w14:paraId="620359B6" w14:textId="77777777" w:rsidR="001A0006" w:rsidRPr="00410937" w:rsidRDefault="001A0006" w:rsidP="001A0006">
      <w:pPr>
        <w:rPr>
          <w:sz w:val="20"/>
          <w:szCs w:val="20"/>
        </w:rPr>
      </w:pPr>
      <w:r>
        <w:lastRenderedPageBreak/>
        <w:t>Extended Data Table 2: Univariate associations for composite IDP z-scores in NeuroCOVID and COVID groups. Linear correlations between composite IDP z-scores andGlobal DfE (GDfE) Score in overall cohort, NeuroCOVID group and COVID group. ANOVA across COVID group and NeuroCOVID subgroups for composite IDP z-scores. All p-values adjusted using Benjamini-Hochberg procedure for False Discovery Rate.</w:t>
      </w:r>
      <w:r>
        <w:br/>
      </w:r>
      <w:r>
        <w:rPr>
          <w:sz w:val="20"/>
          <w:szCs w:val="20"/>
        </w:rPr>
        <w:t>♱The three significant groupwise differences found in post-hoc tukey group comparisons for the Thickness IDP composite were found between the Neuropsychiatric and Cerebrovascular subgroups (mean difference 0.871, adjusted p=0.0251), Neuropsychiatric and Encephalopathy and Delirium Group (mean difference 0.936, adjusted p=0.0119), and Neuropsychiatric and Peripheral subgroups (mean difference 0.769, adjusted p=0.0395).</w:t>
      </w:r>
    </w:p>
    <w:tbl>
      <w:tblPr>
        <w:tblW w:w="1485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335"/>
        <w:gridCol w:w="990"/>
        <w:gridCol w:w="990"/>
        <w:gridCol w:w="990"/>
        <w:gridCol w:w="990"/>
        <w:gridCol w:w="975"/>
        <w:gridCol w:w="975"/>
        <w:gridCol w:w="975"/>
        <w:gridCol w:w="960"/>
        <w:gridCol w:w="960"/>
        <w:gridCol w:w="960"/>
        <w:gridCol w:w="945"/>
        <w:gridCol w:w="945"/>
        <w:gridCol w:w="930"/>
        <w:gridCol w:w="930"/>
      </w:tblGrid>
      <w:tr w:rsidR="001A0006" w14:paraId="7E642096" w14:textId="77777777" w:rsidTr="00A02CD5">
        <w:trPr>
          <w:trHeight w:val="915"/>
          <w:jc w:val="center"/>
        </w:trPr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958A16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Univariate IDP Composite Z-Score Comparisons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DF4835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Total Composite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E1E767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Volume Composite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774591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Thickness Composite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B49BC6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Anterior Cingulate Cortex Volume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C8DB70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Entorhinal Cortex Volume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972FBA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Parahippocampal Gyrus Volume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0EDCD2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Superior Temporal Gyrus Volume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3A2D7E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Insula Volume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F0265E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Anterior Cingulate Cortex Thickness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FCDE0E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Entorhinal Cortex Thickness</w:t>
            </w:r>
          </w:p>
        </w:tc>
        <w:tc>
          <w:tcPr>
            <w:tcW w:w="9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DFAD3B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Orbitofrontal Cortex Thickness</w:t>
            </w:r>
          </w:p>
        </w:tc>
        <w:tc>
          <w:tcPr>
            <w:tcW w:w="9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058AE0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Parahippocampal Gyrus Thickness</w:t>
            </w:r>
          </w:p>
        </w:tc>
        <w:tc>
          <w:tcPr>
            <w:tcW w:w="9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AD7012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Superior Temporal Gyrus Thickness</w:t>
            </w:r>
          </w:p>
        </w:tc>
        <w:tc>
          <w:tcPr>
            <w:tcW w:w="9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B11AF6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Insula Thickness</w:t>
            </w:r>
          </w:p>
        </w:tc>
      </w:tr>
      <w:tr w:rsidR="001A0006" w14:paraId="7BC534AC" w14:textId="77777777" w:rsidTr="00A02CD5">
        <w:trPr>
          <w:trHeight w:val="615"/>
          <w:jc w:val="center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4316CC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NeuroCOVID</w:t>
            </w:r>
            <w:r>
              <w:rPr>
                <w:b/>
                <w:sz w:val="14"/>
                <w:szCs w:val="14"/>
              </w:rPr>
              <w:br/>
            </w:r>
            <w:r>
              <w:rPr>
                <w:b/>
                <w:sz w:val="14"/>
                <w:szCs w:val="14"/>
              </w:rPr>
              <w:br/>
              <w:t>Shapiro-Wilk W and p value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CE7723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W=0.960, p=0.0119*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BD4A31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W=0.972, p=0.0708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D3F06C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W=0.987, p=0.589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BB4908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W=0.793, p=0.000156*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EDA407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W=0.217, p=0.000156*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BA7E81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W=0.641, p=0.000156*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93EC29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W=0.693, p=0.000156*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D7BDCF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W=0.471, p=0.000156*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996AAB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W=0.943, p=0.00154*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9DEC01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W=0.329,</w:t>
            </w:r>
            <w:r>
              <w:rPr>
                <w:b/>
                <w:sz w:val="12"/>
                <w:szCs w:val="12"/>
              </w:rPr>
              <w:br/>
              <w:t>p=0.000156*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739996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W=0.960, p=0.0119*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D7E44F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W=0.292, p=0.000156*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5E9C37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W=0.445, p&lt;0.0001*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9BCAF0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W=0.512, p&lt;0.0001*</w:t>
            </w:r>
            <w:r>
              <w:rPr>
                <w:b/>
                <w:sz w:val="12"/>
                <w:szCs w:val="12"/>
              </w:rPr>
              <w:br/>
            </w:r>
            <w:r>
              <w:rPr>
                <w:b/>
                <w:sz w:val="12"/>
                <w:szCs w:val="12"/>
              </w:rPr>
              <w:br/>
            </w:r>
            <w:r>
              <w:rPr>
                <w:b/>
                <w:sz w:val="12"/>
                <w:szCs w:val="12"/>
              </w:rPr>
              <w:br/>
            </w:r>
          </w:p>
        </w:tc>
      </w:tr>
      <w:tr w:rsidR="001A0006" w14:paraId="439FCC9B" w14:textId="77777777" w:rsidTr="00A02CD5">
        <w:trPr>
          <w:trHeight w:val="615"/>
          <w:jc w:val="center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82A25E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COVID</w:t>
            </w:r>
            <w:r>
              <w:rPr>
                <w:b/>
                <w:sz w:val="14"/>
                <w:szCs w:val="14"/>
              </w:rPr>
              <w:br/>
            </w:r>
            <w:r>
              <w:rPr>
                <w:b/>
                <w:sz w:val="14"/>
                <w:szCs w:val="14"/>
              </w:rPr>
              <w:br/>
              <w:t>Shapiro-Wilk W and p value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9BE1F7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W=0.975, p=0.200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389732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W=0.992, p=0.930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0D4A88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W=0.984, p=0.565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F11680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W=0.987, p=0.692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F91733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W=0.571, p=0.000175*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FBCC2D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W=0.2580, p=0.000175*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D4D395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 xml:space="preserve">W=0.7622, </w:t>
            </w:r>
            <w:r>
              <w:rPr>
                <w:b/>
                <w:sz w:val="12"/>
                <w:szCs w:val="12"/>
              </w:rPr>
              <w:br/>
              <w:t>p=0.000175*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C5D0EC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W=0.0236, p=0.000175*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ECC6C0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W=0.417, p=0.000175*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91857F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W=0.158, p=0.000175*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BB3980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W=0.838, p=0.000175*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998764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W=0.224, p=0.000175*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EBE166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W=0.773, p=0.000175*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32B6E8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W=0.205, p=0.000175*</w:t>
            </w:r>
            <w:r>
              <w:rPr>
                <w:b/>
                <w:sz w:val="12"/>
                <w:szCs w:val="12"/>
              </w:rPr>
              <w:br/>
            </w:r>
            <w:r>
              <w:rPr>
                <w:b/>
                <w:sz w:val="12"/>
                <w:szCs w:val="12"/>
              </w:rPr>
              <w:br/>
            </w:r>
          </w:p>
        </w:tc>
      </w:tr>
      <w:tr w:rsidR="001A0006" w14:paraId="7D712C2C" w14:textId="77777777" w:rsidTr="00A02CD5">
        <w:trPr>
          <w:trHeight w:val="915"/>
          <w:jc w:val="center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79267B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Mann Whitney U unpaired (U) or Welch Two Sample T-Test (t)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C6242A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  <w:t>U=3101, p=0.962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660CD0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  <w:t>t=-0.0717, p=0.962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06722F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  <w:t>t=-1.469, p=0.681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57611F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  <w:t>U=3372, p=0.681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35B941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  <w:t>U=3122, p=0.962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10C808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  <w:t>U=3292, p=0.681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D6B771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  <w:t>U=3052, p=0.962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485066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  <w:t xml:space="preserve"> U=2772, p=0.681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415DE7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  <w:t>U=2982, p=0.962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BC42B5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  <w:t>U=2635, p=0.681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57E0C9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  <w:t>U=2802, p=0.681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57605B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  <w:t>U=2845, p=0.681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1834A9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  <w:t>U=2698, p=0.681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A91AAE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  <w:t>U=2740, p=0.681</w:t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</w:p>
        </w:tc>
      </w:tr>
      <w:tr w:rsidR="001A0006" w14:paraId="2343F36F" w14:textId="77777777" w:rsidTr="00A02CD5">
        <w:trPr>
          <w:trHeight w:val="915"/>
          <w:jc w:val="center"/>
        </w:trPr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B87F34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ANOVAs across diagnostic groups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F4EB65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Total Composite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F76520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Volume Composite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EF3187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Thickness Composite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4BC4AA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ACC Volume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C45F36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ERC Volume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856FF5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PHG Volume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2505F0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STG Volume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618C73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Insula Volume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55DD77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ACC Thickness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1DCEDD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ERC Thickness</w:t>
            </w:r>
          </w:p>
        </w:tc>
        <w:tc>
          <w:tcPr>
            <w:tcW w:w="9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95A358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OFC Thickness</w:t>
            </w:r>
          </w:p>
        </w:tc>
        <w:tc>
          <w:tcPr>
            <w:tcW w:w="9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A81D24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PHG Thickness</w:t>
            </w:r>
          </w:p>
        </w:tc>
        <w:tc>
          <w:tcPr>
            <w:tcW w:w="9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72EB70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STG Thickness</w:t>
            </w:r>
          </w:p>
        </w:tc>
        <w:tc>
          <w:tcPr>
            <w:tcW w:w="9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BED6D1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Insula Thickness</w:t>
            </w:r>
          </w:p>
        </w:tc>
      </w:tr>
      <w:tr w:rsidR="001A0006" w14:paraId="15880137" w14:textId="77777777" w:rsidTr="00A02CD5">
        <w:trPr>
          <w:trHeight w:val="915"/>
          <w:jc w:val="center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DEA532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ANOVA F statistic and p value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7427A8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F=1.42</w:t>
            </w:r>
            <w:r>
              <w:rPr>
                <w:sz w:val="12"/>
                <w:szCs w:val="12"/>
              </w:rPr>
              <w:br/>
              <w:t>p=0.588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225697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F=1.296</w:t>
            </w:r>
            <w:r>
              <w:rPr>
                <w:sz w:val="12"/>
                <w:szCs w:val="12"/>
              </w:rPr>
              <w:br/>
              <w:t>p=0.611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6095EE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F=3.223</w:t>
            </w:r>
            <w:r>
              <w:rPr>
                <w:sz w:val="12"/>
                <w:szCs w:val="12"/>
              </w:rPr>
              <w:br/>
              <w:t>p=0.0734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649259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F=2.184</w:t>
            </w:r>
            <w:r>
              <w:rPr>
                <w:sz w:val="12"/>
                <w:szCs w:val="12"/>
              </w:rPr>
              <w:br/>
              <w:t>p=0.333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4F0D5D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F=1.624</w:t>
            </w:r>
            <w:r>
              <w:rPr>
                <w:sz w:val="12"/>
                <w:szCs w:val="12"/>
              </w:rPr>
              <w:br/>
              <w:t>p=0.504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C088FE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F=0.39</w:t>
            </w:r>
            <w:r>
              <w:rPr>
                <w:sz w:val="12"/>
                <w:szCs w:val="12"/>
              </w:rPr>
              <w:br/>
              <w:t>p=0.974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545ACE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F=0.538</w:t>
            </w:r>
            <w:r>
              <w:rPr>
                <w:sz w:val="12"/>
                <w:szCs w:val="12"/>
              </w:rPr>
              <w:br/>
              <w:t>p=0.974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2C6535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F=1.915</w:t>
            </w:r>
            <w:r>
              <w:rPr>
                <w:sz w:val="12"/>
                <w:szCs w:val="12"/>
              </w:rPr>
              <w:br/>
              <w:t>p=0.383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3369F5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F=0.954</w:t>
            </w:r>
            <w:r>
              <w:rPr>
                <w:sz w:val="12"/>
                <w:szCs w:val="12"/>
              </w:rPr>
              <w:br/>
              <w:t>p=0.918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74D5B0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F=0.248</w:t>
            </w:r>
            <w:r>
              <w:rPr>
                <w:sz w:val="12"/>
                <w:szCs w:val="12"/>
              </w:rPr>
              <w:br/>
              <w:t>p=0.974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369A2D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F=1.863</w:t>
            </w:r>
            <w:r>
              <w:rPr>
                <w:sz w:val="12"/>
                <w:szCs w:val="12"/>
              </w:rPr>
              <w:br/>
              <w:t>p=0.974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C59700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F=0.722</w:t>
            </w:r>
            <w:r>
              <w:rPr>
                <w:sz w:val="12"/>
                <w:szCs w:val="12"/>
              </w:rPr>
              <w:br/>
              <w:t>p=0.974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3EAEFE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F=0.209</w:t>
            </w:r>
            <w:r>
              <w:rPr>
                <w:sz w:val="12"/>
                <w:szCs w:val="12"/>
              </w:rPr>
              <w:br/>
              <w:t>p=0.974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CC37DD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F=0.495</w:t>
            </w:r>
            <w:r>
              <w:rPr>
                <w:sz w:val="12"/>
                <w:szCs w:val="12"/>
              </w:rPr>
              <w:br/>
              <w:t>p=0.974</w:t>
            </w:r>
          </w:p>
        </w:tc>
      </w:tr>
      <w:tr w:rsidR="001A0006" w14:paraId="2A6CDFEB" w14:textId="77777777" w:rsidTr="00A02CD5">
        <w:trPr>
          <w:trHeight w:val="915"/>
          <w:jc w:val="center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A34BFC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lastRenderedPageBreak/>
              <w:t>Post-hoc Tukey group comparisons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A6D472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n/a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30E158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n/a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41D532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3 significant groupwise differences adjusted p values &lt;0.05♱.</w:t>
            </w:r>
            <w:r>
              <w:rPr>
                <w:sz w:val="12"/>
                <w:szCs w:val="12"/>
              </w:rPr>
              <w:br/>
            </w:r>
            <w:r>
              <w:rPr>
                <w:sz w:val="12"/>
                <w:szCs w:val="12"/>
              </w:rPr>
              <w:br/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9CAC0B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sz w:val="12"/>
                <w:szCs w:val="12"/>
              </w:rPr>
              <w:t>n/a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80E368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n/a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A0FC93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n/a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066D8A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n/a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A534AE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n/a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E2C044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n/a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F6CE5D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n/a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57A193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n/a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DE4B6F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n/a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00C2A8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n/a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387EFE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n/a</w:t>
            </w:r>
          </w:p>
        </w:tc>
      </w:tr>
      <w:tr w:rsidR="001A0006" w14:paraId="0F4B371A" w14:textId="77777777" w:rsidTr="00A02CD5">
        <w:trPr>
          <w:trHeight w:val="915"/>
          <w:jc w:val="center"/>
        </w:trPr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D707C6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Linear correlations between IDP composites and GDfE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5202C2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Total Composite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409F6C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Volume Composite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30CEFF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Thickness Composite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81E187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ACC Volume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B5F087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ERC Volume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D947E2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PHG Volume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A75E9B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STG Volume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E507F1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Insula Volume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6EAC21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ACC Thickness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CE1FF8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ERC Thickness</w:t>
            </w:r>
          </w:p>
        </w:tc>
        <w:tc>
          <w:tcPr>
            <w:tcW w:w="9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AD267C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OFC Thickness</w:t>
            </w:r>
          </w:p>
        </w:tc>
        <w:tc>
          <w:tcPr>
            <w:tcW w:w="9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AA687F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PHG Thickness</w:t>
            </w:r>
          </w:p>
        </w:tc>
        <w:tc>
          <w:tcPr>
            <w:tcW w:w="9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77A27C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STG Thickness</w:t>
            </w:r>
          </w:p>
        </w:tc>
        <w:tc>
          <w:tcPr>
            <w:tcW w:w="9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A13A6D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Insula Thickness</w:t>
            </w:r>
          </w:p>
        </w:tc>
      </w:tr>
      <w:tr w:rsidR="001A0006" w14:paraId="3321003F" w14:textId="77777777" w:rsidTr="00A02CD5">
        <w:trPr>
          <w:trHeight w:val="915"/>
          <w:jc w:val="center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8D8935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All NeuroCOVID and COVID n=157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D588E6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  <w:u w:val="single"/>
              </w:rPr>
            </w:pPr>
            <w:r>
              <w:rPr>
                <w:b/>
                <w:sz w:val="12"/>
                <w:szCs w:val="12"/>
                <w:u w:val="single"/>
              </w:rPr>
              <w:t xml:space="preserve">R=0.272, </w:t>
            </w:r>
            <w:r>
              <w:rPr>
                <w:b/>
                <w:sz w:val="12"/>
                <w:szCs w:val="12"/>
                <w:u w:val="single"/>
              </w:rPr>
              <w:br/>
              <w:t>p=0.00405*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F1C6CE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R=0.242, p=0.0104*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64B25D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R=0.138, p=0.170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1B7859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  <w:u w:val="single"/>
              </w:rPr>
            </w:pPr>
            <w:r>
              <w:rPr>
                <w:b/>
                <w:sz w:val="12"/>
                <w:szCs w:val="12"/>
                <w:u w:val="single"/>
              </w:rPr>
              <w:t>R=0.299, p=0.00195*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E4AAA7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R=-0.00430, p=0.957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73849D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R=0.0911, p=0.398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B33A80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R=0.139, p=0.170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D81491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R=0.167, p=0.102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99F73C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R=0.0374, p=0.816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AE9C9A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R=-0.0206, p=0.859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BA97AF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R=0.167, p=0.102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5A0951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R=-0.0266, p=0.859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241BE7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 0.0657, p=0.578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4F3E98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R=0.118, p=0.245</w:t>
            </w:r>
          </w:p>
        </w:tc>
      </w:tr>
      <w:tr w:rsidR="001A0006" w14:paraId="127F508E" w14:textId="77777777" w:rsidTr="00A02CD5">
        <w:trPr>
          <w:trHeight w:val="915"/>
          <w:jc w:val="center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133F1D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NeuroCOVID</w:t>
            </w:r>
            <w:r>
              <w:rPr>
                <w:b/>
                <w:sz w:val="14"/>
                <w:szCs w:val="14"/>
              </w:rPr>
              <w:br/>
              <w:t>n=84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69074A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R=0.296, p=0.0444*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496DDB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R=0.271, p=0.0592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0871CE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R=0.175, p=0.224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02C06E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R=0.307, p=0.0444*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9D1892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0.0410, p=0.740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C4865C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R=0.117, p=0.403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6351C9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R=0.226, p=0.0957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45681C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R=0.248, p=0.0770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B7B6B7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R=0.0559, p=0.716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E95B53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R=-0.160, p=0.256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617EFB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R=0.241, p=0.0770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513887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R=-0.0950, p=0.496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F2689D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R=0.0368, p=0.740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A41325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R=0.146, p=0.286</w:t>
            </w:r>
          </w:p>
        </w:tc>
      </w:tr>
      <w:tr w:rsidR="001A0006" w14:paraId="32FAB50F" w14:textId="77777777" w:rsidTr="00A02CD5">
        <w:trPr>
          <w:trHeight w:val="915"/>
          <w:jc w:val="center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421075" w14:textId="77777777" w:rsidR="001A0006" w:rsidRDefault="001A0006" w:rsidP="00A02CD5">
            <w:pPr>
              <w:spacing w:before="240" w:line="276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COVID</w:t>
            </w:r>
            <w:r>
              <w:rPr>
                <w:b/>
                <w:sz w:val="14"/>
                <w:szCs w:val="14"/>
              </w:rPr>
              <w:br/>
              <w:t>n=73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7E2D2C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R=0.230, p=0.249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97D491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R=0.201, p=0.249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C28183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R=0.0271, p=0.911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EF5954" w14:textId="77777777" w:rsidR="001A0006" w:rsidRDefault="001A0006" w:rsidP="00A02CD5">
            <w:pPr>
              <w:spacing w:before="240" w:line="276" w:lineRule="auto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R=0.348, p=0.0280*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42C415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R=-0.204, p=0.249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6927EF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R=0.146, p=0.434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2DA82F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R=0.0429, p=0.911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99DAEE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R=0.0302, p=0.911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70BDB8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R=0.00354, p=0.976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2B0CD8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R=0.0787, p=0.911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987B82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R=0.0541, p=0.911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C6F72D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R=-0.0231, p=0.911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056817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R=0.202, p=0.249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772607" w14:textId="77777777" w:rsidR="001A0006" w:rsidRDefault="001A0006" w:rsidP="00A02CD5">
            <w:pPr>
              <w:spacing w:before="240" w:line="276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R=0.167, p=0.371</w:t>
            </w:r>
          </w:p>
        </w:tc>
      </w:tr>
    </w:tbl>
    <w:p w14:paraId="5700C41C" w14:textId="14742358" w:rsidR="001A0006" w:rsidRDefault="001A0006" w:rsidP="001A0006">
      <w:pPr>
        <w:sectPr w:rsidR="001A0006" w:rsidSect="00A933EA">
          <w:pgSz w:w="16840" w:h="11900" w:orient="landscape"/>
          <w:pgMar w:top="1440" w:right="1440" w:bottom="1440" w:left="1440" w:header="708" w:footer="708" w:gutter="0"/>
          <w:cols w:space="720"/>
          <w:docGrid w:linePitch="299"/>
        </w:sectPr>
      </w:pPr>
    </w:p>
    <w:p w14:paraId="11C21747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006"/>
    <w:rsid w:val="001A0006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E92904"/>
  <w15:chartTrackingRefBased/>
  <w15:docId w15:val="{11C72698-FA9A-4190-8367-097DBAF10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0006"/>
    <w:pPr>
      <w:spacing w:after="0" w:line="240" w:lineRule="auto"/>
    </w:pPr>
    <w:rPr>
      <w:rFonts w:ascii="Arial" w:eastAsia="Arial" w:hAnsi="Arial" w:cs="Arial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0006"/>
    <w:pPr>
      <w:keepNext/>
      <w:keepLines/>
      <w:spacing w:before="240" w:line="360" w:lineRule="auto"/>
      <w:outlineLvl w:val="0"/>
    </w:pPr>
    <w:rPr>
      <w:b/>
      <w:smallCaps/>
      <w:color w:val="00000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0006"/>
    <w:rPr>
      <w:rFonts w:ascii="Arial" w:eastAsia="Arial" w:hAnsi="Arial" w:cs="Arial"/>
      <w:b/>
      <w:smallCaps/>
      <w:color w:val="000000"/>
      <w:kern w:val="0"/>
      <w:sz w:val="36"/>
      <w:szCs w:val="36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811</Words>
  <Characters>4628</Characters>
  <Application>Microsoft Office Word</Application>
  <DocSecurity>0</DocSecurity>
  <Lines>38</Lines>
  <Paragraphs>10</Paragraphs>
  <ScaleCrop>false</ScaleCrop>
  <Company>Springer Nature</Company>
  <LinksUpToDate>false</LinksUpToDate>
  <CharactersWithSpaces>5429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2024-01-05T04:24:00Z</dcterms:created>
  <dcterms:modified xsi:type="dcterms:W3CDTF">2024-01-05T04:24:00Z</dcterms:modified>
</cp:coreProperties>
</file>