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BA25" w14:textId="77777777" w:rsidR="00534E6E" w:rsidRPr="002D4D01" w:rsidRDefault="00534E6E" w:rsidP="00534E6E">
      <w:pPr>
        <w:tabs>
          <w:tab w:val="left" w:pos="2160"/>
        </w:tabs>
        <w:spacing w:line="240" w:lineRule="auto"/>
        <w:contextualSpacing/>
        <w:jc w:val="center"/>
        <w:rPr>
          <w:rFonts w:cstheme="minorHAnsi"/>
        </w:rPr>
      </w:pPr>
      <w:r w:rsidRPr="002D4D01">
        <w:rPr>
          <w:rFonts w:cstheme="minorHAnsi"/>
        </w:rPr>
        <w:t>Supplemental Tables</w:t>
      </w:r>
    </w:p>
    <w:p w14:paraId="3359FB67" w14:textId="77777777" w:rsidR="00534E6E" w:rsidRPr="002D4D01" w:rsidRDefault="00534E6E" w:rsidP="00534E6E">
      <w:pPr>
        <w:tabs>
          <w:tab w:val="left" w:pos="2160"/>
        </w:tabs>
        <w:spacing w:line="240" w:lineRule="auto"/>
        <w:contextualSpacing/>
        <w:rPr>
          <w:rFonts w:cstheme="minorHAnsi"/>
        </w:rPr>
      </w:pPr>
    </w:p>
    <w:p w14:paraId="1E0E6FB8" w14:textId="77777777" w:rsidR="00534E6E" w:rsidRDefault="00534E6E" w:rsidP="00534E6E">
      <w:pPr>
        <w:pStyle w:val="NoSpacing"/>
      </w:pPr>
      <w:r>
        <w:t xml:space="preserve">Supplemental </w:t>
      </w:r>
      <w:r w:rsidRPr="003D0D0A">
        <w:t xml:space="preserve">Table </w:t>
      </w:r>
      <w:r>
        <w:t>1</w:t>
      </w:r>
      <w:r w:rsidRPr="003D0D0A">
        <w:t>. Adjusted odds ratios for racial/ethnic disparities among delivery hospitalizations involving severe maternal morbidity by location of residence, 2016-2018</w:t>
      </w:r>
    </w:p>
    <w:p w14:paraId="2AE09C65" w14:textId="77777777" w:rsidR="00534E6E" w:rsidRPr="00BD7E87" w:rsidRDefault="00534E6E" w:rsidP="00534E6E">
      <w:pPr>
        <w:pStyle w:val="NoSpacing"/>
      </w:pPr>
    </w:p>
    <w:tbl>
      <w:tblPr>
        <w:tblStyle w:val="PlainTable4"/>
        <w:tblW w:w="4971" w:type="pct"/>
        <w:jc w:val="center"/>
        <w:tblLook w:val="06A0" w:firstRow="1" w:lastRow="0" w:firstColumn="1" w:lastColumn="0" w:noHBand="1" w:noVBand="1"/>
      </w:tblPr>
      <w:tblGrid>
        <w:gridCol w:w="2267"/>
        <w:gridCol w:w="2688"/>
        <w:gridCol w:w="2696"/>
        <w:gridCol w:w="2696"/>
        <w:gridCol w:w="2538"/>
      </w:tblGrid>
      <w:tr w:rsidR="00534E6E" w:rsidRPr="0073308B" w14:paraId="2001B4F5" w14:textId="77777777" w:rsidTr="00647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05DC8B2A" w14:textId="77777777" w:rsidR="00534E6E" w:rsidRPr="0073308B" w:rsidRDefault="00534E6E" w:rsidP="0064735F">
            <w:pPr>
              <w:pStyle w:val="NoSpacing"/>
            </w:pPr>
          </w:p>
        </w:tc>
        <w:tc>
          <w:tcPr>
            <w:tcW w:w="412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D36DC5" w14:textId="77777777" w:rsidR="00534E6E" w:rsidRPr="0073308B" w:rsidRDefault="00534E6E" w:rsidP="0064735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Delivery Hospitalizations with any severe maternal morbidity</w:t>
            </w:r>
          </w:p>
          <w:p w14:paraId="62272283" w14:textId="77777777" w:rsidR="00534E6E" w:rsidRPr="0073308B" w:rsidRDefault="00534E6E" w:rsidP="0064735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Adjusted Odds ratio (95% confidence interval)</w:t>
            </w:r>
          </w:p>
          <w:p w14:paraId="1263F6DA" w14:textId="77777777" w:rsidR="00534E6E" w:rsidRPr="0073308B" w:rsidRDefault="00534E6E" w:rsidP="0064735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(n=301,070)</w:t>
            </w:r>
          </w:p>
        </w:tc>
      </w:tr>
      <w:tr w:rsidR="00534E6E" w:rsidRPr="0073308B" w14:paraId="0FAC0614" w14:textId="77777777" w:rsidTr="0064735F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auto"/>
            </w:tcBorders>
          </w:tcPr>
          <w:p w14:paraId="7C87D179" w14:textId="77777777" w:rsidR="00534E6E" w:rsidRPr="0073308B" w:rsidRDefault="00534E6E" w:rsidP="0064735F">
            <w:pPr>
              <w:pStyle w:val="NoSpacing"/>
            </w:pPr>
          </w:p>
        </w:tc>
        <w:tc>
          <w:tcPr>
            <w:tcW w:w="4120" w:type="pct"/>
            <w:gridSpan w:val="4"/>
            <w:tcBorders>
              <w:top w:val="single" w:sz="4" w:space="0" w:color="auto"/>
            </w:tcBorders>
          </w:tcPr>
          <w:p w14:paraId="017C1130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Location of Residence</w:t>
            </w:r>
          </w:p>
        </w:tc>
      </w:tr>
      <w:tr w:rsidR="00534E6E" w:rsidRPr="0073308B" w14:paraId="0D099AF0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bottom w:val="single" w:sz="4" w:space="0" w:color="auto"/>
            </w:tcBorders>
          </w:tcPr>
          <w:p w14:paraId="5571E41D" w14:textId="77777777" w:rsidR="00534E6E" w:rsidRPr="0073308B" w:rsidRDefault="00534E6E" w:rsidP="0064735F">
            <w:pPr>
              <w:pStyle w:val="NoSpacing"/>
            </w:pP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14:paraId="0D491061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Large Metropolitan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47062152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Small Metropolitan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51391696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Micropolitan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1624637E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3308B">
              <w:rPr>
                <w:rFonts w:cstheme="minorHAnsi"/>
              </w:rPr>
              <w:t>Rural</w:t>
            </w:r>
          </w:p>
        </w:tc>
      </w:tr>
      <w:tr w:rsidR="00534E6E" w:rsidRPr="0073308B" w14:paraId="4CD8D8C5" w14:textId="77777777" w:rsidTr="0064735F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top w:val="single" w:sz="4" w:space="0" w:color="auto"/>
            </w:tcBorders>
          </w:tcPr>
          <w:p w14:paraId="4489AB93" w14:textId="77777777" w:rsidR="00534E6E" w:rsidRPr="0073308B" w:rsidRDefault="00534E6E" w:rsidP="0064735F">
            <w:pPr>
              <w:pStyle w:val="NoSpacing"/>
            </w:pPr>
            <w:r w:rsidRPr="0073308B">
              <w:t>Race/Ethnicity</w:t>
            </w:r>
          </w:p>
        </w:tc>
        <w:tc>
          <w:tcPr>
            <w:tcW w:w="1043" w:type="pct"/>
            <w:tcBorders>
              <w:top w:val="single" w:sz="4" w:space="0" w:color="auto"/>
            </w:tcBorders>
          </w:tcPr>
          <w:p w14:paraId="7087FDB1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</w:tcPr>
          <w:p w14:paraId="2C1C6098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</w:tcPr>
          <w:p w14:paraId="57B27345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73FD05EA" w14:textId="77777777" w:rsidR="00534E6E" w:rsidRPr="0073308B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34E6E" w:rsidRPr="0073308B" w14:paraId="270AAEF7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</w:tcPr>
          <w:p w14:paraId="3600D3A9" w14:textId="77777777" w:rsidR="00534E6E" w:rsidRPr="00D67302" w:rsidRDefault="00534E6E" w:rsidP="0064735F">
            <w:pPr>
              <w:pStyle w:val="NoSpacing"/>
              <w:jc w:val="right"/>
              <w:rPr>
                <w:b w:val="0"/>
                <w:bCs w:val="0"/>
              </w:rPr>
            </w:pPr>
            <w:r w:rsidRPr="00D67302">
              <w:rPr>
                <w:b w:val="0"/>
                <w:bCs w:val="0"/>
              </w:rPr>
              <w:t>White</w:t>
            </w:r>
          </w:p>
        </w:tc>
        <w:tc>
          <w:tcPr>
            <w:tcW w:w="1043" w:type="pct"/>
          </w:tcPr>
          <w:p w14:paraId="58C4C8EB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REF</w:t>
            </w:r>
          </w:p>
        </w:tc>
        <w:tc>
          <w:tcPr>
            <w:tcW w:w="1046" w:type="pct"/>
          </w:tcPr>
          <w:p w14:paraId="105CC700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REF</w:t>
            </w:r>
          </w:p>
        </w:tc>
        <w:tc>
          <w:tcPr>
            <w:tcW w:w="1046" w:type="pct"/>
          </w:tcPr>
          <w:p w14:paraId="524B067E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REF</w:t>
            </w:r>
          </w:p>
        </w:tc>
        <w:tc>
          <w:tcPr>
            <w:tcW w:w="985" w:type="pct"/>
          </w:tcPr>
          <w:p w14:paraId="2344F228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REF</w:t>
            </w:r>
          </w:p>
        </w:tc>
      </w:tr>
      <w:tr w:rsidR="00534E6E" w:rsidRPr="0073308B" w14:paraId="6329CB85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</w:tcPr>
          <w:p w14:paraId="5FE709AD" w14:textId="77777777" w:rsidR="00534E6E" w:rsidRPr="00D67302" w:rsidRDefault="00534E6E" w:rsidP="0064735F">
            <w:pPr>
              <w:pStyle w:val="NoSpacing"/>
              <w:jc w:val="right"/>
              <w:rPr>
                <w:b w:val="0"/>
                <w:bCs w:val="0"/>
              </w:rPr>
            </w:pPr>
            <w:r w:rsidRPr="00D67302">
              <w:rPr>
                <w:b w:val="0"/>
                <w:bCs w:val="0"/>
              </w:rPr>
              <w:t>Black</w:t>
            </w:r>
          </w:p>
        </w:tc>
        <w:tc>
          <w:tcPr>
            <w:tcW w:w="1043" w:type="pct"/>
          </w:tcPr>
          <w:p w14:paraId="3D6B2AC8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1.91 (1.84- 1.99)</w:t>
            </w:r>
          </w:p>
        </w:tc>
        <w:tc>
          <w:tcPr>
            <w:tcW w:w="1046" w:type="pct"/>
          </w:tcPr>
          <w:p w14:paraId="53551AF0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1.59 (1.51- 1.67)</w:t>
            </w:r>
          </w:p>
        </w:tc>
        <w:tc>
          <w:tcPr>
            <w:tcW w:w="1046" w:type="pct"/>
          </w:tcPr>
          <w:p w14:paraId="02F752B1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1.76 (1.60- 1.94)</w:t>
            </w:r>
          </w:p>
        </w:tc>
        <w:tc>
          <w:tcPr>
            <w:tcW w:w="985" w:type="pct"/>
          </w:tcPr>
          <w:p w14:paraId="652BFA2F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1.54 (1.37- 1.73)</w:t>
            </w:r>
          </w:p>
        </w:tc>
      </w:tr>
      <w:tr w:rsidR="00534E6E" w:rsidRPr="0073308B" w14:paraId="4ABA7810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</w:tcPr>
          <w:p w14:paraId="5571941E" w14:textId="77777777" w:rsidR="00534E6E" w:rsidRPr="00D67302" w:rsidRDefault="00534E6E" w:rsidP="0064735F">
            <w:pPr>
              <w:pStyle w:val="NoSpacing"/>
              <w:jc w:val="right"/>
              <w:rPr>
                <w:b w:val="0"/>
                <w:bCs w:val="0"/>
              </w:rPr>
            </w:pPr>
            <w:r w:rsidRPr="00D67302">
              <w:rPr>
                <w:b w:val="0"/>
                <w:bCs w:val="0"/>
              </w:rPr>
              <w:t>Hispanic</w:t>
            </w:r>
          </w:p>
        </w:tc>
        <w:tc>
          <w:tcPr>
            <w:tcW w:w="1043" w:type="pct"/>
          </w:tcPr>
          <w:p w14:paraId="014C24D5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1.27 (1.22- 1.33)</w:t>
            </w:r>
          </w:p>
        </w:tc>
        <w:tc>
          <w:tcPr>
            <w:tcW w:w="1046" w:type="pct"/>
          </w:tcPr>
          <w:p w14:paraId="612DC25D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1.12 (1.06- 1.19)</w:t>
            </w:r>
          </w:p>
        </w:tc>
        <w:tc>
          <w:tcPr>
            <w:tcW w:w="1046" w:type="pct"/>
          </w:tcPr>
          <w:p w14:paraId="33865276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1.22 (1.10- 1.35)</w:t>
            </w:r>
          </w:p>
        </w:tc>
        <w:tc>
          <w:tcPr>
            <w:tcW w:w="985" w:type="pct"/>
          </w:tcPr>
          <w:p w14:paraId="431654A8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1.19 (1.04- 1.36)</w:t>
            </w:r>
          </w:p>
        </w:tc>
      </w:tr>
      <w:tr w:rsidR="00534E6E" w:rsidRPr="0073308B" w14:paraId="35626141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</w:tcPr>
          <w:p w14:paraId="6E9CDF24" w14:textId="77777777" w:rsidR="00534E6E" w:rsidRPr="00D67302" w:rsidRDefault="00534E6E" w:rsidP="0064735F">
            <w:pPr>
              <w:pStyle w:val="NoSpacing"/>
              <w:jc w:val="right"/>
              <w:rPr>
                <w:b w:val="0"/>
                <w:bCs w:val="0"/>
              </w:rPr>
            </w:pPr>
            <w:r w:rsidRPr="00D67302">
              <w:rPr>
                <w:b w:val="0"/>
                <w:bCs w:val="0"/>
              </w:rPr>
              <w:t>Asian/Pacific Islander</w:t>
            </w:r>
          </w:p>
        </w:tc>
        <w:tc>
          <w:tcPr>
            <w:tcW w:w="1043" w:type="pct"/>
          </w:tcPr>
          <w:p w14:paraId="13296669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1.21 (1.15- 1.27)</w:t>
            </w:r>
          </w:p>
        </w:tc>
        <w:tc>
          <w:tcPr>
            <w:tcW w:w="1046" w:type="pct"/>
          </w:tcPr>
          <w:p w14:paraId="364A8710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1.40 (1.27- 1.55)</w:t>
            </w:r>
          </w:p>
        </w:tc>
        <w:tc>
          <w:tcPr>
            <w:tcW w:w="1046" w:type="pct"/>
          </w:tcPr>
          <w:p w14:paraId="642C3E23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1.37 (1.13- 1.67)</w:t>
            </w:r>
          </w:p>
        </w:tc>
        <w:tc>
          <w:tcPr>
            <w:tcW w:w="985" w:type="pct"/>
          </w:tcPr>
          <w:p w14:paraId="1058AFF1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1.34 (0.88- 2.04)</w:t>
            </w:r>
          </w:p>
        </w:tc>
      </w:tr>
      <w:tr w:rsidR="00534E6E" w:rsidRPr="0073308B" w14:paraId="1557B738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</w:tcPr>
          <w:p w14:paraId="1A39D701" w14:textId="77777777" w:rsidR="00534E6E" w:rsidRPr="00D67302" w:rsidRDefault="00534E6E" w:rsidP="0064735F">
            <w:pPr>
              <w:pStyle w:val="NoSpacing"/>
              <w:jc w:val="right"/>
              <w:rPr>
                <w:b w:val="0"/>
                <w:bCs w:val="0"/>
              </w:rPr>
            </w:pPr>
            <w:r w:rsidRPr="00D67302">
              <w:rPr>
                <w:b w:val="0"/>
                <w:bCs w:val="0"/>
              </w:rPr>
              <w:t>Native American</w:t>
            </w:r>
          </w:p>
        </w:tc>
        <w:tc>
          <w:tcPr>
            <w:tcW w:w="1043" w:type="pct"/>
          </w:tcPr>
          <w:p w14:paraId="37F9F36B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1.37 (1.15- 1.63)</w:t>
            </w:r>
          </w:p>
        </w:tc>
        <w:tc>
          <w:tcPr>
            <w:tcW w:w="1046" w:type="pct"/>
          </w:tcPr>
          <w:p w14:paraId="0AFC103D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1.69 (1.45- 1.97)</w:t>
            </w:r>
          </w:p>
        </w:tc>
        <w:tc>
          <w:tcPr>
            <w:tcW w:w="1046" w:type="pct"/>
          </w:tcPr>
          <w:p w14:paraId="0307A8C4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1.65 (1.37- 1.99)</w:t>
            </w:r>
          </w:p>
        </w:tc>
        <w:tc>
          <w:tcPr>
            <w:tcW w:w="985" w:type="pct"/>
          </w:tcPr>
          <w:p w14:paraId="57E207F2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2.09 (1.71- 2.55)</w:t>
            </w:r>
          </w:p>
        </w:tc>
      </w:tr>
      <w:tr w:rsidR="00534E6E" w:rsidRPr="0073308B" w14:paraId="100B6D2F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tcBorders>
              <w:bottom w:val="single" w:sz="4" w:space="0" w:color="auto"/>
            </w:tcBorders>
          </w:tcPr>
          <w:p w14:paraId="611CA3D4" w14:textId="77777777" w:rsidR="00534E6E" w:rsidRPr="00D67302" w:rsidRDefault="00534E6E" w:rsidP="0064735F">
            <w:pPr>
              <w:pStyle w:val="NoSpacing"/>
              <w:jc w:val="right"/>
              <w:rPr>
                <w:b w:val="0"/>
                <w:bCs w:val="0"/>
              </w:rPr>
            </w:pPr>
            <w:r w:rsidRPr="00D67302">
              <w:rPr>
                <w:b w:val="0"/>
                <w:bCs w:val="0"/>
              </w:rPr>
              <w:t>Other</w:t>
            </w: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14:paraId="22C5D69B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1.25 (1.18- 1.32)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1AC6C2F1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1.19 (1.08- 1.32)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563147BB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1.15 (0.93-1.42)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3B99A2E8" w14:textId="77777777" w:rsidR="00534E6E" w:rsidRPr="004D5686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686">
              <w:t>1.31 (1.05- 1.64)</w:t>
            </w:r>
          </w:p>
        </w:tc>
      </w:tr>
    </w:tbl>
    <w:p w14:paraId="216861D1" w14:textId="77777777" w:rsidR="00534E6E" w:rsidRPr="0073308B" w:rsidRDefault="00534E6E" w:rsidP="00534E6E">
      <w:pPr>
        <w:spacing w:line="240" w:lineRule="auto"/>
        <w:rPr>
          <w:szCs w:val="24"/>
        </w:rPr>
      </w:pPr>
      <w:r w:rsidRPr="0073308B">
        <w:rPr>
          <w:szCs w:val="24"/>
        </w:rPr>
        <w:t xml:space="preserve">*Each multivariable logistic regression model adjusted for </w:t>
      </w:r>
      <w:r>
        <w:rPr>
          <w:szCs w:val="24"/>
        </w:rPr>
        <w:t xml:space="preserve">type of birth, </w:t>
      </w:r>
      <w:r w:rsidRPr="0073308B">
        <w:rPr>
          <w:szCs w:val="24"/>
        </w:rPr>
        <w:t>age, primary expected payer, community income</w:t>
      </w:r>
      <w:r>
        <w:rPr>
          <w:szCs w:val="24"/>
        </w:rPr>
        <w:t xml:space="preserve">, </w:t>
      </w:r>
      <w:r w:rsidRPr="0073308B">
        <w:rPr>
          <w:szCs w:val="24"/>
        </w:rPr>
        <w:t xml:space="preserve">hospital region, teaching status, and ownership of hospital. </w:t>
      </w:r>
    </w:p>
    <w:p w14:paraId="3C7D5C2D" w14:textId="77777777" w:rsidR="00534E6E" w:rsidRDefault="00534E6E" w:rsidP="00534E6E"/>
    <w:p w14:paraId="30460E9A" w14:textId="77777777" w:rsidR="00534E6E" w:rsidRDefault="00534E6E" w:rsidP="00534E6E">
      <w:pPr>
        <w:jc w:val="center"/>
      </w:pPr>
    </w:p>
    <w:p w14:paraId="0AAB0523" w14:textId="77777777" w:rsidR="00534E6E" w:rsidRDefault="00534E6E" w:rsidP="00534E6E">
      <w:pPr>
        <w:rPr>
          <w:b/>
          <w:bCs/>
        </w:rPr>
      </w:pPr>
    </w:p>
    <w:p w14:paraId="5DF0C55D" w14:textId="77777777" w:rsidR="00534E6E" w:rsidRDefault="00534E6E" w:rsidP="00534E6E">
      <w:pPr>
        <w:rPr>
          <w:b/>
          <w:bCs/>
        </w:rPr>
      </w:pPr>
    </w:p>
    <w:p w14:paraId="78D05CB8" w14:textId="77777777" w:rsidR="00534E6E" w:rsidRDefault="00534E6E" w:rsidP="00534E6E">
      <w:pPr>
        <w:rPr>
          <w:b/>
          <w:bCs/>
        </w:rPr>
      </w:pPr>
    </w:p>
    <w:p w14:paraId="6C81FA2C" w14:textId="77777777" w:rsidR="00534E6E" w:rsidRDefault="00534E6E" w:rsidP="00534E6E">
      <w:pPr>
        <w:rPr>
          <w:b/>
          <w:bCs/>
        </w:rPr>
      </w:pPr>
    </w:p>
    <w:p w14:paraId="51676970" w14:textId="77777777" w:rsidR="00534E6E" w:rsidRDefault="00534E6E" w:rsidP="00534E6E">
      <w:pPr>
        <w:rPr>
          <w:b/>
          <w:bCs/>
        </w:rPr>
      </w:pPr>
    </w:p>
    <w:p w14:paraId="0744C67B" w14:textId="77777777" w:rsidR="00534E6E" w:rsidRDefault="00534E6E" w:rsidP="00534E6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747F1986" w14:textId="77777777" w:rsidR="00534E6E" w:rsidRDefault="00534E6E" w:rsidP="00534E6E">
      <w:pPr>
        <w:spacing w:line="240" w:lineRule="auto"/>
        <w:rPr>
          <w:rFonts w:ascii="Arial" w:hAnsi="Arial" w:cs="Arial"/>
          <w:b/>
          <w:bCs/>
        </w:rPr>
      </w:pPr>
    </w:p>
    <w:p w14:paraId="4B031666" w14:textId="77777777" w:rsidR="00534E6E" w:rsidRDefault="00534E6E" w:rsidP="00534E6E">
      <w:pPr>
        <w:pStyle w:val="NoSpacing"/>
      </w:pPr>
      <w:r>
        <w:lastRenderedPageBreak/>
        <w:t>Supplemental Table 2</w:t>
      </w:r>
      <w:r w:rsidRPr="00046823">
        <w:t>. Adjusted odds ratios for racial/ethnic disparities among delivery hospitalizations involving severe maternal morbidity by community income, 2016-2018</w:t>
      </w:r>
    </w:p>
    <w:p w14:paraId="507F3679" w14:textId="77777777" w:rsidR="00534E6E" w:rsidRPr="00BD7E87" w:rsidRDefault="00534E6E" w:rsidP="00534E6E">
      <w:pPr>
        <w:pStyle w:val="NoSpacing"/>
      </w:pPr>
    </w:p>
    <w:tbl>
      <w:tblPr>
        <w:tblStyle w:val="PlainTable4"/>
        <w:tblW w:w="4971" w:type="pct"/>
        <w:jc w:val="center"/>
        <w:tblLook w:val="06A0" w:firstRow="1" w:lastRow="0" w:firstColumn="1" w:lastColumn="0" w:noHBand="1" w:noVBand="1"/>
      </w:tblPr>
      <w:tblGrid>
        <w:gridCol w:w="3058"/>
        <w:gridCol w:w="1894"/>
        <w:gridCol w:w="2696"/>
        <w:gridCol w:w="2696"/>
        <w:gridCol w:w="2541"/>
      </w:tblGrid>
      <w:tr w:rsidR="00534E6E" w:rsidRPr="00D67302" w14:paraId="32E6DA11" w14:textId="77777777" w:rsidTr="00647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3B599D9E" w14:textId="77777777" w:rsidR="00534E6E" w:rsidRPr="00D67302" w:rsidRDefault="00534E6E" w:rsidP="0064735F">
            <w:pPr>
              <w:pStyle w:val="NoSpacing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00922F" w14:textId="77777777" w:rsidR="00534E6E" w:rsidRPr="00D67302" w:rsidRDefault="00534E6E" w:rsidP="0064735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Delivery Hospitalizations with any severe maternal morbidity</w:t>
            </w:r>
          </w:p>
          <w:p w14:paraId="48F50278" w14:textId="77777777" w:rsidR="00534E6E" w:rsidRPr="00D67302" w:rsidRDefault="00534E6E" w:rsidP="0064735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Adjusted Odds ratio (95% confidence interval)</w:t>
            </w:r>
          </w:p>
          <w:p w14:paraId="7A6C96EC" w14:textId="77777777" w:rsidR="00534E6E" w:rsidRPr="00D67302" w:rsidRDefault="00534E6E" w:rsidP="0064735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D67302">
              <w:rPr>
                <w:rFonts w:cstheme="minorHAnsi"/>
              </w:rPr>
              <w:t>(n=301,070)</w:t>
            </w:r>
          </w:p>
        </w:tc>
      </w:tr>
      <w:tr w:rsidR="00534E6E" w:rsidRPr="00D67302" w14:paraId="64DF3237" w14:textId="77777777" w:rsidTr="0064735F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tcBorders>
              <w:top w:val="single" w:sz="4" w:space="0" w:color="auto"/>
            </w:tcBorders>
          </w:tcPr>
          <w:p w14:paraId="5D487B17" w14:textId="77777777" w:rsidR="00534E6E" w:rsidRPr="00D67302" w:rsidRDefault="00534E6E" w:rsidP="0064735F">
            <w:pPr>
              <w:pStyle w:val="NoSpacing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</w:tcBorders>
          </w:tcPr>
          <w:p w14:paraId="40A7150C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Community Income</w:t>
            </w:r>
          </w:p>
        </w:tc>
      </w:tr>
      <w:tr w:rsidR="00534E6E" w:rsidRPr="00D67302" w14:paraId="724740FA" w14:textId="77777777" w:rsidTr="0064735F">
        <w:trPr>
          <w:trHeight w:val="1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tcBorders>
              <w:bottom w:val="single" w:sz="4" w:space="0" w:color="auto"/>
            </w:tcBorders>
          </w:tcPr>
          <w:p w14:paraId="61966569" w14:textId="77777777" w:rsidR="00534E6E" w:rsidRPr="00D67302" w:rsidRDefault="00534E6E" w:rsidP="0064735F">
            <w:pPr>
              <w:pStyle w:val="NoSpacing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14:paraId="61BD4988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Quartile 1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35BABED3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Quartile 2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58376504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Quartile 3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602B256A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Quartile 4</w:t>
            </w:r>
          </w:p>
        </w:tc>
      </w:tr>
      <w:tr w:rsidR="00534E6E" w:rsidRPr="00D67302" w14:paraId="1C186E68" w14:textId="77777777" w:rsidTr="0064735F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tcBorders>
              <w:top w:val="single" w:sz="4" w:space="0" w:color="auto"/>
            </w:tcBorders>
          </w:tcPr>
          <w:p w14:paraId="32949F1F" w14:textId="77777777" w:rsidR="00534E6E" w:rsidRPr="00D67302" w:rsidRDefault="00534E6E" w:rsidP="0064735F">
            <w:pPr>
              <w:pStyle w:val="NoSpacing"/>
              <w:rPr>
                <w:rFonts w:cstheme="minorHAnsi"/>
              </w:rPr>
            </w:pPr>
            <w:r w:rsidRPr="00D67302">
              <w:rPr>
                <w:rFonts w:cstheme="minorHAnsi"/>
              </w:rPr>
              <w:t>Race/Ethnicity</w:t>
            </w:r>
          </w:p>
        </w:tc>
        <w:tc>
          <w:tcPr>
            <w:tcW w:w="735" w:type="pct"/>
            <w:tcBorders>
              <w:top w:val="single" w:sz="4" w:space="0" w:color="auto"/>
            </w:tcBorders>
          </w:tcPr>
          <w:p w14:paraId="0AA93C1C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</w:tcPr>
          <w:p w14:paraId="1973BB77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</w:tcPr>
          <w:p w14:paraId="07EB8E0A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72B4C5E2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34E6E" w:rsidRPr="00D67302" w14:paraId="439887FE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</w:tcPr>
          <w:p w14:paraId="705056A2" w14:textId="77777777" w:rsidR="00534E6E" w:rsidRPr="00D67302" w:rsidRDefault="00534E6E" w:rsidP="0064735F">
            <w:pPr>
              <w:pStyle w:val="NoSpacing"/>
              <w:jc w:val="right"/>
              <w:rPr>
                <w:rFonts w:cstheme="minorHAnsi"/>
                <w:b w:val="0"/>
                <w:bCs w:val="0"/>
              </w:rPr>
            </w:pPr>
            <w:r w:rsidRPr="00D67302">
              <w:rPr>
                <w:rFonts w:cstheme="minorHAnsi"/>
                <w:b w:val="0"/>
                <w:bCs w:val="0"/>
              </w:rPr>
              <w:t>White</w:t>
            </w:r>
          </w:p>
        </w:tc>
        <w:tc>
          <w:tcPr>
            <w:tcW w:w="735" w:type="pct"/>
          </w:tcPr>
          <w:p w14:paraId="5518704C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REF</w:t>
            </w:r>
          </w:p>
        </w:tc>
        <w:tc>
          <w:tcPr>
            <w:tcW w:w="1046" w:type="pct"/>
          </w:tcPr>
          <w:p w14:paraId="2598FF95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REF</w:t>
            </w:r>
          </w:p>
        </w:tc>
        <w:tc>
          <w:tcPr>
            <w:tcW w:w="1046" w:type="pct"/>
          </w:tcPr>
          <w:p w14:paraId="7991C726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REF</w:t>
            </w:r>
          </w:p>
        </w:tc>
        <w:tc>
          <w:tcPr>
            <w:tcW w:w="985" w:type="pct"/>
          </w:tcPr>
          <w:p w14:paraId="6891FCB5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REF</w:t>
            </w:r>
          </w:p>
        </w:tc>
      </w:tr>
      <w:tr w:rsidR="00534E6E" w:rsidRPr="00D67302" w14:paraId="1CD678E8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</w:tcPr>
          <w:p w14:paraId="4DA5E5C0" w14:textId="77777777" w:rsidR="00534E6E" w:rsidRPr="00D67302" w:rsidRDefault="00534E6E" w:rsidP="0064735F">
            <w:pPr>
              <w:pStyle w:val="NoSpacing"/>
              <w:jc w:val="right"/>
              <w:rPr>
                <w:rFonts w:cstheme="minorHAnsi"/>
                <w:b w:val="0"/>
                <w:bCs w:val="0"/>
              </w:rPr>
            </w:pPr>
            <w:r w:rsidRPr="00D67302">
              <w:rPr>
                <w:rFonts w:cstheme="minorHAnsi"/>
                <w:b w:val="0"/>
                <w:bCs w:val="0"/>
              </w:rPr>
              <w:t>Black</w:t>
            </w:r>
          </w:p>
        </w:tc>
        <w:tc>
          <w:tcPr>
            <w:tcW w:w="735" w:type="pct"/>
          </w:tcPr>
          <w:p w14:paraId="706BE5B7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1.67 (1.59- 1.74)</w:t>
            </w:r>
          </w:p>
        </w:tc>
        <w:tc>
          <w:tcPr>
            <w:tcW w:w="1046" w:type="pct"/>
          </w:tcPr>
          <w:p w14:paraId="76589E0E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1.73 (1.65- 1.82)</w:t>
            </w:r>
          </w:p>
        </w:tc>
        <w:tc>
          <w:tcPr>
            <w:tcW w:w="1046" w:type="pct"/>
          </w:tcPr>
          <w:p w14:paraId="40B4739A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1.93 (1.83- 2.03)</w:t>
            </w:r>
          </w:p>
        </w:tc>
        <w:tc>
          <w:tcPr>
            <w:tcW w:w="985" w:type="pct"/>
          </w:tcPr>
          <w:p w14:paraId="65C39FCD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2.03 (1.90- 2.17)</w:t>
            </w:r>
          </w:p>
        </w:tc>
      </w:tr>
      <w:tr w:rsidR="00534E6E" w:rsidRPr="00D67302" w14:paraId="1422E66E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</w:tcPr>
          <w:p w14:paraId="6AE9124D" w14:textId="77777777" w:rsidR="00534E6E" w:rsidRPr="00D67302" w:rsidRDefault="00534E6E" w:rsidP="0064735F">
            <w:pPr>
              <w:pStyle w:val="NoSpacing"/>
              <w:jc w:val="right"/>
              <w:rPr>
                <w:rFonts w:cstheme="minorHAnsi"/>
                <w:b w:val="0"/>
                <w:bCs w:val="0"/>
              </w:rPr>
            </w:pPr>
            <w:r w:rsidRPr="00D67302">
              <w:rPr>
                <w:rFonts w:cstheme="minorHAnsi"/>
                <w:b w:val="0"/>
                <w:bCs w:val="0"/>
              </w:rPr>
              <w:t>Hispanic</w:t>
            </w:r>
          </w:p>
        </w:tc>
        <w:tc>
          <w:tcPr>
            <w:tcW w:w="735" w:type="pct"/>
          </w:tcPr>
          <w:p w14:paraId="0A7012C1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1.18 (1.12- 1.25)</w:t>
            </w:r>
          </w:p>
        </w:tc>
        <w:tc>
          <w:tcPr>
            <w:tcW w:w="1046" w:type="pct"/>
          </w:tcPr>
          <w:p w14:paraId="088C367B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1.17 (1.11- 1.23)</w:t>
            </w:r>
          </w:p>
        </w:tc>
        <w:tc>
          <w:tcPr>
            <w:tcW w:w="1046" w:type="pct"/>
          </w:tcPr>
          <w:p w14:paraId="0612C14A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1.27 (1.21- 1.34)</w:t>
            </w:r>
          </w:p>
        </w:tc>
        <w:tc>
          <w:tcPr>
            <w:tcW w:w="985" w:type="pct"/>
          </w:tcPr>
          <w:p w14:paraId="188DD4A1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1.24 (1.16- 1.32)</w:t>
            </w:r>
          </w:p>
        </w:tc>
      </w:tr>
      <w:tr w:rsidR="00534E6E" w:rsidRPr="00D67302" w14:paraId="32F11712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</w:tcPr>
          <w:p w14:paraId="19EEB772" w14:textId="77777777" w:rsidR="00534E6E" w:rsidRPr="00D67302" w:rsidRDefault="00534E6E" w:rsidP="0064735F">
            <w:pPr>
              <w:pStyle w:val="NoSpacing"/>
              <w:jc w:val="right"/>
              <w:rPr>
                <w:rFonts w:cstheme="minorHAnsi"/>
                <w:b w:val="0"/>
                <w:bCs w:val="0"/>
              </w:rPr>
            </w:pPr>
            <w:r w:rsidRPr="00D67302">
              <w:rPr>
                <w:rFonts w:cstheme="minorHAnsi"/>
                <w:b w:val="0"/>
                <w:bCs w:val="0"/>
              </w:rPr>
              <w:t>Asian/Pacific Islander</w:t>
            </w:r>
          </w:p>
        </w:tc>
        <w:tc>
          <w:tcPr>
            <w:tcW w:w="735" w:type="pct"/>
          </w:tcPr>
          <w:p w14:paraId="76004DB4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1.16 (1.05- 1.28)</w:t>
            </w:r>
          </w:p>
        </w:tc>
        <w:tc>
          <w:tcPr>
            <w:tcW w:w="1046" w:type="pct"/>
          </w:tcPr>
          <w:p w14:paraId="04B1E290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1.14 (1.05- 1.25)</w:t>
            </w:r>
          </w:p>
        </w:tc>
        <w:tc>
          <w:tcPr>
            <w:tcW w:w="1046" w:type="pct"/>
          </w:tcPr>
          <w:p w14:paraId="374D5EA4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1.30 (1.20- 1.40)</w:t>
            </w:r>
          </w:p>
        </w:tc>
        <w:tc>
          <w:tcPr>
            <w:tcW w:w="985" w:type="pct"/>
          </w:tcPr>
          <w:p w14:paraId="2E34997D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1.27 (1.19- 1.35)</w:t>
            </w:r>
          </w:p>
        </w:tc>
      </w:tr>
      <w:tr w:rsidR="00534E6E" w:rsidRPr="00D67302" w14:paraId="763400F4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</w:tcPr>
          <w:p w14:paraId="660ECC07" w14:textId="77777777" w:rsidR="00534E6E" w:rsidRPr="00D67302" w:rsidRDefault="00534E6E" w:rsidP="0064735F">
            <w:pPr>
              <w:pStyle w:val="NoSpacing"/>
              <w:jc w:val="right"/>
              <w:rPr>
                <w:rFonts w:cstheme="minorHAnsi"/>
                <w:b w:val="0"/>
                <w:bCs w:val="0"/>
              </w:rPr>
            </w:pPr>
            <w:r w:rsidRPr="00D67302">
              <w:rPr>
                <w:rFonts w:cstheme="minorHAnsi"/>
                <w:b w:val="0"/>
                <w:bCs w:val="0"/>
              </w:rPr>
              <w:t>Native American</w:t>
            </w:r>
          </w:p>
        </w:tc>
        <w:tc>
          <w:tcPr>
            <w:tcW w:w="735" w:type="pct"/>
          </w:tcPr>
          <w:p w14:paraId="60B6151D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1.76 (1.55- 2.00)</w:t>
            </w:r>
          </w:p>
        </w:tc>
        <w:tc>
          <w:tcPr>
            <w:tcW w:w="1046" w:type="pct"/>
          </w:tcPr>
          <w:p w14:paraId="4454DAF1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1.74 (1.47- 2.08)</w:t>
            </w:r>
          </w:p>
        </w:tc>
        <w:tc>
          <w:tcPr>
            <w:tcW w:w="1046" w:type="pct"/>
          </w:tcPr>
          <w:p w14:paraId="06602E7D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1.35 (1.08- 1.70)</w:t>
            </w:r>
          </w:p>
        </w:tc>
        <w:tc>
          <w:tcPr>
            <w:tcW w:w="985" w:type="pct"/>
          </w:tcPr>
          <w:p w14:paraId="32E42A35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1.58 (1.24- 2.00)</w:t>
            </w:r>
          </w:p>
        </w:tc>
      </w:tr>
      <w:tr w:rsidR="00534E6E" w:rsidRPr="00D67302" w14:paraId="0BE23692" w14:textId="77777777" w:rsidTr="0064735F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tcBorders>
              <w:bottom w:val="single" w:sz="4" w:space="0" w:color="auto"/>
            </w:tcBorders>
          </w:tcPr>
          <w:p w14:paraId="44157857" w14:textId="77777777" w:rsidR="00534E6E" w:rsidRPr="00D67302" w:rsidRDefault="00534E6E" w:rsidP="0064735F">
            <w:pPr>
              <w:pStyle w:val="NoSpacing"/>
              <w:jc w:val="right"/>
              <w:rPr>
                <w:rFonts w:cstheme="minorHAnsi"/>
                <w:b w:val="0"/>
                <w:bCs w:val="0"/>
              </w:rPr>
            </w:pPr>
            <w:r w:rsidRPr="00D67302">
              <w:rPr>
                <w:rFonts w:cstheme="minorHAnsi"/>
                <w:b w:val="0"/>
                <w:bCs w:val="0"/>
              </w:rPr>
              <w:t>Other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14:paraId="06B68A6F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1.26 (1.16- 1.37)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23E97C39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1.21 (1.11- 1.32)</w:t>
            </w: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14:paraId="4F4F5D83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1.19 (1.09- 1.30)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32C35D62" w14:textId="77777777" w:rsidR="00534E6E" w:rsidRPr="00D67302" w:rsidRDefault="00534E6E" w:rsidP="0064735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7302">
              <w:rPr>
                <w:rFonts w:cstheme="minorHAnsi"/>
              </w:rPr>
              <w:t>1.19 (1.09- 1.29)</w:t>
            </w:r>
          </w:p>
        </w:tc>
      </w:tr>
    </w:tbl>
    <w:p w14:paraId="00543AD6" w14:textId="77777777" w:rsidR="00534E6E" w:rsidRPr="00D67302" w:rsidRDefault="00534E6E" w:rsidP="00534E6E">
      <w:pPr>
        <w:spacing w:line="240" w:lineRule="auto"/>
        <w:rPr>
          <w:rFonts w:cstheme="minorHAnsi"/>
          <w:szCs w:val="24"/>
        </w:rPr>
      </w:pPr>
      <w:r w:rsidRPr="00D67302">
        <w:rPr>
          <w:rFonts w:cstheme="minorHAnsi"/>
          <w:szCs w:val="24"/>
        </w:rPr>
        <w:t xml:space="preserve">*Each multivariable logistic regression model adjusted for type of birth, age, primary expected payer, location of residence, hospital region, teaching status, and ownership of hospital. </w:t>
      </w:r>
    </w:p>
    <w:p w14:paraId="3A61D545" w14:textId="77777777" w:rsidR="00534E6E" w:rsidRPr="003274F3" w:rsidRDefault="00534E6E" w:rsidP="00534E6E">
      <w:pPr>
        <w:pStyle w:val="NoSpacing"/>
        <w:rPr>
          <w:rFonts w:asciiTheme="majorHAnsi" w:hAnsiTheme="majorHAnsi" w:cstheme="majorHAnsi"/>
          <w:sz w:val="20"/>
          <w:szCs w:val="20"/>
        </w:rPr>
      </w:pPr>
    </w:p>
    <w:p w14:paraId="563F9461" w14:textId="77777777" w:rsidR="00534E6E" w:rsidRDefault="00534E6E" w:rsidP="00534E6E">
      <w:pPr>
        <w:pStyle w:val="NoSpacing"/>
      </w:pPr>
    </w:p>
    <w:p w14:paraId="602C2D12" w14:textId="77777777" w:rsidR="00534E6E" w:rsidRDefault="00534E6E" w:rsidP="00534E6E">
      <w:pPr>
        <w:pStyle w:val="NoSpacing"/>
      </w:pPr>
    </w:p>
    <w:p w14:paraId="19C9F198" w14:textId="77777777" w:rsidR="00534E6E" w:rsidRDefault="00534E6E" w:rsidP="00534E6E">
      <w:pPr>
        <w:pStyle w:val="NoSpacing"/>
      </w:pPr>
    </w:p>
    <w:p w14:paraId="734616D4" w14:textId="77777777" w:rsidR="00534E6E" w:rsidRDefault="00534E6E" w:rsidP="00534E6E">
      <w:pPr>
        <w:pStyle w:val="NoSpacing"/>
      </w:pPr>
    </w:p>
    <w:p w14:paraId="62E6AF36" w14:textId="77777777" w:rsidR="00534E6E" w:rsidRDefault="00534E6E" w:rsidP="00534E6E">
      <w:pPr>
        <w:spacing w:line="240" w:lineRule="auto"/>
        <w:rPr>
          <w:rFonts w:ascii="Arial" w:hAnsi="Arial" w:cs="Arial"/>
          <w:b/>
          <w:bCs/>
        </w:rPr>
      </w:pPr>
    </w:p>
    <w:p w14:paraId="46DC8F8C" w14:textId="77777777" w:rsidR="00534E6E" w:rsidRDefault="00534E6E" w:rsidP="00534E6E">
      <w:pPr>
        <w:spacing w:line="240" w:lineRule="auto"/>
        <w:rPr>
          <w:rFonts w:ascii="Arial" w:hAnsi="Arial" w:cs="Arial"/>
          <w:b/>
          <w:bCs/>
        </w:rPr>
      </w:pPr>
    </w:p>
    <w:p w14:paraId="167BBB0A" w14:textId="77777777" w:rsidR="00534E6E" w:rsidRPr="003B096A" w:rsidRDefault="00534E6E" w:rsidP="00534E6E">
      <w:pPr>
        <w:tabs>
          <w:tab w:val="left" w:pos="216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23C3258F" w14:textId="77777777" w:rsidR="00534E6E" w:rsidRDefault="00534E6E" w:rsidP="00534E6E">
      <w:pPr>
        <w:rPr>
          <w:rFonts w:ascii="Times New Roman" w:hAnsi="Times New Roman" w:cs="Times New Roman"/>
          <w:sz w:val="24"/>
          <w:szCs w:val="24"/>
        </w:rPr>
      </w:pPr>
    </w:p>
    <w:p w14:paraId="108497E6" w14:textId="77777777" w:rsidR="00534E6E" w:rsidRDefault="00534E6E" w:rsidP="00534E6E">
      <w:pPr>
        <w:rPr>
          <w:rFonts w:ascii="Times New Roman" w:hAnsi="Times New Roman" w:cs="Times New Roman"/>
          <w:sz w:val="24"/>
          <w:szCs w:val="24"/>
        </w:rPr>
      </w:pPr>
    </w:p>
    <w:p w14:paraId="49C407D4" w14:textId="77777777" w:rsidR="00534E6E" w:rsidRPr="00D33B4D" w:rsidRDefault="00534E6E" w:rsidP="00534E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23A729" w14:textId="77777777" w:rsidR="009F1768" w:rsidRDefault="009F1768"/>
    <w:sectPr w:rsidR="009F1768" w:rsidSect="003412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6E"/>
    <w:rsid w:val="00000405"/>
    <w:rsid w:val="00013DA3"/>
    <w:rsid w:val="00056A64"/>
    <w:rsid w:val="000C648F"/>
    <w:rsid w:val="000C7D1B"/>
    <w:rsid w:val="001225B9"/>
    <w:rsid w:val="00132508"/>
    <w:rsid w:val="001772C8"/>
    <w:rsid w:val="00271464"/>
    <w:rsid w:val="002C0849"/>
    <w:rsid w:val="002F066E"/>
    <w:rsid w:val="003412D7"/>
    <w:rsid w:val="003A55FE"/>
    <w:rsid w:val="003D2144"/>
    <w:rsid w:val="00417048"/>
    <w:rsid w:val="004D202E"/>
    <w:rsid w:val="004F406B"/>
    <w:rsid w:val="00506AA0"/>
    <w:rsid w:val="00534E6E"/>
    <w:rsid w:val="0054216E"/>
    <w:rsid w:val="005750DD"/>
    <w:rsid w:val="00582A3A"/>
    <w:rsid w:val="005F0ABD"/>
    <w:rsid w:val="00631AF1"/>
    <w:rsid w:val="00744EC2"/>
    <w:rsid w:val="00770D42"/>
    <w:rsid w:val="007B16CF"/>
    <w:rsid w:val="007C2D27"/>
    <w:rsid w:val="008523B3"/>
    <w:rsid w:val="009F1768"/>
    <w:rsid w:val="00A3567D"/>
    <w:rsid w:val="00B63565"/>
    <w:rsid w:val="00BA3699"/>
    <w:rsid w:val="00BC15B7"/>
    <w:rsid w:val="00DD3951"/>
    <w:rsid w:val="00E5325B"/>
    <w:rsid w:val="00E8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9CC5F"/>
  <w15:chartTrackingRefBased/>
  <w15:docId w15:val="{134B3582-01BD-E84F-B5E6-DC6C88BB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6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4E6E"/>
    <w:rPr>
      <w:kern w:val="0"/>
      <w:sz w:val="22"/>
      <w:szCs w:val="22"/>
      <w14:ligatures w14:val="none"/>
    </w:rPr>
  </w:style>
  <w:style w:type="table" w:styleId="PlainTable4">
    <w:name w:val="Plain Table 4"/>
    <w:basedOn w:val="TableNormal"/>
    <w:uiPriority w:val="44"/>
    <w:rsid w:val="00534E6E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Mechelle Dee Claridy</dc:creator>
  <cp:keywords/>
  <dc:description/>
  <cp:lastModifiedBy>Mechelle Dee Claridy</cp:lastModifiedBy>
  <cp:revision>1</cp:revision>
  <dcterms:created xsi:type="dcterms:W3CDTF">2023-12-28T14:23:00Z</dcterms:created>
  <dcterms:modified xsi:type="dcterms:W3CDTF">2023-12-28T14:48:00Z</dcterms:modified>
</cp:coreProperties>
</file>