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9BD2" w14:textId="0270CA44" w:rsidR="00CE665F" w:rsidRPr="000F0C54" w:rsidRDefault="00CE665F" w:rsidP="00FD487C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 w:rsidRPr="000F0C54">
        <w:rPr>
          <w:rFonts w:ascii="Times New Roman" w:hAnsi="Times New Roman" w:cs="Times New Roman"/>
          <w:b/>
          <w:szCs w:val="21"/>
        </w:rPr>
        <w:t xml:space="preserve">Table </w:t>
      </w:r>
      <w:r w:rsidR="00BA43BA">
        <w:rPr>
          <w:rFonts w:ascii="Times New Roman" w:hAnsi="Times New Roman" w:cs="Times New Roman" w:hint="eastAsia"/>
          <w:b/>
          <w:szCs w:val="21"/>
        </w:rPr>
        <w:t>S</w:t>
      </w:r>
      <w:r w:rsidRPr="000F0C54">
        <w:rPr>
          <w:rFonts w:ascii="Times New Roman" w:hAnsi="Times New Roman" w:cs="Times New Roman"/>
          <w:b/>
          <w:szCs w:val="21"/>
        </w:rPr>
        <w:t xml:space="preserve">1. Reference strains used for </w:t>
      </w:r>
      <w:r>
        <w:rPr>
          <w:rFonts w:ascii="Times New Roman" w:hAnsi="Times New Roman" w:cs="Times New Roman" w:hint="eastAsia"/>
          <w:b/>
          <w:szCs w:val="21"/>
        </w:rPr>
        <w:t>EFMAtyping</w:t>
      </w:r>
      <w:r w:rsidRPr="000F0C54">
        <w:rPr>
          <w:rFonts w:ascii="Times New Roman" w:hAnsi="Times New Roman" w:cs="Times New Roman"/>
          <w:b/>
          <w:szCs w:val="21"/>
        </w:rPr>
        <w:t xml:space="preserve"> assay</w:t>
      </w:r>
    </w:p>
    <w:tbl>
      <w:tblPr>
        <w:tblW w:w="11144" w:type="dxa"/>
        <w:jc w:val="center"/>
        <w:tblLook w:val="04A0" w:firstRow="1" w:lastRow="0" w:firstColumn="1" w:lastColumn="0" w:noHBand="0" w:noVBand="1"/>
      </w:tblPr>
      <w:tblGrid>
        <w:gridCol w:w="708"/>
        <w:gridCol w:w="2552"/>
        <w:gridCol w:w="142"/>
        <w:gridCol w:w="141"/>
        <w:gridCol w:w="905"/>
        <w:gridCol w:w="1353"/>
        <w:gridCol w:w="430"/>
        <w:gridCol w:w="742"/>
        <w:gridCol w:w="789"/>
        <w:gridCol w:w="669"/>
        <w:gridCol w:w="1010"/>
        <w:gridCol w:w="1102"/>
        <w:gridCol w:w="601"/>
      </w:tblGrid>
      <w:tr w:rsidR="000F2F29" w:rsidRPr="00D60229" w14:paraId="42DBE14F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286D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CE37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Reference strains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EE0B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Number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0292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Source</w:t>
            </w:r>
          </w:p>
        </w:tc>
        <w:tc>
          <w:tcPr>
            <w:tcW w:w="53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38E6D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target gene</w:t>
            </w:r>
          </w:p>
        </w:tc>
      </w:tr>
      <w:tr w:rsidR="000F2F29" w:rsidRPr="00D60229" w14:paraId="2AEC41A2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F7B41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82123" w14:textId="77777777" w:rsidR="000F2F29" w:rsidRPr="00D60229" w:rsidRDefault="000F2F29" w:rsidP="000F2F2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C2238" w14:textId="77777777" w:rsidR="000F2F29" w:rsidRPr="00D60229" w:rsidRDefault="000F2F29" w:rsidP="000F2F2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98467" w14:textId="77777777" w:rsidR="000F2F29" w:rsidRPr="00D60229" w:rsidRDefault="000F2F29" w:rsidP="000F2F2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936E2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ttr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B89A3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sseJ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C3710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tviB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93C9B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srfJ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6A6FA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SPC0869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0A628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SPA2308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2FE23" w14:textId="77777777" w:rsidR="000F2F29" w:rsidRPr="00D60229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D60229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staG</w:t>
            </w:r>
          </w:p>
        </w:tc>
      </w:tr>
      <w:tr w:rsidR="000F2F29" w:rsidRPr="00801AFB" w14:paraId="683D31DF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B12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F693" w14:textId="5A05D4AD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Typhi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161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E63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CMCC50097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E4A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85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6EA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DDF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7E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EB9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CB9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0F2F29" w:rsidRPr="00801AFB" w14:paraId="5812B6F7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1AB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DA9B" w14:textId="2CBCC452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Paratyphi </w:t>
            </w:r>
            <w:r w:rsidR="000F2F29"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522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DCD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CMCC50001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BD1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D4A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C8F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69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1D9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7C6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3EF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6DE11F6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053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B108" w14:textId="60C43E9A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Paratyphi </w:t>
            </w:r>
            <w:r w:rsidR="000F2F29"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386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9F9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CMCC50004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F57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CA1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0D6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017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F72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E44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E98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2889D16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AF7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6EC6" w14:textId="63A2785A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Paratyphi</w:t>
            </w:r>
            <w:r w:rsidR="000F2F29"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6AF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233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CMCC50017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840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610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2AE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AB5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0BE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D0C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C09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5EBF58E7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2C4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DEC2" w14:textId="6AF00FCD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Typhimurium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78D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AB1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AFB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326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B6B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884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0B4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026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1DA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10FC777D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74B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EE9D" w14:textId="0767E78C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Enteritidis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2F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A7C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206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238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FC4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352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4C4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A52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7CB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0A4C0465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A55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307" w14:textId="169B1606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Stanley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4BC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C8A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048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FF0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05C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A97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4CA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C05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E9F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0438784D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467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4BA1" w14:textId="56A8A30B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London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42F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EC8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EFB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646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85E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E6F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B1D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1EA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C47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50CE5420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D38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B1D1" w14:textId="1E83C60C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Derby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4A0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199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F6F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446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08A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8B1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DEF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C69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CFF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1400357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27F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0E7E" w14:textId="40518729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Senftenberg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B07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BED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41E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4E4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0B0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B9B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03C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EF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252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4530D59B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F59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448C" w14:textId="12BB10B4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Agona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8C8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A61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20E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996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1F6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050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414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0E5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F9A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383E5474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6AA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9696" w14:textId="2D7C96F1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</w:t>
            </w:r>
            <w:r w:rsidR="00BD4697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Weltevreden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AD2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18B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48D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5AB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F21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781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55E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9F8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882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60768C03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AB8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1529" w14:textId="1FB77551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Anatum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ABC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8C2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5BE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AAE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CD9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F9F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3A7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0C7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5F1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6DCC1775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3CE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819B" w14:textId="5C1C6F21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Choleraesuis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D68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9E6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1A8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695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D0B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556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FE2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E3D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D31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235B287B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D85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7C29" w14:textId="49E02280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Infantis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F77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E13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789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CD2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805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CA1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ECE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799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7E1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093F827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B98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FE0D" w14:textId="3698565A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Muenchen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37B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AFE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799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E70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BD3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311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083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9BF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5F7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0B94FD79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DD6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7729" w14:textId="0D3589F9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Braenderup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549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C4B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A23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EC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937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FE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65C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807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BC3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09F0021A" w14:textId="77777777" w:rsidTr="00FD487C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CB19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6F01C" w14:textId="59FACFAD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Papuana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649C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9F8F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0FE1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164F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B4E0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CE9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A711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2103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608E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62FE82F2" w14:textId="77777777" w:rsidTr="00FD487C">
        <w:trPr>
          <w:trHeight w:val="375"/>
          <w:jc w:val="center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48E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19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CABC" w14:textId="05FDFEDC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Chennai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76D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3F0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39E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040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4C9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4B1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C1E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EA3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BAC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1C02AB9C" w14:textId="77777777" w:rsidTr="00FD487C">
        <w:trPr>
          <w:trHeight w:val="375"/>
          <w:jc w:val="center"/>
        </w:trPr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5F6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283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8B98" w14:textId="7C26FDAF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Rissen</w:t>
            </w:r>
          </w:p>
        </w:tc>
        <w:tc>
          <w:tcPr>
            <w:tcW w:w="9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214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AF0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69E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972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F9D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D56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5C2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3E6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F2A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2660F40E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3E1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B798" w14:textId="7EDF1283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Fillmore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27C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A8F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2E9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5F8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7D8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B84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0DC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7BB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FA3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59EEEB08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972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7361" w14:textId="4ED63A2E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Virchow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43B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26B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D12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D35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6D3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FB8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190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D0C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19D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40F381CD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712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46BF" w14:textId="0B82C3AA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Saintpaul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F0F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1CE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B13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CA1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C90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78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0F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DB2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D19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6C21601F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626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B7FA" w14:textId="32991924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Litchfield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DD7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055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8B6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380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1CC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876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8D4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DD5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99E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5AD470D6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6A1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C742" w14:textId="36663F63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Corvallis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F7F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48B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B4A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120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981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86A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F97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842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B26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26EAA26C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A3F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6651" w14:textId="0B9A937B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Chester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099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C43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7FA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AF7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5B1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930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DE7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39A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7AA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7923E7A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CF9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C332" w14:textId="44189958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Heidelberg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523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0E4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9A4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2DF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5CD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74D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882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A8B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540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3CB3BD6A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051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626D" w14:textId="7EBF9FA1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Give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E16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760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A2B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559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97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AF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926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7B5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C2E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789738B6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51A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DB05" w14:textId="185BDB74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Lagos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0B8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590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995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680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D55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4E1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446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4BC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F10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39656918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8D8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9E82" w14:textId="16FE9D47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Essen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9D9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9FA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6B3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0B3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3E9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E98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203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4E0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073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497CE9D5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A17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898D" w14:textId="40E45FBF" w:rsidR="000F2F29" w:rsidRPr="00801AFB" w:rsidRDefault="00BD4697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S.</w:t>
            </w:r>
            <w:r w:rsidR="00E6185E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0F2F29"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B8B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5B2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187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C47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47D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2D4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76F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1BA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75B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4CC2E598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64B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E17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Vibrio cholerae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18D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2FE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ATCC14101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247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56D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DC2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B06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EAD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D20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282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227D2648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C83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CC1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Vibrio parahaemolyticus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5E0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E33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0AA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441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12A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700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5F3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5E7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8A4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54D36B7E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532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CA9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Vibrio vulnificus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E62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9A0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5CD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14A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1A8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EC0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C91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525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DAE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4E9DBFE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949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550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Staphylococcus aureus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C3E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D87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665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7BD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A55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052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7D4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857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6E4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5C2AFDD1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F5C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A15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Shigella boydii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775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5B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FD6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408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2D2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B85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D24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688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7A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36A5F146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207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E0B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Shigella dysenteriae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15D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62C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301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844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163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435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9C55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366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F3B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460470DF" w14:textId="77777777" w:rsidTr="00801AFB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E7F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D66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Shigella flexneri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FCB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F2E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A71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C34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2A8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B4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87E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E5A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737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3FC6DEDC" w14:textId="77777777" w:rsidTr="00FD487C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AE50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19C28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Shigella sonnei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0771C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6391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867D1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3959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DB0F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A028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4A2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DCACF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A4A0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283D44E7" w14:textId="77777777" w:rsidTr="00FD487C">
        <w:trPr>
          <w:trHeight w:val="450"/>
          <w:jc w:val="center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827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530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Enteropathogenic E.coli (</w:t>
            </w: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EPEC</w:t>
            </w: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B25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B76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D7B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480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EA4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159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D286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11C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FADA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0F2F29" w:rsidRPr="00801AFB" w14:paraId="1AAAB888" w14:textId="77777777" w:rsidTr="00FD487C">
        <w:trPr>
          <w:trHeight w:val="375"/>
          <w:jc w:val="center"/>
        </w:trPr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9253D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66E67" w14:textId="1CACA21F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Enteropathogenic E.coli (</w:t>
            </w: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STEC</w:t>
            </w:r>
            <w:r w:rsidRPr="00801AF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8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625B6" w14:textId="75CD5E96" w:rsidR="000F2F29" w:rsidRPr="00801AFB" w:rsidRDefault="00FD7381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  </w:t>
            </w:r>
            <w:r w:rsidR="000F2F29"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164C0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SZCDC</w:t>
            </w:r>
          </w:p>
        </w:tc>
        <w:tc>
          <w:tcPr>
            <w:tcW w:w="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2E4FB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732BE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2A0C2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DDE29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0A0C3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1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438D4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4C447" w14:textId="77777777" w:rsidR="000F2F29" w:rsidRPr="00801AFB" w:rsidRDefault="000F2F29" w:rsidP="000F2F2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801AF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 w14:paraId="6A3ED627" w14:textId="00F20D92" w:rsidR="00F3242E" w:rsidRDefault="00F3242E" w:rsidP="00C25602">
      <w:pPr>
        <w:rPr>
          <w:rFonts w:ascii="Arial" w:hAnsi="Arial" w:cs="Arial"/>
          <w:sz w:val="16"/>
          <w:szCs w:val="16"/>
        </w:rPr>
      </w:pPr>
    </w:p>
    <w:p w14:paraId="51F83674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583D1D84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5B7AEF70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42AFE4CB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37179D3B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79ACCF66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32846674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735A8910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56BF6453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3894337B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7DA4142D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12538168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70D25A34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103269D8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72E1C00E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49F68CE4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00DFBC04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06BE76ED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17891DDB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16578A92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3C98D3DC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28B671B5" w14:textId="77777777" w:rsidR="00D60229" w:rsidRDefault="00D60229" w:rsidP="00C25602">
      <w:pPr>
        <w:rPr>
          <w:rFonts w:ascii="Arial" w:hAnsi="Arial" w:cs="Arial"/>
          <w:sz w:val="16"/>
          <w:szCs w:val="16"/>
        </w:rPr>
      </w:pPr>
    </w:p>
    <w:p w14:paraId="60FF541B" w14:textId="558F9192" w:rsidR="00F3242E" w:rsidRDefault="00F3242E">
      <w:pPr>
        <w:widowControl/>
        <w:jc w:val="left"/>
        <w:rPr>
          <w:rFonts w:ascii="Arial" w:hAnsi="Arial" w:cs="Arial"/>
          <w:sz w:val="16"/>
          <w:szCs w:val="16"/>
        </w:rPr>
      </w:pPr>
    </w:p>
    <w:p w14:paraId="35C27AE9" w14:textId="3C749554" w:rsidR="0088561F" w:rsidRPr="00D60229" w:rsidRDefault="00D60229" w:rsidP="00FD487C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D60229">
        <w:rPr>
          <w:rFonts w:ascii="Times New Roman" w:hAnsi="Times New Roman" w:cs="Times New Roman"/>
          <w:szCs w:val="21"/>
        </w:rPr>
        <w:lastRenderedPageBreak/>
        <w:t>Table S</w:t>
      </w:r>
      <w:r w:rsidR="00BA43BA"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-1</w:t>
      </w:r>
      <w:r w:rsidRPr="00D60229">
        <w:rPr>
          <w:rFonts w:ascii="Times New Roman" w:hAnsi="Times New Roman" w:cs="Times New Roman"/>
          <w:szCs w:val="21"/>
        </w:rPr>
        <w:t xml:space="preserve"> Analytic sensitivity of</w:t>
      </w:r>
      <w:r>
        <w:rPr>
          <w:rFonts w:ascii="Times New Roman" w:hAnsi="Times New Roman" w:cs="Times New Roman"/>
          <w:szCs w:val="21"/>
        </w:rPr>
        <w:t xml:space="preserve"> </w:t>
      </w:r>
      <w:r w:rsidR="00A2087F">
        <w:rPr>
          <w:rFonts w:ascii="Times New Roman" w:hAnsi="Times New Roman" w:cs="Times New Roman"/>
          <w:szCs w:val="21"/>
        </w:rPr>
        <w:t>b</w:t>
      </w:r>
      <w:r w:rsidR="00A2087F" w:rsidRPr="00A2087F">
        <w:rPr>
          <w:rFonts w:ascii="Times New Roman" w:hAnsi="Times New Roman" w:cs="Times New Roman"/>
          <w:szCs w:val="21"/>
        </w:rPr>
        <w:t>lood simulation sample</w:t>
      </w:r>
      <w:r w:rsidR="00A2087F">
        <w:rPr>
          <w:rFonts w:ascii="Times New Roman" w:hAnsi="Times New Roman" w:cs="Times New Roman"/>
          <w:szCs w:val="21"/>
        </w:rPr>
        <w:t>s</w:t>
      </w:r>
    </w:p>
    <w:tbl>
      <w:tblPr>
        <w:tblW w:w="13324" w:type="dxa"/>
        <w:tblInd w:w="284" w:type="dxa"/>
        <w:tblLook w:val="04A0" w:firstRow="1" w:lastRow="0" w:firstColumn="1" w:lastColumn="0" w:noHBand="0" w:noVBand="1"/>
      </w:tblPr>
      <w:tblGrid>
        <w:gridCol w:w="3316"/>
        <w:gridCol w:w="957"/>
        <w:gridCol w:w="1105"/>
        <w:gridCol w:w="1105"/>
        <w:gridCol w:w="1105"/>
        <w:gridCol w:w="1105"/>
        <w:gridCol w:w="1105"/>
        <w:gridCol w:w="3526"/>
      </w:tblGrid>
      <w:tr w:rsidR="00D60229" w:rsidRPr="00F3242E" w14:paraId="75E45046" w14:textId="77777777" w:rsidTr="004A4C32">
        <w:trPr>
          <w:trHeight w:val="300"/>
        </w:trPr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8ED8" w14:textId="77777777" w:rsidR="00D60229" w:rsidRPr="00F3242E" w:rsidRDefault="00D60229" w:rsidP="004A4C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3242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CB50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No. of positive samples/no. of samples tested with the following no.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various pathogen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concentration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(CFU/ml) of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mixture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95838C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Analytical sensitivity (no. of concentration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(CFU/ml) of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mixture)</w:t>
            </w:r>
          </w:p>
        </w:tc>
      </w:tr>
      <w:tr w:rsidR="00D60229" w:rsidRPr="00F3242E" w14:paraId="5C4BDD14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8730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Target organism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1DF6F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83E3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157C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175F6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7443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063C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352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BFDFF" w14:textId="77777777" w:rsidR="00D60229" w:rsidRPr="00F3242E" w:rsidRDefault="00D60229" w:rsidP="004A4C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60229" w:rsidRPr="00F3242E" w14:paraId="1F3AB0D9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2001" w14:textId="4CDD6A30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104A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Typhi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BB1A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AE22" w14:textId="32677CE4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3874" w14:textId="0EEA9AF9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7568" w14:textId="499F07BB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0AA0" w14:textId="14C74620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48B6" w14:textId="72C08AE0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485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6607E96B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46F5" w14:textId="653F8D93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Paratyphi 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DB7A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B32F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E013" w14:textId="3C5E9935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161D" w14:textId="6921B350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2EE0" w14:textId="3363E4DE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2723" w14:textId="19C764C2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2270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309DF126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99B1" w14:textId="52272DF2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Paratyphi 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03C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BE88" w14:textId="0E1F4AF4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42D3" w14:textId="6B2F3392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3CD7" w14:textId="1CEED495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FA0B" w14:textId="06086EC1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4E3D" w14:textId="3E647021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69F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2D3A4238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FB0C" w14:textId="441A8C2F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Paratyphi 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D6B2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549E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DEBA" w14:textId="2FA79DD3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81A8" w14:textId="63B8BF65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B5B6" w14:textId="2CA84AF0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035A" w14:textId="45184ACE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6464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4642D847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B3BC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nontyphoidal </w:t>
            </w: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salmonellae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(NTS)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12E89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33788" w14:textId="16D03093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61641" w14:textId="5DCED0A5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077C8" w14:textId="524B21F5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00806" w14:textId="3C4F6AD9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0BC41" w14:textId="5B015C8C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2B692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</w:tbl>
    <w:p w14:paraId="220D8BEF" w14:textId="77777777" w:rsidR="00A2087F" w:rsidRDefault="00A2087F" w:rsidP="00D60229">
      <w:pPr>
        <w:jc w:val="center"/>
        <w:rPr>
          <w:rFonts w:ascii="Times New Roman" w:hAnsi="Times New Roman" w:cs="Times New Roman"/>
          <w:szCs w:val="21"/>
        </w:rPr>
      </w:pPr>
    </w:p>
    <w:p w14:paraId="5BBE1B3F" w14:textId="6C8DF83B" w:rsidR="00D60229" w:rsidRPr="00D60229" w:rsidRDefault="00D60229" w:rsidP="00FD487C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D60229">
        <w:rPr>
          <w:rFonts w:ascii="Times New Roman" w:hAnsi="Times New Roman" w:cs="Times New Roman"/>
          <w:szCs w:val="21"/>
        </w:rPr>
        <w:t>Table S</w:t>
      </w:r>
      <w:r w:rsidR="00BA43BA"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-2</w:t>
      </w:r>
      <w:r w:rsidRPr="00D60229">
        <w:rPr>
          <w:rFonts w:ascii="Times New Roman" w:hAnsi="Times New Roman" w:cs="Times New Roman"/>
          <w:szCs w:val="21"/>
        </w:rPr>
        <w:t xml:space="preserve"> Analytic sensitivity of</w:t>
      </w:r>
      <w:r>
        <w:rPr>
          <w:rFonts w:ascii="Times New Roman" w:hAnsi="Times New Roman" w:cs="Times New Roman"/>
          <w:szCs w:val="21"/>
        </w:rPr>
        <w:t xml:space="preserve"> </w:t>
      </w:r>
      <w:r w:rsidR="00A2087F">
        <w:rPr>
          <w:rFonts w:ascii="Times New Roman" w:hAnsi="Times New Roman" w:cs="Times New Roman"/>
          <w:szCs w:val="21"/>
        </w:rPr>
        <w:t>stool</w:t>
      </w:r>
      <w:r w:rsidR="00A2087F" w:rsidRPr="00A2087F">
        <w:rPr>
          <w:rFonts w:ascii="Times New Roman" w:hAnsi="Times New Roman" w:cs="Times New Roman"/>
          <w:szCs w:val="21"/>
        </w:rPr>
        <w:t xml:space="preserve"> simulation sample</w:t>
      </w:r>
      <w:r w:rsidR="00A2087F">
        <w:rPr>
          <w:rFonts w:ascii="Times New Roman" w:hAnsi="Times New Roman" w:cs="Times New Roman"/>
          <w:szCs w:val="21"/>
        </w:rPr>
        <w:t>s</w:t>
      </w:r>
    </w:p>
    <w:tbl>
      <w:tblPr>
        <w:tblW w:w="13324" w:type="dxa"/>
        <w:tblInd w:w="284" w:type="dxa"/>
        <w:tblLook w:val="04A0" w:firstRow="1" w:lastRow="0" w:firstColumn="1" w:lastColumn="0" w:noHBand="0" w:noVBand="1"/>
      </w:tblPr>
      <w:tblGrid>
        <w:gridCol w:w="3316"/>
        <w:gridCol w:w="957"/>
        <w:gridCol w:w="1105"/>
        <w:gridCol w:w="1105"/>
        <w:gridCol w:w="1105"/>
        <w:gridCol w:w="1105"/>
        <w:gridCol w:w="1105"/>
        <w:gridCol w:w="3526"/>
      </w:tblGrid>
      <w:tr w:rsidR="00D60229" w:rsidRPr="00F3242E" w14:paraId="4C605ADA" w14:textId="77777777" w:rsidTr="004A4C32">
        <w:trPr>
          <w:trHeight w:val="300"/>
        </w:trPr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250B" w14:textId="77777777" w:rsidR="00D60229" w:rsidRPr="00F3242E" w:rsidRDefault="00D60229" w:rsidP="004A4C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3242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D2B7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No. of positive samples/no. of samples tested with the following no.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various pathogen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concentration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(CFU/ml) of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mixture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9D876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Analytical sensitivity (no. of concentration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(CFU/ml) of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mixture)</w:t>
            </w:r>
          </w:p>
        </w:tc>
      </w:tr>
      <w:tr w:rsidR="00D60229" w:rsidRPr="00F3242E" w14:paraId="0112F2BE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A2E45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Target organism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DD512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402BC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9AF0D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D6DE0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CF049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AE60D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352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87024" w14:textId="77777777" w:rsidR="00D60229" w:rsidRPr="00F3242E" w:rsidRDefault="00D60229" w:rsidP="004A4C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60229" w:rsidRPr="00F3242E" w14:paraId="6DC2194C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872" w14:textId="4980B6CC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Typhi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BACF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83FF" w14:textId="510EC4AF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9D96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561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8419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763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129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2A8F43BC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6EC5" w14:textId="69F19423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Paratyphi 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66A4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6AB5" w14:textId="025C983D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866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3545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5FA0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428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6B5" w14:textId="1DA137E0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D60229" w:rsidRPr="00F3242E" w14:paraId="1DAE1EEA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3EF0" w14:textId="73CCEF5C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Paratyphi 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6D82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D26B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2392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6392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8F1D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126B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6645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5F330D3C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B32D" w14:textId="180784CD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2104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Paratyphi 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99B7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EF8D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C78A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F8BD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2B05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6024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328C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D60229" w:rsidRPr="00F3242E" w14:paraId="70C0EE4E" w14:textId="77777777" w:rsidTr="004A4C32">
        <w:trPr>
          <w:trHeight w:val="300"/>
        </w:trPr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919C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nontyphoidal </w:t>
            </w:r>
            <w:r w:rsidRPr="00F324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salmonellae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(NTS)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1ED34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5D46E" w14:textId="0DE0BE79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3796B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5E89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7F5B1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95A2C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3/3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51FC8" w14:textId="77777777" w:rsidR="00D60229" w:rsidRPr="00F3242E" w:rsidRDefault="00D60229" w:rsidP="004A4C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3242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</w:tbl>
    <w:p w14:paraId="7C76075E" w14:textId="35CB41AD" w:rsidR="00F44FAB" w:rsidRDefault="00F44FAB" w:rsidP="00C25602">
      <w:pPr>
        <w:rPr>
          <w:rFonts w:ascii="Arial" w:hAnsi="Arial" w:cs="Arial"/>
          <w:sz w:val="16"/>
          <w:szCs w:val="16"/>
        </w:rPr>
      </w:pPr>
    </w:p>
    <w:p w14:paraId="51A34F9B" w14:textId="77777777" w:rsidR="00F44FAB" w:rsidRDefault="00F44FAB">
      <w:pPr>
        <w:widowControl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5C267D77" w14:textId="77777777" w:rsidR="00FD487C" w:rsidRDefault="00FD487C" w:rsidP="00F44FAB">
      <w:pPr>
        <w:jc w:val="center"/>
        <w:rPr>
          <w:rFonts w:ascii="Times New Roman" w:hAnsi="Times New Roman" w:cs="Times New Roman"/>
          <w:szCs w:val="21"/>
        </w:rPr>
        <w:sectPr w:rsidR="00FD487C" w:rsidSect="00CE751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F929782" w14:textId="41B6A72C" w:rsidR="00D60229" w:rsidRPr="00F44FAB" w:rsidRDefault="00F44FAB" w:rsidP="00FD487C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F44FAB">
        <w:rPr>
          <w:rFonts w:ascii="Times New Roman" w:hAnsi="Times New Roman" w:cs="Times New Roman"/>
          <w:szCs w:val="21"/>
        </w:rPr>
        <w:lastRenderedPageBreak/>
        <w:t>Table S</w:t>
      </w:r>
      <w:r w:rsidR="00BA43BA">
        <w:rPr>
          <w:rFonts w:ascii="Times New Roman" w:hAnsi="Times New Roman" w:cs="Times New Roman"/>
          <w:szCs w:val="21"/>
        </w:rPr>
        <w:t>3</w:t>
      </w:r>
      <w:r w:rsidRPr="00F44FAB">
        <w:rPr>
          <w:rFonts w:ascii="Times New Roman" w:hAnsi="Times New Roman" w:cs="Times New Roman"/>
          <w:szCs w:val="21"/>
        </w:rPr>
        <w:t xml:space="preserve"> The reproducibility of the Tm value for each target detected in </w:t>
      </w:r>
      <w:r>
        <w:rPr>
          <w:rFonts w:ascii="Times New Roman" w:hAnsi="Times New Roman" w:cs="Times New Roman"/>
          <w:szCs w:val="21"/>
        </w:rPr>
        <w:t>EFMAtyping</w:t>
      </w:r>
      <w:r w:rsidRPr="00F44FAB">
        <w:rPr>
          <w:rFonts w:ascii="Times New Roman" w:hAnsi="Times New Roman" w:cs="Times New Roman"/>
          <w:szCs w:val="21"/>
        </w:rPr>
        <w:t xml:space="preserve"> assay</w:t>
      </w:r>
    </w:p>
    <w:tbl>
      <w:tblPr>
        <w:tblW w:w="6521" w:type="dxa"/>
        <w:jc w:val="center"/>
        <w:tblLook w:val="04A0" w:firstRow="1" w:lastRow="0" w:firstColumn="1" w:lastColumn="0" w:noHBand="0" w:noVBand="1"/>
      </w:tblPr>
      <w:tblGrid>
        <w:gridCol w:w="1080"/>
        <w:gridCol w:w="1620"/>
        <w:gridCol w:w="1080"/>
        <w:gridCol w:w="1749"/>
        <w:gridCol w:w="992"/>
      </w:tblGrid>
      <w:tr w:rsidR="00F44FAB" w:rsidRPr="00F44FAB" w14:paraId="7AE9A0CE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88DD0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Channel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541B2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Target 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64167" w14:textId="5176903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(℃)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CA16" w14:textId="20CC0F0A" w:rsidR="00F44FAB" w:rsidRPr="00F44FAB" w:rsidRDefault="00D20886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Mean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44FAB"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  <w:r w:rsid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44FAB"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(n=8)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07447" w14:textId="73F6786B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(%)</w:t>
            </w:r>
          </w:p>
        </w:tc>
      </w:tr>
      <w:tr w:rsidR="00F44FAB" w:rsidRPr="00F44FAB" w14:paraId="513016AE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F6F2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8258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tviB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617A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7AA8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6A42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F44FAB" w:rsidRPr="00F44FAB" w14:paraId="0D7DBE9B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ED99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DEFF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sseJ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C35C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A1C0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0A02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</w:tr>
      <w:tr w:rsidR="00F44FAB" w:rsidRPr="00F44FAB" w14:paraId="6BE503C0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E58D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1043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ttr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C377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8013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3C8F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F44FAB" w:rsidRPr="00F44FAB" w14:paraId="31E255CA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D9BB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B3E0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SPA2308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6327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B3A6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B11C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F44FAB" w:rsidRPr="00F44FAB" w14:paraId="6952E2E5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FF52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DDEF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srfJ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D7F1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0248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53CE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</w:tr>
      <w:tr w:rsidR="00F44FAB" w:rsidRPr="00F44FAB" w14:paraId="764B20AB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5BF6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E00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staG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3AB3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B2E1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3103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</w:tr>
      <w:tr w:rsidR="00F44FAB" w:rsidRPr="00F44FAB" w14:paraId="00B8692D" w14:textId="77777777" w:rsidTr="00D2088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1457E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3D8E6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SPC0869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4DF80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EF35D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B03AB" w14:textId="77777777" w:rsidR="00F44FAB" w:rsidRPr="00F44FAB" w:rsidRDefault="00F44FAB" w:rsidP="00F4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4FA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</w:tbl>
    <w:p w14:paraId="6E4FE75C" w14:textId="77777777" w:rsidR="00F44FAB" w:rsidRPr="00801AFB" w:rsidRDefault="00F44FAB" w:rsidP="00C25602">
      <w:pPr>
        <w:rPr>
          <w:rFonts w:ascii="Arial" w:hAnsi="Arial" w:cs="Arial"/>
          <w:sz w:val="16"/>
          <w:szCs w:val="16"/>
        </w:rPr>
      </w:pPr>
    </w:p>
    <w:sectPr w:rsidR="00F44FAB" w:rsidRPr="00801AFB" w:rsidSect="00FD487C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6F7F" w14:textId="77777777" w:rsidR="00C67791" w:rsidRDefault="00C67791" w:rsidP="00CE665F">
      <w:r>
        <w:separator/>
      </w:r>
    </w:p>
  </w:endnote>
  <w:endnote w:type="continuationSeparator" w:id="0">
    <w:p w14:paraId="64BE9E86" w14:textId="77777777" w:rsidR="00C67791" w:rsidRDefault="00C67791" w:rsidP="00CE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43902" w14:textId="77777777" w:rsidR="00C67791" w:rsidRDefault="00C67791" w:rsidP="00CE665F">
      <w:r>
        <w:separator/>
      </w:r>
    </w:p>
  </w:footnote>
  <w:footnote w:type="continuationSeparator" w:id="0">
    <w:p w14:paraId="5256059F" w14:textId="77777777" w:rsidR="00C67791" w:rsidRDefault="00C67791" w:rsidP="00CE6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7C"/>
    <w:rsid w:val="00055BAC"/>
    <w:rsid w:val="00067A09"/>
    <w:rsid w:val="000A2C3F"/>
    <w:rsid w:val="000F2F29"/>
    <w:rsid w:val="001A556B"/>
    <w:rsid w:val="002104AE"/>
    <w:rsid w:val="004D5A36"/>
    <w:rsid w:val="005E6C6E"/>
    <w:rsid w:val="0073551D"/>
    <w:rsid w:val="00801AFB"/>
    <w:rsid w:val="00834E1B"/>
    <w:rsid w:val="0088561F"/>
    <w:rsid w:val="009E5D1C"/>
    <w:rsid w:val="00A2087F"/>
    <w:rsid w:val="00AA347C"/>
    <w:rsid w:val="00B05EE9"/>
    <w:rsid w:val="00BA43BA"/>
    <w:rsid w:val="00BD4697"/>
    <w:rsid w:val="00C25602"/>
    <w:rsid w:val="00C33B6E"/>
    <w:rsid w:val="00C55BAB"/>
    <w:rsid w:val="00C67791"/>
    <w:rsid w:val="00CE665F"/>
    <w:rsid w:val="00CE7511"/>
    <w:rsid w:val="00D20886"/>
    <w:rsid w:val="00D60229"/>
    <w:rsid w:val="00E6185E"/>
    <w:rsid w:val="00EB19A3"/>
    <w:rsid w:val="00F3242E"/>
    <w:rsid w:val="00F44FAB"/>
    <w:rsid w:val="00FD487C"/>
    <w:rsid w:val="00FD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0786F"/>
  <w15:chartTrackingRefBased/>
  <w15:docId w15:val="{C3D4701B-D2CE-4762-886D-C794DD00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6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6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6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6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伊祥 姜</dc:creator>
  <cp:keywords/>
  <dc:description/>
  <cp:lastModifiedBy>伊祥 姜</cp:lastModifiedBy>
  <cp:revision>3</cp:revision>
  <dcterms:created xsi:type="dcterms:W3CDTF">2023-12-23T14:48:00Z</dcterms:created>
  <dcterms:modified xsi:type="dcterms:W3CDTF">2023-12-24T03:29:00Z</dcterms:modified>
</cp:coreProperties>
</file>