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1B7B" w:rsidRPr="00C330B7" w:rsidRDefault="00E51B7B" w:rsidP="00E51B7B">
      <w:pPr>
        <w:autoSpaceDE w:val="0"/>
        <w:autoSpaceDN w:val="0"/>
        <w:adjustRightInd w:val="0"/>
        <w:spacing w:after="0" w:line="360" w:lineRule="auto"/>
        <w:jc w:val="both"/>
        <w:rPr>
          <w:rFonts w:asciiTheme="majorBidi" w:hAnsiTheme="majorBidi" w:cstheme="majorBidi"/>
          <w:b/>
          <w:bCs/>
          <w:color w:val="000000"/>
          <w:sz w:val="20"/>
          <w:szCs w:val="20"/>
        </w:rPr>
      </w:pPr>
      <w:bookmarkStart w:id="0" w:name="_GoBack"/>
      <w:bookmarkEnd w:id="0"/>
      <w:r w:rsidRPr="00C330B7">
        <w:rPr>
          <w:rFonts w:asciiTheme="majorBidi" w:hAnsiTheme="majorBidi" w:cstheme="majorBidi"/>
          <w:b/>
          <w:bCs/>
          <w:color w:val="000000"/>
          <w:sz w:val="20"/>
          <w:szCs w:val="20"/>
        </w:rPr>
        <w:t>2. Experimental procedures</w:t>
      </w:r>
    </w:p>
    <w:p w:rsidR="00E51B7B" w:rsidRPr="00C330B7" w:rsidRDefault="00E51B7B" w:rsidP="00E51B7B">
      <w:pPr>
        <w:autoSpaceDE w:val="0"/>
        <w:autoSpaceDN w:val="0"/>
        <w:adjustRightInd w:val="0"/>
        <w:spacing w:after="0" w:line="360" w:lineRule="auto"/>
        <w:jc w:val="both"/>
        <w:rPr>
          <w:rFonts w:asciiTheme="majorBidi" w:hAnsiTheme="majorBidi" w:cstheme="majorBidi"/>
          <w:color w:val="000000"/>
          <w:sz w:val="20"/>
          <w:szCs w:val="20"/>
        </w:rPr>
      </w:pPr>
      <w:r w:rsidRPr="00C330B7">
        <w:rPr>
          <w:rFonts w:asciiTheme="majorBidi" w:hAnsiTheme="majorBidi" w:cstheme="majorBidi"/>
          <w:color w:val="000000"/>
          <w:sz w:val="20"/>
          <w:szCs w:val="20"/>
        </w:rPr>
        <w:t>2.1. Research design</w:t>
      </w:r>
    </w:p>
    <w:p w:rsidR="00E51B7B" w:rsidRDefault="00E51B7B" w:rsidP="00E51B7B">
      <w:pPr>
        <w:autoSpaceDE w:val="0"/>
        <w:autoSpaceDN w:val="0"/>
        <w:adjustRightInd w:val="0"/>
        <w:spacing w:after="0" w:line="360" w:lineRule="auto"/>
        <w:jc w:val="both"/>
        <w:rPr>
          <w:rFonts w:asciiTheme="majorBidi" w:hAnsiTheme="majorBidi" w:cstheme="majorBidi"/>
          <w:color w:val="000000"/>
          <w:sz w:val="20"/>
          <w:szCs w:val="20"/>
        </w:rPr>
      </w:pPr>
      <w:r w:rsidRPr="00962E81">
        <w:rPr>
          <w:rFonts w:asciiTheme="majorBidi" w:hAnsiTheme="majorBidi" w:cstheme="majorBidi"/>
          <w:color w:val="000000"/>
          <w:sz w:val="20"/>
          <w:szCs w:val="20"/>
        </w:rPr>
        <w:t>This double-blind randomized controlled trial (evaluators, patients) was planned with a pre-posttest design. The statistical population included 60 men with CNSLBP who were recruited from a spine and nerve sub-specialist, Mr. Mehdi Arjipour in Hamedan province. In this clinical trial, patients were randomly assigned to two experimental groups (CKCE N=20 and OKCE N=20) a</w:t>
      </w:r>
      <w:r>
        <w:rPr>
          <w:rFonts w:asciiTheme="majorBidi" w:hAnsiTheme="majorBidi" w:cstheme="majorBidi"/>
          <w:color w:val="000000"/>
          <w:sz w:val="20"/>
          <w:szCs w:val="20"/>
        </w:rPr>
        <w:t xml:space="preserve">nd control groups (N=20). </w:t>
      </w:r>
      <w:r w:rsidRPr="00962E81">
        <w:rPr>
          <w:rFonts w:asciiTheme="majorBidi" w:hAnsiTheme="majorBidi" w:cstheme="majorBidi"/>
          <w:color w:val="000000"/>
          <w:sz w:val="20"/>
          <w:szCs w:val="20"/>
        </w:rPr>
        <w:t>Ethical approval of the present study was obtained from the ethics committee of Bu-Ali Sina University (IR.BASU.REC.1402.011) and registered in the clinical trial center (IRCT20190129042534N1)</w:t>
      </w:r>
    </w:p>
    <w:p w:rsidR="00E51B7B" w:rsidRPr="00C330B7" w:rsidRDefault="00E51B7B" w:rsidP="00E51B7B">
      <w:pPr>
        <w:autoSpaceDE w:val="0"/>
        <w:autoSpaceDN w:val="0"/>
        <w:adjustRightInd w:val="0"/>
        <w:spacing w:after="0" w:line="360" w:lineRule="auto"/>
        <w:jc w:val="both"/>
        <w:rPr>
          <w:rFonts w:asciiTheme="majorBidi" w:hAnsiTheme="majorBidi" w:cstheme="majorBidi"/>
          <w:b/>
          <w:bCs/>
          <w:color w:val="000000"/>
          <w:sz w:val="20"/>
          <w:szCs w:val="20"/>
        </w:rPr>
      </w:pPr>
      <w:r w:rsidRPr="00C330B7">
        <w:rPr>
          <w:rFonts w:asciiTheme="majorBidi" w:hAnsiTheme="majorBidi" w:cstheme="majorBidi"/>
          <w:b/>
          <w:bCs/>
          <w:color w:val="000000"/>
          <w:sz w:val="20"/>
          <w:szCs w:val="20"/>
        </w:rPr>
        <w:t>2.2. Sample size</w:t>
      </w:r>
    </w:p>
    <w:p w:rsidR="00E51B7B" w:rsidRPr="00C330B7" w:rsidRDefault="00E51B7B" w:rsidP="00E51B7B">
      <w:pPr>
        <w:autoSpaceDE w:val="0"/>
        <w:autoSpaceDN w:val="0"/>
        <w:adjustRightInd w:val="0"/>
        <w:spacing w:after="0" w:line="360" w:lineRule="auto"/>
        <w:jc w:val="both"/>
        <w:rPr>
          <w:rFonts w:asciiTheme="majorBidi" w:hAnsiTheme="majorBidi" w:cstheme="majorBidi"/>
          <w:color w:val="000000"/>
          <w:sz w:val="20"/>
          <w:szCs w:val="20"/>
        </w:rPr>
      </w:pPr>
      <w:r w:rsidRPr="00C330B7">
        <w:rPr>
          <w:rFonts w:asciiTheme="majorBidi" w:hAnsiTheme="majorBidi" w:cstheme="majorBidi"/>
          <w:color w:val="000000"/>
          <w:sz w:val="20"/>
          <w:szCs w:val="20"/>
        </w:rPr>
        <w:t>We used G*Power software to determine</w:t>
      </w:r>
      <w:r>
        <w:rPr>
          <w:rFonts w:asciiTheme="majorBidi" w:hAnsiTheme="majorBidi" w:cstheme="majorBidi"/>
          <w:color w:val="000000"/>
          <w:sz w:val="20"/>
          <w:szCs w:val="20"/>
        </w:rPr>
        <w:t xml:space="preserve"> the sample size. According to </w:t>
      </w:r>
      <w:r w:rsidRPr="00C330B7">
        <w:rPr>
          <w:rFonts w:asciiTheme="majorBidi" w:hAnsiTheme="majorBidi" w:cstheme="majorBidi"/>
          <w:color w:val="000000"/>
          <w:sz w:val="20"/>
          <w:szCs w:val="20"/>
        </w:rPr>
        <w:t>the previous study, the power was 0.8, alpha 0.5, and the effect size was 0.8. The software output reported 60 subjects for this clinical trial (16).</w:t>
      </w:r>
    </w:p>
    <w:p w:rsidR="00E51B7B" w:rsidRPr="00C330B7" w:rsidRDefault="00E51B7B" w:rsidP="00E51B7B">
      <w:pPr>
        <w:autoSpaceDE w:val="0"/>
        <w:autoSpaceDN w:val="0"/>
        <w:adjustRightInd w:val="0"/>
        <w:spacing w:after="0" w:line="360" w:lineRule="auto"/>
        <w:jc w:val="both"/>
        <w:rPr>
          <w:rFonts w:asciiTheme="majorBidi" w:hAnsiTheme="majorBidi" w:cstheme="majorBidi"/>
          <w:b/>
          <w:bCs/>
          <w:color w:val="E91537"/>
          <w:sz w:val="20"/>
          <w:szCs w:val="20"/>
        </w:rPr>
      </w:pPr>
      <w:r w:rsidRPr="00C330B7">
        <w:rPr>
          <w:rFonts w:asciiTheme="majorBidi" w:hAnsiTheme="majorBidi" w:cstheme="majorBidi"/>
          <w:b/>
          <w:bCs/>
          <w:color w:val="000000"/>
          <w:sz w:val="20"/>
          <w:szCs w:val="20"/>
        </w:rPr>
        <w:t>2.3. Participants</w:t>
      </w:r>
    </w:p>
    <w:p w:rsidR="00E51B7B" w:rsidRPr="00C330B7" w:rsidRDefault="00E51B7B" w:rsidP="00E51B7B">
      <w:pPr>
        <w:autoSpaceDE w:val="0"/>
        <w:autoSpaceDN w:val="0"/>
        <w:adjustRightInd w:val="0"/>
        <w:spacing w:after="0" w:line="360" w:lineRule="auto"/>
        <w:jc w:val="both"/>
        <w:rPr>
          <w:rFonts w:ascii="Times New Roman" w:hAnsi="Times New Roman" w:cs="Times New Roman"/>
          <w:color w:val="000000"/>
          <w:sz w:val="20"/>
          <w:szCs w:val="20"/>
        </w:rPr>
      </w:pPr>
      <w:r w:rsidRPr="00C330B7">
        <w:rPr>
          <w:rFonts w:asciiTheme="majorBidi" w:hAnsiTheme="majorBidi" w:cstheme="majorBidi"/>
          <w:color w:val="000000"/>
          <w:sz w:val="20"/>
          <w:szCs w:val="20"/>
        </w:rPr>
        <w:t>The statistical population of this clinical trial was men with CNSLBP. A total of 60 men were screened by nerve sub-specialist, Mr. Mehdi Arjipour (With 20 years of experience) and voluntarily participated in this study (Figure 1). The inclusion criteria were as follows: history of pain for more than 12 weeks, age range between 40 to 60 years, no history of spine surgery, and hip joint replacement. Exclusion criteria include pain in other segments, lower and upper limb deformity, consumption of painkillers in the past 6 months, physiotherapy in the past year, participation in sports, sciatica pain, spondylolysis, neuromuscular, neurological disorders, respiratory, muscle spasm, and fraction vertebrae. Patients signed an informed consent form before data collection(17).</w:t>
      </w:r>
    </w:p>
    <w:p w:rsidR="00E51B7B" w:rsidRPr="00C330B7" w:rsidRDefault="00E51B7B" w:rsidP="00E51B7B">
      <w:pPr>
        <w:autoSpaceDE w:val="0"/>
        <w:autoSpaceDN w:val="0"/>
        <w:adjustRightInd w:val="0"/>
        <w:spacing w:after="0" w:line="240" w:lineRule="auto"/>
        <w:jc w:val="both"/>
        <w:rPr>
          <w:rFonts w:ascii="Times New Roman" w:hAnsi="Times New Roman" w:cs="Times New Roman"/>
          <w:b/>
          <w:bCs/>
          <w:sz w:val="20"/>
          <w:szCs w:val="20"/>
        </w:rPr>
      </w:pPr>
      <w:r w:rsidRPr="00C330B7">
        <w:rPr>
          <w:rFonts w:ascii="Times New Roman" w:hAnsi="Times New Roman" w:cs="Times New Roman"/>
          <w:b/>
          <w:bCs/>
          <w:sz w:val="20"/>
          <w:szCs w:val="20"/>
        </w:rPr>
        <w:t>2.4. Randomization and blinding</w:t>
      </w:r>
    </w:p>
    <w:p w:rsidR="00E51B7B" w:rsidRPr="00C330B7" w:rsidRDefault="00E51B7B" w:rsidP="00E51B7B">
      <w:pPr>
        <w:autoSpaceDE w:val="0"/>
        <w:autoSpaceDN w:val="0"/>
        <w:adjustRightInd w:val="0"/>
        <w:spacing w:after="0" w:line="240" w:lineRule="auto"/>
        <w:jc w:val="both"/>
        <w:rPr>
          <w:rFonts w:ascii="Times New Roman" w:hAnsi="Times New Roman" w:cs="Times New Roman"/>
          <w:sz w:val="20"/>
          <w:szCs w:val="20"/>
        </w:rPr>
      </w:pPr>
    </w:p>
    <w:p w:rsidR="00E51B7B" w:rsidRPr="00C330B7" w:rsidRDefault="00E51B7B" w:rsidP="00E51B7B">
      <w:pPr>
        <w:autoSpaceDE w:val="0"/>
        <w:autoSpaceDN w:val="0"/>
        <w:adjustRightInd w:val="0"/>
        <w:spacing w:after="0" w:line="360" w:lineRule="auto"/>
        <w:jc w:val="both"/>
        <w:rPr>
          <w:rFonts w:ascii="Times New Roman" w:hAnsi="Times New Roman" w:cs="Times New Roman"/>
          <w:sz w:val="20"/>
          <w:szCs w:val="20"/>
        </w:rPr>
      </w:pPr>
      <w:r w:rsidRPr="00C330B7">
        <w:rPr>
          <w:rFonts w:ascii="Times New Roman" w:hAnsi="Times New Roman" w:cs="Times New Roman"/>
          <w:sz w:val="20"/>
          <w:szCs w:val="20"/>
        </w:rPr>
        <w:t>Random Allocation Software version 1.0 was used for randomization. Random codes were generated in blocks 4 and 6. We used sequentially numbered sealed envelopes to conceal allocation(18). A researcher who was not involved in data collection opened the sealed envelopes with consecutive numbers and delivered them to the patients(19). As a result, patients were randomly assigned to two experimental groups (CKCE N= 20 and OKCEN=20) and control (n=20) groups (20).</w:t>
      </w:r>
    </w:p>
    <w:p w:rsidR="00E51B7B" w:rsidRPr="00C330B7" w:rsidRDefault="00E51B7B" w:rsidP="00E51B7B">
      <w:pPr>
        <w:autoSpaceDE w:val="0"/>
        <w:autoSpaceDN w:val="0"/>
        <w:adjustRightInd w:val="0"/>
        <w:spacing w:after="0" w:line="360" w:lineRule="auto"/>
        <w:jc w:val="both"/>
        <w:rPr>
          <w:rFonts w:ascii="Times New Roman" w:hAnsi="Times New Roman" w:cs="Times New Roman"/>
          <w:b/>
          <w:bCs/>
          <w:sz w:val="20"/>
          <w:szCs w:val="20"/>
        </w:rPr>
      </w:pPr>
      <w:r w:rsidRPr="00C330B7">
        <w:rPr>
          <w:rFonts w:ascii="Times New Roman" w:hAnsi="Times New Roman" w:cs="Times New Roman"/>
          <w:b/>
          <w:bCs/>
          <w:sz w:val="20"/>
          <w:szCs w:val="20"/>
        </w:rPr>
        <w:t>2.5. outcomes</w:t>
      </w:r>
    </w:p>
    <w:p w:rsidR="00E51B7B" w:rsidRPr="00C330B7" w:rsidRDefault="00E51B7B" w:rsidP="00E51B7B">
      <w:pPr>
        <w:autoSpaceDE w:val="0"/>
        <w:autoSpaceDN w:val="0"/>
        <w:adjustRightInd w:val="0"/>
        <w:spacing w:after="0" w:line="360" w:lineRule="auto"/>
        <w:jc w:val="both"/>
        <w:rPr>
          <w:rFonts w:ascii="Times New Roman" w:hAnsi="Times New Roman" w:cs="Times New Roman"/>
          <w:sz w:val="20"/>
          <w:szCs w:val="20"/>
        </w:rPr>
      </w:pPr>
      <w:r w:rsidRPr="00C330B7">
        <w:rPr>
          <w:rFonts w:ascii="Times New Roman" w:hAnsi="Times New Roman" w:cs="Times New Roman"/>
          <w:sz w:val="20"/>
          <w:szCs w:val="20"/>
        </w:rPr>
        <w:t>2.5.1. Pain</w:t>
      </w:r>
    </w:p>
    <w:p w:rsidR="00E51B7B" w:rsidRDefault="00E51B7B" w:rsidP="00E51B7B">
      <w:pPr>
        <w:spacing w:line="360" w:lineRule="auto"/>
        <w:jc w:val="both"/>
        <w:rPr>
          <w:rFonts w:ascii="Times New Roman" w:hAnsi="Times New Roman" w:cs="Times New Roman"/>
          <w:sz w:val="20"/>
          <w:szCs w:val="20"/>
        </w:rPr>
      </w:pPr>
      <w:r w:rsidRPr="00C330B7">
        <w:rPr>
          <w:rFonts w:ascii="Times New Roman" w:hAnsi="Times New Roman" w:cs="Times New Roman"/>
          <w:sz w:val="20"/>
          <w:szCs w:val="20"/>
        </w:rPr>
        <w:t>Pain was assessed with a 10 cm visual analog scale. The VAS scale shows the pain sensation in people. The samples are asked to place their pain level by placing their hand in the numbers between these ranges. In the present study, people with a pain score higher than 4 were included in the study The reliability of this test is reported as 0.97. (21,22).</w:t>
      </w:r>
    </w:p>
    <w:p w:rsidR="00E51B7B" w:rsidRDefault="00E51B7B" w:rsidP="00E51B7B">
      <w:pPr>
        <w:spacing w:line="360" w:lineRule="auto"/>
        <w:jc w:val="both"/>
        <w:rPr>
          <w:rFonts w:ascii="Times New Roman" w:hAnsi="Times New Roman" w:cs="Times New Roman"/>
          <w:sz w:val="20"/>
          <w:szCs w:val="20"/>
        </w:rPr>
      </w:pPr>
    </w:p>
    <w:p w:rsidR="00E51B7B" w:rsidRDefault="00E51B7B" w:rsidP="00E51B7B">
      <w:pPr>
        <w:jc w:val="both"/>
        <w:rPr>
          <w:rFonts w:ascii="Times New Roman" w:hAnsi="Times New Roman" w:cs="Times New Roman"/>
          <w:sz w:val="18"/>
          <w:szCs w:val="18"/>
        </w:rPr>
      </w:pPr>
    </w:p>
    <w:p w:rsidR="00E51B7B" w:rsidRPr="00C330B7" w:rsidRDefault="00E51B7B" w:rsidP="00E51B7B">
      <w:pPr>
        <w:jc w:val="both"/>
        <w:rPr>
          <w:rFonts w:ascii="Times New Roman" w:eastAsia="Calibri" w:hAnsi="Times New Roman" w:cs="Times New Roman"/>
          <w:i/>
          <w:iCs/>
          <w:sz w:val="20"/>
          <w:szCs w:val="20"/>
          <w:lang w:bidi="fa-IR"/>
        </w:rPr>
      </w:pPr>
      <w:r w:rsidRPr="00C330B7">
        <w:rPr>
          <w:rFonts w:ascii="Times New Roman" w:eastAsia="Calibri" w:hAnsi="Times New Roman" w:cs="Times New Roman" w:hint="cs"/>
          <w:i/>
          <w:iCs/>
          <w:noProof/>
          <w:sz w:val="20"/>
          <w:szCs w:val="20"/>
        </w:rPr>
        <mc:AlternateContent>
          <mc:Choice Requires="wps">
            <w:drawing>
              <wp:anchor distT="36576" distB="36576" distL="36576" distR="36576" simplePos="0" relativeHeight="251675648" behindDoc="0" locked="0" layoutInCell="1" allowOverlap="1" wp14:anchorId="3385BF91" wp14:editId="2D12FBCA">
                <wp:simplePos x="0" y="0"/>
                <wp:positionH relativeFrom="column">
                  <wp:posOffset>3007995</wp:posOffset>
                </wp:positionH>
                <wp:positionV relativeFrom="paragraph">
                  <wp:posOffset>1317625</wp:posOffset>
                </wp:positionV>
                <wp:extent cx="656590" cy="635"/>
                <wp:effectExtent l="0" t="76200" r="29210" b="94615"/>
                <wp:wrapNone/>
                <wp:docPr id="65" name="Straight Arrow Connector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6590" cy="63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206A915" id="_x0000_t32" coordsize="21600,21600" o:spt="32" o:oned="t" path="m,l21600,21600e" filled="f">
                <v:path arrowok="t" fillok="f" o:connecttype="none"/>
                <o:lock v:ext="edit" shapetype="t"/>
              </v:shapetype>
              <v:shape id="Straight Arrow Connector 65" o:spid="_x0000_s1026" type="#_x0000_t32" style="position:absolute;margin-left:236.85pt;margin-top:103.75pt;width:51.7pt;height:.05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">
                <v:stroke endarrow="block"/>
                <v:shadow color="#ccc"/>
              </v:shape>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74624" behindDoc="0" locked="0" layoutInCell="1" allowOverlap="1" wp14:anchorId="4C522D41" wp14:editId="079EEB49">
                <wp:simplePos x="0" y="0"/>
                <wp:positionH relativeFrom="column">
                  <wp:posOffset>2235835</wp:posOffset>
                </wp:positionH>
                <wp:positionV relativeFrom="paragraph">
                  <wp:posOffset>1774825</wp:posOffset>
                </wp:positionV>
                <wp:extent cx="1611630" cy="342900"/>
                <wp:effectExtent l="0" t="0" r="26670" b="1905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1630" cy="342900"/>
                        </a:xfrm>
                        <a:prstGeom prst="rect">
                          <a:avLst/>
                        </a:prstGeom>
                        <a:solidFill>
                          <a:srgbClr val="FFFFFF"/>
                        </a:solidFill>
                        <a:ln w="9525">
                          <a:solidFill>
                            <a:srgbClr val="000000"/>
                          </a:solidFill>
                          <a:miter lim="800000"/>
                          <a:headEnd/>
                          <a:tailEnd/>
                        </a:ln>
                      </wps:spPr>
                      <wps:txbx>
                        <w:txbxContent>
                          <w:p w:rsidR="00E51B7B" w:rsidRPr="00061384" w:rsidRDefault="00E51B7B" w:rsidP="00E51B7B">
                            <w:pPr>
                              <w:widowControl w:val="0"/>
                              <w:bidi/>
                              <w:jc w:val="center"/>
                              <w:rPr>
                                <w:rFonts w:ascii="Times New Roman" w:hAnsi="Times New Roman"/>
                              </w:rPr>
                            </w:pPr>
                            <w:r w:rsidRPr="00061384">
                              <w:rPr>
                                <w:rFonts w:ascii="Times New Roman" w:hAnsi="Times New Roman"/>
                                <w:lang w:val="en-CA"/>
                              </w:rPr>
                              <w:t xml:space="preserve">Randomized (n= </w:t>
                            </w:r>
                            <w:r>
                              <w:rPr>
                                <w:rFonts w:ascii="Times New Roman" w:hAnsi="Times New Roman"/>
                                <w:lang w:val="en-CA"/>
                              </w:rPr>
                              <w:t>60</w:t>
                            </w:r>
                            <w:r w:rsidRPr="00061384">
                              <w:rPr>
                                <w:rFonts w:ascii="Times New Roman" w:hAnsi="Times New Roman"/>
                                <w:lang w:val="en-CA"/>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522D41" id="Rectangle 64" o:spid="_x0000_s1026" style="position:absolute;left:0;text-align:left;margin-left:176.05pt;margin-top:139.75pt;width:126.9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">
                <v:textbox inset=",7.2pt,,7.2pt">
                  <w:txbxContent>
                    <w:p w:rsidR="00E51B7B" w:rsidRPr="00061384" w:rsidRDefault="00E51B7B" w:rsidP="00E51B7B">
                      <w:pPr>
                        <w:widowControl w:val="0"/>
                        <w:bidi/>
                        <w:jc w:val="center"/>
                        <w:rPr>
                          <w:rFonts w:ascii="Times New Roman" w:hAnsi="Times New Roman"/>
                        </w:rPr>
                      </w:pPr>
                      <w:r w:rsidRPr="00061384">
                        <w:rPr>
                          <w:rFonts w:ascii="Times New Roman" w:hAnsi="Times New Roman"/>
                          <w:lang w:val="en-CA"/>
                        </w:rPr>
                        <w:t xml:space="preserve">Randomized (n= </w:t>
                      </w:r>
                      <w:r>
                        <w:rPr>
                          <w:rFonts w:ascii="Times New Roman" w:hAnsi="Times New Roman"/>
                          <w:lang w:val="en-CA"/>
                        </w:rPr>
                        <w:t>60</w:t>
                      </w:r>
                      <w:r w:rsidRPr="00061384">
                        <w:rPr>
                          <w:rFonts w:ascii="Times New Roman" w:hAnsi="Times New Roman"/>
                          <w:lang w:val="en-CA"/>
                        </w:rPr>
                        <w:t>)</w:t>
                      </w:r>
                    </w:p>
                  </w:txbxContent>
                </v:textbox>
              </v:rect>
            </w:pict>
          </mc:Fallback>
        </mc:AlternateContent>
      </w:r>
      <w:r w:rsidRPr="00C330B7">
        <w:rPr>
          <w:rFonts w:ascii="Times New Roman" w:eastAsia="Calibri" w:hAnsi="Times New Roman" w:cs="Times New Roman" w:hint="cs"/>
          <w:i/>
          <w:iCs/>
          <w:noProof/>
          <w:sz w:val="20"/>
          <w:szCs w:val="20"/>
        </w:rPr>
        <mc:AlternateContent>
          <mc:Choice Requires="wps">
            <w:drawing>
              <wp:anchor distT="36576" distB="36576" distL="36576" distR="36576" simplePos="0" relativeHeight="251673600" behindDoc="0" locked="0" layoutInCell="1" allowOverlap="1" wp14:anchorId="76B50CBC" wp14:editId="1AB67180">
                <wp:simplePos x="0" y="0"/>
                <wp:positionH relativeFrom="column">
                  <wp:posOffset>3007360</wp:posOffset>
                </wp:positionH>
                <wp:positionV relativeFrom="paragraph">
                  <wp:posOffset>667385</wp:posOffset>
                </wp:positionV>
                <wp:extent cx="635" cy="1732915"/>
                <wp:effectExtent l="76200" t="0" r="75565" b="57785"/>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73291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78E9325" id="Straight Arrow Connector 63" o:spid="_x0000_s1026" type="#_x0000_t32" style="position:absolute;margin-left:236.8pt;margin-top:52.55pt;width:.05pt;height:136.45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">
                <v:stroke endarrow="block"/>
                <v:shadow color="#ccc"/>
              </v:shape>
            </w:pict>
          </mc:Fallback>
        </mc:AlternateContent>
      </w:r>
      <w:r w:rsidRPr="00C330B7">
        <w:rPr>
          <w:rFonts w:ascii="Times New Roman" w:eastAsia="Calibri" w:hAnsi="Times New Roman" w:cs="Times New Roman" w:hint="cs"/>
          <w:i/>
          <w:iCs/>
          <w:noProof/>
          <w:sz w:val="20"/>
          <w:szCs w:val="20"/>
        </w:rPr>
        <mc:AlternateContent>
          <mc:Choice Requires="wps">
            <w:drawing>
              <wp:anchor distT="36576" distB="36576" distL="36576" distR="36576" simplePos="0" relativeHeight="251670528" behindDoc="0" locked="0" layoutInCell="1" allowOverlap="1" wp14:anchorId="642CEFDF" wp14:editId="2AFB3CF1">
                <wp:simplePos x="0" y="0"/>
                <wp:positionH relativeFrom="column">
                  <wp:posOffset>4895850</wp:posOffset>
                </wp:positionH>
                <wp:positionV relativeFrom="paragraph">
                  <wp:posOffset>3510915</wp:posOffset>
                </wp:positionV>
                <wp:extent cx="0" cy="476885"/>
                <wp:effectExtent l="76200" t="0" r="57150" b="56515"/>
                <wp:wrapNone/>
                <wp:docPr id="60" name="Straight Arrow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688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C90A1DB" id="Straight Arrow Connector 60" o:spid="_x0000_s1026" type="#_x0000_t32" style="position:absolute;margin-left:385.5pt;margin-top:276.45pt;width:0;height:37.5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">
                <v:stroke endarrow="block"/>
                <v:shadow color="#ccc"/>
              </v:shape>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69504" behindDoc="0" locked="0" layoutInCell="1" allowOverlap="1" wp14:anchorId="035DB7DB" wp14:editId="3D62F8EB">
                <wp:simplePos x="0" y="0"/>
                <wp:positionH relativeFrom="column">
                  <wp:posOffset>2174875</wp:posOffset>
                </wp:positionH>
                <wp:positionV relativeFrom="paragraph">
                  <wp:posOffset>3671570</wp:posOffset>
                </wp:positionV>
                <wp:extent cx="1443990" cy="312420"/>
                <wp:effectExtent l="0" t="0" r="22860" b="11430"/>
                <wp:wrapNone/>
                <wp:docPr id="58" name="Rounded 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3990" cy="312420"/>
                        </a:xfrm>
                        <a:prstGeom prst="roundRect">
                          <a:avLst>
                            <a:gd name="adj" fmla="val 16667"/>
                          </a:avLst>
                        </a:prstGeom>
                        <a:solidFill>
                          <a:srgbClr val="A9C7FD"/>
                        </a:solidFill>
                        <a:ln w="9525">
                          <a:solidFill>
                            <a:srgbClr val="000000"/>
                          </a:solidFill>
                          <a:round/>
                          <a:headEnd/>
                          <a:tailEnd/>
                        </a:ln>
                      </wps:spPr>
                      <wps:txbx>
                        <w:txbxContent>
                          <w:p w:rsidR="00E51B7B" w:rsidRPr="00061384" w:rsidRDefault="00E51B7B" w:rsidP="00E51B7B">
                            <w:pPr>
                              <w:jc w:val="center"/>
                              <w:rPr>
                                <w:rFonts w:ascii="Times New Roman" w:hAnsi="Times New Roman"/>
                                <w:sz w:val="28"/>
                                <w:szCs w:val="28"/>
                              </w:rPr>
                            </w:pPr>
                            <w:r w:rsidRPr="00061384">
                              <w:rPr>
                                <w:rFonts w:ascii="Times New Roman" w:hAnsi="Times New Roman"/>
                                <w:sz w:val="28"/>
                                <w:szCs w:val="28"/>
                              </w:rPr>
                              <w:t>Analysis</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35DB7DB" id="Rounded Rectangle 58" o:spid="_x0000_s1027" style="position:absolute;left:0;text-align:left;margin-left:171.25pt;margin-top:289.1pt;width:113.7pt;height:24.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" fillcolor="#a9c7fd">
                <v:textbox inset="3.6pt,,3.6pt">
                  <w:txbxContent>
                    <w:p w:rsidR="00E51B7B" w:rsidRPr="00061384" w:rsidRDefault="00E51B7B" w:rsidP="00E51B7B">
                      <w:pPr>
                        <w:jc w:val="center"/>
                        <w:rPr>
                          <w:rFonts w:ascii="Times New Roman" w:hAnsi="Times New Roman"/>
                          <w:sz w:val="28"/>
                          <w:szCs w:val="28"/>
                        </w:rPr>
                      </w:pPr>
                      <w:r w:rsidRPr="00061384">
                        <w:rPr>
                          <w:rFonts w:ascii="Times New Roman" w:hAnsi="Times New Roman"/>
                          <w:sz w:val="28"/>
                          <w:szCs w:val="28"/>
                        </w:rPr>
                        <w:t>Analysis</w:t>
                      </w:r>
                    </w:p>
                  </w:txbxContent>
                </v:textbox>
              </v:roundrect>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68480" behindDoc="0" locked="0" layoutInCell="1" allowOverlap="1" wp14:anchorId="18F4173B" wp14:editId="672BED53">
                <wp:simplePos x="0" y="0"/>
                <wp:positionH relativeFrom="column">
                  <wp:posOffset>2068195</wp:posOffset>
                </wp:positionH>
                <wp:positionV relativeFrom="paragraph">
                  <wp:posOffset>2588895</wp:posOffset>
                </wp:positionV>
                <wp:extent cx="1433830" cy="293370"/>
                <wp:effectExtent l="0" t="0" r="13970" b="11430"/>
                <wp:wrapNone/>
                <wp:docPr id="57"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3830" cy="293370"/>
                        </a:xfrm>
                        <a:prstGeom prst="roundRect">
                          <a:avLst>
                            <a:gd name="adj" fmla="val 16667"/>
                          </a:avLst>
                        </a:prstGeom>
                        <a:solidFill>
                          <a:srgbClr val="A9C7FD"/>
                        </a:solidFill>
                        <a:ln w="9525">
                          <a:solidFill>
                            <a:srgbClr val="000000"/>
                          </a:solidFill>
                          <a:round/>
                          <a:headEnd/>
                          <a:tailEnd/>
                        </a:ln>
                      </wps:spPr>
                      <wps:txbx>
                        <w:txbxContent>
                          <w:p w:rsidR="00E51B7B" w:rsidRPr="00061384" w:rsidRDefault="00E51B7B" w:rsidP="00E51B7B">
                            <w:pPr>
                              <w:jc w:val="center"/>
                              <w:rPr>
                                <w:rFonts w:ascii="Times New Roman" w:hAnsi="Times New Roman"/>
                                <w:sz w:val="28"/>
                                <w:szCs w:val="28"/>
                              </w:rPr>
                            </w:pPr>
                            <w:r w:rsidRPr="00061384">
                              <w:rPr>
                                <w:rFonts w:ascii="Times New Roman" w:hAnsi="Times New Roman"/>
                                <w:sz w:val="28"/>
                                <w:szCs w:val="28"/>
                              </w:rPr>
                              <w:t>Allocation</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F4173B" id="Rounded Rectangle 57" o:spid="_x0000_s1028" style="position:absolute;left:0;text-align:left;margin-left:162.85pt;margin-top:203.85pt;width:112.9pt;height:23.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" fillcolor="#a9c7fd">
                <v:textbox inset="3.6pt,,3.6pt">
                  <w:txbxContent>
                    <w:p w:rsidR="00E51B7B" w:rsidRPr="00061384" w:rsidRDefault="00E51B7B" w:rsidP="00E51B7B">
                      <w:pPr>
                        <w:jc w:val="center"/>
                        <w:rPr>
                          <w:rFonts w:ascii="Times New Roman" w:hAnsi="Times New Roman"/>
                          <w:sz w:val="28"/>
                          <w:szCs w:val="28"/>
                        </w:rPr>
                      </w:pPr>
                      <w:r w:rsidRPr="00061384">
                        <w:rPr>
                          <w:rFonts w:ascii="Times New Roman" w:hAnsi="Times New Roman"/>
                          <w:sz w:val="28"/>
                          <w:szCs w:val="28"/>
                        </w:rPr>
                        <w:t>Allocation</w:t>
                      </w:r>
                    </w:p>
                  </w:txbxContent>
                </v:textbox>
              </v:roundrect>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67456" behindDoc="0" locked="0" layoutInCell="1" allowOverlap="1" wp14:anchorId="1B3C8084" wp14:editId="7B1B08FD">
                <wp:simplePos x="0" y="0"/>
                <wp:positionH relativeFrom="column">
                  <wp:posOffset>3435350</wp:posOffset>
                </wp:positionH>
                <wp:positionV relativeFrom="paragraph">
                  <wp:posOffset>2776220</wp:posOffset>
                </wp:positionV>
                <wp:extent cx="2843530" cy="697865"/>
                <wp:effectExtent l="0" t="0" r="13970" b="26035"/>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3530" cy="697865"/>
                        </a:xfrm>
                        <a:prstGeom prst="rect">
                          <a:avLst/>
                        </a:prstGeom>
                        <a:solidFill>
                          <a:srgbClr val="FFFFFF"/>
                        </a:solidFill>
                        <a:ln w="9525">
                          <a:solidFill>
                            <a:srgbClr val="000000"/>
                          </a:solidFill>
                          <a:miter lim="800000"/>
                          <a:headEnd/>
                          <a:tailEnd/>
                        </a:ln>
                      </wps:spPr>
                      <wps:txbx>
                        <w:txbxContent>
                          <w:p w:rsidR="00E51B7B" w:rsidRPr="00061384" w:rsidRDefault="00E51B7B" w:rsidP="00E51B7B">
                            <w:pPr>
                              <w:bidi/>
                              <w:spacing w:after="0"/>
                              <w:jc w:val="right"/>
                              <w:rPr>
                                <w:rFonts w:ascii="Times New Roman" w:hAnsi="Times New Roman"/>
                                <w:lang w:val="en-CA"/>
                              </w:rPr>
                            </w:pPr>
                            <w:r w:rsidRPr="00061384">
                              <w:rPr>
                                <w:rFonts w:ascii="Times New Roman" w:hAnsi="Times New Roman"/>
                                <w:lang w:val="en-CA"/>
                              </w:rPr>
                              <w:t xml:space="preserve">Allocated to control (n= </w:t>
                            </w:r>
                            <w:r>
                              <w:rPr>
                                <w:rFonts w:ascii="Times New Roman" w:hAnsi="Times New Roman"/>
                                <w:lang w:val="en-CA"/>
                              </w:rPr>
                              <w:t>20</w:t>
                            </w:r>
                            <w:r w:rsidRPr="00061384">
                              <w:rPr>
                                <w:rFonts w:ascii="Times New Roman" w:hAnsi="Times New Roman"/>
                                <w:lang w:val="en-CA"/>
                              </w:rPr>
                              <w:t>)</w:t>
                            </w:r>
                          </w:p>
                          <w:p w:rsidR="00E51B7B" w:rsidRPr="00061384" w:rsidRDefault="00E51B7B" w:rsidP="00E51B7B">
                            <w:pPr>
                              <w:bidi/>
                              <w:spacing w:after="0"/>
                              <w:ind w:left="360" w:hanging="360"/>
                              <w:jc w:val="right"/>
                              <w:rPr>
                                <w:rFonts w:ascii="Times New Roman" w:hAnsi="Times New Roman"/>
                              </w:rPr>
                            </w:pPr>
                            <w:r w:rsidRPr="00061384">
                              <w:rPr>
                                <w:rFonts w:ascii="Times New Roman" w:hAnsi="Times New Roman"/>
                                <w:lang w:val="en-CA"/>
                              </w:rPr>
                              <w:t>Did not receive allocated intervention (n=</w:t>
                            </w:r>
                            <w:r>
                              <w:rPr>
                                <w:rFonts w:ascii="Times New Roman" w:hAnsi="Times New Roman"/>
                                <w:lang w:val="en-CA"/>
                              </w:rPr>
                              <w:t>20</w:t>
                            </w:r>
                            <w:r w:rsidRPr="00061384">
                              <w:rPr>
                                <w:rFonts w:ascii="Times New Roman" w:hAnsi="Times New Roman"/>
                                <w:lang w:val="en-CA"/>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3C8084" id="Rectangle 56" o:spid="_x0000_s1029" style="position:absolute;left:0;text-align:left;margin-left:270.5pt;margin-top:218.6pt;width:223.9pt;height:5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">
                <v:textbox inset=",7.2pt,,7.2pt">
                  <w:txbxContent>
                    <w:p w:rsidR="00E51B7B" w:rsidRPr="00061384" w:rsidRDefault="00E51B7B" w:rsidP="00E51B7B">
                      <w:pPr>
                        <w:bidi/>
                        <w:spacing w:after="0"/>
                        <w:jc w:val="right"/>
                        <w:rPr>
                          <w:rFonts w:ascii="Times New Roman" w:hAnsi="Times New Roman"/>
                          <w:lang w:val="en-CA"/>
                        </w:rPr>
                      </w:pPr>
                      <w:r w:rsidRPr="00061384">
                        <w:rPr>
                          <w:rFonts w:ascii="Times New Roman" w:hAnsi="Times New Roman"/>
                          <w:lang w:val="en-CA"/>
                        </w:rPr>
                        <w:t xml:space="preserve">Allocated to control (n= </w:t>
                      </w:r>
                      <w:r>
                        <w:rPr>
                          <w:rFonts w:ascii="Times New Roman" w:hAnsi="Times New Roman"/>
                          <w:lang w:val="en-CA"/>
                        </w:rPr>
                        <w:t>20</w:t>
                      </w:r>
                      <w:r w:rsidRPr="00061384">
                        <w:rPr>
                          <w:rFonts w:ascii="Times New Roman" w:hAnsi="Times New Roman"/>
                          <w:lang w:val="en-CA"/>
                        </w:rPr>
                        <w:t>)</w:t>
                      </w:r>
                    </w:p>
                    <w:p w:rsidR="00E51B7B" w:rsidRPr="00061384" w:rsidRDefault="00E51B7B" w:rsidP="00E51B7B">
                      <w:pPr>
                        <w:bidi/>
                        <w:spacing w:after="0"/>
                        <w:ind w:left="360" w:hanging="360"/>
                        <w:jc w:val="right"/>
                        <w:rPr>
                          <w:rFonts w:ascii="Times New Roman" w:hAnsi="Times New Roman"/>
                        </w:rPr>
                      </w:pPr>
                      <w:r w:rsidRPr="00061384">
                        <w:rPr>
                          <w:rFonts w:ascii="Times New Roman" w:hAnsi="Times New Roman"/>
                          <w:lang w:val="en-CA"/>
                        </w:rPr>
                        <w:t>Did not receive allocated intervention (n=</w:t>
                      </w:r>
                      <w:r>
                        <w:rPr>
                          <w:rFonts w:ascii="Times New Roman" w:hAnsi="Times New Roman"/>
                          <w:lang w:val="en-CA"/>
                        </w:rPr>
                        <w:t>20</w:t>
                      </w:r>
                      <w:r w:rsidRPr="00061384">
                        <w:rPr>
                          <w:rFonts w:ascii="Times New Roman" w:hAnsi="Times New Roman"/>
                          <w:lang w:val="en-CA"/>
                        </w:rPr>
                        <w:t>)</w:t>
                      </w:r>
                    </w:p>
                  </w:txbxContent>
                </v:textbox>
              </v:rect>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66432" behindDoc="0" locked="0" layoutInCell="1" allowOverlap="1" wp14:anchorId="5734C539" wp14:editId="1E7F0A87">
                <wp:simplePos x="0" y="0"/>
                <wp:positionH relativeFrom="column">
                  <wp:posOffset>3466465</wp:posOffset>
                </wp:positionH>
                <wp:positionV relativeFrom="paragraph">
                  <wp:posOffset>3950970</wp:posOffset>
                </wp:positionV>
                <wp:extent cx="2843530" cy="847090"/>
                <wp:effectExtent l="0" t="0" r="13970" b="10160"/>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3530" cy="847090"/>
                        </a:xfrm>
                        <a:prstGeom prst="rect">
                          <a:avLst/>
                        </a:prstGeom>
                        <a:solidFill>
                          <a:srgbClr val="FFFFFF"/>
                        </a:solidFill>
                        <a:ln w="9525">
                          <a:solidFill>
                            <a:srgbClr val="000000"/>
                          </a:solidFill>
                          <a:miter lim="800000"/>
                          <a:headEnd/>
                          <a:tailEnd/>
                        </a:ln>
                      </wps:spPr>
                      <wps:txbx>
                        <w:txbxContent>
                          <w:p w:rsidR="00E51B7B" w:rsidRPr="00061384" w:rsidRDefault="00E51B7B" w:rsidP="00E51B7B">
                            <w:pPr>
                              <w:bidi/>
                              <w:jc w:val="right"/>
                              <w:rPr>
                                <w:rFonts w:ascii="Times New Roman" w:hAnsi="Times New Roman"/>
                                <w:lang w:val="en-CA"/>
                              </w:rPr>
                            </w:pPr>
                            <w:r w:rsidRPr="00061384">
                              <w:rPr>
                                <w:rFonts w:ascii="Times New Roman" w:hAnsi="Times New Roman"/>
                                <w:lang w:val="en-CA"/>
                              </w:rPr>
                              <w:t xml:space="preserve">  Analysed (n= </w:t>
                            </w:r>
                            <w:r>
                              <w:rPr>
                                <w:rFonts w:ascii="Times New Roman" w:hAnsi="Times New Roman"/>
                                <w:lang w:val="en-CA"/>
                              </w:rPr>
                              <w:t>20</w:t>
                            </w:r>
                            <w:r w:rsidRPr="00061384">
                              <w:rPr>
                                <w:rFonts w:ascii="Times New Roman" w:hAnsi="Times New Roman"/>
                                <w:lang w:val="en-CA"/>
                              </w:rPr>
                              <w:t>)</w:t>
                            </w:r>
                          </w:p>
                          <w:p w:rsidR="00E51B7B" w:rsidRPr="00061384" w:rsidRDefault="00E51B7B" w:rsidP="00E51B7B">
                            <w:pPr>
                              <w:bidi/>
                              <w:jc w:val="right"/>
                              <w:rPr>
                                <w:rFonts w:ascii="Times New Roman" w:hAnsi="Times New Roman"/>
                                <w:rtl/>
                              </w:rPr>
                            </w:pPr>
                            <w:r w:rsidRPr="00061384">
                              <w:rPr>
                                <w:rFonts w:ascii="Times New Roman" w:hAnsi="Times New Roman"/>
                                <w:lang w:val="en-CA"/>
                              </w:rPr>
                              <w:t xml:space="preserve">Excluded from analysis (give reasons) (n= </w:t>
                            </w:r>
                            <w:r>
                              <w:rPr>
                                <w:rFonts w:ascii="Times New Roman" w:hAnsi="Times New Roman"/>
                                <w:lang w:val="en-CA"/>
                              </w:rPr>
                              <w:t>0</w:t>
                            </w:r>
                            <w:r w:rsidRPr="00061384">
                              <w:rPr>
                                <w:rFonts w:ascii="Times New Roman" w:hAnsi="Times New Roman"/>
                                <w:lang w:val="en-CA"/>
                              </w:rPr>
                              <w:t xml:space="preserve"> </w:t>
                            </w:r>
                            <w:r w:rsidRPr="00061384">
                              <w:rPr>
                                <w:rStyle w:val="markedcontent"/>
                                <w:rFonts w:ascii="Times New Roman" w:hAnsi="Times New Roman"/>
                                <w:lang w:val="en"/>
                              </w:rPr>
                              <w:t>Outlier data</w:t>
                            </w:r>
                            <w:r w:rsidRPr="00061384">
                              <w:rPr>
                                <w:rFonts w:ascii="Times New Roman" w:hAnsi="Times New Roman"/>
                                <w:lang w:val="en-CA"/>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34C539" id="Rectangle 55" o:spid="_x0000_s1030" style="position:absolute;left:0;text-align:left;margin-left:272.95pt;margin-top:311.1pt;width:223.9pt;height:66.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">
                <v:textbox inset=",7.2pt,,7.2pt">
                  <w:txbxContent>
                    <w:p w:rsidR="00E51B7B" w:rsidRPr="00061384" w:rsidRDefault="00E51B7B" w:rsidP="00E51B7B">
                      <w:pPr>
                        <w:bidi/>
                        <w:jc w:val="right"/>
                        <w:rPr>
                          <w:rFonts w:ascii="Times New Roman" w:hAnsi="Times New Roman"/>
                          <w:lang w:val="en-CA"/>
                        </w:rPr>
                      </w:pPr>
                      <w:r w:rsidRPr="00061384">
                        <w:rPr>
                          <w:rFonts w:ascii="Times New Roman" w:hAnsi="Times New Roman"/>
                          <w:lang w:val="en-CA"/>
                        </w:rPr>
                        <w:t xml:space="preserve">  Analysed (n= </w:t>
                      </w:r>
                      <w:r>
                        <w:rPr>
                          <w:rFonts w:ascii="Times New Roman" w:hAnsi="Times New Roman"/>
                          <w:lang w:val="en-CA"/>
                        </w:rPr>
                        <w:t>20</w:t>
                      </w:r>
                      <w:r w:rsidRPr="00061384">
                        <w:rPr>
                          <w:rFonts w:ascii="Times New Roman" w:hAnsi="Times New Roman"/>
                          <w:lang w:val="en-CA"/>
                        </w:rPr>
                        <w:t>)</w:t>
                      </w:r>
                    </w:p>
                    <w:p w:rsidR="00E51B7B" w:rsidRPr="00061384" w:rsidRDefault="00E51B7B" w:rsidP="00E51B7B">
                      <w:pPr>
                        <w:bidi/>
                        <w:jc w:val="right"/>
                        <w:rPr>
                          <w:rFonts w:ascii="Times New Roman" w:hAnsi="Times New Roman"/>
                          <w:rtl/>
                        </w:rPr>
                      </w:pPr>
                      <w:r w:rsidRPr="00061384">
                        <w:rPr>
                          <w:rFonts w:ascii="Times New Roman" w:hAnsi="Times New Roman"/>
                          <w:lang w:val="en-CA"/>
                        </w:rPr>
                        <w:t xml:space="preserve">Excluded from analysis (give reasons) (n= </w:t>
                      </w:r>
                      <w:r>
                        <w:rPr>
                          <w:rFonts w:ascii="Times New Roman" w:hAnsi="Times New Roman"/>
                          <w:lang w:val="en-CA"/>
                        </w:rPr>
                        <w:t>0</w:t>
                      </w:r>
                      <w:r w:rsidRPr="00061384">
                        <w:rPr>
                          <w:rFonts w:ascii="Times New Roman" w:hAnsi="Times New Roman"/>
                          <w:lang w:val="en-CA"/>
                        </w:rPr>
                        <w:t xml:space="preserve"> </w:t>
                      </w:r>
                      <w:r w:rsidRPr="00061384">
                        <w:rPr>
                          <w:rStyle w:val="markedcontent"/>
                          <w:rFonts w:ascii="Times New Roman" w:hAnsi="Times New Roman"/>
                          <w:lang w:val="en"/>
                        </w:rPr>
                        <w:t>Outlier data</w:t>
                      </w:r>
                      <w:r w:rsidRPr="00061384">
                        <w:rPr>
                          <w:rFonts w:ascii="Times New Roman" w:hAnsi="Times New Roman"/>
                          <w:lang w:val="en-CA"/>
                        </w:rPr>
                        <w:t>)</w:t>
                      </w:r>
                    </w:p>
                  </w:txbxContent>
                </v:textbox>
              </v:rect>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64384" behindDoc="0" locked="0" layoutInCell="1" allowOverlap="1" wp14:anchorId="0AC3A953" wp14:editId="0F43852F">
                <wp:simplePos x="0" y="0"/>
                <wp:positionH relativeFrom="column">
                  <wp:posOffset>-541655</wp:posOffset>
                </wp:positionH>
                <wp:positionV relativeFrom="paragraph">
                  <wp:posOffset>3909695</wp:posOffset>
                </wp:positionV>
                <wp:extent cx="2847975" cy="903605"/>
                <wp:effectExtent l="0" t="0" r="28575" b="10795"/>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7975" cy="903605"/>
                        </a:xfrm>
                        <a:prstGeom prst="rect">
                          <a:avLst/>
                        </a:prstGeom>
                        <a:solidFill>
                          <a:srgbClr val="FFFFFF"/>
                        </a:solidFill>
                        <a:ln w="9525">
                          <a:solidFill>
                            <a:srgbClr val="000000"/>
                          </a:solidFill>
                          <a:miter lim="800000"/>
                          <a:headEnd/>
                          <a:tailEnd/>
                        </a:ln>
                      </wps:spPr>
                      <wps:txbx>
                        <w:txbxContent>
                          <w:p w:rsidR="00E51B7B" w:rsidRPr="00061384" w:rsidRDefault="00E51B7B" w:rsidP="00E51B7B">
                            <w:pPr>
                              <w:bidi/>
                              <w:jc w:val="right"/>
                              <w:rPr>
                                <w:rFonts w:ascii="Times New Roman" w:hAnsi="Times New Roman"/>
                                <w:lang w:val="en-CA"/>
                              </w:rPr>
                            </w:pPr>
                            <w:r w:rsidRPr="00061384">
                              <w:rPr>
                                <w:rFonts w:ascii="Times New Roman" w:hAnsi="Times New Roman"/>
                                <w:lang w:val="en-CA"/>
                              </w:rPr>
                              <w:t xml:space="preserve">Analysed (n= </w:t>
                            </w:r>
                            <w:r>
                              <w:rPr>
                                <w:rFonts w:ascii="Times New Roman" w:hAnsi="Times New Roman"/>
                                <w:lang w:val="en-CA"/>
                              </w:rPr>
                              <w:t>40</w:t>
                            </w:r>
                            <w:r w:rsidRPr="00061384">
                              <w:rPr>
                                <w:rFonts w:ascii="Times New Roman" w:hAnsi="Times New Roman"/>
                                <w:lang w:val="en-CA"/>
                              </w:rPr>
                              <w:t>)</w:t>
                            </w:r>
                          </w:p>
                          <w:p w:rsidR="00E51B7B" w:rsidRPr="004B095D" w:rsidRDefault="00E51B7B" w:rsidP="00E51B7B">
                            <w:pPr>
                              <w:bidi/>
                              <w:jc w:val="right"/>
                              <w:rPr>
                                <w:rFonts w:ascii="Times New Roman" w:hAnsi="Times New Roman"/>
                                <w:rtl/>
                              </w:rPr>
                            </w:pPr>
                            <w:r w:rsidRPr="004B095D">
                              <w:rPr>
                                <w:rFonts w:ascii="Times New Roman" w:hAnsi="Times New Roman"/>
                              </w:rPr>
                              <w:t>Excluded from analysis (did not return for</w:t>
                            </w:r>
                            <w:r w:rsidRPr="004B095D">
                              <w:rPr>
                                <w:rFonts w:ascii="Times New Roman" w:hAnsi="Times New Roman"/>
                              </w:rPr>
                              <w:br/>
                              <w:t xml:space="preserve">follow up treatment) (n = </w:t>
                            </w:r>
                            <w:r>
                              <w:rPr>
                                <w:rFonts w:ascii="Times New Roman" w:hAnsi="Times New Roman"/>
                              </w:rPr>
                              <w:t>0</w:t>
                            </w:r>
                            <w:r w:rsidRPr="004B095D">
                              <w:rPr>
                                <w:rFonts w:ascii="Times New Roman" w:hAnsi="Times New Roman"/>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C3A953" id="Rectangle 53" o:spid="_x0000_s1031" style="position:absolute;left:0;text-align:left;margin-left:-42.65pt;margin-top:307.85pt;width:224.25pt;height:71.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">
                <v:textbox inset=",7.2pt,,7.2pt">
                  <w:txbxContent>
                    <w:p w:rsidR="00E51B7B" w:rsidRPr="00061384" w:rsidRDefault="00E51B7B" w:rsidP="00E51B7B">
                      <w:pPr>
                        <w:bidi/>
                        <w:jc w:val="right"/>
                        <w:rPr>
                          <w:rFonts w:ascii="Times New Roman" w:hAnsi="Times New Roman"/>
                          <w:lang w:val="en-CA"/>
                        </w:rPr>
                      </w:pPr>
                      <w:r w:rsidRPr="00061384">
                        <w:rPr>
                          <w:rFonts w:ascii="Times New Roman" w:hAnsi="Times New Roman"/>
                          <w:lang w:val="en-CA"/>
                        </w:rPr>
                        <w:t xml:space="preserve">Analysed (n= </w:t>
                      </w:r>
                      <w:r>
                        <w:rPr>
                          <w:rFonts w:ascii="Times New Roman" w:hAnsi="Times New Roman"/>
                          <w:lang w:val="en-CA"/>
                        </w:rPr>
                        <w:t>40</w:t>
                      </w:r>
                      <w:r w:rsidRPr="00061384">
                        <w:rPr>
                          <w:rFonts w:ascii="Times New Roman" w:hAnsi="Times New Roman"/>
                          <w:lang w:val="en-CA"/>
                        </w:rPr>
                        <w:t>)</w:t>
                      </w:r>
                    </w:p>
                    <w:p w:rsidR="00E51B7B" w:rsidRPr="004B095D" w:rsidRDefault="00E51B7B" w:rsidP="00E51B7B">
                      <w:pPr>
                        <w:bidi/>
                        <w:jc w:val="right"/>
                        <w:rPr>
                          <w:rFonts w:ascii="Times New Roman" w:hAnsi="Times New Roman"/>
                          <w:rtl/>
                        </w:rPr>
                      </w:pPr>
                      <w:r w:rsidRPr="004B095D">
                        <w:rPr>
                          <w:rFonts w:ascii="Times New Roman" w:hAnsi="Times New Roman"/>
                        </w:rPr>
                        <w:t>Excluded from analysis (did not return for</w:t>
                      </w:r>
                      <w:r w:rsidRPr="004B095D">
                        <w:rPr>
                          <w:rFonts w:ascii="Times New Roman" w:hAnsi="Times New Roman"/>
                        </w:rPr>
                        <w:br/>
                        <w:t xml:space="preserve">follow up treatment) (n = </w:t>
                      </w:r>
                      <w:r>
                        <w:rPr>
                          <w:rFonts w:ascii="Times New Roman" w:hAnsi="Times New Roman"/>
                        </w:rPr>
                        <w:t>0</w:t>
                      </w:r>
                      <w:r w:rsidRPr="004B095D">
                        <w:rPr>
                          <w:rFonts w:ascii="Times New Roman" w:hAnsi="Times New Roman"/>
                        </w:rPr>
                        <w:t>)</w:t>
                      </w:r>
                    </w:p>
                  </w:txbxContent>
                </v:textbox>
              </v:rect>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62336" behindDoc="0" locked="0" layoutInCell="1" allowOverlap="1" wp14:anchorId="2C59201C" wp14:editId="7231A950">
                <wp:simplePos x="0" y="0"/>
                <wp:positionH relativeFrom="column">
                  <wp:posOffset>2003425</wp:posOffset>
                </wp:positionH>
                <wp:positionV relativeFrom="paragraph">
                  <wp:posOffset>273685</wp:posOffset>
                </wp:positionV>
                <wp:extent cx="2238375" cy="397510"/>
                <wp:effectExtent l="0" t="0" r="28575" b="21590"/>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8375" cy="397510"/>
                        </a:xfrm>
                        <a:prstGeom prst="rect">
                          <a:avLst/>
                        </a:prstGeom>
                        <a:solidFill>
                          <a:srgbClr val="FFFFFF"/>
                        </a:solidFill>
                        <a:ln w="9525">
                          <a:solidFill>
                            <a:srgbClr val="000000"/>
                          </a:solidFill>
                          <a:miter lim="800000"/>
                          <a:headEnd/>
                          <a:tailEnd/>
                        </a:ln>
                      </wps:spPr>
                      <wps:txbx>
                        <w:txbxContent>
                          <w:p w:rsidR="00E51B7B" w:rsidRPr="00061384" w:rsidRDefault="00E51B7B" w:rsidP="00E51B7B">
                            <w:pPr>
                              <w:bidi/>
                              <w:jc w:val="center"/>
                              <w:rPr>
                                <w:rFonts w:ascii="Times New Roman" w:hAnsi="Times New Roman"/>
                              </w:rPr>
                            </w:pPr>
                            <w:r w:rsidRPr="00061384">
                              <w:rPr>
                                <w:rFonts w:ascii="Times New Roman" w:hAnsi="Times New Roman"/>
                                <w:lang w:val="en-CA"/>
                              </w:rPr>
                              <w:t xml:space="preserve">Assessed for eligibility (n= </w:t>
                            </w:r>
                            <w:r>
                              <w:rPr>
                                <w:rFonts w:ascii="Times New Roman" w:hAnsi="Times New Roman"/>
                                <w:lang w:val="en-CA"/>
                              </w:rPr>
                              <w:t>86</w:t>
                            </w:r>
                            <w:r w:rsidRPr="00061384">
                              <w:rPr>
                                <w:rFonts w:ascii="Times New Roman" w:hAnsi="Times New Roman"/>
                                <w:lang w:val="en-CA"/>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59201C" id="Rectangle 51" o:spid="_x0000_s1032" style="position:absolute;left:0;text-align:left;margin-left:157.75pt;margin-top:21.55pt;width:176.25pt;height:31.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">
                <v:textbox inset=",7.2pt,,7.2pt">
                  <w:txbxContent>
                    <w:p w:rsidR="00E51B7B" w:rsidRPr="00061384" w:rsidRDefault="00E51B7B" w:rsidP="00E51B7B">
                      <w:pPr>
                        <w:bidi/>
                        <w:jc w:val="center"/>
                        <w:rPr>
                          <w:rFonts w:ascii="Times New Roman" w:hAnsi="Times New Roman"/>
                        </w:rPr>
                      </w:pPr>
                      <w:r w:rsidRPr="00061384">
                        <w:rPr>
                          <w:rFonts w:ascii="Times New Roman" w:hAnsi="Times New Roman"/>
                          <w:lang w:val="en-CA"/>
                        </w:rPr>
                        <w:t xml:space="preserve">Assessed for eligibility (n= </w:t>
                      </w:r>
                      <w:r>
                        <w:rPr>
                          <w:rFonts w:ascii="Times New Roman" w:hAnsi="Times New Roman"/>
                          <w:lang w:val="en-CA"/>
                        </w:rPr>
                        <w:t>86</w:t>
                      </w:r>
                      <w:r w:rsidRPr="00061384">
                        <w:rPr>
                          <w:rFonts w:ascii="Times New Roman" w:hAnsi="Times New Roman"/>
                          <w:lang w:val="en-CA"/>
                        </w:rPr>
                        <w:t>)</w:t>
                      </w:r>
                    </w:p>
                  </w:txbxContent>
                </v:textbox>
              </v:rect>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76672" behindDoc="0" locked="0" layoutInCell="1" allowOverlap="1" wp14:anchorId="7639456A" wp14:editId="0E28EE52">
                <wp:simplePos x="0" y="0"/>
                <wp:positionH relativeFrom="column">
                  <wp:posOffset>-455930</wp:posOffset>
                </wp:positionH>
                <wp:positionV relativeFrom="paragraph">
                  <wp:posOffset>152400</wp:posOffset>
                </wp:positionV>
                <wp:extent cx="1547495" cy="323215"/>
                <wp:effectExtent l="0" t="0" r="14605" b="19685"/>
                <wp:wrapNone/>
                <wp:docPr id="66" name="Rounded 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7495" cy="323215"/>
                        </a:xfrm>
                        <a:prstGeom prst="roundRect">
                          <a:avLst>
                            <a:gd name="adj" fmla="val 16667"/>
                          </a:avLst>
                        </a:prstGeom>
                        <a:solidFill>
                          <a:srgbClr val="A9C7FD"/>
                        </a:solidFill>
                        <a:ln w="9525">
                          <a:solidFill>
                            <a:srgbClr val="000000"/>
                          </a:solidFill>
                          <a:round/>
                          <a:headEnd/>
                          <a:tailEnd/>
                        </a:ln>
                      </wps:spPr>
                      <wps:txbx>
                        <w:txbxContent>
                          <w:p w:rsidR="00E51B7B" w:rsidRPr="00061384" w:rsidRDefault="00E51B7B" w:rsidP="00E51B7B">
                            <w:pPr>
                              <w:jc w:val="center"/>
                              <w:rPr>
                                <w:rFonts w:ascii="Times New Roman" w:hAnsi="Times New Roman"/>
                                <w:sz w:val="28"/>
                                <w:szCs w:val="28"/>
                              </w:rPr>
                            </w:pPr>
                            <w:r w:rsidRPr="00061384">
                              <w:rPr>
                                <w:rFonts w:ascii="Times New Roman" w:hAnsi="Times New Roman"/>
                                <w:sz w:val="28"/>
                                <w:szCs w:val="28"/>
                              </w:rPr>
                              <w:t>Enrollment</w:t>
                            </w:r>
                          </w:p>
                        </w:txbxContent>
                      </wps:txbx>
                      <wps:bodyPr rot="0" vert="horz"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39456A" id="Rounded Rectangle 66" o:spid="_x0000_s1033" style="position:absolute;left:0;text-align:left;margin-left:-35.9pt;margin-top:12pt;width:121.85pt;height:25.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" fillcolor="#a9c7fd">
                <v:textbox inset="3.6pt,,3.6pt">
                  <w:txbxContent>
                    <w:p w:rsidR="00E51B7B" w:rsidRPr="00061384" w:rsidRDefault="00E51B7B" w:rsidP="00E51B7B">
                      <w:pPr>
                        <w:jc w:val="center"/>
                        <w:rPr>
                          <w:rFonts w:ascii="Times New Roman" w:hAnsi="Times New Roman"/>
                          <w:sz w:val="28"/>
                          <w:szCs w:val="28"/>
                        </w:rPr>
                      </w:pPr>
                      <w:r w:rsidRPr="00061384">
                        <w:rPr>
                          <w:rFonts w:ascii="Times New Roman" w:hAnsi="Times New Roman"/>
                          <w:sz w:val="28"/>
                          <w:szCs w:val="28"/>
                        </w:rPr>
                        <w:t>Enrollment</w:t>
                      </w:r>
                    </w:p>
                  </w:txbxContent>
                </v:textbox>
              </v:roundrect>
            </w:pict>
          </mc:Fallback>
        </mc:AlternateContent>
      </w: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r w:rsidRPr="00C330B7">
        <w:rPr>
          <w:rFonts w:ascii="Times New Roman" w:eastAsia="Calibri" w:hAnsi="Times New Roman" w:cs="Times New Roman" w:hint="cs"/>
          <w:noProof/>
          <w:sz w:val="20"/>
          <w:szCs w:val="20"/>
        </w:rPr>
        <mc:AlternateContent>
          <mc:Choice Requires="wps">
            <w:drawing>
              <wp:anchor distT="0" distB="0" distL="114300" distR="114300" simplePos="0" relativeHeight="251663360" behindDoc="0" locked="0" layoutInCell="1" allowOverlap="1" wp14:anchorId="534B682D" wp14:editId="0EE85C85">
                <wp:simplePos x="0" y="0"/>
                <wp:positionH relativeFrom="column">
                  <wp:posOffset>3661410</wp:posOffset>
                </wp:positionH>
                <wp:positionV relativeFrom="paragraph">
                  <wp:posOffset>168910</wp:posOffset>
                </wp:positionV>
                <wp:extent cx="2694940" cy="914400"/>
                <wp:effectExtent l="0" t="0" r="10160" b="1905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4940" cy="914400"/>
                        </a:xfrm>
                        <a:prstGeom prst="rect">
                          <a:avLst/>
                        </a:prstGeom>
                        <a:solidFill>
                          <a:srgbClr val="FFFFFF"/>
                        </a:solidFill>
                        <a:ln w="9525">
                          <a:solidFill>
                            <a:srgbClr val="000000"/>
                          </a:solidFill>
                          <a:miter lim="800000"/>
                          <a:headEnd/>
                          <a:tailEnd/>
                        </a:ln>
                      </wps:spPr>
                      <wps:txbx>
                        <w:txbxContent>
                          <w:p w:rsidR="00E51B7B" w:rsidRPr="00061384" w:rsidRDefault="00E51B7B" w:rsidP="00E51B7B">
                            <w:pPr>
                              <w:bidi/>
                              <w:spacing w:after="0"/>
                              <w:jc w:val="right"/>
                              <w:rPr>
                                <w:rFonts w:ascii="Times New Roman" w:hAnsi="Times New Roman"/>
                                <w:lang w:val="en-CA"/>
                              </w:rPr>
                            </w:pPr>
                            <w:r w:rsidRPr="00061384">
                              <w:rPr>
                                <w:rFonts w:ascii="Times New Roman" w:hAnsi="Times New Roman"/>
                                <w:lang w:val="en-CA"/>
                              </w:rPr>
                              <w:t>Excluded (n=</w:t>
                            </w:r>
                            <w:r>
                              <w:rPr>
                                <w:rFonts w:ascii="Times New Roman" w:hAnsi="Times New Roman"/>
                                <w:lang w:val="en-CA"/>
                              </w:rPr>
                              <w:t>26</w:t>
                            </w:r>
                            <w:r w:rsidRPr="00061384">
                              <w:rPr>
                                <w:rFonts w:ascii="Times New Roman" w:hAnsi="Times New Roman"/>
                                <w:lang w:val="en-CA"/>
                              </w:rPr>
                              <w:t>)</w:t>
                            </w:r>
                          </w:p>
                          <w:p w:rsidR="00E51B7B" w:rsidRPr="00061384" w:rsidRDefault="00E51B7B" w:rsidP="00E51B7B">
                            <w:pPr>
                              <w:spacing w:after="0"/>
                              <w:rPr>
                                <w:rFonts w:ascii="Times New Roman" w:hAnsi="Times New Roman"/>
                                <w:lang w:val="en-CA"/>
                              </w:rPr>
                            </w:pPr>
                            <w:r w:rsidRPr="00061384">
                              <w:rPr>
                                <w:rFonts w:ascii="Times New Roman" w:hAnsi="Times New Roman"/>
                                <w:lang w:val="en-CA"/>
                              </w:rPr>
                              <w:t xml:space="preserve">Not meeting inclusion criteria (n= </w:t>
                            </w:r>
                            <w:r>
                              <w:rPr>
                                <w:rFonts w:ascii="Times New Roman" w:hAnsi="Times New Roman"/>
                                <w:lang w:val="en-CA"/>
                              </w:rPr>
                              <w:t>16</w:t>
                            </w:r>
                            <w:r w:rsidRPr="00061384">
                              <w:rPr>
                                <w:rFonts w:ascii="Times New Roman" w:hAnsi="Times New Roman"/>
                                <w:lang w:val="en-CA"/>
                              </w:rPr>
                              <w:t>)</w:t>
                            </w:r>
                          </w:p>
                          <w:p w:rsidR="00E51B7B" w:rsidRPr="00061384" w:rsidRDefault="00E51B7B" w:rsidP="00E51B7B">
                            <w:pPr>
                              <w:bidi/>
                              <w:spacing w:after="0"/>
                              <w:jc w:val="right"/>
                              <w:rPr>
                                <w:rFonts w:ascii="Times New Roman" w:hAnsi="Times New Roman"/>
                                <w:rtl/>
                                <w:lang w:val="en-CA"/>
                              </w:rPr>
                            </w:pPr>
                            <w:r>
                              <w:rPr>
                                <w:rFonts w:ascii="Times New Roman" w:hAnsi="Times New Roman"/>
                                <w:lang w:val="en-CA"/>
                              </w:rPr>
                              <w:t xml:space="preserve">Refused to participate </w:t>
                            </w:r>
                            <w:r w:rsidRPr="00061384">
                              <w:rPr>
                                <w:rFonts w:ascii="Times New Roman" w:hAnsi="Times New Roman"/>
                                <w:lang w:val="en-CA"/>
                              </w:rPr>
                              <w:t xml:space="preserve">(n= </w:t>
                            </w:r>
                            <w:r>
                              <w:rPr>
                                <w:rFonts w:ascii="Times New Roman" w:hAnsi="Times New Roman"/>
                                <w:lang w:val="en-CA"/>
                              </w:rPr>
                              <w:t>6</w:t>
                            </w:r>
                            <w:r w:rsidRPr="00061384">
                              <w:rPr>
                                <w:rFonts w:ascii="Times New Roman" w:hAnsi="Times New Roman"/>
                                <w:lang w:val="en-CA"/>
                              </w:rPr>
                              <w:t>)</w:t>
                            </w:r>
                          </w:p>
                          <w:p w:rsidR="00E51B7B" w:rsidRPr="00172316" w:rsidRDefault="00E51B7B" w:rsidP="00E51B7B">
                            <w:pPr>
                              <w:bidi/>
                              <w:spacing w:after="0"/>
                              <w:ind w:left="360" w:hanging="360"/>
                              <w:jc w:val="right"/>
                              <w:rPr>
                                <w:rFonts w:ascii="Arial" w:hAnsi="Arial" w:cs="Arial"/>
                                <w:sz w:val="20"/>
                                <w:szCs w:val="20"/>
                              </w:rPr>
                            </w:pPr>
                            <w:r w:rsidRPr="00061384">
                              <w:rPr>
                                <w:rFonts w:ascii="Times New Roman" w:hAnsi="Times New Roman"/>
                                <w:lang w:val="en-CA"/>
                              </w:rPr>
                              <w:t xml:space="preserve">Other reasons (n= </w:t>
                            </w:r>
                            <w:r>
                              <w:rPr>
                                <w:rFonts w:ascii="Times New Roman" w:hAnsi="Times New Roman"/>
                                <w:lang w:val="en-CA"/>
                              </w:rPr>
                              <w:t>6</w:t>
                            </w:r>
                            <w:r w:rsidRPr="00061384">
                              <w:rPr>
                                <w:rFonts w:ascii="Times New Roman" w:hAnsi="Times New Roman"/>
                                <w:lang w:val="en-CA"/>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4B682D" id="Rectangle 52" o:spid="_x0000_s1034" style="position:absolute;left:0;text-align:left;margin-left:288.3pt;margin-top:13.3pt;width:212.2pt;height:1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">
                <v:textbox inset=",7.2pt,,7.2pt">
                  <w:txbxContent>
                    <w:p w:rsidR="00E51B7B" w:rsidRPr="00061384" w:rsidRDefault="00E51B7B" w:rsidP="00E51B7B">
                      <w:pPr>
                        <w:bidi/>
                        <w:spacing w:after="0"/>
                        <w:jc w:val="right"/>
                        <w:rPr>
                          <w:rFonts w:ascii="Times New Roman" w:hAnsi="Times New Roman"/>
                          <w:lang w:val="en-CA"/>
                        </w:rPr>
                      </w:pPr>
                      <w:r w:rsidRPr="00061384">
                        <w:rPr>
                          <w:rFonts w:ascii="Times New Roman" w:hAnsi="Times New Roman"/>
                          <w:lang w:val="en-CA"/>
                        </w:rPr>
                        <w:t>Excluded (n=</w:t>
                      </w:r>
                      <w:r>
                        <w:rPr>
                          <w:rFonts w:ascii="Times New Roman" w:hAnsi="Times New Roman"/>
                          <w:lang w:val="en-CA"/>
                        </w:rPr>
                        <w:t>26</w:t>
                      </w:r>
                      <w:r w:rsidRPr="00061384">
                        <w:rPr>
                          <w:rFonts w:ascii="Times New Roman" w:hAnsi="Times New Roman"/>
                          <w:lang w:val="en-CA"/>
                        </w:rPr>
                        <w:t>)</w:t>
                      </w:r>
                    </w:p>
                    <w:p w:rsidR="00E51B7B" w:rsidRPr="00061384" w:rsidRDefault="00E51B7B" w:rsidP="00E51B7B">
                      <w:pPr>
                        <w:spacing w:after="0"/>
                        <w:rPr>
                          <w:rFonts w:ascii="Times New Roman" w:hAnsi="Times New Roman"/>
                          <w:lang w:val="en-CA"/>
                        </w:rPr>
                      </w:pPr>
                      <w:r w:rsidRPr="00061384">
                        <w:rPr>
                          <w:rFonts w:ascii="Times New Roman" w:hAnsi="Times New Roman"/>
                          <w:lang w:val="en-CA"/>
                        </w:rPr>
                        <w:t xml:space="preserve">Not meeting inclusion criteria (n= </w:t>
                      </w:r>
                      <w:r>
                        <w:rPr>
                          <w:rFonts w:ascii="Times New Roman" w:hAnsi="Times New Roman"/>
                          <w:lang w:val="en-CA"/>
                        </w:rPr>
                        <w:t>16</w:t>
                      </w:r>
                      <w:r w:rsidRPr="00061384">
                        <w:rPr>
                          <w:rFonts w:ascii="Times New Roman" w:hAnsi="Times New Roman"/>
                          <w:lang w:val="en-CA"/>
                        </w:rPr>
                        <w:t>)</w:t>
                      </w:r>
                    </w:p>
                    <w:p w:rsidR="00E51B7B" w:rsidRPr="00061384" w:rsidRDefault="00E51B7B" w:rsidP="00E51B7B">
                      <w:pPr>
                        <w:bidi/>
                        <w:spacing w:after="0"/>
                        <w:jc w:val="right"/>
                        <w:rPr>
                          <w:rFonts w:ascii="Times New Roman" w:hAnsi="Times New Roman"/>
                          <w:rtl/>
                          <w:lang w:val="en-CA"/>
                        </w:rPr>
                      </w:pPr>
                      <w:r>
                        <w:rPr>
                          <w:rFonts w:ascii="Times New Roman" w:hAnsi="Times New Roman"/>
                          <w:lang w:val="en-CA"/>
                        </w:rPr>
                        <w:t xml:space="preserve">Refused to participate </w:t>
                      </w:r>
                      <w:r w:rsidRPr="00061384">
                        <w:rPr>
                          <w:rFonts w:ascii="Times New Roman" w:hAnsi="Times New Roman"/>
                          <w:lang w:val="en-CA"/>
                        </w:rPr>
                        <w:t xml:space="preserve">(n= </w:t>
                      </w:r>
                      <w:r>
                        <w:rPr>
                          <w:rFonts w:ascii="Times New Roman" w:hAnsi="Times New Roman"/>
                          <w:lang w:val="en-CA"/>
                        </w:rPr>
                        <w:t>6</w:t>
                      </w:r>
                      <w:r w:rsidRPr="00061384">
                        <w:rPr>
                          <w:rFonts w:ascii="Times New Roman" w:hAnsi="Times New Roman"/>
                          <w:lang w:val="en-CA"/>
                        </w:rPr>
                        <w:t>)</w:t>
                      </w:r>
                    </w:p>
                    <w:p w:rsidR="00E51B7B" w:rsidRPr="00172316" w:rsidRDefault="00E51B7B" w:rsidP="00E51B7B">
                      <w:pPr>
                        <w:bidi/>
                        <w:spacing w:after="0"/>
                        <w:ind w:left="360" w:hanging="360"/>
                        <w:jc w:val="right"/>
                        <w:rPr>
                          <w:rFonts w:ascii="Arial" w:hAnsi="Arial" w:cs="Arial"/>
                          <w:sz w:val="20"/>
                          <w:szCs w:val="20"/>
                        </w:rPr>
                      </w:pPr>
                      <w:r w:rsidRPr="00061384">
                        <w:rPr>
                          <w:rFonts w:ascii="Times New Roman" w:hAnsi="Times New Roman"/>
                          <w:lang w:val="en-CA"/>
                        </w:rPr>
                        <w:t xml:space="preserve">Other reasons (n= </w:t>
                      </w:r>
                      <w:r>
                        <w:rPr>
                          <w:rFonts w:ascii="Times New Roman" w:hAnsi="Times New Roman"/>
                          <w:lang w:val="en-CA"/>
                        </w:rPr>
                        <w:t>6</w:t>
                      </w:r>
                      <w:r w:rsidRPr="00061384">
                        <w:rPr>
                          <w:rFonts w:ascii="Times New Roman" w:hAnsi="Times New Roman"/>
                          <w:lang w:val="en-CA"/>
                        </w:rPr>
                        <w:t>)</w:t>
                      </w:r>
                    </w:p>
                  </w:txbxContent>
                </v:textbox>
              </v:rect>
            </w:pict>
          </mc:Fallback>
        </mc:AlternateContent>
      </w: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r w:rsidRPr="00C330B7">
        <w:rPr>
          <w:rFonts w:ascii="Times New Roman" w:eastAsia="Calibri" w:hAnsi="Times New Roman" w:cs="Times New Roman" w:hint="cs"/>
          <w:i/>
          <w:iCs/>
          <w:noProof/>
          <w:sz w:val="20"/>
          <w:szCs w:val="20"/>
        </w:rPr>
        <mc:AlternateContent>
          <mc:Choice Requires="wps">
            <w:drawing>
              <wp:anchor distT="36576" distB="36576" distL="36576" distR="36576" simplePos="0" relativeHeight="251671552" behindDoc="0" locked="0" layoutInCell="1" allowOverlap="1" wp14:anchorId="03320973" wp14:editId="31A13DEC">
                <wp:simplePos x="0" y="0"/>
                <wp:positionH relativeFrom="column">
                  <wp:posOffset>879366</wp:posOffset>
                </wp:positionH>
                <wp:positionV relativeFrom="paragraph">
                  <wp:posOffset>66872</wp:posOffset>
                </wp:positionV>
                <wp:extent cx="2342230" cy="241738"/>
                <wp:effectExtent l="76200" t="0" r="20320" b="63500"/>
                <wp:wrapNone/>
                <wp:docPr id="61" name="Elbow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2342230" cy="241738"/>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A790035" id="_x0000_t33" coordsize="21600,21600" o:spt="33" o:oned="t" path="m,l21600,r,21600e" filled="f">
                <v:stroke joinstyle="miter"/>
                <v:path arrowok="t" fillok="f" o:connecttype="none"/>
                <o:lock v:ext="edit" shapetype="t"/>
              </v:shapetype>
              <v:shape id="Elbow Connector 61" o:spid="_x0000_s1026" type="#_x0000_t33" style="position:absolute;margin-left:69.25pt;margin-top:5.25pt;width:184.45pt;height:19.05pt;rotation:180;flip:y;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">
                <v:stroke endarrow="block"/>
                <v:shadow color="#ccc"/>
              </v:shape>
            </w:pict>
          </mc:Fallback>
        </mc:AlternateContent>
      </w:r>
      <w:r w:rsidRPr="00C330B7">
        <w:rPr>
          <w:rFonts w:ascii="Times New Roman" w:eastAsia="Calibri" w:hAnsi="Times New Roman" w:cs="Times New Roman" w:hint="cs"/>
          <w:i/>
          <w:iCs/>
          <w:noProof/>
          <w:sz w:val="20"/>
          <w:szCs w:val="20"/>
        </w:rPr>
        <mc:AlternateContent>
          <mc:Choice Requires="wps">
            <w:drawing>
              <wp:anchor distT="36576" distB="36576" distL="36576" distR="36576" simplePos="0" relativeHeight="251672576" behindDoc="0" locked="0" layoutInCell="1" allowOverlap="1" wp14:anchorId="11D1429C" wp14:editId="23F503CF">
                <wp:simplePos x="0" y="0"/>
                <wp:positionH relativeFrom="margin">
                  <wp:align>right</wp:align>
                </wp:positionH>
                <wp:positionV relativeFrom="paragraph">
                  <wp:posOffset>59318</wp:posOffset>
                </wp:positionV>
                <wp:extent cx="2668051" cy="400050"/>
                <wp:effectExtent l="0" t="0" r="75565" b="57150"/>
                <wp:wrapNone/>
                <wp:docPr id="62" name="Elb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8051" cy="400050"/>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381EBCA" id="Elbow Connector 62" o:spid="_x0000_s1026" type="#_x0000_t33" style="position:absolute;margin-left:158.9pt;margin-top:4.65pt;width:210.1pt;height:31.5pt;z-index:251672576;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">
                <v:stroke endarrow="block"/>
                <v:shadow color="#ccc"/>
                <w10:wrap anchorx="margin"/>
              </v:shape>
            </w:pict>
          </mc:Fallback>
        </mc:AlternateContent>
      </w:r>
      <w:r w:rsidRPr="00C330B7">
        <w:rPr>
          <w:rFonts w:ascii="Times New Roman" w:eastAsia="Calibri" w:hAnsi="Times New Roman" w:cs="Times New Roman" w:hint="cs"/>
          <w:i/>
          <w:iCs/>
          <w:noProof/>
          <w:sz w:val="20"/>
          <w:szCs w:val="20"/>
        </w:rPr>
        <mc:AlternateContent>
          <mc:Choice Requires="wps">
            <w:drawing>
              <wp:anchor distT="0" distB="0" distL="114300" distR="114300" simplePos="0" relativeHeight="251665408" behindDoc="0" locked="0" layoutInCell="1" allowOverlap="1" wp14:anchorId="099FEB54" wp14:editId="5713A1CC">
                <wp:simplePos x="0" y="0"/>
                <wp:positionH relativeFrom="column">
                  <wp:posOffset>-661846</wp:posOffset>
                </wp:positionH>
                <wp:positionV relativeFrom="paragraph">
                  <wp:posOffset>282684</wp:posOffset>
                </wp:positionV>
                <wp:extent cx="2904073" cy="757325"/>
                <wp:effectExtent l="0" t="0" r="10795" b="2413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4073" cy="757325"/>
                        </a:xfrm>
                        <a:prstGeom prst="rect">
                          <a:avLst/>
                        </a:prstGeom>
                        <a:solidFill>
                          <a:srgbClr val="FFFFFF"/>
                        </a:solidFill>
                        <a:ln w="9525">
                          <a:solidFill>
                            <a:srgbClr val="000000"/>
                          </a:solidFill>
                          <a:miter lim="800000"/>
                          <a:headEnd/>
                          <a:tailEnd/>
                        </a:ln>
                      </wps:spPr>
                      <wps:txbx>
                        <w:txbxContent>
                          <w:p w:rsidR="00E51B7B" w:rsidRPr="00BD7DCF" w:rsidRDefault="00E51B7B" w:rsidP="00E51B7B">
                            <w:pPr>
                              <w:bidi/>
                              <w:spacing w:after="0"/>
                              <w:jc w:val="center"/>
                              <w:rPr>
                                <w:rFonts w:ascii="Times New Roman" w:hAnsi="Times New Roman"/>
                                <w:sz w:val="20"/>
                                <w:szCs w:val="20"/>
                                <w:lang w:val="en-CA"/>
                              </w:rPr>
                            </w:pPr>
                            <w:r w:rsidRPr="00BD7DCF">
                              <w:rPr>
                                <w:rFonts w:ascii="Times New Roman" w:hAnsi="Times New Roman"/>
                                <w:sz w:val="20"/>
                                <w:szCs w:val="20"/>
                                <w:lang w:val="en-CA"/>
                              </w:rPr>
                              <w:t xml:space="preserve">Allocated to intervetion </w:t>
                            </w:r>
                            <w:r>
                              <w:rPr>
                                <w:rFonts w:ascii="Times New Roman" w:hAnsi="Times New Roman"/>
                                <w:sz w:val="20"/>
                                <w:szCs w:val="20"/>
                                <w:lang w:val="en-CA"/>
                              </w:rPr>
                              <w:t>CKCE</w:t>
                            </w:r>
                            <w:r w:rsidRPr="00BD7DCF">
                              <w:rPr>
                                <w:rFonts w:ascii="Times New Roman" w:hAnsi="Times New Roman"/>
                                <w:sz w:val="20"/>
                                <w:szCs w:val="20"/>
                                <w:lang w:val="en-CA"/>
                              </w:rPr>
                              <w:t xml:space="preserve">  (n= 20)</w:t>
                            </w:r>
                          </w:p>
                          <w:p w:rsidR="00E51B7B" w:rsidRPr="00BD7DCF" w:rsidRDefault="00E51B7B" w:rsidP="00E51B7B">
                            <w:pPr>
                              <w:bidi/>
                              <w:spacing w:after="0"/>
                              <w:jc w:val="center"/>
                              <w:rPr>
                                <w:rFonts w:ascii="Times New Roman" w:hAnsi="Times New Roman"/>
                                <w:sz w:val="20"/>
                                <w:szCs w:val="20"/>
                                <w:lang w:val="en-CA"/>
                              </w:rPr>
                            </w:pPr>
                            <w:r w:rsidRPr="00BD7DCF">
                              <w:rPr>
                                <w:rFonts w:ascii="Times New Roman" w:hAnsi="Times New Roman"/>
                                <w:sz w:val="20"/>
                                <w:szCs w:val="20"/>
                                <w:lang w:val="en-CA"/>
                              </w:rPr>
                              <w:t>Allocated to intervetion OCE  (n= 20)</w:t>
                            </w:r>
                          </w:p>
                          <w:p w:rsidR="00E51B7B" w:rsidRPr="00BD7DCF" w:rsidRDefault="00E51B7B" w:rsidP="00E51B7B">
                            <w:pPr>
                              <w:bidi/>
                              <w:spacing w:after="0"/>
                              <w:ind w:left="360" w:hanging="360"/>
                              <w:jc w:val="center"/>
                              <w:rPr>
                                <w:rFonts w:ascii="Times New Roman" w:hAnsi="Times New Roman"/>
                                <w:sz w:val="20"/>
                                <w:szCs w:val="20"/>
                                <w:lang w:val="en-CA"/>
                              </w:rPr>
                            </w:pPr>
                            <w:r w:rsidRPr="00BD7DCF">
                              <w:rPr>
                                <w:rFonts w:ascii="Times New Roman" w:hAnsi="Times New Roman"/>
                                <w:sz w:val="20"/>
                                <w:szCs w:val="20"/>
                                <w:lang w:val="en-CA"/>
                              </w:rPr>
                              <w:t xml:space="preserve">Received allocated intervention (n= </w:t>
                            </w:r>
                            <w:r>
                              <w:rPr>
                                <w:rFonts w:ascii="Times New Roman" w:hAnsi="Times New Roman"/>
                                <w:sz w:val="20"/>
                                <w:szCs w:val="20"/>
                                <w:lang w:val="en-CA"/>
                              </w:rPr>
                              <w:t>40</w:t>
                            </w:r>
                            <w:r w:rsidRPr="00BD7DCF">
                              <w:rPr>
                                <w:rFonts w:ascii="Times New Roman" w:hAnsi="Times New Roman"/>
                                <w:sz w:val="20"/>
                                <w:szCs w:val="20"/>
                                <w:lang w:val="en-CA"/>
                              </w:rPr>
                              <w:t>)</w:t>
                            </w:r>
                          </w:p>
                          <w:p w:rsidR="00E51B7B" w:rsidRPr="00BD7DCF" w:rsidRDefault="00E51B7B" w:rsidP="00E51B7B">
                            <w:pPr>
                              <w:spacing w:after="0"/>
                              <w:ind w:left="360" w:hanging="360"/>
                              <w:jc w:val="center"/>
                              <w:rPr>
                                <w:rFonts w:cs="Calibri"/>
                                <w:sz w:val="20"/>
                                <w:szCs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FEB54" id="Rectangle 54" o:spid="_x0000_s1035" style="position:absolute;left:0;text-align:left;margin-left:-52.1pt;margin-top:22.25pt;width:228.65pt;height:59.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">
                <v:textbox inset=",7.2pt,,7.2pt">
                  <w:txbxContent>
                    <w:p w:rsidR="00E51B7B" w:rsidRPr="00BD7DCF" w:rsidRDefault="00E51B7B" w:rsidP="00E51B7B">
                      <w:pPr>
                        <w:bidi/>
                        <w:spacing w:after="0"/>
                        <w:jc w:val="center"/>
                        <w:rPr>
                          <w:rFonts w:ascii="Times New Roman" w:hAnsi="Times New Roman"/>
                          <w:sz w:val="20"/>
                          <w:szCs w:val="20"/>
                          <w:lang w:val="en-CA"/>
                        </w:rPr>
                      </w:pPr>
                      <w:r w:rsidRPr="00BD7DCF">
                        <w:rPr>
                          <w:rFonts w:ascii="Times New Roman" w:hAnsi="Times New Roman"/>
                          <w:sz w:val="20"/>
                          <w:szCs w:val="20"/>
                          <w:lang w:val="en-CA"/>
                        </w:rPr>
                        <w:t xml:space="preserve">Allocated to intervetion </w:t>
                      </w:r>
                      <w:r>
                        <w:rPr>
                          <w:rFonts w:ascii="Times New Roman" w:hAnsi="Times New Roman"/>
                          <w:sz w:val="20"/>
                          <w:szCs w:val="20"/>
                          <w:lang w:val="en-CA"/>
                        </w:rPr>
                        <w:t>CKCE</w:t>
                      </w:r>
                      <w:r w:rsidRPr="00BD7DCF">
                        <w:rPr>
                          <w:rFonts w:ascii="Times New Roman" w:hAnsi="Times New Roman"/>
                          <w:sz w:val="20"/>
                          <w:szCs w:val="20"/>
                          <w:lang w:val="en-CA"/>
                        </w:rPr>
                        <w:t xml:space="preserve">  (n= 20)</w:t>
                      </w:r>
                    </w:p>
                    <w:p w:rsidR="00E51B7B" w:rsidRPr="00BD7DCF" w:rsidRDefault="00E51B7B" w:rsidP="00E51B7B">
                      <w:pPr>
                        <w:bidi/>
                        <w:spacing w:after="0"/>
                        <w:jc w:val="center"/>
                        <w:rPr>
                          <w:rFonts w:ascii="Times New Roman" w:hAnsi="Times New Roman"/>
                          <w:sz w:val="20"/>
                          <w:szCs w:val="20"/>
                          <w:lang w:val="en-CA"/>
                        </w:rPr>
                      </w:pPr>
                      <w:r w:rsidRPr="00BD7DCF">
                        <w:rPr>
                          <w:rFonts w:ascii="Times New Roman" w:hAnsi="Times New Roman"/>
                          <w:sz w:val="20"/>
                          <w:szCs w:val="20"/>
                          <w:lang w:val="en-CA"/>
                        </w:rPr>
                        <w:t>Allocated to intervetion OCE  (n= 20)</w:t>
                      </w:r>
                    </w:p>
                    <w:p w:rsidR="00E51B7B" w:rsidRPr="00BD7DCF" w:rsidRDefault="00E51B7B" w:rsidP="00E51B7B">
                      <w:pPr>
                        <w:bidi/>
                        <w:spacing w:after="0"/>
                        <w:ind w:left="360" w:hanging="360"/>
                        <w:jc w:val="center"/>
                        <w:rPr>
                          <w:rFonts w:ascii="Times New Roman" w:hAnsi="Times New Roman"/>
                          <w:sz w:val="20"/>
                          <w:szCs w:val="20"/>
                          <w:lang w:val="en-CA"/>
                        </w:rPr>
                      </w:pPr>
                      <w:r w:rsidRPr="00BD7DCF">
                        <w:rPr>
                          <w:rFonts w:ascii="Times New Roman" w:hAnsi="Times New Roman"/>
                          <w:sz w:val="20"/>
                          <w:szCs w:val="20"/>
                          <w:lang w:val="en-CA"/>
                        </w:rPr>
                        <w:t xml:space="preserve">Received allocated intervention (n= </w:t>
                      </w:r>
                      <w:r>
                        <w:rPr>
                          <w:rFonts w:ascii="Times New Roman" w:hAnsi="Times New Roman"/>
                          <w:sz w:val="20"/>
                          <w:szCs w:val="20"/>
                          <w:lang w:val="en-CA"/>
                        </w:rPr>
                        <w:t>40</w:t>
                      </w:r>
                      <w:r w:rsidRPr="00BD7DCF">
                        <w:rPr>
                          <w:rFonts w:ascii="Times New Roman" w:hAnsi="Times New Roman"/>
                          <w:sz w:val="20"/>
                          <w:szCs w:val="20"/>
                          <w:lang w:val="en-CA"/>
                        </w:rPr>
                        <w:t>)</w:t>
                      </w:r>
                    </w:p>
                    <w:p w:rsidR="00E51B7B" w:rsidRPr="00BD7DCF" w:rsidRDefault="00E51B7B" w:rsidP="00E51B7B">
                      <w:pPr>
                        <w:spacing w:after="0"/>
                        <w:ind w:left="360" w:hanging="360"/>
                        <w:jc w:val="center"/>
                        <w:rPr>
                          <w:rFonts w:cs="Calibri"/>
                          <w:sz w:val="20"/>
                          <w:szCs w:val="20"/>
                        </w:rPr>
                      </w:pPr>
                    </w:p>
                  </w:txbxContent>
                </v:textbox>
              </v:rect>
            </w:pict>
          </mc:Fallback>
        </mc:AlternateContent>
      </w: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r w:rsidRPr="00C330B7">
        <w:rPr>
          <w:rFonts w:ascii="Times New Roman" w:eastAsia="Calibri" w:hAnsi="Times New Roman" w:cs="Times New Roman"/>
          <w:noProof/>
          <w:sz w:val="20"/>
          <w:szCs w:val="20"/>
        </w:rPr>
        <mc:AlternateContent>
          <mc:Choice Requires="wps">
            <w:drawing>
              <wp:anchor distT="0" distB="0" distL="114300" distR="114300" simplePos="0" relativeHeight="251677696" behindDoc="0" locked="0" layoutInCell="1" allowOverlap="1" wp14:anchorId="2732F65D" wp14:editId="69220CCC">
                <wp:simplePos x="0" y="0"/>
                <wp:positionH relativeFrom="column">
                  <wp:posOffset>648137</wp:posOffset>
                </wp:positionH>
                <wp:positionV relativeFrom="paragraph">
                  <wp:posOffset>36042</wp:posOffset>
                </wp:positionV>
                <wp:extent cx="45719" cy="546056"/>
                <wp:effectExtent l="38100" t="0" r="50165" b="64135"/>
                <wp:wrapNone/>
                <wp:docPr id="5" name="Straight Arrow Connector 5"/>
                <wp:cNvGraphicFramePr/>
                <a:graphic xmlns:a="http://schemas.openxmlformats.org/drawingml/2006/main">
                  <a:graphicData uri="http://schemas.microsoft.com/office/word/2010/wordprocessingShape">
                    <wps:wsp>
                      <wps:cNvCnPr/>
                      <wps:spPr>
                        <a:xfrm flipH="1">
                          <a:off x="0" y="0"/>
                          <a:ext cx="45719" cy="54605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9BB7070" id="Straight Arrow Connector 5" o:spid="_x0000_s1026" type="#_x0000_t32" style="position:absolute;margin-left:51.05pt;margin-top:2.85pt;width:3.6pt;height:43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" strokecolor="windowText" strokeweight=".5pt">
                <v:stroke endarrow="block" joinstyle="miter"/>
              </v:shape>
            </w:pict>
          </mc:Fallback>
        </mc:AlternateContent>
      </w: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Default="00E51B7B" w:rsidP="00E51B7B">
      <w:pPr>
        <w:jc w:val="both"/>
        <w:rPr>
          <w:rFonts w:ascii="Times New Roman" w:eastAsia="Calibri" w:hAnsi="Times New Roman" w:cs="Times New Roman"/>
          <w:sz w:val="20"/>
          <w:szCs w:val="20"/>
          <w:lang w:bidi="fa-IR"/>
        </w:rPr>
      </w:pPr>
    </w:p>
    <w:p w:rsidR="00E51B7B" w:rsidRPr="00C330B7" w:rsidRDefault="00E51B7B" w:rsidP="00E51B7B">
      <w:pPr>
        <w:jc w:val="both"/>
        <w:rPr>
          <w:rFonts w:ascii="Times New Roman" w:eastAsia="Calibri" w:hAnsi="Times New Roman" w:cs="Times New Roman"/>
          <w:sz w:val="20"/>
          <w:szCs w:val="20"/>
          <w:lang w:bidi="fa-IR"/>
        </w:rPr>
      </w:pPr>
    </w:p>
    <w:p w:rsidR="00E51B7B" w:rsidRPr="00DB1AFA" w:rsidRDefault="00E51B7B" w:rsidP="00E51B7B">
      <w:pPr>
        <w:jc w:val="both"/>
        <w:rPr>
          <w:rFonts w:ascii="Times New Roman" w:eastAsia="Calibri" w:hAnsi="Times New Roman" w:cs="Times New Roman"/>
          <w:sz w:val="8"/>
          <w:szCs w:val="8"/>
          <w:lang w:bidi="fa-IR"/>
        </w:rPr>
      </w:pPr>
      <w:r w:rsidRPr="00791566">
        <w:rPr>
          <w:rFonts w:ascii="Times New Roman" w:eastAsia="Calibri" w:hAnsi="Times New Roman" w:cs="Times New Roman"/>
          <w:sz w:val="16"/>
          <w:szCs w:val="16"/>
          <w:lang w:bidi="fa-IR"/>
        </w:rPr>
        <w:t>Figure 1. The CONSORT Flow Diagram of the randomized controlled tria</w:t>
      </w:r>
    </w:p>
    <w:p w:rsidR="00E51B7B" w:rsidRPr="00C330B7" w:rsidRDefault="00E51B7B" w:rsidP="00E51B7B">
      <w:pPr>
        <w:autoSpaceDE w:val="0"/>
        <w:autoSpaceDN w:val="0"/>
        <w:adjustRightInd w:val="0"/>
        <w:spacing w:after="0" w:line="360" w:lineRule="auto"/>
        <w:jc w:val="both"/>
        <w:rPr>
          <w:rFonts w:asciiTheme="majorBidi" w:hAnsiTheme="majorBidi" w:cstheme="majorBidi"/>
          <w:color w:val="000000"/>
          <w:sz w:val="20"/>
          <w:szCs w:val="20"/>
        </w:rPr>
      </w:pPr>
      <w:r w:rsidRPr="00C330B7">
        <w:rPr>
          <w:rFonts w:asciiTheme="majorBidi" w:hAnsiTheme="majorBidi" w:cstheme="majorBidi"/>
          <w:color w:val="000000"/>
          <w:sz w:val="20"/>
          <w:szCs w:val="20"/>
        </w:rPr>
        <w:t>2.5.2. LumboPelvic Stability</w:t>
      </w:r>
    </w:p>
    <w:p w:rsidR="00E51B7B" w:rsidRPr="00C330B7" w:rsidRDefault="00E51B7B" w:rsidP="00E51B7B">
      <w:pPr>
        <w:autoSpaceDE w:val="0"/>
        <w:autoSpaceDN w:val="0"/>
        <w:adjustRightInd w:val="0"/>
        <w:spacing w:after="0" w:line="360" w:lineRule="auto"/>
        <w:jc w:val="both"/>
        <w:rPr>
          <w:rFonts w:asciiTheme="majorBidi" w:hAnsiTheme="majorBidi" w:cstheme="majorBidi"/>
          <w:color w:val="000000"/>
          <w:sz w:val="20"/>
          <w:szCs w:val="20"/>
        </w:rPr>
      </w:pPr>
      <w:r w:rsidRPr="00C330B7">
        <w:rPr>
          <w:rFonts w:asciiTheme="majorBidi" w:hAnsiTheme="majorBidi" w:cstheme="majorBidi"/>
          <w:color w:val="000000"/>
          <w:sz w:val="20"/>
          <w:szCs w:val="20"/>
        </w:rPr>
        <w:t xml:space="preserve">The </w:t>
      </w:r>
      <w:r>
        <w:rPr>
          <w:rFonts w:asciiTheme="majorBidi" w:hAnsiTheme="majorBidi" w:cstheme="majorBidi"/>
          <w:color w:val="000000"/>
          <w:sz w:val="20"/>
          <w:szCs w:val="20"/>
        </w:rPr>
        <w:t>CORE STABILIZERS Pressure Bio-Feedback Unit</w:t>
      </w:r>
      <w:r w:rsidRPr="00C330B7">
        <w:rPr>
          <w:rFonts w:asciiTheme="majorBidi" w:hAnsiTheme="majorBidi" w:cstheme="majorBidi"/>
          <w:color w:val="000000"/>
          <w:sz w:val="20"/>
          <w:szCs w:val="20"/>
        </w:rPr>
        <w:t xml:space="preserve"> device</w:t>
      </w:r>
      <w:r>
        <w:rPr>
          <w:rFonts w:asciiTheme="majorBidi" w:hAnsiTheme="majorBidi" w:cstheme="majorBidi"/>
          <w:color w:val="000000"/>
          <w:sz w:val="20"/>
          <w:szCs w:val="20"/>
        </w:rPr>
        <w:t xml:space="preserve"> </w:t>
      </w:r>
      <w:r w:rsidRPr="00C330B7">
        <w:rPr>
          <w:rFonts w:asciiTheme="majorBidi" w:hAnsiTheme="majorBidi" w:cstheme="majorBidi"/>
          <w:color w:val="000000"/>
          <w:sz w:val="20"/>
          <w:szCs w:val="20"/>
        </w:rPr>
        <w:t>(</w:t>
      </w:r>
      <w:r>
        <w:rPr>
          <w:rFonts w:asciiTheme="majorBidi" w:hAnsiTheme="majorBidi" w:cstheme="majorBidi"/>
          <w:color w:val="000000"/>
          <w:sz w:val="20"/>
          <w:szCs w:val="20"/>
        </w:rPr>
        <w:t>REF PBU9296 P</w:t>
      </w:r>
      <w:r w:rsidRPr="002407FE">
        <w:rPr>
          <w:rFonts w:asciiTheme="majorBidi" w:hAnsiTheme="majorBidi" w:cstheme="majorBidi"/>
          <w:color w:val="000000"/>
          <w:sz w:val="20"/>
          <w:szCs w:val="20"/>
        </w:rPr>
        <w:t xml:space="preserve">hysiosupplies </w:t>
      </w:r>
      <w:r>
        <w:rPr>
          <w:rFonts w:asciiTheme="majorBidi" w:hAnsiTheme="majorBidi" w:cstheme="majorBidi"/>
          <w:color w:val="000000"/>
          <w:sz w:val="20"/>
          <w:szCs w:val="20"/>
        </w:rPr>
        <w:t>E</w:t>
      </w:r>
      <w:r w:rsidRPr="002407FE">
        <w:rPr>
          <w:rFonts w:asciiTheme="majorBidi" w:hAnsiTheme="majorBidi" w:cstheme="majorBidi"/>
          <w:color w:val="000000"/>
          <w:sz w:val="20"/>
          <w:szCs w:val="20"/>
        </w:rPr>
        <w:t>urope</w:t>
      </w:r>
      <w:r w:rsidRPr="00C330B7">
        <w:rPr>
          <w:rFonts w:asciiTheme="majorBidi" w:hAnsiTheme="majorBidi" w:cstheme="majorBidi"/>
          <w:color w:val="000000"/>
          <w:sz w:val="20"/>
          <w:szCs w:val="20"/>
        </w:rPr>
        <w:t>,</w:t>
      </w:r>
      <w:r>
        <w:rPr>
          <w:rFonts w:asciiTheme="majorBidi" w:hAnsiTheme="majorBidi" w:cstheme="majorBidi"/>
          <w:color w:val="000000"/>
          <w:sz w:val="20"/>
          <w:szCs w:val="20"/>
        </w:rPr>
        <w:t xml:space="preserve"> Inc</w:t>
      </w:r>
      <w:r w:rsidRPr="00C330B7">
        <w:rPr>
          <w:rFonts w:asciiTheme="majorBidi" w:hAnsiTheme="majorBidi" w:cstheme="majorBidi"/>
          <w:color w:val="000000"/>
          <w:sz w:val="20"/>
          <w:szCs w:val="20"/>
        </w:rPr>
        <w:t>,</w:t>
      </w:r>
      <w:r>
        <w:rPr>
          <w:rFonts w:asciiTheme="majorBidi" w:hAnsiTheme="majorBidi" w:cstheme="majorBidi"/>
          <w:color w:val="000000"/>
          <w:sz w:val="20"/>
          <w:szCs w:val="20"/>
        </w:rPr>
        <w:t xml:space="preserve"> </w:t>
      </w:r>
      <w:r w:rsidRPr="002407FE">
        <w:rPr>
          <w:rFonts w:asciiTheme="majorBidi" w:hAnsiTheme="majorBidi" w:cstheme="majorBidi"/>
          <w:color w:val="000000"/>
          <w:sz w:val="20"/>
          <w:szCs w:val="20"/>
        </w:rPr>
        <w:t>England</w:t>
      </w:r>
      <w:r w:rsidRPr="00C330B7">
        <w:rPr>
          <w:rFonts w:asciiTheme="majorBidi" w:hAnsiTheme="majorBidi" w:cstheme="majorBidi"/>
          <w:color w:val="000000"/>
          <w:sz w:val="20"/>
          <w:szCs w:val="20"/>
        </w:rPr>
        <w:t xml:space="preserve">) was used to evaluate lumbar-pelvic </w:t>
      </w:r>
      <w:r>
        <w:rPr>
          <w:rFonts w:asciiTheme="majorBidi" w:hAnsiTheme="majorBidi" w:cstheme="majorBidi"/>
          <w:color w:val="000000"/>
          <w:sz w:val="20"/>
          <w:szCs w:val="20"/>
        </w:rPr>
        <w:t xml:space="preserve">stability. </w:t>
      </w:r>
      <w:r w:rsidRPr="00C330B7">
        <w:rPr>
          <w:rFonts w:asciiTheme="majorBidi" w:hAnsiTheme="majorBidi" w:cstheme="majorBidi"/>
          <w:color w:val="000000"/>
          <w:sz w:val="20"/>
          <w:szCs w:val="20"/>
        </w:rPr>
        <w:t xml:space="preserve">The reliability coefficient of lumbar-pelvic control tests (0.86-0.90) has been reported (23). Moreover, a simple long-arm goniometer (Goniometer set, Gamatpoyan, Iran) with a 360 angle was used to control the starting positions of the hips </w:t>
      </w:r>
      <w:r>
        <w:rPr>
          <w:rFonts w:asciiTheme="majorBidi" w:hAnsiTheme="majorBidi" w:cstheme="majorBidi"/>
          <w:color w:val="000000"/>
          <w:sz w:val="20"/>
          <w:szCs w:val="20"/>
        </w:rPr>
        <w:t>and knees during KLAT,BKFO</w:t>
      </w:r>
      <w:r>
        <w:rPr>
          <w:rFonts w:asciiTheme="majorBidi" w:hAnsiTheme="majorBidi" w:cstheme="majorBidi" w:hint="cs"/>
          <w:color w:val="000000"/>
          <w:sz w:val="20"/>
          <w:szCs w:val="20"/>
          <w:rtl/>
        </w:rPr>
        <w:t xml:space="preserve"> </w:t>
      </w:r>
      <w:r>
        <w:rPr>
          <w:rFonts w:asciiTheme="majorBidi" w:hAnsiTheme="majorBidi" w:cstheme="majorBidi"/>
          <w:color w:val="000000"/>
          <w:sz w:val="20"/>
          <w:szCs w:val="20"/>
        </w:rPr>
        <w:t xml:space="preserve"> and ASLR</w:t>
      </w:r>
      <w:r w:rsidRPr="00C330B7">
        <w:rPr>
          <w:rFonts w:asciiTheme="majorBidi" w:hAnsiTheme="majorBidi" w:cstheme="majorBidi"/>
          <w:color w:val="000000"/>
          <w:sz w:val="20"/>
          <w:szCs w:val="20"/>
        </w:rPr>
        <w:t xml:space="preserve">(24). </w:t>
      </w:r>
    </w:p>
    <w:p w:rsidR="00E51B7B" w:rsidRPr="00DB1AFA" w:rsidRDefault="00E51B7B" w:rsidP="00E51B7B">
      <w:pPr>
        <w:autoSpaceDE w:val="0"/>
        <w:autoSpaceDN w:val="0"/>
        <w:adjustRightInd w:val="0"/>
        <w:spacing w:after="0" w:line="360" w:lineRule="auto"/>
        <w:jc w:val="both"/>
        <w:rPr>
          <w:rFonts w:asciiTheme="majorBidi" w:hAnsiTheme="majorBidi" w:cstheme="majorBidi"/>
          <w:color w:val="000000"/>
          <w:sz w:val="20"/>
          <w:szCs w:val="20"/>
          <w:rtl/>
        </w:rPr>
      </w:pPr>
      <w:r w:rsidRPr="00C330B7">
        <w:rPr>
          <w:rFonts w:asciiTheme="majorBidi" w:hAnsiTheme="majorBidi" w:cstheme="majorBidi"/>
          <w:color w:val="000000"/>
          <w:sz w:val="20"/>
          <w:szCs w:val="20"/>
        </w:rPr>
        <w:t xml:space="preserve">1- Knee lift abdominal( KLAT) Test: </w:t>
      </w:r>
      <w:bookmarkStart w:id="1" w:name="OLE_LINK39"/>
      <w:bookmarkStart w:id="2" w:name="OLE_LINK40"/>
      <w:r w:rsidRPr="00C330B7">
        <w:rPr>
          <w:rFonts w:asciiTheme="majorBidi" w:hAnsiTheme="majorBidi" w:cstheme="majorBidi"/>
          <w:color w:val="000000"/>
          <w:sz w:val="20"/>
          <w:szCs w:val="20"/>
        </w:rPr>
        <w:t xml:space="preserve">The subject lies on his back, knees bent, and feet on the floor. The pressurized biofeedback bag was placed horizontally under the lumbar spine and </w:t>
      </w:r>
      <w:r>
        <w:rPr>
          <w:rFonts w:asciiTheme="majorBidi" w:hAnsiTheme="majorBidi" w:cstheme="majorBidi"/>
          <w:color w:val="000000"/>
          <w:sz w:val="20"/>
          <w:szCs w:val="20"/>
        </w:rPr>
        <w:t>t</w:t>
      </w:r>
      <w:r w:rsidRPr="00C330B7">
        <w:rPr>
          <w:rFonts w:asciiTheme="majorBidi" w:hAnsiTheme="majorBidi" w:cstheme="majorBidi"/>
          <w:color w:val="000000"/>
          <w:sz w:val="20"/>
          <w:szCs w:val="20"/>
        </w:rPr>
        <w:t>he basic biofeedback pressure of this test was set to 40 mm Hg, then the subject was asked to lift one leg off the mat so that the hip and knee joint reach 90 degrees of flexion and keep it in this position for 4-6 seconds. (figure 1).</w:t>
      </w:r>
      <w:bookmarkEnd w:id="1"/>
      <w:bookmarkEnd w:id="2"/>
    </w:p>
    <w:p w:rsidR="00E51B7B" w:rsidRDefault="00E51B7B" w:rsidP="00E51B7B">
      <w:pPr>
        <w:bidi/>
        <w:ind w:left="-203" w:right="-426"/>
        <w:contextualSpacing/>
        <w:jc w:val="both"/>
        <w:rPr>
          <w:rFonts w:ascii="B Nazanin" w:hAnsi="B Nazanin" w:cs="B Nazanin"/>
          <w:sz w:val="20"/>
          <w:szCs w:val="20"/>
          <w:lang w:bidi="fa-IR"/>
        </w:rPr>
      </w:pPr>
    </w:p>
    <w:p w:rsidR="00E51B7B" w:rsidRDefault="00E51B7B" w:rsidP="00E51B7B">
      <w:pPr>
        <w:bidi/>
        <w:ind w:left="-203" w:right="-426"/>
        <w:contextualSpacing/>
        <w:jc w:val="both"/>
        <w:rPr>
          <w:rFonts w:ascii="B Nazanin" w:hAnsi="B Nazanin" w:cs="B Nazanin"/>
          <w:sz w:val="20"/>
          <w:szCs w:val="20"/>
          <w:lang w:bidi="fa-IR"/>
        </w:rPr>
      </w:pPr>
      <w:r w:rsidRPr="00C330B7">
        <w:rPr>
          <w:rFonts w:ascii="B Nazanin" w:hAnsi="B Nazanin" w:cs="B Nazanin"/>
          <w:noProof/>
          <w:sz w:val="20"/>
          <w:szCs w:val="20"/>
          <w:rtl/>
        </w:rPr>
        <w:drawing>
          <wp:anchor distT="0" distB="0" distL="114300" distR="114300" simplePos="0" relativeHeight="251678720" behindDoc="0" locked="0" layoutInCell="1" allowOverlap="1" wp14:anchorId="5A51E518" wp14:editId="12CEB4A5">
            <wp:simplePos x="0" y="0"/>
            <wp:positionH relativeFrom="column">
              <wp:posOffset>67310</wp:posOffset>
            </wp:positionH>
            <wp:positionV relativeFrom="page">
              <wp:posOffset>8284210</wp:posOffset>
            </wp:positionV>
            <wp:extent cx="3905885" cy="1295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05885" cy="1295400"/>
                    </a:xfrm>
                    <a:prstGeom prst="rect">
                      <a:avLst/>
                    </a:prstGeom>
                  </pic:spPr>
                </pic:pic>
              </a:graphicData>
            </a:graphic>
            <wp14:sizeRelH relativeFrom="margin">
              <wp14:pctWidth>0</wp14:pctWidth>
            </wp14:sizeRelH>
            <wp14:sizeRelV relativeFrom="margin">
              <wp14:pctHeight>0</wp14:pctHeight>
            </wp14:sizeRelV>
          </wp:anchor>
        </w:drawing>
      </w:r>
    </w:p>
    <w:p w:rsidR="00E51B7B" w:rsidRDefault="00E51B7B" w:rsidP="00E51B7B">
      <w:pPr>
        <w:rPr>
          <w:rFonts w:ascii="B Nazanin" w:hAnsi="B Nazanin" w:cs="B Nazanin"/>
          <w:sz w:val="10"/>
          <w:szCs w:val="10"/>
          <w:lang w:bidi="fa-IR"/>
        </w:rPr>
      </w:pPr>
    </w:p>
    <w:p w:rsidR="00E51B7B" w:rsidRPr="00DB1AFA" w:rsidRDefault="00E51B7B" w:rsidP="00E51B7B">
      <w:pPr>
        <w:bidi/>
        <w:ind w:left="-203" w:right="-426"/>
        <w:contextualSpacing/>
        <w:jc w:val="both"/>
        <w:rPr>
          <w:rFonts w:ascii="B Nazanin" w:hAnsi="B Nazanin" w:cs="B Nazanin"/>
          <w:sz w:val="2"/>
          <w:szCs w:val="2"/>
          <w:lang w:bidi="fa-IR"/>
        </w:rPr>
      </w:pPr>
    </w:p>
    <w:p w:rsidR="00E51B7B" w:rsidRDefault="00E51B7B" w:rsidP="00E51B7B">
      <w:pPr>
        <w:bidi/>
        <w:ind w:left="-203" w:right="-426"/>
        <w:contextualSpacing/>
        <w:jc w:val="both"/>
        <w:rPr>
          <w:rFonts w:ascii="B Nazanin" w:hAnsi="B Nazanin" w:cs="B Nazanin"/>
          <w:sz w:val="20"/>
          <w:szCs w:val="20"/>
          <w:rtl/>
          <w:lang w:bidi="fa-IR"/>
        </w:rPr>
      </w:pPr>
    </w:p>
    <w:p w:rsidR="00E51B7B" w:rsidRPr="004F4FDD" w:rsidRDefault="00E51B7B" w:rsidP="00E51B7B">
      <w:pPr>
        <w:bidi/>
        <w:ind w:left="-203" w:right="-426"/>
        <w:contextualSpacing/>
        <w:jc w:val="both"/>
        <w:rPr>
          <w:rFonts w:ascii="B Nazanin" w:hAnsi="B Nazanin" w:cs="B Nazanin"/>
          <w:sz w:val="2"/>
          <w:szCs w:val="2"/>
          <w:rtl/>
          <w:lang w:bidi="fa-IR"/>
        </w:rPr>
      </w:pPr>
    </w:p>
    <w:p w:rsidR="00E51B7B" w:rsidRPr="00C82316" w:rsidRDefault="00E51B7B" w:rsidP="00E51B7B">
      <w:pPr>
        <w:ind w:right="-426"/>
        <w:contextualSpacing/>
        <w:jc w:val="both"/>
        <w:rPr>
          <w:rFonts w:ascii="B Nazanin" w:hAnsi="B Nazanin" w:cs="B Nazanin"/>
          <w:b/>
          <w:bCs/>
          <w:sz w:val="8"/>
          <w:szCs w:val="8"/>
          <w:lang w:bidi="fa-IR"/>
        </w:rPr>
      </w:pPr>
      <w:r>
        <w:rPr>
          <w:rFonts w:ascii="B Nazanin" w:hAnsi="B Nazanin" w:cs="B Nazanin"/>
          <w:b/>
          <w:bCs/>
          <w:noProof/>
          <w:sz w:val="8"/>
          <w:szCs w:val="8"/>
        </w:rPr>
        <mc:AlternateContent>
          <mc:Choice Requires="wps">
            <w:drawing>
              <wp:anchor distT="0" distB="0" distL="114300" distR="114300" simplePos="0" relativeHeight="251679744" behindDoc="0" locked="0" layoutInCell="1" allowOverlap="1" wp14:anchorId="1EF4D923" wp14:editId="323ADA39">
                <wp:simplePos x="0" y="0"/>
                <wp:positionH relativeFrom="column">
                  <wp:posOffset>62054</wp:posOffset>
                </wp:positionH>
                <wp:positionV relativeFrom="paragraph">
                  <wp:posOffset>671983</wp:posOffset>
                </wp:positionV>
                <wp:extent cx="3380784" cy="321923"/>
                <wp:effectExtent l="0" t="0" r="0" b="2540"/>
                <wp:wrapNone/>
                <wp:docPr id="7" name="Rectangle 7"/>
                <wp:cNvGraphicFramePr/>
                <a:graphic xmlns:a="http://schemas.openxmlformats.org/drawingml/2006/main">
                  <a:graphicData uri="http://schemas.microsoft.com/office/word/2010/wordprocessingShape">
                    <wps:wsp>
                      <wps:cNvSpPr/>
                      <wps:spPr>
                        <a:xfrm>
                          <a:off x="0" y="0"/>
                          <a:ext cx="3380784" cy="321923"/>
                        </a:xfrm>
                        <a:prstGeom prst="rect">
                          <a:avLst/>
                        </a:prstGeom>
                        <a:solidFill>
                          <a:sysClr val="window" lastClr="FFFFFF"/>
                        </a:solidFill>
                        <a:ln w="12700" cap="flat" cmpd="sng" algn="ctr">
                          <a:noFill/>
                          <a:prstDash val="solid"/>
                          <a:miter lim="800000"/>
                        </a:ln>
                        <a:effectLst/>
                      </wps:spPr>
                      <wps:txbx>
                        <w:txbxContent>
                          <w:p w:rsidR="00E51B7B" w:rsidRPr="004F4FDD" w:rsidRDefault="00E51B7B" w:rsidP="00E51B7B">
                            <w:pPr>
                              <w:ind w:left="-203" w:right="-426"/>
                              <w:contextualSpacing/>
                              <w:jc w:val="both"/>
                              <w:rPr>
                                <w:rFonts w:asciiTheme="majorBidi" w:hAnsiTheme="majorBidi" w:cstheme="majorBidi"/>
                                <w:b/>
                                <w:bCs/>
                                <w:color w:val="000000"/>
                                <w:sz w:val="14"/>
                                <w:szCs w:val="14"/>
                              </w:rPr>
                            </w:pPr>
                            <w:r>
                              <w:rPr>
                                <w:rFonts w:ascii="B Nazanin" w:hAnsi="B Nazanin" w:cs="B Nazanin"/>
                                <w:sz w:val="10"/>
                                <w:szCs w:val="10"/>
                                <w:lang w:bidi="fa-IR"/>
                              </w:rPr>
                              <w:br w:type="page"/>
                            </w:r>
                            <w:r w:rsidRPr="004F4FDD">
                              <w:rPr>
                                <w:rFonts w:asciiTheme="majorBidi" w:hAnsiTheme="majorBidi" w:cstheme="majorBidi"/>
                                <w:b/>
                                <w:bCs/>
                                <w:color w:val="000000"/>
                                <w:sz w:val="14"/>
                                <w:szCs w:val="14"/>
                              </w:rPr>
                              <w:t xml:space="preserve">              figure 1. Knee lift abdominal( KLAT) Test</w:t>
                            </w:r>
                          </w:p>
                          <w:p w:rsidR="00E51B7B" w:rsidRDefault="00E51B7B" w:rsidP="00E51B7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F4D923" id="Rectangle 7" o:spid="_x0000_s1036" style="position:absolute;left:0;text-align:left;margin-left:4.9pt;margin-top:52.9pt;width:266.2pt;height:25.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" fillcolor="window" stroked="f" strokeweight="1pt">
                <v:textbox>
                  <w:txbxContent>
                    <w:p w:rsidR="00E51B7B" w:rsidRPr="004F4FDD" w:rsidRDefault="00E51B7B" w:rsidP="00E51B7B">
                      <w:pPr>
                        <w:ind w:left="-203" w:right="-426"/>
                        <w:contextualSpacing/>
                        <w:jc w:val="both"/>
                        <w:rPr>
                          <w:rFonts w:asciiTheme="majorBidi" w:hAnsiTheme="majorBidi" w:cstheme="majorBidi"/>
                          <w:b/>
                          <w:bCs/>
                          <w:color w:val="000000"/>
                          <w:sz w:val="14"/>
                          <w:szCs w:val="14"/>
                        </w:rPr>
                      </w:pPr>
                      <w:r>
                        <w:rPr>
                          <w:rFonts w:ascii="B Nazanin" w:hAnsi="B Nazanin" w:cs="B Nazanin"/>
                          <w:sz w:val="10"/>
                          <w:szCs w:val="10"/>
                          <w:lang w:bidi="fa-IR"/>
                        </w:rPr>
                        <w:br w:type="page"/>
                      </w:r>
                      <w:r w:rsidRPr="004F4FDD">
                        <w:rPr>
                          <w:rFonts w:asciiTheme="majorBidi" w:hAnsiTheme="majorBidi" w:cstheme="majorBidi"/>
                          <w:b/>
                          <w:bCs/>
                          <w:color w:val="000000"/>
                          <w:sz w:val="14"/>
                          <w:szCs w:val="14"/>
                        </w:rPr>
                        <w:t xml:space="preserve">              figure 1. Knee lift abdominal( KLAT) Test</w:t>
                      </w:r>
                    </w:p>
                    <w:p w:rsidR="00E51B7B" w:rsidRDefault="00E51B7B" w:rsidP="00E51B7B">
                      <w:pPr>
                        <w:jc w:val="center"/>
                      </w:pPr>
                    </w:p>
                  </w:txbxContent>
                </v:textbox>
              </v:rect>
            </w:pict>
          </mc:Fallback>
        </mc:AlternateContent>
      </w:r>
    </w:p>
    <w:p w:rsidR="00E51B7B" w:rsidRPr="00C330B7" w:rsidRDefault="00E51B7B" w:rsidP="00E51B7B">
      <w:pPr>
        <w:autoSpaceDE w:val="0"/>
        <w:autoSpaceDN w:val="0"/>
        <w:adjustRightInd w:val="0"/>
        <w:spacing w:after="0" w:line="360" w:lineRule="auto"/>
        <w:jc w:val="both"/>
        <w:rPr>
          <w:rFonts w:asciiTheme="majorBidi" w:hAnsiTheme="majorBidi" w:cstheme="majorBidi"/>
          <w:color w:val="000000"/>
          <w:sz w:val="20"/>
          <w:szCs w:val="20"/>
        </w:rPr>
      </w:pPr>
      <w:r w:rsidRPr="00C330B7">
        <w:rPr>
          <w:rFonts w:asciiTheme="majorBidi" w:hAnsiTheme="majorBidi" w:cstheme="majorBidi"/>
          <w:color w:val="000000"/>
          <w:sz w:val="20"/>
          <w:szCs w:val="20"/>
        </w:rPr>
        <w:t>2- Bent kneefall-out(BKFO) Test: The</w:t>
      </w:r>
      <w:r w:rsidRPr="00DA408E">
        <w:t xml:space="preserve"> </w:t>
      </w:r>
      <w:r w:rsidRPr="00DA408E">
        <w:rPr>
          <w:rFonts w:asciiTheme="majorBidi" w:hAnsiTheme="majorBidi" w:cstheme="majorBidi"/>
          <w:color w:val="000000"/>
          <w:sz w:val="20"/>
          <w:szCs w:val="20"/>
        </w:rPr>
        <w:t>th</w:t>
      </w:r>
      <w:r>
        <w:rPr>
          <w:rFonts w:asciiTheme="majorBidi" w:hAnsiTheme="majorBidi" w:cstheme="majorBidi"/>
          <w:color w:val="000000"/>
          <w:sz w:val="20"/>
          <w:szCs w:val="20"/>
        </w:rPr>
        <w:t>e subjects were supine position</w:t>
      </w:r>
      <w:r w:rsidRPr="00DA408E">
        <w:rPr>
          <w:rFonts w:asciiTheme="majorBidi" w:hAnsiTheme="majorBidi" w:cstheme="majorBidi"/>
          <w:color w:val="000000"/>
          <w:sz w:val="20"/>
          <w:szCs w:val="20"/>
        </w:rPr>
        <w:t>.</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Afterwards, one hip was flexed, and the knee was</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 xml:space="preserve">also flexed </w:t>
      </w:r>
      <w:r w:rsidRPr="00DA408E">
        <w:rPr>
          <w:rFonts w:asciiTheme="majorBidi" w:hAnsiTheme="majorBidi" w:cstheme="majorBidi"/>
          <w:color w:val="000000"/>
          <w:sz w:val="20"/>
          <w:szCs w:val="20"/>
        </w:rPr>
        <w:lastRenderedPageBreak/>
        <w:t>to 120°, with the foot resting on the surface</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of the examination couoch. The participants</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were as</w:t>
      </w:r>
      <w:r>
        <w:rPr>
          <w:rFonts w:asciiTheme="majorBidi" w:hAnsiTheme="majorBidi" w:cstheme="majorBidi"/>
          <w:color w:val="000000"/>
          <w:sz w:val="20"/>
          <w:szCs w:val="20"/>
        </w:rPr>
        <w:t>ked to slowly bend their hip to</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approximately</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45° of the abduction/lateral rotation while keeping</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their foot supported beside their straight knee and</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return to the starting position. The maximal pressure</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deviation was recorded and used for further</w:t>
      </w:r>
      <w:r>
        <w:rPr>
          <w:rFonts w:asciiTheme="majorBidi" w:hAnsiTheme="majorBidi" w:cstheme="majorBidi" w:hint="cs"/>
          <w:color w:val="000000"/>
          <w:sz w:val="20"/>
          <w:szCs w:val="20"/>
          <w:rtl/>
        </w:rPr>
        <w:t xml:space="preserve"> </w:t>
      </w:r>
      <w:r w:rsidRPr="00DA408E">
        <w:rPr>
          <w:rFonts w:asciiTheme="majorBidi" w:hAnsiTheme="majorBidi" w:cstheme="majorBidi"/>
          <w:color w:val="000000"/>
          <w:sz w:val="20"/>
          <w:szCs w:val="20"/>
        </w:rPr>
        <w:t>analysis</w:t>
      </w:r>
      <w:r w:rsidRPr="00C330B7">
        <w:rPr>
          <w:rFonts w:asciiTheme="majorBidi" w:hAnsiTheme="majorBidi" w:cstheme="majorBidi"/>
          <w:color w:val="000000"/>
          <w:sz w:val="20"/>
          <w:szCs w:val="20"/>
        </w:rPr>
        <w:t xml:space="preserve"> (Figure 2).</w:t>
      </w:r>
    </w:p>
    <w:p w:rsidR="00E51B7B" w:rsidRPr="00C330B7" w:rsidRDefault="00E51B7B" w:rsidP="00E51B7B">
      <w:pPr>
        <w:autoSpaceDE w:val="0"/>
        <w:autoSpaceDN w:val="0"/>
        <w:adjustRightInd w:val="0"/>
        <w:spacing w:after="0" w:line="360" w:lineRule="auto"/>
        <w:jc w:val="both"/>
        <w:rPr>
          <w:rFonts w:ascii="B Nazanin" w:hAnsi="B Nazanin" w:cs="B Nazanin"/>
          <w:sz w:val="20"/>
          <w:szCs w:val="20"/>
          <w:rtl/>
          <w:lang w:bidi="fa-IR"/>
        </w:rPr>
      </w:pPr>
      <w:r w:rsidRPr="00C330B7">
        <w:rPr>
          <w:rFonts w:ascii="B Nazanin" w:hAnsi="B Nazanin" w:cs="B Nazanin" w:hint="cs"/>
          <w:noProof/>
          <w:sz w:val="20"/>
          <w:szCs w:val="20"/>
          <w:rtl/>
        </w:rPr>
        <w:drawing>
          <wp:anchor distT="0" distB="0" distL="114300" distR="114300" simplePos="0" relativeHeight="251659264" behindDoc="0" locked="0" layoutInCell="1" allowOverlap="1" wp14:anchorId="16D293A0" wp14:editId="27762F94">
            <wp:simplePos x="0" y="0"/>
            <wp:positionH relativeFrom="margin">
              <wp:posOffset>-106943</wp:posOffset>
            </wp:positionH>
            <wp:positionV relativeFrom="paragraph">
              <wp:posOffset>21896</wp:posOffset>
            </wp:positionV>
            <wp:extent cx="3898800" cy="1288800"/>
            <wp:effectExtent l="0" t="0" r="6985" b="698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98800" cy="1288800"/>
                    </a:xfrm>
                    <a:prstGeom prst="rect">
                      <a:avLst/>
                    </a:prstGeom>
                  </pic:spPr>
                </pic:pic>
              </a:graphicData>
            </a:graphic>
            <wp14:sizeRelH relativeFrom="margin">
              <wp14:pctWidth>0</wp14:pctWidth>
            </wp14:sizeRelH>
            <wp14:sizeRelV relativeFrom="margin">
              <wp14:pctHeight>0</wp14:pctHeight>
            </wp14:sizeRelV>
          </wp:anchor>
        </w:drawing>
      </w:r>
    </w:p>
    <w:p w:rsidR="00E51B7B" w:rsidRPr="00C330B7" w:rsidRDefault="00E51B7B" w:rsidP="00E51B7B">
      <w:pPr>
        <w:bidi/>
        <w:ind w:left="-203" w:right="-426"/>
        <w:contextualSpacing/>
        <w:jc w:val="both"/>
        <w:rPr>
          <w:rFonts w:ascii="B Nazanin" w:hAnsi="B Nazanin" w:cs="B Nazanin"/>
          <w:sz w:val="20"/>
          <w:szCs w:val="20"/>
          <w:rtl/>
          <w:lang w:bidi="fa-IR"/>
        </w:rPr>
      </w:pPr>
    </w:p>
    <w:p w:rsidR="00E51B7B" w:rsidRPr="00C330B7" w:rsidRDefault="00E51B7B" w:rsidP="00E51B7B">
      <w:pPr>
        <w:bidi/>
        <w:ind w:left="-203" w:right="-426"/>
        <w:contextualSpacing/>
        <w:jc w:val="both"/>
        <w:rPr>
          <w:rFonts w:ascii="B Nazanin" w:hAnsi="B Nazanin" w:cs="B Nazanin"/>
          <w:sz w:val="20"/>
          <w:szCs w:val="20"/>
          <w:rtl/>
          <w:lang w:bidi="fa-IR"/>
        </w:rPr>
      </w:pPr>
    </w:p>
    <w:p w:rsidR="00E51B7B" w:rsidRPr="00C330B7" w:rsidRDefault="00E51B7B" w:rsidP="00E51B7B">
      <w:pPr>
        <w:bidi/>
        <w:ind w:left="-203" w:right="-426"/>
        <w:contextualSpacing/>
        <w:jc w:val="both"/>
        <w:rPr>
          <w:rFonts w:ascii="B Nazanin" w:hAnsi="B Nazanin" w:cs="B Nazanin"/>
          <w:sz w:val="20"/>
          <w:szCs w:val="20"/>
          <w:rtl/>
          <w:lang w:bidi="fa-IR"/>
        </w:rPr>
      </w:pPr>
    </w:p>
    <w:p w:rsidR="00E51B7B" w:rsidRDefault="00E51B7B" w:rsidP="00E51B7B">
      <w:pPr>
        <w:bidi/>
        <w:ind w:left="-203" w:right="-426"/>
        <w:contextualSpacing/>
        <w:jc w:val="both"/>
        <w:rPr>
          <w:rFonts w:ascii="B Nazanin" w:hAnsi="B Nazanin" w:cs="B Nazanin"/>
          <w:sz w:val="20"/>
          <w:szCs w:val="20"/>
          <w:lang w:bidi="fa-IR"/>
        </w:rPr>
      </w:pPr>
    </w:p>
    <w:p w:rsidR="00E51B7B" w:rsidRPr="00C330B7" w:rsidRDefault="00E51B7B" w:rsidP="00E51B7B">
      <w:pPr>
        <w:bidi/>
        <w:ind w:right="-426"/>
        <w:contextualSpacing/>
        <w:jc w:val="both"/>
        <w:rPr>
          <w:rFonts w:ascii="B Nazanin" w:hAnsi="B Nazanin" w:cs="B Nazanin"/>
          <w:sz w:val="20"/>
          <w:szCs w:val="20"/>
          <w:lang w:bidi="fa-IR"/>
        </w:rPr>
      </w:pPr>
    </w:p>
    <w:p w:rsidR="00E51B7B" w:rsidRPr="004F4FDD" w:rsidRDefault="00E51B7B" w:rsidP="00E51B7B">
      <w:pPr>
        <w:bidi/>
        <w:ind w:left="-203" w:right="-426"/>
        <w:contextualSpacing/>
        <w:jc w:val="both"/>
        <w:rPr>
          <w:rFonts w:ascii="B Nazanin" w:hAnsi="B Nazanin" w:cs="B Nazanin"/>
          <w:sz w:val="6"/>
          <w:szCs w:val="6"/>
          <w:rtl/>
          <w:lang w:bidi="fa-IR"/>
        </w:rPr>
      </w:pPr>
    </w:p>
    <w:p w:rsidR="00E51B7B" w:rsidRPr="004F4FDD" w:rsidRDefault="00E51B7B" w:rsidP="00E51B7B">
      <w:pPr>
        <w:ind w:left="-203" w:right="-426"/>
        <w:contextualSpacing/>
        <w:jc w:val="both"/>
        <w:rPr>
          <w:rFonts w:ascii="B Nazanin" w:hAnsi="B Nazanin" w:cs="B Nazanin"/>
          <w:b/>
          <w:bCs/>
          <w:sz w:val="16"/>
          <w:szCs w:val="16"/>
          <w:lang w:bidi="fa-IR"/>
        </w:rPr>
      </w:pPr>
      <w:r w:rsidRPr="004F4FDD">
        <w:rPr>
          <w:rFonts w:asciiTheme="majorBidi" w:hAnsiTheme="majorBidi" w:cstheme="majorBidi"/>
          <w:b/>
          <w:bCs/>
          <w:color w:val="000000"/>
          <w:sz w:val="16"/>
          <w:szCs w:val="16"/>
        </w:rPr>
        <w:t xml:space="preserve">              figure 2. Bent kneefall-out(BKFO) Test</w:t>
      </w:r>
    </w:p>
    <w:p w:rsidR="00E51B7B" w:rsidRDefault="00E51B7B" w:rsidP="00E51B7B">
      <w:pPr>
        <w:pStyle w:val="Default"/>
        <w:spacing w:line="360" w:lineRule="auto"/>
        <w:jc w:val="both"/>
        <w:rPr>
          <w:rFonts w:asciiTheme="majorBidi" w:hAnsiTheme="majorBidi" w:cstheme="majorBidi"/>
          <w:sz w:val="20"/>
          <w:szCs w:val="20"/>
        </w:rPr>
      </w:pPr>
      <w:r w:rsidRPr="00C330B7">
        <w:rPr>
          <w:rFonts w:asciiTheme="majorBidi" w:hAnsiTheme="majorBidi" w:cstheme="majorBidi"/>
          <w:sz w:val="20"/>
          <w:szCs w:val="20"/>
        </w:rPr>
        <w:t>3- Active Straight Leg Raising(ASLR) Test: The subject was lying on his back and the pressurized biofeedback device bag was placed horizontally under the lumbar spine and the lower edge of the device bag was placed at the level of the posterior upper lumbar spine. The base pressure of biofeedback was set to 40 mm Hg. Then the subject was asked to raise one leg straight up to 20 cm and hold it for 20 seconds. (Figure 3).</w:t>
      </w:r>
    </w:p>
    <w:p w:rsidR="00E51B7B" w:rsidRPr="00441855" w:rsidRDefault="00E51B7B" w:rsidP="00E51B7B">
      <w:pPr>
        <w:pStyle w:val="Default"/>
        <w:spacing w:line="360" w:lineRule="auto"/>
        <w:jc w:val="both"/>
        <w:rPr>
          <w:rFonts w:asciiTheme="majorBidi" w:hAnsiTheme="majorBidi" w:cstheme="majorBidi"/>
          <w:sz w:val="20"/>
          <w:szCs w:val="20"/>
        </w:rPr>
      </w:pPr>
      <w:r w:rsidRPr="00C330B7">
        <w:rPr>
          <w:rFonts w:hint="cs"/>
          <w:noProof/>
          <w:sz w:val="20"/>
          <w:szCs w:val="20"/>
        </w:rPr>
        <w:drawing>
          <wp:anchor distT="0" distB="0" distL="114300" distR="114300" simplePos="0" relativeHeight="251660288" behindDoc="0" locked="0" layoutInCell="1" allowOverlap="1" wp14:anchorId="7C0BFB0E" wp14:editId="72AB546D">
            <wp:simplePos x="0" y="0"/>
            <wp:positionH relativeFrom="column">
              <wp:posOffset>-133788</wp:posOffset>
            </wp:positionH>
            <wp:positionV relativeFrom="paragraph">
              <wp:posOffset>82615</wp:posOffset>
            </wp:positionV>
            <wp:extent cx="3726000" cy="1281600"/>
            <wp:effectExtent l="0" t="0" r="825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26000" cy="1281600"/>
                    </a:xfrm>
                    <a:prstGeom prst="rect">
                      <a:avLst/>
                    </a:prstGeom>
                  </pic:spPr>
                </pic:pic>
              </a:graphicData>
            </a:graphic>
            <wp14:sizeRelH relativeFrom="margin">
              <wp14:pctWidth>0</wp14:pctWidth>
            </wp14:sizeRelH>
            <wp14:sizeRelV relativeFrom="margin">
              <wp14:pctHeight>0</wp14:pctHeight>
            </wp14:sizeRelV>
          </wp:anchor>
        </w:drawing>
      </w:r>
    </w:p>
    <w:p w:rsidR="00E51B7B" w:rsidRPr="00C330B7" w:rsidRDefault="00E51B7B" w:rsidP="00E51B7B">
      <w:pPr>
        <w:bidi/>
        <w:ind w:right="-426"/>
        <w:jc w:val="both"/>
        <w:rPr>
          <w:rFonts w:ascii="B Nazanin" w:hAnsi="B Nazanin" w:cs="B Nazanin"/>
          <w:sz w:val="20"/>
          <w:szCs w:val="20"/>
          <w:lang w:bidi="fa-IR"/>
        </w:rPr>
      </w:pPr>
    </w:p>
    <w:p w:rsidR="00E51B7B" w:rsidRPr="00C330B7" w:rsidRDefault="00E51B7B" w:rsidP="00E51B7B">
      <w:pPr>
        <w:bidi/>
        <w:ind w:left="-203" w:right="-426"/>
        <w:contextualSpacing/>
        <w:jc w:val="both"/>
        <w:rPr>
          <w:rFonts w:ascii="B Nazanin" w:hAnsi="B Nazanin" w:cs="B Nazanin"/>
          <w:sz w:val="20"/>
          <w:szCs w:val="20"/>
          <w:lang w:bidi="fa-IR"/>
        </w:rPr>
      </w:pPr>
    </w:p>
    <w:p w:rsidR="00E51B7B" w:rsidRPr="00C330B7" w:rsidRDefault="00E51B7B" w:rsidP="00E51B7B">
      <w:pPr>
        <w:bidi/>
        <w:ind w:left="-203" w:right="-426"/>
        <w:contextualSpacing/>
        <w:jc w:val="both"/>
        <w:rPr>
          <w:rFonts w:asciiTheme="majorBidi" w:hAnsiTheme="majorBidi" w:cstheme="majorBidi"/>
          <w:sz w:val="20"/>
          <w:szCs w:val="20"/>
          <w:lang w:bidi="fa-IR"/>
        </w:rPr>
      </w:pPr>
    </w:p>
    <w:p w:rsidR="00E51B7B" w:rsidRPr="00C330B7" w:rsidRDefault="00E51B7B" w:rsidP="00E51B7B">
      <w:pPr>
        <w:bidi/>
        <w:ind w:left="-203" w:right="-426"/>
        <w:contextualSpacing/>
        <w:jc w:val="both"/>
        <w:rPr>
          <w:rFonts w:asciiTheme="majorBidi" w:hAnsiTheme="majorBidi" w:cstheme="majorBidi"/>
          <w:sz w:val="20"/>
          <w:szCs w:val="20"/>
          <w:lang w:bidi="fa-IR"/>
        </w:rPr>
      </w:pPr>
    </w:p>
    <w:p w:rsidR="00E51B7B" w:rsidRPr="00C330B7" w:rsidRDefault="00E51B7B" w:rsidP="00E51B7B">
      <w:pPr>
        <w:bidi/>
        <w:ind w:left="-203" w:right="-426"/>
        <w:contextualSpacing/>
        <w:jc w:val="both"/>
        <w:rPr>
          <w:rFonts w:asciiTheme="majorBidi" w:hAnsiTheme="majorBidi" w:cstheme="majorBidi"/>
          <w:sz w:val="20"/>
          <w:szCs w:val="20"/>
          <w:rtl/>
          <w:lang w:bidi="fa-IR"/>
        </w:rPr>
      </w:pPr>
    </w:p>
    <w:p w:rsidR="00E51B7B" w:rsidRPr="00C330B7" w:rsidRDefault="00E51B7B" w:rsidP="00E51B7B">
      <w:pPr>
        <w:bidi/>
        <w:ind w:left="-203" w:right="-426"/>
        <w:contextualSpacing/>
        <w:jc w:val="both"/>
        <w:rPr>
          <w:rFonts w:asciiTheme="majorBidi" w:hAnsiTheme="majorBidi" w:cstheme="majorBidi"/>
          <w:sz w:val="20"/>
          <w:szCs w:val="20"/>
          <w:rtl/>
          <w:lang w:bidi="fa-IR"/>
        </w:rPr>
      </w:pPr>
    </w:p>
    <w:p w:rsidR="00E51B7B" w:rsidRPr="00441855" w:rsidRDefault="00E51B7B" w:rsidP="00E51B7B">
      <w:pPr>
        <w:bidi/>
        <w:ind w:left="-203" w:right="-426"/>
        <w:contextualSpacing/>
        <w:jc w:val="both"/>
        <w:rPr>
          <w:rFonts w:asciiTheme="majorBidi" w:hAnsiTheme="majorBidi" w:cstheme="majorBidi"/>
          <w:sz w:val="6"/>
          <w:szCs w:val="6"/>
          <w:lang w:bidi="fa-IR"/>
        </w:rPr>
      </w:pPr>
    </w:p>
    <w:p w:rsidR="00E51B7B" w:rsidRPr="00DB1AFA" w:rsidRDefault="00E51B7B" w:rsidP="00E51B7B">
      <w:pPr>
        <w:bidi/>
        <w:ind w:left="-203" w:right="-426"/>
        <w:contextualSpacing/>
        <w:jc w:val="both"/>
        <w:rPr>
          <w:rFonts w:asciiTheme="majorBidi" w:hAnsiTheme="majorBidi" w:cstheme="majorBidi"/>
          <w:sz w:val="2"/>
          <w:szCs w:val="2"/>
          <w:rtl/>
          <w:lang w:bidi="fa-IR"/>
        </w:rPr>
      </w:pPr>
    </w:p>
    <w:p w:rsidR="00E51B7B" w:rsidRPr="004F4FDD" w:rsidRDefault="00E51B7B" w:rsidP="00E51B7B">
      <w:pPr>
        <w:ind w:left="-203" w:right="-426"/>
        <w:contextualSpacing/>
        <w:jc w:val="both"/>
        <w:rPr>
          <w:rFonts w:asciiTheme="majorBidi" w:hAnsiTheme="majorBidi" w:cstheme="majorBidi"/>
          <w:b/>
          <w:bCs/>
          <w:color w:val="000000"/>
          <w:sz w:val="16"/>
          <w:szCs w:val="16"/>
        </w:rPr>
      </w:pPr>
      <w:r w:rsidRPr="004F4FDD">
        <w:rPr>
          <w:rFonts w:asciiTheme="majorBidi" w:hAnsiTheme="majorBidi" w:cstheme="majorBidi"/>
          <w:b/>
          <w:bCs/>
          <w:color w:val="000000"/>
          <w:sz w:val="16"/>
          <w:szCs w:val="16"/>
        </w:rPr>
        <w:t xml:space="preserve">              figure 3. Active Sraight Leg Raising(ASLR)</w:t>
      </w:r>
    </w:p>
    <w:p w:rsidR="00E51B7B" w:rsidRPr="00DB1AFA" w:rsidRDefault="00E51B7B" w:rsidP="00E51B7B">
      <w:pPr>
        <w:ind w:left="-203" w:right="-426"/>
        <w:contextualSpacing/>
        <w:jc w:val="both"/>
        <w:rPr>
          <w:rFonts w:asciiTheme="majorBidi" w:hAnsiTheme="majorBidi" w:cstheme="majorBidi"/>
          <w:b/>
          <w:bCs/>
          <w:color w:val="000000"/>
          <w:sz w:val="4"/>
          <w:szCs w:val="4"/>
        </w:rPr>
      </w:pPr>
    </w:p>
    <w:p w:rsidR="00E51B7B" w:rsidRDefault="00E51B7B" w:rsidP="00E51B7B">
      <w:pPr>
        <w:ind w:left="-203" w:right="-426"/>
        <w:contextualSpacing/>
        <w:jc w:val="both"/>
        <w:rPr>
          <w:rFonts w:asciiTheme="majorBidi" w:hAnsiTheme="majorBidi" w:cstheme="majorBidi"/>
          <w:sz w:val="20"/>
          <w:szCs w:val="20"/>
          <w:lang w:bidi="fa-IR"/>
        </w:rPr>
      </w:pPr>
      <w:r w:rsidRPr="00C330B7">
        <w:rPr>
          <w:rFonts w:asciiTheme="majorBidi" w:hAnsiTheme="majorBidi" w:cstheme="majorBidi"/>
          <w:sz w:val="20"/>
          <w:szCs w:val="20"/>
          <w:lang w:bidi="fa-IR"/>
        </w:rPr>
        <w:t>Prone Test: The subject is lying on his back and the high-pressure biofeedback bag is placed between the upper anterior sacral spine and the navel. Before the start of each contraction, the bag was adjusted to 70 mmHg and then the subject was asked to breathe through his abdominal wall. After two normal breaths and adjusting the airbag again to 70 mm Hg, the subject was asked to perform three contractions with verbal feedback. This contraction was done in such a way that without moving the spine of the back and pelvis, the stomach was pulled in and the navel was close to the spine and maintained in the same position for 10 seconds(Figure 4)(25,26,27</w:t>
      </w:r>
      <w:r>
        <w:rPr>
          <w:rFonts w:asciiTheme="majorBidi" w:hAnsiTheme="majorBidi" w:cstheme="majorBidi"/>
          <w:sz w:val="20"/>
          <w:szCs w:val="20"/>
          <w:lang w:bidi="fa-IR"/>
        </w:rPr>
        <w:t>,28</w:t>
      </w:r>
      <w:r w:rsidRPr="00C330B7">
        <w:rPr>
          <w:rFonts w:asciiTheme="majorBidi" w:hAnsiTheme="majorBidi" w:cstheme="majorBidi"/>
          <w:sz w:val="20"/>
          <w:szCs w:val="20"/>
          <w:lang w:bidi="fa-IR"/>
        </w:rPr>
        <w:t xml:space="preserve">). </w:t>
      </w:r>
    </w:p>
    <w:p w:rsidR="00E51B7B" w:rsidRPr="00C330B7" w:rsidRDefault="00E51B7B" w:rsidP="00E51B7B">
      <w:pPr>
        <w:ind w:left="-203" w:right="-426"/>
        <w:contextualSpacing/>
        <w:jc w:val="both"/>
        <w:rPr>
          <w:rFonts w:asciiTheme="majorBidi" w:hAnsiTheme="majorBidi" w:cstheme="majorBidi"/>
          <w:sz w:val="20"/>
          <w:szCs w:val="20"/>
          <w:lang w:bidi="fa-IR"/>
        </w:rPr>
      </w:pPr>
      <w:r w:rsidRPr="00C330B7">
        <w:rPr>
          <w:rFonts w:asciiTheme="majorBidi" w:hAnsiTheme="majorBidi" w:cstheme="majorBidi"/>
          <w:noProof/>
          <w:sz w:val="20"/>
          <w:szCs w:val="20"/>
        </w:rPr>
        <w:drawing>
          <wp:anchor distT="0" distB="0" distL="114300" distR="114300" simplePos="0" relativeHeight="251661312" behindDoc="0" locked="0" layoutInCell="1" allowOverlap="1" wp14:anchorId="31D2BBAE" wp14:editId="7C76D334">
            <wp:simplePos x="0" y="0"/>
            <wp:positionH relativeFrom="column">
              <wp:posOffset>-109855</wp:posOffset>
            </wp:positionH>
            <wp:positionV relativeFrom="paragraph">
              <wp:posOffset>20320</wp:posOffset>
            </wp:positionV>
            <wp:extent cx="3815715" cy="126682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15715" cy="1266825"/>
                    </a:xfrm>
                    <a:prstGeom prst="rect">
                      <a:avLst/>
                    </a:prstGeom>
                  </pic:spPr>
                </pic:pic>
              </a:graphicData>
            </a:graphic>
            <wp14:sizeRelH relativeFrom="margin">
              <wp14:pctWidth>0</wp14:pctWidth>
            </wp14:sizeRelH>
            <wp14:sizeRelV relativeFrom="margin">
              <wp14:pctHeight>0</wp14:pctHeight>
            </wp14:sizeRelV>
          </wp:anchor>
        </w:drawing>
      </w:r>
    </w:p>
    <w:p w:rsidR="00E51B7B" w:rsidRPr="00C330B7" w:rsidRDefault="00E51B7B" w:rsidP="00E51B7B">
      <w:pPr>
        <w:ind w:left="-203" w:right="-426"/>
        <w:contextualSpacing/>
        <w:jc w:val="both"/>
        <w:rPr>
          <w:rFonts w:asciiTheme="majorBidi" w:hAnsiTheme="majorBidi" w:cstheme="majorBidi"/>
          <w:sz w:val="20"/>
          <w:szCs w:val="20"/>
          <w:lang w:bidi="fa-IR"/>
        </w:rPr>
      </w:pPr>
    </w:p>
    <w:p w:rsidR="00E51B7B" w:rsidRPr="00C330B7" w:rsidRDefault="00E51B7B" w:rsidP="00E51B7B">
      <w:pPr>
        <w:bidi/>
        <w:ind w:left="-203" w:right="-426"/>
        <w:contextualSpacing/>
        <w:jc w:val="both"/>
        <w:rPr>
          <w:rFonts w:ascii="B Nazanin" w:hAnsi="B Nazanin" w:cs="B Nazanin"/>
          <w:sz w:val="20"/>
          <w:szCs w:val="20"/>
          <w:rtl/>
          <w:lang w:bidi="fa-IR"/>
        </w:rPr>
      </w:pPr>
    </w:p>
    <w:p w:rsidR="00E51B7B" w:rsidRPr="00C330B7" w:rsidRDefault="00E51B7B" w:rsidP="00E51B7B">
      <w:pPr>
        <w:bidi/>
        <w:ind w:left="-203" w:right="-426"/>
        <w:contextualSpacing/>
        <w:jc w:val="both"/>
        <w:rPr>
          <w:rFonts w:ascii="B Nazanin" w:hAnsi="B Nazanin" w:cs="B Nazanin"/>
          <w:sz w:val="20"/>
          <w:szCs w:val="20"/>
          <w:rtl/>
          <w:lang w:bidi="fa-IR"/>
        </w:rPr>
      </w:pPr>
    </w:p>
    <w:p w:rsidR="00E51B7B" w:rsidRDefault="00E51B7B" w:rsidP="00E51B7B">
      <w:pPr>
        <w:bidi/>
        <w:ind w:right="-426"/>
        <w:contextualSpacing/>
        <w:jc w:val="both"/>
        <w:rPr>
          <w:rFonts w:ascii="B Nazanin" w:hAnsi="B Nazanin" w:cs="B Nazanin"/>
          <w:sz w:val="20"/>
          <w:szCs w:val="20"/>
          <w:lang w:bidi="fa-IR"/>
        </w:rPr>
      </w:pPr>
    </w:p>
    <w:p w:rsidR="00E51B7B" w:rsidRDefault="00E51B7B" w:rsidP="00E51B7B">
      <w:pPr>
        <w:bidi/>
        <w:ind w:right="-426"/>
        <w:contextualSpacing/>
        <w:jc w:val="both"/>
        <w:rPr>
          <w:rFonts w:ascii="B Nazanin" w:hAnsi="B Nazanin" w:cs="B Nazanin"/>
          <w:sz w:val="20"/>
          <w:szCs w:val="20"/>
          <w:lang w:bidi="fa-IR"/>
        </w:rPr>
      </w:pPr>
    </w:p>
    <w:p w:rsidR="00E51B7B" w:rsidRDefault="00E51B7B" w:rsidP="00E51B7B">
      <w:pPr>
        <w:ind w:right="-426"/>
        <w:contextualSpacing/>
        <w:jc w:val="both"/>
        <w:rPr>
          <w:rFonts w:ascii="B Nazanin" w:hAnsi="B Nazanin" w:cs="B Nazanin"/>
          <w:sz w:val="20"/>
          <w:szCs w:val="20"/>
          <w:lang w:bidi="fa-IR"/>
        </w:rPr>
      </w:pPr>
    </w:p>
    <w:p w:rsidR="00E51B7B" w:rsidRDefault="00E51B7B" w:rsidP="00E51B7B">
      <w:pPr>
        <w:ind w:right="-426"/>
        <w:contextualSpacing/>
        <w:jc w:val="both"/>
        <w:rPr>
          <w:rFonts w:asciiTheme="majorBidi" w:hAnsiTheme="majorBidi" w:cstheme="majorBidi"/>
          <w:b/>
          <w:bCs/>
          <w:color w:val="000000"/>
          <w:sz w:val="14"/>
          <w:szCs w:val="14"/>
        </w:rPr>
      </w:pPr>
      <w:r>
        <w:rPr>
          <w:rFonts w:ascii="B Nazanin" w:hAnsi="B Nazanin" w:cs="B Nazanin"/>
          <w:sz w:val="20"/>
          <w:szCs w:val="20"/>
          <w:lang w:bidi="fa-IR"/>
        </w:rPr>
        <w:t xml:space="preserve">               </w:t>
      </w:r>
      <w:r w:rsidRPr="004F4FDD">
        <w:rPr>
          <w:rFonts w:asciiTheme="majorBidi" w:hAnsiTheme="majorBidi" w:cstheme="majorBidi"/>
          <w:b/>
          <w:bCs/>
          <w:color w:val="000000"/>
          <w:sz w:val="14"/>
          <w:szCs w:val="14"/>
        </w:rPr>
        <w:t xml:space="preserve">figure </w:t>
      </w:r>
      <w:r>
        <w:rPr>
          <w:rFonts w:asciiTheme="majorBidi" w:hAnsiTheme="majorBidi" w:cstheme="majorBidi"/>
          <w:b/>
          <w:bCs/>
          <w:color w:val="000000"/>
          <w:sz w:val="14"/>
          <w:szCs w:val="14"/>
        </w:rPr>
        <w:t>4</w:t>
      </w:r>
      <w:r w:rsidRPr="004F4FDD">
        <w:rPr>
          <w:rFonts w:asciiTheme="majorBidi" w:hAnsiTheme="majorBidi" w:cstheme="majorBidi"/>
          <w:b/>
          <w:bCs/>
          <w:color w:val="000000"/>
          <w:sz w:val="14"/>
          <w:szCs w:val="14"/>
        </w:rPr>
        <w:t xml:space="preserve">. </w:t>
      </w:r>
      <w:r w:rsidRPr="00DB1AFA">
        <w:rPr>
          <w:rFonts w:asciiTheme="majorBidi" w:hAnsiTheme="majorBidi" w:cstheme="majorBidi"/>
          <w:b/>
          <w:bCs/>
          <w:color w:val="000000"/>
          <w:sz w:val="14"/>
          <w:szCs w:val="14"/>
        </w:rPr>
        <w:t xml:space="preserve">Prone Test </w:t>
      </w:r>
    </w:p>
    <w:p w:rsidR="00E51B7B" w:rsidRPr="001F185D" w:rsidRDefault="00E51B7B" w:rsidP="00E51B7B">
      <w:pPr>
        <w:ind w:right="-426"/>
        <w:contextualSpacing/>
        <w:jc w:val="both"/>
        <w:rPr>
          <w:rFonts w:asciiTheme="majorBidi" w:hAnsiTheme="majorBidi" w:cstheme="majorBidi"/>
          <w:b/>
          <w:bCs/>
          <w:color w:val="000000"/>
          <w:sz w:val="6"/>
          <w:szCs w:val="6"/>
        </w:rPr>
      </w:pPr>
    </w:p>
    <w:p w:rsidR="00E51B7B" w:rsidRPr="001F185D" w:rsidRDefault="00E51B7B" w:rsidP="00E51B7B">
      <w:pPr>
        <w:bidi/>
        <w:ind w:right="-426"/>
        <w:contextualSpacing/>
        <w:jc w:val="both"/>
        <w:rPr>
          <w:rFonts w:ascii="B Nazanin" w:hAnsi="B Nazanin" w:cs="B Nazanin"/>
          <w:sz w:val="2"/>
          <w:szCs w:val="2"/>
          <w:lang w:bidi="fa-IR"/>
        </w:rPr>
      </w:pPr>
    </w:p>
    <w:p w:rsidR="00E51B7B" w:rsidRPr="00D62998" w:rsidRDefault="00E51B7B" w:rsidP="00E51B7B">
      <w:pPr>
        <w:bidi/>
        <w:ind w:left="-203" w:right="-426"/>
        <w:contextualSpacing/>
        <w:jc w:val="right"/>
        <w:rPr>
          <w:rFonts w:ascii="B Nazanin" w:hAnsi="B Nazanin" w:cs="B Nazanin"/>
          <w:sz w:val="20"/>
          <w:szCs w:val="20"/>
          <w:lang w:bidi="fa-IR"/>
        </w:rPr>
      </w:pPr>
    </w:p>
    <w:p w:rsidR="00E51B7B" w:rsidRPr="009926C9" w:rsidRDefault="00E51B7B" w:rsidP="00E51B7B">
      <w:pPr>
        <w:bidi/>
        <w:ind w:left="-203" w:right="-426"/>
        <w:contextualSpacing/>
        <w:jc w:val="both"/>
        <w:rPr>
          <w:rFonts w:asciiTheme="majorBidi" w:hAnsiTheme="majorBidi" w:cstheme="majorBidi"/>
          <w:b/>
          <w:bCs/>
          <w:color w:val="000000"/>
          <w:sz w:val="2"/>
          <w:szCs w:val="2"/>
          <w:rtl/>
        </w:rPr>
      </w:pPr>
    </w:p>
    <w:p w:rsidR="00E51B7B" w:rsidRDefault="00E51B7B" w:rsidP="00E51B7B">
      <w:pPr>
        <w:spacing w:line="360" w:lineRule="auto"/>
        <w:jc w:val="both"/>
        <w:rPr>
          <w:rFonts w:ascii="Times New Roman" w:eastAsia="Calibri" w:hAnsi="Times New Roman" w:cs="Times New Roman"/>
          <w:b/>
          <w:bCs/>
          <w:sz w:val="16"/>
          <w:szCs w:val="16"/>
          <w:lang w:val="en" w:bidi="fa-IR"/>
        </w:rPr>
      </w:pPr>
      <w:r w:rsidRPr="00926AE8">
        <w:rPr>
          <w:rFonts w:ascii="Times New Roman" w:eastAsia="Calibri" w:hAnsi="Times New Roman" w:cs="Times New Roman"/>
          <w:b/>
          <w:bCs/>
          <w:sz w:val="20"/>
          <w:szCs w:val="20"/>
          <w:highlight w:val="yellow"/>
          <w:lang w:val="en" w:bidi="fa-IR"/>
        </w:rPr>
        <w:t>2.6. Experimental protocol</w:t>
      </w:r>
      <w:bookmarkStart w:id="3" w:name="OLE_LINK75"/>
      <w:bookmarkStart w:id="4" w:name="OLE_LINK76"/>
    </w:p>
    <w:p w:rsidR="00E51B7B" w:rsidRPr="00441855" w:rsidRDefault="00E51B7B" w:rsidP="00E51B7B">
      <w:pPr>
        <w:spacing w:line="360" w:lineRule="auto"/>
        <w:jc w:val="both"/>
        <w:rPr>
          <w:rFonts w:ascii="Times New Roman" w:eastAsia="Calibri" w:hAnsi="Times New Roman" w:cs="Times New Roman"/>
          <w:b/>
          <w:bCs/>
          <w:sz w:val="16"/>
          <w:szCs w:val="16"/>
          <w:lang w:val="en" w:bidi="fa-IR"/>
        </w:rPr>
      </w:pPr>
      <w:bookmarkStart w:id="5" w:name="OLE_LINK61"/>
      <w:bookmarkStart w:id="6" w:name="OLE_LINK62"/>
      <w:r w:rsidRPr="001F185D">
        <w:rPr>
          <w:rFonts w:ascii="Times New Roman" w:eastAsia="Calibri" w:hAnsi="Times New Roman" w:cs="Times New Roman"/>
          <w:sz w:val="20"/>
          <w:szCs w:val="20"/>
          <w:lang w:bidi="fa-IR"/>
        </w:rPr>
        <w:lastRenderedPageBreak/>
        <w:t>After the evaluation of the mentioned variables, CKCE in water was performed in eight weeks, three sessions a week and each session was about 60 minutes under the supervision of the researcher for all three training groups in the same way. This part included about 5 minutes of general warm-up, about 50 minutes of motor chain exercises, and 5 minutes of cooling exercises in the form of stretching exercises. The primary goal of these exercises is to enable the patient to achieve control and coordination of the spine and pelvis using the principles of motor learning. The group of OKCE(in the deep part using noodles and under the care of four lifeguards) in the water for eight weeks, 3 sessions a week for 60 minutes in a group in the swimming pool of Buali Sina University, Hamedan, by a specialist in therapeutic exercises in water. became By previous studies(28,29,30,31,32), the training program for these groups increased in volume, intensity, duration, and repetition as an increase in the phasing of weeks (Table 1).</w:t>
      </w:r>
    </w:p>
    <w:tbl>
      <w:tblPr>
        <w:tblStyle w:val="TableGrid1"/>
        <w:tblW w:w="10627" w:type="dxa"/>
        <w:jc w:val="center"/>
        <w:tblLook w:val="04A0" w:firstRow="1" w:lastRow="0" w:firstColumn="1" w:lastColumn="0" w:noHBand="0" w:noVBand="1"/>
      </w:tblPr>
      <w:tblGrid>
        <w:gridCol w:w="1188"/>
        <w:gridCol w:w="4336"/>
        <w:gridCol w:w="5103"/>
      </w:tblGrid>
      <w:tr w:rsidR="00E51B7B" w:rsidRPr="00C330B7" w:rsidTr="000851F8">
        <w:trPr>
          <w:jc w:val="center"/>
        </w:trPr>
        <w:tc>
          <w:tcPr>
            <w:tcW w:w="1188" w:type="dxa"/>
            <w:hideMark/>
          </w:tcPr>
          <w:bookmarkEnd w:id="3"/>
          <w:bookmarkEnd w:id="4"/>
          <w:bookmarkEnd w:id="5"/>
          <w:bookmarkEnd w:id="6"/>
          <w:p w:rsidR="00E51B7B" w:rsidRPr="00C330B7" w:rsidRDefault="00E51B7B" w:rsidP="000851F8">
            <w:pPr>
              <w:spacing w:before="90" w:after="90"/>
              <w:ind w:right="15"/>
              <w:jc w:val="both"/>
              <w:rPr>
                <w:rFonts w:ascii="B Nazanin" w:eastAsia="Times New Roman" w:hAnsi="B Nazanin" w:cs="B Nazanin"/>
                <w:color w:val="000000"/>
                <w:sz w:val="20"/>
                <w:szCs w:val="20"/>
                <w:rtl/>
              </w:rPr>
            </w:pPr>
            <w:r w:rsidRPr="00C330B7">
              <w:rPr>
                <w:rFonts w:ascii="Cambria" w:eastAsia="Times New Roman" w:hAnsi="Cambria" w:cs="Cambria"/>
                <w:color w:val="000000"/>
                <w:sz w:val="20"/>
                <w:szCs w:val="20"/>
              </w:rPr>
              <w:t>Time</w:t>
            </w:r>
          </w:p>
        </w:tc>
        <w:tc>
          <w:tcPr>
            <w:tcW w:w="4336" w:type="dxa"/>
            <w:hideMark/>
          </w:tcPr>
          <w:p w:rsidR="00E51B7B" w:rsidRPr="00C330B7" w:rsidRDefault="00E51B7B" w:rsidP="000851F8">
            <w:pPr>
              <w:spacing w:before="90" w:after="90"/>
              <w:jc w:val="both"/>
              <w:rPr>
                <w:rFonts w:asciiTheme="majorBidi" w:eastAsia="Times New Roman" w:hAnsiTheme="majorBidi" w:cstheme="majorBidi"/>
                <w:color w:val="000000"/>
                <w:sz w:val="20"/>
                <w:szCs w:val="20"/>
                <w:rtl/>
              </w:rPr>
            </w:pPr>
            <w:r w:rsidRPr="00C330B7">
              <w:rPr>
                <w:rFonts w:asciiTheme="majorBidi" w:eastAsia="Times New Roman" w:hAnsiTheme="majorBidi" w:cstheme="majorBidi"/>
                <w:b/>
                <w:bCs/>
                <w:color w:val="000000"/>
                <w:sz w:val="20"/>
                <w:szCs w:val="20"/>
              </w:rPr>
              <w:t>Closed Chain Exercise group</w:t>
            </w:r>
          </w:p>
        </w:tc>
        <w:tc>
          <w:tcPr>
            <w:tcW w:w="5103" w:type="dxa"/>
            <w:hideMark/>
          </w:tcPr>
          <w:p w:rsidR="00E51B7B" w:rsidRPr="00C330B7" w:rsidRDefault="00E51B7B" w:rsidP="000851F8">
            <w:pPr>
              <w:spacing w:before="90" w:after="90"/>
              <w:jc w:val="both"/>
              <w:rPr>
                <w:rFonts w:asciiTheme="majorBidi" w:eastAsia="Times New Roman" w:hAnsiTheme="majorBidi" w:cstheme="majorBidi"/>
                <w:color w:val="000000"/>
                <w:sz w:val="20"/>
                <w:szCs w:val="20"/>
                <w:rtl/>
              </w:rPr>
            </w:pPr>
            <w:r w:rsidRPr="00C330B7">
              <w:rPr>
                <w:rFonts w:asciiTheme="majorBidi" w:eastAsia="Times New Roman" w:hAnsiTheme="majorBidi" w:cstheme="majorBidi"/>
                <w:b/>
                <w:bCs/>
                <w:color w:val="000000"/>
                <w:sz w:val="20"/>
                <w:szCs w:val="20"/>
              </w:rPr>
              <w:t>Open Chain Exercise group</w:t>
            </w:r>
          </w:p>
        </w:tc>
      </w:tr>
      <w:tr w:rsidR="00E51B7B" w:rsidRPr="00C330B7" w:rsidTr="000851F8">
        <w:trPr>
          <w:jc w:val="center"/>
        </w:trPr>
        <w:tc>
          <w:tcPr>
            <w:tcW w:w="1188" w:type="dxa"/>
            <w:hideMark/>
          </w:tcPr>
          <w:p w:rsidR="00E51B7B" w:rsidRPr="00C330B7" w:rsidRDefault="00E51B7B" w:rsidP="000851F8">
            <w:pPr>
              <w:ind w:right="15"/>
              <w:jc w:val="both"/>
              <w:rPr>
                <w:rFonts w:asciiTheme="majorBidi" w:eastAsia="Times New Roman" w:hAnsiTheme="majorBidi" w:cstheme="majorBidi"/>
                <w:color w:val="000000"/>
                <w:sz w:val="20"/>
                <w:szCs w:val="20"/>
              </w:rPr>
            </w:pPr>
            <w:r w:rsidRPr="00C330B7">
              <w:rPr>
                <w:rFonts w:asciiTheme="majorBidi" w:eastAsia="Times New Roman" w:hAnsiTheme="majorBidi" w:cstheme="majorBidi"/>
                <w:color w:val="000000"/>
                <w:sz w:val="20"/>
                <w:szCs w:val="20"/>
              </w:rPr>
              <w:t>Warm up</w:t>
            </w:r>
          </w:p>
          <w:p w:rsidR="00E51B7B" w:rsidRPr="00C330B7" w:rsidRDefault="00E51B7B" w:rsidP="000851F8">
            <w:pPr>
              <w:ind w:right="15"/>
              <w:jc w:val="both"/>
              <w:rPr>
                <w:rFonts w:asciiTheme="majorBidi" w:eastAsia="Times New Roman" w:hAnsiTheme="majorBidi" w:cstheme="majorBidi"/>
                <w:color w:val="000000"/>
                <w:sz w:val="20"/>
                <w:szCs w:val="20"/>
                <w:rtl/>
              </w:rPr>
            </w:pPr>
            <w:r w:rsidRPr="00C330B7">
              <w:rPr>
                <w:rFonts w:asciiTheme="majorBidi" w:eastAsia="Times New Roman" w:hAnsiTheme="majorBidi" w:cstheme="majorBidi"/>
                <w:color w:val="000000"/>
                <w:sz w:val="20"/>
                <w:szCs w:val="20"/>
              </w:rPr>
              <w:t>Minutes(5)</w:t>
            </w:r>
          </w:p>
        </w:tc>
        <w:tc>
          <w:tcPr>
            <w:tcW w:w="4336" w:type="dxa"/>
            <w:hideMark/>
          </w:tcPr>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Walking back and forth with increasing speed in the shallow part of the pool</w:t>
            </w:r>
          </w:p>
          <w:p w:rsidR="00E51B7B" w:rsidRPr="00C330B7" w:rsidRDefault="00E51B7B" w:rsidP="000851F8">
            <w:pPr>
              <w:rPr>
                <w:rFonts w:asciiTheme="majorBidi" w:eastAsia="Times New Roman" w:hAnsiTheme="majorBidi" w:cstheme="majorBidi"/>
                <w:color w:val="000000"/>
                <w:sz w:val="20"/>
                <w:szCs w:val="20"/>
                <w:rtl/>
              </w:rPr>
            </w:pPr>
            <w:r w:rsidRPr="001F185D">
              <w:rPr>
                <w:rFonts w:asciiTheme="majorBidi" w:eastAsia="Times New Roman" w:hAnsiTheme="majorBidi" w:cstheme="majorBidi"/>
                <w:color w:val="000000"/>
                <w:sz w:val="20"/>
                <w:szCs w:val="20"/>
              </w:rPr>
              <w:t>- Stretching exercises for the large muscles of the body (especially the hamstrings, piriformis, and quadratus lumborum).</w:t>
            </w:r>
          </w:p>
        </w:tc>
        <w:tc>
          <w:tcPr>
            <w:tcW w:w="5103" w:type="dxa"/>
            <w:hideMark/>
          </w:tcPr>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Walking back and forth with increasing speed in the shallow part of the pool</w:t>
            </w:r>
          </w:p>
          <w:p w:rsidR="00E51B7B" w:rsidRPr="00C330B7" w:rsidRDefault="00E51B7B" w:rsidP="000851F8">
            <w:pPr>
              <w:rPr>
                <w:rFonts w:ascii="B Nazanin" w:eastAsia="Times New Roman" w:hAnsi="B Nazanin" w:cs="B Nazanin"/>
                <w:color w:val="000000"/>
                <w:sz w:val="20"/>
                <w:szCs w:val="20"/>
                <w:rtl/>
              </w:rPr>
            </w:pPr>
            <w:r w:rsidRPr="001F185D">
              <w:rPr>
                <w:rFonts w:asciiTheme="majorBidi" w:eastAsia="Times New Roman" w:hAnsiTheme="majorBidi" w:cstheme="majorBidi"/>
                <w:color w:val="000000"/>
                <w:sz w:val="20"/>
                <w:szCs w:val="20"/>
              </w:rPr>
              <w:t>- Stretching exercises for the large muscles of the body (especially the hamstrings, piriformis, and quadratus lumborum</w:t>
            </w:r>
            <w:r w:rsidRPr="001F185D">
              <w:rPr>
                <w:rFonts w:ascii="B Nazanin" w:eastAsia="Times New Roman" w:hAnsi="B Nazanin" w:cs="B Nazanin"/>
                <w:color w:val="000000"/>
                <w:sz w:val="20"/>
                <w:szCs w:val="20"/>
              </w:rPr>
              <w:t>).</w:t>
            </w:r>
          </w:p>
        </w:tc>
      </w:tr>
      <w:tr w:rsidR="00E51B7B" w:rsidRPr="00C330B7" w:rsidTr="000851F8">
        <w:trPr>
          <w:jc w:val="center"/>
        </w:trPr>
        <w:tc>
          <w:tcPr>
            <w:tcW w:w="1188" w:type="dxa"/>
            <w:hideMark/>
          </w:tcPr>
          <w:p w:rsidR="00E51B7B" w:rsidRPr="00C330B7" w:rsidRDefault="00E51B7B" w:rsidP="000851F8">
            <w:pPr>
              <w:jc w:val="both"/>
              <w:rPr>
                <w:rFonts w:asciiTheme="majorBidi" w:eastAsia="Times New Roman" w:hAnsiTheme="majorBidi" w:cstheme="majorBidi"/>
                <w:color w:val="000000"/>
                <w:sz w:val="20"/>
                <w:szCs w:val="20"/>
              </w:rPr>
            </w:pPr>
            <w:bookmarkStart w:id="7" w:name="_Hlk154832630"/>
            <w:r w:rsidRPr="00C330B7">
              <w:rPr>
                <w:rFonts w:asciiTheme="majorBidi" w:eastAsia="Times New Roman" w:hAnsiTheme="majorBidi" w:cstheme="majorBidi"/>
                <w:color w:val="000000"/>
                <w:sz w:val="20"/>
                <w:szCs w:val="20"/>
              </w:rPr>
              <w:t>The main exercise</w:t>
            </w:r>
          </w:p>
          <w:p w:rsidR="00E51B7B" w:rsidRPr="00C330B7" w:rsidRDefault="00E51B7B" w:rsidP="000851F8">
            <w:pPr>
              <w:jc w:val="both"/>
              <w:rPr>
                <w:rFonts w:asciiTheme="majorBidi" w:eastAsia="Times New Roman" w:hAnsiTheme="majorBidi" w:cstheme="majorBidi"/>
                <w:color w:val="000000"/>
                <w:sz w:val="20"/>
                <w:szCs w:val="20"/>
              </w:rPr>
            </w:pPr>
            <w:r w:rsidRPr="00C330B7">
              <w:rPr>
                <w:rFonts w:asciiTheme="majorBidi" w:eastAsia="Times New Roman" w:hAnsiTheme="majorBidi" w:cstheme="majorBidi"/>
                <w:color w:val="000000"/>
                <w:sz w:val="20"/>
                <w:szCs w:val="20"/>
              </w:rPr>
              <w:t>(40) minutes</w:t>
            </w:r>
          </w:p>
          <w:p w:rsidR="00E51B7B" w:rsidRPr="00C330B7" w:rsidRDefault="00E51B7B" w:rsidP="000851F8">
            <w:pPr>
              <w:jc w:val="both"/>
              <w:rPr>
                <w:rFonts w:asciiTheme="majorBidi" w:eastAsia="Times New Roman" w:hAnsiTheme="majorBidi" w:cstheme="majorBidi"/>
                <w:color w:val="000000"/>
                <w:sz w:val="20"/>
                <w:szCs w:val="20"/>
                <w:rtl/>
              </w:rPr>
            </w:pPr>
          </w:p>
          <w:p w:rsidR="00E51B7B" w:rsidRPr="00C330B7" w:rsidRDefault="00E51B7B" w:rsidP="000851F8">
            <w:pPr>
              <w:jc w:val="both"/>
              <w:rPr>
                <w:rFonts w:asciiTheme="majorBidi" w:eastAsia="Times New Roman" w:hAnsiTheme="majorBidi" w:cstheme="majorBidi"/>
                <w:color w:val="000000"/>
                <w:sz w:val="20"/>
                <w:szCs w:val="20"/>
              </w:rPr>
            </w:pPr>
            <w:r w:rsidRPr="00C330B7">
              <w:rPr>
                <w:rFonts w:asciiTheme="majorBidi" w:eastAsia="Times New Roman" w:hAnsiTheme="majorBidi" w:cstheme="majorBidi"/>
                <w:color w:val="000000"/>
                <w:sz w:val="20"/>
                <w:szCs w:val="20"/>
              </w:rPr>
              <w:t>Every exercise</w:t>
            </w:r>
          </w:p>
          <w:p w:rsidR="00E51B7B" w:rsidRPr="00C330B7" w:rsidRDefault="00E51B7B" w:rsidP="000851F8">
            <w:pPr>
              <w:jc w:val="both"/>
              <w:rPr>
                <w:rFonts w:asciiTheme="majorBidi" w:eastAsia="Times New Roman" w:hAnsiTheme="majorBidi" w:cstheme="majorBidi"/>
                <w:color w:val="000000"/>
                <w:sz w:val="20"/>
                <w:szCs w:val="20"/>
                <w:rtl/>
              </w:rPr>
            </w:pPr>
            <w:r w:rsidRPr="00C330B7">
              <w:rPr>
                <w:rFonts w:asciiTheme="majorBidi" w:eastAsia="Times New Roman" w:hAnsiTheme="majorBidi" w:cstheme="majorBidi"/>
                <w:color w:val="000000"/>
                <w:sz w:val="20"/>
                <w:szCs w:val="20"/>
              </w:rPr>
              <w:t>Minutes (4)</w:t>
            </w:r>
          </w:p>
        </w:tc>
        <w:tc>
          <w:tcPr>
            <w:tcW w:w="4336" w:type="dxa"/>
            <w:hideMark/>
          </w:tcPr>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Breathing exercises</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Exercises to activate transverse abdominal muscles and multifidus</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Walking forward with straight knees (parade walk)</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Walking backward with long steps</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Lateral walking with long steps</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Walking with trunk rotation</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Walking with consecutive stops on one leg</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Flexion and extension of the thigh in a single-leg position with a straight knee</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Shoulder flexion and extension in half squat position (12 x 3 repetitions)</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Shoulder abduction and horizontal adduction in the half squat position (12 x 3 repetitions)</w:t>
            </w:r>
          </w:p>
          <w:p w:rsidR="00E51B7B" w:rsidRPr="00C330B7"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Performing thigh and knee extension simultaneously with ankle plantar flexion and then thigh and knee flexion with dorsiflexion (12 x 3 repetitions)</w:t>
            </w:r>
          </w:p>
        </w:tc>
        <w:tc>
          <w:tcPr>
            <w:tcW w:w="5103" w:type="dxa"/>
            <w:hideMark/>
          </w:tcPr>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Breathing exercises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Exercises to activate transverse abdominal muscles and multifidus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Bending and opening the thighs with straight knees (parade walking)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Pedaling (similar to riding a bicycle) backward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Bringing the legs closer and closer with a straight knee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Bringing the elbows to the knee of the opposite leg while rotating the trunk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One leg bicycle leg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Thigh flexion and extension in the floating position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Flexion and extension of the shoulders in a half squat position (12 x 3 repetitions) using noodles in the deep part.</w:t>
            </w:r>
          </w:p>
          <w:p w:rsidR="00E51B7B" w:rsidRPr="001F185D"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Shoulder abduction and horizontal adduction in half squat position (12 x 3 repetitions) using two noodles in the deep part</w:t>
            </w:r>
          </w:p>
          <w:p w:rsidR="00E51B7B" w:rsidRPr="00C330B7" w:rsidRDefault="00E51B7B" w:rsidP="000851F8">
            <w:pPr>
              <w:rPr>
                <w:rFonts w:asciiTheme="majorBidi" w:eastAsia="Times New Roman" w:hAnsiTheme="majorBidi" w:cstheme="majorBidi"/>
                <w:color w:val="000000"/>
                <w:sz w:val="20"/>
                <w:szCs w:val="20"/>
              </w:rPr>
            </w:pPr>
            <w:r w:rsidRPr="001F185D">
              <w:rPr>
                <w:rFonts w:asciiTheme="majorBidi" w:eastAsia="Times New Roman" w:hAnsiTheme="majorBidi" w:cstheme="majorBidi"/>
                <w:color w:val="000000"/>
                <w:sz w:val="20"/>
                <w:szCs w:val="20"/>
              </w:rPr>
              <w:t>- Performing thigh and knee extension simultaneously with ankle plantar flexion and then thigh and knee flexion with dorsiflexion (12 x 3 repetitions) using noodles in the deep part</w:t>
            </w:r>
          </w:p>
        </w:tc>
      </w:tr>
      <w:bookmarkEnd w:id="7"/>
      <w:tr w:rsidR="00E51B7B" w:rsidRPr="00C330B7" w:rsidTr="000851F8">
        <w:trPr>
          <w:jc w:val="center"/>
        </w:trPr>
        <w:tc>
          <w:tcPr>
            <w:tcW w:w="1188" w:type="dxa"/>
            <w:hideMark/>
          </w:tcPr>
          <w:p w:rsidR="00E51B7B" w:rsidRPr="00C330B7" w:rsidRDefault="00E51B7B" w:rsidP="000851F8">
            <w:pPr>
              <w:jc w:val="both"/>
              <w:rPr>
                <w:rFonts w:asciiTheme="majorBidi" w:eastAsia="Times New Roman" w:hAnsiTheme="majorBidi" w:cstheme="majorBidi"/>
                <w:color w:val="000000"/>
                <w:sz w:val="20"/>
                <w:szCs w:val="20"/>
                <w:rtl/>
              </w:rPr>
            </w:pPr>
            <w:r w:rsidRPr="00C330B7">
              <w:rPr>
                <w:rFonts w:asciiTheme="majorBidi" w:eastAsia="Times New Roman" w:hAnsiTheme="majorBidi" w:cstheme="majorBidi"/>
                <w:color w:val="000000"/>
                <w:sz w:val="20"/>
                <w:szCs w:val="20"/>
              </w:rPr>
              <w:t>Cool down</w:t>
            </w:r>
          </w:p>
          <w:p w:rsidR="00E51B7B" w:rsidRPr="00C330B7" w:rsidRDefault="00E51B7B" w:rsidP="000851F8">
            <w:pPr>
              <w:jc w:val="both"/>
              <w:rPr>
                <w:rFonts w:asciiTheme="majorBidi" w:eastAsia="Times New Roman" w:hAnsiTheme="majorBidi" w:cstheme="majorBidi"/>
                <w:color w:val="000000"/>
                <w:sz w:val="20"/>
                <w:szCs w:val="20"/>
                <w:rtl/>
              </w:rPr>
            </w:pPr>
            <w:r w:rsidRPr="00C330B7">
              <w:rPr>
                <w:rFonts w:asciiTheme="majorBidi" w:eastAsia="Times New Roman" w:hAnsiTheme="majorBidi" w:cstheme="majorBidi"/>
                <w:color w:val="000000"/>
                <w:sz w:val="20"/>
                <w:szCs w:val="20"/>
              </w:rPr>
              <w:t>Minutes(5)</w:t>
            </w:r>
          </w:p>
        </w:tc>
        <w:tc>
          <w:tcPr>
            <w:tcW w:w="4336" w:type="dxa"/>
            <w:hideMark/>
          </w:tcPr>
          <w:p w:rsidR="00E51B7B" w:rsidRPr="00C330B7" w:rsidRDefault="00E51B7B" w:rsidP="000851F8">
            <w:pPr>
              <w:rPr>
                <w:rFonts w:asciiTheme="majorBidi" w:eastAsia="Times New Roman" w:hAnsiTheme="majorBidi" w:cstheme="majorBidi"/>
                <w:color w:val="000000"/>
                <w:sz w:val="20"/>
                <w:szCs w:val="20"/>
              </w:rPr>
            </w:pPr>
            <w:r w:rsidRPr="00C330B7">
              <w:rPr>
                <w:rFonts w:asciiTheme="majorBidi" w:eastAsia="Times New Roman" w:hAnsiTheme="majorBidi" w:cs="Times New Roman"/>
                <w:color w:val="000000"/>
                <w:sz w:val="20"/>
                <w:szCs w:val="20"/>
                <w:rtl/>
              </w:rPr>
              <w:t xml:space="preserve">- </w:t>
            </w:r>
            <w:r w:rsidRPr="00C330B7">
              <w:rPr>
                <w:rFonts w:asciiTheme="majorBidi" w:eastAsia="Times New Roman" w:hAnsiTheme="majorBidi" w:cstheme="majorBidi"/>
                <w:color w:val="000000"/>
                <w:sz w:val="20"/>
                <w:szCs w:val="20"/>
              </w:rPr>
              <w:t>Walking at a reduced speed in the shallow part of the pool</w:t>
            </w:r>
          </w:p>
          <w:p w:rsidR="00E51B7B" w:rsidRPr="00C330B7" w:rsidRDefault="00E51B7B" w:rsidP="000851F8">
            <w:pPr>
              <w:rPr>
                <w:rFonts w:asciiTheme="majorBidi" w:eastAsia="Times New Roman" w:hAnsiTheme="majorBidi" w:cstheme="majorBidi"/>
                <w:color w:val="000000"/>
                <w:sz w:val="20"/>
                <w:szCs w:val="20"/>
                <w:rtl/>
              </w:rPr>
            </w:pPr>
            <w:r w:rsidRPr="00C330B7">
              <w:rPr>
                <w:rFonts w:asciiTheme="majorBidi" w:eastAsia="Times New Roman" w:hAnsiTheme="majorBidi" w:cs="Times New Roman"/>
                <w:color w:val="000000"/>
                <w:sz w:val="20"/>
                <w:szCs w:val="20"/>
                <w:rtl/>
              </w:rPr>
              <w:t xml:space="preserve">- </w:t>
            </w:r>
            <w:r w:rsidRPr="00C330B7">
              <w:rPr>
                <w:rFonts w:asciiTheme="majorBidi" w:eastAsia="Times New Roman" w:hAnsiTheme="majorBidi" w:cstheme="majorBidi"/>
                <w:color w:val="000000"/>
                <w:sz w:val="20"/>
                <w:szCs w:val="20"/>
              </w:rPr>
              <w:t>Stretching exercises for upper and lower body muscles</w:t>
            </w:r>
          </w:p>
        </w:tc>
        <w:tc>
          <w:tcPr>
            <w:tcW w:w="5103" w:type="dxa"/>
            <w:hideMark/>
          </w:tcPr>
          <w:p w:rsidR="00E51B7B" w:rsidRPr="00C330B7" w:rsidRDefault="00E51B7B" w:rsidP="000851F8">
            <w:pPr>
              <w:rPr>
                <w:rFonts w:asciiTheme="majorBidi" w:eastAsia="Times New Roman" w:hAnsiTheme="majorBidi" w:cstheme="majorBidi"/>
                <w:color w:val="000000"/>
                <w:sz w:val="20"/>
                <w:szCs w:val="20"/>
              </w:rPr>
            </w:pPr>
            <w:r w:rsidRPr="00C330B7">
              <w:rPr>
                <w:rFonts w:asciiTheme="majorBidi" w:eastAsia="Times New Roman" w:hAnsiTheme="majorBidi" w:cs="Times New Roman"/>
                <w:color w:val="000000"/>
                <w:sz w:val="20"/>
                <w:szCs w:val="20"/>
                <w:rtl/>
              </w:rPr>
              <w:t xml:space="preserve">- </w:t>
            </w:r>
            <w:r w:rsidRPr="00C330B7">
              <w:rPr>
                <w:rFonts w:asciiTheme="majorBidi" w:eastAsia="Times New Roman" w:hAnsiTheme="majorBidi" w:cstheme="majorBidi"/>
                <w:color w:val="000000"/>
                <w:sz w:val="20"/>
                <w:szCs w:val="20"/>
              </w:rPr>
              <w:t>Walking at a reduced speed in the shallow part of the pool</w:t>
            </w:r>
          </w:p>
          <w:p w:rsidR="00E51B7B" w:rsidRPr="00C330B7" w:rsidRDefault="00E51B7B" w:rsidP="000851F8">
            <w:pPr>
              <w:rPr>
                <w:rFonts w:asciiTheme="majorBidi" w:eastAsia="Times New Roman" w:hAnsiTheme="majorBidi" w:cstheme="majorBidi"/>
                <w:color w:val="000000"/>
                <w:sz w:val="20"/>
                <w:szCs w:val="20"/>
                <w:rtl/>
              </w:rPr>
            </w:pPr>
            <w:r w:rsidRPr="00C330B7">
              <w:rPr>
                <w:rFonts w:asciiTheme="majorBidi" w:eastAsia="Times New Roman" w:hAnsiTheme="majorBidi" w:cs="Times New Roman"/>
                <w:color w:val="000000"/>
                <w:sz w:val="20"/>
                <w:szCs w:val="20"/>
                <w:rtl/>
              </w:rPr>
              <w:t xml:space="preserve">- </w:t>
            </w:r>
            <w:r w:rsidRPr="00C330B7">
              <w:rPr>
                <w:rFonts w:asciiTheme="majorBidi" w:eastAsia="Times New Roman" w:hAnsiTheme="majorBidi" w:cstheme="majorBidi"/>
                <w:color w:val="000000"/>
                <w:sz w:val="20"/>
                <w:szCs w:val="20"/>
              </w:rPr>
              <w:t>Stretching exercises for upper and lower body muscles</w:t>
            </w:r>
          </w:p>
        </w:tc>
      </w:tr>
    </w:tbl>
    <w:p w:rsidR="00E51B7B" w:rsidRPr="004F4FDD" w:rsidRDefault="00E51B7B" w:rsidP="00E51B7B">
      <w:pPr>
        <w:spacing w:line="360" w:lineRule="auto"/>
        <w:jc w:val="both"/>
        <w:rPr>
          <w:rFonts w:ascii="Times New Roman" w:eastAsia="Calibri" w:hAnsi="Times New Roman" w:cs="Times New Roman"/>
          <w:sz w:val="4"/>
          <w:szCs w:val="4"/>
          <w:lang w:bidi="fa-IR"/>
        </w:rPr>
      </w:pPr>
    </w:p>
    <w:p w:rsidR="00E51B7B" w:rsidRPr="00C330B7" w:rsidRDefault="00E51B7B" w:rsidP="00E51B7B">
      <w:pPr>
        <w:spacing w:line="360" w:lineRule="auto"/>
        <w:jc w:val="both"/>
        <w:rPr>
          <w:rFonts w:ascii="Times New Roman" w:eastAsia="Calibri" w:hAnsi="Times New Roman" w:cs="Times New Roman"/>
          <w:b/>
          <w:bCs/>
          <w:sz w:val="20"/>
          <w:szCs w:val="20"/>
          <w:lang w:bidi="fa-IR"/>
        </w:rPr>
      </w:pPr>
      <w:r w:rsidRPr="00C330B7">
        <w:rPr>
          <w:rFonts w:ascii="Times New Roman" w:eastAsia="Calibri" w:hAnsi="Times New Roman" w:cs="Times New Roman"/>
          <w:b/>
          <w:bCs/>
          <w:sz w:val="20"/>
          <w:szCs w:val="20"/>
          <w:lang w:bidi="fa-IR"/>
        </w:rPr>
        <w:t>2.8. Statistical Analysis</w:t>
      </w:r>
    </w:p>
    <w:p w:rsidR="00E51B7B" w:rsidRPr="00C330B7" w:rsidRDefault="00E51B7B" w:rsidP="00E51B7B">
      <w:pPr>
        <w:spacing w:line="360" w:lineRule="auto"/>
        <w:jc w:val="both"/>
        <w:rPr>
          <w:rFonts w:ascii="Times New Roman" w:eastAsia="Calibri" w:hAnsi="Times New Roman" w:cs="Times New Roman"/>
          <w:sz w:val="20"/>
          <w:szCs w:val="20"/>
          <w:lang w:bidi="fa-IR"/>
        </w:rPr>
      </w:pPr>
      <w:r w:rsidRPr="00C330B7">
        <w:rPr>
          <w:rFonts w:ascii="Times New Roman" w:eastAsia="Calibri" w:hAnsi="Times New Roman" w:cs="Times New Roman"/>
          <w:sz w:val="20"/>
          <w:szCs w:val="20"/>
          <w:lang w:bidi="fa-IR"/>
        </w:rPr>
        <w:t>Statistical analysis was performed using SPSS version 26 software. The Shapiro-Wilk test was used to ensure the data's normal distribution (P &gt; 0.05). A covariance test was used to compare results between groups. The effect size was classified using Cohen's index (small: 0.01, medium: 0.06, large 0.14) (33).</w:t>
      </w:r>
    </w:p>
    <w:p w:rsidR="00C92F23" w:rsidRPr="00E51B7B" w:rsidRDefault="00C92F23" w:rsidP="00E51B7B">
      <w:pPr>
        <w:rPr>
          <w:lang w:bidi="fa-IR"/>
        </w:rPr>
      </w:pPr>
    </w:p>
    <w:sectPr w:rsidR="00C92F23" w:rsidRPr="00E51B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FAB"/>
    <w:rsid w:val="00070568"/>
    <w:rsid w:val="007D7B33"/>
    <w:rsid w:val="00A40661"/>
    <w:rsid w:val="00B85FAB"/>
    <w:rsid w:val="00B93764"/>
    <w:rsid w:val="00C92F23"/>
    <w:rsid w:val="00E51B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A2F681-3825-4B48-921B-96B005C78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1B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406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next w:val="PlainTable2"/>
    <w:uiPriority w:val="42"/>
    <w:rsid w:val="00A40661"/>
    <w:pPr>
      <w:spacing w:after="0" w:line="240" w:lineRule="auto"/>
    </w:pPr>
    <w:rPr>
      <w:rFonts w:ascii="Calibri" w:eastAsia="Calibri" w:hAnsi="Calibri" w:cs="Arial"/>
      <w:lang w:bidi="fa-IR"/>
    </w:rPr>
    <w:tblPr>
      <w:tblStyleRowBandSize w:val="1"/>
      <w:tblStyleColBandSize w:val="1"/>
      <w:tblInd w:w="0" w:type="nil"/>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2">
    <w:name w:val="Table Grid2"/>
    <w:basedOn w:val="TableNormal"/>
    <w:next w:val="TableGrid"/>
    <w:uiPriority w:val="39"/>
    <w:rsid w:val="00A40661"/>
    <w:pPr>
      <w:spacing w:after="0" w:line="240" w:lineRule="auto"/>
    </w:pPr>
    <w:rPr>
      <w:rFonts w:ascii="Calibri" w:eastAsia="Calibri" w:hAnsi="Calibri" w:cs="Arial"/>
      <w:lang w:bidi="fa-I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A4066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E51B7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markedcontent">
    <w:name w:val="markedcontent"/>
    <w:basedOn w:val="DefaultParagraphFont"/>
    <w:rsid w:val="00E51B7B"/>
  </w:style>
  <w:style w:type="table" w:customStyle="1" w:styleId="TableGrid1">
    <w:name w:val="Table Grid1"/>
    <w:basedOn w:val="TableNormal"/>
    <w:next w:val="TableGrid"/>
    <w:uiPriority w:val="39"/>
    <w:rsid w:val="00E51B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1387</Words>
  <Characters>7910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i-Gadget</dc:creator>
  <cp:keywords/>
  <dc:description/>
  <cp:lastModifiedBy>i-Gadget</cp:lastModifiedBy>
  <cp:revision>2</cp:revision>
  <dcterms:created xsi:type="dcterms:W3CDTF">2024-01-03T08:32:00Z</dcterms:created>
  <dcterms:modified xsi:type="dcterms:W3CDTF">2024-01-03T08:32:00Z</dcterms:modified>
</cp:coreProperties>
</file>