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0B0B" w:rsidRDefault="00BC699C" w:rsidP="00F10B0B">
      <w:pPr>
        <w:ind w:left="-142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Quality Control Measure</w:t>
      </w:r>
      <w:r w:rsidR="00F10B0B" w:rsidRPr="00F10B0B">
        <w:rPr>
          <w:rFonts w:ascii="Arial" w:hAnsi="Arial" w:cs="Arial"/>
          <w:b/>
          <w:sz w:val="16"/>
          <w:szCs w:val="16"/>
        </w:rPr>
        <w:t xml:space="preserve">s for </w:t>
      </w:r>
      <w:r w:rsidR="00F10B0B">
        <w:rPr>
          <w:rFonts w:ascii="Arial" w:hAnsi="Arial" w:cs="Arial"/>
          <w:b/>
          <w:sz w:val="16"/>
          <w:szCs w:val="16"/>
        </w:rPr>
        <w:t>RNA</w:t>
      </w:r>
    </w:p>
    <w:p w:rsidR="00A64EB3" w:rsidRDefault="00A64EB3" w:rsidP="00F10B0B">
      <w:pPr>
        <w:ind w:left="-142"/>
        <w:jc w:val="center"/>
        <w:rPr>
          <w:rFonts w:ascii="Arial" w:hAnsi="Arial" w:cs="Arial"/>
          <w:b/>
          <w:sz w:val="16"/>
          <w:szCs w:val="16"/>
        </w:rPr>
      </w:pPr>
    </w:p>
    <w:p w:rsidR="00467C0E" w:rsidRDefault="00467C0E" w:rsidP="00467C0E">
      <w:pPr>
        <w:tabs>
          <w:tab w:val="left" w:pos="487"/>
          <w:tab w:val="center" w:pos="4607"/>
        </w:tabs>
        <w:spacing w:after="0"/>
        <w:ind w:left="-142"/>
        <w:jc w:val="both"/>
        <w:rPr>
          <w:rFonts w:ascii="Arial" w:hAnsi="Arial" w:cs="Arial"/>
          <w:color w:val="000000" w:themeColor="text1"/>
          <w:sz w:val="16"/>
          <w:szCs w:val="16"/>
        </w:rPr>
      </w:pPr>
      <w:r w:rsidRPr="00AC4D43">
        <w:rPr>
          <w:rFonts w:ascii="Arial" w:hAnsi="Arial" w:cs="Arial"/>
          <w:b/>
          <w:color w:val="000000" w:themeColor="text1"/>
          <w:sz w:val="16"/>
          <w:szCs w:val="16"/>
        </w:rPr>
        <w:t xml:space="preserve">Table </w:t>
      </w:r>
      <w:r>
        <w:rPr>
          <w:rFonts w:ascii="Arial" w:hAnsi="Arial" w:cs="Arial"/>
          <w:b/>
          <w:color w:val="000000" w:themeColor="text1"/>
          <w:sz w:val="16"/>
          <w:szCs w:val="16"/>
        </w:rPr>
        <w:t>1a</w:t>
      </w:r>
      <w:r w:rsidRPr="00AC4D43">
        <w:rPr>
          <w:rFonts w:ascii="Arial" w:hAnsi="Arial" w:cs="Arial"/>
          <w:b/>
          <w:color w:val="000000" w:themeColor="text1"/>
          <w:sz w:val="16"/>
          <w:szCs w:val="16"/>
        </w:rPr>
        <w:t>.</w:t>
      </w:r>
      <w:r w:rsidRPr="00AC4D43">
        <w:rPr>
          <w:rFonts w:ascii="Arial" w:hAnsi="Arial" w:cs="Arial"/>
          <w:color w:val="000000" w:themeColor="text1"/>
          <w:sz w:val="16"/>
          <w:szCs w:val="16"/>
        </w:rPr>
        <w:t xml:space="preserve"> </w:t>
      </w:r>
      <w:r>
        <w:rPr>
          <w:rFonts w:ascii="Arial" w:hAnsi="Arial" w:cs="Arial"/>
          <w:color w:val="000000" w:themeColor="text1"/>
          <w:sz w:val="16"/>
          <w:szCs w:val="16"/>
        </w:rPr>
        <w:t>Descriptive statistics – Concentration by Qubit</w:t>
      </w:r>
    </w:p>
    <w:p w:rsidR="00A64EB3" w:rsidRDefault="00A64EB3" w:rsidP="00467C0E">
      <w:pPr>
        <w:tabs>
          <w:tab w:val="left" w:pos="487"/>
          <w:tab w:val="center" w:pos="4607"/>
        </w:tabs>
        <w:spacing w:after="0"/>
        <w:ind w:left="-142"/>
        <w:jc w:val="both"/>
        <w:rPr>
          <w:rFonts w:ascii="Arial" w:hAnsi="Arial" w:cs="Arial"/>
          <w:color w:val="000000" w:themeColor="text1"/>
          <w:sz w:val="16"/>
          <w:szCs w:val="16"/>
        </w:rPr>
      </w:pPr>
    </w:p>
    <w:tbl>
      <w:tblPr>
        <w:tblW w:w="7860" w:type="dxa"/>
        <w:tblLook w:val="04A0" w:firstRow="1" w:lastRow="0" w:firstColumn="1" w:lastColumn="0" w:noHBand="0" w:noVBand="1"/>
      </w:tblPr>
      <w:tblGrid>
        <w:gridCol w:w="2620"/>
        <w:gridCol w:w="1000"/>
        <w:gridCol w:w="1120"/>
        <w:gridCol w:w="1120"/>
        <w:gridCol w:w="1120"/>
        <w:gridCol w:w="880"/>
      </w:tblGrid>
      <w:tr w:rsidR="00467C0E" w:rsidRPr="00467C0E" w:rsidTr="00467C0E">
        <w:trPr>
          <w:trHeight w:val="300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Concentration by Qubit (ng/µL)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N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T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R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L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B</w:t>
            </w:r>
          </w:p>
        </w:tc>
      </w:tr>
      <w:tr w:rsidR="00467C0E" w:rsidRPr="00467C0E" w:rsidTr="00326912">
        <w:trPr>
          <w:trHeight w:val="300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3269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Mean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504.14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1130.42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557.50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791.80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120.37</w:t>
            </w:r>
          </w:p>
        </w:tc>
      </w:tr>
      <w:tr w:rsidR="00467C0E" w:rsidRPr="00467C0E" w:rsidTr="00326912">
        <w:trPr>
          <w:trHeight w:val="30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3269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Standard Error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34.29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99.27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41.13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65.27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11.26</w:t>
            </w:r>
          </w:p>
        </w:tc>
      </w:tr>
      <w:tr w:rsidR="00467C0E" w:rsidRPr="00467C0E" w:rsidTr="00326912">
        <w:trPr>
          <w:trHeight w:val="30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3269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Median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421.00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955.00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495.50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668.00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89.60</w:t>
            </w:r>
          </w:p>
        </w:tc>
      </w:tr>
      <w:tr w:rsidR="00467C0E" w:rsidRPr="00467C0E" w:rsidTr="00326912">
        <w:trPr>
          <w:trHeight w:val="30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3269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Mode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442.00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510.00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534.00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232.00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121.00</w:t>
            </w:r>
          </w:p>
        </w:tc>
      </w:tr>
      <w:tr w:rsidR="00467C0E" w:rsidRPr="00467C0E" w:rsidTr="00326912">
        <w:trPr>
          <w:trHeight w:val="30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326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351.00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1491.00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491.00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328.00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115.00</w:t>
            </w:r>
          </w:p>
        </w:tc>
      </w:tr>
      <w:tr w:rsidR="00467C0E" w:rsidRPr="00467C0E" w:rsidTr="00326912">
        <w:trPr>
          <w:trHeight w:val="30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326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840.00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836.00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378.00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</w:p>
        </w:tc>
      </w:tr>
      <w:tr w:rsidR="00467C0E" w:rsidRPr="00467C0E" w:rsidTr="00326912">
        <w:trPr>
          <w:trHeight w:val="30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326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1227.00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840.00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</w:p>
        </w:tc>
      </w:tr>
      <w:tr w:rsidR="00467C0E" w:rsidRPr="00467C0E" w:rsidTr="00326912">
        <w:trPr>
          <w:trHeight w:val="30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326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600.00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</w:p>
        </w:tc>
      </w:tr>
      <w:tr w:rsidR="00467C0E" w:rsidRPr="00467C0E" w:rsidTr="00326912">
        <w:trPr>
          <w:trHeight w:val="30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3269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Standard Deviation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290.93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842.30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348.99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550.00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84.29</w:t>
            </w:r>
          </w:p>
        </w:tc>
      </w:tr>
      <w:tr w:rsidR="00467C0E" w:rsidRPr="00467C0E" w:rsidTr="00326912">
        <w:trPr>
          <w:trHeight w:val="30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3269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Sample Variance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84642.04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709477.62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121792.34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302501.70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7105.27</w:t>
            </w:r>
          </w:p>
        </w:tc>
      </w:tr>
      <w:tr w:rsidR="00467C0E" w:rsidRPr="00467C0E" w:rsidTr="00326912">
        <w:trPr>
          <w:trHeight w:val="30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3269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Kurtosis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0.44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5.10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2.00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6.71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4.67</w:t>
            </w:r>
          </w:p>
        </w:tc>
      </w:tr>
      <w:tr w:rsidR="00467C0E" w:rsidRPr="00467C0E" w:rsidTr="00326912">
        <w:trPr>
          <w:trHeight w:val="30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3269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Skewness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0.96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1.79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1.22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2.09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1.96</w:t>
            </w:r>
          </w:p>
        </w:tc>
      </w:tr>
      <w:tr w:rsidR="00467C0E" w:rsidRPr="00467C0E" w:rsidTr="00326912">
        <w:trPr>
          <w:trHeight w:val="30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3269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Range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1300.00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4737.00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1766.00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3220.00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431.40</w:t>
            </w:r>
          </w:p>
        </w:tc>
      </w:tr>
      <w:tr w:rsidR="00467C0E" w:rsidRPr="00467C0E" w:rsidTr="00326912">
        <w:trPr>
          <w:trHeight w:val="30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3269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Minimum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89.00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13.00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50.00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140.00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27.60</w:t>
            </w:r>
          </w:p>
        </w:tc>
      </w:tr>
      <w:tr w:rsidR="00467C0E" w:rsidRPr="00467C0E" w:rsidTr="00326912">
        <w:trPr>
          <w:trHeight w:val="30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3269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Maximum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1389.00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4750.00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1816.00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3360.00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459.00</w:t>
            </w:r>
          </w:p>
        </w:tc>
      </w:tr>
      <w:tr w:rsidR="00467C0E" w:rsidRPr="00467C0E" w:rsidTr="00326912">
        <w:trPr>
          <w:trHeight w:val="30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3269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Sum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36298.00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81390.50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40140.00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56218.00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6740.50</w:t>
            </w:r>
          </w:p>
        </w:tc>
      </w:tr>
      <w:tr w:rsidR="00467C0E" w:rsidRPr="00467C0E" w:rsidTr="00326912">
        <w:trPr>
          <w:trHeight w:val="30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3269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Count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72.00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72.00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72.00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71.00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56.00</w:t>
            </w:r>
          </w:p>
        </w:tc>
      </w:tr>
    </w:tbl>
    <w:p w:rsidR="00467C0E" w:rsidRPr="00F10B0B" w:rsidRDefault="00467C0E" w:rsidP="00F10B0B">
      <w:pPr>
        <w:ind w:left="-142"/>
        <w:jc w:val="center"/>
        <w:rPr>
          <w:rFonts w:ascii="Arial" w:hAnsi="Arial" w:cs="Arial"/>
          <w:b/>
          <w:sz w:val="16"/>
          <w:szCs w:val="16"/>
        </w:rPr>
      </w:pPr>
    </w:p>
    <w:p w:rsidR="00F10B0B" w:rsidRDefault="00F10B0B" w:rsidP="00F10B0B">
      <w:pPr>
        <w:tabs>
          <w:tab w:val="left" w:pos="487"/>
          <w:tab w:val="center" w:pos="4607"/>
        </w:tabs>
        <w:spacing w:after="0"/>
        <w:ind w:left="-142"/>
        <w:jc w:val="both"/>
        <w:rPr>
          <w:rFonts w:ascii="Arial" w:hAnsi="Arial" w:cs="Arial"/>
          <w:color w:val="000000" w:themeColor="text1"/>
          <w:sz w:val="16"/>
          <w:szCs w:val="16"/>
        </w:rPr>
      </w:pPr>
      <w:r w:rsidRPr="00AC4D43">
        <w:rPr>
          <w:rFonts w:ascii="Arial" w:hAnsi="Arial" w:cs="Arial"/>
          <w:b/>
          <w:color w:val="000000" w:themeColor="text1"/>
          <w:sz w:val="16"/>
          <w:szCs w:val="16"/>
        </w:rPr>
        <w:t xml:space="preserve">Table </w:t>
      </w:r>
      <w:r>
        <w:rPr>
          <w:rFonts w:ascii="Arial" w:hAnsi="Arial" w:cs="Arial"/>
          <w:b/>
          <w:color w:val="000000" w:themeColor="text1"/>
          <w:sz w:val="16"/>
          <w:szCs w:val="16"/>
        </w:rPr>
        <w:t>1</w:t>
      </w:r>
      <w:r w:rsidR="00467C0E">
        <w:rPr>
          <w:rFonts w:ascii="Arial" w:hAnsi="Arial" w:cs="Arial"/>
          <w:b/>
          <w:color w:val="000000" w:themeColor="text1"/>
          <w:sz w:val="16"/>
          <w:szCs w:val="16"/>
        </w:rPr>
        <w:t>b</w:t>
      </w:r>
      <w:r w:rsidRPr="00AC4D43">
        <w:rPr>
          <w:rFonts w:ascii="Arial" w:hAnsi="Arial" w:cs="Arial"/>
          <w:b/>
          <w:color w:val="000000" w:themeColor="text1"/>
          <w:sz w:val="16"/>
          <w:szCs w:val="16"/>
        </w:rPr>
        <w:t>.</w:t>
      </w:r>
      <w:r w:rsidRPr="00AC4D43">
        <w:rPr>
          <w:rFonts w:ascii="Arial" w:hAnsi="Arial" w:cs="Arial"/>
          <w:color w:val="000000" w:themeColor="text1"/>
          <w:sz w:val="16"/>
          <w:szCs w:val="16"/>
        </w:rPr>
        <w:t xml:space="preserve"> </w:t>
      </w:r>
      <w:r>
        <w:rPr>
          <w:rFonts w:ascii="Arial" w:hAnsi="Arial" w:cs="Arial"/>
          <w:color w:val="000000" w:themeColor="text1"/>
          <w:sz w:val="16"/>
          <w:szCs w:val="16"/>
        </w:rPr>
        <w:t>Concentration by Qubit</w:t>
      </w:r>
      <w:r w:rsidR="00467C0E">
        <w:rPr>
          <w:rFonts w:ascii="Arial" w:hAnsi="Arial" w:cs="Arial"/>
          <w:color w:val="000000" w:themeColor="text1"/>
          <w:sz w:val="16"/>
          <w:szCs w:val="16"/>
        </w:rPr>
        <w:t xml:space="preserve"> for all samples</w:t>
      </w:r>
    </w:p>
    <w:p w:rsidR="00F10B0B" w:rsidRPr="00AC4D43" w:rsidRDefault="00F10B0B" w:rsidP="00F10B0B">
      <w:pPr>
        <w:tabs>
          <w:tab w:val="left" w:pos="487"/>
          <w:tab w:val="center" w:pos="4607"/>
        </w:tabs>
        <w:spacing w:after="0"/>
        <w:ind w:left="-142"/>
        <w:jc w:val="both"/>
        <w:rPr>
          <w:rFonts w:ascii="Arial" w:hAnsi="Arial" w:cs="Arial"/>
          <w:color w:val="000000" w:themeColor="text1"/>
          <w:sz w:val="16"/>
          <w:szCs w:val="16"/>
        </w:rPr>
      </w:pPr>
      <w:r w:rsidRPr="00AC4D43">
        <w:rPr>
          <w:rFonts w:ascii="Arial" w:hAnsi="Arial" w:cs="Arial"/>
          <w:color w:val="000000" w:themeColor="text1"/>
          <w:sz w:val="16"/>
          <w:szCs w:val="16"/>
        </w:rPr>
        <w:fldChar w:fldCharType="begin"/>
      </w:r>
      <w:r w:rsidRPr="00AC4D43">
        <w:rPr>
          <w:rFonts w:ascii="Arial" w:hAnsi="Arial" w:cs="Arial"/>
          <w:color w:val="000000" w:themeColor="text1"/>
          <w:sz w:val="16"/>
          <w:szCs w:val="16"/>
        </w:rPr>
        <w:instrText xml:space="preserve"> LINK Excel.Sheet.12 "C:\\Users\\dceker\\Desktop\\TEZ -GTU\\Biyobanka\\Biobank data analysis.xlsx" "paper için!R1C1:R75C6" \a \f 4 \h  \* MERGEFORMAT </w:instrText>
      </w:r>
      <w:r w:rsidRPr="00AC4D43">
        <w:rPr>
          <w:rFonts w:ascii="Arial" w:hAnsi="Arial" w:cs="Arial"/>
          <w:color w:val="000000" w:themeColor="text1"/>
          <w:sz w:val="16"/>
          <w:szCs w:val="16"/>
        </w:rPr>
        <w:fldChar w:fldCharType="separate"/>
      </w:r>
    </w:p>
    <w:tbl>
      <w:tblPr>
        <w:tblpPr w:leftFromText="180" w:rightFromText="180" w:vertAnchor="text" w:tblpY="1"/>
        <w:tblOverlap w:val="never"/>
        <w:tblW w:w="5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4"/>
        <w:gridCol w:w="850"/>
        <w:gridCol w:w="992"/>
        <w:gridCol w:w="993"/>
        <w:gridCol w:w="992"/>
        <w:gridCol w:w="945"/>
      </w:tblGrid>
      <w:tr w:rsidR="00F10B0B" w:rsidRPr="00BC699C" w:rsidTr="00BC699C">
        <w:trPr>
          <w:trHeight w:val="315"/>
        </w:trPr>
        <w:tc>
          <w:tcPr>
            <w:tcW w:w="5906" w:type="dxa"/>
            <w:gridSpan w:val="6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Concentration-Qubit fluorometer (ng/µL)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Patient ID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N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T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R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L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B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190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2421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385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1040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85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267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960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231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232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89,5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407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4000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500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1140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87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442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1976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944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3360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245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944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1620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1590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1156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107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163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752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572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636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138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704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510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896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1272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49,2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556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2010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918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1160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260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1520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1330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522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426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1110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790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792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280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320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934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368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588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67,7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359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1660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318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736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192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804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1491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797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1568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121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432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1960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788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712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351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282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117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168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lastRenderedPageBreak/>
              <w:t>21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332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1120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185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328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54,7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628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1404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292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261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87,4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416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1500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1230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1320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88,4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358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222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534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1200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89,7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584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491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856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682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230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1041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812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866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1420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79,5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520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161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240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352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121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624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1734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1816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1800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180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413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824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305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250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840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356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272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535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415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716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175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304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668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297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203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532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1750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224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229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144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500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1764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205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440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136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300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382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188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312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96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776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1227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580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546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459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185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840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556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378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190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278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1328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399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516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115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208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550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742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1452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137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578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2940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634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694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399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428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148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205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117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319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130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376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181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237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804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308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580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276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664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396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482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337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240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520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367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1173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1048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1144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442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1100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68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204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510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282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498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165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846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596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666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105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427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307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802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393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58,8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402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2106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718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894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27,6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168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1491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1060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978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42,9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806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287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482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336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362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1170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550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668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700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950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491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1398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40,5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2650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378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67,6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115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2140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191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328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918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1584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299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515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78,7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236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174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232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37,4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478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708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770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912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83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382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386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534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855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442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1616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636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700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57,5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283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368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166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140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698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4750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927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2538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115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lastRenderedPageBreak/>
              <w:t>102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752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1134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570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554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154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750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900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836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840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48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1030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414,5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400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1065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65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376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993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218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964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61,2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902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1240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1203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1000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345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1389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244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654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566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77,3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1300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1695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414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574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143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477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1600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323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600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125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133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510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453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477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1030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84,7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135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351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1576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458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1900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33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139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234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1400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600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72,5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147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936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1227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584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318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85,2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168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740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866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491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880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67,5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170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192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547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836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840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35</w:t>
            </w:r>
          </w:p>
        </w:tc>
      </w:tr>
      <w:tr w:rsidR="00F10B0B" w:rsidRPr="00BC699C" w:rsidTr="00BC699C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179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952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216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540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895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F10B0B" w:rsidRPr="00BC699C" w:rsidRDefault="00F10B0B" w:rsidP="00BC69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BC699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120</w:t>
            </w:r>
          </w:p>
        </w:tc>
      </w:tr>
    </w:tbl>
    <w:p w:rsidR="00F10B0B" w:rsidRDefault="00F10B0B" w:rsidP="00F10B0B">
      <w:pPr>
        <w:ind w:left="-142"/>
        <w:jc w:val="center"/>
        <w:rPr>
          <w:rFonts w:ascii="Arial" w:hAnsi="Arial" w:cs="Arial"/>
          <w:color w:val="000000" w:themeColor="text1"/>
          <w:sz w:val="16"/>
          <w:szCs w:val="16"/>
        </w:rPr>
      </w:pPr>
      <w:r w:rsidRPr="00AC4D43">
        <w:rPr>
          <w:rFonts w:ascii="Arial" w:hAnsi="Arial" w:cs="Arial"/>
          <w:color w:val="000000" w:themeColor="text1"/>
          <w:sz w:val="16"/>
          <w:szCs w:val="16"/>
        </w:rPr>
        <w:fldChar w:fldCharType="end"/>
      </w:r>
      <w:r w:rsidRPr="00AC4D43">
        <w:rPr>
          <w:rFonts w:ascii="Arial" w:hAnsi="Arial" w:cs="Arial"/>
          <w:color w:val="000000" w:themeColor="text1"/>
          <w:sz w:val="16"/>
          <w:szCs w:val="16"/>
        </w:rPr>
        <w:br w:type="textWrapping" w:clear="all"/>
      </w:r>
    </w:p>
    <w:p w:rsidR="00BC699C" w:rsidRDefault="00BC699C">
      <w:pPr>
        <w:rPr>
          <w:rFonts w:ascii="Arial" w:hAnsi="Arial" w:cs="Arial"/>
          <w:color w:val="000000" w:themeColor="text1"/>
          <w:sz w:val="16"/>
          <w:szCs w:val="16"/>
        </w:rPr>
      </w:pPr>
      <w:r>
        <w:rPr>
          <w:rFonts w:ascii="Arial" w:hAnsi="Arial" w:cs="Arial"/>
          <w:color w:val="000000" w:themeColor="text1"/>
          <w:sz w:val="16"/>
          <w:szCs w:val="16"/>
        </w:rPr>
        <w:br w:type="page"/>
      </w:r>
    </w:p>
    <w:p w:rsidR="00467C0E" w:rsidRDefault="00467C0E" w:rsidP="00467C0E">
      <w:pPr>
        <w:tabs>
          <w:tab w:val="left" w:pos="14"/>
          <w:tab w:val="center" w:pos="4607"/>
        </w:tabs>
        <w:spacing w:after="0"/>
        <w:ind w:left="14"/>
        <w:jc w:val="both"/>
        <w:rPr>
          <w:rFonts w:ascii="Arial" w:hAnsi="Arial" w:cs="Arial"/>
          <w:color w:val="000000" w:themeColor="text1"/>
          <w:sz w:val="16"/>
          <w:szCs w:val="16"/>
        </w:rPr>
      </w:pPr>
      <w:r w:rsidRPr="00AC4D43">
        <w:rPr>
          <w:rFonts w:ascii="Arial" w:hAnsi="Arial" w:cs="Arial"/>
          <w:b/>
          <w:color w:val="000000" w:themeColor="text1"/>
          <w:sz w:val="16"/>
          <w:szCs w:val="16"/>
        </w:rPr>
        <w:lastRenderedPageBreak/>
        <w:t xml:space="preserve">Table </w:t>
      </w:r>
      <w:r>
        <w:rPr>
          <w:rFonts w:ascii="Arial" w:hAnsi="Arial" w:cs="Arial"/>
          <w:b/>
          <w:color w:val="000000" w:themeColor="text1"/>
          <w:sz w:val="16"/>
          <w:szCs w:val="16"/>
        </w:rPr>
        <w:t>2a</w:t>
      </w:r>
      <w:r w:rsidRPr="00AC4D43">
        <w:rPr>
          <w:rFonts w:ascii="Arial" w:hAnsi="Arial" w:cs="Arial"/>
          <w:b/>
          <w:color w:val="000000" w:themeColor="text1"/>
          <w:sz w:val="16"/>
          <w:szCs w:val="16"/>
        </w:rPr>
        <w:t>.</w:t>
      </w:r>
      <w:r>
        <w:rPr>
          <w:rFonts w:ascii="Arial" w:hAnsi="Arial" w:cs="Arial"/>
          <w:color w:val="000000" w:themeColor="text1"/>
          <w:sz w:val="16"/>
          <w:szCs w:val="16"/>
        </w:rPr>
        <w:t xml:space="preserve"> Descriptive statistics – Concentration by Nanodrop</w:t>
      </w:r>
    </w:p>
    <w:p w:rsidR="00A64EB3" w:rsidRDefault="00A64EB3" w:rsidP="00467C0E">
      <w:pPr>
        <w:tabs>
          <w:tab w:val="left" w:pos="14"/>
          <w:tab w:val="center" w:pos="4607"/>
        </w:tabs>
        <w:spacing w:after="0"/>
        <w:ind w:left="14"/>
        <w:jc w:val="both"/>
        <w:rPr>
          <w:rFonts w:ascii="Arial" w:hAnsi="Arial" w:cs="Arial"/>
          <w:color w:val="000000" w:themeColor="text1"/>
          <w:sz w:val="16"/>
          <w:szCs w:val="16"/>
        </w:rPr>
      </w:pPr>
    </w:p>
    <w:tbl>
      <w:tblPr>
        <w:tblW w:w="80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0"/>
        <w:gridCol w:w="1120"/>
        <w:gridCol w:w="1160"/>
        <w:gridCol w:w="1180"/>
        <w:gridCol w:w="1240"/>
        <w:gridCol w:w="1140"/>
      </w:tblGrid>
      <w:tr w:rsidR="00467C0E" w:rsidRPr="00467C0E" w:rsidTr="00467C0E">
        <w:trPr>
          <w:trHeight w:val="285"/>
        </w:trPr>
        <w:tc>
          <w:tcPr>
            <w:tcW w:w="220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467C0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Concentration-Nanodrop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467C0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N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467C0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T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467C0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467C0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L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467C0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B</w:t>
            </w:r>
          </w:p>
        </w:tc>
      </w:tr>
      <w:tr w:rsidR="00467C0E" w:rsidRPr="00467C0E" w:rsidTr="00326912">
        <w:trPr>
          <w:trHeight w:val="300"/>
        </w:trPr>
        <w:tc>
          <w:tcPr>
            <w:tcW w:w="220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3269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Mean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574.12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1263.72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616.74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917.05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143.38</w:t>
            </w:r>
          </w:p>
        </w:tc>
      </w:tr>
      <w:tr w:rsidR="00467C0E" w:rsidRPr="00467C0E" w:rsidTr="00326912">
        <w:trPr>
          <w:trHeight w:val="300"/>
        </w:trPr>
        <w:tc>
          <w:tcPr>
            <w:tcW w:w="220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3269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Standard Error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34.17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87.03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37.62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71.66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13.78</w:t>
            </w:r>
          </w:p>
        </w:tc>
      </w:tr>
      <w:tr w:rsidR="00467C0E" w:rsidRPr="00467C0E" w:rsidTr="00326912">
        <w:trPr>
          <w:trHeight w:val="300"/>
        </w:trPr>
        <w:tc>
          <w:tcPr>
            <w:tcW w:w="220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3269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Median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483.61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1105.00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567.00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731.07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120.00</w:t>
            </w:r>
          </w:p>
        </w:tc>
      </w:tr>
      <w:tr w:rsidR="00467C0E" w:rsidRPr="00467C0E" w:rsidTr="00326912">
        <w:trPr>
          <w:trHeight w:val="300"/>
        </w:trPr>
        <w:tc>
          <w:tcPr>
            <w:tcW w:w="220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3269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Mode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737.00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#N/A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#N/A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#N/A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69.00</w:t>
            </w:r>
          </w:p>
        </w:tc>
      </w:tr>
      <w:tr w:rsidR="00467C0E" w:rsidRPr="00467C0E" w:rsidTr="00326912">
        <w:trPr>
          <w:trHeight w:val="285"/>
        </w:trPr>
        <w:tc>
          <w:tcPr>
            <w:tcW w:w="220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326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</w:pP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</w:pP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</w:pP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85.00</w:t>
            </w:r>
          </w:p>
        </w:tc>
      </w:tr>
      <w:tr w:rsidR="00467C0E" w:rsidRPr="00467C0E" w:rsidTr="00326912">
        <w:trPr>
          <w:trHeight w:val="285"/>
        </w:trPr>
        <w:tc>
          <w:tcPr>
            <w:tcW w:w="220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326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</w:pP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</w:pP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</w:pP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96.00</w:t>
            </w:r>
          </w:p>
        </w:tc>
      </w:tr>
      <w:tr w:rsidR="00467C0E" w:rsidRPr="00467C0E" w:rsidTr="00326912">
        <w:trPr>
          <w:trHeight w:val="285"/>
        </w:trPr>
        <w:tc>
          <w:tcPr>
            <w:tcW w:w="220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326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</w:pP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</w:pP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</w:pP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120.00</w:t>
            </w:r>
          </w:p>
        </w:tc>
      </w:tr>
      <w:tr w:rsidR="00467C0E" w:rsidRPr="00467C0E" w:rsidTr="00326912">
        <w:trPr>
          <w:trHeight w:val="285"/>
        </w:trPr>
        <w:tc>
          <w:tcPr>
            <w:tcW w:w="220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326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</w:pP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</w:pP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</w:pP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78.00</w:t>
            </w:r>
          </w:p>
        </w:tc>
      </w:tr>
      <w:tr w:rsidR="00467C0E" w:rsidRPr="00467C0E" w:rsidTr="00326912">
        <w:trPr>
          <w:trHeight w:val="300"/>
        </w:trPr>
        <w:tc>
          <w:tcPr>
            <w:tcW w:w="220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3269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Standard Deviation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291.98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743.62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321.40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608.09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104.06</w:t>
            </w:r>
          </w:p>
        </w:tc>
      </w:tr>
      <w:tr w:rsidR="00467C0E" w:rsidRPr="00467C0E" w:rsidTr="00326912">
        <w:trPr>
          <w:trHeight w:val="300"/>
        </w:trPr>
        <w:tc>
          <w:tcPr>
            <w:tcW w:w="220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3269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Sample Variance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85253.15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552974.49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103298.74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369774.80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10828.29</w:t>
            </w:r>
          </w:p>
        </w:tc>
      </w:tr>
      <w:tr w:rsidR="00467C0E" w:rsidRPr="00467C0E" w:rsidTr="00326912">
        <w:trPr>
          <w:trHeight w:val="300"/>
        </w:trPr>
        <w:tc>
          <w:tcPr>
            <w:tcW w:w="220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3269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Kurtosis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3.02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0.32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1.08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3.40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7.89</w:t>
            </w:r>
          </w:p>
        </w:tc>
      </w:tr>
      <w:tr w:rsidR="00467C0E" w:rsidRPr="00467C0E" w:rsidTr="00326912">
        <w:trPr>
          <w:trHeight w:val="300"/>
        </w:trPr>
        <w:tc>
          <w:tcPr>
            <w:tcW w:w="220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3269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Skewness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1.45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0.76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1.11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1.65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2.55</w:t>
            </w:r>
          </w:p>
        </w:tc>
      </w:tr>
      <w:tr w:rsidR="00467C0E" w:rsidRPr="00467C0E" w:rsidTr="00326912">
        <w:trPr>
          <w:trHeight w:val="300"/>
        </w:trPr>
        <w:tc>
          <w:tcPr>
            <w:tcW w:w="220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3269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Range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1500.22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3578.08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1579.25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3158.00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545.00</w:t>
            </w:r>
          </w:p>
        </w:tc>
      </w:tr>
      <w:tr w:rsidR="00467C0E" w:rsidRPr="00467C0E" w:rsidTr="00326912">
        <w:trPr>
          <w:trHeight w:val="300"/>
        </w:trPr>
        <w:tc>
          <w:tcPr>
            <w:tcW w:w="220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3269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Minimum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159.78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21.92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84.75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37.00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34.00</w:t>
            </w:r>
          </w:p>
        </w:tc>
      </w:tr>
      <w:tr w:rsidR="00467C0E" w:rsidRPr="00467C0E" w:rsidTr="00326912">
        <w:trPr>
          <w:trHeight w:val="300"/>
        </w:trPr>
        <w:tc>
          <w:tcPr>
            <w:tcW w:w="220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3269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Maximum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1660.00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3600.00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1664.00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3195.00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579.00</w:t>
            </w:r>
          </w:p>
        </w:tc>
      </w:tr>
      <w:tr w:rsidR="00467C0E" w:rsidRPr="00467C0E" w:rsidTr="00326912">
        <w:trPr>
          <w:trHeight w:val="300"/>
        </w:trPr>
        <w:tc>
          <w:tcPr>
            <w:tcW w:w="220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3269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Sum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41910.61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92251.92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45022.12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66027.39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8172.89</w:t>
            </w:r>
          </w:p>
        </w:tc>
      </w:tr>
      <w:tr w:rsidR="00467C0E" w:rsidRPr="00467C0E" w:rsidTr="00326912">
        <w:trPr>
          <w:trHeight w:val="300"/>
        </w:trPr>
        <w:tc>
          <w:tcPr>
            <w:tcW w:w="220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3269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Count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73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73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73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72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57</w:t>
            </w:r>
          </w:p>
        </w:tc>
      </w:tr>
    </w:tbl>
    <w:p w:rsidR="00467C0E" w:rsidRPr="00AC4D43" w:rsidRDefault="00467C0E" w:rsidP="00F10B0B">
      <w:pPr>
        <w:ind w:left="-142"/>
        <w:jc w:val="center"/>
        <w:rPr>
          <w:rFonts w:ascii="Arial" w:hAnsi="Arial" w:cs="Arial"/>
          <w:color w:val="000000" w:themeColor="text1"/>
          <w:sz w:val="16"/>
          <w:szCs w:val="16"/>
        </w:rPr>
      </w:pPr>
    </w:p>
    <w:p w:rsidR="00F10B0B" w:rsidRDefault="00F10B0B" w:rsidP="00F10B0B">
      <w:pPr>
        <w:tabs>
          <w:tab w:val="left" w:pos="14"/>
          <w:tab w:val="center" w:pos="4607"/>
        </w:tabs>
        <w:spacing w:after="0"/>
        <w:ind w:left="14"/>
        <w:jc w:val="both"/>
        <w:rPr>
          <w:rFonts w:ascii="Arial" w:hAnsi="Arial" w:cs="Arial"/>
          <w:color w:val="000000" w:themeColor="text1"/>
          <w:sz w:val="16"/>
          <w:szCs w:val="16"/>
        </w:rPr>
      </w:pPr>
      <w:r w:rsidRPr="00AC4D43">
        <w:rPr>
          <w:rFonts w:ascii="Arial" w:hAnsi="Arial" w:cs="Arial"/>
          <w:b/>
          <w:color w:val="000000" w:themeColor="text1"/>
          <w:sz w:val="16"/>
          <w:szCs w:val="16"/>
        </w:rPr>
        <w:t xml:space="preserve">Table </w:t>
      </w:r>
      <w:r>
        <w:rPr>
          <w:rFonts w:ascii="Arial" w:hAnsi="Arial" w:cs="Arial"/>
          <w:b/>
          <w:color w:val="000000" w:themeColor="text1"/>
          <w:sz w:val="16"/>
          <w:szCs w:val="16"/>
        </w:rPr>
        <w:t>2</w:t>
      </w:r>
      <w:r w:rsidR="00467C0E">
        <w:rPr>
          <w:rFonts w:ascii="Arial" w:hAnsi="Arial" w:cs="Arial"/>
          <w:b/>
          <w:color w:val="000000" w:themeColor="text1"/>
          <w:sz w:val="16"/>
          <w:szCs w:val="16"/>
        </w:rPr>
        <w:t>b</w:t>
      </w:r>
      <w:r w:rsidRPr="00AC4D43">
        <w:rPr>
          <w:rFonts w:ascii="Arial" w:hAnsi="Arial" w:cs="Arial"/>
          <w:b/>
          <w:color w:val="000000" w:themeColor="text1"/>
          <w:sz w:val="16"/>
          <w:szCs w:val="16"/>
        </w:rPr>
        <w:t>.</w:t>
      </w:r>
      <w:r>
        <w:rPr>
          <w:rFonts w:ascii="Arial" w:hAnsi="Arial" w:cs="Arial"/>
          <w:color w:val="000000" w:themeColor="text1"/>
          <w:sz w:val="16"/>
          <w:szCs w:val="16"/>
        </w:rPr>
        <w:t xml:space="preserve"> Concentration by Nanodrop</w:t>
      </w:r>
      <w:r w:rsidR="00467C0E">
        <w:rPr>
          <w:rFonts w:ascii="Arial" w:hAnsi="Arial" w:cs="Arial"/>
          <w:color w:val="000000" w:themeColor="text1"/>
          <w:sz w:val="16"/>
          <w:szCs w:val="16"/>
        </w:rPr>
        <w:t xml:space="preserve"> for all samples</w:t>
      </w:r>
    </w:p>
    <w:p w:rsidR="00F10B0B" w:rsidRPr="00AC4D43" w:rsidRDefault="00F10B0B" w:rsidP="00F10B0B">
      <w:pPr>
        <w:tabs>
          <w:tab w:val="left" w:pos="14"/>
          <w:tab w:val="center" w:pos="4607"/>
        </w:tabs>
        <w:spacing w:after="0"/>
        <w:ind w:left="14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</w:r>
      <w:r w:rsidRPr="00AC4D43">
        <w:rPr>
          <w:rFonts w:ascii="Arial" w:hAnsi="Arial" w:cs="Arial"/>
          <w:sz w:val="16"/>
          <w:szCs w:val="16"/>
        </w:rPr>
        <w:fldChar w:fldCharType="begin"/>
      </w:r>
      <w:r w:rsidRPr="00AC4D43">
        <w:rPr>
          <w:rFonts w:ascii="Arial" w:hAnsi="Arial" w:cs="Arial"/>
          <w:sz w:val="16"/>
          <w:szCs w:val="16"/>
        </w:rPr>
        <w:instrText xml:space="preserve"> LINK Excel.Sheet.12 "C:\\Users\\dceker\\Desktop\\TEZ -GTU\\Biyobanka\\Biobank data analysis.xlsx" "paper için!R1C1:R75C6" \a \f 4 \h  \* MERGEFORMAT </w:instrText>
      </w:r>
      <w:r w:rsidRPr="00AC4D43">
        <w:rPr>
          <w:rFonts w:ascii="Arial" w:hAnsi="Arial" w:cs="Arial"/>
          <w:sz w:val="16"/>
          <w:szCs w:val="16"/>
        </w:rPr>
        <w:fldChar w:fldCharType="separate"/>
      </w:r>
    </w:p>
    <w:tbl>
      <w:tblPr>
        <w:tblW w:w="57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80"/>
        <w:gridCol w:w="802"/>
        <w:gridCol w:w="938"/>
        <w:gridCol w:w="938"/>
        <w:gridCol w:w="938"/>
        <w:gridCol w:w="664"/>
      </w:tblGrid>
      <w:tr w:rsidR="00F10B0B" w:rsidRPr="00AC4D43" w:rsidTr="00BC699C">
        <w:trPr>
          <w:trHeight w:val="283"/>
        </w:trPr>
        <w:tc>
          <w:tcPr>
            <w:tcW w:w="5760" w:type="dxa"/>
            <w:gridSpan w:val="6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Concentration</w:t>
            </w:r>
            <w:r w:rsidR="00BC699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 w:rsidRPr="00AC4D4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-</w:t>
            </w:r>
            <w:r w:rsidR="00BC699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 w:rsidRPr="00AC4D4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Nanodrop spectrophotometer (ng/µL)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Patient ID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N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T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R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L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B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266,73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2421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332,73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764,49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90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297,62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947,45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245,21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225,96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40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424,54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2719,11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524,35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947,32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127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423,87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1696,7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665,78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2495,31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192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734,62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1248,58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1308,44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1314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107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208,17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725,55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575,64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643,35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137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707,46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590,38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886,8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1166,07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69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11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675,31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2190,08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948,64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1170,98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365,26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1462,81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1183,36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539,92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13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421,48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1440,75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652,75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877,56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269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14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438,75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916,58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407,44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607,52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85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16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306,32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1911,32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318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697,1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176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17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853,55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1388,4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864,22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1402,18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128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18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483,61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2059,59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805,92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722,39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20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473,79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624,9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471,34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396,35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21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459,48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1030,5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229,13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425,48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66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22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611,75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1224,88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324,62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281,54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94,48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23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605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1750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1450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1350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96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lastRenderedPageBreak/>
              <w:t>24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400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350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731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1550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96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25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555,94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504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737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616,52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194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26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981,6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814,51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885,81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1457,75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120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27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554,04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179,43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263,5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433,6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239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28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658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1926,93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1226,98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1513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206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30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479,67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846,47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368,97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31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306,68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927,44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84,75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466,22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32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361,94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2082,4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570,67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985,83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183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33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369,8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715,78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370,25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234,66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34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697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1988,51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256,75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277,5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156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35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540,58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1861,77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361,91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490,98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172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37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234,17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492,93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352,75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454,47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110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38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752,06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1288,9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682,47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644,64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579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39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258,14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1056,87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653,88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473,46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223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40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359,97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1320,23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368,9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574,26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136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41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245,91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564,91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727,84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1244,55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135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42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634,66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2556,25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655,93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735,13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43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409,26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479,65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174,19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231,11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44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159,78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337,53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299,55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379,84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196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46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271,48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714,64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328,55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564,46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47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293,9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678,72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423,8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486,8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393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48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306,24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596,12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441,29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1321,56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49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926,7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1065,55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459,63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998,21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70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51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416,15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590,15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360,99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1080,38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170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52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971,97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21,92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602,1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760,78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120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54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461,28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483,82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798,63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475,8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62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55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455,47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2973,78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642,97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898,68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34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56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194,45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1327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1051,55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892,8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60,26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57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840,06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352,46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585,55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459,09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58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788,3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1232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594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609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61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732,9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971,67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547,99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1508,79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41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63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285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2314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368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1145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67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355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1868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251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727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68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1085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2156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328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1788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83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70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526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294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477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588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78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71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604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669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711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2974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91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897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860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1103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1913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78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442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1364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586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672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63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81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429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796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458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445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90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737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3600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923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3195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125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102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804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1080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588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509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155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104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737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901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765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943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69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105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555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1982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479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1144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78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lastRenderedPageBreak/>
              <w:t>120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433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1317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307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994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68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121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682,2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1610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1142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1064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536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123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1161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265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616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616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85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125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1660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1940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480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627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86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129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534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1757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475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907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154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133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579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503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507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1257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139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135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472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1541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567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1993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175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139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349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1660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1664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818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280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147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1054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1105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999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292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93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168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838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1017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519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575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78,35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170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730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2835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1350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37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163,5</w:t>
            </w:r>
          </w:p>
        </w:tc>
      </w:tr>
      <w:tr w:rsidR="00F10B0B" w:rsidRPr="00AC4D43" w:rsidTr="00BC699C">
        <w:trPr>
          <w:trHeight w:val="283"/>
        </w:trPr>
        <w:tc>
          <w:tcPr>
            <w:tcW w:w="1480" w:type="dxa"/>
            <w:shd w:val="clear" w:color="auto" w:fill="auto"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179</w:t>
            </w:r>
          </w:p>
        </w:tc>
        <w:tc>
          <w:tcPr>
            <w:tcW w:w="802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1587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1167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554,6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1957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:rsidR="00F10B0B" w:rsidRPr="00AC4D43" w:rsidRDefault="00F10B0B" w:rsidP="00F10B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AC4D43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129,3</w:t>
            </w:r>
          </w:p>
        </w:tc>
      </w:tr>
    </w:tbl>
    <w:p w:rsidR="00F10B0B" w:rsidRDefault="00F10B0B" w:rsidP="00F10B0B">
      <w:pPr>
        <w:ind w:left="-142"/>
        <w:jc w:val="center"/>
        <w:rPr>
          <w:rFonts w:ascii="Arial" w:hAnsi="Arial" w:cs="Arial"/>
          <w:color w:val="000000" w:themeColor="text1"/>
          <w:sz w:val="16"/>
          <w:szCs w:val="16"/>
        </w:rPr>
      </w:pPr>
      <w:r w:rsidRPr="00AC4D43">
        <w:rPr>
          <w:rFonts w:ascii="Arial" w:hAnsi="Arial" w:cs="Arial"/>
          <w:color w:val="000000" w:themeColor="text1"/>
          <w:sz w:val="16"/>
          <w:szCs w:val="16"/>
        </w:rPr>
        <w:fldChar w:fldCharType="end"/>
      </w:r>
    </w:p>
    <w:p w:rsidR="00467C0E" w:rsidRDefault="00467C0E">
      <w:pPr>
        <w:rPr>
          <w:rFonts w:ascii="Arial" w:hAnsi="Arial" w:cs="Arial"/>
          <w:color w:val="000000" w:themeColor="text1"/>
          <w:sz w:val="16"/>
          <w:szCs w:val="16"/>
        </w:rPr>
      </w:pPr>
      <w:r>
        <w:rPr>
          <w:rFonts w:ascii="Arial" w:hAnsi="Arial" w:cs="Arial"/>
          <w:color w:val="000000" w:themeColor="text1"/>
          <w:sz w:val="16"/>
          <w:szCs w:val="16"/>
        </w:rPr>
        <w:br w:type="page"/>
      </w:r>
    </w:p>
    <w:p w:rsidR="00467C0E" w:rsidRDefault="00467C0E" w:rsidP="00467C0E">
      <w:pPr>
        <w:tabs>
          <w:tab w:val="left" w:pos="14"/>
          <w:tab w:val="center" w:pos="4607"/>
        </w:tabs>
        <w:spacing w:after="0"/>
        <w:ind w:left="14"/>
        <w:jc w:val="both"/>
        <w:rPr>
          <w:rFonts w:ascii="Arial" w:hAnsi="Arial" w:cs="Arial"/>
          <w:b/>
          <w:color w:val="000000" w:themeColor="text1"/>
          <w:sz w:val="16"/>
          <w:szCs w:val="16"/>
        </w:rPr>
      </w:pPr>
    </w:p>
    <w:p w:rsidR="00467C0E" w:rsidRDefault="00467C0E" w:rsidP="00467C0E">
      <w:pPr>
        <w:tabs>
          <w:tab w:val="left" w:pos="14"/>
          <w:tab w:val="center" w:pos="4607"/>
        </w:tabs>
        <w:spacing w:after="0"/>
        <w:ind w:left="14"/>
        <w:jc w:val="both"/>
        <w:rPr>
          <w:rFonts w:ascii="Arial" w:hAnsi="Arial" w:cs="Arial"/>
          <w:color w:val="000000" w:themeColor="text1"/>
          <w:sz w:val="16"/>
          <w:szCs w:val="16"/>
        </w:rPr>
      </w:pPr>
      <w:r w:rsidRPr="00AC4D43">
        <w:rPr>
          <w:rFonts w:ascii="Arial" w:hAnsi="Arial" w:cs="Arial"/>
          <w:b/>
          <w:color w:val="000000" w:themeColor="text1"/>
          <w:sz w:val="16"/>
          <w:szCs w:val="16"/>
        </w:rPr>
        <w:t xml:space="preserve">Table </w:t>
      </w:r>
      <w:r>
        <w:rPr>
          <w:rFonts w:ascii="Arial" w:hAnsi="Arial" w:cs="Arial"/>
          <w:b/>
          <w:color w:val="000000" w:themeColor="text1"/>
          <w:sz w:val="16"/>
          <w:szCs w:val="16"/>
        </w:rPr>
        <w:t>3a</w:t>
      </w:r>
      <w:r w:rsidRPr="00AC4D43">
        <w:rPr>
          <w:rFonts w:ascii="Arial" w:hAnsi="Arial" w:cs="Arial"/>
          <w:b/>
          <w:color w:val="000000" w:themeColor="text1"/>
          <w:sz w:val="16"/>
          <w:szCs w:val="16"/>
        </w:rPr>
        <w:t>.</w:t>
      </w:r>
      <w:r>
        <w:rPr>
          <w:rFonts w:ascii="Arial" w:hAnsi="Arial" w:cs="Arial"/>
          <w:color w:val="000000" w:themeColor="text1"/>
          <w:sz w:val="16"/>
          <w:szCs w:val="16"/>
        </w:rPr>
        <w:t xml:space="preserve"> Desriptive statistics-RNA purity – 280/260 ratio</w:t>
      </w:r>
    </w:p>
    <w:p w:rsidR="00A64EB3" w:rsidRDefault="00A64EB3" w:rsidP="00467C0E">
      <w:pPr>
        <w:tabs>
          <w:tab w:val="left" w:pos="14"/>
          <w:tab w:val="center" w:pos="4607"/>
        </w:tabs>
        <w:spacing w:after="0"/>
        <w:ind w:left="14"/>
        <w:jc w:val="both"/>
        <w:rPr>
          <w:rFonts w:ascii="Arial" w:hAnsi="Arial" w:cs="Arial"/>
          <w:color w:val="000000" w:themeColor="text1"/>
          <w:sz w:val="16"/>
          <w:szCs w:val="16"/>
        </w:rPr>
      </w:pPr>
    </w:p>
    <w:tbl>
      <w:tblPr>
        <w:tblW w:w="77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0"/>
        <w:gridCol w:w="1020"/>
        <w:gridCol w:w="1140"/>
        <w:gridCol w:w="1140"/>
        <w:gridCol w:w="1140"/>
        <w:gridCol w:w="1000"/>
      </w:tblGrid>
      <w:tr w:rsidR="00467C0E" w:rsidRPr="00467C0E" w:rsidTr="00467C0E">
        <w:trPr>
          <w:trHeight w:val="300"/>
        </w:trPr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280/260 ratio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N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T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R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L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B</w:t>
            </w:r>
          </w:p>
        </w:tc>
      </w:tr>
      <w:tr w:rsidR="00467C0E" w:rsidRPr="00467C0E" w:rsidTr="00A64EB3">
        <w:trPr>
          <w:trHeight w:val="300"/>
        </w:trPr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A64E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Mean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2.0845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2.0859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2.0803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2.0840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2.0065</w:t>
            </w:r>
          </w:p>
        </w:tc>
      </w:tr>
      <w:tr w:rsidR="00467C0E" w:rsidRPr="00467C0E" w:rsidTr="00A64EB3">
        <w:trPr>
          <w:trHeight w:val="300"/>
        </w:trPr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A64E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Standard Error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0.0070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0.0089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0.0087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0.0079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0.0135</w:t>
            </w:r>
          </w:p>
        </w:tc>
      </w:tr>
      <w:tr w:rsidR="00467C0E" w:rsidRPr="00467C0E" w:rsidTr="00A64EB3">
        <w:trPr>
          <w:trHeight w:val="300"/>
        </w:trPr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A64E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Median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2.1000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2.1100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2.1000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2.1000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2.0200</w:t>
            </w:r>
          </w:p>
        </w:tc>
      </w:tr>
      <w:tr w:rsidR="00467C0E" w:rsidRPr="00467C0E" w:rsidTr="00A64EB3">
        <w:trPr>
          <w:trHeight w:val="300"/>
        </w:trPr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A64E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Mode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2.12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2.12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2.09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2.10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2.01</w:t>
            </w:r>
          </w:p>
        </w:tc>
      </w:tr>
      <w:tr w:rsidR="00467C0E" w:rsidRPr="00467C0E" w:rsidTr="00A64EB3">
        <w:trPr>
          <w:trHeight w:val="285"/>
        </w:trPr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A64E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</w:pP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</w:pP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</w:pP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2.09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</w:p>
        </w:tc>
      </w:tr>
      <w:tr w:rsidR="00467C0E" w:rsidRPr="00467C0E" w:rsidTr="00A64EB3">
        <w:trPr>
          <w:trHeight w:val="300"/>
        </w:trPr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A64E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Standard Deviation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0.0597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0.0756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0.0746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0.0672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0.1016</w:t>
            </w:r>
          </w:p>
        </w:tc>
      </w:tr>
      <w:tr w:rsidR="00467C0E" w:rsidRPr="00467C0E" w:rsidTr="00A64EB3">
        <w:trPr>
          <w:trHeight w:val="300"/>
        </w:trPr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A64E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Sample Variance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0.0036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0.0057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0.0056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0.0045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0.0103</w:t>
            </w:r>
          </w:p>
        </w:tc>
      </w:tr>
      <w:tr w:rsidR="00467C0E" w:rsidRPr="00467C0E" w:rsidTr="00A64EB3">
        <w:trPr>
          <w:trHeight w:val="300"/>
        </w:trPr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A64E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Kurtosis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8.3615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5.1898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9.9411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9.6423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5.9525</w:t>
            </w:r>
          </w:p>
        </w:tc>
      </w:tr>
      <w:tr w:rsidR="00467C0E" w:rsidRPr="00467C0E" w:rsidTr="00A64EB3">
        <w:trPr>
          <w:trHeight w:val="300"/>
        </w:trPr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A64E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Skewness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-2.1591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-2.1861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-2.7623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-2.6533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0.0530</w:t>
            </w:r>
          </w:p>
        </w:tc>
      </w:tr>
      <w:tr w:rsidR="00467C0E" w:rsidRPr="00467C0E" w:rsidTr="00A64EB3">
        <w:trPr>
          <w:trHeight w:val="300"/>
        </w:trPr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A64E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Range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0.4100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0.3700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0.4700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0.4100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0.7400</w:t>
            </w:r>
          </w:p>
        </w:tc>
      </w:tr>
      <w:tr w:rsidR="00467C0E" w:rsidRPr="00467C0E" w:rsidTr="00A64EB3">
        <w:trPr>
          <w:trHeight w:val="300"/>
        </w:trPr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A64E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Minimum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1.7900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1.8000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1.7000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1.7500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1.6800</w:t>
            </w:r>
          </w:p>
        </w:tc>
      </w:tr>
      <w:tr w:rsidR="00467C0E" w:rsidRPr="00467C0E" w:rsidTr="00A64EB3">
        <w:trPr>
          <w:trHeight w:val="300"/>
        </w:trPr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A64E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Maximum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2.2000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2.1700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2.1700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2.1600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2.4200</w:t>
            </w:r>
          </w:p>
        </w:tc>
      </w:tr>
      <w:tr w:rsidR="00467C0E" w:rsidRPr="00467C0E" w:rsidTr="00A64EB3">
        <w:trPr>
          <w:trHeight w:val="300"/>
        </w:trPr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A64E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Sum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152.1700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152.2700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151.8600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150.0500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114.3680</w:t>
            </w:r>
          </w:p>
        </w:tc>
      </w:tr>
      <w:tr w:rsidR="00467C0E" w:rsidRPr="00467C0E" w:rsidTr="00A64EB3">
        <w:trPr>
          <w:trHeight w:val="300"/>
        </w:trPr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A64E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Count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73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73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73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72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467C0E" w:rsidRPr="00467C0E" w:rsidRDefault="00467C0E" w:rsidP="0046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67C0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57</w:t>
            </w:r>
          </w:p>
        </w:tc>
      </w:tr>
    </w:tbl>
    <w:p w:rsidR="00467C0E" w:rsidRDefault="00467C0E" w:rsidP="00F10B0B">
      <w:pPr>
        <w:ind w:left="-142"/>
        <w:jc w:val="center"/>
        <w:rPr>
          <w:rFonts w:ascii="Arial" w:hAnsi="Arial" w:cs="Arial"/>
          <w:color w:val="000000" w:themeColor="text1"/>
          <w:sz w:val="16"/>
          <w:szCs w:val="16"/>
        </w:rPr>
      </w:pPr>
    </w:p>
    <w:p w:rsidR="00467C0E" w:rsidRPr="00AC4D43" w:rsidRDefault="00467C0E" w:rsidP="00F10B0B">
      <w:pPr>
        <w:ind w:left="-142"/>
        <w:jc w:val="center"/>
        <w:rPr>
          <w:rFonts w:ascii="Arial" w:hAnsi="Arial" w:cs="Arial"/>
          <w:color w:val="000000" w:themeColor="text1"/>
          <w:sz w:val="16"/>
          <w:szCs w:val="16"/>
        </w:rPr>
      </w:pPr>
    </w:p>
    <w:p w:rsidR="00BC699C" w:rsidRDefault="00F10B0B" w:rsidP="000F79CE">
      <w:pPr>
        <w:tabs>
          <w:tab w:val="left" w:pos="14"/>
          <w:tab w:val="center" w:pos="4607"/>
        </w:tabs>
        <w:spacing w:after="0"/>
        <w:ind w:left="14"/>
        <w:jc w:val="both"/>
        <w:rPr>
          <w:rFonts w:ascii="Arial" w:hAnsi="Arial" w:cs="Arial"/>
          <w:color w:val="000000" w:themeColor="text1"/>
          <w:sz w:val="16"/>
          <w:szCs w:val="16"/>
        </w:rPr>
      </w:pPr>
      <w:r w:rsidRPr="00AC4D43">
        <w:rPr>
          <w:rFonts w:ascii="Arial" w:hAnsi="Arial" w:cs="Arial"/>
          <w:b/>
          <w:color w:val="000000" w:themeColor="text1"/>
          <w:sz w:val="16"/>
          <w:szCs w:val="16"/>
        </w:rPr>
        <w:t xml:space="preserve">Table </w:t>
      </w:r>
      <w:r>
        <w:rPr>
          <w:rFonts w:ascii="Arial" w:hAnsi="Arial" w:cs="Arial"/>
          <w:b/>
          <w:color w:val="000000" w:themeColor="text1"/>
          <w:sz w:val="16"/>
          <w:szCs w:val="16"/>
        </w:rPr>
        <w:t>3</w:t>
      </w:r>
      <w:r w:rsidR="00467C0E">
        <w:rPr>
          <w:rFonts w:ascii="Arial" w:hAnsi="Arial" w:cs="Arial"/>
          <w:b/>
          <w:color w:val="000000" w:themeColor="text1"/>
          <w:sz w:val="16"/>
          <w:szCs w:val="16"/>
        </w:rPr>
        <w:t>b</w:t>
      </w:r>
      <w:r w:rsidRPr="00AC4D43">
        <w:rPr>
          <w:rFonts w:ascii="Arial" w:hAnsi="Arial" w:cs="Arial"/>
          <w:b/>
          <w:color w:val="000000" w:themeColor="text1"/>
          <w:sz w:val="16"/>
          <w:szCs w:val="16"/>
        </w:rPr>
        <w:t>.</w:t>
      </w:r>
      <w:r w:rsidR="000F79CE">
        <w:rPr>
          <w:rFonts w:ascii="Arial" w:hAnsi="Arial" w:cs="Arial"/>
          <w:color w:val="000000" w:themeColor="text1"/>
          <w:sz w:val="16"/>
          <w:szCs w:val="16"/>
        </w:rPr>
        <w:t xml:space="preserve"> RNA purity – 280/260 ratio</w:t>
      </w:r>
      <w:r w:rsidR="00467C0E">
        <w:rPr>
          <w:rFonts w:ascii="Arial" w:hAnsi="Arial" w:cs="Arial"/>
          <w:color w:val="000000" w:themeColor="text1"/>
          <w:sz w:val="16"/>
          <w:szCs w:val="16"/>
        </w:rPr>
        <w:t xml:space="preserve"> for all samples</w:t>
      </w:r>
    </w:p>
    <w:p w:rsidR="000F79CE" w:rsidRPr="000F79CE" w:rsidRDefault="000F79CE" w:rsidP="000F79CE">
      <w:pPr>
        <w:tabs>
          <w:tab w:val="left" w:pos="14"/>
          <w:tab w:val="center" w:pos="4607"/>
        </w:tabs>
        <w:spacing w:after="0"/>
        <w:ind w:left="14"/>
        <w:jc w:val="both"/>
        <w:rPr>
          <w:rFonts w:ascii="Arial" w:hAnsi="Arial" w:cs="Arial"/>
          <w:color w:val="000000" w:themeColor="text1"/>
          <w:sz w:val="16"/>
          <w:szCs w:val="16"/>
        </w:rPr>
      </w:pPr>
      <w:r>
        <w:fldChar w:fldCharType="begin"/>
      </w:r>
      <w:r>
        <w:instrText xml:space="preserve"> LINK Excel.Sheet.12 "C:\\Users\\dceker\\Desktop\\TEZ -GTU\\Biyobanka\\Biobank data analysis.xlsx" "paper için!R1C1:R75C6" \a \f 4 \h  \* MERGEFORMAT </w:instrText>
      </w:r>
      <w:r>
        <w:fldChar w:fldCharType="separate"/>
      </w:r>
    </w:p>
    <w:tbl>
      <w:tblPr>
        <w:tblpPr w:leftFromText="180" w:rightFromText="180" w:vertAnchor="text" w:tblpY="1"/>
        <w:tblOverlap w:val="never"/>
        <w:tblW w:w="68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4"/>
        <w:gridCol w:w="1134"/>
        <w:gridCol w:w="1134"/>
        <w:gridCol w:w="1134"/>
        <w:gridCol w:w="1134"/>
        <w:gridCol w:w="1134"/>
      </w:tblGrid>
      <w:tr w:rsidR="000F79CE" w:rsidRPr="000F79CE" w:rsidTr="000F79CE">
        <w:trPr>
          <w:trHeight w:val="283"/>
        </w:trPr>
        <w:tc>
          <w:tcPr>
            <w:tcW w:w="6804" w:type="dxa"/>
            <w:gridSpan w:val="6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 xml:space="preserve">Nanodrop spectrophotometer - </w:t>
            </w:r>
            <w:r w:rsidRPr="000F79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280/260 ratio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Patient ID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N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L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B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2,01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2,08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2,09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2,04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2,01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2,03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2,08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1,75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2,06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2,01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2,15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2,06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2,04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2,01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2,01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lastRenderedPageBreak/>
              <w:t>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2,04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1,81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2,05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2,03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2,04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2,01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2,09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2,03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1,99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2,02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2,03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2,04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2,02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2,01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1,84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2,01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2,01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2,02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2,01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1,78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1,86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1,96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2,01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1,99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1,89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1,79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1,68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lastRenderedPageBreak/>
              <w:t>121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2,11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2,01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2,02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2,03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133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2,03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135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2,02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139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2,42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147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2,03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2,04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170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2,07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179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2,04</w:t>
            </w:r>
          </w:p>
        </w:tc>
      </w:tr>
    </w:tbl>
    <w:p w:rsidR="000F79CE" w:rsidRPr="00CE68D8" w:rsidRDefault="000F79CE" w:rsidP="000F79CE">
      <w:pPr>
        <w:ind w:left="-142"/>
        <w:jc w:val="center"/>
        <w:rPr>
          <w:rFonts w:ascii="Arial" w:hAnsi="Arial" w:cs="Arial"/>
          <w:color w:val="000000" w:themeColor="text1"/>
          <w:sz w:val="16"/>
          <w:szCs w:val="16"/>
        </w:rPr>
      </w:pPr>
      <w:r>
        <w:rPr>
          <w:rFonts w:ascii="Arial" w:hAnsi="Arial" w:cs="Arial"/>
          <w:color w:val="000000" w:themeColor="text1"/>
          <w:sz w:val="16"/>
          <w:szCs w:val="16"/>
        </w:rPr>
        <w:fldChar w:fldCharType="end"/>
      </w:r>
      <w:r>
        <w:rPr>
          <w:rFonts w:ascii="Arial" w:hAnsi="Arial" w:cs="Arial"/>
          <w:color w:val="000000" w:themeColor="text1"/>
          <w:sz w:val="16"/>
          <w:szCs w:val="16"/>
        </w:rPr>
        <w:br w:type="textWrapping" w:clear="all"/>
      </w:r>
    </w:p>
    <w:p w:rsidR="00F10B0B" w:rsidRDefault="00F10B0B" w:rsidP="00F10B0B">
      <w:pPr>
        <w:ind w:left="-142"/>
        <w:jc w:val="both"/>
        <w:rPr>
          <w:rFonts w:ascii="Arial" w:hAnsi="Arial" w:cs="Arial"/>
          <w:color w:val="000000" w:themeColor="text1"/>
          <w:sz w:val="16"/>
          <w:szCs w:val="16"/>
        </w:rPr>
      </w:pPr>
    </w:p>
    <w:p w:rsidR="00F10B0B" w:rsidRDefault="00F10B0B"/>
    <w:p w:rsidR="00F10B0B" w:rsidRDefault="00F10B0B">
      <w:r>
        <w:br w:type="page"/>
      </w:r>
    </w:p>
    <w:p w:rsidR="00F10B0B" w:rsidRDefault="00F10B0B"/>
    <w:p w:rsidR="00467C0E" w:rsidRDefault="00467C0E" w:rsidP="00467C0E">
      <w:pPr>
        <w:tabs>
          <w:tab w:val="left" w:pos="14"/>
          <w:tab w:val="center" w:pos="4607"/>
        </w:tabs>
        <w:spacing w:after="0"/>
        <w:ind w:left="14"/>
        <w:jc w:val="both"/>
        <w:rPr>
          <w:rFonts w:ascii="Arial" w:hAnsi="Arial" w:cs="Arial"/>
          <w:color w:val="000000" w:themeColor="text1"/>
          <w:sz w:val="16"/>
          <w:szCs w:val="16"/>
        </w:rPr>
      </w:pPr>
      <w:r w:rsidRPr="00AC4D43">
        <w:rPr>
          <w:rFonts w:ascii="Arial" w:hAnsi="Arial" w:cs="Arial"/>
          <w:b/>
          <w:color w:val="000000" w:themeColor="text1"/>
          <w:sz w:val="16"/>
          <w:szCs w:val="16"/>
        </w:rPr>
        <w:t xml:space="preserve">Table </w:t>
      </w:r>
      <w:r>
        <w:rPr>
          <w:rFonts w:ascii="Arial" w:hAnsi="Arial" w:cs="Arial"/>
          <w:b/>
          <w:color w:val="000000" w:themeColor="text1"/>
          <w:sz w:val="16"/>
          <w:szCs w:val="16"/>
        </w:rPr>
        <w:t>4a</w:t>
      </w:r>
      <w:r w:rsidRPr="00AC4D43">
        <w:rPr>
          <w:rFonts w:ascii="Arial" w:hAnsi="Arial" w:cs="Arial"/>
          <w:b/>
          <w:color w:val="000000" w:themeColor="text1"/>
          <w:sz w:val="16"/>
          <w:szCs w:val="16"/>
        </w:rPr>
        <w:t>.</w:t>
      </w:r>
      <w:r>
        <w:rPr>
          <w:rFonts w:ascii="Arial" w:hAnsi="Arial" w:cs="Arial"/>
          <w:color w:val="000000" w:themeColor="text1"/>
          <w:sz w:val="16"/>
          <w:szCs w:val="16"/>
        </w:rPr>
        <w:t xml:space="preserve"> Desriptive statistics-RNA purity – 260/230 ratio</w:t>
      </w:r>
    </w:p>
    <w:p w:rsidR="00A64EB3" w:rsidRDefault="00A64EB3" w:rsidP="00467C0E">
      <w:pPr>
        <w:tabs>
          <w:tab w:val="left" w:pos="14"/>
          <w:tab w:val="center" w:pos="4607"/>
        </w:tabs>
        <w:spacing w:after="0"/>
        <w:ind w:left="14"/>
        <w:jc w:val="both"/>
        <w:rPr>
          <w:rFonts w:ascii="Arial" w:hAnsi="Arial" w:cs="Arial"/>
          <w:color w:val="000000" w:themeColor="text1"/>
          <w:sz w:val="16"/>
          <w:szCs w:val="16"/>
        </w:rPr>
      </w:pPr>
    </w:p>
    <w:tbl>
      <w:tblPr>
        <w:tblW w:w="7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20"/>
        <w:gridCol w:w="1000"/>
        <w:gridCol w:w="1120"/>
        <w:gridCol w:w="1120"/>
        <w:gridCol w:w="1120"/>
        <w:gridCol w:w="980"/>
      </w:tblGrid>
      <w:tr w:rsidR="00A64EB3" w:rsidRPr="00A64EB3" w:rsidTr="00A64EB3">
        <w:trPr>
          <w:trHeight w:val="300"/>
        </w:trPr>
        <w:tc>
          <w:tcPr>
            <w:tcW w:w="22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260/230 ratio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N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T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R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L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B</w:t>
            </w:r>
          </w:p>
        </w:tc>
      </w:tr>
      <w:tr w:rsidR="00A64EB3" w:rsidRPr="00A64EB3" w:rsidTr="00A64EB3">
        <w:trPr>
          <w:trHeight w:val="300"/>
        </w:trPr>
        <w:tc>
          <w:tcPr>
            <w:tcW w:w="22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Mean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1.8621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1.8621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1.9158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1.9644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1.7493</w:t>
            </w:r>
          </w:p>
        </w:tc>
      </w:tr>
      <w:tr w:rsidR="00A64EB3" w:rsidRPr="00A64EB3" w:rsidTr="00A64EB3">
        <w:trPr>
          <w:trHeight w:val="300"/>
        </w:trPr>
        <w:tc>
          <w:tcPr>
            <w:tcW w:w="22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Standard Error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0.0290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0.0290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0.0334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0.0282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0.0365</w:t>
            </w:r>
          </w:p>
        </w:tc>
      </w:tr>
      <w:tr w:rsidR="00A64EB3" w:rsidRPr="00A64EB3" w:rsidTr="00A64EB3">
        <w:trPr>
          <w:trHeight w:val="300"/>
        </w:trPr>
        <w:tc>
          <w:tcPr>
            <w:tcW w:w="22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Median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1.8700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1.8700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2.0100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2.0400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1.8000</w:t>
            </w:r>
          </w:p>
        </w:tc>
      </w:tr>
      <w:tr w:rsidR="00A64EB3" w:rsidRPr="00A64EB3" w:rsidTr="00A64EB3">
        <w:trPr>
          <w:trHeight w:val="300"/>
        </w:trPr>
        <w:tc>
          <w:tcPr>
            <w:tcW w:w="22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Mode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1.80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1.80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2.15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2.11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1.91</w:t>
            </w:r>
          </w:p>
        </w:tc>
      </w:tr>
      <w:tr w:rsidR="00A64EB3" w:rsidRPr="00A64EB3" w:rsidTr="00A64EB3">
        <w:trPr>
          <w:trHeight w:val="285"/>
        </w:trPr>
        <w:tc>
          <w:tcPr>
            <w:tcW w:w="22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2.01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</w:pPr>
          </w:p>
        </w:tc>
      </w:tr>
      <w:tr w:rsidR="00A64EB3" w:rsidRPr="00A64EB3" w:rsidTr="00A64EB3">
        <w:trPr>
          <w:trHeight w:val="300"/>
        </w:trPr>
        <w:tc>
          <w:tcPr>
            <w:tcW w:w="22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Standard Deviation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0.2474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0.2474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0.2853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0.2395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0.2754</w:t>
            </w:r>
          </w:p>
        </w:tc>
      </w:tr>
      <w:tr w:rsidR="00A64EB3" w:rsidRPr="00A64EB3" w:rsidTr="00A64EB3">
        <w:trPr>
          <w:trHeight w:val="300"/>
        </w:trPr>
        <w:tc>
          <w:tcPr>
            <w:tcW w:w="22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Sample Variance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0.0612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0.0612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0.0814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0.0573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0.0759</w:t>
            </w:r>
          </w:p>
        </w:tc>
      </w:tr>
      <w:tr w:rsidR="00A64EB3" w:rsidRPr="00A64EB3" w:rsidTr="00A64EB3">
        <w:trPr>
          <w:trHeight w:val="300"/>
        </w:trPr>
        <w:tc>
          <w:tcPr>
            <w:tcW w:w="22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Kurtosis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1.1062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1.1062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1.3191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2.2821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4.0894</w:t>
            </w:r>
          </w:p>
        </w:tc>
      </w:tr>
      <w:tr w:rsidR="00A64EB3" w:rsidRPr="00A64EB3" w:rsidTr="00A64EB3">
        <w:trPr>
          <w:trHeight w:val="300"/>
        </w:trPr>
        <w:tc>
          <w:tcPr>
            <w:tcW w:w="22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Skewness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-0.9315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-0.9315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-1.2535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-1.4639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-1.8733</w:t>
            </w:r>
          </w:p>
        </w:tc>
      </w:tr>
      <w:tr w:rsidR="00A64EB3" w:rsidRPr="00A64EB3" w:rsidTr="00A64EB3">
        <w:trPr>
          <w:trHeight w:val="300"/>
        </w:trPr>
        <w:tc>
          <w:tcPr>
            <w:tcW w:w="22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Range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1.2300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1.2300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1.3500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1.1400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1.3000</w:t>
            </w:r>
          </w:p>
        </w:tc>
      </w:tr>
      <w:tr w:rsidR="00A64EB3" w:rsidRPr="00A64EB3" w:rsidTr="00A64EB3">
        <w:trPr>
          <w:trHeight w:val="300"/>
        </w:trPr>
        <w:tc>
          <w:tcPr>
            <w:tcW w:w="22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Minimum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1.0300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1.0300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0.9200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1.1100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0.8000</w:t>
            </w:r>
          </w:p>
        </w:tc>
      </w:tr>
      <w:tr w:rsidR="00A64EB3" w:rsidRPr="00A64EB3" w:rsidTr="00A64EB3">
        <w:trPr>
          <w:trHeight w:val="300"/>
        </w:trPr>
        <w:tc>
          <w:tcPr>
            <w:tcW w:w="22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Maximum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2.2600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2.2600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2.2700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2.2500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2.1000</w:t>
            </w:r>
          </w:p>
        </w:tc>
      </w:tr>
      <w:tr w:rsidR="00A64EB3" w:rsidRPr="00A64EB3" w:rsidTr="00A64EB3">
        <w:trPr>
          <w:trHeight w:val="300"/>
        </w:trPr>
        <w:tc>
          <w:tcPr>
            <w:tcW w:w="22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Sum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135.9300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135.9300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139.8500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141.4400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99.7100</w:t>
            </w:r>
          </w:p>
        </w:tc>
      </w:tr>
      <w:tr w:rsidR="00A64EB3" w:rsidRPr="00A64EB3" w:rsidTr="00A64EB3">
        <w:trPr>
          <w:trHeight w:val="300"/>
        </w:trPr>
        <w:tc>
          <w:tcPr>
            <w:tcW w:w="22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Count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73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73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73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72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57</w:t>
            </w:r>
          </w:p>
        </w:tc>
      </w:tr>
    </w:tbl>
    <w:p w:rsidR="00467C0E" w:rsidRPr="00A64EB3" w:rsidRDefault="00467C0E">
      <w:pPr>
        <w:rPr>
          <w:rFonts w:ascii="Arial" w:hAnsi="Arial" w:cs="Arial"/>
        </w:rPr>
      </w:pPr>
    </w:p>
    <w:p w:rsidR="000F79CE" w:rsidRDefault="00F10B0B" w:rsidP="000F79CE">
      <w:pPr>
        <w:tabs>
          <w:tab w:val="left" w:pos="14"/>
          <w:tab w:val="center" w:pos="4607"/>
        </w:tabs>
        <w:spacing w:after="0"/>
        <w:ind w:left="14"/>
        <w:jc w:val="both"/>
        <w:rPr>
          <w:rFonts w:ascii="Arial" w:hAnsi="Arial" w:cs="Arial"/>
          <w:color w:val="000000" w:themeColor="text1"/>
          <w:sz w:val="16"/>
          <w:szCs w:val="16"/>
        </w:rPr>
      </w:pPr>
      <w:r w:rsidRPr="00AC4D43">
        <w:rPr>
          <w:rFonts w:ascii="Arial" w:hAnsi="Arial" w:cs="Arial"/>
          <w:b/>
          <w:color w:val="000000" w:themeColor="text1"/>
          <w:sz w:val="16"/>
          <w:szCs w:val="16"/>
        </w:rPr>
        <w:t xml:space="preserve">Table </w:t>
      </w:r>
      <w:r>
        <w:rPr>
          <w:rFonts w:ascii="Arial" w:hAnsi="Arial" w:cs="Arial"/>
          <w:b/>
          <w:color w:val="000000" w:themeColor="text1"/>
          <w:sz w:val="16"/>
          <w:szCs w:val="16"/>
        </w:rPr>
        <w:t>4</w:t>
      </w:r>
      <w:r w:rsidR="00467C0E">
        <w:rPr>
          <w:rFonts w:ascii="Arial" w:hAnsi="Arial" w:cs="Arial"/>
          <w:b/>
          <w:color w:val="000000" w:themeColor="text1"/>
          <w:sz w:val="16"/>
          <w:szCs w:val="16"/>
        </w:rPr>
        <w:t>b</w:t>
      </w:r>
      <w:r w:rsidRPr="00AC4D43">
        <w:rPr>
          <w:rFonts w:ascii="Arial" w:hAnsi="Arial" w:cs="Arial"/>
          <w:b/>
          <w:color w:val="000000" w:themeColor="text1"/>
          <w:sz w:val="16"/>
          <w:szCs w:val="16"/>
        </w:rPr>
        <w:t>.</w:t>
      </w:r>
      <w:r>
        <w:rPr>
          <w:rFonts w:ascii="Arial" w:hAnsi="Arial" w:cs="Arial"/>
          <w:color w:val="000000" w:themeColor="text1"/>
          <w:sz w:val="16"/>
          <w:szCs w:val="16"/>
        </w:rPr>
        <w:t xml:space="preserve"> RNA purity – 260/230 ratio</w:t>
      </w:r>
      <w:r w:rsidR="00A64EB3">
        <w:rPr>
          <w:rFonts w:ascii="Arial" w:hAnsi="Arial" w:cs="Arial"/>
          <w:color w:val="000000" w:themeColor="text1"/>
          <w:sz w:val="16"/>
          <w:szCs w:val="16"/>
        </w:rPr>
        <w:t xml:space="preserve"> for all samples</w:t>
      </w:r>
    </w:p>
    <w:p w:rsidR="000F79CE" w:rsidRPr="000F79CE" w:rsidRDefault="000F79CE" w:rsidP="000F79CE">
      <w:pPr>
        <w:tabs>
          <w:tab w:val="left" w:pos="14"/>
          <w:tab w:val="center" w:pos="4607"/>
        </w:tabs>
        <w:spacing w:after="0"/>
        <w:ind w:left="14"/>
        <w:jc w:val="both"/>
        <w:rPr>
          <w:rFonts w:ascii="Arial" w:hAnsi="Arial" w:cs="Arial"/>
          <w:color w:val="000000" w:themeColor="text1"/>
          <w:sz w:val="16"/>
          <w:szCs w:val="16"/>
        </w:rPr>
      </w:pPr>
      <w:r>
        <w:fldChar w:fldCharType="begin"/>
      </w:r>
      <w:r>
        <w:instrText xml:space="preserve"> LINK Excel.SheetBinaryMacroEnabled.12 "C:\\Users\\dceker\\AppData\\Roaming\\Microsoft\\Excel\\Biobank data analysis (version 1).xlsb" "paper için!R1C9:R75C14" \a \f 4 \h  \* MERGEFORMAT </w:instrText>
      </w:r>
      <w:r>
        <w:fldChar w:fldCharType="separate"/>
      </w:r>
    </w:p>
    <w:tbl>
      <w:tblPr>
        <w:tblW w:w="68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4"/>
        <w:gridCol w:w="1134"/>
        <w:gridCol w:w="1134"/>
        <w:gridCol w:w="1134"/>
        <w:gridCol w:w="1134"/>
        <w:gridCol w:w="1134"/>
      </w:tblGrid>
      <w:tr w:rsidR="000F79CE" w:rsidRPr="000F79CE" w:rsidTr="000F79CE">
        <w:trPr>
          <w:trHeight w:val="283"/>
        </w:trPr>
        <w:tc>
          <w:tcPr>
            <w:tcW w:w="6804" w:type="dxa"/>
            <w:gridSpan w:val="6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 xml:space="preserve">Nanodrop spectrophotometer - </w:t>
            </w:r>
            <w:r w:rsidRPr="000F79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260/230 ratio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Patient ID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N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L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B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1,27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1,66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1,62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0,8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1,63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1,55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1,81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1,35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1,6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1,77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1,91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1,73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1,59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1,29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1,79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1,87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1,95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1,41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2,05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1,39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1,26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1,75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1,72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1,79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1,77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1,59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1,38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1,7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1,63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lastRenderedPageBreak/>
              <w:t>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1,79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1,71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1,56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1,79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2,22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1,57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1,44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1,69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1,44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1,67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0,92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1,91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1,91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1,99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1,71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1,65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1,92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1,86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1,46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1,98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1,28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1,91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1,63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1,66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1,92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1,67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1,46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1,86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1,79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1,64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1,65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1,67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1,93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1,48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0,81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2,24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2,01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1,79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2,01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1,62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1,42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1,61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1,58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1,78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1,61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1,72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1,71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1,65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1,62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1,56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1,65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1,65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lastRenderedPageBreak/>
              <w:t>121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1,66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1,64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1,27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1,78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1,69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1,56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2,01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1,98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133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2,22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2,01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135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1,98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139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2,27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2,24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0,98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147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1,98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1,87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170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1,92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2,24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1,89</w:t>
            </w:r>
          </w:p>
        </w:tc>
      </w:tr>
      <w:tr w:rsidR="000F79CE" w:rsidRPr="000F79CE" w:rsidTr="000F79CE">
        <w:trPr>
          <w:trHeight w:val="283"/>
        </w:trPr>
        <w:tc>
          <w:tcPr>
            <w:tcW w:w="1134" w:type="dxa"/>
            <w:shd w:val="clear" w:color="auto" w:fill="auto"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179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2,11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F79CE" w:rsidRPr="000F79CE" w:rsidRDefault="000F79CE" w:rsidP="000F79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0F79C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1,76</w:t>
            </w:r>
          </w:p>
        </w:tc>
      </w:tr>
    </w:tbl>
    <w:p w:rsidR="000F79CE" w:rsidRDefault="000F79CE" w:rsidP="000F79CE">
      <w:pPr>
        <w:ind w:left="-142"/>
        <w:jc w:val="center"/>
      </w:pPr>
      <w:r>
        <w:fldChar w:fldCharType="end"/>
      </w:r>
      <w:r>
        <w:fldChar w:fldCharType="begin"/>
      </w:r>
      <w:r>
        <w:instrText xml:space="preserve"> LINK Excel.Sheet.12 "C:\\Users\\dceker\\Desktop\\TEZ -GTU\\Biyobanka\\Biobank data analysis.xlsx" "paper için!R1C1:R75C6" \a \f 4 \h </w:instrText>
      </w:r>
      <w:r>
        <w:fldChar w:fldCharType="separate"/>
      </w:r>
    </w:p>
    <w:p w:rsidR="00F10B0B" w:rsidRDefault="000F79CE" w:rsidP="000F79CE">
      <w:r>
        <w:rPr>
          <w:rFonts w:ascii="Arial" w:hAnsi="Arial" w:cs="Arial"/>
          <w:color w:val="000000" w:themeColor="text1"/>
          <w:sz w:val="16"/>
          <w:szCs w:val="16"/>
        </w:rPr>
        <w:fldChar w:fldCharType="end"/>
      </w:r>
    </w:p>
    <w:p w:rsidR="00F10B0B" w:rsidRDefault="00F10B0B"/>
    <w:p w:rsidR="00F10B0B" w:rsidRDefault="00F10B0B"/>
    <w:p w:rsidR="00F10B0B" w:rsidRDefault="00F10B0B">
      <w:r>
        <w:br w:type="page"/>
      </w:r>
    </w:p>
    <w:p w:rsidR="00F10B0B" w:rsidRDefault="00F10B0B"/>
    <w:p w:rsidR="00A64EB3" w:rsidRDefault="00A64EB3" w:rsidP="009171EC">
      <w:pPr>
        <w:tabs>
          <w:tab w:val="left" w:pos="14"/>
          <w:tab w:val="center" w:pos="4607"/>
        </w:tabs>
        <w:spacing w:after="0"/>
        <w:ind w:left="14"/>
        <w:jc w:val="both"/>
        <w:rPr>
          <w:rFonts w:ascii="Arial" w:hAnsi="Arial" w:cs="Arial"/>
          <w:bCs/>
          <w:color w:val="000000" w:themeColor="text1"/>
          <w:sz w:val="16"/>
          <w:szCs w:val="16"/>
        </w:rPr>
      </w:pPr>
      <w:r w:rsidRPr="00AC4D43">
        <w:rPr>
          <w:rFonts w:ascii="Arial" w:hAnsi="Arial" w:cs="Arial"/>
          <w:b/>
          <w:color w:val="000000" w:themeColor="text1"/>
          <w:sz w:val="16"/>
          <w:szCs w:val="16"/>
        </w:rPr>
        <w:t xml:space="preserve">Table </w:t>
      </w:r>
      <w:r>
        <w:rPr>
          <w:rFonts w:ascii="Arial" w:hAnsi="Arial" w:cs="Arial"/>
          <w:b/>
          <w:color w:val="000000" w:themeColor="text1"/>
          <w:sz w:val="16"/>
          <w:szCs w:val="16"/>
        </w:rPr>
        <w:t>5a</w:t>
      </w:r>
      <w:r w:rsidRPr="00AC4D43">
        <w:rPr>
          <w:rFonts w:ascii="Arial" w:hAnsi="Arial" w:cs="Arial"/>
          <w:b/>
          <w:color w:val="000000" w:themeColor="text1"/>
          <w:sz w:val="16"/>
          <w:szCs w:val="16"/>
        </w:rPr>
        <w:t>.</w:t>
      </w:r>
      <w:r>
        <w:rPr>
          <w:rFonts w:ascii="Arial" w:hAnsi="Arial" w:cs="Arial"/>
          <w:color w:val="000000" w:themeColor="text1"/>
          <w:sz w:val="16"/>
          <w:szCs w:val="16"/>
        </w:rPr>
        <w:t xml:space="preserve"> </w:t>
      </w:r>
      <w:r w:rsidRPr="00A64EB3">
        <w:rPr>
          <w:rFonts w:ascii="Arial" w:hAnsi="Arial" w:cs="Arial"/>
          <w:color w:val="000000" w:themeColor="text1"/>
          <w:sz w:val="16"/>
          <w:szCs w:val="16"/>
        </w:rPr>
        <w:t>Desriptive statistics –</w:t>
      </w:r>
      <w:r w:rsidRPr="00A64EB3">
        <w:rPr>
          <w:rFonts w:ascii="Arial" w:hAnsi="Arial" w:cs="Arial"/>
          <w:bCs/>
          <w:color w:val="000000" w:themeColor="text1"/>
          <w:sz w:val="16"/>
          <w:szCs w:val="16"/>
        </w:rPr>
        <w:t xml:space="preserve"> RNA Integrity Number</w:t>
      </w:r>
    </w:p>
    <w:p w:rsidR="009171EC" w:rsidRPr="009171EC" w:rsidRDefault="009171EC" w:rsidP="009171EC">
      <w:pPr>
        <w:tabs>
          <w:tab w:val="left" w:pos="14"/>
          <w:tab w:val="center" w:pos="4607"/>
        </w:tabs>
        <w:spacing w:after="0"/>
        <w:ind w:left="14"/>
        <w:jc w:val="both"/>
        <w:rPr>
          <w:rFonts w:ascii="Arial" w:hAnsi="Arial" w:cs="Arial"/>
          <w:bCs/>
          <w:color w:val="000000" w:themeColor="text1"/>
          <w:sz w:val="16"/>
          <w:szCs w:val="16"/>
        </w:rPr>
      </w:pPr>
    </w:p>
    <w:tbl>
      <w:tblPr>
        <w:tblW w:w="7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00"/>
        <w:gridCol w:w="960"/>
        <w:gridCol w:w="960"/>
        <w:gridCol w:w="960"/>
        <w:gridCol w:w="960"/>
        <w:gridCol w:w="960"/>
      </w:tblGrid>
      <w:tr w:rsidR="00A64EB3" w:rsidRPr="00A64EB3" w:rsidTr="00A64EB3">
        <w:trPr>
          <w:trHeight w:val="30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RIN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N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T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R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L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B</w:t>
            </w:r>
          </w:p>
        </w:tc>
      </w:tr>
      <w:tr w:rsidR="00A64EB3" w:rsidRPr="00A64EB3" w:rsidTr="00A64EB3">
        <w:trPr>
          <w:trHeight w:val="30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Mean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7.42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7.37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7.20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7.46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6.36</w:t>
            </w:r>
          </w:p>
        </w:tc>
      </w:tr>
      <w:tr w:rsidR="00A64EB3" w:rsidRPr="00A64EB3" w:rsidTr="00A64EB3">
        <w:trPr>
          <w:trHeight w:val="30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Standard Error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0.07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0.09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0.07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0.13</w:t>
            </w:r>
          </w:p>
        </w:tc>
      </w:tr>
      <w:tr w:rsidR="00A64EB3" w:rsidRPr="00A64EB3" w:rsidTr="00A64EB3">
        <w:trPr>
          <w:trHeight w:val="30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Median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7.40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7.40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7.30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7.55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6.30</w:t>
            </w:r>
          </w:p>
        </w:tc>
      </w:tr>
      <w:tr w:rsidR="00A64EB3" w:rsidRPr="00A64EB3" w:rsidTr="00A64EB3">
        <w:trPr>
          <w:trHeight w:val="30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Mode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7.20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7.00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7.20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7.90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7.30</w:t>
            </w:r>
          </w:p>
        </w:tc>
      </w:tr>
      <w:tr w:rsidR="00A64EB3" w:rsidRPr="00A64EB3" w:rsidTr="00A64EB3">
        <w:trPr>
          <w:trHeight w:val="285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7.90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6.60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</w:pPr>
          </w:p>
        </w:tc>
      </w:tr>
      <w:tr w:rsidR="00A64EB3" w:rsidRPr="00A64EB3" w:rsidTr="00A64EB3">
        <w:trPr>
          <w:trHeight w:val="30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Standard Deviation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0.62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0.83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0.73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0.63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0.96</w:t>
            </w:r>
          </w:p>
        </w:tc>
      </w:tr>
      <w:tr w:rsidR="00A64EB3" w:rsidRPr="00A64EB3" w:rsidTr="00A64EB3">
        <w:trPr>
          <w:trHeight w:val="30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Sample Variance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0.38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0.68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0.53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0.39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0.93</w:t>
            </w:r>
          </w:p>
        </w:tc>
      </w:tr>
      <w:tr w:rsidR="00A64EB3" w:rsidRPr="00A64EB3" w:rsidTr="00A64EB3">
        <w:trPr>
          <w:trHeight w:val="30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Kurtosis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-0.20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1.01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1.92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-0.94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0.73</w:t>
            </w:r>
          </w:p>
        </w:tc>
      </w:tr>
      <w:tr w:rsidR="00A64EB3" w:rsidRPr="00A64EB3" w:rsidTr="00A64EB3">
        <w:trPr>
          <w:trHeight w:val="30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Skewness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-0.05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-0.43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-0.81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-0.29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-0.23</w:t>
            </w:r>
          </w:p>
        </w:tc>
      </w:tr>
      <w:tr w:rsidR="00A64EB3" w:rsidRPr="00A64EB3" w:rsidTr="00A64EB3">
        <w:trPr>
          <w:trHeight w:val="30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Range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2.80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4.70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4.40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2.50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5.20</w:t>
            </w:r>
          </w:p>
        </w:tc>
      </w:tr>
      <w:tr w:rsidR="00A64EB3" w:rsidRPr="00A64EB3" w:rsidTr="00A64EB3">
        <w:trPr>
          <w:trHeight w:val="30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Minimum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6.00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4.40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4.80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6.10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3.70</w:t>
            </w:r>
          </w:p>
        </w:tc>
      </w:tr>
      <w:tr w:rsidR="00A64EB3" w:rsidRPr="00A64EB3" w:rsidTr="00A64EB3">
        <w:trPr>
          <w:trHeight w:val="30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Maximum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8.80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9.10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9.20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8.60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8.90</w:t>
            </w:r>
          </w:p>
        </w:tc>
      </w:tr>
      <w:tr w:rsidR="00A64EB3" w:rsidRPr="00A64EB3" w:rsidTr="00A64EB3">
        <w:trPr>
          <w:trHeight w:val="30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Sum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541.50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537.80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525.70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536.90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362.30</w:t>
            </w:r>
          </w:p>
        </w:tc>
      </w:tr>
      <w:tr w:rsidR="00A64EB3" w:rsidRPr="00A64EB3" w:rsidTr="00A64EB3">
        <w:trPr>
          <w:trHeight w:val="30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Count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73.00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73.00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73.00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72.00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4EB3" w:rsidRPr="00A64EB3" w:rsidRDefault="00A64EB3" w:rsidP="00A64EB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A64EB3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57.00</w:t>
            </w:r>
          </w:p>
        </w:tc>
      </w:tr>
    </w:tbl>
    <w:p w:rsidR="00A64EB3" w:rsidRDefault="00A64EB3"/>
    <w:p w:rsidR="000F79CE" w:rsidRDefault="00F10B0B" w:rsidP="00F10B0B">
      <w:pPr>
        <w:tabs>
          <w:tab w:val="left" w:pos="14"/>
          <w:tab w:val="center" w:pos="4607"/>
        </w:tabs>
        <w:spacing w:after="0"/>
        <w:ind w:left="14"/>
        <w:jc w:val="both"/>
        <w:rPr>
          <w:rFonts w:ascii="Arial" w:hAnsi="Arial" w:cs="Arial"/>
          <w:color w:val="000000" w:themeColor="text1"/>
          <w:sz w:val="16"/>
          <w:szCs w:val="16"/>
        </w:rPr>
      </w:pPr>
      <w:r w:rsidRPr="00AC4D43">
        <w:rPr>
          <w:rFonts w:ascii="Arial" w:hAnsi="Arial" w:cs="Arial"/>
          <w:b/>
          <w:color w:val="000000" w:themeColor="text1"/>
          <w:sz w:val="16"/>
          <w:szCs w:val="16"/>
        </w:rPr>
        <w:t xml:space="preserve">Table </w:t>
      </w:r>
      <w:r>
        <w:rPr>
          <w:rFonts w:ascii="Arial" w:hAnsi="Arial" w:cs="Arial"/>
          <w:b/>
          <w:color w:val="000000" w:themeColor="text1"/>
          <w:sz w:val="16"/>
          <w:szCs w:val="16"/>
        </w:rPr>
        <w:t>5</w:t>
      </w:r>
      <w:r w:rsidR="00A64EB3">
        <w:rPr>
          <w:rFonts w:ascii="Arial" w:hAnsi="Arial" w:cs="Arial"/>
          <w:b/>
          <w:color w:val="000000" w:themeColor="text1"/>
          <w:sz w:val="16"/>
          <w:szCs w:val="16"/>
        </w:rPr>
        <w:t>b</w:t>
      </w:r>
      <w:r w:rsidRPr="00AC4D43">
        <w:rPr>
          <w:rFonts w:ascii="Arial" w:hAnsi="Arial" w:cs="Arial"/>
          <w:b/>
          <w:color w:val="000000" w:themeColor="text1"/>
          <w:sz w:val="16"/>
          <w:szCs w:val="16"/>
        </w:rPr>
        <w:t>.</w:t>
      </w:r>
      <w:r>
        <w:rPr>
          <w:rFonts w:ascii="Arial" w:hAnsi="Arial" w:cs="Arial"/>
          <w:color w:val="000000" w:themeColor="text1"/>
          <w:sz w:val="16"/>
          <w:szCs w:val="16"/>
        </w:rPr>
        <w:t xml:space="preserve"> RNA Integr</w:t>
      </w:r>
      <w:r w:rsidR="000F79CE">
        <w:rPr>
          <w:rFonts w:ascii="Arial" w:hAnsi="Arial" w:cs="Arial"/>
          <w:color w:val="000000" w:themeColor="text1"/>
          <w:sz w:val="16"/>
          <w:szCs w:val="16"/>
        </w:rPr>
        <w:t>ity</w:t>
      </w:r>
      <w:r>
        <w:rPr>
          <w:rFonts w:ascii="Arial" w:hAnsi="Arial" w:cs="Arial"/>
          <w:color w:val="000000" w:themeColor="text1"/>
          <w:sz w:val="16"/>
          <w:szCs w:val="16"/>
        </w:rPr>
        <w:t xml:space="preserve"> Number</w:t>
      </w:r>
      <w:r w:rsidR="00A64EB3">
        <w:rPr>
          <w:rFonts w:ascii="Arial" w:hAnsi="Arial" w:cs="Arial"/>
          <w:color w:val="000000" w:themeColor="text1"/>
          <w:sz w:val="16"/>
          <w:szCs w:val="16"/>
        </w:rPr>
        <w:t xml:space="preserve"> for all samples</w:t>
      </w:r>
    </w:p>
    <w:p w:rsidR="00F10B0B" w:rsidRPr="00F10B0B" w:rsidRDefault="00F10B0B" w:rsidP="00F10B0B">
      <w:pPr>
        <w:tabs>
          <w:tab w:val="left" w:pos="14"/>
          <w:tab w:val="center" w:pos="4607"/>
        </w:tabs>
        <w:spacing w:after="0"/>
        <w:ind w:left="14"/>
        <w:jc w:val="both"/>
        <w:rPr>
          <w:rFonts w:ascii="Arial" w:hAnsi="Arial" w:cs="Arial"/>
          <w:color w:val="000000" w:themeColor="text1"/>
          <w:sz w:val="16"/>
          <w:szCs w:val="16"/>
        </w:rPr>
      </w:pPr>
      <w:r>
        <w:rPr>
          <w:rFonts w:ascii="Arial" w:hAnsi="Arial" w:cs="Arial"/>
          <w:color w:val="000000" w:themeColor="text1"/>
          <w:sz w:val="16"/>
          <w:szCs w:val="16"/>
        </w:rPr>
        <w:fldChar w:fldCharType="begin"/>
      </w:r>
      <w:r>
        <w:rPr>
          <w:rFonts w:ascii="Arial" w:hAnsi="Arial" w:cs="Arial"/>
          <w:color w:val="000000" w:themeColor="text1"/>
          <w:sz w:val="16"/>
          <w:szCs w:val="16"/>
        </w:rPr>
        <w:instrText xml:space="preserve"> LINK Excel.Sheet.12 "C:\\Users\\dceker\\Desktop\\TEZ -GTU\\Biyobanka\\Biobank data analysis.xlsx" "paper için!R1C1:R75C6" \a \f 5 \h  \* MERGEFORMAT </w:instrText>
      </w:r>
      <w:r>
        <w:rPr>
          <w:rFonts w:ascii="Arial" w:hAnsi="Arial" w:cs="Arial"/>
          <w:color w:val="000000" w:themeColor="text1"/>
          <w:sz w:val="16"/>
          <w:szCs w:val="16"/>
        </w:rPr>
        <w:fldChar w:fldCharType="separate"/>
      </w:r>
    </w:p>
    <w:tbl>
      <w:tblPr>
        <w:tblStyle w:val="TableGrid"/>
        <w:tblpPr w:leftFromText="180" w:rightFromText="180" w:vertAnchor="text" w:tblpY="1"/>
        <w:tblOverlap w:val="never"/>
        <w:tblW w:w="5906" w:type="dxa"/>
        <w:tblLook w:val="04A0" w:firstRow="1" w:lastRow="0" w:firstColumn="1" w:lastColumn="0" w:noHBand="0" w:noVBand="1"/>
      </w:tblPr>
      <w:tblGrid>
        <w:gridCol w:w="1134"/>
        <w:gridCol w:w="850"/>
        <w:gridCol w:w="992"/>
        <w:gridCol w:w="993"/>
        <w:gridCol w:w="992"/>
        <w:gridCol w:w="945"/>
      </w:tblGrid>
      <w:tr w:rsidR="00F10B0B" w:rsidRPr="000079D4" w:rsidTr="000F79CE">
        <w:trPr>
          <w:trHeight w:val="283"/>
        </w:trPr>
        <w:tc>
          <w:tcPr>
            <w:tcW w:w="5906" w:type="dxa"/>
            <w:gridSpan w:val="6"/>
            <w:vAlign w:val="center"/>
            <w:hideMark/>
          </w:tcPr>
          <w:p w:rsidR="00F10B0B" w:rsidRPr="000079D4" w:rsidRDefault="000F79CE" w:rsidP="000F79CE">
            <w:pPr>
              <w:ind w:left="-142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RNA Integrity N</w:t>
            </w:r>
            <w:r w:rsidR="00F10B0B" w:rsidRPr="000079D4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umber (RIN)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Patient ID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N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T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R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L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B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8,30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7,00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7,40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7,00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6,10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6,90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7,70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7,20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6,80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3,70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7,10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8,40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6,60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8,10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7,60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7,20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7,60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7,60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7,60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6,20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7,20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7,10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7,20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6,50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5,30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7,00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7,30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7,70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6,90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6,30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8,00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6,70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7,20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7,70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7,00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7,40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7,60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7,10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7,40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NA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7,60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8,60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7,40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8,10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NA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7,60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8,10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6,40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6,40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6,40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6,70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6,70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7,70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8,20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7,00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7,00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6,90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6,30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6,60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6,50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7,90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8,50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7,80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7,70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5,40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6,80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8,50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7,20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7,60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NA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7,20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8,10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7,10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7,40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NA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21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7,20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7,00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7,50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6,50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4,10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22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7,50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7,50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7,60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7,30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5,40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23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8,30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7,70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9,20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8,40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6,30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24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7,60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7,20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6,80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7,10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5,00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lastRenderedPageBreak/>
              <w:t>25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6,70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7,00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7,10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7,00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5,10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26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7,00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6,50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7,00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7,50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5,90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27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7,90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8,10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7,70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6,70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6,00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28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7,20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6,90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8,30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7,30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4,60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30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6,50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4,40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5,90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NA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31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7,20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7,70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6,60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6,50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NA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32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7,00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7,20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7,30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7,20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8,90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33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6,40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5,80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5,50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6,70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NA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34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7,10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7,40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7,30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6,40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5,80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35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6,00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7,00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6,40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6,40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5,50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37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7,90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7,60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6,90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6,60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6,00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38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7,20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8,30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7,60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8,20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5,70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39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7,90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8,20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8,00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7,50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6,20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40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7,20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6,60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6,20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6,60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6,30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41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7,80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6,80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7,80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7,80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6,50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42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8,80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9,10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8,00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8,10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NA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43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6,60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7,40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7,10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7,00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NA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44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8,40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8,80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8,10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7,60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6,20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46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6,90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7,80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6,90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7,70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NA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47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8,00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8,00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6,80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7,70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5,70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48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7,30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8,80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8,00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7,80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NA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49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7,50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8,20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8,00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7,90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7,30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51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7,30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6,60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7,40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7,90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6,80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52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7,30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6,90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7,20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7,00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6,80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54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8,30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6,60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7,30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8,40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5,80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55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8,00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8,00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8,00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8,20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6,30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56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8,50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6,80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7,40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7,90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7,30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57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7,30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7,10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7,20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7,50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NA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58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6,50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7,00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7,70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7,40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NA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61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8,30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7,50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7,70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8,00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7,30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63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7,90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7,90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8,00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7,40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6,70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67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8,00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6,40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6,80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7,60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NA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68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7,60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7,90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7,30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7,90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4,90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70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8,10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7,40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7,70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8,20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6,60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71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7,90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7,20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7,60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8,40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6,90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76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6,50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8,30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7,80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8,30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NA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78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7,00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6,10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7,30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7,70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6,70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81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7,10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8,60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7,60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8,10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NA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90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7,90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7,50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7,30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8,40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6,70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102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7,80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7,80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6,40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7,20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6,50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104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7,60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6,50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7,00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7,90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7,60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105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7,40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8,40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6,90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7,50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5,90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120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6,20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6,30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4,80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6,80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5,90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lastRenderedPageBreak/>
              <w:t>121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6,80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6,50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7,00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7,10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6,80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123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7,70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7,80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8,10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7,70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5,80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125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7,00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6,90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6,10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7,40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7,30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129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7,90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6,60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7,20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6,50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7,00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133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8,10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7,60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7,20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7,90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7,40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135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7,40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6,50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5,90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7,90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7,70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139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7,40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7,70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7,50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8,10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6,60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147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6,60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6,80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6,80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6,50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7,70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168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7,50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6,10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5,10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6,10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7,30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170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6,00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7,20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7,00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7,90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5,90</w:t>
            </w:r>
          </w:p>
        </w:tc>
      </w:tr>
      <w:tr w:rsidR="00F10B0B" w:rsidRPr="000079D4" w:rsidTr="000F79CE">
        <w:trPr>
          <w:trHeight w:val="283"/>
        </w:trPr>
        <w:tc>
          <w:tcPr>
            <w:tcW w:w="1134" w:type="dxa"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179</w:t>
            </w:r>
          </w:p>
        </w:tc>
        <w:tc>
          <w:tcPr>
            <w:tcW w:w="850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8,80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8,30</w:t>
            </w:r>
          </w:p>
        </w:tc>
        <w:tc>
          <w:tcPr>
            <w:tcW w:w="993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7,90</w:t>
            </w:r>
          </w:p>
        </w:tc>
        <w:tc>
          <w:tcPr>
            <w:tcW w:w="992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8,60</w:t>
            </w:r>
          </w:p>
        </w:tc>
        <w:tc>
          <w:tcPr>
            <w:tcW w:w="945" w:type="dxa"/>
            <w:noWrap/>
            <w:vAlign w:val="center"/>
            <w:hideMark/>
          </w:tcPr>
          <w:p w:rsidR="00F10B0B" w:rsidRPr="000079D4" w:rsidRDefault="00F10B0B" w:rsidP="00F10B0B">
            <w:pPr>
              <w:ind w:left="-142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079D4">
              <w:rPr>
                <w:rFonts w:ascii="Arial" w:hAnsi="Arial" w:cs="Arial"/>
                <w:color w:val="000000" w:themeColor="text1"/>
                <w:sz w:val="16"/>
                <w:szCs w:val="16"/>
              </w:rPr>
              <w:t>8,10</w:t>
            </w:r>
          </w:p>
        </w:tc>
      </w:tr>
    </w:tbl>
    <w:p w:rsidR="00151F8E" w:rsidRPr="00151F8E" w:rsidRDefault="00F10B0B" w:rsidP="00151F8E">
      <w:pPr>
        <w:ind w:left="14" w:right="3483"/>
        <w:jc w:val="both"/>
        <w:rPr>
          <w:rFonts w:ascii="Arial" w:hAnsi="Arial" w:cs="Arial"/>
          <w:color w:val="000000" w:themeColor="text1"/>
          <w:sz w:val="16"/>
          <w:szCs w:val="16"/>
        </w:rPr>
      </w:pPr>
      <w:r>
        <w:rPr>
          <w:rFonts w:ascii="Arial" w:hAnsi="Arial" w:cs="Arial"/>
          <w:color w:val="000000" w:themeColor="text1"/>
          <w:sz w:val="16"/>
          <w:szCs w:val="16"/>
        </w:rPr>
        <w:fldChar w:fldCharType="end"/>
      </w:r>
      <w:r w:rsidR="00151F8E" w:rsidRPr="00151F8E">
        <w:rPr>
          <w:rFonts w:ascii="Arial" w:eastAsia="Calibri" w:hAnsi="Arial" w:cs="Arial"/>
          <w:b/>
          <w:bCs/>
          <w:color w:val="000000" w:themeColor="text1"/>
          <w:kern w:val="24"/>
          <w:sz w:val="16"/>
          <w:szCs w:val="16"/>
          <w:lang w:val="en-US"/>
        </w:rPr>
        <w:t xml:space="preserve">N: </w:t>
      </w:r>
      <w:r w:rsidR="00151F8E" w:rsidRPr="00151F8E">
        <w:rPr>
          <w:rFonts w:ascii="Arial" w:eastAsia="Calibri" w:hAnsi="Arial" w:cs="Arial"/>
          <w:color w:val="000000" w:themeColor="text1"/>
          <w:kern w:val="24"/>
          <w:sz w:val="16"/>
          <w:szCs w:val="16"/>
          <w:lang w:val="en-US"/>
        </w:rPr>
        <w:t xml:space="preserve">Normal lung tissue, </w:t>
      </w:r>
      <w:r w:rsidR="00151F8E" w:rsidRPr="00151F8E">
        <w:rPr>
          <w:rFonts w:ascii="Arial" w:eastAsia="Calibri" w:hAnsi="Arial" w:cs="Arial"/>
          <w:b/>
          <w:bCs/>
          <w:color w:val="000000" w:themeColor="text1"/>
          <w:kern w:val="24"/>
          <w:sz w:val="16"/>
          <w:szCs w:val="16"/>
          <w:lang w:val="en-US"/>
        </w:rPr>
        <w:t xml:space="preserve">T: </w:t>
      </w:r>
      <w:r w:rsidR="00151F8E" w:rsidRPr="00151F8E">
        <w:rPr>
          <w:rFonts w:ascii="Arial" w:eastAsia="Calibri" w:hAnsi="Arial" w:cs="Arial"/>
          <w:color w:val="000000" w:themeColor="text1"/>
          <w:kern w:val="24"/>
          <w:sz w:val="16"/>
          <w:szCs w:val="16"/>
          <w:lang w:val="en-US"/>
        </w:rPr>
        <w:t xml:space="preserve">Primary lung tumor, </w:t>
      </w:r>
      <w:r w:rsidR="00151F8E" w:rsidRPr="00151F8E">
        <w:rPr>
          <w:rFonts w:ascii="Arial" w:eastAsia="Calibri" w:hAnsi="Arial" w:cs="Arial"/>
          <w:b/>
          <w:bCs/>
          <w:color w:val="000000" w:themeColor="text1"/>
          <w:kern w:val="24"/>
          <w:sz w:val="16"/>
          <w:szCs w:val="16"/>
          <w:lang w:val="en-US"/>
        </w:rPr>
        <w:t xml:space="preserve">R: </w:t>
      </w:r>
      <w:r w:rsidR="00151F8E" w:rsidRPr="00151F8E">
        <w:rPr>
          <w:rFonts w:ascii="Arial" w:eastAsia="Calibri" w:hAnsi="Arial" w:cs="Arial"/>
          <w:color w:val="000000" w:themeColor="text1"/>
          <w:kern w:val="24"/>
          <w:sz w:val="16"/>
          <w:szCs w:val="16"/>
          <w:lang w:val="en-US"/>
        </w:rPr>
        <w:t xml:space="preserve">Reactive stroma (Tumor microenvironment), </w:t>
      </w:r>
      <w:r w:rsidR="00151F8E" w:rsidRPr="00151F8E">
        <w:rPr>
          <w:rFonts w:ascii="Arial" w:eastAsia="Calibri" w:hAnsi="Arial" w:cs="Arial"/>
          <w:b/>
          <w:bCs/>
          <w:color w:val="000000" w:themeColor="text1"/>
          <w:kern w:val="24"/>
          <w:sz w:val="16"/>
          <w:szCs w:val="16"/>
          <w:lang w:val="en-US"/>
        </w:rPr>
        <w:t xml:space="preserve">L: </w:t>
      </w:r>
      <w:r w:rsidR="00151F8E" w:rsidRPr="00151F8E">
        <w:rPr>
          <w:rFonts w:ascii="Arial" w:eastAsia="Calibri" w:hAnsi="Arial" w:cs="Arial"/>
          <w:color w:val="000000" w:themeColor="text1"/>
          <w:kern w:val="24"/>
          <w:sz w:val="16"/>
          <w:szCs w:val="16"/>
          <w:lang w:val="en-US"/>
        </w:rPr>
        <w:t>Lymph node</w:t>
      </w:r>
      <w:r w:rsidR="00151F8E" w:rsidRPr="00151F8E">
        <w:rPr>
          <w:rFonts w:ascii="Arial" w:eastAsia="Calibri" w:hAnsi="Arial" w:cs="Arial"/>
          <w:b/>
          <w:bCs/>
          <w:color w:val="000000" w:themeColor="text1"/>
          <w:kern w:val="24"/>
          <w:sz w:val="16"/>
          <w:szCs w:val="16"/>
          <w:lang w:val="en-US"/>
        </w:rPr>
        <w:t xml:space="preserve">, B: </w:t>
      </w:r>
      <w:r w:rsidR="00151F8E" w:rsidRPr="00151F8E">
        <w:rPr>
          <w:rFonts w:ascii="Arial" w:eastAsia="Calibri" w:hAnsi="Arial" w:cs="Arial"/>
          <w:color w:val="000000" w:themeColor="text1"/>
          <w:kern w:val="24"/>
          <w:sz w:val="16"/>
          <w:szCs w:val="16"/>
          <w:lang w:val="en-US"/>
        </w:rPr>
        <w:t>Blood</w:t>
      </w:r>
      <w:r w:rsidR="00151F8E" w:rsidRPr="00151F8E">
        <w:rPr>
          <w:rFonts w:ascii="Arial" w:eastAsia="Calibri" w:hAnsi="Arial" w:cs="Arial"/>
          <w:b/>
          <w:bCs/>
          <w:color w:val="000000" w:themeColor="text1"/>
          <w:kern w:val="24"/>
          <w:sz w:val="16"/>
          <w:szCs w:val="16"/>
          <w:lang w:val="en-US"/>
        </w:rPr>
        <w:t xml:space="preserve">, RIN: </w:t>
      </w:r>
      <w:r w:rsidR="00151F8E">
        <w:rPr>
          <w:rFonts w:ascii="Arial" w:eastAsia="Calibri" w:hAnsi="Arial" w:cs="Arial"/>
          <w:color w:val="000000" w:themeColor="text1"/>
          <w:kern w:val="24"/>
          <w:sz w:val="16"/>
          <w:szCs w:val="16"/>
          <w:lang w:val="en-US"/>
        </w:rPr>
        <w:t>RNA Integrity</w:t>
      </w:r>
      <w:bookmarkStart w:id="0" w:name="_GoBack"/>
      <w:bookmarkEnd w:id="0"/>
      <w:r w:rsidR="00151F8E" w:rsidRPr="00151F8E">
        <w:rPr>
          <w:rFonts w:ascii="Arial" w:eastAsia="Calibri" w:hAnsi="Arial" w:cs="Arial"/>
          <w:color w:val="000000" w:themeColor="text1"/>
          <w:kern w:val="24"/>
          <w:sz w:val="16"/>
          <w:szCs w:val="16"/>
          <w:lang w:val="en-US"/>
        </w:rPr>
        <w:t xml:space="preserve"> Number, </w:t>
      </w:r>
      <w:r w:rsidR="00151F8E" w:rsidRPr="00151F8E">
        <w:rPr>
          <w:rFonts w:ascii="Arial" w:eastAsia="Calibri" w:hAnsi="Arial" w:cs="Arial"/>
          <w:b/>
          <w:bCs/>
          <w:color w:val="000000" w:themeColor="text1"/>
          <w:kern w:val="24"/>
          <w:sz w:val="16"/>
          <w:szCs w:val="16"/>
          <w:lang w:val="en-US"/>
        </w:rPr>
        <w:t xml:space="preserve">Q: </w:t>
      </w:r>
      <w:r w:rsidR="00151F8E" w:rsidRPr="00151F8E">
        <w:rPr>
          <w:rFonts w:ascii="Arial" w:eastAsia="Calibri" w:hAnsi="Arial" w:cs="Arial"/>
          <w:color w:val="000000" w:themeColor="text1"/>
          <w:kern w:val="24"/>
          <w:sz w:val="16"/>
          <w:szCs w:val="16"/>
          <w:lang w:val="en-US"/>
        </w:rPr>
        <w:t xml:space="preserve">Qubit, </w:t>
      </w:r>
      <w:r w:rsidR="00151F8E" w:rsidRPr="00151F8E">
        <w:rPr>
          <w:rFonts w:ascii="Arial" w:eastAsia="Calibri" w:hAnsi="Arial" w:cs="Arial"/>
          <w:b/>
          <w:bCs/>
          <w:color w:val="000000" w:themeColor="text1"/>
          <w:kern w:val="24"/>
          <w:sz w:val="16"/>
          <w:szCs w:val="16"/>
          <w:lang w:val="en-US"/>
        </w:rPr>
        <w:t xml:space="preserve">ND: </w:t>
      </w:r>
      <w:r w:rsidR="00151F8E" w:rsidRPr="00151F8E">
        <w:rPr>
          <w:rFonts w:ascii="Arial" w:eastAsia="Calibri" w:hAnsi="Arial" w:cs="Arial"/>
          <w:color w:val="000000" w:themeColor="text1"/>
          <w:kern w:val="24"/>
          <w:sz w:val="16"/>
          <w:szCs w:val="16"/>
          <w:lang w:val="en-US"/>
        </w:rPr>
        <w:t>Nanodrop</w:t>
      </w:r>
    </w:p>
    <w:p w:rsidR="00F10B0B" w:rsidRDefault="00F10B0B"/>
    <w:p w:rsidR="00F10B0B" w:rsidRDefault="00F10B0B"/>
    <w:p w:rsidR="00F10B0B" w:rsidRDefault="00F10B0B"/>
    <w:sectPr w:rsidR="00F10B0B" w:rsidSect="00B65854">
      <w:pgSz w:w="12240" w:h="15840" w:code="1"/>
      <w:pgMar w:top="1701" w:right="1418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0E77" w:rsidRDefault="00200E77" w:rsidP="00F10B0B">
      <w:pPr>
        <w:spacing w:after="0" w:line="240" w:lineRule="auto"/>
      </w:pPr>
      <w:r>
        <w:separator/>
      </w:r>
    </w:p>
  </w:endnote>
  <w:endnote w:type="continuationSeparator" w:id="0">
    <w:p w:rsidR="00200E77" w:rsidRDefault="00200E77" w:rsidP="00F10B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0E77" w:rsidRDefault="00200E77" w:rsidP="00F10B0B">
      <w:pPr>
        <w:spacing w:after="0" w:line="240" w:lineRule="auto"/>
      </w:pPr>
      <w:r>
        <w:separator/>
      </w:r>
    </w:p>
  </w:footnote>
  <w:footnote w:type="continuationSeparator" w:id="0">
    <w:p w:rsidR="00200E77" w:rsidRDefault="00200E77" w:rsidP="00F10B0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21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0B0B"/>
    <w:rsid w:val="0003740F"/>
    <w:rsid w:val="00041CF9"/>
    <w:rsid w:val="00057E88"/>
    <w:rsid w:val="00091B38"/>
    <w:rsid w:val="000F4D69"/>
    <w:rsid w:val="000F79CE"/>
    <w:rsid w:val="00111ED0"/>
    <w:rsid w:val="00151F8E"/>
    <w:rsid w:val="001943F5"/>
    <w:rsid w:val="00200E77"/>
    <w:rsid w:val="00250C0E"/>
    <w:rsid w:val="003055EA"/>
    <w:rsid w:val="00326912"/>
    <w:rsid w:val="00407100"/>
    <w:rsid w:val="00467C0E"/>
    <w:rsid w:val="004D41E6"/>
    <w:rsid w:val="005061E5"/>
    <w:rsid w:val="00542A05"/>
    <w:rsid w:val="005E3BAF"/>
    <w:rsid w:val="0060001C"/>
    <w:rsid w:val="00825EE5"/>
    <w:rsid w:val="00861670"/>
    <w:rsid w:val="008934EA"/>
    <w:rsid w:val="008F5E56"/>
    <w:rsid w:val="008F79DD"/>
    <w:rsid w:val="009171EC"/>
    <w:rsid w:val="009844D1"/>
    <w:rsid w:val="009B6E79"/>
    <w:rsid w:val="009E5A8E"/>
    <w:rsid w:val="00A5684E"/>
    <w:rsid w:val="00A619CC"/>
    <w:rsid w:val="00A64EB3"/>
    <w:rsid w:val="00A90322"/>
    <w:rsid w:val="00AD7516"/>
    <w:rsid w:val="00AD7DE8"/>
    <w:rsid w:val="00B278C5"/>
    <w:rsid w:val="00B337BC"/>
    <w:rsid w:val="00B65854"/>
    <w:rsid w:val="00BB79B8"/>
    <w:rsid w:val="00BC699C"/>
    <w:rsid w:val="00CF3FA3"/>
    <w:rsid w:val="00D01163"/>
    <w:rsid w:val="00DB3627"/>
    <w:rsid w:val="00DE6803"/>
    <w:rsid w:val="00E41EDA"/>
    <w:rsid w:val="00E5642E"/>
    <w:rsid w:val="00E60452"/>
    <w:rsid w:val="00EC6807"/>
    <w:rsid w:val="00ED3CAE"/>
    <w:rsid w:val="00F10B0B"/>
    <w:rsid w:val="00F56E1C"/>
    <w:rsid w:val="00F97D70"/>
    <w:rsid w:val="00FB6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14A2EA"/>
  <w15:chartTrackingRefBased/>
  <w15:docId w15:val="{AB6FC88E-BE32-4DBF-AA8E-4A7DCB578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10B0B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10B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0B0B"/>
  </w:style>
  <w:style w:type="paragraph" w:styleId="Footer">
    <w:name w:val="footer"/>
    <w:basedOn w:val="Normal"/>
    <w:link w:val="FooterChar"/>
    <w:uiPriority w:val="99"/>
    <w:unhideWhenUsed/>
    <w:rsid w:val="00F10B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0B0B"/>
  </w:style>
  <w:style w:type="table" w:styleId="TableGrid">
    <w:name w:val="Table Grid"/>
    <w:basedOn w:val="TableNormal"/>
    <w:uiPriority w:val="39"/>
    <w:rsid w:val="00F10B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151F8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08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4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63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5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2302</Words>
  <Characters>13124</Characters>
  <Application>Microsoft Office Word</Application>
  <DocSecurity>0</DocSecurity>
  <Lines>109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Abdullah Karadag</dc:creator>
  <cp:keywords/>
  <dc:description/>
  <cp:lastModifiedBy>Abdullah Karadag</cp:lastModifiedBy>
  <cp:revision>2</cp:revision>
  <cp:lastPrinted>2023-10-20T13:26:00Z</cp:lastPrinted>
  <dcterms:created xsi:type="dcterms:W3CDTF">2023-10-20T13:56:00Z</dcterms:created>
  <dcterms:modified xsi:type="dcterms:W3CDTF">2023-10-20T13:56:00Z</dcterms:modified>
</cp:coreProperties>
</file>