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6D26A" w14:textId="77777777" w:rsidR="00E135A8" w:rsidRDefault="003D3DAB">
      <w:r>
        <w:rPr>
          <w:noProof/>
        </w:rPr>
        <w:drawing>
          <wp:inline distT="0" distB="0" distL="0" distR="0" wp14:anchorId="0962F5A4" wp14:editId="347652D8">
            <wp:extent cx="5400040" cy="2108329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978" t="35000" r="23934" b="28824"/>
                    <a:stretch/>
                  </pic:blipFill>
                  <pic:spPr bwMode="auto">
                    <a:xfrm>
                      <a:off x="0" y="0"/>
                      <a:ext cx="5400040" cy="2108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3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B"/>
    <w:rsid w:val="003D3DAB"/>
    <w:rsid w:val="00E1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B113"/>
  <w15:chartTrackingRefBased/>
  <w15:docId w15:val="{4E6FA069-95AE-497F-A396-429241CE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Thaíse Borges</dc:creator>
  <cp:keywords/>
  <dc:description/>
  <cp:lastModifiedBy>Thaíse Borges</cp:lastModifiedBy>
  <cp:revision>1</cp:revision>
  <dcterms:created xsi:type="dcterms:W3CDTF">2023-12-19T23:32:00Z</dcterms:created>
  <dcterms:modified xsi:type="dcterms:W3CDTF">2023-12-19T23:34:00Z</dcterms:modified>
</cp:coreProperties>
</file>