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53A9A6" w14:textId="77777777" w:rsidR="009877F4" w:rsidRDefault="009877F4" w:rsidP="009877F4">
      <w:pPr>
        <w:spacing w:after="16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 5: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Alluvial plot for North America on a log scale</w:t>
      </w:r>
    </w:p>
    <w:p w14:paraId="21A01C13" w14:textId="77777777" w:rsidR="009877F4" w:rsidRDefault="009877F4" w:rsidP="009877F4">
      <w:pPr>
        <w:spacing w:after="16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1661C56B" wp14:editId="3FDF5C68">
            <wp:extent cx="5760410" cy="40259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402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68D019" w14:textId="77777777" w:rsidR="008F1150" w:rsidRDefault="008F1150"/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DC7"/>
    <w:rsid w:val="00033DC7"/>
    <w:rsid w:val="00201396"/>
    <w:rsid w:val="004F7314"/>
    <w:rsid w:val="008F1150"/>
    <w:rsid w:val="0098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BB7896-E254-4B2C-AB0A-85E3A079B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877F4"/>
    <w:pPr>
      <w:spacing w:after="0" w:line="240" w:lineRule="auto"/>
    </w:pPr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2020-10-16T20:40:00Z</dcterms:created>
  <dcterms:modified xsi:type="dcterms:W3CDTF">2020-10-16T20:41:00Z</dcterms:modified>
</cp:coreProperties>
</file>