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0CD2" w14:textId="599C19CF" w:rsidR="00344A7C" w:rsidRPr="00E4551B" w:rsidRDefault="00AF4070" w:rsidP="00AF407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SUPPLEMENTARY MATERIAL </w:t>
      </w:r>
      <w:r w:rsidR="00C65C60" w:rsidRPr="00E4551B">
        <w:rPr>
          <w:rFonts w:ascii="Arial" w:hAnsi="Arial" w:cs="Arial"/>
          <w:b/>
        </w:rPr>
        <w:t>(SM)</w:t>
      </w:r>
    </w:p>
    <w:p w14:paraId="0525AA20" w14:textId="176504B6" w:rsidR="00344A7C" w:rsidRPr="00E4551B" w:rsidRDefault="003257A8" w:rsidP="005B044D">
      <w:pPr>
        <w:spacing w:after="0" w:line="360" w:lineRule="auto"/>
        <w:jc w:val="both"/>
        <w:rPr>
          <w:rFonts w:ascii="Arial" w:eastAsia="MS Mincho" w:hAnsi="Arial" w:cs="Arial"/>
          <w:b/>
          <w:color w:val="000000"/>
          <w:lang w:val="en-US"/>
        </w:rPr>
      </w:pPr>
      <w:r w:rsidRPr="00E4551B">
        <w:rPr>
          <w:rFonts w:ascii="Arial" w:hAnsi="Arial" w:cs="Arial"/>
          <w:b/>
          <w:bCs/>
        </w:rPr>
        <w:t>1</w:t>
      </w:r>
      <w:r w:rsidR="00344A7C" w:rsidRPr="00E4551B">
        <w:rPr>
          <w:rFonts w:ascii="Arial" w:hAnsi="Arial" w:cs="Arial"/>
          <w:b/>
          <w:bCs/>
        </w:rPr>
        <w:t>.</w:t>
      </w:r>
      <w:r w:rsidR="00F4455A" w:rsidRPr="00E4551B">
        <w:rPr>
          <w:rFonts w:ascii="Arial" w:hAnsi="Arial" w:cs="Arial"/>
          <w:b/>
          <w:bCs/>
        </w:rPr>
        <w:t xml:space="preserve"> </w:t>
      </w:r>
      <w:r w:rsidR="00344A7C" w:rsidRPr="00E4551B">
        <w:rPr>
          <w:rFonts w:ascii="Arial" w:eastAsia="MS Mincho" w:hAnsi="Arial" w:cs="Arial"/>
          <w:b/>
          <w:color w:val="000000"/>
          <w:lang w:val="en-US"/>
        </w:rPr>
        <w:t>Materials and methods</w:t>
      </w:r>
    </w:p>
    <w:p w14:paraId="141DCC96" w14:textId="4E3CD501" w:rsidR="00344A7C" w:rsidRPr="00E4551B" w:rsidRDefault="003257A8" w:rsidP="005B044D">
      <w:pPr>
        <w:spacing w:after="0" w:line="360" w:lineRule="auto"/>
        <w:ind w:firstLine="284"/>
        <w:jc w:val="both"/>
        <w:rPr>
          <w:rFonts w:ascii="Arial" w:hAnsi="Arial" w:cs="Arial"/>
          <w:bCs/>
        </w:rPr>
      </w:pPr>
      <w:r w:rsidRPr="00E4551B">
        <w:rPr>
          <w:rFonts w:ascii="Arial" w:hAnsi="Arial" w:cs="Arial"/>
          <w:bCs/>
        </w:rPr>
        <w:t>1</w:t>
      </w:r>
      <w:r w:rsidR="00344A7C" w:rsidRPr="00E4551B">
        <w:rPr>
          <w:rFonts w:ascii="Arial" w:hAnsi="Arial" w:cs="Arial"/>
          <w:bCs/>
        </w:rPr>
        <w:t xml:space="preserve">.1. </w:t>
      </w:r>
      <w:proofErr w:type="spellStart"/>
      <w:r w:rsidR="00344A7C" w:rsidRPr="00E4551B">
        <w:rPr>
          <w:rFonts w:ascii="Arial" w:hAnsi="Arial" w:cs="Arial"/>
          <w:bCs/>
        </w:rPr>
        <w:t>Reagents</w:t>
      </w:r>
      <w:proofErr w:type="spellEnd"/>
    </w:p>
    <w:p w14:paraId="563E4984" w14:textId="20A39240" w:rsidR="00344A7C" w:rsidRPr="00E4551B" w:rsidRDefault="003257A8" w:rsidP="005B044D">
      <w:pPr>
        <w:spacing w:after="0" w:line="360" w:lineRule="auto"/>
        <w:ind w:firstLine="284"/>
        <w:jc w:val="both"/>
        <w:rPr>
          <w:rFonts w:ascii="Arial" w:hAnsi="Arial" w:cs="Arial"/>
          <w:bCs/>
        </w:rPr>
      </w:pPr>
      <w:r w:rsidRPr="00E4551B">
        <w:rPr>
          <w:rFonts w:ascii="Arial" w:hAnsi="Arial" w:cs="Arial"/>
          <w:bCs/>
        </w:rPr>
        <w:t>1</w:t>
      </w:r>
      <w:r w:rsidR="00344A7C" w:rsidRPr="00E4551B">
        <w:rPr>
          <w:rFonts w:ascii="Arial" w:hAnsi="Arial" w:cs="Arial"/>
          <w:bCs/>
        </w:rPr>
        <w:t>.2. Instruments</w:t>
      </w:r>
    </w:p>
    <w:p w14:paraId="53F77D57" w14:textId="1206280E" w:rsidR="005B044D" w:rsidRPr="00E4551B" w:rsidRDefault="005B044D" w:rsidP="005B044D">
      <w:pPr>
        <w:spacing w:after="0" w:line="360" w:lineRule="auto"/>
        <w:ind w:left="284" w:hanging="284"/>
        <w:jc w:val="both"/>
        <w:rPr>
          <w:rFonts w:ascii="Arial" w:eastAsia="Calibri" w:hAnsi="Arial" w:cs="Arial"/>
          <w:b/>
          <w:bCs/>
          <w:lang w:val="en-US"/>
        </w:rPr>
      </w:pPr>
      <w:r w:rsidRPr="00E4551B">
        <w:rPr>
          <w:rFonts w:ascii="Arial" w:hAnsi="Arial" w:cs="Arial"/>
          <w:b/>
          <w:bCs/>
        </w:rPr>
        <w:t>2.</w:t>
      </w:r>
      <w:r w:rsidR="00737CF8" w:rsidRPr="00E4551B">
        <w:rPr>
          <w:rFonts w:ascii="Arial" w:hAnsi="Arial" w:cs="Arial"/>
          <w:b/>
          <w:bCs/>
        </w:rPr>
        <w:t xml:space="preserve"> </w:t>
      </w:r>
      <w:r w:rsidR="00FF6854" w:rsidRPr="00E4551B">
        <w:rPr>
          <w:rFonts w:ascii="Arial" w:hAnsi="Arial" w:cs="Arial"/>
          <w:b/>
          <w:bCs/>
        </w:rPr>
        <w:t xml:space="preserve">General </w:t>
      </w:r>
      <w:proofErr w:type="spellStart"/>
      <w:r w:rsidR="00FF6854" w:rsidRPr="00E4551B">
        <w:rPr>
          <w:rFonts w:ascii="Arial" w:hAnsi="Arial" w:cs="Arial"/>
          <w:b/>
          <w:bCs/>
        </w:rPr>
        <w:t>Synthesis</w:t>
      </w:r>
      <w:proofErr w:type="spellEnd"/>
      <w:r w:rsidR="00FF6854" w:rsidRPr="00E4551B">
        <w:rPr>
          <w:rFonts w:ascii="Arial" w:hAnsi="Arial" w:cs="Arial"/>
          <w:b/>
          <w:bCs/>
        </w:rPr>
        <w:t xml:space="preserve"> </w:t>
      </w:r>
      <w:proofErr w:type="spellStart"/>
      <w:r w:rsidR="00FF6854" w:rsidRPr="00E4551B">
        <w:rPr>
          <w:rFonts w:ascii="Arial" w:hAnsi="Arial" w:cs="Arial"/>
          <w:b/>
          <w:bCs/>
        </w:rPr>
        <w:t>Method</w:t>
      </w:r>
      <w:proofErr w:type="spellEnd"/>
      <w:r w:rsidR="00FF6854" w:rsidRPr="00E4551B">
        <w:rPr>
          <w:rFonts w:ascii="Arial" w:hAnsi="Arial" w:cs="Arial"/>
          <w:b/>
          <w:bCs/>
        </w:rPr>
        <w:t xml:space="preserve"> of </w:t>
      </w:r>
      <w:proofErr w:type="spellStart"/>
      <w:r w:rsidR="00FF6854" w:rsidRPr="00E4551B">
        <w:rPr>
          <w:rFonts w:ascii="Arial" w:hAnsi="Arial" w:cs="Arial"/>
          <w:b/>
          <w:bCs/>
        </w:rPr>
        <w:t>the</w:t>
      </w:r>
      <w:proofErr w:type="spellEnd"/>
      <w:r w:rsidR="00FF6854" w:rsidRPr="00E4551B">
        <w:rPr>
          <w:rFonts w:ascii="Arial" w:hAnsi="Arial" w:cs="Arial"/>
          <w:b/>
          <w:bCs/>
        </w:rPr>
        <w:t xml:space="preserve"> </w:t>
      </w:r>
      <w:proofErr w:type="spellStart"/>
      <w:r w:rsidR="00FF6854" w:rsidRPr="00E4551B">
        <w:rPr>
          <w:rFonts w:ascii="Arial" w:hAnsi="Arial" w:cs="Arial"/>
          <w:b/>
          <w:bCs/>
        </w:rPr>
        <w:t>Compounds</w:t>
      </w:r>
      <w:proofErr w:type="spellEnd"/>
    </w:p>
    <w:p w14:paraId="7AB042D4" w14:textId="2AB5D795" w:rsidR="005B044D" w:rsidRPr="00E4551B" w:rsidRDefault="00737CF8" w:rsidP="005B044D">
      <w:pPr>
        <w:spacing w:after="0" w:line="360" w:lineRule="auto"/>
        <w:ind w:firstLine="284"/>
        <w:jc w:val="both"/>
        <w:rPr>
          <w:rFonts w:ascii="Arial" w:eastAsia="Calibri" w:hAnsi="Arial" w:cs="Arial"/>
          <w:bCs/>
          <w:lang w:val="en-US"/>
        </w:rPr>
      </w:pPr>
      <w:r w:rsidRPr="00E4551B">
        <w:rPr>
          <w:rFonts w:ascii="Arial" w:hAnsi="Arial" w:cs="Arial"/>
        </w:rPr>
        <w:t>2</w:t>
      </w:r>
      <w:r w:rsidR="003F46E9" w:rsidRPr="00E4551B">
        <w:rPr>
          <w:rFonts w:ascii="Arial" w:hAnsi="Arial" w:cs="Arial"/>
        </w:rPr>
        <w:t xml:space="preserve">.1. </w:t>
      </w:r>
      <w:r w:rsidR="003257A8" w:rsidRPr="00E4551B">
        <w:rPr>
          <w:rFonts w:ascii="Arial" w:hAnsi="Arial" w:cs="Arial"/>
        </w:rPr>
        <w:t xml:space="preserve">General </w:t>
      </w:r>
      <w:proofErr w:type="spellStart"/>
      <w:r w:rsidR="003257A8" w:rsidRPr="00E4551B">
        <w:rPr>
          <w:rFonts w:ascii="Arial" w:hAnsi="Arial" w:cs="Arial"/>
        </w:rPr>
        <w:t>Method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for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the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synthesis</w:t>
      </w:r>
      <w:proofErr w:type="spellEnd"/>
      <w:r w:rsidR="003257A8" w:rsidRPr="00E4551B">
        <w:rPr>
          <w:rFonts w:ascii="Arial" w:hAnsi="Arial" w:cs="Arial"/>
        </w:rPr>
        <w:t xml:space="preserve"> of </w:t>
      </w:r>
      <w:proofErr w:type="spellStart"/>
      <w:r w:rsidR="003257A8" w:rsidRPr="00E4551B">
        <w:rPr>
          <w:rFonts w:ascii="Arial" w:hAnsi="Arial" w:cs="Arial"/>
        </w:rPr>
        <w:t>the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ligands</w:t>
      </w:r>
      <w:proofErr w:type="spellEnd"/>
      <w:r w:rsidR="003257A8" w:rsidRPr="00E4551B">
        <w:rPr>
          <w:rFonts w:ascii="Arial" w:hAnsi="Arial" w:cs="Arial"/>
        </w:rPr>
        <w:t>, [NH</w:t>
      </w:r>
      <w:r w:rsidR="003257A8" w:rsidRPr="00E4551B">
        <w:rPr>
          <w:rFonts w:ascii="Arial" w:hAnsi="Arial" w:cs="Arial"/>
          <w:vertAlign w:val="subscript"/>
        </w:rPr>
        <w:t>4</w:t>
      </w:r>
      <w:r w:rsidR="003257A8" w:rsidRPr="00E4551B">
        <w:rPr>
          <w:rFonts w:ascii="Arial" w:hAnsi="Arial" w:cs="Arial"/>
        </w:rPr>
        <w:t>Ln]</w:t>
      </w:r>
    </w:p>
    <w:p w14:paraId="2E97418B" w14:textId="5CD5758E" w:rsidR="00344A7C" w:rsidRPr="00E4551B" w:rsidRDefault="00737CF8" w:rsidP="005B044D">
      <w:pPr>
        <w:spacing w:after="0" w:line="360" w:lineRule="auto"/>
        <w:ind w:firstLine="284"/>
        <w:jc w:val="both"/>
        <w:rPr>
          <w:rFonts w:ascii="Arial" w:eastAsia="Calibri" w:hAnsi="Arial" w:cs="Arial"/>
          <w:b/>
          <w:bCs/>
          <w:lang w:val="en-US"/>
        </w:rPr>
      </w:pPr>
      <w:r w:rsidRPr="00E4551B">
        <w:rPr>
          <w:rFonts w:ascii="Arial" w:hAnsi="Arial" w:cs="Arial"/>
        </w:rPr>
        <w:t>2</w:t>
      </w:r>
      <w:r w:rsidR="003F46E9" w:rsidRPr="00E4551B">
        <w:rPr>
          <w:rFonts w:ascii="Arial" w:hAnsi="Arial" w:cs="Arial"/>
        </w:rPr>
        <w:t xml:space="preserve">.2. </w:t>
      </w:r>
      <w:r w:rsidR="003257A8" w:rsidRPr="00E4551B">
        <w:rPr>
          <w:rFonts w:ascii="Arial" w:hAnsi="Arial" w:cs="Arial"/>
        </w:rPr>
        <w:t xml:space="preserve">General </w:t>
      </w:r>
      <w:proofErr w:type="spellStart"/>
      <w:r w:rsidR="003257A8" w:rsidRPr="00E4551B">
        <w:rPr>
          <w:rFonts w:ascii="Arial" w:hAnsi="Arial" w:cs="Arial"/>
        </w:rPr>
        <w:t>Method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for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the</w:t>
      </w:r>
      <w:proofErr w:type="spellEnd"/>
      <w:r w:rsidR="003257A8" w:rsidRPr="00E4551B">
        <w:rPr>
          <w:rFonts w:ascii="Arial" w:hAnsi="Arial" w:cs="Arial"/>
        </w:rPr>
        <w:t xml:space="preserve"> </w:t>
      </w:r>
      <w:proofErr w:type="spellStart"/>
      <w:r w:rsidR="003257A8" w:rsidRPr="00E4551B">
        <w:rPr>
          <w:rFonts w:ascii="Arial" w:hAnsi="Arial" w:cs="Arial"/>
        </w:rPr>
        <w:t>synthesis</w:t>
      </w:r>
      <w:proofErr w:type="spellEnd"/>
      <w:r w:rsidR="003257A8" w:rsidRPr="00E4551B">
        <w:rPr>
          <w:rFonts w:ascii="Arial" w:hAnsi="Arial" w:cs="Arial"/>
        </w:rPr>
        <w:t xml:space="preserve"> of [</w:t>
      </w:r>
      <w:proofErr w:type="spellStart"/>
      <w:proofErr w:type="gramStart"/>
      <w:r w:rsidR="003257A8" w:rsidRPr="00E4551B">
        <w:rPr>
          <w:rFonts w:ascii="Arial" w:hAnsi="Arial" w:cs="Arial"/>
        </w:rPr>
        <w:t>Ni</w:t>
      </w:r>
      <w:proofErr w:type="spellEnd"/>
      <w:r w:rsidR="003257A8" w:rsidRPr="00E4551B">
        <w:rPr>
          <w:rFonts w:ascii="Arial" w:hAnsi="Arial" w:cs="Arial"/>
        </w:rPr>
        <w:t>(</w:t>
      </w:r>
      <w:proofErr w:type="spellStart"/>
      <w:proofErr w:type="gramEnd"/>
      <w:r w:rsidR="003257A8" w:rsidRPr="00E4551B">
        <w:rPr>
          <w:rFonts w:ascii="Arial" w:hAnsi="Arial" w:cs="Arial"/>
        </w:rPr>
        <w:t>Ln</w:t>
      </w:r>
      <w:proofErr w:type="spellEnd"/>
      <w:r w:rsidR="003257A8" w:rsidRPr="00E4551B">
        <w:rPr>
          <w:rFonts w:ascii="Arial" w:hAnsi="Arial" w:cs="Arial"/>
        </w:rPr>
        <w:t>)</w:t>
      </w:r>
      <w:r w:rsidR="003257A8" w:rsidRPr="00E4551B">
        <w:rPr>
          <w:rFonts w:ascii="Arial" w:hAnsi="Arial" w:cs="Arial"/>
          <w:vertAlign w:val="subscript"/>
        </w:rPr>
        <w:t>2</w:t>
      </w:r>
      <w:r w:rsidR="003257A8" w:rsidRPr="00E4551B">
        <w:rPr>
          <w:rFonts w:ascii="Arial" w:hAnsi="Arial" w:cs="Arial"/>
        </w:rPr>
        <w:t>]</w:t>
      </w:r>
    </w:p>
    <w:p w14:paraId="116A0BE8" w14:textId="647AB746" w:rsidR="003257A8" w:rsidRPr="00E4551B" w:rsidRDefault="005B044D" w:rsidP="005B044D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E4551B">
        <w:rPr>
          <w:rFonts w:ascii="Arial" w:hAnsi="Arial" w:cs="Arial"/>
          <w:b/>
          <w:bCs/>
        </w:rPr>
        <w:t>3</w:t>
      </w:r>
      <w:r w:rsidR="003257A8" w:rsidRPr="00E4551B">
        <w:rPr>
          <w:rFonts w:ascii="Arial" w:hAnsi="Arial" w:cs="Arial"/>
          <w:b/>
          <w:bCs/>
        </w:rPr>
        <w:t xml:space="preserve">. </w:t>
      </w:r>
      <w:proofErr w:type="spellStart"/>
      <w:r w:rsidR="003257A8" w:rsidRPr="00E4551B">
        <w:rPr>
          <w:rFonts w:ascii="Arial" w:hAnsi="Arial" w:cs="Arial"/>
          <w:b/>
          <w:bCs/>
        </w:rPr>
        <w:t>Hirshfeld</w:t>
      </w:r>
      <w:proofErr w:type="spellEnd"/>
      <w:r w:rsidR="003257A8" w:rsidRPr="00E4551B">
        <w:rPr>
          <w:rFonts w:ascii="Arial" w:hAnsi="Arial" w:cs="Arial"/>
          <w:b/>
          <w:bCs/>
        </w:rPr>
        <w:t xml:space="preserve"> </w:t>
      </w:r>
      <w:proofErr w:type="spellStart"/>
      <w:r w:rsidR="003257A8" w:rsidRPr="00E4551B">
        <w:rPr>
          <w:rFonts w:ascii="Arial" w:hAnsi="Arial" w:cs="Arial"/>
          <w:b/>
          <w:bCs/>
        </w:rPr>
        <w:t>Surface</w:t>
      </w:r>
      <w:proofErr w:type="spellEnd"/>
      <w:r w:rsidR="003257A8" w:rsidRPr="00E4551B">
        <w:rPr>
          <w:rFonts w:ascii="Arial" w:hAnsi="Arial" w:cs="Arial"/>
          <w:b/>
          <w:bCs/>
        </w:rPr>
        <w:t xml:space="preserve"> (HS) Analysis</w:t>
      </w:r>
    </w:p>
    <w:p w14:paraId="5125B725" w14:textId="702FAFE4" w:rsidR="00AF4070" w:rsidRPr="00E4551B" w:rsidRDefault="005B044D" w:rsidP="005B044D">
      <w:pPr>
        <w:spacing w:after="0" w:line="360" w:lineRule="auto"/>
        <w:ind w:left="284" w:hanging="284"/>
        <w:jc w:val="both"/>
        <w:rPr>
          <w:rFonts w:ascii="Arial" w:eastAsia="Calibri" w:hAnsi="Arial" w:cs="Arial"/>
          <w:b/>
          <w:bCs/>
          <w:lang w:val="en-US"/>
        </w:rPr>
      </w:pPr>
      <w:r w:rsidRPr="00E4551B">
        <w:rPr>
          <w:rFonts w:ascii="Arial" w:hAnsi="Arial" w:cs="Arial"/>
          <w:b/>
          <w:bCs/>
        </w:rPr>
        <w:t>4</w:t>
      </w:r>
      <w:r w:rsidR="00AF4070" w:rsidRPr="00E4551B">
        <w:rPr>
          <w:rFonts w:ascii="Arial" w:hAnsi="Arial" w:cs="Arial"/>
          <w:b/>
          <w:bCs/>
        </w:rPr>
        <w:t xml:space="preserve">. </w:t>
      </w:r>
      <w:bookmarkStart w:id="0" w:name="_Hlk121828031"/>
      <w:proofErr w:type="spellStart"/>
      <w:r w:rsidR="00AF4070" w:rsidRPr="00E4551B">
        <w:rPr>
          <w:rFonts w:ascii="Arial" w:hAnsi="Arial" w:cs="Arial"/>
          <w:b/>
          <w:bCs/>
        </w:rPr>
        <w:t>Calculation</w:t>
      </w:r>
      <w:proofErr w:type="spellEnd"/>
      <w:r w:rsidR="00AF4070" w:rsidRPr="00E4551B">
        <w:rPr>
          <w:rFonts w:ascii="Arial" w:hAnsi="Arial" w:cs="Arial"/>
          <w:b/>
          <w:bCs/>
        </w:rPr>
        <w:t xml:space="preserve"> </w:t>
      </w:r>
      <w:proofErr w:type="spellStart"/>
      <w:r w:rsidR="00AF4070" w:rsidRPr="00E4551B">
        <w:rPr>
          <w:rFonts w:ascii="Arial" w:hAnsi="Arial" w:cs="Arial"/>
          <w:b/>
          <w:bCs/>
        </w:rPr>
        <w:t>details</w:t>
      </w:r>
      <w:bookmarkEnd w:id="0"/>
      <w:proofErr w:type="spellEnd"/>
    </w:p>
    <w:p w14:paraId="2EEFE23B" w14:textId="540E237C" w:rsidR="00AF4070" w:rsidRPr="00E4551B" w:rsidRDefault="005B044D" w:rsidP="005B044D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>4</w:t>
      </w:r>
      <w:r w:rsidR="00AF4070" w:rsidRPr="00E4551B">
        <w:rPr>
          <w:rFonts w:ascii="Arial" w:hAnsi="Arial" w:cs="Arial"/>
        </w:rPr>
        <w:t xml:space="preserve">.1. DFT </w:t>
      </w:r>
      <w:proofErr w:type="spellStart"/>
      <w:r w:rsidR="00AF4070" w:rsidRPr="00E4551B">
        <w:rPr>
          <w:rFonts w:ascii="Arial" w:hAnsi="Arial" w:cs="Arial"/>
        </w:rPr>
        <w:t>calculations</w:t>
      </w:r>
      <w:proofErr w:type="spellEnd"/>
    </w:p>
    <w:p w14:paraId="43C6B877" w14:textId="1D741B5A" w:rsidR="00AF4070" w:rsidRPr="00E4551B" w:rsidRDefault="005B044D" w:rsidP="005B044D">
      <w:pPr>
        <w:spacing w:after="0" w:line="360" w:lineRule="auto"/>
        <w:ind w:firstLine="284"/>
        <w:jc w:val="both"/>
        <w:rPr>
          <w:rFonts w:ascii="Arial" w:hAnsi="Arial" w:cs="Arial"/>
          <w:iCs/>
          <w:lang w:val="en"/>
        </w:rPr>
      </w:pPr>
      <w:r w:rsidRPr="00E4551B">
        <w:rPr>
          <w:rFonts w:ascii="Arial" w:hAnsi="Arial" w:cs="Arial"/>
        </w:rPr>
        <w:t>4</w:t>
      </w:r>
      <w:r w:rsidR="00AF4070" w:rsidRPr="00E4551B">
        <w:rPr>
          <w:rFonts w:ascii="Arial" w:hAnsi="Arial" w:cs="Arial"/>
        </w:rPr>
        <w:t>.2.</w:t>
      </w:r>
      <w:r w:rsidR="00AF4070" w:rsidRPr="00E4551B">
        <w:rPr>
          <w:rFonts w:ascii="Arial" w:hAnsi="Arial" w:cs="Arial"/>
          <w:b/>
        </w:rPr>
        <w:t xml:space="preserve"> </w:t>
      </w:r>
      <w:r w:rsidR="00AF4070" w:rsidRPr="00E4551B">
        <w:rPr>
          <w:rFonts w:ascii="Arial" w:hAnsi="Arial" w:cs="Arial"/>
          <w:iCs/>
          <w:lang w:val="en"/>
        </w:rPr>
        <w:t>Molecular Docking Calculations (MD)</w:t>
      </w:r>
    </w:p>
    <w:p w14:paraId="1D9175B4" w14:textId="7E64CA0B" w:rsidR="00AF4070" w:rsidRPr="00E4551B" w:rsidRDefault="005B044D" w:rsidP="005B044D">
      <w:pPr>
        <w:spacing w:after="0" w:line="360" w:lineRule="auto"/>
        <w:jc w:val="both"/>
        <w:rPr>
          <w:rFonts w:ascii="Arial" w:hAnsi="Arial" w:cs="Arial"/>
          <w:b/>
          <w:iCs/>
          <w:lang w:val="en-US"/>
        </w:rPr>
      </w:pPr>
      <w:r w:rsidRPr="00E4551B">
        <w:rPr>
          <w:rFonts w:ascii="Arial" w:hAnsi="Arial" w:cs="Arial"/>
          <w:b/>
          <w:iCs/>
          <w:lang w:val="en-US"/>
        </w:rPr>
        <w:t>5</w:t>
      </w:r>
      <w:r w:rsidR="00AF4070" w:rsidRPr="00E4551B">
        <w:rPr>
          <w:rFonts w:ascii="Arial" w:hAnsi="Arial" w:cs="Arial"/>
          <w:b/>
          <w:iCs/>
          <w:lang w:val="en-US"/>
        </w:rPr>
        <w:t xml:space="preserve">. </w:t>
      </w:r>
      <w:bookmarkStart w:id="1" w:name="_Hlk121828044"/>
      <w:r w:rsidR="00AF4070" w:rsidRPr="0020134B">
        <w:rPr>
          <w:rFonts w:ascii="Arial" w:hAnsi="Arial" w:cs="Arial"/>
          <w:b/>
          <w:i/>
          <w:iCs/>
          <w:lang w:val="en-US"/>
        </w:rPr>
        <w:t>In vitro</w:t>
      </w:r>
      <w:r w:rsidR="00AF4070" w:rsidRPr="00E4551B">
        <w:rPr>
          <w:rFonts w:ascii="Arial" w:hAnsi="Arial" w:cs="Arial"/>
          <w:b/>
          <w:iCs/>
          <w:lang w:val="en-US"/>
        </w:rPr>
        <w:t xml:space="preserve"> cytotoxic activity studies</w:t>
      </w:r>
      <w:bookmarkEnd w:id="1"/>
    </w:p>
    <w:p w14:paraId="7BA80EB7" w14:textId="560A539C" w:rsidR="00BE0985" w:rsidRPr="00E4551B" w:rsidRDefault="00BE0985" w:rsidP="005B044D">
      <w:pPr>
        <w:spacing w:after="0" w:line="360" w:lineRule="auto"/>
        <w:jc w:val="both"/>
        <w:rPr>
          <w:rFonts w:ascii="Arial" w:hAnsi="Arial" w:cs="Arial"/>
          <w:b/>
          <w:iCs/>
          <w:lang w:val="en-US"/>
        </w:rPr>
      </w:pPr>
      <w:r w:rsidRPr="00E4551B">
        <w:rPr>
          <w:rFonts w:ascii="Arial" w:hAnsi="Arial" w:cs="Arial"/>
          <w:b/>
        </w:rPr>
        <w:t xml:space="preserve">6. </w:t>
      </w:r>
      <w:bookmarkStart w:id="2" w:name="_Hlk121828094"/>
      <w:r w:rsidRPr="00E4551B">
        <w:rPr>
          <w:rFonts w:ascii="Arial" w:eastAsia="MS Mincho" w:hAnsi="Arial" w:cs="Arial"/>
          <w:b/>
          <w:lang w:val="en-US"/>
        </w:rPr>
        <w:t xml:space="preserve">Chemical parameters and </w:t>
      </w:r>
      <w:r w:rsidRPr="00E4551B">
        <w:rPr>
          <w:rFonts w:ascii="Arial" w:hAnsi="Arial" w:cs="Arial"/>
          <w:b/>
          <w:lang w:val="en-US"/>
        </w:rPr>
        <w:t>HOMO and LUMO</w:t>
      </w:r>
      <w:bookmarkEnd w:id="2"/>
    </w:p>
    <w:p w14:paraId="24228401" w14:textId="5B2EE2BE" w:rsidR="0020134B" w:rsidRPr="0020134B" w:rsidRDefault="00002F97" w:rsidP="00002F97">
      <w:pPr>
        <w:spacing w:after="0" w:line="360" w:lineRule="auto"/>
        <w:jc w:val="both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7. </w:t>
      </w:r>
      <w:bookmarkStart w:id="3" w:name="_Hlk133519720"/>
      <w:r w:rsidR="0020134B" w:rsidRPr="0020134B">
        <w:rPr>
          <w:rFonts w:ascii="Arial" w:eastAsia="MS Mincho" w:hAnsi="Arial" w:cs="Arial"/>
          <w:b/>
          <w:color w:val="000000"/>
          <w:lang w:val="en-US" w:eastAsia="tr-TR"/>
        </w:rPr>
        <w:t>Structural Data</w:t>
      </w:r>
      <w:bookmarkEnd w:id="3"/>
    </w:p>
    <w:p w14:paraId="72919110" w14:textId="0A3B6872" w:rsidR="00002F97" w:rsidRPr="00E4551B" w:rsidRDefault="00002F97" w:rsidP="00002F97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E4551B">
        <w:rPr>
          <w:rFonts w:ascii="Arial" w:hAnsi="Arial" w:cs="Arial"/>
          <w:b/>
        </w:rPr>
        <w:t>Tables</w:t>
      </w:r>
      <w:proofErr w:type="spellEnd"/>
    </w:p>
    <w:p w14:paraId="55771782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hAnsi="Arial" w:cs="Arial"/>
          <w:b/>
          <w:bCs/>
        </w:rPr>
      </w:pPr>
      <w:proofErr w:type="spellStart"/>
      <w:r w:rsidRPr="00E4551B">
        <w:rPr>
          <w:rFonts w:ascii="Arial" w:hAnsi="Arial" w:cs="Arial"/>
          <w:b/>
        </w:rPr>
        <w:t>Table</w:t>
      </w:r>
      <w:proofErr w:type="spellEnd"/>
      <w:r w:rsidRPr="00E4551B">
        <w:rPr>
          <w:rFonts w:ascii="Arial" w:hAnsi="Arial" w:cs="Arial"/>
          <w:b/>
        </w:rPr>
        <w:t xml:space="preserve"> SM1. </w:t>
      </w:r>
      <w:proofErr w:type="spellStart"/>
      <w:r w:rsidRPr="00E4551B">
        <w:rPr>
          <w:rFonts w:ascii="Arial" w:hAnsi="Arial" w:cs="Arial"/>
          <w:color w:val="000000"/>
        </w:rPr>
        <w:t>Selected</w:t>
      </w:r>
      <w:proofErr w:type="spellEnd"/>
      <w:r w:rsidRPr="00E4551B">
        <w:rPr>
          <w:rFonts w:ascii="Arial" w:hAnsi="Arial" w:cs="Arial"/>
          <w:color w:val="000000"/>
        </w:rPr>
        <w:t xml:space="preserve"> IR data (cm</w:t>
      </w:r>
      <w:r w:rsidRPr="00E4551B">
        <w:rPr>
          <w:rFonts w:ascii="Arial" w:hAnsi="Arial" w:cs="Arial"/>
          <w:color w:val="000000"/>
          <w:vertAlign w:val="superscript"/>
        </w:rPr>
        <w:t>-1</w:t>
      </w:r>
      <w:r w:rsidRPr="00E4551B">
        <w:rPr>
          <w:rFonts w:ascii="Arial" w:hAnsi="Arial" w:cs="Arial"/>
          <w:color w:val="000000"/>
        </w:rPr>
        <w:t xml:space="preserve">) </w:t>
      </w:r>
      <w:proofErr w:type="spellStart"/>
      <w:r w:rsidRPr="00E4551B">
        <w:rPr>
          <w:rFonts w:ascii="Arial" w:hAnsi="Arial" w:cs="Arial"/>
          <w:color w:val="000000"/>
        </w:rPr>
        <w:t>assignment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proofErr w:type="spellStart"/>
      <w:r w:rsidRPr="00E4551B">
        <w:rPr>
          <w:rFonts w:ascii="Arial" w:hAnsi="Arial" w:cs="Arial"/>
          <w:color w:val="000000"/>
        </w:rPr>
        <w:t>vibrational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bands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for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the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r w:rsidRPr="00E4551B">
        <w:rPr>
          <w:rFonts w:ascii="Arial" w:eastAsia="Times New Roman" w:hAnsi="Arial" w:cs="Arial"/>
          <w:color w:val="000000"/>
          <w:lang w:val="en-US"/>
        </w:rPr>
        <w:t>compounds.</w:t>
      </w:r>
    </w:p>
    <w:p w14:paraId="54CDCA70" w14:textId="77777777" w:rsidR="00002F97" w:rsidRPr="00E4551B" w:rsidRDefault="00002F97" w:rsidP="00002F97">
      <w:pPr>
        <w:spacing w:after="0" w:line="360" w:lineRule="auto"/>
        <w:ind w:left="284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E4551B">
        <w:rPr>
          <w:rFonts w:ascii="Arial" w:hAnsi="Arial" w:cs="Arial"/>
          <w:b/>
        </w:rPr>
        <w:t>Table</w:t>
      </w:r>
      <w:proofErr w:type="spellEnd"/>
      <w:r w:rsidRPr="00E4551B">
        <w:rPr>
          <w:rFonts w:ascii="Arial" w:hAnsi="Arial" w:cs="Arial"/>
          <w:b/>
        </w:rPr>
        <w:t xml:space="preserve"> SM2. </w:t>
      </w:r>
      <w:r w:rsidRPr="00E4551B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E4551B">
        <w:rPr>
          <w:rFonts w:ascii="Arial" w:hAnsi="Arial" w:cs="Arial"/>
          <w:bCs/>
          <w:color w:val="000000" w:themeColor="text1"/>
        </w:rPr>
        <w:t xml:space="preserve">H NMR data </w:t>
      </w:r>
      <w:r w:rsidRPr="00E4551B">
        <w:rPr>
          <w:rFonts w:ascii="Arial" w:hAnsi="Arial" w:cs="Arial"/>
          <w:bCs/>
          <w:color w:val="000000" w:themeColor="text1"/>
          <w:lang w:val="en-US"/>
        </w:rPr>
        <w:t xml:space="preserve">of </w:t>
      </w:r>
      <w:r w:rsidRPr="00E4551B">
        <w:rPr>
          <w:rFonts w:ascii="Arial" w:hAnsi="Arial" w:cs="Arial"/>
          <w:bCs/>
          <w:color w:val="000000" w:themeColor="text1"/>
        </w:rPr>
        <w:t>[NH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4</w:t>
      </w:r>
      <w:r w:rsidRPr="00E4551B">
        <w:rPr>
          <w:rFonts w:ascii="Arial" w:hAnsi="Arial" w:cs="Arial"/>
          <w:bCs/>
          <w:color w:val="000000" w:themeColor="text1"/>
        </w:rPr>
        <w:t>Ln] (D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 xml:space="preserve">O) </w:t>
      </w:r>
      <w:proofErr w:type="spellStart"/>
      <w:r w:rsidRPr="00E4551B">
        <w:rPr>
          <w:rFonts w:ascii="Arial" w:hAnsi="Arial" w:cs="Arial"/>
          <w:bCs/>
          <w:color w:val="000000" w:themeColor="text1"/>
        </w:rPr>
        <w:t>and</w:t>
      </w:r>
      <w:proofErr w:type="spellEnd"/>
      <w:r w:rsidRPr="00E4551B">
        <w:rPr>
          <w:rFonts w:ascii="Arial" w:hAnsi="Arial" w:cs="Arial"/>
          <w:bCs/>
          <w:color w:val="000000" w:themeColor="text1"/>
        </w:rPr>
        <w:t xml:space="preserve"> [</w:t>
      </w:r>
      <w:proofErr w:type="spellStart"/>
      <w:proofErr w:type="gramStart"/>
      <w:r w:rsidRPr="00E4551B">
        <w:rPr>
          <w:rFonts w:ascii="Arial" w:hAnsi="Arial" w:cs="Arial"/>
          <w:bCs/>
          <w:color w:val="000000" w:themeColor="text1"/>
        </w:rPr>
        <w:t>Ni</w:t>
      </w:r>
      <w:proofErr w:type="spellEnd"/>
      <w:r w:rsidRPr="00E4551B">
        <w:rPr>
          <w:rFonts w:ascii="Arial" w:hAnsi="Arial" w:cs="Arial"/>
          <w:bCs/>
          <w:color w:val="000000" w:themeColor="text1"/>
        </w:rPr>
        <w:t>(</w:t>
      </w:r>
      <w:proofErr w:type="spellStart"/>
      <w:proofErr w:type="gramEnd"/>
      <w:r w:rsidRPr="00E4551B">
        <w:rPr>
          <w:rFonts w:ascii="Arial" w:hAnsi="Arial" w:cs="Arial"/>
          <w:bCs/>
          <w:color w:val="000000" w:themeColor="text1"/>
        </w:rPr>
        <w:t>Ln</w:t>
      </w:r>
      <w:proofErr w:type="spellEnd"/>
      <w:r w:rsidRPr="00E4551B">
        <w:rPr>
          <w:rFonts w:ascii="Arial" w:hAnsi="Arial" w:cs="Arial"/>
          <w:bCs/>
          <w:color w:val="000000" w:themeColor="text1"/>
        </w:rPr>
        <w:t>)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>] (CDCl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3</w:t>
      </w:r>
      <w:r w:rsidRPr="00E4551B">
        <w:rPr>
          <w:rFonts w:ascii="Arial" w:hAnsi="Arial" w:cs="Arial"/>
          <w:bCs/>
          <w:color w:val="000000" w:themeColor="text1"/>
        </w:rPr>
        <w:t xml:space="preserve">) </w:t>
      </w:r>
      <w:r w:rsidRPr="00E4551B">
        <w:rPr>
          <w:rFonts w:ascii="Arial" w:hAnsi="Arial" w:cs="Arial"/>
          <w:color w:val="000000" w:themeColor="text1"/>
          <w:lang w:val="en-US"/>
        </w:rPr>
        <w:t>(</w:t>
      </w:r>
      <w:r w:rsidRPr="00E4551B">
        <w:rPr>
          <w:rFonts w:ascii="Arial" w:hAnsi="Arial" w:cs="Arial"/>
          <w:color w:val="000000" w:themeColor="text1"/>
        </w:rPr>
        <w:t>δ</w:t>
      </w:r>
      <w:r w:rsidRPr="00E4551B">
        <w:rPr>
          <w:rFonts w:ascii="Arial" w:hAnsi="Arial" w:cs="Arial"/>
          <w:color w:val="000000" w:themeColor="text1"/>
          <w:lang w:val="en-US"/>
        </w:rPr>
        <w:t xml:space="preserve"> in ppm, </w:t>
      </w:r>
      <w:r w:rsidRPr="00E4551B">
        <w:rPr>
          <w:rFonts w:ascii="Arial" w:hAnsi="Arial" w:cs="Arial"/>
          <w:i/>
          <w:color w:val="000000" w:themeColor="text1"/>
        </w:rPr>
        <w:t>J</w:t>
      </w:r>
      <w:r w:rsidRPr="00E4551B">
        <w:rPr>
          <w:rFonts w:ascii="Arial" w:hAnsi="Arial" w:cs="Arial"/>
          <w:color w:val="000000" w:themeColor="text1"/>
          <w:lang w:val="en-US"/>
        </w:rPr>
        <w:t xml:space="preserve"> in Hz, s: singlet, d: doublet, dd: doublet of doublets, t: triplet, and m: </w:t>
      </w:r>
      <w:proofErr w:type="spellStart"/>
      <w:r w:rsidRPr="00E4551B">
        <w:rPr>
          <w:rFonts w:ascii="Arial" w:hAnsi="Arial" w:cs="Arial"/>
          <w:color w:val="000000" w:themeColor="text1"/>
          <w:lang w:val="en-US"/>
        </w:rPr>
        <w:t>multiplet</w:t>
      </w:r>
      <w:proofErr w:type="spellEnd"/>
      <w:r w:rsidRPr="00E4551B">
        <w:rPr>
          <w:rFonts w:ascii="Arial" w:hAnsi="Arial" w:cs="Arial"/>
          <w:color w:val="000000" w:themeColor="text1"/>
          <w:lang w:val="en-US"/>
        </w:rPr>
        <w:t>).</w:t>
      </w:r>
    </w:p>
    <w:p w14:paraId="75DC2052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eastAsia="AdvPS_TTR" w:hAnsi="Arial" w:cs="Arial"/>
          <w:color w:val="000000" w:themeColor="text1"/>
          <w:lang w:val="en-US"/>
        </w:rPr>
      </w:pPr>
      <w:proofErr w:type="spellStart"/>
      <w:r w:rsidRPr="00E4551B">
        <w:rPr>
          <w:rFonts w:ascii="Arial" w:hAnsi="Arial" w:cs="Arial"/>
          <w:b/>
        </w:rPr>
        <w:t>Table</w:t>
      </w:r>
      <w:proofErr w:type="spellEnd"/>
      <w:r w:rsidRPr="00E4551B">
        <w:rPr>
          <w:rFonts w:ascii="Arial" w:hAnsi="Arial" w:cs="Arial"/>
          <w:b/>
        </w:rPr>
        <w:t xml:space="preserve"> SM3. </w:t>
      </w:r>
      <w:r w:rsidRPr="00E4551B">
        <w:rPr>
          <w:rFonts w:ascii="Arial" w:hAnsi="Arial" w:cs="Arial"/>
          <w:color w:val="000000" w:themeColor="text1"/>
          <w:vertAlign w:val="superscript"/>
        </w:rPr>
        <w:t>13</w:t>
      </w:r>
      <w:r w:rsidRPr="00E4551B">
        <w:rPr>
          <w:rFonts w:ascii="Arial" w:hAnsi="Arial" w:cs="Arial"/>
          <w:color w:val="000000" w:themeColor="text1"/>
        </w:rPr>
        <w:t>C NMR</w:t>
      </w:r>
      <w:r w:rsidRPr="00E4551B">
        <w:rPr>
          <w:rFonts w:ascii="Arial" w:hAnsi="Arial" w:cs="Arial"/>
          <w:color w:val="000000" w:themeColor="text1"/>
          <w:lang w:val="en-US"/>
        </w:rPr>
        <w:t xml:space="preserve"> </w:t>
      </w:r>
      <w:r w:rsidRPr="00E4551B">
        <w:rPr>
          <w:rFonts w:ascii="Arial" w:hAnsi="Arial" w:cs="Arial"/>
          <w:bCs/>
          <w:color w:val="000000" w:themeColor="text1"/>
          <w:lang w:val="en-US"/>
        </w:rPr>
        <w:t xml:space="preserve">data of </w:t>
      </w:r>
      <w:r w:rsidRPr="00E4551B">
        <w:rPr>
          <w:rFonts w:ascii="Arial" w:hAnsi="Arial" w:cs="Arial"/>
          <w:bCs/>
          <w:color w:val="000000" w:themeColor="text1"/>
        </w:rPr>
        <w:t>[NH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4</w:t>
      </w:r>
      <w:r w:rsidRPr="00E4551B">
        <w:rPr>
          <w:rFonts w:ascii="Arial" w:hAnsi="Arial" w:cs="Arial"/>
          <w:bCs/>
          <w:color w:val="000000" w:themeColor="text1"/>
        </w:rPr>
        <w:t>Ln] (D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 xml:space="preserve">O) </w:t>
      </w:r>
      <w:proofErr w:type="spellStart"/>
      <w:r w:rsidRPr="00E4551B">
        <w:rPr>
          <w:rFonts w:ascii="Arial" w:hAnsi="Arial" w:cs="Arial"/>
          <w:bCs/>
          <w:color w:val="000000" w:themeColor="text1"/>
        </w:rPr>
        <w:t>and</w:t>
      </w:r>
      <w:proofErr w:type="spellEnd"/>
      <w:r w:rsidRPr="00E4551B">
        <w:rPr>
          <w:rFonts w:ascii="Arial" w:hAnsi="Arial" w:cs="Arial"/>
          <w:bCs/>
          <w:color w:val="000000" w:themeColor="text1"/>
        </w:rPr>
        <w:t xml:space="preserve"> [</w:t>
      </w:r>
      <w:proofErr w:type="spellStart"/>
      <w:proofErr w:type="gramStart"/>
      <w:r w:rsidRPr="00E4551B">
        <w:rPr>
          <w:rFonts w:ascii="Arial" w:hAnsi="Arial" w:cs="Arial"/>
          <w:bCs/>
          <w:color w:val="000000" w:themeColor="text1"/>
        </w:rPr>
        <w:t>Ni</w:t>
      </w:r>
      <w:proofErr w:type="spellEnd"/>
      <w:r w:rsidRPr="00E4551B">
        <w:rPr>
          <w:rFonts w:ascii="Arial" w:hAnsi="Arial" w:cs="Arial"/>
          <w:bCs/>
          <w:color w:val="000000" w:themeColor="text1"/>
        </w:rPr>
        <w:t>(</w:t>
      </w:r>
      <w:proofErr w:type="spellStart"/>
      <w:proofErr w:type="gramEnd"/>
      <w:r w:rsidRPr="00E4551B">
        <w:rPr>
          <w:rFonts w:ascii="Arial" w:hAnsi="Arial" w:cs="Arial"/>
          <w:bCs/>
          <w:color w:val="000000" w:themeColor="text1"/>
        </w:rPr>
        <w:t>Ln</w:t>
      </w:r>
      <w:proofErr w:type="spellEnd"/>
      <w:r w:rsidRPr="00E4551B">
        <w:rPr>
          <w:rFonts w:ascii="Arial" w:hAnsi="Arial" w:cs="Arial"/>
          <w:bCs/>
          <w:color w:val="000000" w:themeColor="text1"/>
        </w:rPr>
        <w:t>)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>] (CDCl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3</w:t>
      </w:r>
      <w:r w:rsidRPr="00E4551B">
        <w:rPr>
          <w:rFonts w:ascii="Arial" w:hAnsi="Arial" w:cs="Arial"/>
          <w:bCs/>
          <w:color w:val="000000" w:themeColor="text1"/>
        </w:rPr>
        <w:t xml:space="preserve">) </w:t>
      </w:r>
      <w:r w:rsidRPr="00E4551B">
        <w:rPr>
          <w:rFonts w:ascii="Arial" w:eastAsia="AdvPS_TTR" w:hAnsi="Arial" w:cs="Arial"/>
          <w:color w:val="000000" w:themeColor="text1"/>
          <w:lang w:val="en-US"/>
        </w:rPr>
        <w:t>(</w:t>
      </w:r>
      <w:r w:rsidRPr="00E4551B">
        <w:rPr>
          <w:rFonts w:ascii="Arial" w:hAnsi="Arial" w:cs="Arial"/>
          <w:color w:val="000000" w:themeColor="text1"/>
        </w:rPr>
        <w:t>δ</w:t>
      </w:r>
      <w:r w:rsidRPr="00E4551B">
        <w:rPr>
          <w:rFonts w:ascii="Arial" w:eastAsia="AdvPS_TTR" w:hAnsi="Arial" w:cs="Arial"/>
          <w:color w:val="000000" w:themeColor="text1"/>
          <w:lang w:val="en-US"/>
        </w:rPr>
        <w:t xml:space="preserve"> in ppm, </w:t>
      </w:r>
      <w:r w:rsidRPr="00E4551B">
        <w:rPr>
          <w:rFonts w:ascii="Arial" w:hAnsi="Arial" w:cs="Arial"/>
          <w:color w:val="000000" w:themeColor="text1"/>
        </w:rPr>
        <w:t>J</w:t>
      </w:r>
      <w:r w:rsidRPr="00E4551B">
        <w:rPr>
          <w:rFonts w:ascii="Arial" w:eastAsia="AdvPS_TTR" w:hAnsi="Arial" w:cs="Arial"/>
          <w:color w:val="000000" w:themeColor="text1"/>
          <w:lang w:val="en-US"/>
        </w:rPr>
        <w:t xml:space="preserve"> in Hz).</w:t>
      </w:r>
    </w:p>
    <w:p w14:paraId="18D0F0BD" w14:textId="77777777" w:rsidR="00002F97" w:rsidRPr="00E4551B" w:rsidRDefault="00002F97" w:rsidP="00002F97">
      <w:pPr>
        <w:tabs>
          <w:tab w:val="left" w:pos="0"/>
        </w:tabs>
        <w:spacing w:after="0" w:line="360" w:lineRule="auto"/>
        <w:ind w:left="284"/>
        <w:jc w:val="both"/>
        <w:rPr>
          <w:rFonts w:ascii="Arial" w:eastAsia="Times New Roman" w:hAnsi="Arial" w:cs="Arial"/>
          <w:lang w:val="en-GB"/>
        </w:rPr>
      </w:pPr>
      <w:proofErr w:type="spellStart"/>
      <w:r w:rsidRPr="00E4551B">
        <w:rPr>
          <w:rFonts w:ascii="Arial" w:hAnsi="Arial" w:cs="Arial"/>
          <w:b/>
        </w:rPr>
        <w:t>Table</w:t>
      </w:r>
      <w:proofErr w:type="spellEnd"/>
      <w:r w:rsidRPr="00E4551B">
        <w:rPr>
          <w:rFonts w:ascii="Arial" w:hAnsi="Arial" w:cs="Arial"/>
          <w:b/>
        </w:rPr>
        <w:t xml:space="preserve"> SM4. </w:t>
      </w:r>
      <w:r w:rsidRPr="00E4551B">
        <w:rPr>
          <w:rFonts w:ascii="Arial" w:eastAsia="PMingLiU" w:hAnsi="Arial" w:cs="Arial"/>
          <w:bCs/>
          <w:lang w:val="en-GB" w:eastAsia="tr-TR"/>
        </w:rPr>
        <w:t>The intermolecular C</w:t>
      </w:r>
      <w:r w:rsidRPr="00E4551B">
        <w:rPr>
          <w:rFonts w:ascii="Arial" w:eastAsia="Times New Roman" w:hAnsi="Arial" w:cs="Arial"/>
          <w:b/>
          <w:bCs/>
          <w:color w:val="000000"/>
          <w:lang w:eastAsia="tr-TR"/>
        </w:rPr>
        <w:t>—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H···X (X= O, S) interactions (Å and </w:t>
      </w:r>
      <w:r w:rsidRPr="00E4551B">
        <w:rPr>
          <w:rFonts w:ascii="Arial" w:hAnsi="Arial" w:cs="Arial"/>
          <w:color w:val="202124"/>
          <w:shd w:val="clear" w:color="auto" w:fill="FFFFFF"/>
        </w:rPr>
        <w:t>°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) for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(L1)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>
        <w:rPr>
          <w:rFonts w:ascii="Arial" w:hAnsi="Arial" w:cs="Arial"/>
          <w:color w:val="000000"/>
        </w:rPr>
        <w:t xml:space="preserve">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2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>
        <w:rPr>
          <w:rFonts w:ascii="Arial" w:hAnsi="Arial" w:cs="Arial"/>
          <w:color w:val="000000"/>
        </w:rPr>
        <w:t xml:space="preserve">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4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 xml:space="preserve">] </w:t>
      </w:r>
      <w:proofErr w:type="spellStart"/>
      <w:r w:rsidRPr="00E4551B">
        <w:rPr>
          <w:rFonts w:ascii="Arial" w:hAnsi="Arial" w:cs="Arial"/>
          <w:color w:val="000000"/>
        </w:rPr>
        <w:t>and</w:t>
      </w:r>
      <w:proofErr w:type="spellEnd"/>
      <w:r w:rsidRPr="00E4551B">
        <w:rPr>
          <w:rFonts w:ascii="Arial" w:hAnsi="Arial" w:cs="Arial"/>
          <w:color w:val="000000"/>
        </w:rPr>
        <w:t xml:space="preserve"> 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5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 w:rsidRPr="00E4551B">
        <w:rPr>
          <w:rFonts w:ascii="Arial" w:eastAsia="Times New Roman" w:hAnsi="Arial" w:cs="Arial"/>
          <w:lang w:val="en-GB"/>
        </w:rPr>
        <w:t>.</w:t>
      </w:r>
    </w:p>
    <w:p w14:paraId="22B03B62" w14:textId="77777777" w:rsidR="00002F97" w:rsidRPr="00E4551B" w:rsidRDefault="00002F97" w:rsidP="00002F97">
      <w:pPr>
        <w:tabs>
          <w:tab w:val="left" w:pos="0"/>
        </w:tabs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proofErr w:type="spellStart"/>
      <w:r w:rsidRPr="00E4551B">
        <w:rPr>
          <w:rFonts w:ascii="Arial" w:hAnsi="Arial" w:cs="Arial"/>
          <w:b/>
        </w:rPr>
        <w:t>Table</w:t>
      </w:r>
      <w:proofErr w:type="spellEnd"/>
      <w:r w:rsidRPr="00E4551B">
        <w:rPr>
          <w:rFonts w:ascii="Arial" w:hAnsi="Arial" w:cs="Arial"/>
          <w:b/>
        </w:rPr>
        <w:t xml:space="preserve"> SM5. 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Binding interactions of the complexes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(L1)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>
        <w:rPr>
          <w:rFonts w:ascii="Arial" w:hAnsi="Arial" w:cs="Arial"/>
          <w:color w:val="000000"/>
        </w:rPr>
        <w:t xml:space="preserve">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2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>
        <w:rPr>
          <w:rFonts w:ascii="Arial" w:hAnsi="Arial" w:cs="Arial"/>
          <w:color w:val="000000"/>
        </w:rPr>
        <w:t xml:space="preserve">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4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 xml:space="preserve">] </w:t>
      </w:r>
      <w:proofErr w:type="spellStart"/>
      <w:r w:rsidRPr="00E4551B">
        <w:rPr>
          <w:rFonts w:ascii="Arial" w:hAnsi="Arial" w:cs="Arial"/>
          <w:color w:val="000000"/>
        </w:rPr>
        <w:t>and</w:t>
      </w:r>
      <w:proofErr w:type="spellEnd"/>
      <w:r w:rsidRPr="00E4551B">
        <w:rPr>
          <w:rFonts w:ascii="Arial" w:hAnsi="Arial" w:cs="Arial"/>
          <w:color w:val="000000"/>
        </w:rPr>
        <w:t xml:space="preserve"> 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</w:t>
      </w:r>
      <w:r>
        <w:rPr>
          <w:rFonts w:ascii="Arial" w:hAnsi="Arial" w:cs="Arial"/>
          <w:color w:val="000000"/>
        </w:rPr>
        <w:t>5</w:t>
      </w:r>
      <w:r w:rsidRPr="00E4551B">
        <w:rPr>
          <w:rFonts w:ascii="Arial" w:hAnsi="Arial" w:cs="Arial"/>
          <w:color w:val="000000"/>
        </w:rPr>
        <w:t>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 with colon cancer antigen proteins, PDB ID: 2HQ6 and liver cancer protein, PDB ID: 3WZE</w:t>
      </w:r>
      <w:r w:rsidRPr="00E4551B">
        <w:rPr>
          <w:rFonts w:ascii="Arial" w:eastAsia="Times New Roman" w:hAnsi="Arial" w:cs="Arial"/>
          <w:lang w:val="en-GB"/>
        </w:rPr>
        <w:t>.</w:t>
      </w:r>
    </w:p>
    <w:p w14:paraId="5DE2E555" w14:textId="77777777" w:rsidR="00002F97" w:rsidRPr="00E4551B" w:rsidRDefault="00002F97" w:rsidP="00002F97">
      <w:pPr>
        <w:spacing w:after="0" w:line="360" w:lineRule="auto"/>
        <w:ind w:left="284" w:hanging="284"/>
        <w:jc w:val="both"/>
        <w:rPr>
          <w:rFonts w:ascii="Arial" w:eastAsia="Calibri" w:hAnsi="Arial" w:cs="Arial"/>
          <w:b/>
          <w:bCs/>
          <w:lang w:val="en-US"/>
        </w:rPr>
      </w:pPr>
      <w:bookmarkStart w:id="4" w:name="_Hlk119950455"/>
      <w:r w:rsidRPr="00E4551B">
        <w:rPr>
          <w:rFonts w:ascii="Arial" w:hAnsi="Arial" w:cs="Arial"/>
          <w:b/>
          <w:bCs/>
        </w:rPr>
        <w:t>8.</w:t>
      </w:r>
      <w:r w:rsidRPr="00E4551B">
        <w:rPr>
          <w:rFonts w:ascii="Arial" w:hAnsi="Arial" w:cs="Arial"/>
          <w:b/>
          <w:bCs/>
        </w:rPr>
        <w:tab/>
      </w:r>
      <w:bookmarkStart w:id="5" w:name="_Hlk133940725"/>
      <w:r w:rsidRPr="00322395">
        <w:rPr>
          <w:rFonts w:ascii="Arial" w:hAnsi="Arial" w:cs="Arial"/>
          <w:b/>
          <w:bCs/>
          <w:lang w:val="en-US"/>
        </w:rPr>
        <w:t>The Spectra of The Compounds</w:t>
      </w:r>
      <w:bookmarkEnd w:id="5"/>
    </w:p>
    <w:p w14:paraId="6484D9B3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8.1. </w:t>
      </w:r>
      <w:proofErr w:type="spellStart"/>
      <w:r w:rsidRPr="00E4551B">
        <w:rPr>
          <w:rFonts w:ascii="Arial" w:hAnsi="Arial" w:cs="Arial"/>
          <w:b/>
        </w:rPr>
        <w:t>Figs</w:t>
      </w:r>
      <w:proofErr w:type="spellEnd"/>
      <w:r w:rsidRPr="00E4551B">
        <w:rPr>
          <w:rFonts w:ascii="Arial" w:hAnsi="Arial" w:cs="Arial"/>
          <w:b/>
        </w:rPr>
        <w:t xml:space="preserve"> SM 1-10. </w:t>
      </w:r>
      <w:r w:rsidRPr="00E4551B">
        <w:rPr>
          <w:rFonts w:ascii="Arial" w:hAnsi="Arial" w:cs="Arial"/>
        </w:rPr>
        <w:t xml:space="preserve">MS </w:t>
      </w:r>
      <w:proofErr w:type="spellStart"/>
      <w:r w:rsidRPr="00E4551B">
        <w:rPr>
          <w:rFonts w:ascii="Arial" w:hAnsi="Arial" w:cs="Arial"/>
        </w:rPr>
        <w:t>spectra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compounds</w:t>
      </w:r>
      <w:proofErr w:type="spellEnd"/>
      <w:r w:rsidRPr="00E4551B">
        <w:rPr>
          <w:rFonts w:ascii="Arial" w:hAnsi="Arial" w:cs="Arial"/>
        </w:rPr>
        <w:t>.</w:t>
      </w:r>
    </w:p>
    <w:p w14:paraId="57A0907A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E4551B">
        <w:rPr>
          <w:rFonts w:ascii="Arial" w:hAnsi="Arial" w:cs="Arial"/>
          <w:b/>
        </w:rPr>
        <w:t xml:space="preserve">8.2. </w:t>
      </w:r>
      <w:proofErr w:type="spellStart"/>
      <w:r w:rsidRPr="00E4551B">
        <w:rPr>
          <w:rFonts w:ascii="Arial" w:hAnsi="Arial" w:cs="Arial"/>
          <w:b/>
        </w:rPr>
        <w:t>Figs</w:t>
      </w:r>
      <w:proofErr w:type="spellEnd"/>
      <w:r w:rsidRPr="00E4551B">
        <w:rPr>
          <w:rFonts w:ascii="Arial" w:hAnsi="Arial" w:cs="Arial"/>
          <w:b/>
        </w:rPr>
        <w:t xml:space="preserve"> SM 11-</w:t>
      </w:r>
      <w:r>
        <w:rPr>
          <w:rFonts w:ascii="Arial" w:hAnsi="Arial" w:cs="Arial"/>
          <w:b/>
        </w:rPr>
        <w:t>20</w:t>
      </w:r>
      <w:r w:rsidRPr="00E4551B">
        <w:rPr>
          <w:rFonts w:ascii="Arial" w:hAnsi="Arial" w:cs="Arial"/>
          <w:b/>
        </w:rPr>
        <w:t xml:space="preserve">. </w:t>
      </w:r>
      <w:r w:rsidRPr="00E4551B">
        <w:rPr>
          <w:rFonts w:ascii="Arial" w:hAnsi="Arial" w:cs="Arial"/>
          <w:vertAlign w:val="superscript"/>
        </w:rPr>
        <w:t>1</w:t>
      </w:r>
      <w:r w:rsidRPr="00E4551B">
        <w:rPr>
          <w:rFonts w:ascii="Arial" w:hAnsi="Arial" w:cs="Arial"/>
        </w:rPr>
        <w:t xml:space="preserve">H-NMR </w:t>
      </w:r>
      <w:proofErr w:type="spellStart"/>
      <w:r w:rsidRPr="00E4551B">
        <w:rPr>
          <w:rFonts w:ascii="Arial" w:hAnsi="Arial" w:cs="Arial"/>
        </w:rPr>
        <w:t>spectra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compounds</w:t>
      </w:r>
      <w:bookmarkEnd w:id="4"/>
      <w:proofErr w:type="spellEnd"/>
      <w:r w:rsidRPr="00E4551B">
        <w:rPr>
          <w:rFonts w:ascii="Arial" w:hAnsi="Arial" w:cs="Arial"/>
        </w:rPr>
        <w:t>.</w:t>
      </w:r>
    </w:p>
    <w:p w14:paraId="45D37A1A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8.3. </w:t>
      </w:r>
      <w:proofErr w:type="spellStart"/>
      <w:r w:rsidRPr="00E4551B">
        <w:rPr>
          <w:rFonts w:ascii="Arial" w:hAnsi="Arial" w:cs="Arial"/>
          <w:b/>
        </w:rPr>
        <w:t>Figs</w:t>
      </w:r>
      <w:proofErr w:type="spellEnd"/>
      <w:r w:rsidRPr="00E4551B">
        <w:rPr>
          <w:rFonts w:ascii="Arial" w:hAnsi="Arial" w:cs="Arial"/>
          <w:b/>
        </w:rPr>
        <w:t xml:space="preserve"> SM </w:t>
      </w:r>
      <w:r>
        <w:rPr>
          <w:rFonts w:ascii="Arial" w:hAnsi="Arial" w:cs="Arial"/>
          <w:b/>
        </w:rPr>
        <w:t>21</w:t>
      </w:r>
      <w:r w:rsidRPr="00E4551B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30</w:t>
      </w:r>
      <w:r w:rsidRPr="00E4551B">
        <w:rPr>
          <w:rFonts w:ascii="Arial" w:hAnsi="Arial" w:cs="Arial"/>
          <w:b/>
        </w:rPr>
        <w:t xml:space="preserve">. </w:t>
      </w:r>
      <w:r w:rsidRPr="00E4551B">
        <w:rPr>
          <w:rFonts w:ascii="Arial" w:hAnsi="Arial" w:cs="Arial"/>
          <w:vertAlign w:val="superscript"/>
        </w:rPr>
        <w:t>13</w:t>
      </w:r>
      <w:r w:rsidRPr="00E4551B">
        <w:rPr>
          <w:rFonts w:ascii="Arial" w:hAnsi="Arial" w:cs="Arial"/>
        </w:rPr>
        <w:t xml:space="preserve">C-NMR </w:t>
      </w:r>
      <w:proofErr w:type="spellStart"/>
      <w:r w:rsidRPr="00E4551B">
        <w:rPr>
          <w:rFonts w:ascii="Arial" w:hAnsi="Arial" w:cs="Arial"/>
        </w:rPr>
        <w:t>spectra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compounds</w:t>
      </w:r>
      <w:proofErr w:type="spellEnd"/>
      <w:r w:rsidRPr="00E4551B">
        <w:rPr>
          <w:rFonts w:ascii="Arial" w:hAnsi="Arial" w:cs="Arial"/>
        </w:rPr>
        <w:t>.</w:t>
      </w:r>
    </w:p>
    <w:p w14:paraId="5D0012DB" w14:textId="77777777" w:rsidR="00002F97" w:rsidRPr="00E4551B" w:rsidRDefault="00002F97" w:rsidP="00002F97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8.4. </w:t>
      </w:r>
      <w:proofErr w:type="spellStart"/>
      <w:r w:rsidRPr="00E4551B">
        <w:rPr>
          <w:rFonts w:ascii="Arial" w:hAnsi="Arial" w:cs="Arial"/>
          <w:b/>
        </w:rPr>
        <w:t>Figs</w:t>
      </w:r>
      <w:proofErr w:type="spellEnd"/>
      <w:r w:rsidRPr="00E4551B">
        <w:rPr>
          <w:rFonts w:ascii="Arial" w:hAnsi="Arial" w:cs="Arial"/>
          <w:b/>
        </w:rPr>
        <w:t xml:space="preserve"> SM </w:t>
      </w:r>
      <w:r>
        <w:rPr>
          <w:rFonts w:ascii="Arial" w:hAnsi="Arial" w:cs="Arial"/>
          <w:b/>
        </w:rPr>
        <w:t>31</w:t>
      </w:r>
      <w:r w:rsidRPr="00E4551B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40</w:t>
      </w:r>
      <w:r w:rsidRPr="00E4551B">
        <w:rPr>
          <w:rFonts w:ascii="Arial" w:hAnsi="Arial" w:cs="Arial"/>
          <w:b/>
        </w:rPr>
        <w:t xml:space="preserve">. </w:t>
      </w:r>
      <w:r w:rsidRPr="00E4551B">
        <w:rPr>
          <w:rFonts w:ascii="Arial" w:hAnsi="Arial" w:cs="Arial"/>
          <w:vertAlign w:val="superscript"/>
        </w:rPr>
        <w:t>31</w:t>
      </w:r>
      <w:r w:rsidRPr="00E4551B">
        <w:rPr>
          <w:rFonts w:ascii="Arial" w:hAnsi="Arial" w:cs="Arial"/>
        </w:rPr>
        <w:t xml:space="preserve">P-NMR </w:t>
      </w:r>
      <w:proofErr w:type="spellStart"/>
      <w:r w:rsidRPr="00E4551B">
        <w:rPr>
          <w:rFonts w:ascii="Arial" w:hAnsi="Arial" w:cs="Arial"/>
        </w:rPr>
        <w:t>spectra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compounds</w:t>
      </w:r>
      <w:proofErr w:type="spellEnd"/>
      <w:r w:rsidRPr="00E4551B">
        <w:rPr>
          <w:rFonts w:ascii="Arial" w:hAnsi="Arial" w:cs="Arial"/>
          <w:b/>
        </w:rPr>
        <w:t>.</w:t>
      </w:r>
    </w:p>
    <w:p w14:paraId="7D30ECD9" w14:textId="66E04C79" w:rsidR="00C673E7" w:rsidRPr="00E4551B" w:rsidRDefault="00002F97" w:rsidP="00A21727">
      <w:pPr>
        <w:spacing w:after="0" w:line="360" w:lineRule="auto"/>
        <w:ind w:left="284"/>
        <w:jc w:val="both"/>
        <w:rPr>
          <w:rFonts w:ascii="Arial" w:hAnsi="Arial" w:cs="Arial"/>
          <w:b/>
        </w:rPr>
      </w:pPr>
      <w:r w:rsidRPr="00E4551B">
        <w:rPr>
          <w:rFonts w:ascii="Arial" w:hAnsi="Arial" w:cs="Arial"/>
          <w:b/>
        </w:rPr>
        <w:t xml:space="preserve">8.5. </w:t>
      </w:r>
      <w:proofErr w:type="spellStart"/>
      <w:r w:rsidRPr="00E4551B">
        <w:rPr>
          <w:rFonts w:ascii="Arial" w:hAnsi="Arial" w:cs="Arial"/>
          <w:b/>
        </w:rPr>
        <w:t>Figs</w:t>
      </w:r>
      <w:proofErr w:type="spellEnd"/>
      <w:r w:rsidRPr="00E4551B">
        <w:rPr>
          <w:rFonts w:ascii="Arial" w:hAnsi="Arial" w:cs="Arial"/>
          <w:b/>
        </w:rPr>
        <w:t xml:space="preserve"> SM </w:t>
      </w:r>
      <w:r>
        <w:rPr>
          <w:rFonts w:ascii="Arial" w:hAnsi="Arial" w:cs="Arial"/>
          <w:b/>
        </w:rPr>
        <w:t>41</w:t>
      </w:r>
      <w:r w:rsidRPr="00E4551B">
        <w:rPr>
          <w:rFonts w:ascii="Arial" w:hAnsi="Arial" w:cs="Arial"/>
          <w:b/>
        </w:rPr>
        <w:t>-4</w:t>
      </w:r>
      <w:r>
        <w:rPr>
          <w:rFonts w:ascii="Arial" w:hAnsi="Arial" w:cs="Arial"/>
          <w:b/>
        </w:rPr>
        <w:t>4</w:t>
      </w:r>
      <w:r w:rsidRPr="00E4551B">
        <w:rPr>
          <w:rFonts w:ascii="Arial" w:hAnsi="Arial" w:cs="Arial"/>
          <w:b/>
        </w:rPr>
        <w:t xml:space="preserve">.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resolved</w:t>
      </w:r>
      <w:proofErr w:type="spellEnd"/>
      <w:r w:rsidRPr="00E4551B">
        <w:rPr>
          <w:rFonts w:ascii="Arial" w:hAnsi="Arial" w:cs="Arial"/>
        </w:rPr>
        <w:t xml:space="preserve"> 2D </w:t>
      </w:r>
      <w:proofErr w:type="spellStart"/>
      <w:r w:rsidRPr="00E4551B">
        <w:rPr>
          <w:rFonts w:ascii="Arial" w:hAnsi="Arial" w:cs="Arial"/>
        </w:rPr>
        <w:t>fingerprint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plots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depicting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contributions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overall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Hirshfeld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surface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area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compounds</w:t>
      </w:r>
      <w:proofErr w:type="spellEnd"/>
      <w:r w:rsidR="00C673E7" w:rsidRPr="00E4551B">
        <w:rPr>
          <w:rFonts w:ascii="Arial" w:hAnsi="Arial" w:cs="Arial"/>
          <w:b/>
        </w:rPr>
        <w:t>.</w:t>
      </w:r>
    </w:p>
    <w:p w14:paraId="5CF1F83E" w14:textId="09F0A3A0" w:rsidR="003B3F42" w:rsidRPr="00E4551B" w:rsidRDefault="003B3F42" w:rsidP="00C65C60">
      <w:pPr>
        <w:rPr>
          <w:rFonts w:ascii="Arial" w:hAnsi="Arial" w:cs="Arial"/>
          <w:b/>
        </w:rPr>
      </w:pPr>
    </w:p>
    <w:p w14:paraId="6FC1EA98" w14:textId="77777777" w:rsidR="00C673E7" w:rsidRPr="00E4551B" w:rsidRDefault="00C673E7" w:rsidP="00C65C60">
      <w:pPr>
        <w:rPr>
          <w:rFonts w:ascii="Arial" w:hAnsi="Arial" w:cs="Arial"/>
          <w:b/>
        </w:rPr>
      </w:pPr>
    </w:p>
    <w:p w14:paraId="3BB91872" w14:textId="54970186" w:rsidR="00AF4070" w:rsidRPr="00E4551B" w:rsidRDefault="00AF4070" w:rsidP="00C65C60">
      <w:pPr>
        <w:rPr>
          <w:rFonts w:ascii="Arial" w:hAnsi="Arial" w:cs="Arial"/>
          <w:b/>
        </w:rPr>
      </w:pPr>
    </w:p>
    <w:p w14:paraId="40225E07" w14:textId="017DFF0D" w:rsidR="00AF4070" w:rsidRPr="00E4551B" w:rsidRDefault="00AF4070" w:rsidP="00C65C60">
      <w:pPr>
        <w:rPr>
          <w:rFonts w:ascii="Arial" w:hAnsi="Arial" w:cs="Arial"/>
          <w:b/>
        </w:rPr>
      </w:pPr>
    </w:p>
    <w:p w14:paraId="1A84E8F8" w14:textId="5B98CC3D" w:rsidR="00737CF8" w:rsidRDefault="00737CF8" w:rsidP="00C65C60">
      <w:pPr>
        <w:rPr>
          <w:rFonts w:ascii="Arial" w:hAnsi="Arial" w:cs="Arial"/>
          <w:b/>
        </w:rPr>
      </w:pPr>
    </w:p>
    <w:p w14:paraId="0FE02431" w14:textId="77777777" w:rsidR="009560A3" w:rsidRPr="00E4551B" w:rsidRDefault="009560A3" w:rsidP="00C65C60">
      <w:pPr>
        <w:rPr>
          <w:rFonts w:ascii="Arial" w:hAnsi="Arial" w:cs="Arial"/>
          <w:b/>
        </w:rPr>
      </w:pPr>
    </w:p>
    <w:p w14:paraId="25BAE4C3" w14:textId="77777777" w:rsidR="00AF4070" w:rsidRPr="00E4551B" w:rsidRDefault="00AF4070" w:rsidP="00AF4070">
      <w:pPr>
        <w:spacing w:after="0" w:line="480" w:lineRule="auto"/>
        <w:jc w:val="both"/>
        <w:rPr>
          <w:rFonts w:ascii="Arial" w:eastAsia="MS Mincho" w:hAnsi="Arial" w:cs="Arial"/>
          <w:b/>
          <w:color w:val="000000"/>
          <w:lang w:val="en-US"/>
        </w:rPr>
      </w:pPr>
      <w:r w:rsidRPr="00E4551B">
        <w:rPr>
          <w:rFonts w:ascii="Arial" w:hAnsi="Arial" w:cs="Arial"/>
          <w:b/>
          <w:bCs/>
        </w:rPr>
        <w:lastRenderedPageBreak/>
        <w:t xml:space="preserve">1. </w:t>
      </w:r>
      <w:r w:rsidRPr="00E4551B">
        <w:rPr>
          <w:rFonts w:ascii="Arial" w:eastAsia="MS Mincho" w:hAnsi="Arial" w:cs="Arial"/>
          <w:b/>
          <w:color w:val="000000"/>
          <w:lang w:val="en-US"/>
        </w:rPr>
        <w:t>Materials and methods</w:t>
      </w:r>
    </w:p>
    <w:p w14:paraId="6FB91486" w14:textId="5C1B7DED" w:rsidR="00344A7C" w:rsidRPr="00E4551B" w:rsidRDefault="003257A8" w:rsidP="006E58D6">
      <w:pPr>
        <w:spacing w:after="0" w:line="360" w:lineRule="auto"/>
        <w:jc w:val="both"/>
        <w:rPr>
          <w:rStyle w:val="HafifVurgulama"/>
          <w:rFonts w:ascii="Arial" w:eastAsia="MS Mincho" w:hAnsi="Arial" w:cs="Arial"/>
          <w:b/>
          <w:color w:val="000000"/>
          <w:lang w:val="en-US"/>
        </w:rPr>
      </w:pPr>
      <w:r w:rsidRPr="00E4551B">
        <w:rPr>
          <w:rFonts w:ascii="Arial" w:eastAsia="MS Mincho" w:hAnsi="Arial" w:cs="Arial"/>
          <w:color w:val="000000"/>
          <w:lang w:val="en-US"/>
        </w:rPr>
        <w:t>1</w:t>
      </w:r>
      <w:r w:rsidR="00344A7C" w:rsidRPr="00E4551B">
        <w:rPr>
          <w:rFonts w:ascii="Arial" w:eastAsia="MS Mincho" w:hAnsi="Arial" w:cs="Arial"/>
          <w:color w:val="000000"/>
          <w:lang w:val="en-US"/>
        </w:rPr>
        <w:t>.1.  Reagents</w:t>
      </w:r>
    </w:p>
    <w:p w14:paraId="2A55396A" w14:textId="511E9690" w:rsidR="00344A7C" w:rsidRPr="00E4551B" w:rsidRDefault="00344A7C" w:rsidP="0067140C">
      <w:pPr>
        <w:autoSpaceDE w:val="0"/>
        <w:autoSpaceDN w:val="0"/>
        <w:adjustRightInd w:val="0"/>
        <w:spacing w:line="360" w:lineRule="auto"/>
        <w:jc w:val="both"/>
        <w:rPr>
          <w:rFonts w:ascii="Arial" w:eastAsia="MS Mincho" w:hAnsi="Arial" w:cs="Arial"/>
          <w:color w:val="000000"/>
          <w:lang w:val="en-US" w:eastAsia="tr-TR"/>
        </w:rPr>
      </w:pPr>
      <w:r w:rsidRPr="00E4551B">
        <w:rPr>
          <w:rFonts w:ascii="Arial" w:eastAsia="MS Mincho" w:hAnsi="Arial" w:cs="Arial"/>
          <w:color w:val="000000"/>
          <w:lang w:val="en-US" w:eastAsia="tr-TR"/>
        </w:rPr>
        <w:t>Ethyl alcohol, n-pentyl alcohol; 2-pentyl alcohol; 4-</w:t>
      </w:r>
      <w:r w:rsidRPr="00E4551B">
        <w:rPr>
          <w:rFonts w:ascii="Arial" w:eastAsia="MS Mincho" w:hAnsi="Arial" w:cs="Arial"/>
          <w:i/>
          <w:color w:val="000000"/>
          <w:lang w:val="en-US" w:eastAsia="tr-TR"/>
        </w:rPr>
        <w:t>tert</w:t>
      </w:r>
      <w:r w:rsidRPr="00E4551B">
        <w:rPr>
          <w:rFonts w:ascii="Arial" w:eastAsia="MS Mincho" w:hAnsi="Arial" w:cs="Arial"/>
          <w:color w:val="000000"/>
          <w:lang w:val="en-US" w:eastAsia="tr-TR"/>
        </w:rPr>
        <w:t>-butyl-benzyl alcohol</w:t>
      </w:r>
      <w:r w:rsidR="00D97A62" w:rsidRPr="00E4551B">
        <w:rPr>
          <w:rFonts w:ascii="Arial" w:eastAsia="MS Mincho" w:hAnsi="Arial" w:cs="Arial"/>
          <w:color w:val="000000"/>
          <w:lang w:val="en-US" w:eastAsia="tr-TR"/>
        </w:rPr>
        <w:t>; 2-propyl alcohol;</w:t>
      </w:r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 </w:t>
      </w:r>
      <w:r w:rsidR="00D97A62" w:rsidRPr="00E4551B">
        <w:rPr>
          <w:rFonts w:ascii="Arial" w:eastAsia="MS Mincho" w:hAnsi="Arial" w:cs="Arial"/>
          <w:color w:val="000000"/>
          <w:lang w:val="en-US" w:eastAsia="tr-TR"/>
        </w:rPr>
        <w:t xml:space="preserve">2-butyl alcohol; </w:t>
      </w:r>
      <w:r w:rsidRPr="00E4551B">
        <w:rPr>
          <w:rFonts w:ascii="Arial" w:eastAsia="MS Mincho" w:hAnsi="Arial" w:cs="Arial"/>
          <w:color w:val="000000"/>
          <w:lang w:val="en-US" w:eastAsia="tr-TR"/>
        </w:rPr>
        <w:t>benzene, 1,2-dimethoxybenzene, P</w:t>
      </w:r>
      <w:r w:rsidRPr="00E4551B">
        <w:rPr>
          <w:rFonts w:ascii="Arial" w:eastAsia="MS Mincho" w:hAnsi="Arial" w:cs="Arial"/>
          <w:color w:val="000000"/>
          <w:vertAlign w:val="subscript"/>
          <w:lang w:val="en-US" w:eastAsia="tr-TR"/>
        </w:rPr>
        <w:t>4</w:t>
      </w:r>
      <w:r w:rsidRPr="00E4551B">
        <w:rPr>
          <w:rFonts w:ascii="Arial" w:eastAsia="MS Mincho" w:hAnsi="Arial" w:cs="Arial"/>
          <w:color w:val="000000"/>
          <w:lang w:val="en-US" w:eastAsia="tr-TR"/>
        </w:rPr>
        <w:t>S</w:t>
      </w:r>
      <w:r w:rsidRPr="00E4551B">
        <w:rPr>
          <w:rFonts w:ascii="Arial" w:eastAsia="MS Mincho" w:hAnsi="Arial" w:cs="Arial"/>
          <w:color w:val="000000"/>
          <w:vertAlign w:val="subscript"/>
          <w:lang w:val="en-US" w:eastAsia="tr-TR"/>
        </w:rPr>
        <w:t>10</w:t>
      </w:r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 and NiCl</w:t>
      </w:r>
      <w:r w:rsidRPr="00E4551B">
        <w:rPr>
          <w:rFonts w:ascii="Arial" w:eastAsia="MS Mincho" w:hAnsi="Arial" w:cs="Arial"/>
          <w:color w:val="000000"/>
          <w:vertAlign w:val="subscript"/>
          <w:lang w:val="en-US" w:eastAsia="tr-TR"/>
        </w:rPr>
        <w:t>2</w:t>
      </w:r>
      <w:r w:rsidRPr="00E4551B">
        <w:rPr>
          <w:rFonts w:ascii="Arial" w:eastAsia="MS Mincho" w:hAnsi="Arial" w:cs="Arial"/>
          <w:color w:val="000000"/>
          <w:lang w:val="en-US" w:eastAsia="tr-TR"/>
        </w:rPr>
        <w:t>.6H</w:t>
      </w:r>
      <w:r w:rsidRPr="00E4551B">
        <w:rPr>
          <w:rFonts w:ascii="Arial" w:eastAsia="MS Mincho" w:hAnsi="Arial" w:cs="Arial"/>
          <w:color w:val="000000"/>
          <w:vertAlign w:val="subscript"/>
          <w:lang w:val="en-US" w:eastAsia="tr-TR"/>
        </w:rPr>
        <w:t>2</w:t>
      </w:r>
      <w:r w:rsidRPr="00E4551B">
        <w:rPr>
          <w:rFonts w:ascii="Arial" w:eastAsia="MS Mincho" w:hAnsi="Arial" w:cs="Arial"/>
          <w:color w:val="000000"/>
          <w:lang w:val="en-US" w:eastAsia="tr-TR"/>
        </w:rPr>
        <w:t>O were supplied from Sigma-Aldrich.</w:t>
      </w:r>
    </w:p>
    <w:p w14:paraId="22885E2B" w14:textId="32B6D69C" w:rsidR="00344A7C" w:rsidRPr="00E4551B" w:rsidRDefault="003257A8" w:rsidP="006E58D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000000"/>
          <w:lang w:val="en-US" w:eastAsia="tr-TR"/>
        </w:rPr>
      </w:pPr>
      <w:r w:rsidRPr="00E4551B">
        <w:rPr>
          <w:rFonts w:ascii="Arial" w:eastAsia="MS Mincho" w:hAnsi="Arial" w:cs="Arial"/>
          <w:color w:val="000000"/>
          <w:lang w:val="en-US"/>
        </w:rPr>
        <w:t>1</w:t>
      </w:r>
      <w:r w:rsidR="00344A7C" w:rsidRPr="00E4551B">
        <w:rPr>
          <w:rFonts w:ascii="Arial" w:eastAsia="MS Mincho" w:hAnsi="Arial" w:cs="Arial"/>
          <w:color w:val="000000"/>
          <w:lang w:val="en-US"/>
        </w:rPr>
        <w:t>.2.  Instruments</w:t>
      </w:r>
    </w:p>
    <w:p w14:paraId="6491561C" w14:textId="77777777" w:rsidR="00344A7C" w:rsidRPr="00E4551B" w:rsidRDefault="00344A7C" w:rsidP="0067140C">
      <w:pPr>
        <w:spacing w:line="360" w:lineRule="auto"/>
        <w:jc w:val="both"/>
        <w:rPr>
          <w:rFonts w:ascii="Arial" w:eastAsia="MS Mincho" w:hAnsi="Arial" w:cs="Arial"/>
          <w:color w:val="000000"/>
          <w:lang w:val="en-US" w:eastAsia="tr-TR"/>
        </w:rPr>
      </w:pPr>
      <w:r w:rsidRPr="00E4551B">
        <w:rPr>
          <w:rFonts w:ascii="Arial" w:hAnsi="Arial" w:cs="Arial"/>
          <w:color w:val="000000"/>
          <w:lang w:val="en-US"/>
        </w:rPr>
        <w:t xml:space="preserve">The LC/MS system was supplied by Waters with a C-18 HPLC column and a Waters </w:t>
      </w:r>
      <w:proofErr w:type="spellStart"/>
      <w:r w:rsidRPr="00E4551B">
        <w:rPr>
          <w:rFonts w:ascii="Arial" w:hAnsi="Arial" w:cs="Arial"/>
          <w:color w:val="000000"/>
          <w:lang w:val="en-US"/>
        </w:rPr>
        <w:t>Micromass</w:t>
      </w:r>
      <w:proofErr w:type="spellEnd"/>
      <w:r w:rsidRPr="00E4551B">
        <w:rPr>
          <w:rFonts w:ascii="Arial" w:hAnsi="Arial" w:cs="Arial"/>
          <w:color w:val="000000"/>
          <w:lang w:val="en-US"/>
        </w:rPr>
        <w:t xml:space="preserve"> ZQ connected to an ESI ionizer</w:t>
      </w:r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. Melting point determinations were done on a </w:t>
      </w:r>
      <w:proofErr w:type="spellStart"/>
      <w:r w:rsidRPr="00E4551B">
        <w:rPr>
          <w:rFonts w:ascii="Arial" w:eastAsia="MS Mincho" w:hAnsi="Arial" w:cs="Arial"/>
          <w:color w:val="000000"/>
          <w:lang w:val="en-US" w:eastAsia="tr-TR"/>
        </w:rPr>
        <w:t>Gallenkamp</w:t>
      </w:r>
      <w:proofErr w:type="spellEnd"/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 apparatus with a glass capillary.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1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H (500 MHz),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13</w:t>
      </w:r>
      <w:r w:rsidRPr="00E4551B">
        <w:rPr>
          <w:rFonts w:ascii="Arial" w:eastAsia="MS Mincho" w:hAnsi="Arial" w:cs="Arial"/>
          <w:color w:val="000000"/>
          <w:lang w:eastAsia="tr-TR"/>
        </w:rPr>
        <w:t>C (</w:t>
      </w:r>
      <w:r w:rsidRPr="00E4551B">
        <w:rPr>
          <w:rFonts w:ascii="Arial" w:hAnsi="Arial" w:cs="Arial"/>
          <w:color w:val="000000"/>
          <w:vertAlign w:val="superscript"/>
        </w:rPr>
        <w:t>1</w:t>
      </w:r>
      <w:r w:rsidRPr="00E4551B">
        <w:rPr>
          <w:rFonts w:ascii="Arial" w:hAnsi="Arial" w:cs="Arial"/>
          <w:color w:val="000000"/>
        </w:rPr>
        <w:t xml:space="preserve">H </w:t>
      </w:r>
      <w:proofErr w:type="spellStart"/>
      <w:r w:rsidRPr="00E4551B">
        <w:rPr>
          <w:rFonts w:ascii="Arial" w:hAnsi="Arial" w:cs="Arial"/>
          <w:color w:val="000000"/>
        </w:rPr>
        <w:t>decoupled</w:t>
      </w:r>
      <w:proofErr w:type="spellEnd"/>
      <w:r w:rsidRPr="00E4551B">
        <w:rPr>
          <w:rFonts w:ascii="Arial" w:hAnsi="Arial" w:cs="Arial"/>
          <w:color w:val="000000"/>
        </w:rPr>
        <w:t xml:space="preserve">; 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125 MHz)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and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31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P NMR </w:t>
      </w:r>
      <w:r w:rsidRPr="00E4551B">
        <w:rPr>
          <w:rFonts w:ascii="Arial" w:hAnsi="Arial" w:cs="Arial"/>
          <w:color w:val="000000"/>
        </w:rPr>
        <w:t>(</w:t>
      </w:r>
      <w:r w:rsidRPr="00E4551B">
        <w:rPr>
          <w:rFonts w:ascii="Arial" w:hAnsi="Arial" w:cs="Arial"/>
          <w:color w:val="000000"/>
          <w:vertAlign w:val="superscript"/>
        </w:rPr>
        <w:t>1</w:t>
      </w:r>
      <w:r w:rsidRPr="00E4551B">
        <w:rPr>
          <w:rFonts w:ascii="Arial" w:hAnsi="Arial" w:cs="Arial"/>
          <w:color w:val="000000"/>
        </w:rPr>
        <w:t xml:space="preserve">H </w:t>
      </w:r>
      <w:proofErr w:type="spellStart"/>
      <w:r w:rsidRPr="00E4551B">
        <w:rPr>
          <w:rFonts w:ascii="Arial" w:hAnsi="Arial" w:cs="Arial"/>
          <w:color w:val="000000"/>
        </w:rPr>
        <w:t>decoupled</w:t>
      </w:r>
      <w:proofErr w:type="spellEnd"/>
      <w:r w:rsidRPr="00E4551B">
        <w:rPr>
          <w:rFonts w:ascii="Arial" w:hAnsi="Arial" w:cs="Arial"/>
          <w:color w:val="000000"/>
        </w:rPr>
        <w:t xml:space="preserve">; 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202.4 MHz)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spectra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were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done on a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Bruker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FT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spectrometer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at 298 K.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1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H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and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13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C NMR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chemical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shifts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(</w:t>
      </w:r>
      <w:r w:rsidRPr="00E4551B">
        <w:rPr>
          <w:rFonts w:ascii="Arial" w:eastAsia="MS Mincho" w:hAnsi="Arial" w:cs="Arial"/>
          <w:i/>
          <w:color w:val="000000"/>
          <w:lang w:eastAsia="tr-TR"/>
        </w:rPr>
        <w:t>δ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)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are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represented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in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ppm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and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referenced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to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the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internal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signal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of TMS. 85% H</w:t>
      </w:r>
      <w:r w:rsidRPr="00E4551B">
        <w:rPr>
          <w:rFonts w:ascii="Arial" w:eastAsia="MS Mincho" w:hAnsi="Arial" w:cs="Arial"/>
          <w:color w:val="000000"/>
          <w:vertAlign w:val="subscript"/>
          <w:lang w:eastAsia="tr-TR"/>
        </w:rPr>
        <w:t>3</w:t>
      </w:r>
      <w:r w:rsidRPr="00E4551B">
        <w:rPr>
          <w:rFonts w:ascii="Arial" w:eastAsia="MS Mincho" w:hAnsi="Arial" w:cs="Arial"/>
          <w:color w:val="000000"/>
          <w:lang w:eastAsia="tr-TR"/>
        </w:rPr>
        <w:t>PO</w:t>
      </w:r>
      <w:r w:rsidRPr="00E4551B">
        <w:rPr>
          <w:rFonts w:ascii="Arial" w:eastAsia="MS Mincho" w:hAnsi="Arial" w:cs="Arial"/>
          <w:color w:val="000000"/>
          <w:vertAlign w:val="subscript"/>
          <w:lang w:eastAsia="tr-TR"/>
        </w:rPr>
        <w:t>4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was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used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as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the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external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standard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for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r w:rsidRPr="00E4551B">
        <w:rPr>
          <w:rFonts w:ascii="Arial" w:eastAsia="MS Mincho" w:hAnsi="Arial" w:cs="Arial"/>
          <w:color w:val="000000"/>
          <w:vertAlign w:val="superscript"/>
          <w:lang w:eastAsia="tr-TR"/>
        </w:rPr>
        <w:t>31</w:t>
      </w:r>
      <w:r w:rsidRPr="00E4551B">
        <w:rPr>
          <w:rFonts w:ascii="Arial" w:eastAsia="MS Mincho" w:hAnsi="Arial" w:cs="Arial"/>
          <w:color w:val="000000"/>
          <w:lang w:eastAsia="tr-TR"/>
        </w:rPr>
        <w:t>P NMR. D</w:t>
      </w:r>
      <w:r w:rsidRPr="00E4551B">
        <w:rPr>
          <w:rFonts w:ascii="Arial" w:eastAsia="MS Mincho" w:hAnsi="Arial" w:cs="Arial"/>
          <w:color w:val="000000"/>
          <w:vertAlign w:val="subscript"/>
          <w:lang w:eastAsia="tr-TR"/>
        </w:rPr>
        <w:t>2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O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solvent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was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preferred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as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the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solvent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for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the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ligands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, </w:t>
      </w:r>
      <w:r w:rsidRPr="00E4551B">
        <w:rPr>
          <w:rFonts w:ascii="Arial" w:hAnsi="Arial" w:cs="Arial"/>
          <w:color w:val="000000"/>
        </w:rPr>
        <w:t>[NH</w:t>
      </w:r>
      <w:r w:rsidRPr="00E4551B">
        <w:rPr>
          <w:rFonts w:ascii="Arial" w:hAnsi="Arial" w:cs="Arial"/>
          <w:color w:val="000000"/>
          <w:vertAlign w:val="subscript"/>
        </w:rPr>
        <w:t>4</w:t>
      </w:r>
      <w:r w:rsidRPr="00E4551B">
        <w:rPr>
          <w:rFonts w:ascii="Arial" w:hAnsi="Arial" w:cs="Arial"/>
          <w:color w:val="000000"/>
        </w:rPr>
        <w:t>Ln]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,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and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CDCl</w:t>
      </w:r>
      <w:r w:rsidRPr="00E4551B">
        <w:rPr>
          <w:rFonts w:ascii="Arial" w:eastAsia="MS Mincho" w:hAnsi="Arial" w:cs="Arial"/>
          <w:color w:val="000000"/>
          <w:vertAlign w:val="subscript"/>
          <w:lang w:eastAsia="tr-TR"/>
        </w:rPr>
        <w:t>3</w:t>
      </w:r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for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their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 </w:t>
      </w:r>
      <w:proofErr w:type="spellStart"/>
      <w:proofErr w:type="gramStart"/>
      <w:r w:rsidRPr="00E4551B">
        <w:rPr>
          <w:rFonts w:ascii="Arial" w:eastAsia="MS Mincho" w:hAnsi="Arial" w:cs="Arial"/>
          <w:color w:val="000000"/>
          <w:lang w:eastAsia="tr-TR"/>
        </w:rPr>
        <w:t>Ni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>(</w:t>
      </w:r>
      <w:proofErr w:type="gramEnd"/>
      <w:r w:rsidRPr="00E4551B">
        <w:rPr>
          <w:rFonts w:ascii="Arial" w:eastAsia="MS Mincho" w:hAnsi="Arial" w:cs="Arial"/>
          <w:color w:val="000000"/>
          <w:lang w:eastAsia="tr-TR"/>
        </w:rPr>
        <w:t xml:space="preserve">II) </w:t>
      </w:r>
      <w:proofErr w:type="spellStart"/>
      <w:r w:rsidRPr="00E4551B">
        <w:rPr>
          <w:rFonts w:ascii="Arial" w:eastAsia="MS Mincho" w:hAnsi="Arial" w:cs="Arial"/>
          <w:color w:val="000000"/>
          <w:lang w:eastAsia="tr-TR"/>
        </w:rPr>
        <w:t>complexes</w:t>
      </w:r>
      <w:proofErr w:type="spellEnd"/>
      <w:r w:rsidRPr="00E4551B">
        <w:rPr>
          <w:rFonts w:ascii="Arial" w:eastAsia="MS Mincho" w:hAnsi="Arial" w:cs="Arial"/>
          <w:color w:val="000000"/>
          <w:lang w:eastAsia="tr-TR"/>
        </w:rPr>
        <w:t xml:space="preserve">. </w:t>
      </w:r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IR spectra were measured on a </w:t>
      </w:r>
      <w:r w:rsidRPr="00E4551B">
        <w:rPr>
          <w:rFonts w:ascii="Arial" w:hAnsi="Arial" w:cs="Arial"/>
          <w:color w:val="000000"/>
          <w:lang w:val="en-US"/>
        </w:rPr>
        <w:t>Perkin Elmer Spectrum 400 FTIR</w:t>
      </w:r>
      <w:r w:rsidRPr="00E4551B">
        <w:rPr>
          <w:rFonts w:ascii="Arial" w:eastAsia="MS Mincho" w:hAnsi="Arial" w:cs="Arial"/>
          <w:color w:val="000000"/>
          <w:lang w:val="en-US" w:eastAsia="tr-TR"/>
        </w:rPr>
        <w:t xml:space="preserve"> device (200-4000 cm</w:t>
      </w:r>
      <w:r w:rsidRPr="00E4551B">
        <w:rPr>
          <w:rFonts w:ascii="Arial" w:eastAsia="MTSY" w:hAnsi="Arial" w:cs="Arial"/>
          <w:color w:val="000000"/>
          <w:vertAlign w:val="superscript"/>
          <w:lang w:val="en-US" w:eastAsia="tr-TR"/>
        </w:rPr>
        <w:t>−</w:t>
      </w:r>
      <w:r w:rsidRPr="00E4551B">
        <w:rPr>
          <w:rFonts w:ascii="Arial" w:eastAsia="MS Mincho" w:hAnsi="Arial" w:cs="Arial"/>
          <w:color w:val="000000"/>
          <w:vertAlign w:val="superscript"/>
          <w:lang w:val="en-US" w:eastAsia="tr-TR"/>
        </w:rPr>
        <w:t>1</w:t>
      </w:r>
      <w:r w:rsidRPr="00E4551B">
        <w:rPr>
          <w:rFonts w:ascii="Arial" w:eastAsia="MS Mincho" w:hAnsi="Arial" w:cs="Arial"/>
          <w:color w:val="000000"/>
          <w:lang w:val="en-US" w:eastAsia="tr-TR"/>
        </w:rPr>
        <w:t>) with wavenumbers (cm</w:t>
      </w:r>
      <w:r w:rsidRPr="00E4551B">
        <w:rPr>
          <w:rFonts w:ascii="Arial" w:eastAsia="MTSY" w:hAnsi="Arial" w:cs="Arial"/>
          <w:color w:val="000000"/>
          <w:vertAlign w:val="superscript"/>
          <w:lang w:val="en-US" w:eastAsia="tr-TR"/>
        </w:rPr>
        <w:t>−</w:t>
      </w:r>
      <w:r w:rsidRPr="00E4551B">
        <w:rPr>
          <w:rFonts w:ascii="Arial" w:eastAsia="MS Mincho" w:hAnsi="Arial" w:cs="Arial"/>
          <w:color w:val="000000"/>
          <w:vertAlign w:val="superscript"/>
          <w:lang w:val="en-US" w:eastAsia="tr-TR"/>
        </w:rPr>
        <w:t>1</w:t>
      </w:r>
      <w:r w:rsidRPr="00E4551B">
        <w:rPr>
          <w:rFonts w:ascii="Arial" w:eastAsia="MS Mincho" w:hAnsi="Arial" w:cs="Arial"/>
          <w:color w:val="000000"/>
          <w:lang w:val="en-US" w:eastAsia="tr-TR"/>
        </w:rPr>
        <w:t>). Elemental analyses were done on a LECO CHNS-932 C instrument.</w:t>
      </w:r>
    </w:p>
    <w:p w14:paraId="36A15CBE" w14:textId="2F4C1353" w:rsidR="00344A7C" w:rsidRPr="00E4551B" w:rsidRDefault="00737CF8" w:rsidP="003F29A6">
      <w:pPr>
        <w:autoSpaceDE w:val="0"/>
        <w:autoSpaceDN w:val="0"/>
        <w:adjustRightInd w:val="0"/>
        <w:spacing w:line="360" w:lineRule="auto"/>
        <w:jc w:val="both"/>
        <w:rPr>
          <w:rFonts w:ascii="Arial" w:eastAsia="MS Mincho" w:hAnsi="Arial" w:cs="Arial"/>
          <w:i/>
          <w:color w:val="000000"/>
          <w:lang w:val="en-US"/>
        </w:rPr>
      </w:pPr>
      <w:r w:rsidRPr="00E4551B">
        <w:rPr>
          <w:rFonts w:ascii="Arial" w:hAnsi="Arial" w:cs="Arial"/>
          <w:b/>
          <w:bCs/>
        </w:rPr>
        <w:t xml:space="preserve">2. General </w:t>
      </w:r>
      <w:proofErr w:type="spellStart"/>
      <w:r w:rsidRPr="00E4551B">
        <w:rPr>
          <w:rFonts w:ascii="Arial" w:hAnsi="Arial" w:cs="Arial"/>
          <w:b/>
          <w:bCs/>
        </w:rPr>
        <w:t>Synthesis</w:t>
      </w:r>
      <w:proofErr w:type="spellEnd"/>
      <w:r w:rsidRPr="00E4551B">
        <w:rPr>
          <w:rFonts w:ascii="Arial" w:hAnsi="Arial" w:cs="Arial"/>
          <w:b/>
          <w:bCs/>
        </w:rPr>
        <w:t xml:space="preserve"> </w:t>
      </w:r>
      <w:proofErr w:type="spellStart"/>
      <w:r w:rsidRPr="00E4551B">
        <w:rPr>
          <w:rFonts w:ascii="Arial" w:hAnsi="Arial" w:cs="Arial"/>
          <w:b/>
          <w:bCs/>
        </w:rPr>
        <w:t>Method</w:t>
      </w:r>
      <w:proofErr w:type="spellEnd"/>
      <w:r w:rsidRPr="00E4551B">
        <w:rPr>
          <w:rFonts w:ascii="Arial" w:hAnsi="Arial" w:cs="Arial"/>
          <w:b/>
          <w:bCs/>
        </w:rPr>
        <w:t xml:space="preserve"> of </w:t>
      </w:r>
      <w:proofErr w:type="spellStart"/>
      <w:r w:rsidRPr="00E4551B">
        <w:rPr>
          <w:rFonts w:ascii="Arial" w:hAnsi="Arial" w:cs="Arial"/>
          <w:b/>
          <w:bCs/>
        </w:rPr>
        <w:t>the</w:t>
      </w:r>
      <w:proofErr w:type="spellEnd"/>
      <w:r w:rsidRPr="00E4551B">
        <w:rPr>
          <w:rFonts w:ascii="Arial" w:hAnsi="Arial" w:cs="Arial"/>
          <w:b/>
          <w:bCs/>
        </w:rPr>
        <w:t xml:space="preserve"> </w:t>
      </w:r>
      <w:proofErr w:type="spellStart"/>
      <w:r w:rsidRPr="00E4551B">
        <w:rPr>
          <w:rFonts w:ascii="Arial" w:hAnsi="Arial" w:cs="Arial"/>
          <w:b/>
          <w:bCs/>
        </w:rPr>
        <w:t>Compounds</w:t>
      </w:r>
      <w:proofErr w:type="spellEnd"/>
    </w:p>
    <w:p w14:paraId="676FC66E" w14:textId="3BCE2F15" w:rsidR="00344A7C" w:rsidRPr="00E4551B" w:rsidRDefault="00737CF8" w:rsidP="003F29A6">
      <w:p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E4551B">
        <w:rPr>
          <w:rFonts w:ascii="Arial" w:hAnsi="Arial" w:cs="Arial"/>
        </w:rPr>
        <w:t xml:space="preserve">2.1. General </w:t>
      </w:r>
      <w:proofErr w:type="spellStart"/>
      <w:r w:rsidRPr="00E4551B">
        <w:rPr>
          <w:rFonts w:ascii="Arial" w:hAnsi="Arial" w:cs="Arial"/>
        </w:rPr>
        <w:t>Method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synthesis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ligands</w:t>
      </w:r>
      <w:proofErr w:type="spellEnd"/>
      <w:r w:rsidRPr="00E4551B">
        <w:rPr>
          <w:rFonts w:ascii="Arial" w:hAnsi="Arial" w:cs="Arial"/>
        </w:rPr>
        <w:t>,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>Ln]</w:t>
      </w:r>
    </w:p>
    <w:p w14:paraId="461C48E5" w14:textId="572043AA" w:rsidR="00344A7C" w:rsidRPr="00E4551B" w:rsidRDefault="00344A7C" w:rsidP="0067140C">
      <w:pPr>
        <w:spacing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4.30 </w:t>
      </w:r>
      <w:proofErr w:type="spellStart"/>
      <w:r w:rsidRPr="00E4551B">
        <w:rPr>
          <w:rFonts w:ascii="Arial" w:hAnsi="Arial" w:cs="Arial"/>
        </w:rPr>
        <w:t>mmol</w:t>
      </w:r>
      <w:proofErr w:type="spellEnd"/>
      <w:r w:rsidRPr="00E4551B">
        <w:rPr>
          <w:rFonts w:ascii="Arial" w:hAnsi="Arial" w:cs="Arial"/>
        </w:rPr>
        <w:t xml:space="preserve"> (2.00 g)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SAVA 1 </w:t>
      </w:r>
      <w:proofErr w:type="spellStart"/>
      <w:r w:rsidRPr="00E4551B">
        <w:rPr>
          <w:rFonts w:ascii="Arial" w:hAnsi="Arial" w:cs="Arial"/>
        </w:rPr>
        <w:t>reagent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carefully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added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8.60 </w:t>
      </w:r>
      <w:proofErr w:type="spellStart"/>
      <w:r w:rsidRPr="00E4551B">
        <w:rPr>
          <w:rFonts w:ascii="Arial" w:hAnsi="Arial" w:cs="Arial"/>
        </w:rPr>
        <w:t>mmol</w:t>
      </w:r>
      <w:proofErr w:type="spellEnd"/>
      <w:r w:rsidRPr="00E4551B">
        <w:rPr>
          <w:rFonts w:ascii="Arial" w:hAnsi="Arial" w:cs="Arial"/>
        </w:rPr>
        <w:t xml:space="preserve"> an </w:t>
      </w:r>
      <w:proofErr w:type="spellStart"/>
      <w:r w:rsidRPr="00E4551B">
        <w:rPr>
          <w:rFonts w:ascii="Arial" w:hAnsi="Arial" w:cs="Arial"/>
        </w:rPr>
        <w:t>alcohol</w:t>
      </w:r>
      <w:proofErr w:type="spellEnd"/>
      <w:r w:rsidRPr="00E4551B">
        <w:rPr>
          <w:rFonts w:ascii="Arial" w:hAnsi="Arial" w:cs="Arial"/>
        </w:rPr>
        <w:t xml:space="preserve"> (0.76 g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n-</w:t>
      </w:r>
      <w:proofErr w:type="spellStart"/>
      <w:r w:rsidRPr="00E4551B">
        <w:rPr>
          <w:rFonts w:ascii="Arial" w:hAnsi="Arial" w:cs="Arial"/>
        </w:rPr>
        <w:t>pentyl</w:t>
      </w:r>
      <w:proofErr w:type="spellEnd"/>
      <w:r w:rsidRPr="00E4551B">
        <w:rPr>
          <w:rFonts w:ascii="Arial" w:hAnsi="Arial" w:cs="Arial"/>
        </w:rPr>
        <w:t xml:space="preserve"> </w:t>
      </w:r>
      <w:r w:rsidRPr="00E4551B">
        <w:rPr>
          <w:rFonts w:ascii="Arial" w:eastAsia="MS Mincho" w:hAnsi="Arial" w:cs="Arial"/>
          <w:color w:val="000000"/>
          <w:lang w:val="en-US" w:eastAsia="tr-TR"/>
        </w:rPr>
        <w:t>alcohol</w:t>
      </w:r>
      <w:r w:rsidRPr="00E4551B">
        <w:rPr>
          <w:rFonts w:ascii="Arial" w:hAnsi="Arial" w:cs="Arial"/>
        </w:rPr>
        <w:t xml:space="preserve">; 0.76 g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2-pentyl </w:t>
      </w:r>
      <w:r w:rsidRPr="00E4551B">
        <w:rPr>
          <w:rFonts w:ascii="Arial" w:eastAsia="MS Mincho" w:hAnsi="Arial" w:cs="Arial"/>
          <w:color w:val="000000"/>
          <w:lang w:val="en-US" w:eastAsia="tr-TR"/>
        </w:rPr>
        <w:t>alcohol</w:t>
      </w:r>
      <w:r w:rsidRPr="00E4551B">
        <w:rPr>
          <w:rFonts w:ascii="Arial" w:hAnsi="Arial" w:cs="Arial"/>
        </w:rPr>
        <w:t xml:space="preserve">; 1,41 g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4-tert-but-benzyl </w:t>
      </w:r>
      <w:proofErr w:type="spellStart"/>
      <w:r w:rsidRPr="00E4551B">
        <w:rPr>
          <w:rFonts w:ascii="Arial" w:hAnsi="Arial" w:cs="Arial"/>
        </w:rPr>
        <w:t>alcohol</w:t>
      </w:r>
      <w:proofErr w:type="spellEnd"/>
      <w:r w:rsidR="00D97A62" w:rsidRPr="00E4551B">
        <w:rPr>
          <w:rFonts w:ascii="Arial" w:hAnsi="Arial" w:cs="Arial"/>
        </w:rPr>
        <w:t xml:space="preserve">; 0.52 g </w:t>
      </w:r>
      <w:proofErr w:type="spellStart"/>
      <w:r w:rsidR="00D97A62" w:rsidRPr="00E4551B">
        <w:rPr>
          <w:rFonts w:ascii="Arial" w:hAnsi="Arial" w:cs="Arial"/>
        </w:rPr>
        <w:t>for</w:t>
      </w:r>
      <w:proofErr w:type="spellEnd"/>
      <w:r w:rsidR="00D97A62" w:rsidRPr="00E4551B">
        <w:rPr>
          <w:rFonts w:ascii="Arial" w:hAnsi="Arial" w:cs="Arial"/>
        </w:rPr>
        <w:t xml:space="preserve"> </w:t>
      </w:r>
      <w:r w:rsidR="00D97A62" w:rsidRPr="00E4551B">
        <w:rPr>
          <w:rFonts w:ascii="Arial" w:eastAsia="MS Mincho" w:hAnsi="Arial" w:cs="Arial"/>
          <w:color w:val="000000"/>
          <w:lang w:val="en-US" w:eastAsia="tr-TR"/>
        </w:rPr>
        <w:t>2-propyl alcohol;</w:t>
      </w:r>
      <w:r w:rsidR="00D97A62" w:rsidRPr="00E4551B">
        <w:rPr>
          <w:rFonts w:ascii="Arial" w:hAnsi="Arial" w:cs="Arial"/>
        </w:rPr>
        <w:t xml:space="preserve"> 0.64 g </w:t>
      </w:r>
      <w:proofErr w:type="spellStart"/>
      <w:r w:rsidR="00D97A62" w:rsidRPr="00E4551B">
        <w:rPr>
          <w:rFonts w:ascii="Arial" w:hAnsi="Arial" w:cs="Arial"/>
        </w:rPr>
        <w:t>for</w:t>
      </w:r>
      <w:proofErr w:type="spellEnd"/>
      <w:r w:rsidR="00D97A62" w:rsidRPr="00E4551B">
        <w:rPr>
          <w:rFonts w:ascii="Arial" w:hAnsi="Arial" w:cs="Arial"/>
        </w:rPr>
        <w:t xml:space="preserve"> 2-butyl </w:t>
      </w:r>
      <w:r w:rsidR="00D97A62" w:rsidRPr="00E4551B">
        <w:rPr>
          <w:rFonts w:ascii="Arial" w:eastAsia="MS Mincho" w:hAnsi="Arial" w:cs="Arial"/>
          <w:color w:val="000000"/>
          <w:lang w:val="en-US" w:eastAsia="tr-TR"/>
        </w:rPr>
        <w:t>alcohol</w:t>
      </w:r>
      <w:r w:rsidRPr="00E4551B">
        <w:rPr>
          <w:rFonts w:ascii="Arial" w:hAnsi="Arial" w:cs="Arial"/>
        </w:rPr>
        <w:t xml:space="preserve">) </w:t>
      </w:r>
      <w:proofErr w:type="spellStart"/>
      <w:r w:rsidRPr="00E4551B">
        <w:rPr>
          <w:rFonts w:ascii="Arial" w:hAnsi="Arial" w:cs="Arial"/>
        </w:rPr>
        <w:t>under</w:t>
      </w:r>
      <w:proofErr w:type="spellEnd"/>
      <w:r w:rsidRPr="00E4551B">
        <w:rPr>
          <w:rFonts w:ascii="Arial" w:hAnsi="Arial" w:cs="Arial"/>
        </w:rPr>
        <w:t xml:space="preserve"> an </w:t>
      </w:r>
      <w:proofErr w:type="spellStart"/>
      <w:r w:rsidRPr="00E4551B">
        <w:rPr>
          <w:rFonts w:ascii="Arial" w:hAnsi="Arial" w:cs="Arial"/>
        </w:rPr>
        <w:t>inert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atmosphere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mixture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heated</w:t>
      </w:r>
      <w:proofErr w:type="spellEnd"/>
      <w:r w:rsidRPr="00E4551B">
        <w:rPr>
          <w:rFonts w:ascii="Arial" w:hAnsi="Arial" w:cs="Arial"/>
        </w:rPr>
        <w:t xml:space="preserve"> (~50-60°C) </w:t>
      </w:r>
      <w:proofErr w:type="spellStart"/>
      <w:r w:rsidRPr="00E4551B">
        <w:rPr>
          <w:rFonts w:ascii="Arial" w:hAnsi="Arial" w:cs="Arial"/>
        </w:rPr>
        <w:t>until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dissolved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then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allowed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cool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oily-viscous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crude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acid</w:t>
      </w:r>
      <w:proofErr w:type="spellEnd"/>
      <w:r w:rsidRPr="00E4551B">
        <w:rPr>
          <w:rFonts w:ascii="Arial" w:hAnsi="Arial" w:cs="Arial"/>
        </w:rPr>
        <w:t xml:space="preserve"> (</w:t>
      </w:r>
      <w:proofErr w:type="spellStart"/>
      <w:r w:rsidRPr="00E4551B">
        <w:rPr>
          <w:rFonts w:ascii="Arial" w:hAnsi="Arial" w:cs="Arial"/>
        </w:rPr>
        <w:t>HLn</w:t>
      </w:r>
      <w:proofErr w:type="spellEnd"/>
      <w:r w:rsidRPr="00E4551B">
        <w:rPr>
          <w:rFonts w:ascii="Arial" w:hAnsi="Arial" w:cs="Arial"/>
        </w:rPr>
        <w:t xml:space="preserve">)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taken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into</w:t>
      </w:r>
      <w:proofErr w:type="spellEnd"/>
      <w:r w:rsidRPr="00E4551B">
        <w:rPr>
          <w:rFonts w:ascii="Arial" w:hAnsi="Arial" w:cs="Arial"/>
        </w:rPr>
        <w:t xml:space="preserve"> benzene </w:t>
      </w:r>
      <w:proofErr w:type="spellStart"/>
      <w:r w:rsidRPr="00E4551B">
        <w:rPr>
          <w:rFonts w:ascii="Arial" w:hAnsi="Arial" w:cs="Arial"/>
        </w:rPr>
        <w:t>solvent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filtered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cooled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0°C. </w:t>
      </w:r>
      <w:proofErr w:type="spellStart"/>
      <w:r w:rsidRPr="00E4551B">
        <w:rPr>
          <w:rFonts w:ascii="Arial" w:hAnsi="Arial" w:cs="Arial"/>
        </w:rPr>
        <w:t>Ammonia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gas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passed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this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solution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obtained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ammonium</w:t>
      </w:r>
      <w:proofErr w:type="spellEnd"/>
      <w:r w:rsidRPr="00E4551B">
        <w:rPr>
          <w:rFonts w:ascii="Arial" w:hAnsi="Arial" w:cs="Arial"/>
        </w:rPr>
        <w:t xml:space="preserve"> salt, </w:t>
      </w:r>
      <w:r w:rsidRPr="00E4551B">
        <w:rPr>
          <w:rFonts w:ascii="Arial" w:hAnsi="Arial" w:cs="Arial"/>
          <w:color w:val="000000"/>
        </w:rPr>
        <w:t>[NH</w:t>
      </w:r>
      <w:r w:rsidRPr="00E4551B">
        <w:rPr>
          <w:rFonts w:ascii="Arial" w:hAnsi="Arial" w:cs="Arial"/>
          <w:color w:val="000000"/>
          <w:vertAlign w:val="subscript"/>
        </w:rPr>
        <w:t>4</w:t>
      </w:r>
      <w:r w:rsidRPr="00E4551B">
        <w:rPr>
          <w:rFonts w:ascii="Arial" w:hAnsi="Arial" w:cs="Arial"/>
          <w:color w:val="000000"/>
        </w:rPr>
        <w:t xml:space="preserve">Ln]. </w:t>
      </w:r>
      <w:proofErr w:type="spellStart"/>
      <w:r w:rsidRPr="00E4551B">
        <w:rPr>
          <w:rFonts w:ascii="Arial" w:hAnsi="Arial" w:cs="Arial"/>
          <w:color w:val="000000"/>
        </w:rPr>
        <w:t>The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precipitated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white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amorphous</w:t>
      </w:r>
      <w:proofErr w:type="spellEnd"/>
      <w:r w:rsidRPr="00E4551B">
        <w:rPr>
          <w:rFonts w:ascii="Arial" w:hAnsi="Arial" w:cs="Arial"/>
          <w:color w:val="000000"/>
        </w:rPr>
        <w:t xml:space="preserve"> salt </w:t>
      </w:r>
      <w:proofErr w:type="spellStart"/>
      <w:r w:rsidRPr="00E4551B">
        <w:rPr>
          <w:rFonts w:ascii="Arial" w:hAnsi="Arial" w:cs="Arial"/>
          <w:color w:val="000000"/>
        </w:rPr>
        <w:t>was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washed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with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anhydrous</w:t>
      </w:r>
      <w:proofErr w:type="spellEnd"/>
      <w:r w:rsidRPr="00E4551B">
        <w:rPr>
          <w:rFonts w:ascii="Arial" w:hAnsi="Arial" w:cs="Arial"/>
          <w:color w:val="000000"/>
        </w:rPr>
        <w:t xml:space="preserve"> benzene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dried</w:t>
      </w:r>
      <w:proofErr w:type="spellEnd"/>
      <w:r w:rsidRPr="00E4551B">
        <w:rPr>
          <w:rFonts w:ascii="Arial" w:hAnsi="Arial" w:cs="Arial"/>
        </w:rPr>
        <w:t xml:space="preserve"> in a </w:t>
      </w:r>
      <w:proofErr w:type="spellStart"/>
      <w:r w:rsidRPr="00E4551B">
        <w:rPr>
          <w:rFonts w:ascii="Arial" w:hAnsi="Arial" w:cs="Arial"/>
        </w:rPr>
        <w:t>vacuum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desiccator</w:t>
      </w:r>
      <w:proofErr w:type="spellEnd"/>
      <w:r w:rsidRPr="00E4551B">
        <w:rPr>
          <w:rFonts w:ascii="Arial" w:hAnsi="Arial" w:cs="Arial"/>
        </w:rPr>
        <w:t>.</w:t>
      </w:r>
    </w:p>
    <w:p w14:paraId="4625585A" w14:textId="77777777" w:rsidR="00344A7C" w:rsidRPr="00E4551B" w:rsidRDefault="00344A7C" w:rsidP="0067140C">
      <w:pPr>
        <w:spacing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analytical</w:t>
      </w:r>
      <w:proofErr w:type="spellEnd"/>
      <w:r w:rsidRPr="00E4551B">
        <w:rPr>
          <w:rFonts w:ascii="Arial" w:hAnsi="Arial" w:cs="Arial"/>
        </w:rPr>
        <w:t xml:space="preserve"> data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dithiophosphonate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ligands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were</w:t>
      </w:r>
      <w:proofErr w:type="spellEnd"/>
      <w:r w:rsidRPr="00E4551B">
        <w:rPr>
          <w:rFonts w:ascii="Arial" w:hAnsi="Arial" w:cs="Arial"/>
        </w:rPr>
        <w:t xml:space="preserve"> as </w:t>
      </w:r>
      <w:proofErr w:type="spellStart"/>
      <w:r w:rsidRPr="00E4551B">
        <w:rPr>
          <w:rFonts w:ascii="Arial" w:hAnsi="Arial" w:cs="Arial"/>
        </w:rPr>
        <w:t>follows</w:t>
      </w:r>
      <w:proofErr w:type="spellEnd"/>
      <w:r w:rsidRPr="00E4551B">
        <w:rPr>
          <w:rFonts w:ascii="Arial" w:hAnsi="Arial" w:cs="Arial"/>
        </w:rPr>
        <w:t>:</w:t>
      </w:r>
    </w:p>
    <w:p w14:paraId="21BB4266" w14:textId="77777777" w:rsidR="00344A7C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Ammonium</w:t>
      </w:r>
      <w:proofErr w:type="spellEnd"/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-n-</w:t>
      </w:r>
      <w:proofErr w:type="spellStart"/>
      <w:r w:rsidRPr="00E4551B">
        <w:rPr>
          <w:rFonts w:ascii="Arial" w:hAnsi="Arial" w:cs="Arial"/>
        </w:rPr>
        <w:t>pentyl</w:t>
      </w:r>
      <w:proofErr w:type="spellEnd"/>
      <w:r w:rsidRPr="00E4551B">
        <w:rPr>
          <w:rFonts w:ascii="Arial" w:hAnsi="Arial" w:cs="Arial"/>
        </w:rPr>
        <w:t xml:space="preserve"> (3,4-</w:t>
      </w:r>
      <w:proofErr w:type="gramStart"/>
      <w:r w:rsidRPr="00E4551B">
        <w:rPr>
          <w:rFonts w:ascii="Arial" w:hAnsi="Arial" w:cs="Arial"/>
        </w:rPr>
        <w:t>dimethoxyphenyl)</w:t>
      </w:r>
      <w:proofErr w:type="spellStart"/>
      <w:r w:rsidRPr="00E4551B">
        <w:rPr>
          <w:rFonts w:ascii="Arial" w:hAnsi="Arial" w:cs="Arial"/>
        </w:rPr>
        <w:t>dithiophosphonate</w:t>
      </w:r>
      <w:proofErr w:type="spellEnd"/>
      <w:proofErr w:type="gramEnd"/>
      <w:r w:rsidRPr="00E4551B">
        <w:rPr>
          <w:rFonts w:ascii="Arial" w:hAnsi="Arial" w:cs="Arial"/>
        </w:rPr>
        <w:t>,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L1]: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2.20 g (75%). White.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149-150⁰C. LC/MS: m/z 319.80 ([M-NH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>]</w:t>
      </w:r>
      <w:r w:rsidRPr="00E4551B">
        <w:rPr>
          <w:rFonts w:ascii="Arial" w:hAnsi="Arial" w:cs="Arial"/>
          <w:vertAlign w:val="superscript"/>
        </w:rPr>
        <w:t>-</w:t>
      </w:r>
      <w:r w:rsidRPr="00E4551B">
        <w:rPr>
          <w:rFonts w:ascii="Arial" w:hAnsi="Arial" w:cs="Arial"/>
        </w:rPr>
        <w:t xml:space="preserve">, 100%).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>: C</w:t>
      </w:r>
      <w:r w:rsidRPr="00E4551B">
        <w:rPr>
          <w:rFonts w:ascii="Arial" w:hAnsi="Arial" w:cs="Arial"/>
          <w:vertAlign w:val="subscript"/>
        </w:rPr>
        <w:t>13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24</w:t>
      </w:r>
      <w:r w:rsidRPr="00E4551B">
        <w:rPr>
          <w:rFonts w:ascii="Arial" w:hAnsi="Arial" w:cs="Arial"/>
        </w:rPr>
        <w:t>NO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PS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 (337.44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46.27; H, 7.17; N, 4.15; S, 19.00;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46.33; H, 7.22; N, 4.20; S, 19.05 %.</w:t>
      </w:r>
    </w:p>
    <w:p w14:paraId="27EF0465" w14:textId="77777777" w:rsidR="00344A7C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Ammonium</w:t>
      </w:r>
      <w:proofErr w:type="spellEnd"/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-2-pentyl (3,4-</w:t>
      </w:r>
      <w:proofErr w:type="gramStart"/>
      <w:r w:rsidRPr="00E4551B">
        <w:rPr>
          <w:rFonts w:ascii="Arial" w:hAnsi="Arial" w:cs="Arial"/>
        </w:rPr>
        <w:t>dimethoxyphenyl)</w:t>
      </w:r>
      <w:proofErr w:type="spellStart"/>
      <w:r w:rsidRPr="00E4551B">
        <w:rPr>
          <w:rFonts w:ascii="Arial" w:hAnsi="Arial" w:cs="Arial"/>
        </w:rPr>
        <w:t>dithiophosphonate</w:t>
      </w:r>
      <w:proofErr w:type="spellEnd"/>
      <w:proofErr w:type="gramEnd"/>
      <w:r w:rsidRPr="00E4551B">
        <w:rPr>
          <w:rFonts w:ascii="Arial" w:hAnsi="Arial" w:cs="Arial"/>
        </w:rPr>
        <w:t>,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L2]: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1.93 g (62%). White.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151-153⁰C. LC/MS: m/z 319.82 ([M-NH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>]</w:t>
      </w:r>
      <w:r w:rsidRPr="00E4551B">
        <w:rPr>
          <w:rFonts w:ascii="Arial" w:hAnsi="Arial" w:cs="Arial"/>
          <w:vertAlign w:val="superscript"/>
        </w:rPr>
        <w:t>-</w:t>
      </w:r>
      <w:r w:rsidRPr="00E4551B">
        <w:rPr>
          <w:rFonts w:ascii="Arial" w:hAnsi="Arial" w:cs="Arial"/>
        </w:rPr>
        <w:t xml:space="preserve">, 100%).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>: C</w:t>
      </w:r>
      <w:r w:rsidRPr="00E4551B">
        <w:rPr>
          <w:rFonts w:ascii="Arial" w:hAnsi="Arial" w:cs="Arial"/>
          <w:vertAlign w:val="subscript"/>
        </w:rPr>
        <w:t>13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24</w:t>
      </w:r>
      <w:r w:rsidRPr="00E4551B">
        <w:rPr>
          <w:rFonts w:ascii="Arial" w:hAnsi="Arial" w:cs="Arial"/>
        </w:rPr>
        <w:t>NO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PS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 (337.44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46.27; H, 7.17; N, 4.15; S, 19.00;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46.24; H, 7.15; N, 4.11; S, 18.97 %.</w:t>
      </w:r>
    </w:p>
    <w:p w14:paraId="7526D89B" w14:textId="77777777" w:rsidR="00D97A62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Ammonium</w:t>
      </w:r>
      <w:proofErr w:type="spellEnd"/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-4-</w:t>
      </w:r>
      <w:r w:rsidRPr="00E4551B">
        <w:rPr>
          <w:rFonts w:ascii="Arial" w:hAnsi="Arial" w:cs="Arial"/>
          <w:i/>
        </w:rPr>
        <w:t>tert</w:t>
      </w:r>
      <w:r w:rsidRPr="00E4551B">
        <w:rPr>
          <w:rFonts w:ascii="Arial" w:hAnsi="Arial" w:cs="Arial"/>
        </w:rPr>
        <w:t>-but-benzyl (3,4-</w:t>
      </w:r>
      <w:proofErr w:type="gramStart"/>
      <w:r w:rsidRPr="00E4551B">
        <w:rPr>
          <w:rFonts w:ascii="Arial" w:hAnsi="Arial" w:cs="Arial"/>
        </w:rPr>
        <w:t>dimethoxyphenyl)</w:t>
      </w:r>
      <w:proofErr w:type="spellStart"/>
      <w:r w:rsidRPr="00E4551B">
        <w:rPr>
          <w:rFonts w:ascii="Arial" w:hAnsi="Arial" w:cs="Arial"/>
        </w:rPr>
        <w:t>dithiophosphonate</w:t>
      </w:r>
      <w:proofErr w:type="spellEnd"/>
      <w:proofErr w:type="gramEnd"/>
      <w:r w:rsidRPr="00E4551B">
        <w:rPr>
          <w:rFonts w:ascii="Arial" w:hAnsi="Arial" w:cs="Arial"/>
        </w:rPr>
        <w:t>,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L3]: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2.78 g (78%). White.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174-175 ⁰C. LC/MS: m/z 395.95 ([M-NH</w:t>
      </w:r>
      <w:proofErr w:type="gramStart"/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>]</w:t>
      </w:r>
      <w:r w:rsidRPr="00E4551B">
        <w:rPr>
          <w:rFonts w:ascii="Arial" w:hAnsi="Arial" w:cs="Arial"/>
          <w:vertAlign w:val="superscript"/>
        </w:rPr>
        <w:t>+</w:t>
      </w:r>
      <w:proofErr w:type="gramEnd"/>
      <w:r w:rsidRPr="00E4551B">
        <w:rPr>
          <w:rFonts w:ascii="Arial" w:hAnsi="Arial" w:cs="Arial"/>
        </w:rPr>
        <w:t xml:space="preserve">, 100%).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 xml:space="preserve">: </w:t>
      </w:r>
      <w:r w:rsidRPr="00E4551B">
        <w:rPr>
          <w:rFonts w:ascii="Arial" w:hAnsi="Arial" w:cs="Arial"/>
        </w:rPr>
        <w:lastRenderedPageBreak/>
        <w:t>C</w:t>
      </w:r>
      <w:r w:rsidRPr="00E4551B">
        <w:rPr>
          <w:rFonts w:ascii="Arial" w:hAnsi="Arial" w:cs="Arial"/>
          <w:vertAlign w:val="subscript"/>
        </w:rPr>
        <w:t>19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28</w:t>
      </w:r>
      <w:r w:rsidRPr="00E4551B">
        <w:rPr>
          <w:rFonts w:ascii="Arial" w:hAnsi="Arial" w:cs="Arial"/>
        </w:rPr>
        <w:t>NO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PS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 (413.53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55.18; H, 6.82; N, 3.39; S, 15.51;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55.21; H, 6.84; N, 3.43; S, 15.57 %.</w:t>
      </w:r>
    </w:p>
    <w:p w14:paraId="145F3259" w14:textId="77777777" w:rsidR="00D97A62" w:rsidRPr="00E4551B" w:rsidRDefault="00D97A62" w:rsidP="0067140C">
      <w:pPr>
        <w:spacing w:after="0" w:line="360" w:lineRule="auto"/>
        <w:jc w:val="both"/>
        <w:rPr>
          <w:rFonts w:ascii="Arial" w:hAnsi="Arial" w:cs="Arial"/>
          <w:lang w:val="en-US" w:eastAsia="de-DE"/>
        </w:rPr>
      </w:pPr>
      <w:r w:rsidRPr="00E4551B">
        <w:rPr>
          <w:rFonts w:ascii="Arial" w:hAnsi="Arial" w:cs="Arial"/>
          <w:lang w:val="en-US" w:eastAsia="de-DE"/>
        </w:rPr>
        <w:t xml:space="preserve">Ammonium </w:t>
      </w:r>
      <w:r w:rsidRPr="00E4551B">
        <w:rPr>
          <w:rFonts w:ascii="Arial" w:hAnsi="Arial" w:cs="Arial"/>
          <w:i/>
          <w:lang w:val="en-US" w:eastAsia="de-DE"/>
        </w:rPr>
        <w:t>O</w:t>
      </w:r>
      <w:r w:rsidRPr="00E4551B">
        <w:rPr>
          <w:rFonts w:ascii="Arial" w:hAnsi="Arial" w:cs="Arial"/>
          <w:lang w:val="en-US" w:eastAsia="de-DE"/>
        </w:rPr>
        <w:t>-</w:t>
      </w:r>
      <w:r w:rsidRPr="00E4551B">
        <w:rPr>
          <w:rFonts w:ascii="Arial" w:hAnsi="Arial" w:cs="Arial"/>
          <w:color w:val="000000"/>
        </w:rPr>
        <w:t>2-propyl</w:t>
      </w:r>
      <w:r w:rsidRPr="00E4551B">
        <w:rPr>
          <w:rFonts w:ascii="Arial" w:hAnsi="Arial" w:cs="Arial"/>
          <w:lang w:val="en-US" w:eastAsia="de-DE"/>
        </w:rPr>
        <w:t xml:space="preserve"> (3,4-</w:t>
      </w:r>
      <w:proofErr w:type="gramStart"/>
      <w:r w:rsidRPr="00E4551B">
        <w:rPr>
          <w:rFonts w:ascii="Arial" w:hAnsi="Arial" w:cs="Arial"/>
          <w:lang w:val="en-US" w:eastAsia="de-DE"/>
        </w:rPr>
        <w:t>dimethoxyphenyl)</w:t>
      </w:r>
      <w:proofErr w:type="spellStart"/>
      <w:r w:rsidRPr="00E4551B">
        <w:rPr>
          <w:rFonts w:ascii="Arial" w:hAnsi="Arial" w:cs="Arial"/>
          <w:lang w:val="en-US" w:eastAsia="de-DE"/>
        </w:rPr>
        <w:t>dithiophosphonate</w:t>
      </w:r>
      <w:proofErr w:type="spellEnd"/>
      <w:proofErr w:type="gramEnd"/>
      <w:r w:rsidRPr="00E4551B">
        <w:rPr>
          <w:rFonts w:ascii="Arial" w:hAnsi="Arial" w:cs="Arial"/>
          <w:lang w:val="en-US" w:eastAsia="de-DE"/>
        </w:rPr>
        <w:t>, [NH</w:t>
      </w:r>
      <w:r w:rsidRPr="00E4551B">
        <w:rPr>
          <w:rFonts w:ascii="Arial" w:hAnsi="Arial" w:cs="Arial"/>
          <w:vertAlign w:val="subscript"/>
          <w:lang w:val="en-US" w:eastAsia="de-DE"/>
        </w:rPr>
        <w:t>4</w:t>
      </w:r>
      <w:r w:rsidRPr="00E4551B">
        <w:rPr>
          <w:rFonts w:ascii="Arial" w:hAnsi="Arial" w:cs="Arial"/>
          <w:lang w:val="en-US" w:eastAsia="de-DE"/>
        </w:rPr>
        <w:t xml:space="preserve">L4]: Yield: 1.87 g (65%). White. </w:t>
      </w:r>
      <w:proofErr w:type="spellStart"/>
      <w:r w:rsidRPr="00E4551B">
        <w:rPr>
          <w:rFonts w:ascii="Arial" w:hAnsi="Arial" w:cs="Arial"/>
          <w:lang w:val="en-US" w:eastAsia="de-DE"/>
        </w:rPr>
        <w:t>m.p.</w:t>
      </w:r>
      <w:proofErr w:type="spellEnd"/>
      <w:r w:rsidRPr="00E4551B">
        <w:rPr>
          <w:rFonts w:ascii="Arial" w:hAnsi="Arial" w:cs="Arial"/>
          <w:lang w:val="en-US" w:eastAsia="de-DE"/>
        </w:rPr>
        <w:t xml:space="preserve"> 203-204°C. LC/MS: m/z 291.74 ([M-NH</w:t>
      </w:r>
      <w:r w:rsidRPr="00E4551B">
        <w:rPr>
          <w:rFonts w:ascii="Arial" w:hAnsi="Arial" w:cs="Arial"/>
          <w:vertAlign w:val="subscript"/>
          <w:lang w:val="en-US" w:eastAsia="de-DE"/>
        </w:rPr>
        <w:t>4</w:t>
      </w:r>
      <w:r w:rsidRPr="00E4551B">
        <w:rPr>
          <w:rFonts w:ascii="Arial" w:hAnsi="Arial" w:cs="Arial"/>
          <w:lang w:val="en-US" w:eastAsia="de-DE"/>
        </w:rPr>
        <w:t>]</w:t>
      </w:r>
      <w:r w:rsidRPr="00E4551B">
        <w:rPr>
          <w:rFonts w:ascii="Arial" w:hAnsi="Arial" w:cs="Arial"/>
          <w:vertAlign w:val="superscript"/>
          <w:lang w:val="en-US" w:eastAsia="de-DE"/>
        </w:rPr>
        <w:t>-</w:t>
      </w:r>
      <w:r w:rsidRPr="00E4551B">
        <w:rPr>
          <w:rFonts w:ascii="Arial" w:hAnsi="Arial" w:cs="Arial"/>
          <w:lang w:val="en-US" w:eastAsia="de-DE"/>
        </w:rPr>
        <w:t xml:space="preserve">, 100%).  Anal. </w:t>
      </w:r>
      <w:proofErr w:type="spellStart"/>
      <w:r w:rsidRPr="00E4551B">
        <w:rPr>
          <w:rFonts w:ascii="Arial" w:hAnsi="Arial" w:cs="Arial"/>
          <w:lang w:val="en-US" w:eastAsia="de-DE"/>
        </w:rPr>
        <w:t>Calcd.for</w:t>
      </w:r>
      <w:proofErr w:type="spellEnd"/>
      <w:r w:rsidRPr="00E4551B">
        <w:rPr>
          <w:rFonts w:ascii="Arial" w:hAnsi="Arial" w:cs="Arial"/>
          <w:lang w:val="en-US" w:eastAsia="de-DE"/>
        </w:rPr>
        <w:t>: C</w:t>
      </w:r>
      <w:r w:rsidRPr="00E4551B">
        <w:rPr>
          <w:rFonts w:ascii="Arial" w:hAnsi="Arial" w:cs="Arial"/>
          <w:vertAlign w:val="subscript"/>
          <w:lang w:val="en-US" w:eastAsia="de-DE"/>
        </w:rPr>
        <w:t>11</w:t>
      </w:r>
      <w:r w:rsidRPr="00E4551B">
        <w:rPr>
          <w:rFonts w:ascii="Arial" w:hAnsi="Arial" w:cs="Arial"/>
          <w:lang w:val="en-US" w:eastAsia="de-DE"/>
        </w:rPr>
        <w:t>H</w:t>
      </w:r>
      <w:r w:rsidRPr="00E4551B">
        <w:rPr>
          <w:rFonts w:ascii="Arial" w:hAnsi="Arial" w:cs="Arial"/>
          <w:vertAlign w:val="subscript"/>
          <w:lang w:val="en-US" w:eastAsia="de-DE"/>
        </w:rPr>
        <w:t>20</w:t>
      </w:r>
      <w:r w:rsidRPr="00E4551B">
        <w:rPr>
          <w:rFonts w:ascii="Arial" w:hAnsi="Arial" w:cs="Arial"/>
          <w:lang w:val="en-US" w:eastAsia="de-DE"/>
        </w:rPr>
        <w:t>NO</w:t>
      </w:r>
      <w:r w:rsidRPr="00E4551B">
        <w:rPr>
          <w:rFonts w:ascii="Arial" w:hAnsi="Arial" w:cs="Arial"/>
          <w:vertAlign w:val="subscript"/>
          <w:lang w:val="en-US" w:eastAsia="de-DE"/>
        </w:rPr>
        <w:t>3</w:t>
      </w:r>
      <w:r w:rsidRPr="00E4551B">
        <w:rPr>
          <w:rFonts w:ascii="Arial" w:hAnsi="Arial" w:cs="Arial"/>
          <w:lang w:val="en-US" w:eastAsia="de-DE"/>
        </w:rPr>
        <w:t>PS</w:t>
      </w:r>
      <w:r w:rsidRPr="00E4551B">
        <w:rPr>
          <w:rFonts w:ascii="Arial" w:hAnsi="Arial" w:cs="Arial"/>
          <w:vertAlign w:val="subscript"/>
          <w:lang w:val="en-US" w:eastAsia="de-DE"/>
        </w:rPr>
        <w:t>2</w:t>
      </w:r>
      <w:r w:rsidRPr="00E4551B">
        <w:rPr>
          <w:rFonts w:ascii="Arial" w:hAnsi="Arial" w:cs="Arial"/>
          <w:lang w:val="en-US" w:eastAsia="de-DE"/>
        </w:rPr>
        <w:t xml:space="preserve"> (309.39 g.mol</w:t>
      </w:r>
      <w:r w:rsidRPr="00E4551B">
        <w:rPr>
          <w:rFonts w:ascii="Arial" w:hAnsi="Arial" w:cs="Arial"/>
          <w:vertAlign w:val="superscript"/>
          <w:lang w:val="en-US" w:eastAsia="de-DE"/>
        </w:rPr>
        <w:t>-1</w:t>
      </w:r>
      <w:r w:rsidRPr="00E4551B">
        <w:rPr>
          <w:rFonts w:ascii="Arial" w:hAnsi="Arial" w:cs="Arial"/>
          <w:lang w:val="en-US" w:eastAsia="de-DE"/>
        </w:rPr>
        <w:t>): C, 42.70; H, 6.52; N, 4.53; S, 20.73; found: C, 42.74; H, 6.67; N, 4.58; S, 20.80 %.</w:t>
      </w:r>
    </w:p>
    <w:p w14:paraId="61EDC191" w14:textId="29B4B3B7" w:rsidR="00D97A62" w:rsidRPr="00E4551B" w:rsidRDefault="00D97A62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  <w:lang w:val="en-US" w:eastAsia="de-DE"/>
        </w:rPr>
        <w:t xml:space="preserve">Ammonium </w:t>
      </w:r>
      <w:r w:rsidRPr="00E4551B">
        <w:rPr>
          <w:rFonts w:ascii="Arial" w:hAnsi="Arial" w:cs="Arial"/>
          <w:i/>
          <w:lang w:val="en-US" w:eastAsia="de-DE"/>
        </w:rPr>
        <w:t>O</w:t>
      </w:r>
      <w:r w:rsidRPr="00E4551B">
        <w:rPr>
          <w:rFonts w:ascii="Arial" w:hAnsi="Arial" w:cs="Arial"/>
          <w:lang w:val="en-US" w:eastAsia="de-DE"/>
        </w:rPr>
        <w:t>-</w:t>
      </w:r>
      <w:r w:rsidRPr="00E4551B">
        <w:rPr>
          <w:rFonts w:ascii="Arial" w:hAnsi="Arial" w:cs="Arial"/>
          <w:color w:val="000000"/>
        </w:rPr>
        <w:t xml:space="preserve">2-butyl </w:t>
      </w:r>
      <w:r w:rsidRPr="00E4551B">
        <w:rPr>
          <w:rFonts w:ascii="Arial" w:hAnsi="Arial" w:cs="Arial"/>
          <w:lang w:val="en-US" w:eastAsia="de-DE"/>
        </w:rPr>
        <w:t>(3,4-</w:t>
      </w:r>
      <w:proofErr w:type="gramStart"/>
      <w:r w:rsidRPr="00E4551B">
        <w:rPr>
          <w:rFonts w:ascii="Arial" w:hAnsi="Arial" w:cs="Arial"/>
          <w:lang w:val="en-US" w:eastAsia="de-DE"/>
        </w:rPr>
        <w:t>dimethoxyphenyl)</w:t>
      </w:r>
      <w:proofErr w:type="spellStart"/>
      <w:r w:rsidRPr="00E4551B">
        <w:rPr>
          <w:rFonts w:ascii="Arial" w:hAnsi="Arial" w:cs="Arial"/>
          <w:lang w:val="en-US" w:eastAsia="de-DE"/>
        </w:rPr>
        <w:t>dithiophosphonate</w:t>
      </w:r>
      <w:proofErr w:type="spellEnd"/>
      <w:proofErr w:type="gramEnd"/>
      <w:r w:rsidRPr="00E4551B">
        <w:rPr>
          <w:rFonts w:ascii="Arial" w:hAnsi="Arial" w:cs="Arial"/>
          <w:lang w:val="en-US" w:eastAsia="de-DE"/>
        </w:rPr>
        <w:t>, [NH</w:t>
      </w:r>
      <w:r w:rsidRPr="00E4551B">
        <w:rPr>
          <w:rFonts w:ascii="Arial" w:hAnsi="Arial" w:cs="Arial"/>
          <w:vertAlign w:val="subscript"/>
          <w:lang w:val="en-US" w:eastAsia="de-DE"/>
        </w:rPr>
        <w:t>4</w:t>
      </w:r>
      <w:r w:rsidRPr="00E4551B">
        <w:rPr>
          <w:rFonts w:ascii="Arial" w:hAnsi="Arial" w:cs="Arial"/>
          <w:lang w:val="en-US" w:eastAsia="de-DE"/>
        </w:rPr>
        <w:t xml:space="preserve">L5]: Yield: 2.17 g (72 %). White. </w:t>
      </w:r>
      <w:proofErr w:type="spellStart"/>
      <w:r w:rsidRPr="00E4551B">
        <w:rPr>
          <w:rFonts w:ascii="Arial" w:hAnsi="Arial" w:cs="Arial"/>
          <w:lang w:val="en-US" w:eastAsia="de-DE"/>
        </w:rPr>
        <w:t>m.p.</w:t>
      </w:r>
      <w:proofErr w:type="spellEnd"/>
      <w:r w:rsidRPr="00E4551B">
        <w:rPr>
          <w:rFonts w:ascii="Arial" w:hAnsi="Arial" w:cs="Arial"/>
          <w:lang w:val="en-US" w:eastAsia="de-DE"/>
        </w:rPr>
        <w:t xml:space="preserve"> 197-198°C, decomposition.  LC/MS: m/z 305.78 ([M-NH</w:t>
      </w:r>
      <w:r w:rsidRPr="00E4551B">
        <w:rPr>
          <w:rFonts w:ascii="Arial" w:hAnsi="Arial" w:cs="Arial"/>
          <w:vertAlign w:val="subscript"/>
          <w:lang w:val="en-US" w:eastAsia="de-DE"/>
        </w:rPr>
        <w:t>4</w:t>
      </w:r>
      <w:r w:rsidRPr="00E4551B">
        <w:rPr>
          <w:rFonts w:ascii="Arial" w:hAnsi="Arial" w:cs="Arial"/>
          <w:lang w:val="en-US" w:eastAsia="de-DE"/>
        </w:rPr>
        <w:t>]</w:t>
      </w:r>
      <w:r w:rsidRPr="00E4551B">
        <w:rPr>
          <w:rFonts w:ascii="Arial" w:hAnsi="Arial" w:cs="Arial"/>
          <w:vertAlign w:val="superscript"/>
          <w:lang w:val="en-US" w:eastAsia="de-DE"/>
        </w:rPr>
        <w:t>-</w:t>
      </w:r>
      <w:r w:rsidRPr="00E4551B">
        <w:rPr>
          <w:rFonts w:ascii="Arial" w:hAnsi="Arial" w:cs="Arial"/>
          <w:lang w:val="en-US" w:eastAsia="de-DE"/>
        </w:rPr>
        <w:t xml:space="preserve">, 100%). Anal. </w:t>
      </w:r>
      <w:proofErr w:type="spellStart"/>
      <w:r w:rsidRPr="00E4551B">
        <w:rPr>
          <w:rFonts w:ascii="Arial" w:hAnsi="Arial" w:cs="Arial"/>
          <w:lang w:val="en-US" w:eastAsia="de-DE"/>
        </w:rPr>
        <w:t>Calcd.for</w:t>
      </w:r>
      <w:proofErr w:type="spellEnd"/>
      <w:r w:rsidRPr="00E4551B">
        <w:rPr>
          <w:rFonts w:ascii="Arial" w:hAnsi="Arial" w:cs="Arial"/>
          <w:lang w:val="en-US" w:eastAsia="de-DE"/>
        </w:rPr>
        <w:t>: C</w:t>
      </w:r>
      <w:r w:rsidRPr="00E4551B">
        <w:rPr>
          <w:rFonts w:ascii="Arial" w:hAnsi="Arial" w:cs="Arial"/>
          <w:vertAlign w:val="subscript"/>
          <w:lang w:val="en-US" w:eastAsia="de-DE"/>
        </w:rPr>
        <w:t>12</w:t>
      </w:r>
      <w:r w:rsidRPr="00E4551B">
        <w:rPr>
          <w:rFonts w:ascii="Arial" w:hAnsi="Arial" w:cs="Arial"/>
          <w:lang w:val="en-US" w:eastAsia="de-DE"/>
        </w:rPr>
        <w:t>H</w:t>
      </w:r>
      <w:r w:rsidRPr="00E4551B">
        <w:rPr>
          <w:rFonts w:ascii="Arial" w:hAnsi="Arial" w:cs="Arial"/>
          <w:vertAlign w:val="subscript"/>
          <w:lang w:val="en-US" w:eastAsia="de-DE"/>
        </w:rPr>
        <w:t>22</w:t>
      </w:r>
      <w:r w:rsidRPr="00E4551B">
        <w:rPr>
          <w:rFonts w:ascii="Arial" w:hAnsi="Arial" w:cs="Arial"/>
          <w:lang w:val="en-US" w:eastAsia="de-DE"/>
        </w:rPr>
        <w:t>NO</w:t>
      </w:r>
      <w:r w:rsidRPr="00E4551B">
        <w:rPr>
          <w:rFonts w:ascii="Arial" w:hAnsi="Arial" w:cs="Arial"/>
          <w:vertAlign w:val="subscript"/>
          <w:lang w:val="en-US" w:eastAsia="de-DE"/>
        </w:rPr>
        <w:t>3</w:t>
      </w:r>
      <w:r w:rsidRPr="00E4551B">
        <w:rPr>
          <w:rFonts w:ascii="Arial" w:hAnsi="Arial" w:cs="Arial"/>
          <w:lang w:val="en-US" w:eastAsia="de-DE"/>
        </w:rPr>
        <w:t>PS</w:t>
      </w:r>
      <w:r w:rsidRPr="00E4551B">
        <w:rPr>
          <w:rFonts w:ascii="Arial" w:hAnsi="Arial" w:cs="Arial"/>
          <w:vertAlign w:val="subscript"/>
          <w:lang w:val="en-US" w:eastAsia="de-DE"/>
        </w:rPr>
        <w:t>2</w:t>
      </w:r>
      <w:r w:rsidRPr="00E4551B">
        <w:rPr>
          <w:rFonts w:ascii="Arial" w:hAnsi="Arial" w:cs="Arial"/>
          <w:lang w:val="en-US" w:eastAsia="de-DE"/>
        </w:rPr>
        <w:t xml:space="preserve"> (323.41 g.mol</w:t>
      </w:r>
      <w:r w:rsidRPr="00E4551B">
        <w:rPr>
          <w:rFonts w:ascii="Arial" w:hAnsi="Arial" w:cs="Arial"/>
          <w:vertAlign w:val="superscript"/>
          <w:lang w:val="en-US" w:eastAsia="de-DE"/>
        </w:rPr>
        <w:t>-1</w:t>
      </w:r>
      <w:r w:rsidRPr="00E4551B">
        <w:rPr>
          <w:rFonts w:ascii="Arial" w:hAnsi="Arial" w:cs="Arial"/>
          <w:lang w:val="en-US" w:eastAsia="de-DE"/>
        </w:rPr>
        <w:t>): C, 44.56; H, 6.86; N, 4.33; S, 19.83; found: C, 44.50; H, 6.79; N, 4.27; S, 19.77 %.</w:t>
      </w:r>
    </w:p>
    <w:p w14:paraId="42B041C5" w14:textId="237D36FD" w:rsidR="00344A7C" w:rsidRPr="00E4551B" w:rsidRDefault="00737CF8" w:rsidP="00737CF8">
      <w:pPr>
        <w:spacing w:after="0" w:line="360" w:lineRule="auto"/>
        <w:jc w:val="both"/>
        <w:rPr>
          <w:rFonts w:ascii="Arial" w:hAnsi="Arial" w:cs="Arial"/>
          <w:i/>
          <w:color w:val="000000"/>
        </w:rPr>
      </w:pPr>
      <w:r w:rsidRPr="00E4551B">
        <w:rPr>
          <w:rFonts w:ascii="Arial" w:hAnsi="Arial" w:cs="Arial"/>
        </w:rPr>
        <w:t xml:space="preserve">2.2. General </w:t>
      </w:r>
      <w:proofErr w:type="spellStart"/>
      <w:r w:rsidRPr="00E4551B">
        <w:rPr>
          <w:rFonts w:ascii="Arial" w:hAnsi="Arial" w:cs="Arial"/>
        </w:rPr>
        <w:t>Method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synthesis</w:t>
      </w:r>
      <w:proofErr w:type="spellEnd"/>
      <w:r w:rsidRPr="00E4551B">
        <w:rPr>
          <w:rFonts w:ascii="Arial" w:hAnsi="Arial" w:cs="Arial"/>
        </w:rPr>
        <w:t xml:space="preserve"> of [</w:t>
      </w:r>
      <w:proofErr w:type="spellStart"/>
      <w:proofErr w:type="gramStart"/>
      <w:r w:rsidRPr="00E4551B">
        <w:rPr>
          <w:rFonts w:ascii="Arial" w:hAnsi="Arial" w:cs="Arial"/>
        </w:rPr>
        <w:t>Ni</w:t>
      </w:r>
      <w:proofErr w:type="spellEnd"/>
      <w:r w:rsidRPr="00E4551B">
        <w:rPr>
          <w:rFonts w:ascii="Arial" w:hAnsi="Arial" w:cs="Arial"/>
        </w:rPr>
        <w:t>(</w:t>
      </w:r>
      <w:proofErr w:type="spellStart"/>
      <w:proofErr w:type="gramEnd"/>
      <w:r w:rsidRPr="00E4551B">
        <w:rPr>
          <w:rFonts w:ascii="Arial" w:hAnsi="Arial" w:cs="Arial"/>
        </w:rPr>
        <w:t>Ln</w:t>
      </w:r>
      <w:proofErr w:type="spellEnd"/>
      <w:r w:rsidRPr="00E4551B">
        <w:rPr>
          <w:rFonts w:ascii="Arial" w:hAnsi="Arial" w:cs="Arial"/>
        </w:rPr>
        <w:t>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]</w:t>
      </w:r>
    </w:p>
    <w:p w14:paraId="7ED7EEFD" w14:textId="668342AB" w:rsidR="00344A7C" w:rsidRPr="00E4551B" w:rsidRDefault="00344A7C" w:rsidP="0067140C">
      <w:pPr>
        <w:spacing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 xml:space="preserve">An </w:t>
      </w:r>
      <w:proofErr w:type="spellStart"/>
      <w:r w:rsidRPr="00E4551B">
        <w:rPr>
          <w:rFonts w:ascii="Arial" w:hAnsi="Arial" w:cs="Arial"/>
        </w:rPr>
        <w:t>ethanolic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solution</w:t>
      </w:r>
      <w:proofErr w:type="spellEnd"/>
      <w:r w:rsidRPr="00E4551B">
        <w:rPr>
          <w:rFonts w:ascii="Arial" w:hAnsi="Arial" w:cs="Arial"/>
        </w:rPr>
        <w:t xml:space="preserve"> of NiCl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.6H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O (2.1 </w:t>
      </w:r>
      <w:proofErr w:type="spellStart"/>
      <w:r w:rsidRPr="00E4551B">
        <w:rPr>
          <w:rFonts w:ascii="Arial" w:hAnsi="Arial" w:cs="Arial"/>
        </w:rPr>
        <w:t>mmol</w:t>
      </w:r>
      <w:proofErr w:type="spellEnd"/>
      <w:r w:rsidRPr="00E4551B">
        <w:rPr>
          <w:rFonts w:ascii="Arial" w:hAnsi="Arial" w:cs="Arial"/>
        </w:rPr>
        <w:t xml:space="preserve">; 0.5 g)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added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ammonium</w:t>
      </w:r>
      <w:proofErr w:type="spellEnd"/>
      <w:r w:rsidRPr="00E4551B">
        <w:rPr>
          <w:rFonts w:ascii="Arial" w:hAnsi="Arial" w:cs="Arial"/>
        </w:rPr>
        <w:t xml:space="preserve"> salt (4.21 </w:t>
      </w:r>
      <w:proofErr w:type="spellStart"/>
      <w:r w:rsidRPr="00E4551B">
        <w:rPr>
          <w:rFonts w:ascii="Arial" w:hAnsi="Arial" w:cs="Arial"/>
        </w:rPr>
        <w:t>mmol</w:t>
      </w:r>
      <w:proofErr w:type="spellEnd"/>
      <w:r w:rsidRPr="00E4551B">
        <w:rPr>
          <w:rFonts w:ascii="Arial" w:hAnsi="Arial" w:cs="Arial"/>
        </w:rPr>
        <w:t xml:space="preserve">; 1.42 g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L1]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L2]; 1.74 g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[NH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>L3]</w:t>
      </w:r>
      <w:r w:rsidR="0010780F" w:rsidRPr="00E4551B">
        <w:rPr>
          <w:rFonts w:ascii="Arial" w:hAnsi="Arial" w:cs="Arial"/>
        </w:rPr>
        <w:t xml:space="preserve">; 1.30 g </w:t>
      </w:r>
      <w:proofErr w:type="spellStart"/>
      <w:r w:rsidR="0010780F" w:rsidRPr="00E4551B">
        <w:rPr>
          <w:rFonts w:ascii="Arial" w:hAnsi="Arial" w:cs="Arial"/>
        </w:rPr>
        <w:t>for</w:t>
      </w:r>
      <w:proofErr w:type="spellEnd"/>
      <w:r w:rsidR="0010780F" w:rsidRPr="00E4551B">
        <w:rPr>
          <w:rFonts w:ascii="Arial" w:hAnsi="Arial" w:cs="Arial"/>
        </w:rPr>
        <w:t xml:space="preserve"> [NH</w:t>
      </w:r>
      <w:r w:rsidR="0010780F" w:rsidRPr="00E4551B">
        <w:rPr>
          <w:rFonts w:ascii="Arial" w:hAnsi="Arial" w:cs="Arial"/>
          <w:vertAlign w:val="subscript"/>
        </w:rPr>
        <w:t>4</w:t>
      </w:r>
      <w:r w:rsidR="0010780F" w:rsidRPr="00E4551B">
        <w:rPr>
          <w:rFonts w:ascii="Arial" w:hAnsi="Arial" w:cs="Arial"/>
        </w:rPr>
        <w:t xml:space="preserve">L4]; 1.36 g </w:t>
      </w:r>
      <w:proofErr w:type="spellStart"/>
      <w:r w:rsidR="0010780F" w:rsidRPr="00E4551B">
        <w:rPr>
          <w:rFonts w:ascii="Arial" w:hAnsi="Arial" w:cs="Arial"/>
        </w:rPr>
        <w:t>for</w:t>
      </w:r>
      <w:proofErr w:type="spellEnd"/>
      <w:r w:rsidR="0010780F" w:rsidRPr="00E4551B">
        <w:rPr>
          <w:rFonts w:ascii="Arial" w:hAnsi="Arial" w:cs="Arial"/>
        </w:rPr>
        <w:t xml:space="preserve"> [NH</w:t>
      </w:r>
      <w:r w:rsidR="0010780F" w:rsidRPr="00E4551B">
        <w:rPr>
          <w:rFonts w:ascii="Arial" w:hAnsi="Arial" w:cs="Arial"/>
          <w:vertAlign w:val="subscript"/>
        </w:rPr>
        <w:t>4</w:t>
      </w:r>
      <w:r w:rsidR="0010780F" w:rsidRPr="00E4551B">
        <w:rPr>
          <w:rFonts w:ascii="Arial" w:hAnsi="Arial" w:cs="Arial"/>
        </w:rPr>
        <w:t>L5]</w:t>
      </w:r>
      <w:r w:rsidRPr="00E4551B">
        <w:rPr>
          <w:rFonts w:ascii="Arial" w:hAnsi="Arial" w:cs="Arial"/>
        </w:rPr>
        <w:t xml:space="preserve">) in </w:t>
      </w:r>
      <w:proofErr w:type="spellStart"/>
      <w:r w:rsidRPr="00E4551B">
        <w:rPr>
          <w:rFonts w:ascii="Arial" w:hAnsi="Arial" w:cs="Arial"/>
        </w:rPr>
        <w:t>ethyl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alcohol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by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stirring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heated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boiling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temperature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solution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After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cooling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precipitated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solid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crystallized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from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ethanol</w:t>
      </w:r>
      <w:proofErr w:type="spellEnd"/>
      <w:r w:rsidRPr="00E4551B">
        <w:rPr>
          <w:rFonts w:ascii="Arial" w:hAnsi="Arial" w:cs="Arial"/>
        </w:rPr>
        <w:t>.</w:t>
      </w:r>
    </w:p>
    <w:p w14:paraId="3CF86A9A" w14:textId="77777777" w:rsidR="00344A7C" w:rsidRPr="00E4551B" w:rsidRDefault="00344A7C" w:rsidP="0067140C">
      <w:pPr>
        <w:spacing w:line="360" w:lineRule="auto"/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analytical</w:t>
      </w:r>
      <w:proofErr w:type="spellEnd"/>
      <w:r w:rsidRPr="00E4551B">
        <w:rPr>
          <w:rFonts w:ascii="Arial" w:hAnsi="Arial" w:cs="Arial"/>
        </w:rPr>
        <w:t xml:space="preserve"> data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dithiophosphonato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proofErr w:type="gramStart"/>
      <w:r w:rsidRPr="00E4551B">
        <w:rPr>
          <w:rFonts w:ascii="Arial" w:hAnsi="Arial" w:cs="Arial"/>
        </w:rPr>
        <w:t>Ni</w:t>
      </w:r>
      <w:proofErr w:type="spellEnd"/>
      <w:r w:rsidRPr="00E4551B">
        <w:rPr>
          <w:rFonts w:ascii="Arial" w:hAnsi="Arial" w:cs="Arial"/>
        </w:rPr>
        <w:t>(</w:t>
      </w:r>
      <w:proofErr w:type="gramEnd"/>
      <w:r w:rsidRPr="00E4551B">
        <w:rPr>
          <w:rFonts w:ascii="Arial" w:hAnsi="Arial" w:cs="Arial"/>
        </w:rPr>
        <w:t xml:space="preserve">II) </w:t>
      </w:r>
      <w:proofErr w:type="spellStart"/>
      <w:r w:rsidRPr="00E4551B">
        <w:rPr>
          <w:rFonts w:ascii="Arial" w:hAnsi="Arial" w:cs="Arial"/>
        </w:rPr>
        <w:t>complexes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were</w:t>
      </w:r>
      <w:proofErr w:type="spellEnd"/>
      <w:r w:rsidRPr="00E4551B">
        <w:rPr>
          <w:rFonts w:ascii="Arial" w:hAnsi="Arial" w:cs="Arial"/>
        </w:rPr>
        <w:t xml:space="preserve"> as </w:t>
      </w:r>
      <w:proofErr w:type="spellStart"/>
      <w:r w:rsidRPr="00E4551B">
        <w:rPr>
          <w:rFonts w:ascii="Arial" w:hAnsi="Arial" w:cs="Arial"/>
        </w:rPr>
        <w:t>follows</w:t>
      </w:r>
      <w:proofErr w:type="spellEnd"/>
      <w:r w:rsidRPr="00E4551B">
        <w:rPr>
          <w:rFonts w:ascii="Arial" w:hAnsi="Arial" w:cs="Arial"/>
        </w:rPr>
        <w:t>:</w:t>
      </w:r>
    </w:p>
    <w:p w14:paraId="211E782E" w14:textId="77777777" w:rsidR="00344A7C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 xml:space="preserve">Trans </w:t>
      </w:r>
      <w:r w:rsidRPr="00E4551B">
        <w:rPr>
          <w:rFonts w:ascii="Arial" w:hAnsi="Arial" w:cs="Arial"/>
          <w:i/>
        </w:rPr>
        <w:t>bis</w:t>
      </w:r>
      <w:r w:rsidRPr="00E4551B">
        <w:rPr>
          <w:rFonts w:ascii="Arial" w:hAnsi="Arial" w:cs="Arial"/>
        </w:rPr>
        <w:t>-[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-n-pentyl-(3,4-</w:t>
      </w:r>
      <w:proofErr w:type="gramStart"/>
      <w:r w:rsidRPr="00E4551B">
        <w:rPr>
          <w:rFonts w:ascii="Arial" w:hAnsi="Arial" w:cs="Arial"/>
        </w:rPr>
        <w:t>dimethoxyphenyl)dithiophosphonato]nickel</w:t>
      </w:r>
      <w:proofErr w:type="gramEnd"/>
      <w:r w:rsidRPr="00E4551B">
        <w:rPr>
          <w:rFonts w:ascii="Arial" w:hAnsi="Arial" w:cs="Arial"/>
        </w:rPr>
        <w:t>(II), [</w:t>
      </w:r>
      <w:proofErr w:type="spellStart"/>
      <w:r w:rsidRPr="00E4551B">
        <w:rPr>
          <w:rFonts w:ascii="Arial" w:hAnsi="Arial" w:cs="Arial"/>
        </w:rPr>
        <w:t>Ni</w:t>
      </w:r>
      <w:proofErr w:type="spellEnd"/>
      <w:r w:rsidRPr="00E4551B">
        <w:rPr>
          <w:rFonts w:ascii="Arial" w:hAnsi="Arial" w:cs="Arial"/>
        </w:rPr>
        <w:t>(L1)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];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1.36 g (93%). </w:t>
      </w:r>
      <w:proofErr w:type="spellStart"/>
      <w:r w:rsidRPr="00E4551B">
        <w:rPr>
          <w:rFonts w:ascii="Arial" w:hAnsi="Arial" w:cs="Arial"/>
        </w:rPr>
        <w:t>Violet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96-97 ⁰C. m/z 140.24 ([(C</w:t>
      </w:r>
      <w:r w:rsidRPr="00E4551B">
        <w:rPr>
          <w:rFonts w:ascii="Arial" w:hAnsi="Arial" w:cs="Arial"/>
          <w:vertAlign w:val="subscript"/>
        </w:rPr>
        <w:t>6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-(OCH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+2</w:t>
      </w:r>
      <w:proofErr w:type="gramStart"/>
      <w:r w:rsidRPr="00E4551B">
        <w:rPr>
          <w:rFonts w:ascii="Arial" w:hAnsi="Arial" w:cs="Arial"/>
        </w:rPr>
        <w:t>H]</w:t>
      </w:r>
      <w:r w:rsidRPr="00E4551B">
        <w:rPr>
          <w:rFonts w:ascii="Arial" w:hAnsi="Arial" w:cs="Arial"/>
          <w:vertAlign w:val="superscript"/>
        </w:rPr>
        <w:t>+</w:t>
      </w:r>
      <w:proofErr w:type="gramEnd"/>
      <w:r w:rsidRPr="00E4551B">
        <w:rPr>
          <w:rFonts w:ascii="Arial" w:hAnsi="Arial" w:cs="Arial"/>
        </w:rPr>
        <w:t>, 100%), 698.09 ([M-H]</w:t>
      </w:r>
      <w:r w:rsidRPr="00E4551B">
        <w:rPr>
          <w:rFonts w:ascii="Arial" w:hAnsi="Arial" w:cs="Arial"/>
          <w:vertAlign w:val="superscript"/>
        </w:rPr>
        <w:t>+</w:t>
      </w:r>
      <w:r w:rsidRPr="00E4551B">
        <w:rPr>
          <w:rFonts w:ascii="Arial" w:hAnsi="Arial" w:cs="Arial"/>
        </w:rPr>
        <w:t xml:space="preserve">, 28%).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>: C</w:t>
      </w:r>
      <w:r w:rsidRPr="00E4551B">
        <w:rPr>
          <w:rFonts w:ascii="Arial" w:hAnsi="Arial" w:cs="Arial"/>
          <w:vertAlign w:val="subscript"/>
        </w:rPr>
        <w:t>26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40</w:t>
      </w:r>
      <w:r w:rsidRPr="00E4551B">
        <w:rPr>
          <w:rFonts w:ascii="Arial" w:hAnsi="Arial" w:cs="Arial"/>
        </w:rPr>
        <w:t>NiO</w:t>
      </w:r>
      <w:r w:rsidRPr="00E4551B">
        <w:rPr>
          <w:rFonts w:ascii="Arial" w:hAnsi="Arial" w:cs="Arial"/>
          <w:vertAlign w:val="subscript"/>
        </w:rPr>
        <w:t>6</w:t>
      </w:r>
      <w:r w:rsidRPr="00E4551B">
        <w:rPr>
          <w:rFonts w:ascii="Arial" w:hAnsi="Arial" w:cs="Arial"/>
        </w:rPr>
        <w:t>P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S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 (697.49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44.77; H, 5.78; S, 18.39;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44.74; H, 5.73; S, 18.36 %.</w:t>
      </w:r>
    </w:p>
    <w:p w14:paraId="28F53535" w14:textId="54EABBF2" w:rsidR="00344A7C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 xml:space="preserve">Trans </w:t>
      </w:r>
      <w:r w:rsidRPr="00E4551B">
        <w:rPr>
          <w:rFonts w:ascii="Arial" w:hAnsi="Arial" w:cs="Arial"/>
          <w:i/>
        </w:rPr>
        <w:t>bis</w:t>
      </w:r>
      <w:r w:rsidRPr="00E4551B">
        <w:rPr>
          <w:rFonts w:ascii="Arial" w:hAnsi="Arial" w:cs="Arial"/>
        </w:rPr>
        <w:t>-[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-2-pentyl-(3,4-</w:t>
      </w:r>
      <w:proofErr w:type="gramStart"/>
      <w:r w:rsidRPr="00E4551B">
        <w:rPr>
          <w:rFonts w:ascii="Arial" w:hAnsi="Arial" w:cs="Arial"/>
        </w:rPr>
        <w:t>dimethoxyphenyl)dithiophosphonato]nickel</w:t>
      </w:r>
      <w:proofErr w:type="gramEnd"/>
      <w:r w:rsidRPr="00E4551B">
        <w:rPr>
          <w:rFonts w:ascii="Arial" w:hAnsi="Arial" w:cs="Arial"/>
        </w:rPr>
        <w:t>(II), [</w:t>
      </w:r>
      <w:proofErr w:type="spellStart"/>
      <w:r w:rsidRPr="00E4551B">
        <w:rPr>
          <w:rFonts w:ascii="Arial" w:hAnsi="Arial" w:cs="Arial"/>
        </w:rPr>
        <w:t>Ni</w:t>
      </w:r>
      <w:proofErr w:type="spellEnd"/>
      <w:r w:rsidRPr="00E4551B">
        <w:rPr>
          <w:rFonts w:ascii="Arial" w:hAnsi="Arial" w:cs="Arial"/>
        </w:rPr>
        <w:t>(L2)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];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1.15 g (78%). </w:t>
      </w:r>
      <w:proofErr w:type="spellStart"/>
      <w:r w:rsidRPr="00E4551B">
        <w:rPr>
          <w:rFonts w:ascii="Arial" w:hAnsi="Arial" w:cs="Arial"/>
        </w:rPr>
        <w:t>Violet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120-121 ⁰C. LC/MS: m/z 720.16 ([</w:t>
      </w:r>
      <w:proofErr w:type="spellStart"/>
      <w:r w:rsidRPr="00E4551B">
        <w:rPr>
          <w:rFonts w:ascii="Arial" w:hAnsi="Arial" w:cs="Arial"/>
        </w:rPr>
        <w:t>M+</w:t>
      </w:r>
      <w:proofErr w:type="gramStart"/>
      <w:r w:rsidR="00F704FD" w:rsidRPr="00E4551B">
        <w:rPr>
          <w:rFonts w:ascii="Arial" w:hAnsi="Arial" w:cs="Arial"/>
        </w:rPr>
        <w:t>Na</w:t>
      </w:r>
      <w:proofErr w:type="spellEnd"/>
      <w:r w:rsidRPr="00E4551B">
        <w:rPr>
          <w:rFonts w:ascii="Arial" w:hAnsi="Arial" w:cs="Arial"/>
        </w:rPr>
        <w:t>]</w:t>
      </w:r>
      <w:r w:rsidRPr="00E4551B">
        <w:rPr>
          <w:rFonts w:ascii="Arial" w:hAnsi="Arial" w:cs="Arial"/>
          <w:vertAlign w:val="superscript"/>
        </w:rPr>
        <w:t>+</w:t>
      </w:r>
      <w:proofErr w:type="gramEnd"/>
      <w:r w:rsidRPr="00E4551B">
        <w:rPr>
          <w:rFonts w:ascii="Arial" w:hAnsi="Arial" w:cs="Arial"/>
        </w:rPr>
        <w:t>, 100%)</w:t>
      </w:r>
      <w:r w:rsidR="00A90250" w:rsidRPr="00E4551B">
        <w:rPr>
          <w:rFonts w:ascii="Arial" w:hAnsi="Arial" w:cs="Arial"/>
        </w:rPr>
        <w:t>, 720.16 ([M]</w:t>
      </w:r>
      <w:r w:rsidR="00A90250" w:rsidRPr="00E4551B">
        <w:rPr>
          <w:rFonts w:ascii="Arial" w:hAnsi="Arial" w:cs="Arial"/>
          <w:vertAlign w:val="superscript"/>
        </w:rPr>
        <w:t>+</w:t>
      </w:r>
      <w:r w:rsidR="00A90250" w:rsidRPr="00E4551B">
        <w:rPr>
          <w:rFonts w:ascii="Arial" w:hAnsi="Arial" w:cs="Arial"/>
        </w:rPr>
        <w:t xml:space="preserve">, </w:t>
      </w:r>
      <w:r w:rsidR="00F704FD" w:rsidRPr="00E4551B">
        <w:rPr>
          <w:rFonts w:ascii="Arial" w:hAnsi="Arial" w:cs="Arial"/>
        </w:rPr>
        <w:t>72</w:t>
      </w:r>
      <w:r w:rsidR="00A90250" w:rsidRPr="00E4551B">
        <w:rPr>
          <w:rFonts w:ascii="Arial" w:hAnsi="Arial" w:cs="Arial"/>
        </w:rPr>
        <w:t>%)</w:t>
      </w:r>
      <w:r w:rsidRPr="00E4551B">
        <w:rPr>
          <w:rFonts w:ascii="Arial" w:hAnsi="Arial" w:cs="Arial"/>
        </w:rPr>
        <w:t xml:space="preserve">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>: C</w:t>
      </w:r>
      <w:r w:rsidRPr="00E4551B">
        <w:rPr>
          <w:rFonts w:ascii="Arial" w:hAnsi="Arial" w:cs="Arial"/>
          <w:vertAlign w:val="subscript"/>
        </w:rPr>
        <w:t>26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40</w:t>
      </w:r>
      <w:r w:rsidRPr="00E4551B">
        <w:rPr>
          <w:rFonts w:ascii="Arial" w:hAnsi="Arial" w:cs="Arial"/>
        </w:rPr>
        <w:t>NiO</w:t>
      </w:r>
      <w:r w:rsidRPr="00E4551B">
        <w:rPr>
          <w:rFonts w:ascii="Arial" w:hAnsi="Arial" w:cs="Arial"/>
          <w:vertAlign w:val="subscript"/>
        </w:rPr>
        <w:t>6</w:t>
      </w:r>
      <w:r w:rsidRPr="00E4551B">
        <w:rPr>
          <w:rFonts w:ascii="Arial" w:hAnsi="Arial" w:cs="Arial"/>
        </w:rPr>
        <w:t>P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S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 (697.49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44.77; H, 5.78; S, 18.39;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44.80; H, 5.80; S, 18.45 %.</w:t>
      </w:r>
    </w:p>
    <w:p w14:paraId="56436E5F" w14:textId="77777777" w:rsidR="00D97A62" w:rsidRPr="00E4551B" w:rsidRDefault="00344A7C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 xml:space="preserve">Trans </w:t>
      </w:r>
      <w:r w:rsidRPr="00E4551B">
        <w:rPr>
          <w:rFonts w:ascii="Arial" w:hAnsi="Arial" w:cs="Arial"/>
          <w:i/>
        </w:rPr>
        <w:t>bis</w:t>
      </w:r>
      <w:r w:rsidRPr="00E4551B">
        <w:rPr>
          <w:rFonts w:ascii="Arial" w:hAnsi="Arial" w:cs="Arial"/>
        </w:rPr>
        <w:t>-[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-4-</w:t>
      </w:r>
      <w:r w:rsidRPr="00E4551B">
        <w:rPr>
          <w:rFonts w:ascii="Arial" w:hAnsi="Arial" w:cs="Arial"/>
          <w:i/>
        </w:rPr>
        <w:t>tert</w:t>
      </w:r>
      <w:r w:rsidRPr="00E4551B">
        <w:rPr>
          <w:rFonts w:ascii="Arial" w:hAnsi="Arial" w:cs="Arial"/>
        </w:rPr>
        <w:t>-but-benzyl-(3,4-</w:t>
      </w:r>
      <w:proofErr w:type="gramStart"/>
      <w:r w:rsidRPr="00E4551B">
        <w:rPr>
          <w:rFonts w:ascii="Arial" w:hAnsi="Arial" w:cs="Arial"/>
        </w:rPr>
        <w:t>dimethoxyphenyl)dithiophosphonato]nickel</w:t>
      </w:r>
      <w:proofErr w:type="gramEnd"/>
      <w:r w:rsidRPr="00E4551B">
        <w:rPr>
          <w:rFonts w:ascii="Arial" w:hAnsi="Arial" w:cs="Arial"/>
        </w:rPr>
        <w:t>(II), [</w:t>
      </w:r>
      <w:proofErr w:type="spellStart"/>
      <w:r w:rsidRPr="00E4551B">
        <w:rPr>
          <w:rFonts w:ascii="Arial" w:hAnsi="Arial" w:cs="Arial"/>
        </w:rPr>
        <w:t>Ni</w:t>
      </w:r>
      <w:proofErr w:type="spellEnd"/>
      <w:r w:rsidRPr="00E4551B">
        <w:rPr>
          <w:rFonts w:ascii="Arial" w:hAnsi="Arial" w:cs="Arial"/>
        </w:rPr>
        <w:t>(L3)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 xml:space="preserve">]; </w:t>
      </w:r>
      <w:proofErr w:type="spellStart"/>
      <w:r w:rsidRPr="00E4551B">
        <w:rPr>
          <w:rFonts w:ascii="Arial" w:hAnsi="Arial" w:cs="Arial"/>
        </w:rPr>
        <w:t>Yield</w:t>
      </w:r>
      <w:proofErr w:type="spellEnd"/>
      <w:r w:rsidRPr="00E4551B">
        <w:rPr>
          <w:rFonts w:ascii="Arial" w:hAnsi="Arial" w:cs="Arial"/>
        </w:rPr>
        <w:t xml:space="preserve">: 1.27 g (71%). </w:t>
      </w:r>
      <w:proofErr w:type="spellStart"/>
      <w:r w:rsidRPr="00E4551B">
        <w:rPr>
          <w:rFonts w:ascii="Arial" w:hAnsi="Arial" w:cs="Arial"/>
        </w:rPr>
        <w:t>Violet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m.p</w:t>
      </w:r>
      <w:proofErr w:type="spellEnd"/>
      <w:r w:rsidRPr="00E4551B">
        <w:rPr>
          <w:rFonts w:ascii="Arial" w:hAnsi="Arial" w:cs="Arial"/>
        </w:rPr>
        <w:t>. 128-130 ⁰C. LC/MS: m/z 140.16 ([(C</w:t>
      </w:r>
      <w:r w:rsidRPr="00E4551B">
        <w:rPr>
          <w:rFonts w:ascii="Arial" w:hAnsi="Arial" w:cs="Arial"/>
          <w:vertAlign w:val="subscript"/>
        </w:rPr>
        <w:t>6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-(OCH</w:t>
      </w:r>
      <w:r w:rsidRPr="00E4551B">
        <w:rPr>
          <w:rFonts w:ascii="Arial" w:hAnsi="Arial" w:cs="Arial"/>
          <w:vertAlign w:val="subscript"/>
        </w:rPr>
        <w:t>3</w:t>
      </w:r>
      <w:r w:rsidRPr="00E4551B">
        <w:rPr>
          <w:rFonts w:ascii="Arial" w:hAnsi="Arial" w:cs="Arial"/>
        </w:rPr>
        <w:t>)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+2</w:t>
      </w:r>
      <w:proofErr w:type="gramStart"/>
      <w:r w:rsidRPr="00E4551B">
        <w:rPr>
          <w:rFonts w:ascii="Arial" w:hAnsi="Arial" w:cs="Arial"/>
        </w:rPr>
        <w:t>H]</w:t>
      </w:r>
      <w:r w:rsidRPr="00E4551B">
        <w:rPr>
          <w:rFonts w:ascii="Arial" w:hAnsi="Arial" w:cs="Arial"/>
          <w:vertAlign w:val="superscript"/>
        </w:rPr>
        <w:t>+</w:t>
      </w:r>
      <w:proofErr w:type="gramEnd"/>
      <w:r w:rsidRPr="00E4551B">
        <w:rPr>
          <w:rFonts w:ascii="Arial" w:hAnsi="Arial" w:cs="Arial"/>
        </w:rPr>
        <w:t>, 100%), 850.33 ([M-H]</w:t>
      </w:r>
      <w:r w:rsidRPr="00E4551B">
        <w:rPr>
          <w:rFonts w:ascii="Arial" w:hAnsi="Arial" w:cs="Arial"/>
          <w:vertAlign w:val="superscript"/>
        </w:rPr>
        <w:t>+</w:t>
      </w:r>
      <w:r w:rsidRPr="00E4551B">
        <w:rPr>
          <w:rFonts w:ascii="Arial" w:hAnsi="Arial" w:cs="Arial"/>
        </w:rPr>
        <w:t xml:space="preserve">, 12%). Anal. </w:t>
      </w:r>
      <w:proofErr w:type="spellStart"/>
      <w:r w:rsidRPr="00E4551B">
        <w:rPr>
          <w:rFonts w:ascii="Arial" w:hAnsi="Arial" w:cs="Arial"/>
        </w:rPr>
        <w:t>Calcd</w:t>
      </w:r>
      <w:proofErr w:type="spellEnd"/>
      <w:r w:rsidRPr="00E4551B">
        <w:rPr>
          <w:rFonts w:ascii="Arial" w:hAnsi="Arial" w:cs="Arial"/>
        </w:rPr>
        <w:t xml:space="preserve">. </w:t>
      </w:r>
      <w:proofErr w:type="spellStart"/>
      <w:proofErr w:type="gramStart"/>
      <w:r w:rsidRPr="00E4551B">
        <w:rPr>
          <w:rFonts w:ascii="Arial" w:hAnsi="Arial" w:cs="Arial"/>
        </w:rPr>
        <w:t>for</w:t>
      </w:r>
      <w:proofErr w:type="spellEnd"/>
      <w:proofErr w:type="gramEnd"/>
      <w:r w:rsidRPr="00E4551B">
        <w:rPr>
          <w:rFonts w:ascii="Arial" w:hAnsi="Arial" w:cs="Arial"/>
        </w:rPr>
        <w:t>: C</w:t>
      </w:r>
      <w:r w:rsidRPr="00E4551B">
        <w:rPr>
          <w:rFonts w:ascii="Arial" w:hAnsi="Arial" w:cs="Arial"/>
          <w:vertAlign w:val="subscript"/>
        </w:rPr>
        <w:t>38</w:t>
      </w:r>
      <w:r w:rsidRPr="00E4551B">
        <w:rPr>
          <w:rFonts w:ascii="Arial" w:hAnsi="Arial" w:cs="Arial"/>
        </w:rPr>
        <w:t>H</w:t>
      </w:r>
      <w:r w:rsidRPr="00E4551B">
        <w:rPr>
          <w:rFonts w:ascii="Arial" w:hAnsi="Arial" w:cs="Arial"/>
          <w:vertAlign w:val="subscript"/>
        </w:rPr>
        <w:t>48</w:t>
      </w:r>
      <w:r w:rsidRPr="00E4551B">
        <w:rPr>
          <w:rFonts w:ascii="Arial" w:hAnsi="Arial" w:cs="Arial"/>
        </w:rPr>
        <w:t>NiO</w:t>
      </w:r>
      <w:r w:rsidRPr="00E4551B">
        <w:rPr>
          <w:rFonts w:ascii="Arial" w:hAnsi="Arial" w:cs="Arial"/>
          <w:vertAlign w:val="subscript"/>
        </w:rPr>
        <w:t>6</w:t>
      </w:r>
      <w:r w:rsidRPr="00E4551B">
        <w:rPr>
          <w:rFonts w:ascii="Arial" w:hAnsi="Arial" w:cs="Arial"/>
        </w:rPr>
        <w:t>P</w:t>
      </w:r>
      <w:r w:rsidRPr="00E4551B">
        <w:rPr>
          <w:rFonts w:ascii="Arial" w:hAnsi="Arial" w:cs="Arial"/>
          <w:vertAlign w:val="subscript"/>
        </w:rPr>
        <w:t>2</w:t>
      </w:r>
      <w:r w:rsidRPr="00E4551B">
        <w:rPr>
          <w:rFonts w:ascii="Arial" w:hAnsi="Arial" w:cs="Arial"/>
        </w:rPr>
        <w:t>S</w:t>
      </w:r>
      <w:r w:rsidRPr="00E4551B">
        <w:rPr>
          <w:rFonts w:ascii="Arial" w:hAnsi="Arial" w:cs="Arial"/>
          <w:vertAlign w:val="subscript"/>
        </w:rPr>
        <w:t>4</w:t>
      </w:r>
      <w:r w:rsidRPr="00E4551B">
        <w:rPr>
          <w:rFonts w:ascii="Arial" w:hAnsi="Arial" w:cs="Arial"/>
        </w:rPr>
        <w:t xml:space="preserve"> (849.69 g.mol</w:t>
      </w:r>
      <w:r w:rsidRPr="00E4551B">
        <w:rPr>
          <w:rFonts w:ascii="Arial" w:hAnsi="Arial" w:cs="Arial"/>
          <w:vertAlign w:val="superscript"/>
        </w:rPr>
        <w:t>-1</w:t>
      </w:r>
      <w:r w:rsidRPr="00E4551B">
        <w:rPr>
          <w:rFonts w:ascii="Arial" w:hAnsi="Arial" w:cs="Arial"/>
        </w:rPr>
        <w:t xml:space="preserve">): C, 53.71; H, 5.69; S, 15.10; </w:t>
      </w:r>
      <w:proofErr w:type="spellStart"/>
      <w:r w:rsidRPr="00E4551B">
        <w:rPr>
          <w:rFonts w:ascii="Arial" w:hAnsi="Arial" w:cs="Arial"/>
        </w:rPr>
        <w:t>found</w:t>
      </w:r>
      <w:proofErr w:type="spellEnd"/>
      <w:r w:rsidRPr="00E4551B">
        <w:rPr>
          <w:rFonts w:ascii="Arial" w:hAnsi="Arial" w:cs="Arial"/>
        </w:rPr>
        <w:t>: C, 53.71; H, 5.74; S, 15.15 %.</w:t>
      </w:r>
    </w:p>
    <w:p w14:paraId="3E705D63" w14:textId="0E374C0D" w:rsidR="00D97A62" w:rsidRPr="00E4551B" w:rsidRDefault="00D97A62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>Trans-</w:t>
      </w:r>
      <w:r w:rsidRPr="00E4551B">
        <w:rPr>
          <w:rFonts w:ascii="Arial" w:hAnsi="Arial" w:cs="Arial"/>
          <w:i/>
        </w:rPr>
        <w:t>bis</w:t>
      </w:r>
      <w:r w:rsidRPr="00E4551B">
        <w:rPr>
          <w:rFonts w:ascii="Arial" w:hAnsi="Arial" w:cs="Arial"/>
        </w:rPr>
        <w:t>-[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</w:t>
      </w:r>
      <w:r w:rsidRPr="00E4551B">
        <w:rPr>
          <w:rFonts w:ascii="Arial" w:hAnsi="Arial" w:cs="Arial"/>
          <w:color w:val="000000"/>
        </w:rPr>
        <w:t>2-propyl</w:t>
      </w:r>
      <w:r w:rsidRPr="00E4551B">
        <w:rPr>
          <w:rFonts w:ascii="Arial" w:hAnsi="Arial" w:cs="Arial"/>
        </w:rPr>
        <w:t>-(3,4-</w:t>
      </w:r>
      <w:proofErr w:type="gramStart"/>
      <w:r w:rsidRPr="00E4551B">
        <w:rPr>
          <w:rFonts w:ascii="Arial" w:hAnsi="Arial" w:cs="Arial"/>
        </w:rPr>
        <w:t>dimethoxyphenyl)dithiophosphonato]nickel</w:t>
      </w:r>
      <w:proofErr w:type="gramEnd"/>
      <w:r w:rsidRPr="00E4551B">
        <w:rPr>
          <w:rFonts w:ascii="Arial" w:hAnsi="Arial" w:cs="Arial"/>
        </w:rPr>
        <w:t xml:space="preserve">(II),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(L1)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]:</w:t>
      </w:r>
      <w:proofErr w:type="spellStart"/>
      <w:r w:rsidRPr="00E4551B">
        <w:rPr>
          <w:rFonts w:ascii="Arial" w:hAnsi="Arial" w:cs="Arial"/>
          <w:color w:val="000000"/>
        </w:rPr>
        <w:t>Yield</w:t>
      </w:r>
      <w:proofErr w:type="spellEnd"/>
      <w:r w:rsidRPr="00E4551B">
        <w:rPr>
          <w:rFonts w:ascii="Arial" w:hAnsi="Arial" w:cs="Arial"/>
          <w:color w:val="000000"/>
        </w:rPr>
        <w:t xml:space="preserve">: 1.16 g (86%). </w:t>
      </w:r>
      <w:proofErr w:type="spellStart"/>
      <w:r w:rsidRPr="00E4551B">
        <w:rPr>
          <w:rFonts w:ascii="Arial" w:hAnsi="Arial" w:cs="Arial"/>
          <w:color w:val="000000"/>
        </w:rPr>
        <w:t>Violet</w:t>
      </w:r>
      <w:proofErr w:type="spellEnd"/>
      <w:r w:rsidRPr="00E4551B">
        <w:rPr>
          <w:rFonts w:ascii="Arial" w:hAnsi="Arial" w:cs="Arial"/>
          <w:color w:val="000000"/>
        </w:rPr>
        <w:t>. m.p.159-161°C. LC/MS: m/z 642.01 ([M+</w:t>
      </w:r>
      <w:proofErr w:type="gramStart"/>
      <w:r w:rsidRPr="00E4551B">
        <w:rPr>
          <w:rFonts w:ascii="Arial" w:hAnsi="Arial" w:cs="Arial"/>
          <w:color w:val="000000"/>
        </w:rPr>
        <w:t>H]</w:t>
      </w:r>
      <w:r w:rsidRPr="00E4551B">
        <w:rPr>
          <w:rFonts w:ascii="Arial" w:hAnsi="Arial" w:cs="Arial"/>
          <w:color w:val="000000"/>
          <w:vertAlign w:val="superscript"/>
        </w:rPr>
        <w:t>+</w:t>
      </w:r>
      <w:proofErr w:type="gramEnd"/>
      <w:r w:rsidRPr="00E4551B">
        <w:rPr>
          <w:rFonts w:ascii="Arial" w:hAnsi="Arial" w:cs="Arial"/>
          <w:color w:val="000000"/>
        </w:rPr>
        <w:t xml:space="preserve">, 100%). Anal. </w:t>
      </w:r>
      <w:proofErr w:type="spellStart"/>
      <w:r w:rsidRPr="00E4551B">
        <w:rPr>
          <w:rFonts w:ascii="Arial" w:hAnsi="Arial" w:cs="Arial"/>
          <w:color w:val="000000"/>
        </w:rPr>
        <w:t>Calcd.for</w:t>
      </w:r>
      <w:proofErr w:type="spellEnd"/>
      <w:r w:rsidRPr="00E4551B">
        <w:rPr>
          <w:rFonts w:ascii="Arial" w:hAnsi="Arial" w:cs="Arial"/>
          <w:color w:val="000000"/>
        </w:rPr>
        <w:t>: C</w:t>
      </w:r>
      <w:r w:rsidRPr="00E4551B">
        <w:rPr>
          <w:rFonts w:ascii="Arial" w:hAnsi="Arial" w:cs="Arial"/>
          <w:color w:val="000000"/>
          <w:vertAlign w:val="subscript"/>
        </w:rPr>
        <w:t>22</w:t>
      </w:r>
      <w:r w:rsidRPr="00E4551B">
        <w:rPr>
          <w:rFonts w:ascii="Arial" w:hAnsi="Arial" w:cs="Arial"/>
          <w:color w:val="000000"/>
        </w:rPr>
        <w:t>H</w:t>
      </w:r>
      <w:r w:rsidRPr="00E4551B">
        <w:rPr>
          <w:rFonts w:ascii="Arial" w:hAnsi="Arial" w:cs="Arial"/>
          <w:color w:val="000000"/>
          <w:vertAlign w:val="subscript"/>
        </w:rPr>
        <w:t>32</w:t>
      </w:r>
      <w:r w:rsidRPr="00E4551B">
        <w:rPr>
          <w:rFonts w:ascii="Arial" w:hAnsi="Arial" w:cs="Arial"/>
          <w:color w:val="000000"/>
        </w:rPr>
        <w:t>NiO</w:t>
      </w:r>
      <w:r w:rsidRPr="00E4551B">
        <w:rPr>
          <w:rFonts w:ascii="Arial" w:hAnsi="Arial" w:cs="Arial"/>
          <w:color w:val="000000"/>
          <w:vertAlign w:val="subscript"/>
        </w:rPr>
        <w:t>6</w:t>
      </w:r>
      <w:r w:rsidRPr="00E4551B">
        <w:rPr>
          <w:rFonts w:ascii="Arial" w:hAnsi="Arial" w:cs="Arial"/>
          <w:color w:val="000000"/>
        </w:rPr>
        <w:t>P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S</w:t>
      </w:r>
      <w:r w:rsidRPr="00E4551B">
        <w:rPr>
          <w:rFonts w:ascii="Arial" w:hAnsi="Arial" w:cs="Arial"/>
          <w:color w:val="000000"/>
          <w:vertAlign w:val="subscript"/>
        </w:rPr>
        <w:t>4</w:t>
      </w:r>
      <w:r w:rsidRPr="00E4551B">
        <w:rPr>
          <w:rFonts w:ascii="Arial" w:hAnsi="Arial" w:cs="Arial"/>
          <w:color w:val="000000"/>
        </w:rPr>
        <w:t xml:space="preserve"> (641.3%9 g.mol</w:t>
      </w:r>
      <w:r w:rsidRPr="00E4551B">
        <w:rPr>
          <w:rFonts w:ascii="Arial" w:hAnsi="Arial" w:cs="Arial"/>
          <w:color w:val="000000"/>
          <w:vertAlign w:val="superscript"/>
        </w:rPr>
        <w:t>-1</w:t>
      </w:r>
      <w:r w:rsidRPr="00E4551B">
        <w:rPr>
          <w:rFonts w:ascii="Arial" w:hAnsi="Arial" w:cs="Arial"/>
          <w:color w:val="000000"/>
        </w:rPr>
        <w:t xml:space="preserve">): C, 41.20; H, 5.03; S, 20.00; </w:t>
      </w:r>
      <w:proofErr w:type="spellStart"/>
      <w:r w:rsidRPr="00E4551B">
        <w:rPr>
          <w:rFonts w:ascii="Arial" w:hAnsi="Arial" w:cs="Arial"/>
          <w:color w:val="000000"/>
        </w:rPr>
        <w:t>found</w:t>
      </w:r>
      <w:proofErr w:type="spellEnd"/>
      <w:r w:rsidRPr="00E4551B">
        <w:rPr>
          <w:rFonts w:ascii="Arial" w:hAnsi="Arial" w:cs="Arial"/>
          <w:color w:val="000000"/>
        </w:rPr>
        <w:t>: C, 41.27; H, 5.10; S, 20.07 %.</w:t>
      </w:r>
    </w:p>
    <w:p w14:paraId="7DFF1909" w14:textId="241DE4E1" w:rsidR="00D97A62" w:rsidRPr="00E4551B" w:rsidRDefault="00D97A62" w:rsidP="0067140C">
      <w:pPr>
        <w:spacing w:after="0" w:line="360" w:lineRule="auto"/>
        <w:jc w:val="both"/>
        <w:rPr>
          <w:rFonts w:ascii="Arial" w:hAnsi="Arial" w:cs="Arial"/>
        </w:rPr>
      </w:pPr>
      <w:r w:rsidRPr="00E4551B">
        <w:rPr>
          <w:rFonts w:ascii="Arial" w:hAnsi="Arial" w:cs="Arial"/>
        </w:rPr>
        <w:t>Trans-</w:t>
      </w:r>
      <w:r w:rsidRPr="00E4551B">
        <w:rPr>
          <w:rFonts w:ascii="Arial" w:hAnsi="Arial" w:cs="Arial"/>
          <w:i/>
        </w:rPr>
        <w:t>bis</w:t>
      </w:r>
      <w:r w:rsidRPr="00E4551B">
        <w:rPr>
          <w:rFonts w:ascii="Arial" w:hAnsi="Arial" w:cs="Arial"/>
        </w:rPr>
        <w:t>-[</w:t>
      </w:r>
      <w:r w:rsidRPr="00E4551B">
        <w:rPr>
          <w:rFonts w:ascii="Arial" w:hAnsi="Arial" w:cs="Arial"/>
          <w:i/>
        </w:rPr>
        <w:t>O</w:t>
      </w:r>
      <w:r w:rsidRPr="00E4551B">
        <w:rPr>
          <w:rFonts w:ascii="Arial" w:hAnsi="Arial" w:cs="Arial"/>
        </w:rPr>
        <w:t>-</w:t>
      </w:r>
      <w:r w:rsidRPr="00E4551B">
        <w:rPr>
          <w:rFonts w:ascii="Arial" w:hAnsi="Arial" w:cs="Arial"/>
          <w:color w:val="000000"/>
        </w:rPr>
        <w:t>2-butyl</w:t>
      </w:r>
      <w:r w:rsidRPr="00E4551B">
        <w:rPr>
          <w:rFonts w:ascii="Arial" w:hAnsi="Arial" w:cs="Arial"/>
        </w:rPr>
        <w:t>-(3,4-</w:t>
      </w:r>
      <w:proofErr w:type="gramStart"/>
      <w:r w:rsidRPr="00E4551B">
        <w:rPr>
          <w:rFonts w:ascii="Arial" w:hAnsi="Arial" w:cs="Arial"/>
        </w:rPr>
        <w:t>dimethoxyphenyl)dithiophosphonato]nickel</w:t>
      </w:r>
      <w:proofErr w:type="gramEnd"/>
      <w:r w:rsidRPr="00E4551B">
        <w:rPr>
          <w:rFonts w:ascii="Arial" w:hAnsi="Arial" w:cs="Arial"/>
        </w:rPr>
        <w:t xml:space="preserve">(II), </w:t>
      </w:r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(L2)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 xml:space="preserve">]: </w:t>
      </w:r>
      <w:proofErr w:type="spellStart"/>
      <w:r w:rsidRPr="00E4551B">
        <w:rPr>
          <w:rFonts w:ascii="Arial" w:hAnsi="Arial" w:cs="Arial"/>
          <w:color w:val="000000"/>
        </w:rPr>
        <w:t>Yield</w:t>
      </w:r>
      <w:proofErr w:type="spellEnd"/>
      <w:r w:rsidRPr="00E4551B">
        <w:rPr>
          <w:rFonts w:ascii="Arial" w:hAnsi="Arial" w:cs="Arial"/>
          <w:color w:val="000000"/>
        </w:rPr>
        <w:t xml:space="preserve">: 0.98 g (70%). </w:t>
      </w:r>
      <w:proofErr w:type="spellStart"/>
      <w:r w:rsidRPr="00E4551B">
        <w:rPr>
          <w:rFonts w:ascii="Arial" w:hAnsi="Arial" w:cs="Arial"/>
          <w:color w:val="000000"/>
        </w:rPr>
        <w:t>Violet</w:t>
      </w:r>
      <w:proofErr w:type="spellEnd"/>
      <w:r w:rsidRPr="00E4551B">
        <w:rPr>
          <w:rFonts w:ascii="Arial" w:hAnsi="Arial" w:cs="Arial"/>
          <w:color w:val="000000"/>
        </w:rPr>
        <w:t>. m.p.150-151°C. LC/MS: m/z 692.09 ([</w:t>
      </w:r>
      <w:proofErr w:type="spellStart"/>
      <w:r w:rsidRPr="00E4551B">
        <w:rPr>
          <w:rFonts w:ascii="Arial" w:hAnsi="Arial" w:cs="Arial"/>
          <w:color w:val="000000"/>
        </w:rPr>
        <w:t>M+</w:t>
      </w:r>
      <w:proofErr w:type="gramStart"/>
      <w:r w:rsidRPr="00E4551B">
        <w:rPr>
          <w:rFonts w:ascii="Arial" w:hAnsi="Arial" w:cs="Arial"/>
          <w:color w:val="000000"/>
        </w:rPr>
        <w:t>Na</w:t>
      </w:r>
      <w:proofErr w:type="spellEnd"/>
      <w:r w:rsidRPr="00E4551B">
        <w:rPr>
          <w:rFonts w:ascii="Arial" w:hAnsi="Arial" w:cs="Arial"/>
          <w:color w:val="000000"/>
        </w:rPr>
        <w:t>]</w:t>
      </w:r>
      <w:r w:rsidRPr="00E4551B">
        <w:rPr>
          <w:rFonts w:ascii="Arial" w:hAnsi="Arial" w:cs="Arial"/>
          <w:color w:val="000000"/>
          <w:vertAlign w:val="superscript"/>
        </w:rPr>
        <w:t>+</w:t>
      </w:r>
      <w:proofErr w:type="gramEnd"/>
      <w:r w:rsidRPr="00E4551B">
        <w:rPr>
          <w:rFonts w:ascii="Arial" w:hAnsi="Arial" w:cs="Arial"/>
          <w:color w:val="000000"/>
        </w:rPr>
        <w:t>, 100%)</w:t>
      </w:r>
      <w:r w:rsidR="00C440B3" w:rsidRPr="00E4551B">
        <w:rPr>
          <w:rFonts w:ascii="Arial" w:hAnsi="Arial" w:cs="Arial"/>
          <w:color w:val="000000"/>
        </w:rPr>
        <w:t>, 692.09 ([M]</w:t>
      </w:r>
      <w:r w:rsidR="00C440B3" w:rsidRPr="00E4551B">
        <w:rPr>
          <w:rFonts w:ascii="Arial" w:hAnsi="Arial" w:cs="Arial"/>
          <w:color w:val="000000"/>
          <w:vertAlign w:val="superscript"/>
        </w:rPr>
        <w:t>+</w:t>
      </w:r>
      <w:r w:rsidR="00C440B3" w:rsidRPr="00E4551B">
        <w:rPr>
          <w:rFonts w:ascii="Arial" w:hAnsi="Arial" w:cs="Arial"/>
          <w:color w:val="000000"/>
        </w:rPr>
        <w:t>, 100%)</w:t>
      </w:r>
      <w:r w:rsidRPr="00E4551B">
        <w:rPr>
          <w:rFonts w:ascii="Arial" w:hAnsi="Arial" w:cs="Arial"/>
          <w:color w:val="000000"/>
        </w:rPr>
        <w:t xml:space="preserve">. Anal. </w:t>
      </w:r>
      <w:proofErr w:type="spellStart"/>
      <w:r w:rsidRPr="00E4551B">
        <w:rPr>
          <w:rFonts w:ascii="Arial" w:hAnsi="Arial" w:cs="Arial"/>
          <w:color w:val="000000"/>
        </w:rPr>
        <w:t>Calcd.for</w:t>
      </w:r>
      <w:proofErr w:type="spellEnd"/>
      <w:r w:rsidRPr="00E4551B">
        <w:rPr>
          <w:rFonts w:ascii="Arial" w:hAnsi="Arial" w:cs="Arial"/>
          <w:color w:val="000000"/>
        </w:rPr>
        <w:t>: C</w:t>
      </w:r>
      <w:r w:rsidRPr="00E4551B">
        <w:rPr>
          <w:rFonts w:ascii="Arial" w:hAnsi="Arial" w:cs="Arial"/>
          <w:color w:val="000000"/>
          <w:vertAlign w:val="subscript"/>
        </w:rPr>
        <w:t>23</w:t>
      </w:r>
      <w:r w:rsidRPr="00E4551B">
        <w:rPr>
          <w:rFonts w:ascii="Arial" w:hAnsi="Arial" w:cs="Arial"/>
          <w:color w:val="000000"/>
        </w:rPr>
        <w:t>H</w:t>
      </w:r>
      <w:r w:rsidRPr="00E4551B">
        <w:rPr>
          <w:rFonts w:ascii="Arial" w:hAnsi="Arial" w:cs="Arial"/>
          <w:color w:val="000000"/>
          <w:vertAlign w:val="subscript"/>
        </w:rPr>
        <w:t>36</w:t>
      </w:r>
      <w:r w:rsidRPr="00E4551B">
        <w:rPr>
          <w:rFonts w:ascii="Arial" w:hAnsi="Arial" w:cs="Arial"/>
          <w:color w:val="000000"/>
        </w:rPr>
        <w:t>NiO</w:t>
      </w:r>
      <w:r w:rsidRPr="00E4551B">
        <w:rPr>
          <w:rFonts w:ascii="Arial" w:hAnsi="Arial" w:cs="Arial"/>
          <w:color w:val="000000"/>
          <w:vertAlign w:val="subscript"/>
        </w:rPr>
        <w:t>6</w:t>
      </w:r>
      <w:r w:rsidRPr="00E4551B">
        <w:rPr>
          <w:rFonts w:ascii="Arial" w:hAnsi="Arial" w:cs="Arial"/>
          <w:color w:val="000000"/>
        </w:rPr>
        <w:t>P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S</w:t>
      </w:r>
      <w:r w:rsidRPr="00E4551B">
        <w:rPr>
          <w:rFonts w:ascii="Arial" w:hAnsi="Arial" w:cs="Arial"/>
          <w:color w:val="000000"/>
          <w:vertAlign w:val="subscript"/>
        </w:rPr>
        <w:t>4</w:t>
      </w:r>
      <w:r w:rsidRPr="00E4551B">
        <w:rPr>
          <w:rFonts w:ascii="Arial" w:hAnsi="Arial" w:cs="Arial"/>
          <w:color w:val="000000"/>
        </w:rPr>
        <w:t xml:space="preserve"> (669.44 g.mol</w:t>
      </w:r>
      <w:r w:rsidRPr="00E4551B">
        <w:rPr>
          <w:rFonts w:ascii="Arial" w:hAnsi="Arial" w:cs="Arial"/>
          <w:color w:val="000000"/>
          <w:vertAlign w:val="superscript"/>
        </w:rPr>
        <w:t>-1</w:t>
      </w:r>
      <w:r w:rsidRPr="00E4551B">
        <w:rPr>
          <w:rFonts w:ascii="Arial" w:hAnsi="Arial" w:cs="Arial"/>
          <w:color w:val="000000"/>
        </w:rPr>
        <w:t xml:space="preserve">): C, 43.06; H, 5.42; S, 19.16; </w:t>
      </w:r>
      <w:proofErr w:type="spellStart"/>
      <w:r w:rsidRPr="00E4551B">
        <w:rPr>
          <w:rFonts w:ascii="Arial" w:hAnsi="Arial" w:cs="Arial"/>
          <w:color w:val="000000"/>
        </w:rPr>
        <w:t>found</w:t>
      </w:r>
      <w:proofErr w:type="spellEnd"/>
      <w:r w:rsidRPr="00E4551B">
        <w:rPr>
          <w:rFonts w:ascii="Arial" w:hAnsi="Arial" w:cs="Arial"/>
          <w:color w:val="000000"/>
        </w:rPr>
        <w:t>: C, 43.14; H, 5.50; S, 19.23 %.</w:t>
      </w:r>
    </w:p>
    <w:p w14:paraId="055D7F3B" w14:textId="3E9F0B66" w:rsidR="003257A8" w:rsidRPr="00E4551B" w:rsidRDefault="00737CF8" w:rsidP="003F29A6">
      <w:pPr>
        <w:spacing w:before="240" w:after="0" w:line="360" w:lineRule="auto"/>
        <w:jc w:val="both"/>
        <w:rPr>
          <w:rFonts w:ascii="Arial" w:hAnsi="Arial" w:cs="Arial"/>
          <w:bCs/>
          <w:i/>
          <w:lang w:val="en-US"/>
        </w:rPr>
      </w:pPr>
      <w:r w:rsidRPr="00E4551B">
        <w:rPr>
          <w:rFonts w:ascii="Arial" w:hAnsi="Arial" w:cs="Arial"/>
          <w:b/>
          <w:bCs/>
        </w:rPr>
        <w:lastRenderedPageBreak/>
        <w:t xml:space="preserve">3. </w:t>
      </w:r>
      <w:proofErr w:type="spellStart"/>
      <w:r w:rsidRPr="00E4551B">
        <w:rPr>
          <w:rFonts w:ascii="Arial" w:hAnsi="Arial" w:cs="Arial"/>
          <w:b/>
          <w:bCs/>
        </w:rPr>
        <w:t>Hirshfeld</w:t>
      </w:r>
      <w:proofErr w:type="spellEnd"/>
      <w:r w:rsidRPr="00E4551B">
        <w:rPr>
          <w:rFonts w:ascii="Arial" w:hAnsi="Arial" w:cs="Arial"/>
          <w:b/>
          <w:bCs/>
        </w:rPr>
        <w:t xml:space="preserve"> </w:t>
      </w:r>
      <w:proofErr w:type="spellStart"/>
      <w:r w:rsidRPr="00E4551B">
        <w:rPr>
          <w:rFonts w:ascii="Arial" w:hAnsi="Arial" w:cs="Arial"/>
          <w:b/>
          <w:bCs/>
        </w:rPr>
        <w:t>Surface</w:t>
      </w:r>
      <w:proofErr w:type="spellEnd"/>
      <w:r w:rsidRPr="00E4551B">
        <w:rPr>
          <w:rFonts w:ascii="Arial" w:hAnsi="Arial" w:cs="Arial"/>
          <w:b/>
          <w:bCs/>
        </w:rPr>
        <w:t xml:space="preserve"> (HS) Analysis</w:t>
      </w:r>
    </w:p>
    <w:p w14:paraId="6EE6B2B4" w14:textId="0814E0C5" w:rsidR="003257A8" w:rsidRPr="00E4551B" w:rsidRDefault="003257A8" w:rsidP="0067140C">
      <w:pPr>
        <w:spacing w:line="360" w:lineRule="auto"/>
        <w:jc w:val="both"/>
        <w:rPr>
          <w:rFonts w:ascii="Arial" w:hAnsi="Arial" w:cs="Arial"/>
          <w:bCs/>
          <w:i/>
          <w:lang w:val="en-US"/>
        </w:rPr>
      </w:pPr>
      <w:proofErr w:type="spellStart"/>
      <w:r w:rsidRPr="00E4551B">
        <w:rPr>
          <w:rFonts w:ascii="Arial" w:hAnsi="Arial" w:cs="Arial"/>
        </w:rPr>
        <w:t>Hirshfeld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surfaces</w:t>
      </w:r>
      <w:proofErr w:type="spellEnd"/>
      <w:r w:rsidR="00C87476" w:rsidRPr="00E4551B">
        <w:rPr>
          <w:rFonts w:ascii="Arial" w:hAnsi="Arial" w:cs="Arial"/>
        </w:rPr>
        <w:t xml:space="preserve"> </w:t>
      </w:r>
      <w:r w:rsidR="00586D96" w:rsidRPr="00E4551B">
        <w:rPr>
          <w:rFonts w:ascii="Arial" w:hAnsi="Arial" w:cs="Arial"/>
        </w:rPr>
        <w:fldChar w:fldCharType="begin"/>
      </w:r>
      <w:r w:rsidR="00586D96" w:rsidRPr="00E4551B">
        <w:rPr>
          <w:rFonts w:ascii="Arial" w:hAnsi="Arial" w:cs="Arial"/>
        </w:rPr>
        <w:instrText xml:space="preserve"> ADDIN EN.CITE &lt;EndNote&gt;&lt;Cite&gt;&lt;Author&gt;Spackman&lt;/Author&gt;&lt;Year&gt;2009&lt;/Year&gt;&lt;RecNum&gt;68&lt;/RecNum&gt;&lt;DisplayText&gt;[1]&lt;/DisplayText&gt;&lt;record&gt;&lt;rec-number&gt;68&lt;/rec-number&gt;&lt;foreign-keys&gt;&lt;key app="EN" db-id="2dt9vd0elr9x03eza0rp0z28z2tsap2p2t9p" timestamp="1670340457"&gt;68&lt;/key&gt;&lt;/foreign-keys&gt;&lt;ref-type name="Journal Article"&gt;17&lt;/ref-type&gt;&lt;contributors&gt;&lt;authors&gt;&lt;author&gt;Spackman, Mark A.&lt;/author&gt;&lt;author&gt;Jayatilaka, Dylan&lt;/author&gt;&lt;/authors&gt;&lt;/contributors&gt;&lt;titles&gt;&lt;title&gt;Hirshfeld surface analysis&lt;/title&gt;&lt;secondary-title&gt;CrystEngComm&lt;/secondary-title&gt;&lt;/titles&gt;&lt;periodical&gt;&lt;full-title&gt;CrystEngComm&lt;/full-title&gt;&lt;/periodical&gt;&lt;pages&gt;19-32&lt;/pages&gt;&lt;volume&gt;11&lt;/volume&gt;&lt;number&gt;1&lt;/number&gt;&lt;dates&gt;&lt;year&gt;2009&lt;/year&gt;&lt;/dates&gt;&lt;publisher&gt;The Royal Society of Chemistry&lt;/publisher&gt;&lt;work-type&gt;10.1039/B818330A&lt;/work-type&gt;&lt;urls&gt;&lt;related-urls&gt;&lt;url&gt;http://dx.doi.org/10.1039/B818330A&lt;/url&gt;&lt;/related-urls&gt;&lt;/urls&gt;&lt;electronic-resource-num&gt;10.1039/B818330A&lt;/electronic-resource-num&gt;&lt;/record&gt;&lt;/Cite&gt;&lt;/EndNote&gt;</w:instrText>
      </w:r>
      <w:r w:rsidR="00586D96" w:rsidRPr="00E4551B">
        <w:rPr>
          <w:rFonts w:ascii="Arial" w:hAnsi="Arial" w:cs="Arial"/>
        </w:rPr>
        <w:fldChar w:fldCharType="separate"/>
      </w:r>
      <w:r w:rsidR="00586D96" w:rsidRPr="00E4551B">
        <w:rPr>
          <w:rFonts w:ascii="Arial" w:hAnsi="Arial" w:cs="Arial"/>
          <w:noProof/>
        </w:rPr>
        <w:t>[1]</w:t>
      </w:r>
      <w:r w:rsidR="00586D96" w:rsidRPr="00E4551B">
        <w:rPr>
          <w:rFonts w:ascii="Arial" w:hAnsi="Arial" w:cs="Arial"/>
        </w:rPr>
        <w:fldChar w:fldCharType="end"/>
      </w:r>
      <w:r w:rsidRPr="00E4551B">
        <w:rPr>
          <w:rFonts w:ascii="Arial" w:hAnsi="Arial" w:cs="Arial"/>
        </w:rPr>
        <w:t xml:space="preserve">  </w:t>
      </w:r>
      <w:proofErr w:type="spellStart"/>
      <w:r w:rsidRPr="00E4551B">
        <w:rPr>
          <w:rFonts w:ascii="Arial" w:hAnsi="Arial" w:cs="Arial"/>
        </w:rPr>
        <w:t>incorporating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two-dimensional</w:t>
      </w:r>
      <w:proofErr w:type="spellEnd"/>
      <w:r w:rsidRPr="00E4551B">
        <w:rPr>
          <w:rFonts w:ascii="Arial" w:hAnsi="Arial" w:cs="Arial"/>
        </w:rPr>
        <w:t xml:space="preserve"> (2D) </w:t>
      </w:r>
      <w:proofErr w:type="spellStart"/>
      <w:r w:rsidRPr="00E4551B">
        <w:rPr>
          <w:rFonts w:ascii="Arial" w:hAnsi="Arial" w:cs="Arial"/>
        </w:rPr>
        <w:t>fingerprint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plots</w:t>
      </w:r>
      <w:proofErr w:type="spellEnd"/>
      <w:r w:rsidRPr="00E4551B">
        <w:rPr>
          <w:rFonts w:ascii="Arial" w:hAnsi="Arial" w:cs="Arial"/>
        </w:rPr>
        <w:t xml:space="preserve"> </w:t>
      </w:r>
      <w:r w:rsidR="00586D96" w:rsidRPr="00E4551B">
        <w:rPr>
          <w:rFonts w:ascii="Arial" w:hAnsi="Arial" w:cs="Arial"/>
        </w:rPr>
        <w:fldChar w:fldCharType="begin"/>
      </w:r>
      <w:r w:rsidR="00586D96" w:rsidRPr="00E4551B">
        <w:rPr>
          <w:rFonts w:ascii="Arial" w:hAnsi="Arial" w:cs="Arial"/>
        </w:rPr>
        <w:instrText xml:space="preserve"> ADDIN EN.CITE &lt;EndNote&gt;&lt;Cite&gt;&lt;Author&gt;Spackman&lt;/Author&gt;&lt;Year&gt;2002&lt;/Year&gt;&lt;RecNum&gt;69&lt;/RecNum&gt;&lt;DisplayText&gt;[2]&lt;/DisplayText&gt;&lt;record&gt;&lt;rec-number&gt;69&lt;/rec-number&gt;&lt;foreign-keys&gt;&lt;key app="EN" db-id="2dt9vd0elr9x03eza0rp0z28z2tsap2p2t9p" timestamp="1670340699"&gt;69&lt;/key&gt;&lt;/foreign-keys&gt;&lt;ref-type name="Journal Article"&gt;17&lt;/ref-type&gt;&lt;contributors&gt;&lt;authors&gt;&lt;author&gt;Spackman, Mark A.&lt;/author&gt;&lt;author&gt;McKinnon, Joshua J.&lt;/author&gt;&lt;/authors&gt;&lt;/contributors&gt;&lt;titles&gt;&lt;title&gt;Fingerprinting intermolecular interactions in molecular crystals&lt;/title&gt;&lt;secondary-title&gt;CrystEngComm&lt;/secondary-title&gt;&lt;/titles&gt;&lt;periodical&gt;&lt;full-title&gt;CrystEngComm&lt;/full-title&gt;&lt;/periodical&gt;&lt;pages&gt;378-392&lt;/pages&gt;&lt;volume&gt;4&lt;/volume&gt;&lt;number&gt;66&lt;/number&gt;&lt;dates&gt;&lt;year&gt;2002&lt;/year&gt;&lt;/dates&gt;&lt;publisher&gt;The Royal Society of Chemistry&lt;/publisher&gt;&lt;work-type&gt;10.1039/B203191B&lt;/work-type&gt;&lt;urls&gt;&lt;related-urls&gt;&lt;url&gt;http://dx.doi.org/10.1039/B203191B&lt;/url&gt;&lt;/related-urls&gt;&lt;/urls&gt;&lt;electronic-resource-num&gt;10.1039/B203191B&lt;/electronic-resource-num&gt;&lt;/record&gt;&lt;/Cite&gt;&lt;/EndNote&gt;</w:instrText>
      </w:r>
      <w:r w:rsidR="00586D96" w:rsidRPr="00E4551B">
        <w:rPr>
          <w:rFonts w:ascii="Arial" w:hAnsi="Arial" w:cs="Arial"/>
        </w:rPr>
        <w:fldChar w:fldCharType="separate"/>
      </w:r>
      <w:r w:rsidR="00586D96" w:rsidRPr="00E4551B">
        <w:rPr>
          <w:rFonts w:ascii="Arial" w:hAnsi="Arial" w:cs="Arial"/>
          <w:noProof/>
        </w:rPr>
        <w:t>[2]</w:t>
      </w:r>
      <w:r w:rsidR="00586D96" w:rsidRPr="00E4551B">
        <w:rPr>
          <w:rFonts w:ascii="Arial" w:hAnsi="Arial" w:cs="Arial"/>
        </w:rPr>
        <w:fldChar w:fldCharType="end"/>
      </w:r>
      <w:r w:rsidR="00586D96"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using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Crystal</w:t>
      </w:r>
      <w:proofErr w:type="spellEnd"/>
      <w:r w:rsidRPr="00E4551B">
        <w:rPr>
          <w:rFonts w:ascii="Arial" w:hAnsi="Arial" w:cs="Arial"/>
        </w:rPr>
        <w:t xml:space="preserve"> Explorer</w:t>
      </w:r>
      <w:r w:rsidR="00C87476" w:rsidRPr="00E4551B">
        <w:rPr>
          <w:rFonts w:ascii="Arial" w:hAnsi="Arial" w:cs="Arial"/>
        </w:rPr>
        <w:t xml:space="preserve"> </w:t>
      </w:r>
      <w:r w:rsidR="00586D96" w:rsidRPr="00E4551B">
        <w:rPr>
          <w:rFonts w:ascii="Arial" w:hAnsi="Arial" w:cs="Arial"/>
        </w:rPr>
        <w:fldChar w:fldCharType="begin"/>
      </w:r>
      <w:r w:rsidR="00586D96" w:rsidRPr="00E4551B">
        <w:rPr>
          <w:rFonts w:ascii="Arial" w:hAnsi="Arial" w:cs="Arial"/>
        </w:rPr>
        <w:instrText xml:space="preserve"> ADDIN EN.CITE &lt;EndNote&gt;&lt;Cite&gt;&lt;Author&gt;Turner&lt;/Author&gt;&lt;Year&gt;2017&lt;/Year&gt;&lt;RecNum&gt;70&lt;/RecNum&gt;&lt;DisplayText&gt;[3]&lt;/DisplayText&gt;&lt;record&gt;&lt;rec-number&gt;70&lt;/rec-number&gt;&lt;foreign-keys&gt;&lt;key app="EN" db-id="2dt9vd0elr9x03eza0rp0z28z2tsap2p2t9p" timestamp="1670340930"&gt;70&lt;/key&gt;&lt;/foreign-keys&gt;&lt;ref-type name="Generic"&gt;13&lt;/ref-type&gt;&lt;contributors&gt;&lt;authors&gt;&lt;author&gt;Turner, MJ&lt;/author&gt;&lt;author&gt;McKinnon, JJ&lt;/author&gt;&lt;author&gt;Wolff, SK&lt;/author&gt;&lt;author&gt;Grimwood, DJ&lt;/author&gt;&lt;author&gt;Spackman, PR&lt;/author&gt;&lt;author&gt;Jayatilaka, D&lt;/author&gt;&lt;author&gt;Spackman, MA&lt;/author&gt;&lt;/authors&gt;&lt;/contributors&gt;&lt;titles&gt;&lt;title&gt;CrystalExplorer17, University of Western Australia, 2017&lt;/title&gt;&lt;/titles&gt;&lt;dates&gt;&lt;year&gt;2017&lt;/year&gt;&lt;/dates&gt;&lt;urls&gt;&lt;/urls&gt;&lt;/record&gt;&lt;/Cite&gt;&lt;/EndNote&gt;</w:instrText>
      </w:r>
      <w:r w:rsidR="00586D96" w:rsidRPr="00E4551B">
        <w:rPr>
          <w:rFonts w:ascii="Arial" w:hAnsi="Arial" w:cs="Arial"/>
        </w:rPr>
        <w:fldChar w:fldCharType="separate"/>
      </w:r>
      <w:r w:rsidR="00586D96" w:rsidRPr="00E4551B">
        <w:rPr>
          <w:rFonts w:ascii="Arial" w:hAnsi="Arial" w:cs="Arial"/>
          <w:noProof/>
        </w:rPr>
        <w:t>[3]</w:t>
      </w:r>
      <w:r w:rsidR="00586D96" w:rsidRPr="00E4551B">
        <w:rPr>
          <w:rFonts w:ascii="Arial" w:hAnsi="Arial" w:cs="Arial"/>
        </w:rPr>
        <w:fldChar w:fldCharType="end"/>
      </w:r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was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used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order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get</w:t>
      </w:r>
      <w:proofErr w:type="spellEnd"/>
      <w:r w:rsidRPr="00E4551B">
        <w:rPr>
          <w:rFonts w:ascii="Arial" w:hAnsi="Arial" w:cs="Arial"/>
        </w:rPr>
        <w:t xml:space="preserve"> a </w:t>
      </w:r>
      <w:proofErr w:type="spellStart"/>
      <w:r w:rsidRPr="00E4551B">
        <w:rPr>
          <w:rFonts w:ascii="Arial" w:hAnsi="Arial" w:cs="Arial"/>
        </w:rPr>
        <w:t>better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insight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intermolecular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interactions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solid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state</w:t>
      </w:r>
      <w:proofErr w:type="spellEnd"/>
      <w:r w:rsidRPr="00E4551B">
        <w:rPr>
          <w:rFonts w:ascii="Arial" w:hAnsi="Arial" w:cs="Arial"/>
        </w:rPr>
        <w:t xml:space="preserve"> of </w:t>
      </w:r>
      <w:r w:rsidRPr="00E4551B">
        <w:rPr>
          <w:rFonts w:ascii="Arial" w:eastAsia="MS Mincho" w:hAnsi="Arial" w:cs="Arial"/>
          <w:iCs/>
          <w:color w:val="000000"/>
          <w:lang w:val="en-US"/>
        </w:rPr>
        <w:t>[</w:t>
      </w:r>
      <w:r w:rsidRPr="00E4551B">
        <w:rPr>
          <w:rFonts w:ascii="Arial" w:hAnsi="Arial" w:cs="Arial"/>
          <w:color w:val="000000"/>
          <w:lang w:val="en-US"/>
        </w:rPr>
        <w:t>Ni(L1)</w:t>
      </w:r>
      <w:r w:rsidRPr="00E4551B">
        <w:rPr>
          <w:rFonts w:ascii="Arial" w:hAnsi="Arial" w:cs="Arial"/>
          <w:color w:val="000000"/>
          <w:vertAlign w:val="subscript"/>
          <w:lang w:val="en-US"/>
        </w:rPr>
        <w:t>2</w:t>
      </w:r>
      <w:r w:rsidRPr="00E4551B">
        <w:rPr>
          <w:rFonts w:ascii="Arial" w:eastAsia="MS Mincho" w:hAnsi="Arial" w:cs="Arial"/>
          <w:iCs/>
          <w:color w:val="000000"/>
          <w:lang w:val="en-US"/>
        </w:rPr>
        <w:t>]</w:t>
      </w:r>
      <w:r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normalized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contact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distance</w:t>
      </w:r>
      <w:proofErr w:type="spellEnd"/>
      <w:r w:rsidRPr="00E4551B">
        <w:rPr>
          <w:rFonts w:ascii="Arial" w:hAnsi="Arial" w:cs="Arial"/>
        </w:rPr>
        <w:t xml:space="preserve"> (</w:t>
      </w:r>
      <w:proofErr w:type="spellStart"/>
      <w:r w:rsidRPr="00E4551B">
        <w:rPr>
          <w:rFonts w:ascii="Arial" w:hAnsi="Arial" w:cs="Arial"/>
        </w:rPr>
        <w:t>dnorm</w:t>
      </w:r>
      <w:proofErr w:type="spellEnd"/>
      <w:r w:rsidRPr="00E4551B">
        <w:rPr>
          <w:rFonts w:ascii="Arial" w:hAnsi="Arial" w:cs="Arial"/>
        </w:rPr>
        <w:t xml:space="preserve">) </w:t>
      </w:r>
      <w:proofErr w:type="spellStart"/>
      <w:r w:rsidRPr="00E4551B">
        <w:rPr>
          <w:rFonts w:ascii="Arial" w:hAnsi="Arial" w:cs="Arial"/>
        </w:rPr>
        <w:t>surface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which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expressed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terms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distances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surface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from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nuclei</w:t>
      </w:r>
      <w:proofErr w:type="spellEnd"/>
      <w:r w:rsidRPr="00E4551B">
        <w:rPr>
          <w:rFonts w:ascii="Arial" w:hAnsi="Arial" w:cs="Arial"/>
        </w:rPr>
        <w:t xml:space="preserve"> inside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outside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Hirshfeld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surface</w:t>
      </w:r>
      <w:proofErr w:type="spellEnd"/>
      <w:r w:rsidRPr="00E4551B">
        <w:rPr>
          <w:rFonts w:ascii="Arial" w:hAnsi="Arial" w:cs="Arial"/>
        </w:rPr>
        <w:t xml:space="preserve"> (</w:t>
      </w:r>
      <w:proofErr w:type="spellStart"/>
      <w:r w:rsidRPr="00E4551B">
        <w:rPr>
          <w:rFonts w:ascii="Arial" w:hAnsi="Arial" w:cs="Arial"/>
        </w:rPr>
        <w:t>di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de, </w:t>
      </w:r>
      <w:proofErr w:type="spellStart"/>
      <w:r w:rsidRPr="00E4551B">
        <w:rPr>
          <w:rFonts w:ascii="Arial" w:hAnsi="Arial" w:cs="Arial"/>
        </w:rPr>
        <w:t>respectively</w:t>
      </w:r>
      <w:proofErr w:type="spellEnd"/>
      <w:r w:rsidRPr="00E4551B">
        <w:rPr>
          <w:rFonts w:ascii="Arial" w:hAnsi="Arial" w:cs="Arial"/>
        </w:rPr>
        <w:t xml:space="preserve">)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vdW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radii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atoms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defined</w:t>
      </w:r>
      <w:proofErr w:type="spellEnd"/>
      <w:r w:rsidRPr="00E4551B">
        <w:rPr>
          <w:rFonts w:ascii="Arial" w:hAnsi="Arial" w:cs="Arial"/>
        </w:rPr>
        <w:t xml:space="preserve"> as </w:t>
      </w:r>
      <w:proofErr w:type="spellStart"/>
      <w:r w:rsidRPr="00E4551B">
        <w:rPr>
          <w:rFonts w:ascii="Arial" w:hAnsi="Arial" w:cs="Arial"/>
        </w:rPr>
        <w:t>Eq</w:t>
      </w:r>
      <w:proofErr w:type="spellEnd"/>
      <w:r w:rsidRPr="00E4551B">
        <w:rPr>
          <w:rFonts w:ascii="Arial" w:hAnsi="Arial" w:cs="Arial"/>
        </w:rPr>
        <w:t xml:space="preserve">. 1 </w:t>
      </w:r>
      <w:proofErr w:type="spellStart"/>
      <w:r w:rsidRPr="00E4551B">
        <w:rPr>
          <w:rFonts w:ascii="Arial" w:hAnsi="Arial" w:cs="Arial"/>
        </w:rPr>
        <w:t>gives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identification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regions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particular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importance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to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intermolecular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interactions</w:t>
      </w:r>
      <w:proofErr w:type="spellEnd"/>
      <w:r w:rsidR="00586D96" w:rsidRPr="00E4551B">
        <w:rPr>
          <w:rFonts w:ascii="Arial" w:hAnsi="Arial" w:cs="Arial"/>
        </w:rPr>
        <w:t xml:space="preserve"> </w:t>
      </w:r>
      <w:r w:rsidR="00586D96" w:rsidRPr="00E4551B">
        <w:rPr>
          <w:rFonts w:ascii="Arial" w:hAnsi="Arial" w:cs="Arial"/>
        </w:rPr>
        <w:fldChar w:fldCharType="begin">
          <w:fldData xml:space="preserve">PEVuZE5vdGU+PENpdGU+PEF1dGhvcj5NY0tpbm5vbjwvQXV0aG9yPjxZZWFyPjIwMDQ8L1llYXI+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</w:fldData>
        </w:fldChar>
      </w:r>
      <w:r w:rsidR="00586D96" w:rsidRPr="00E4551B">
        <w:rPr>
          <w:rFonts w:ascii="Arial" w:hAnsi="Arial" w:cs="Arial"/>
        </w:rPr>
        <w:instrText xml:space="preserve"> ADDIN EN.CITE </w:instrText>
      </w:r>
      <w:r w:rsidR="00586D96" w:rsidRPr="00E4551B">
        <w:rPr>
          <w:rFonts w:ascii="Arial" w:hAnsi="Arial" w:cs="Arial"/>
        </w:rPr>
        <w:fldChar w:fldCharType="begin">
          <w:fldData xml:space="preserve">PEVuZE5vdGU+PENpdGU+PEF1dGhvcj5NY0tpbm5vbjwvQXV0aG9yPjxZZWFyPjIwMDQ8L1llYXI+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</w:fldData>
        </w:fldChar>
      </w:r>
      <w:r w:rsidR="00586D96" w:rsidRPr="00E4551B">
        <w:rPr>
          <w:rFonts w:ascii="Arial" w:hAnsi="Arial" w:cs="Arial"/>
        </w:rPr>
        <w:instrText xml:space="preserve"> ADDIN EN.CITE.DATA </w:instrText>
      </w:r>
      <w:r w:rsidR="00586D96" w:rsidRPr="00E4551B">
        <w:rPr>
          <w:rFonts w:ascii="Arial" w:hAnsi="Arial" w:cs="Arial"/>
        </w:rPr>
      </w:r>
      <w:r w:rsidR="00586D96" w:rsidRPr="00E4551B">
        <w:rPr>
          <w:rFonts w:ascii="Arial" w:hAnsi="Arial" w:cs="Arial"/>
        </w:rPr>
        <w:fldChar w:fldCharType="end"/>
      </w:r>
      <w:r w:rsidR="00586D96" w:rsidRPr="00E4551B">
        <w:rPr>
          <w:rFonts w:ascii="Arial" w:hAnsi="Arial" w:cs="Arial"/>
        </w:rPr>
      </w:r>
      <w:r w:rsidR="00586D96" w:rsidRPr="00E4551B">
        <w:rPr>
          <w:rFonts w:ascii="Arial" w:hAnsi="Arial" w:cs="Arial"/>
        </w:rPr>
        <w:fldChar w:fldCharType="separate"/>
      </w:r>
      <w:r w:rsidR="00586D96" w:rsidRPr="00E4551B">
        <w:rPr>
          <w:rFonts w:ascii="Arial" w:hAnsi="Arial" w:cs="Arial"/>
          <w:noProof/>
        </w:rPr>
        <w:t>[4, 5]</w:t>
      </w:r>
      <w:r w:rsidR="00586D96" w:rsidRPr="00E4551B">
        <w:rPr>
          <w:rFonts w:ascii="Arial" w:hAnsi="Arial" w:cs="Arial"/>
        </w:rPr>
        <w:fldChar w:fldCharType="end"/>
      </w:r>
      <w:r w:rsidR="00586D96" w:rsidRPr="00E4551B">
        <w:rPr>
          <w:rFonts w:ascii="Arial" w:hAnsi="Arial" w:cs="Arial"/>
        </w:rPr>
        <w:t xml:space="preserve">.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2D </w:t>
      </w:r>
      <w:proofErr w:type="spellStart"/>
      <w:r w:rsidRPr="00E4551B">
        <w:rPr>
          <w:rFonts w:ascii="Arial" w:hAnsi="Arial" w:cs="Arial"/>
        </w:rPr>
        <w:t>fingerprint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plots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which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were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derived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from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combination</w:t>
      </w:r>
      <w:proofErr w:type="spellEnd"/>
      <w:r w:rsidRPr="00E4551B">
        <w:rPr>
          <w:rFonts w:ascii="Arial" w:hAnsi="Arial" w:cs="Arial"/>
        </w:rPr>
        <w:t xml:space="preserve"> of </w:t>
      </w:r>
      <w:proofErr w:type="spellStart"/>
      <w:r w:rsidRPr="00E4551B">
        <w:rPr>
          <w:rFonts w:ascii="Arial" w:hAnsi="Arial" w:cs="Arial"/>
        </w:rPr>
        <w:t>di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and</w:t>
      </w:r>
      <w:proofErr w:type="spellEnd"/>
      <w:r w:rsidRPr="00E4551B">
        <w:rPr>
          <w:rFonts w:ascii="Arial" w:hAnsi="Arial" w:cs="Arial"/>
        </w:rPr>
        <w:t xml:space="preserve"> de, </w:t>
      </w:r>
      <w:proofErr w:type="spellStart"/>
      <w:r w:rsidRPr="00E4551B">
        <w:rPr>
          <w:rFonts w:ascii="Arial" w:hAnsi="Arial" w:cs="Arial"/>
        </w:rPr>
        <w:t>were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used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for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quantifying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intermolecular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contacts</w:t>
      </w:r>
      <w:proofErr w:type="spellEnd"/>
      <w:r w:rsidRPr="00E4551B">
        <w:rPr>
          <w:rFonts w:ascii="Arial" w:hAnsi="Arial" w:cs="Arial"/>
        </w:rPr>
        <w:t xml:space="preserve"> in </w:t>
      </w:r>
      <w:proofErr w:type="spellStart"/>
      <w:r w:rsidRPr="00E4551B">
        <w:rPr>
          <w:rFonts w:ascii="Arial" w:hAnsi="Arial" w:cs="Arial"/>
        </w:rPr>
        <w:t>the</w:t>
      </w:r>
      <w:proofErr w:type="spellEnd"/>
      <w:r w:rsidRPr="00E4551B">
        <w:rPr>
          <w:rFonts w:ascii="Arial" w:hAnsi="Arial" w:cs="Arial"/>
        </w:rPr>
        <w:t xml:space="preserve"> </w:t>
      </w:r>
      <w:proofErr w:type="spellStart"/>
      <w:r w:rsidRPr="00E4551B">
        <w:rPr>
          <w:rFonts w:ascii="Arial" w:hAnsi="Arial" w:cs="Arial"/>
        </w:rPr>
        <w:t>crystal</w:t>
      </w:r>
      <w:proofErr w:type="spellEnd"/>
      <w:r w:rsidRPr="00E4551B">
        <w:rPr>
          <w:rFonts w:ascii="Arial" w:hAnsi="Arial" w:cs="Arial"/>
        </w:rPr>
        <w:t>.</w:t>
      </w:r>
    </w:p>
    <w:p w14:paraId="0B321CDB" w14:textId="76851899" w:rsidR="00AF4070" w:rsidRPr="00E4551B" w:rsidRDefault="00146F44" w:rsidP="00737CF8">
      <w:pPr>
        <w:spacing w:after="0" w:line="360" w:lineRule="auto"/>
        <w:jc w:val="center"/>
        <w:rPr>
          <w:rFonts w:ascii="Arial" w:hAnsi="Arial" w:cs="Arial"/>
          <w:b/>
          <w:iCs/>
          <w:lang w:val="en-US"/>
        </w:rPr>
      </w:pPr>
      <m:oMath>
        <m:sSub>
          <m:sSubPr>
            <m:ctrlPr>
              <w:rPr>
                <w:rFonts w:ascii="Cambria Math" w:hAnsi="Cambria Math" w:cs="Arial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Arial"/>
                <w:lang w:val="en-US"/>
              </w:rPr>
              <m:t>d</m:t>
            </m:r>
          </m:e>
          <m:sub>
            <m:r>
              <w:rPr>
                <w:rFonts w:ascii="Cambria Math" w:hAnsi="Cambria Math" w:cs="Arial"/>
                <w:lang w:val="en-US"/>
              </w:rPr>
              <m:t>norm</m:t>
            </m:r>
          </m:sub>
        </m:sSub>
        <m:r>
          <w:rPr>
            <w:rFonts w:ascii="Cambria Math" w:hAnsi="Cambria Math" w:cs="Arial"/>
            <w:lang w:val="en-US"/>
          </w:rPr>
          <m:t>=</m:t>
        </m:r>
        <m:f>
          <m:fPr>
            <m:ctrlPr>
              <w:rPr>
                <w:rFonts w:ascii="Cambria Math" w:hAnsi="Cambria Math" w:cs="Arial"/>
                <w:iCs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Arial"/>
                <w:lang w:val="en-US"/>
              </w:rPr>
              <m:t>-</m:t>
            </m:r>
            <m:sSubSup>
              <m:sSubSup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vdw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vdw</m:t>
                </m:r>
              </m:sup>
            </m:sSubSup>
          </m:den>
        </m:f>
        <m:r>
          <w:rPr>
            <w:rFonts w:ascii="Cambria Math" w:hAnsi="Cambria Math" w:cs="Arial"/>
            <w:lang w:val="en-US"/>
          </w:rPr>
          <m:t>+</m:t>
        </m:r>
        <m:f>
          <m:fPr>
            <m:ctrlPr>
              <w:rPr>
                <w:rFonts w:ascii="Cambria Math" w:hAnsi="Cambria Math" w:cs="Arial"/>
                <w:iCs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Pr>
              <m:e>
                <m:r>
                  <w:rPr>
                    <w:rFonts w:ascii="Cambria Math" w:hAnsi="Cambria Math" w:cs="Arial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e</m:t>
                </m:r>
              </m:sub>
            </m:sSub>
            <m:r>
              <w:rPr>
                <w:rFonts w:ascii="Cambria Math" w:hAnsi="Cambria Math" w:cs="Arial"/>
                <w:lang w:val="en-US"/>
              </w:rPr>
              <m:t xml:space="preserve">- </m:t>
            </m:r>
            <m:sSubSup>
              <m:sSubSup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vdw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Arial"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Arial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 w:cs="Arial"/>
                    <w:lang w:val="en-US"/>
                  </w:rPr>
                  <m:t>vdw</m:t>
                </m:r>
              </m:sup>
            </m:sSubSup>
          </m:den>
        </m:f>
      </m:oMath>
      <w:r w:rsidR="003257A8" w:rsidRPr="00E4551B">
        <w:rPr>
          <w:rFonts w:ascii="Arial" w:hAnsi="Arial" w:cs="Arial"/>
          <w:lang w:val="en-US"/>
        </w:rPr>
        <w:t xml:space="preserve">      Equation</w:t>
      </w:r>
      <w:r w:rsidR="003257A8" w:rsidRPr="00E4551B">
        <w:rPr>
          <w:rFonts w:ascii="Arial" w:hAnsi="Arial" w:cs="Arial"/>
          <w:b/>
          <w:iCs/>
          <w:lang w:val="en-US"/>
        </w:rPr>
        <w:t xml:space="preserve"> (1)</w:t>
      </w:r>
    </w:p>
    <w:p w14:paraId="62290AA7" w14:textId="74D75365" w:rsidR="003F29A6" w:rsidRPr="00E4551B" w:rsidRDefault="00737CF8" w:rsidP="006E58D6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color w:val="000000"/>
          <w:szCs w:val="24"/>
          <w:lang w:val="en-US"/>
        </w:rPr>
      </w:pPr>
      <w:r w:rsidRPr="00E4551B">
        <w:rPr>
          <w:rFonts w:ascii="Arial" w:hAnsi="Arial" w:cs="Arial"/>
          <w:b/>
          <w:color w:val="000000"/>
          <w:szCs w:val="24"/>
          <w:lang w:val="en-US"/>
        </w:rPr>
        <w:t>4</w:t>
      </w:r>
      <w:r w:rsidR="003F29A6" w:rsidRPr="00E4551B">
        <w:rPr>
          <w:rFonts w:ascii="Arial" w:hAnsi="Arial" w:cs="Arial"/>
          <w:b/>
          <w:color w:val="000000"/>
          <w:szCs w:val="24"/>
          <w:lang w:val="en-US"/>
        </w:rPr>
        <w:t>. Calculation details</w:t>
      </w:r>
    </w:p>
    <w:p w14:paraId="5B8AA546" w14:textId="418BC1CE" w:rsidR="003F29A6" w:rsidRPr="00E4551B" w:rsidRDefault="00737CF8" w:rsidP="00737C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lang w:val="en-US"/>
        </w:rPr>
      </w:pPr>
      <w:r w:rsidRPr="00E4551B">
        <w:rPr>
          <w:rFonts w:ascii="Arial" w:hAnsi="Arial" w:cs="Arial"/>
          <w:color w:val="000000"/>
          <w:szCs w:val="24"/>
          <w:lang w:val="en-US"/>
        </w:rPr>
        <w:t>4</w:t>
      </w:r>
      <w:r w:rsidR="003F29A6" w:rsidRPr="00E4551B">
        <w:rPr>
          <w:rFonts w:ascii="Arial" w:hAnsi="Arial" w:cs="Arial"/>
          <w:color w:val="000000"/>
          <w:szCs w:val="24"/>
          <w:lang w:val="en-US"/>
        </w:rPr>
        <w:t>.</w:t>
      </w:r>
      <w:r w:rsidR="00AF4070" w:rsidRPr="00E4551B">
        <w:rPr>
          <w:rFonts w:ascii="Arial" w:hAnsi="Arial" w:cs="Arial"/>
          <w:color w:val="000000"/>
          <w:szCs w:val="24"/>
          <w:lang w:val="en-US"/>
        </w:rPr>
        <w:t>1</w:t>
      </w:r>
      <w:r w:rsidR="003F29A6" w:rsidRPr="00E4551B">
        <w:rPr>
          <w:rFonts w:ascii="Arial" w:hAnsi="Arial" w:cs="Arial"/>
          <w:color w:val="000000"/>
          <w:szCs w:val="24"/>
          <w:lang w:val="en-US"/>
        </w:rPr>
        <w:t xml:space="preserve">. </w:t>
      </w:r>
      <w:r w:rsidR="003F29A6" w:rsidRPr="00E4551B">
        <w:rPr>
          <w:rFonts w:ascii="Arial" w:hAnsi="Arial" w:cs="Arial"/>
          <w:iCs/>
          <w:lang w:val="en-US"/>
        </w:rPr>
        <w:t>DFT calculations</w:t>
      </w:r>
    </w:p>
    <w:p w14:paraId="4BB2749C" w14:textId="3AD9ABA7" w:rsidR="00737CF8" w:rsidRPr="00E4551B" w:rsidRDefault="003F29A6" w:rsidP="0067140C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lang w:val="en-US"/>
        </w:rPr>
        <w:t>The Gaussian 09 software package and the Gauss-view visualization programs were used for DFT calculation of the [Ni(L1)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 and [Ni(L2)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 xml:space="preserve">] complexes </w:t>
      </w:r>
      <w:r w:rsidRPr="00E4551B">
        <w:rPr>
          <w:rFonts w:ascii="Arial" w:hAnsi="Arial" w:cs="Arial"/>
          <w:lang w:val="en-US"/>
        </w:rPr>
        <w:fldChar w:fldCharType="begin">
          <w:fldData xml:space="preserve">PEVuZE5vdGU+PENpdGU+PEF1dGhvcj5GcmlzY2g8L0F1dGhvcj48WWVhcj4yMDE1PC9ZZWFyPjxS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 </w:instrText>
      </w:r>
      <w:r w:rsidR="00EF1F34" w:rsidRPr="00E4551B">
        <w:rPr>
          <w:rFonts w:ascii="Arial" w:hAnsi="Arial" w:cs="Arial"/>
          <w:lang w:val="en-US"/>
        </w:rPr>
        <w:fldChar w:fldCharType="begin">
          <w:fldData xml:space="preserve">PEVuZE5vdGU+PENpdGU+PEF1dGhvcj5GcmlzY2g8L0F1dGhvcj48WWVhcj4yMDE1PC9ZZWFyPjxS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EN.CITE.DATA </w:instrText>
      </w:r>
      <w:r w:rsidR="00EF1F34" w:rsidRPr="00E4551B">
        <w:rPr>
          <w:rFonts w:ascii="Arial" w:hAnsi="Arial" w:cs="Arial"/>
          <w:lang w:val="en-US"/>
        </w:rPr>
      </w:r>
      <w:r w:rsidR="00EF1F34"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[6, 7]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. The experimental data of the nickel complexes were used to optimization in Gaussian 09. The complexes were optimized at B3LYP/LANL2DZ </w:t>
      </w:r>
      <w:r w:rsidRPr="00E4551B">
        <w:rPr>
          <w:rFonts w:ascii="Arial" w:hAnsi="Arial" w:cs="Arial"/>
          <w:lang w:val="en-US"/>
        </w:rPr>
        <w:fldChar w:fldCharType="begin">
          <w:fldData xml:space="preserve">PEVuZE5vdGU+PENpdGU+PEF1dGhvcj5EdW5uaW5nIEpyPC9BdXRob3I+PFllYXI+MTk3NzwvWWVh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==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 </w:instrText>
      </w:r>
      <w:r w:rsidR="00EF1F34" w:rsidRPr="00E4551B">
        <w:rPr>
          <w:rFonts w:ascii="Arial" w:hAnsi="Arial" w:cs="Arial"/>
          <w:lang w:val="en-US"/>
        </w:rPr>
        <w:fldChar w:fldCharType="begin">
          <w:fldData xml:space="preserve">PEVuZE5vdGU+PENpdGU+PEF1dGhvcj5EdW5uaW5nIEpyPC9BdXRob3I+PFllYXI+MTk3NzwvWWVh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==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EN.CITE.DATA </w:instrText>
      </w:r>
      <w:r w:rsidR="00EF1F34" w:rsidRPr="00E4551B">
        <w:rPr>
          <w:rFonts w:ascii="Arial" w:hAnsi="Arial" w:cs="Arial"/>
          <w:lang w:val="en-US"/>
        </w:rPr>
      </w:r>
      <w:r w:rsidR="00EF1F34"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[8-10]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 to estimate the total energies, frontier orbitals and MEPs. The optimized structures were used for the molecular docking studies.</w:t>
      </w:r>
    </w:p>
    <w:p w14:paraId="408CEC36" w14:textId="4BEDD712" w:rsidR="003F29A6" w:rsidRPr="00E4551B" w:rsidRDefault="00737CF8" w:rsidP="003F29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lang w:val="en"/>
        </w:rPr>
      </w:pPr>
      <w:r w:rsidRPr="00E4551B">
        <w:rPr>
          <w:rFonts w:ascii="Arial" w:hAnsi="Arial" w:cs="Arial"/>
        </w:rPr>
        <w:t>4.2.</w:t>
      </w:r>
      <w:r w:rsidRPr="00E4551B">
        <w:rPr>
          <w:rFonts w:ascii="Arial" w:hAnsi="Arial" w:cs="Arial"/>
          <w:b/>
        </w:rPr>
        <w:t xml:space="preserve"> </w:t>
      </w:r>
      <w:r w:rsidRPr="00E4551B">
        <w:rPr>
          <w:rFonts w:ascii="Arial" w:hAnsi="Arial" w:cs="Arial"/>
          <w:iCs/>
          <w:lang w:val="en"/>
        </w:rPr>
        <w:t>Molecular Docking Calculations (MD)</w:t>
      </w:r>
    </w:p>
    <w:p w14:paraId="6FCE8DF6" w14:textId="6A958A0C" w:rsidR="003F29A6" w:rsidRPr="00E4551B" w:rsidRDefault="003F29A6" w:rsidP="0067140C">
      <w:pPr>
        <w:spacing w:line="360" w:lineRule="auto"/>
        <w:jc w:val="both"/>
        <w:rPr>
          <w:rFonts w:ascii="Arial" w:hAnsi="Arial" w:cs="Arial"/>
          <w:b/>
          <w:iCs/>
          <w:lang w:val="en-US"/>
        </w:rPr>
      </w:pPr>
      <w:r w:rsidRPr="00E4551B">
        <w:rPr>
          <w:rFonts w:ascii="Arial" w:hAnsi="Arial" w:cs="Arial"/>
          <w:lang w:val="en-US"/>
        </w:rPr>
        <w:t>MD studies of [Ni(L1)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 and [Ni(L2)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 xml:space="preserve">] were performed with colon cancer antigen proteins, PDF ID: 2HQ6 and liver cancer protein, PDB ID: 3WZE. </w:t>
      </w:r>
      <w:proofErr w:type="spellStart"/>
      <w:r w:rsidRPr="00E4551B">
        <w:rPr>
          <w:rFonts w:ascii="Arial" w:hAnsi="Arial" w:cs="Arial"/>
          <w:lang w:val="en-US"/>
        </w:rPr>
        <w:t>AutoDock</w:t>
      </w:r>
      <w:proofErr w:type="spellEnd"/>
      <w:r w:rsidRPr="00E4551B">
        <w:rPr>
          <w:rFonts w:ascii="Arial" w:hAnsi="Arial" w:cs="Arial"/>
          <w:lang w:val="en-US"/>
        </w:rPr>
        <w:t xml:space="preserve">-Vina software was used for MD calculation </w:t>
      </w:r>
      <w:r w:rsidRPr="00E4551B">
        <w:rPr>
          <w:rFonts w:ascii="Arial" w:hAnsi="Arial" w:cs="Arial"/>
          <w:lang w:val="en-US"/>
        </w:rPr>
        <w:fldChar w:fldCharType="begin"/>
      </w:r>
      <w:r w:rsidR="00EF1F34" w:rsidRPr="00E4551B">
        <w:rPr>
          <w:rFonts w:ascii="Arial" w:hAnsi="Arial" w:cs="Arial"/>
          <w:lang w:val="en-US"/>
        </w:rPr>
        <w:instrText xml:space="preserve"> ADDIN EN.CITE &lt;EndNote&gt;&lt;Cite&gt;&lt;Author&gt;Trott&lt;/Author&gt;&lt;Year&gt;2010&lt;/Year&gt;&lt;RecNum&gt;47&lt;/RecNum&gt;&lt;DisplayText&gt;[11]&lt;/DisplayText&gt;&lt;record&gt;&lt;rec-number&gt;47&lt;/rec-number&gt;&lt;foreign-keys&gt;&lt;key app="EN" db-id="2dt9vd0elr9x03eza0rp0z28z2tsap2p2t9p" timestamp="1670327291"&gt;47&lt;/key&gt;&lt;/foreign-keys&gt;&lt;ref-type name="Journal Article"&gt;17&lt;/ref-type&gt;&lt;contributors&gt;&lt;authors&gt;&lt;author&gt;Trott, Oleg&lt;/author&gt;&lt;author&gt;Olson, Arthur J.&lt;/author&gt;&lt;/authors&gt;&lt;/contributors&gt;&lt;titles&gt;&lt;title&gt;AutoDock Vina: Improving the speed and accuracy of docking with a new scoring function, efficient optimization, and multithreading&lt;/title&gt;&lt;secondary-title&gt;Journal of Computational Chemistry&lt;/secondary-title&gt;&lt;/titles&gt;&lt;periodical&gt;&lt;full-title&gt;Journal of Computational Chemistry&lt;/full-title&gt;&lt;/periodical&gt;&lt;pages&gt;455-461&lt;/pages&gt;&lt;volume&gt;31&lt;/volume&gt;&lt;number&gt;2&lt;/number&gt;&lt;dates&gt;&lt;year&gt;2010&lt;/year&gt;&lt;/dates&gt;&lt;isbn&gt;0192-8651&lt;/isbn&gt;&lt;urls&gt;&lt;related-urls&gt;&lt;url&gt;https://onlinelibrary.wiley.com/doi/abs/10.1002/jcc.21334&lt;/url&gt;&lt;/related-urls&gt;&lt;/urls&gt;&lt;electronic-resource-num&gt;https://doi.org/10.1002/jcc.21334&lt;/electronic-resource-num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[11]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. Molecular structures of PDB ID: 2HQ6 and PDB ID: 3WZE were taken on Protein Data Bank (PDB). Discover Studio Visualizer 4.0 software (DSV4) was computed to remove all residues </w:t>
      </w:r>
      <w:r w:rsidRPr="00E4551B">
        <w:rPr>
          <w:rFonts w:ascii="Arial" w:hAnsi="Arial" w:cs="Arial"/>
          <w:lang w:val="en-US"/>
        </w:rPr>
        <w:fldChar w:fldCharType="begin"/>
      </w:r>
      <w:r w:rsidR="00EF1F34" w:rsidRPr="00E4551B">
        <w:rPr>
          <w:rFonts w:ascii="Arial" w:hAnsi="Arial" w:cs="Arial"/>
          <w:lang w:val="en-US"/>
        </w:rPr>
        <w:instrText xml:space="preserve"> ADDIN EN.CITE &lt;EndNote&gt;&lt;Cite&gt;&lt;Year&gt;2015&lt;/Year&gt;&lt;RecNum&gt;48&lt;/RecNum&gt;&lt;DisplayText&gt;[12]&lt;/DisplayText&gt;&lt;record&gt;&lt;rec-number&gt;48&lt;/rec-number&gt;&lt;foreign-keys&gt;&lt;key app="EN" db-id="2dt9vd0elr9x03eza0rp0z28z2tsap2p2t9p" timestamp="1670327854"&gt;48&lt;/key&gt;&lt;/foreign-keys&gt;&lt;ref-type name="Journal Article"&gt;17&lt;/ref-type&gt;&lt;contributors&gt;&lt;/contributors&gt;&lt;titles&gt;&lt;title&gt;Discovery Studio Visualizer Software. V16.1.015350 &lt;/title&gt;&lt;secondary-title&gt;Dassault Systemes Biovia Corp&lt;/secondary-title&gt;&lt;/titles&gt;&lt;periodical&gt;&lt;full-title&gt;Dassault Systemes Biovia Corp&lt;/full-title&gt;&lt;/periodical&gt;&lt;dates&gt;&lt;year&gt;&lt;style face="normal" font="default" charset="162" size="100%"&gt;2015&lt;/style&gt;&lt;/year&gt;&lt;/dates&gt;&lt;urls&gt;&lt;related-urls&gt;&lt;url&gt;http://www.accelrys.com&lt;/url&gt;&lt;/related-urls&gt;&lt;/urls&gt;&lt;/record&gt;&lt;/Cite&gt;&lt;/EndNote&gt;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[12]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. The polar hydrogens and partial charges were inserted to form applicable protonation states and to show torsions and rotatable bonds by </w:t>
      </w:r>
      <w:proofErr w:type="spellStart"/>
      <w:r w:rsidRPr="00E4551B">
        <w:rPr>
          <w:rFonts w:ascii="Arial" w:hAnsi="Arial" w:cs="Arial"/>
          <w:lang w:val="en-US"/>
        </w:rPr>
        <w:t>AutoDockTools</w:t>
      </w:r>
      <w:proofErr w:type="spellEnd"/>
      <w:r w:rsidRPr="00E4551B">
        <w:rPr>
          <w:rFonts w:ascii="Arial" w:hAnsi="Arial" w:cs="Arial"/>
          <w:lang w:val="en-US"/>
        </w:rPr>
        <w:t xml:space="preserve"> (ADT) </w:t>
      </w:r>
      <w:r w:rsidRPr="00E4551B">
        <w:rPr>
          <w:rFonts w:ascii="Arial" w:hAnsi="Arial" w:cs="Arial"/>
          <w:lang w:val="en-US"/>
        </w:rPr>
        <w:fldChar w:fldCharType="begin"/>
      </w:r>
      <w:r w:rsidR="00EF1F34" w:rsidRPr="00E4551B">
        <w:rPr>
          <w:rFonts w:ascii="Arial" w:hAnsi="Arial" w:cs="Arial"/>
          <w:lang w:val="en-US"/>
        </w:rPr>
        <w:instrText xml:space="preserve"> ADDIN EN.CITE &lt;EndNote&gt;&lt;Cite&gt;&lt;Author&gt;Sanner&lt;/Author&gt;&lt;Year&gt;1999&lt;/Year&gt;&lt;RecNum&gt;49&lt;/RecNum&gt;&lt;DisplayText&gt;[13]&lt;/DisplayText&gt;&lt;record&gt;&lt;rec-number&gt;49&lt;/rec-number&gt;&lt;foreign-keys&gt;&lt;key app="EN" db-id="2dt9vd0elr9x03eza0rp0z28z2tsap2p2t9p" timestamp="1670328058"&gt;49&lt;/key&gt;&lt;/foreign-keys&gt;&lt;ref-type name="Journal Article"&gt;17&lt;/ref-type&gt;&lt;contributors&gt;&lt;authors&gt;&lt;author&gt;Sanner, M. F.&lt;/author&gt;&lt;/authors&gt;&lt;/contributors&gt;&lt;auth-address&gt;Scripps Research Institute, La Jolla, CA 92037, USA. sanner@scripps.edu&lt;/auth-address&gt;&lt;titles&gt;&lt;title&gt;Python: a programming language for software integration and development&lt;/title&gt;&lt;secondary-title&gt;J Mol Graph Model&lt;/secondary-title&gt;&lt;alt-title&gt;Journal of molecular graphics &amp;amp; modelling&lt;/alt-title&gt;&lt;/titles&gt;&lt;periodical&gt;&lt;full-title&gt;J Mol Graph Model&lt;/full-title&gt;&lt;abbr-1&gt;Journal of molecular graphics &amp;amp; modelling&lt;/abbr-1&gt;&lt;/periodical&gt;&lt;alt-periodical&gt;&lt;full-title&gt;J Mol Graph Model&lt;/full-title&gt;&lt;abbr-1&gt;Journal of molecular graphics &amp;amp; modelling&lt;/abbr-1&gt;&lt;/alt-periodical&gt;&lt;pages&gt;57-61&lt;/pages&gt;&lt;volume&gt;17&lt;/volume&gt;&lt;number&gt;1&lt;/number&gt;&lt;edition&gt;2000/02/08&lt;/edition&gt;&lt;keywords&gt;&lt;keyword&gt;Computer Graphics&lt;/keyword&gt;&lt;keyword&gt;Models, Molecular&lt;/keyword&gt;&lt;keyword&gt;Oligopeptides/chemistry&lt;/keyword&gt;&lt;keyword&gt;*Programming Languages&lt;/keyword&gt;&lt;keyword&gt;Protein Structure, Secondary&lt;/keyword&gt;&lt;keyword&gt;*Software&lt;/keyword&gt;&lt;/keywords&gt;&lt;dates&gt;&lt;year&gt;1999&lt;/year&gt;&lt;pub-dates&gt;&lt;date&gt;Feb&lt;/date&gt;&lt;/pub-dates&gt;&lt;/dates&gt;&lt;isbn&gt;1093-3263 (Print)&amp;#xD;1093-3263&lt;/isbn&gt;&lt;accession-num&gt;10660911&lt;/accession-num&gt;&lt;urls&gt;&lt;/urls&gt;&lt;remote-database-provider&gt;NLM&lt;/remote-database-provider&gt;&lt;language&gt;eng&lt;/language&gt;&lt;/record&gt;&lt;/Cite&gt;&lt;/EndNote&gt;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[13]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. ADT was used for creating docking data entry files. The grid size values are 30×30×30 Å. </w:t>
      </w:r>
      <w:bookmarkStart w:id="6" w:name="_Hlk121670004"/>
      <w:r w:rsidRPr="00E4551B">
        <w:rPr>
          <w:rFonts w:ascii="Arial" w:hAnsi="Arial" w:cs="Arial"/>
          <w:lang w:val="en-US"/>
        </w:rPr>
        <w:t>The Root Mean Square Deviation (RMSD) between the docked pose and known confirmation of crystal structures were considered to assess the quality of docking results</w:t>
      </w:r>
      <w:bookmarkEnd w:id="6"/>
      <w:r w:rsidRPr="00E4551B">
        <w:rPr>
          <w:rFonts w:ascii="Arial" w:hAnsi="Arial" w:cs="Arial"/>
          <w:lang w:val="en-US"/>
        </w:rPr>
        <w:t xml:space="preserve">.  If the RMSD value is lower than 2 Å, MD results are agreeable </w:t>
      </w:r>
      <w:r w:rsidRPr="00E4551B">
        <w:rPr>
          <w:rFonts w:ascii="Arial" w:hAnsi="Arial" w:cs="Arial"/>
          <w:lang w:val="en-US"/>
        </w:rPr>
        <w:fldChar w:fldCharType="begin"/>
      </w:r>
      <w:r w:rsidR="00EF1F34" w:rsidRPr="00E4551B">
        <w:rPr>
          <w:rFonts w:ascii="Arial" w:hAnsi="Arial" w:cs="Arial"/>
          <w:lang w:val="en-US"/>
        </w:rPr>
        <w:instrText xml:space="preserve"> ADDIN EN.CITE &lt;EndNote&gt;&lt;Cite&gt;&lt;Author&gt;Kramer&lt;/Author&gt;&lt;Year&gt;1999&lt;/Year&gt;&lt;RecNum&gt;50&lt;/RecNum&gt;&lt;DisplayText&gt;[14]&lt;/DisplayText&gt;&lt;record&gt;&lt;rec-number&gt;50&lt;/rec-number&gt;&lt;foreign-keys&gt;&lt;key app="EN" db-id="2dt9vd0elr9x03eza0rp0z28z2tsap2p2t9p" timestamp="1670328970"&gt;50&lt;/key&gt;&lt;/foreign-keys&gt;&lt;ref-type name="Journal Article"&gt;17&lt;/ref-type&gt;&lt;contributors&gt;&lt;authors&gt;&lt;author&gt;Kramer, Bernd&lt;/author&gt;&lt;author&gt;Rarey, Matthias&lt;/author&gt;&lt;author&gt;Lengauer, Thomas&lt;/author&gt;&lt;/authors&gt;&lt;/contributors&gt;&lt;titles&gt;&lt;title&gt;Evaluation of the FLEXX incremental construction algorithm for protein–ligand docking&lt;/title&gt;&lt;secondary-title&gt;Proteins: Structure, Function, and Bioinformatics&lt;/secondary-title&gt;&lt;/titles&gt;&lt;periodical&gt;&lt;full-title&gt;Proteins: Structure, Function, and Bioinformatics&lt;/full-title&gt;&lt;/periodical&gt;&lt;pages&gt;228-241&lt;/pages&gt;&lt;volume&gt;37&lt;/volume&gt;&lt;number&gt;2&lt;/number&gt;&lt;dates&gt;&lt;year&gt;1999&lt;/year&gt;&lt;/dates&gt;&lt;isbn&gt;0887-3585&lt;/isbn&gt;&lt;urls&gt;&lt;related-urls&gt;&lt;url&gt;https://onlinelibrary.wiley.com/doi/abs/10.1002/%28SICI%291097-0134%2819991101%2937%3A2%3C228%3A%3AAID-PROT8%3E3.0.CO%3B2-8&lt;/url&gt;&lt;/related-urls&gt;&lt;/urls&gt;&lt;electronic-resource-num&gt;https://doi.org/10.1002/(SICI)1097-0134(19991101)37:2&amp;lt;228::AID-PROT8&amp;gt;3.0.CO;2-8&lt;/electronic-resource-num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[14]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 xml:space="preserve">. In addition to this, the lowest free-bond energy (ΔG) is very important for MD executions </w:t>
      </w:r>
      <w:r w:rsidRPr="00E4551B">
        <w:rPr>
          <w:rFonts w:ascii="Arial" w:hAnsi="Arial" w:cs="Arial"/>
          <w:lang w:val="en-US"/>
        </w:rPr>
        <w:fldChar w:fldCharType="begin">
          <w:fldData xml:space="preserve">PEVuZE5vdGU+PENpdGU+PEF1dGhvcj5HdXJ1bmc8L0F1dGhvcj48WWVhcj4yMDE2PC9ZZWFyPjxS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 </w:instrText>
      </w:r>
      <w:r w:rsidR="00EF1F34" w:rsidRPr="00E4551B">
        <w:rPr>
          <w:rFonts w:ascii="Arial" w:hAnsi="Arial" w:cs="Arial"/>
          <w:lang w:val="en-US"/>
        </w:rPr>
        <w:fldChar w:fldCharType="begin">
          <w:fldData xml:space="preserve">PEVuZE5vdGU+PENpdGU+PEF1dGhvcj5HdXJ1bmc8L0F1dGhvcj48WWVhcj4yMDE2PC9ZZWFyPjxS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</w:fldData>
        </w:fldChar>
      </w:r>
      <w:r w:rsidR="00EF1F34" w:rsidRPr="00E4551B">
        <w:rPr>
          <w:rFonts w:ascii="Arial" w:hAnsi="Arial" w:cs="Arial"/>
          <w:lang w:val="en-US"/>
        </w:rPr>
        <w:instrText xml:space="preserve"> ADDIN EN.CITE.DATA </w:instrText>
      </w:r>
      <w:r w:rsidR="00EF1F34" w:rsidRPr="00E4551B">
        <w:rPr>
          <w:rFonts w:ascii="Arial" w:hAnsi="Arial" w:cs="Arial"/>
          <w:lang w:val="en-US"/>
        </w:rPr>
      </w:r>
      <w:r w:rsidR="00EF1F34"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[15]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>. The RMSD values and calculated bonding energies for MD studies of [Ni(L1)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 and [Ni(L2)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 xml:space="preserve">] with 2HQ6 and 3WZE are given in Table 2. The docking poses and interactions statues were depicted by DSV4 </w:t>
      </w:r>
      <w:r w:rsidRPr="00E4551B">
        <w:rPr>
          <w:rFonts w:ascii="Arial" w:hAnsi="Arial" w:cs="Arial"/>
          <w:lang w:val="en-US"/>
        </w:rPr>
        <w:fldChar w:fldCharType="begin"/>
      </w:r>
      <w:r w:rsidR="00EF1F34" w:rsidRPr="00E4551B">
        <w:rPr>
          <w:rFonts w:ascii="Arial" w:hAnsi="Arial" w:cs="Arial"/>
          <w:lang w:val="en-US"/>
        </w:rPr>
        <w:instrText xml:space="preserve"> ADDIN EN.CITE &lt;EndNote&gt;&lt;Cite&gt;&lt;Year&gt;2015&lt;/Year&gt;&lt;RecNum&gt;48&lt;/RecNum&gt;&lt;DisplayText&gt;[12]&lt;/DisplayText&gt;&lt;record&gt;&lt;rec-number&gt;48&lt;/rec-number&gt;&lt;foreign-keys&gt;&lt;key app="EN" db-id="2dt9vd0elr9x03eza0rp0z28z2tsap2p2t9p" timestamp="1670327854"&gt;48&lt;/key&gt;&lt;/foreign-keys&gt;&lt;ref-type name="Journal Article"&gt;17&lt;/ref-type&gt;&lt;contributors&gt;&lt;/contributors&gt;&lt;titles&gt;&lt;title&gt;Discovery Studio Visualizer Software. V16.1.015350 &lt;/title&gt;&lt;secondary-title&gt;Dassault Systemes Biovia Corp&lt;/secondary-title&gt;&lt;/titles&gt;&lt;periodical&gt;&lt;full-title&gt;Dassault Systemes Biovia Corp&lt;/full-title&gt;&lt;/periodical&gt;&lt;dates&gt;&lt;year&gt;&lt;style face="normal" font="default" charset="162" size="100%"&gt;2015&lt;/style&gt;&lt;/year&gt;&lt;/dates&gt;&lt;urls&gt;&lt;related-urls&gt;&lt;url&gt;http://www.accelrys.com&lt;/url&gt;&lt;/related-urls&gt;&lt;/urls&gt;&lt;/record&gt;&lt;/Cite&gt;&lt;/EndNote&gt;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="00EF1F34" w:rsidRPr="00E4551B">
        <w:rPr>
          <w:rFonts w:ascii="Arial" w:hAnsi="Arial" w:cs="Arial"/>
          <w:noProof/>
          <w:lang w:val="en-US"/>
        </w:rPr>
        <w:t>[12]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>.</w:t>
      </w:r>
    </w:p>
    <w:p w14:paraId="53337184" w14:textId="0EE81F09" w:rsidR="00AF62D2" w:rsidRPr="00E4551B" w:rsidRDefault="00BE0985" w:rsidP="006E58D6">
      <w:pPr>
        <w:spacing w:line="360" w:lineRule="auto"/>
        <w:jc w:val="both"/>
        <w:rPr>
          <w:rFonts w:ascii="Arial" w:hAnsi="Arial" w:cs="Arial"/>
          <w:b/>
          <w:iCs/>
          <w:lang w:val="en-US"/>
        </w:rPr>
      </w:pPr>
      <w:r w:rsidRPr="00E4551B">
        <w:rPr>
          <w:rFonts w:ascii="Arial" w:hAnsi="Arial" w:cs="Arial"/>
          <w:b/>
          <w:iCs/>
          <w:lang w:val="en-US"/>
        </w:rPr>
        <w:t>5</w:t>
      </w:r>
      <w:r w:rsidR="00AF62D2" w:rsidRPr="00E4551B">
        <w:rPr>
          <w:rFonts w:ascii="Arial" w:hAnsi="Arial" w:cs="Arial"/>
          <w:b/>
          <w:iCs/>
          <w:lang w:val="en-US"/>
        </w:rPr>
        <w:t>. In vitro cytotoxic activity studies</w:t>
      </w:r>
    </w:p>
    <w:p w14:paraId="7796B862" w14:textId="77777777" w:rsidR="00AF62D2" w:rsidRPr="00E4551B" w:rsidRDefault="00AF62D2" w:rsidP="0067140C">
      <w:pPr>
        <w:spacing w:after="0" w:line="360" w:lineRule="auto"/>
        <w:jc w:val="both"/>
        <w:rPr>
          <w:rFonts w:ascii="Arial" w:hAnsi="Arial" w:cs="Arial"/>
          <w:iCs/>
          <w:lang w:val="en-US"/>
        </w:rPr>
      </w:pPr>
      <w:r w:rsidRPr="00E4551B">
        <w:rPr>
          <w:rFonts w:ascii="Arial" w:hAnsi="Arial" w:cs="Arial"/>
          <w:iCs/>
          <w:lang w:val="en-US"/>
        </w:rPr>
        <w:lastRenderedPageBreak/>
        <w:t xml:space="preserve">Human colon cancer cell line (DLD-1) (ATCC® CCL-221TM) and human liver hepatocellular carcinoma cell line (HepG2) (ATCC® HB-8065TM) were purchased from American Type Culture Collection (ATCC, USA). </w:t>
      </w:r>
    </w:p>
    <w:p w14:paraId="575D421A" w14:textId="3F32F23A" w:rsidR="00586D96" w:rsidRPr="00E4551B" w:rsidRDefault="00AF62D2" w:rsidP="0067140C">
      <w:pPr>
        <w:spacing w:line="360" w:lineRule="auto"/>
        <w:jc w:val="both"/>
        <w:rPr>
          <w:rFonts w:ascii="Arial" w:hAnsi="Arial" w:cs="Arial"/>
          <w:iCs/>
          <w:lang w:val="en-US"/>
        </w:rPr>
      </w:pPr>
      <w:r w:rsidRPr="00E4551B">
        <w:rPr>
          <w:rFonts w:ascii="Arial" w:hAnsi="Arial" w:cs="Arial"/>
          <w:iCs/>
          <w:lang w:val="en-US"/>
        </w:rPr>
        <w:t>The cytotoxic activity studies were performed considering the literature procedure</w:t>
      </w:r>
      <w:r w:rsidR="00A3282F" w:rsidRPr="00E4551B">
        <w:rPr>
          <w:rFonts w:ascii="Arial" w:hAnsi="Arial" w:cs="Arial"/>
          <w:iCs/>
          <w:lang w:val="en-US"/>
        </w:rPr>
        <w:fldChar w:fldCharType="begin"/>
      </w:r>
      <w:r w:rsidR="00EF1F34" w:rsidRPr="00E4551B">
        <w:rPr>
          <w:rFonts w:ascii="Arial" w:hAnsi="Arial" w:cs="Arial"/>
          <w:iCs/>
          <w:lang w:val="en-US"/>
        </w:rPr>
        <w:instrText xml:space="preserve"> ADDIN EN.CITE &lt;EndNote&gt;&lt;Cite&gt;&lt;Author&gt;Akkoç&lt;/Author&gt;&lt;Year&gt;2019&lt;/Year&gt;&lt;RecNum&gt;52&lt;/RecNum&gt;&lt;DisplayText&gt;[16]&lt;/DisplayText&gt;&lt;record&gt;&lt;rec-number&gt;52&lt;/rec-number&gt;&lt;foreign-keys&gt;&lt;key app="EN" db-id="2dt9vd0elr9x03eza0rp0z28z2tsap2p2t9p" timestamp="1670335583"&gt;52&lt;/key&gt;&lt;/foreign-keys&gt;&lt;ref-type name="Journal Article"&gt;17&lt;/ref-type&gt;&lt;contributors&gt;&lt;authors&gt;&lt;author&gt;Akkoç, Senem&lt;/author&gt;&lt;/authors&gt;&lt;/contributors&gt;&lt;titles&gt;&lt;title&gt;Derivatives of 1-(2-(Piperidin-1-yl)ethyl)-1H-benzo[d]imidazole: Synthesis, Characterization, Determining of Electronic Properties and Cytotoxicity Studies&lt;/title&gt;&lt;secondary-title&gt;ChemistrySelect&lt;/secondary-title&gt;&lt;/titles&gt;&lt;periodical&gt;&lt;full-title&gt;ChemistrySelect&lt;/full-title&gt;&lt;/periodical&gt;&lt;pages&gt;4938-4943&lt;/pages&gt;&lt;volume&gt;4&lt;/volume&gt;&lt;number&gt;17&lt;/number&gt;&lt;dates&gt;&lt;year&gt;2019&lt;/year&gt;&lt;/dates&gt;&lt;isbn&gt;2365-6549&lt;/isbn&gt;&lt;urls&gt;&lt;related-urls&gt;&lt;url&gt;https://chemistry-europe.onlinelibrary.wiley.com/doi/abs/10.1002/slct.201900353&lt;/url&gt;&lt;/related-urls&gt;&lt;/urls&gt;&lt;electronic-resource-num&gt;https://doi.org/10.1002/slct.201900353&lt;/electronic-resource-num&gt;&lt;/record&gt;&lt;/Cite&gt;&lt;/EndNote&gt;</w:instrText>
      </w:r>
      <w:r w:rsidR="00A3282F" w:rsidRPr="00E4551B">
        <w:rPr>
          <w:rFonts w:ascii="Arial" w:hAnsi="Arial" w:cs="Arial"/>
          <w:iCs/>
          <w:lang w:val="en-US"/>
        </w:rPr>
        <w:fldChar w:fldCharType="separate"/>
      </w:r>
      <w:r w:rsidR="00EF1F34" w:rsidRPr="00E4551B">
        <w:rPr>
          <w:rFonts w:ascii="Arial" w:hAnsi="Arial" w:cs="Arial"/>
          <w:iCs/>
          <w:noProof/>
          <w:lang w:val="en-US"/>
        </w:rPr>
        <w:t>[16]</w:t>
      </w:r>
      <w:r w:rsidR="00A3282F" w:rsidRPr="00E4551B">
        <w:rPr>
          <w:rFonts w:ascii="Arial" w:hAnsi="Arial" w:cs="Arial"/>
          <w:iCs/>
          <w:lang w:val="en-US"/>
        </w:rPr>
        <w:fldChar w:fldCharType="end"/>
      </w:r>
      <w:r w:rsidRPr="00E4551B">
        <w:rPr>
          <w:rFonts w:ascii="Arial" w:hAnsi="Arial" w:cs="Arial"/>
          <w:iCs/>
          <w:lang w:val="en-US"/>
        </w:rPr>
        <w:t>. The DLD-1 and HepG2 cells were seeded into sterile 96-well plates at a density of 5 x 10</w:t>
      </w:r>
      <w:r w:rsidRPr="00E4551B">
        <w:rPr>
          <w:rFonts w:ascii="Arial" w:hAnsi="Arial" w:cs="Arial"/>
          <w:iCs/>
          <w:vertAlign w:val="superscript"/>
          <w:lang w:val="en-US"/>
        </w:rPr>
        <w:t>3</w:t>
      </w:r>
      <w:r w:rsidRPr="00E4551B">
        <w:rPr>
          <w:rFonts w:ascii="Arial" w:hAnsi="Arial" w:cs="Arial"/>
          <w:iCs/>
          <w:lang w:val="en-US"/>
        </w:rPr>
        <w:t xml:space="preserve"> cells/well. Cells were exposed to six different concentrations of synthesized ligands and their nickel complexes for 48 h. After the incubation period was completed, 5 mg/mL of MTT stock solution was added to each well, and the plates were re</w:t>
      </w:r>
      <w:r w:rsidR="00693331" w:rsidRPr="00E4551B">
        <w:rPr>
          <w:rFonts w:ascii="Arial" w:hAnsi="Arial" w:cs="Arial"/>
          <w:iCs/>
          <w:lang w:val="en-US"/>
        </w:rPr>
        <w:t>-</w:t>
      </w:r>
      <w:r w:rsidRPr="00E4551B">
        <w:rPr>
          <w:rFonts w:ascii="Arial" w:hAnsi="Arial" w:cs="Arial"/>
          <w:iCs/>
          <w:lang w:val="en-US"/>
        </w:rPr>
        <w:t>incubated for 2 h. Absorbance measurements were made at 560 nm using the Promega plate reader device. IC</w:t>
      </w:r>
      <w:r w:rsidRPr="00E4551B">
        <w:rPr>
          <w:rFonts w:ascii="Arial" w:hAnsi="Arial" w:cs="Arial"/>
          <w:iCs/>
          <w:vertAlign w:val="subscript"/>
          <w:lang w:val="en-US"/>
        </w:rPr>
        <w:t>50</w:t>
      </w:r>
      <w:r w:rsidRPr="00E4551B">
        <w:rPr>
          <w:rFonts w:ascii="Arial" w:hAnsi="Arial" w:cs="Arial"/>
          <w:iCs/>
          <w:lang w:val="en-US"/>
        </w:rPr>
        <w:t xml:space="preserve"> values were calculated using GraphPad Prism software 5</w:t>
      </w:r>
      <w:r w:rsidR="005A61D9" w:rsidRPr="00E4551B">
        <w:rPr>
          <w:rFonts w:ascii="Arial" w:hAnsi="Arial" w:cs="Arial"/>
          <w:iCs/>
          <w:lang w:val="en-US"/>
        </w:rPr>
        <w:t>.</w:t>
      </w:r>
    </w:p>
    <w:p w14:paraId="72B3A907" w14:textId="21907B48" w:rsidR="00EF1F34" w:rsidRPr="00E4551B" w:rsidRDefault="00BE0985" w:rsidP="00BE0985">
      <w:pPr>
        <w:spacing w:after="0" w:line="360" w:lineRule="auto"/>
        <w:jc w:val="both"/>
        <w:rPr>
          <w:rFonts w:ascii="Arial" w:hAnsi="Arial" w:cs="Arial"/>
          <w:i/>
          <w:lang w:val="en-US"/>
        </w:rPr>
      </w:pPr>
      <w:r w:rsidRPr="00E4551B">
        <w:rPr>
          <w:rFonts w:ascii="Arial" w:hAnsi="Arial" w:cs="Arial"/>
          <w:b/>
        </w:rPr>
        <w:t xml:space="preserve">6. </w:t>
      </w:r>
      <w:r w:rsidRPr="00E4551B">
        <w:rPr>
          <w:rFonts w:ascii="Arial" w:eastAsia="MS Mincho" w:hAnsi="Arial" w:cs="Arial"/>
          <w:b/>
          <w:lang w:val="en-US"/>
        </w:rPr>
        <w:t xml:space="preserve">Chemical parameters and </w:t>
      </w:r>
      <w:r w:rsidRPr="00E4551B">
        <w:rPr>
          <w:rFonts w:ascii="Arial" w:hAnsi="Arial" w:cs="Arial"/>
          <w:b/>
          <w:lang w:val="en-US"/>
        </w:rPr>
        <w:t>HOMO and LUMO</w:t>
      </w:r>
    </w:p>
    <w:p w14:paraId="2EEBD9D3" w14:textId="4D7DB6A7" w:rsidR="00871DC0" w:rsidRPr="00E4551B" w:rsidRDefault="00EF1F34" w:rsidP="0067140C">
      <w:pPr>
        <w:spacing w:line="360" w:lineRule="auto"/>
        <w:jc w:val="both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lang w:val="en-US"/>
        </w:rPr>
        <w:t xml:space="preserve">HOMOs and LUMOs are very significant for chemical reactivity and are related with electron affinity and ionization potential. The energy band gaps, </w:t>
      </w:r>
      <w:r w:rsidRPr="00E4551B">
        <w:rPr>
          <w:rFonts w:ascii="Arial" w:eastAsia="Times New Roman" w:hAnsi="Arial" w:cs="Arial"/>
          <w:i/>
          <w:lang w:val="en-US" w:eastAsia="ar-SA"/>
        </w:rPr>
        <w:sym w:font="Symbol" w:char="F044"/>
      </w:r>
      <w:r w:rsidRPr="00E4551B">
        <w:rPr>
          <w:rFonts w:ascii="Arial" w:eastAsia="Times New Roman" w:hAnsi="Arial" w:cs="Arial"/>
          <w:i/>
          <w:lang w:val="en-US" w:eastAsia="ar-SA"/>
        </w:rPr>
        <w:sym w:font="Symbol" w:char="F045"/>
      </w:r>
      <w:r w:rsidRPr="00E4551B">
        <w:rPr>
          <w:rFonts w:ascii="Arial" w:eastAsia="Times New Roman" w:hAnsi="Arial" w:cs="Arial"/>
          <w:i/>
          <w:vertAlign w:val="subscript"/>
          <w:lang w:val="en-US" w:eastAsia="ar-SA"/>
        </w:rPr>
        <w:t>Gap</w:t>
      </w:r>
      <w:r w:rsidRPr="00E4551B">
        <w:rPr>
          <w:rFonts w:ascii="Arial" w:eastAsia="Times New Roman" w:hAnsi="Arial" w:cs="Arial"/>
          <w:i/>
          <w:lang w:val="en-US" w:eastAsia="ar-SA"/>
        </w:rPr>
        <w:t xml:space="preserve"> </w:t>
      </w:r>
      <w:r w:rsidRPr="00E4551B">
        <w:rPr>
          <w:rFonts w:ascii="Arial" w:eastAsia="Times New Roman" w:hAnsi="Arial" w:cs="Arial"/>
          <w:lang w:val="en-US" w:eastAsia="ar-SA"/>
        </w:rPr>
        <w:t>= (</w:t>
      </w:r>
      <w:r w:rsidRPr="00E4551B">
        <w:rPr>
          <w:rFonts w:ascii="Arial" w:eastAsia="Times New Roman" w:hAnsi="Arial" w:cs="Arial"/>
          <w:i/>
          <w:iCs/>
          <w:lang w:val="en-US" w:eastAsia="ar-SA"/>
        </w:rPr>
        <w:t>E</w:t>
      </w:r>
      <w:r w:rsidRPr="00E4551B">
        <w:rPr>
          <w:rFonts w:ascii="Arial" w:eastAsia="Times New Roman" w:hAnsi="Arial" w:cs="Arial"/>
          <w:i/>
          <w:iCs/>
          <w:vertAlign w:val="subscript"/>
          <w:lang w:val="en-US" w:eastAsia="ar-SA"/>
        </w:rPr>
        <w:t xml:space="preserve">LUMO </w:t>
      </w:r>
      <w:r w:rsidRPr="00E4551B">
        <w:rPr>
          <w:rFonts w:ascii="Arial" w:eastAsia="Times New Roman" w:hAnsi="Arial" w:cs="Arial"/>
          <w:lang w:val="en-US" w:eastAsia="ar-SA"/>
        </w:rPr>
        <w:t xml:space="preserve">– </w:t>
      </w:r>
      <w:r w:rsidRPr="00E4551B">
        <w:rPr>
          <w:rFonts w:ascii="Arial" w:eastAsia="Times New Roman" w:hAnsi="Arial" w:cs="Arial"/>
          <w:i/>
          <w:iCs/>
          <w:lang w:val="en-US" w:eastAsia="ar-SA"/>
        </w:rPr>
        <w:t>E</w:t>
      </w:r>
      <w:r w:rsidRPr="00E4551B">
        <w:rPr>
          <w:rFonts w:ascii="Arial" w:eastAsia="Times New Roman" w:hAnsi="Arial" w:cs="Arial"/>
          <w:i/>
          <w:iCs/>
          <w:vertAlign w:val="subscript"/>
          <w:lang w:val="en-US" w:eastAsia="ar-SA"/>
        </w:rPr>
        <w:t>HOMO</w:t>
      </w:r>
      <w:r w:rsidRPr="00E4551B">
        <w:rPr>
          <w:rFonts w:ascii="Arial" w:eastAsia="Times New Roman" w:hAnsi="Arial" w:cs="Arial"/>
          <w:lang w:val="en-US" w:eastAsia="ar-SA"/>
        </w:rPr>
        <w:t xml:space="preserve">), </w:t>
      </w:r>
      <w:r w:rsidRPr="00E4551B">
        <w:rPr>
          <w:rFonts w:ascii="Arial" w:hAnsi="Arial" w:cs="Arial"/>
          <w:lang w:val="en-US"/>
        </w:rPr>
        <w:t xml:space="preserve">between HOMOs and LUMOs of </w:t>
      </w:r>
      <w:r w:rsidRPr="00E4551B">
        <w:rPr>
          <w:rFonts w:ascii="Arial" w:hAnsi="Arial" w:cs="Arial"/>
          <w:i/>
          <w:lang w:val="en-US"/>
        </w:rPr>
        <w:t>[Ni(L1)</w:t>
      </w:r>
      <w:r w:rsidRPr="00E4551B">
        <w:rPr>
          <w:rFonts w:ascii="Arial" w:hAnsi="Arial" w:cs="Arial"/>
          <w:i/>
          <w:vertAlign w:val="subscript"/>
          <w:lang w:val="en-US"/>
        </w:rPr>
        <w:t>2</w:t>
      </w:r>
      <w:r w:rsidRPr="00E4551B">
        <w:rPr>
          <w:rFonts w:ascii="Arial" w:hAnsi="Arial" w:cs="Arial"/>
          <w:i/>
          <w:lang w:val="en-US"/>
        </w:rPr>
        <w:t>]</w:t>
      </w:r>
      <w:r w:rsidRPr="00E4551B">
        <w:rPr>
          <w:rFonts w:ascii="Arial" w:hAnsi="Arial" w:cs="Arial"/>
          <w:iCs/>
          <w:lang w:val="en-US"/>
        </w:rPr>
        <w:t xml:space="preserve"> and </w:t>
      </w:r>
      <w:r w:rsidRPr="00E4551B">
        <w:rPr>
          <w:rFonts w:ascii="Arial" w:hAnsi="Arial" w:cs="Arial"/>
          <w:i/>
          <w:lang w:val="en-US"/>
        </w:rPr>
        <w:t>[Ni(L2)</w:t>
      </w:r>
      <w:r w:rsidRPr="00E4551B">
        <w:rPr>
          <w:rFonts w:ascii="Arial" w:hAnsi="Arial" w:cs="Arial"/>
          <w:i/>
          <w:vertAlign w:val="subscript"/>
          <w:lang w:val="en-US"/>
        </w:rPr>
        <w:t>2</w:t>
      </w:r>
      <w:r w:rsidRPr="00E4551B">
        <w:rPr>
          <w:rFonts w:ascii="Arial" w:hAnsi="Arial" w:cs="Arial"/>
          <w:i/>
          <w:lang w:val="en-US"/>
        </w:rPr>
        <w:t>]</w:t>
      </w:r>
      <w:r w:rsidRPr="00E4551B">
        <w:rPr>
          <w:rFonts w:ascii="Arial" w:hAnsi="Arial" w:cs="Arial"/>
          <w:iCs/>
          <w:lang w:val="en-US"/>
        </w:rPr>
        <w:t xml:space="preserve"> </w:t>
      </w:r>
      <w:r w:rsidRPr="00E4551B">
        <w:rPr>
          <w:rFonts w:ascii="Arial" w:hAnsi="Arial" w:cs="Arial"/>
          <w:lang w:val="en-US"/>
        </w:rPr>
        <w:t xml:space="preserve">were predicted </w:t>
      </w:r>
      <w:r w:rsidRPr="00E4551B">
        <w:rPr>
          <w:rFonts w:ascii="Arial" w:eastAsia="Times New Roman" w:hAnsi="Arial" w:cs="Arial"/>
          <w:lang w:val="en-US" w:eastAsia="ar-SA"/>
        </w:rPr>
        <w:t xml:space="preserve">with the </w:t>
      </w:r>
      <w:r w:rsidRPr="00E4551B">
        <w:rPr>
          <w:rFonts w:ascii="Arial" w:hAnsi="Arial" w:cs="Arial"/>
        </w:rPr>
        <w:t>B3LYP/LANL2DZ/6-31+G(</w:t>
      </w:r>
      <w:proofErr w:type="spellStart"/>
      <w:proofErr w:type="gramStart"/>
      <w:r w:rsidRPr="00E4551B">
        <w:rPr>
          <w:rFonts w:ascii="Arial" w:hAnsi="Arial" w:cs="Arial"/>
        </w:rPr>
        <w:t>d,p</w:t>
      </w:r>
      <w:proofErr w:type="spellEnd"/>
      <w:proofErr w:type="gramEnd"/>
      <w:r w:rsidRPr="00E4551B">
        <w:rPr>
          <w:rFonts w:ascii="Arial" w:hAnsi="Arial" w:cs="Arial"/>
        </w:rPr>
        <w:t xml:space="preserve">) </w:t>
      </w:r>
      <w:r w:rsidRPr="00E4551B">
        <w:rPr>
          <w:rFonts w:ascii="Arial" w:eastAsia="Times New Roman" w:hAnsi="Arial" w:cs="Arial"/>
          <w:lang w:val="en-US" w:eastAsia="ar-SA"/>
        </w:rPr>
        <w:t xml:space="preserve">level of the DFT in the ground state. Then </w:t>
      </w:r>
      <w:r w:rsidRPr="00E4551B">
        <w:rPr>
          <w:rFonts w:ascii="Arial" w:hAnsi="Arial" w:cs="Arial"/>
          <w:lang w:val="en-US"/>
        </w:rPr>
        <w:t xml:space="preserve">as regards to Koopmans theorem </w:t>
      </w:r>
      <w:r w:rsidRPr="00E4551B">
        <w:rPr>
          <w:rFonts w:ascii="Arial" w:hAnsi="Arial" w:cs="Arial"/>
          <w:lang w:val="en-US"/>
        </w:rPr>
        <w:fldChar w:fldCharType="begin"/>
      </w:r>
      <w:r w:rsidRPr="00E4551B">
        <w:rPr>
          <w:rFonts w:ascii="Arial" w:hAnsi="Arial" w:cs="Arial"/>
          <w:lang w:val="en-US"/>
        </w:rPr>
        <w:instrText xml:space="preserve"> ADDIN EN.CITE &lt;EndNote&gt;&lt;Cite&gt;&lt;Author&gt;Koopmans&lt;/Author&gt;&lt;Year&gt;1934&lt;/Year&gt;&lt;RecNum&gt;65&lt;/RecNum&gt;&lt;DisplayText&gt;[17]&lt;/DisplayText&gt;&lt;record&gt;&lt;rec-number&gt;65&lt;/rec-number&gt;&lt;foreign-keys&gt;&lt;key app="EN" db-id="2dt9vd0elr9x03eza0rp0z28z2tsap2p2t9p" timestamp="1670338922"&gt;65&lt;/key&gt;&lt;/foreign-keys&gt;&lt;ref-type name="Journal Article"&gt;17&lt;/ref-type&gt;&lt;contributors&gt;&lt;authors&gt;&lt;author&gt;Koopmans, T.&lt;/author&gt;&lt;/authors&gt;&lt;/contributors&gt;&lt;titles&gt;&lt;title&gt;Über die Zuordnung von Wellenfunktionen und Eigenwerten zu den Einzelnen Elektronen Eines Atoms&lt;/title&gt;&lt;secondary-title&gt;Physica&lt;/secondary-title&gt;&lt;/titles&gt;&lt;periodical&gt;&lt;full-title&gt;Physica&lt;/full-title&gt;&lt;/periodical&gt;&lt;pages&gt;104-113&lt;/pages&gt;&lt;volume&gt;1&lt;/volume&gt;&lt;number&gt;1&lt;/number&gt;&lt;dates&gt;&lt;year&gt;1934&lt;/year&gt;&lt;pub-dates&gt;&lt;date&gt;1934/01/01/&lt;/date&gt;&lt;/pub-dates&gt;&lt;/dates&gt;&lt;isbn&gt;0031-8914&lt;/isbn&gt;&lt;urls&gt;&lt;related-urls&gt;&lt;url&gt;https://www.sciencedirect.com/science/article/pii/S0031891434900112&lt;/url&gt;&lt;/related-urls&gt;&lt;/urls&gt;&lt;electronic-resource-num&gt;https://doi.org/10.1016/S0031-8914(34)90011-2&lt;/electronic-resource-num&gt;&lt;/record&gt;&lt;/Cite&gt;&lt;/EndNote&gt;</w:instrText>
      </w:r>
      <w:r w:rsidRPr="00E4551B">
        <w:rPr>
          <w:rFonts w:ascii="Arial" w:hAnsi="Arial" w:cs="Arial"/>
          <w:lang w:val="en-US"/>
        </w:rPr>
        <w:fldChar w:fldCharType="separate"/>
      </w:r>
      <w:r w:rsidRPr="00E4551B">
        <w:rPr>
          <w:rFonts w:ascii="Arial" w:hAnsi="Arial" w:cs="Arial"/>
          <w:noProof/>
          <w:lang w:val="en-US"/>
        </w:rPr>
        <w:t>[17]</w:t>
      </w:r>
      <w:r w:rsidRPr="00E4551B">
        <w:rPr>
          <w:rFonts w:ascii="Arial" w:hAnsi="Arial" w:cs="Arial"/>
          <w:lang w:val="en-US"/>
        </w:rPr>
        <w:fldChar w:fldCharType="end"/>
      </w:r>
      <w:r w:rsidRPr="00E4551B">
        <w:rPr>
          <w:rFonts w:ascii="Arial" w:hAnsi="Arial" w:cs="Arial"/>
          <w:lang w:val="en-US"/>
        </w:rPr>
        <w:t>, the</w:t>
      </w:r>
      <w:r w:rsidRPr="00E4551B">
        <w:rPr>
          <w:rFonts w:ascii="Arial" w:hAnsi="Arial" w:cs="Arial"/>
          <w:iCs/>
          <w:lang w:val="en-US"/>
        </w:rPr>
        <w:t xml:space="preserve"> </w:t>
      </w:r>
      <w:r w:rsidRPr="00E4551B">
        <w:rPr>
          <w:rFonts w:ascii="Arial" w:hAnsi="Arial" w:cs="Arial"/>
          <w:lang w:val="en-US"/>
        </w:rPr>
        <w:t>chemical parameters such as ionization potential (</w:t>
      </w:r>
      <w:r w:rsidRPr="00E4551B">
        <w:rPr>
          <w:rFonts w:ascii="Arial" w:hAnsi="Arial" w:cs="Arial"/>
          <w:i/>
          <w:lang w:val="en-US"/>
        </w:rPr>
        <w:t>IP</w:t>
      </w:r>
      <w:r w:rsidRPr="00E4551B">
        <w:rPr>
          <w:rFonts w:ascii="Arial" w:hAnsi="Arial" w:cs="Arial"/>
          <w:lang w:val="en-US"/>
        </w:rPr>
        <w:t>), electron affinity (</w:t>
      </w:r>
      <w:r w:rsidRPr="00E4551B">
        <w:rPr>
          <w:rFonts w:ascii="Arial" w:hAnsi="Arial" w:cs="Arial"/>
          <w:i/>
          <w:lang w:val="en-US"/>
        </w:rPr>
        <w:t>EA</w:t>
      </w:r>
      <w:r w:rsidRPr="00E4551B">
        <w:rPr>
          <w:rFonts w:ascii="Arial" w:hAnsi="Arial" w:cs="Arial"/>
          <w:lang w:val="en-US"/>
        </w:rPr>
        <w:t>), chemical hardness (</w:t>
      </w:r>
      <w:r w:rsidRPr="00E4551B">
        <w:rPr>
          <w:rFonts w:ascii="Arial" w:hAnsi="Arial" w:cs="Arial"/>
          <w:i/>
          <w:lang w:val="en-US"/>
        </w:rPr>
        <w:t>η</w:t>
      </w:r>
      <w:r w:rsidRPr="00E4551B">
        <w:rPr>
          <w:rFonts w:ascii="Arial" w:hAnsi="Arial" w:cs="Arial"/>
          <w:lang w:val="en-US"/>
        </w:rPr>
        <w:t>), absolute electronegativity (</w:t>
      </w:r>
      <w:r w:rsidRPr="00E4551B">
        <w:rPr>
          <w:rFonts w:ascii="Arial" w:hAnsi="Arial" w:cs="Arial"/>
          <w:i/>
          <w:lang w:val="en-US"/>
        </w:rPr>
        <w:sym w:font="Symbol" w:char="F063"/>
      </w:r>
      <w:r w:rsidRPr="00E4551B">
        <w:rPr>
          <w:rFonts w:ascii="Arial" w:hAnsi="Arial" w:cs="Arial"/>
          <w:lang w:val="en-US"/>
        </w:rPr>
        <w:t>) and absolute softness (</w:t>
      </w:r>
      <w:r w:rsidRPr="00E4551B">
        <w:rPr>
          <w:rFonts w:ascii="Arial" w:hAnsi="Arial" w:cs="Arial"/>
          <w:i/>
          <w:lang w:val="en-US"/>
        </w:rPr>
        <w:t>σ</w:t>
      </w:r>
      <w:r w:rsidRPr="00E4551B">
        <w:rPr>
          <w:rFonts w:ascii="Arial" w:hAnsi="Arial" w:cs="Arial"/>
          <w:lang w:val="en-US"/>
        </w:rPr>
        <w:t>) were calculated for the investigated two Ni(II) complexes.</w:t>
      </w:r>
    </w:p>
    <w:p w14:paraId="6EC20F2F" w14:textId="77777777" w:rsidR="00BE562B" w:rsidRDefault="00BE562B">
      <w:pPr>
        <w:spacing w:after="120" w:line="360" w:lineRule="auto"/>
        <w:ind w:firstLine="709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AD4FCC8" w14:textId="414AD45F" w:rsidR="005100F3" w:rsidRPr="00E4551B" w:rsidRDefault="005100F3" w:rsidP="005100F3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E4551B">
        <w:rPr>
          <w:rFonts w:ascii="Arial" w:hAnsi="Arial" w:cs="Arial"/>
          <w:b/>
          <w:lang w:val="en-US"/>
        </w:rPr>
        <w:lastRenderedPageBreak/>
        <w:t>7. TABLES</w:t>
      </w:r>
    </w:p>
    <w:p w14:paraId="383BE57D" w14:textId="77777777" w:rsidR="009B016B" w:rsidRDefault="00D172E2" w:rsidP="00DC01B6">
      <w:pPr>
        <w:spacing w:line="276" w:lineRule="auto"/>
        <w:jc w:val="both"/>
        <w:rPr>
          <w:rFonts w:ascii="Arial" w:hAnsi="Arial" w:cs="Arial"/>
          <w:b/>
          <w:color w:val="000000"/>
        </w:rPr>
      </w:pPr>
      <w:proofErr w:type="spellStart"/>
      <w:r w:rsidRPr="00E4551B">
        <w:rPr>
          <w:rFonts w:ascii="Arial" w:hAnsi="Arial" w:cs="Arial"/>
          <w:b/>
          <w:color w:val="000000"/>
        </w:rPr>
        <w:t>Table</w:t>
      </w:r>
      <w:proofErr w:type="spellEnd"/>
      <w:r w:rsidRPr="00E4551B">
        <w:rPr>
          <w:rFonts w:ascii="Arial" w:hAnsi="Arial" w:cs="Arial"/>
          <w:b/>
          <w:color w:val="000000"/>
        </w:rPr>
        <w:t xml:space="preserve"> SM1</w:t>
      </w:r>
      <w:r w:rsidR="005B24B4" w:rsidRPr="00E4551B">
        <w:rPr>
          <w:rFonts w:ascii="Arial" w:hAnsi="Arial" w:cs="Arial"/>
          <w:b/>
          <w:color w:val="000000"/>
        </w:rPr>
        <w:t xml:space="preserve">. </w:t>
      </w:r>
    </w:p>
    <w:p w14:paraId="73B20677" w14:textId="7D080886" w:rsidR="00C42C82" w:rsidRPr="00DC01B6" w:rsidRDefault="00D172E2" w:rsidP="00DC01B6">
      <w:pPr>
        <w:spacing w:line="276" w:lineRule="auto"/>
        <w:jc w:val="both"/>
        <w:rPr>
          <w:rFonts w:ascii="Arial" w:hAnsi="Arial" w:cs="Arial"/>
          <w:b/>
          <w:color w:val="000000"/>
        </w:rPr>
      </w:pPr>
      <w:proofErr w:type="spellStart"/>
      <w:r w:rsidRPr="00E4551B">
        <w:rPr>
          <w:rFonts w:ascii="Arial" w:hAnsi="Arial" w:cs="Arial"/>
          <w:color w:val="000000"/>
        </w:rPr>
        <w:t>Selected</w:t>
      </w:r>
      <w:proofErr w:type="spellEnd"/>
      <w:r w:rsidRPr="00E4551B">
        <w:rPr>
          <w:rFonts w:ascii="Arial" w:hAnsi="Arial" w:cs="Arial"/>
          <w:color w:val="000000"/>
        </w:rPr>
        <w:t xml:space="preserve"> IR data (cm</w:t>
      </w:r>
      <w:r w:rsidRPr="00E4551B">
        <w:rPr>
          <w:rFonts w:ascii="Arial" w:hAnsi="Arial" w:cs="Arial"/>
          <w:color w:val="000000"/>
          <w:vertAlign w:val="superscript"/>
        </w:rPr>
        <w:t>-1</w:t>
      </w:r>
      <w:r w:rsidRPr="00E4551B">
        <w:rPr>
          <w:rFonts w:ascii="Arial" w:hAnsi="Arial" w:cs="Arial"/>
          <w:color w:val="000000"/>
        </w:rPr>
        <w:t xml:space="preserve">) </w:t>
      </w:r>
      <w:proofErr w:type="spellStart"/>
      <w:r w:rsidRPr="00E4551B">
        <w:rPr>
          <w:rFonts w:ascii="Arial" w:hAnsi="Arial" w:cs="Arial"/>
          <w:color w:val="000000"/>
        </w:rPr>
        <w:t>assignment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proofErr w:type="spellStart"/>
      <w:r w:rsidRPr="00E4551B">
        <w:rPr>
          <w:rFonts w:ascii="Arial" w:hAnsi="Arial" w:cs="Arial"/>
          <w:color w:val="000000"/>
        </w:rPr>
        <w:t>vibrational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bands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for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proofErr w:type="spellStart"/>
      <w:r w:rsidRPr="00E4551B">
        <w:rPr>
          <w:rFonts w:ascii="Arial" w:hAnsi="Arial" w:cs="Arial"/>
          <w:color w:val="000000"/>
        </w:rPr>
        <w:t>the</w:t>
      </w:r>
      <w:proofErr w:type="spellEnd"/>
      <w:r w:rsidRPr="00E4551B">
        <w:rPr>
          <w:rFonts w:ascii="Arial" w:hAnsi="Arial" w:cs="Arial"/>
          <w:color w:val="000000"/>
        </w:rPr>
        <w:t xml:space="preserve"> </w:t>
      </w:r>
      <w:r w:rsidRPr="00E4551B">
        <w:rPr>
          <w:rFonts w:ascii="Arial" w:eastAsia="Times New Roman" w:hAnsi="Arial" w:cs="Arial"/>
          <w:color w:val="000000"/>
          <w:lang w:val="en-US"/>
        </w:rPr>
        <w:t>compounds</w:t>
      </w:r>
      <w:r w:rsidRPr="00E4551B">
        <w:rPr>
          <w:rFonts w:ascii="Arial" w:hAnsi="Arial" w:cs="Arial"/>
          <w:color w:val="000000"/>
        </w:rPr>
        <w:t>.</w:t>
      </w:r>
    </w:p>
    <w:p w14:paraId="7291CC6F" w14:textId="51494A19" w:rsidR="00DC01B6" w:rsidRPr="00E4551B" w:rsidRDefault="004F253D" w:rsidP="00DC01B6">
      <w:pPr>
        <w:spacing w:before="240" w:after="0" w:line="360" w:lineRule="auto"/>
        <w:jc w:val="center"/>
        <w:rPr>
          <w:rFonts w:ascii="Arial" w:hAnsi="Arial" w:cs="Arial"/>
          <w:b/>
          <w:color w:val="000000" w:themeColor="text1"/>
        </w:rPr>
        <w:sectPr w:rsidR="00DC01B6" w:rsidRPr="00E4551B" w:rsidSect="005B044D">
          <w:footerReference w:type="default" r:id="rId8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E849975" wp14:editId="70B0FF91">
            <wp:extent cx="5759450" cy="5697855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9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D03ED" w14:textId="77777777" w:rsidR="009B016B" w:rsidRDefault="00D172E2" w:rsidP="009B016B">
      <w:pPr>
        <w:spacing w:before="240" w:after="0" w:line="360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E4551B">
        <w:rPr>
          <w:rFonts w:ascii="Arial" w:hAnsi="Arial" w:cs="Arial"/>
          <w:b/>
          <w:color w:val="000000" w:themeColor="text1"/>
        </w:rPr>
        <w:lastRenderedPageBreak/>
        <w:t>Table</w:t>
      </w:r>
      <w:proofErr w:type="spellEnd"/>
      <w:r w:rsidRPr="00E4551B">
        <w:rPr>
          <w:rFonts w:ascii="Arial" w:hAnsi="Arial" w:cs="Arial"/>
          <w:b/>
          <w:color w:val="000000" w:themeColor="text1"/>
        </w:rPr>
        <w:t xml:space="preserve"> SM2</w:t>
      </w:r>
      <w:r w:rsidR="005B24B4" w:rsidRPr="00E4551B">
        <w:rPr>
          <w:rFonts w:ascii="Arial" w:hAnsi="Arial" w:cs="Arial"/>
          <w:b/>
          <w:color w:val="000000" w:themeColor="text1"/>
        </w:rPr>
        <w:t xml:space="preserve">. </w:t>
      </w:r>
    </w:p>
    <w:p w14:paraId="25291D6D" w14:textId="6CDFAC2C" w:rsidR="00C42C82" w:rsidRPr="00A960A7" w:rsidRDefault="00D172E2" w:rsidP="009B016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E4551B">
        <w:rPr>
          <w:rFonts w:ascii="Arial" w:hAnsi="Arial" w:cs="Arial"/>
          <w:bCs/>
          <w:color w:val="000000" w:themeColor="text1"/>
          <w:vertAlign w:val="superscript"/>
        </w:rPr>
        <w:t>1</w:t>
      </w:r>
      <w:r w:rsidRPr="00E4551B">
        <w:rPr>
          <w:rFonts w:ascii="Arial" w:hAnsi="Arial" w:cs="Arial"/>
          <w:bCs/>
          <w:color w:val="000000" w:themeColor="text1"/>
        </w:rPr>
        <w:t xml:space="preserve">H NMR data </w:t>
      </w:r>
      <w:r w:rsidRPr="00E4551B">
        <w:rPr>
          <w:rFonts w:ascii="Arial" w:hAnsi="Arial" w:cs="Arial"/>
          <w:bCs/>
          <w:color w:val="000000" w:themeColor="text1"/>
          <w:lang w:val="en-US"/>
        </w:rPr>
        <w:t xml:space="preserve">of </w:t>
      </w:r>
      <w:r w:rsidRPr="00E4551B">
        <w:rPr>
          <w:rFonts w:ascii="Arial" w:hAnsi="Arial" w:cs="Arial"/>
          <w:bCs/>
          <w:color w:val="000000" w:themeColor="text1"/>
        </w:rPr>
        <w:t>[NH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4</w:t>
      </w:r>
      <w:r w:rsidRPr="00E4551B">
        <w:rPr>
          <w:rFonts w:ascii="Arial" w:hAnsi="Arial" w:cs="Arial"/>
          <w:bCs/>
          <w:color w:val="000000" w:themeColor="text1"/>
        </w:rPr>
        <w:t>Ln] (D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>O)</w:t>
      </w:r>
      <w:r w:rsidR="00456A1F" w:rsidRPr="00E4551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456A1F" w:rsidRPr="00E4551B">
        <w:rPr>
          <w:rFonts w:ascii="Arial" w:hAnsi="Arial" w:cs="Arial"/>
          <w:bCs/>
          <w:color w:val="000000" w:themeColor="text1"/>
        </w:rPr>
        <w:t>and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 xml:space="preserve"> [</w:t>
      </w:r>
      <w:proofErr w:type="spellStart"/>
      <w:proofErr w:type="gramStart"/>
      <w:r w:rsidR="00456A1F" w:rsidRPr="00E4551B">
        <w:rPr>
          <w:rFonts w:ascii="Arial" w:hAnsi="Arial" w:cs="Arial"/>
          <w:bCs/>
          <w:color w:val="000000" w:themeColor="text1"/>
        </w:rPr>
        <w:t>Ni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>(</w:t>
      </w:r>
      <w:proofErr w:type="spellStart"/>
      <w:proofErr w:type="gramEnd"/>
      <w:r w:rsidR="00456A1F" w:rsidRPr="00E4551B">
        <w:rPr>
          <w:rFonts w:ascii="Arial" w:hAnsi="Arial" w:cs="Arial"/>
          <w:bCs/>
          <w:color w:val="000000" w:themeColor="text1"/>
        </w:rPr>
        <w:t>Ln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>)</w:t>
      </w:r>
      <w:r w:rsidR="00456A1F"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="00456A1F" w:rsidRPr="00E4551B">
        <w:rPr>
          <w:rFonts w:ascii="Arial" w:hAnsi="Arial" w:cs="Arial"/>
          <w:bCs/>
          <w:color w:val="000000" w:themeColor="text1"/>
        </w:rPr>
        <w:t>] (CDCl</w:t>
      </w:r>
      <w:r w:rsidR="00456A1F" w:rsidRPr="00E4551B">
        <w:rPr>
          <w:rFonts w:ascii="Arial" w:hAnsi="Arial" w:cs="Arial"/>
          <w:bCs/>
          <w:color w:val="000000" w:themeColor="text1"/>
          <w:vertAlign w:val="subscript"/>
        </w:rPr>
        <w:t>3</w:t>
      </w:r>
      <w:r w:rsidR="00456A1F" w:rsidRPr="00E4551B">
        <w:rPr>
          <w:rFonts w:ascii="Arial" w:hAnsi="Arial" w:cs="Arial"/>
          <w:bCs/>
          <w:color w:val="000000" w:themeColor="text1"/>
        </w:rPr>
        <w:t xml:space="preserve">) </w:t>
      </w:r>
      <w:r w:rsidRPr="00E4551B">
        <w:rPr>
          <w:rFonts w:ascii="Arial" w:hAnsi="Arial" w:cs="Arial"/>
          <w:color w:val="000000" w:themeColor="text1"/>
          <w:lang w:val="en-US"/>
        </w:rPr>
        <w:t>(</w:t>
      </w:r>
      <w:r w:rsidRPr="00E4551B">
        <w:rPr>
          <w:rFonts w:ascii="Arial" w:hAnsi="Arial" w:cs="Arial"/>
          <w:i/>
          <w:color w:val="000000" w:themeColor="text1"/>
        </w:rPr>
        <w:t>δ</w:t>
      </w:r>
      <w:r w:rsidRPr="00E4551B">
        <w:rPr>
          <w:rFonts w:ascii="Arial" w:hAnsi="Arial" w:cs="Arial"/>
          <w:color w:val="000000" w:themeColor="text1"/>
          <w:lang w:val="en-US"/>
        </w:rPr>
        <w:t xml:space="preserve"> in ppm, </w:t>
      </w:r>
      <w:r w:rsidRPr="00E4551B">
        <w:rPr>
          <w:rFonts w:ascii="Arial" w:hAnsi="Arial" w:cs="Arial"/>
          <w:i/>
          <w:color w:val="000000" w:themeColor="text1"/>
        </w:rPr>
        <w:t>J</w:t>
      </w:r>
      <w:r w:rsidRPr="00E4551B">
        <w:rPr>
          <w:rFonts w:ascii="Arial" w:hAnsi="Arial" w:cs="Arial"/>
          <w:color w:val="000000" w:themeColor="text1"/>
          <w:lang w:val="en-US"/>
        </w:rPr>
        <w:t xml:space="preserve"> in Hz, s: </w:t>
      </w:r>
      <w:r w:rsidRPr="00E4551B">
        <w:rPr>
          <w:rFonts w:ascii="Arial" w:hAnsi="Arial" w:cs="Arial"/>
          <w:i/>
          <w:color w:val="000000" w:themeColor="text1"/>
          <w:lang w:val="en-US"/>
        </w:rPr>
        <w:t>singlet</w:t>
      </w:r>
      <w:r w:rsidRPr="00E4551B">
        <w:rPr>
          <w:rFonts w:ascii="Arial" w:hAnsi="Arial" w:cs="Arial"/>
          <w:color w:val="000000" w:themeColor="text1"/>
          <w:lang w:val="en-US"/>
        </w:rPr>
        <w:t xml:space="preserve">, d: </w:t>
      </w:r>
      <w:r w:rsidRPr="00E4551B">
        <w:rPr>
          <w:rFonts w:ascii="Arial" w:hAnsi="Arial" w:cs="Arial"/>
          <w:i/>
          <w:color w:val="000000" w:themeColor="text1"/>
          <w:lang w:val="en-US"/>
        </w:rPr>
        <w:t>doublet</w:t>
      </w:r>
      <w:r w:rsidRPr="00E4551B">
        <w:rPr>
          <w:rFonts w:ascii="Arial" w:hAnsi="Arial" w:cs="Arial"/>
          <w:color w:val="000000" w:themeColor="text1"/>
          <w:lang w:val="en-US"/>
        </w:rPr>
        <w:t xml:space="preserve">, dd: </w:t>
      </w:r>
      <w:r w:rsidRPr="00E4551B">
        <w:rPr>
          <w:rFonts w:ascii="Arial" w:hAnsi="Arial" w:cs="Arial"/>
          <w:i/>
          <w:color w:val="000000" w:themeColor="text1"/>
          <w:lang w:val="en-US"/>
        </w:rPr>
        <w:t>doublet of doublets</w:t>
      </w:r>
      <w:r w:rsidRPr="00E4551B">
        <w:rPr>
          <w:rFonts w:ascii="Arial" w:hAnsi="Arial" w:cs="Arial"/>
          <w:color w:val="000000" w:themeColor="text1"/>
          <w:lang w:val="en-US"/>
        </w:rPr>
        <w:t xml:space="preserve">, t: </w:t>
      </w:r>
      <w:r w:rsidRPr="00E4551B">
        <w:rPr>
          <w:rFonts w:ascii="Arial" w:hAnsi="Arial" w:cs="Arial"/>
          <w:i/>
          <w:color w:val="000000" w:themeColor="text1"/>
          <w:lang w:val="en-US"/>
        </w:rPr>
        <w:t>triplet</w:t>
      </w:r>
      <w:r w:rsidRPr="00E4551B">
        <w:rPr>
          <w:rFonts w:ascii="Arial" w:hAnsi="Arial" w:cs="Arial"/>
          <w:color w:val="000000" w:themeColor="text1"/>
          <w:lang w:val="en-US"/>
        </w:rPr>
        <w:t>,</w:t>
      </w:r>
      <w:r w:rsidRPr="00E4551B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E4551B">
        <w:rPr>
          <w:rFonts w:ascii="Arial" w:hAnsi="Arial" w:cs="Arial"/>
          <w:color w:val="000000" w:themeColor="text1"/>
          <w:lang w:val="en-US"/>
        </w:rPr>
        <w:t xml:space="preserve">and m: </w:t>
      </w:r>
      <w:bookmarkStart w:id="7" w:name="_Hlk146299023"/>
      <w:proofErr w:type="spellStart"/>
      <w:r w:rsidRPr="00E4551B">
        <w:rPr>
          <w:rFonts w:ascii="Arial" w:hAnsi="Arial" w:cs="Arial"/>
          <w:i/>
          <w:color w:val="000000" w:themeColor="text1"/>
          <w:lang w:val="en-US"/>
        </w:rPr>
        <w:t>multiplet</w:t>
      </w:r>
      <w:proofErr w:type="spellEnd"/>
      <w:r w:rsidRPr="00E4551B">
        <w:rPr>
          <w:rFonts w:ascii="Arial" w:hAnsi="Arial" w:cs="Arial"/>
          <w:color w:val="000000" w:themeColor="text1"/>
          <w:lang w:val="en-US"/>
        </w:rPr>
        <w:t>).</w:t>
      </w:r>
    </w:p>
    <w:tbl>
      <w:tblPr>
        <w:tblStyle w:val="TabloKlavuzu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1238"/>
        <w:gridCol w:w="1238"/>
        <w:gridCol w:w="1238"/>
        <w:gridCol w:w="1443"/>
        <w:gridCol w:w="1090"/>
        <w:gridCol w:w="1654"/>
        <w:gridCol w:w="1280"/>
        <w:gridCol w:w="1242"/>
        <w:gridCol w:w="1381"/>
        <w:gridCol w:w="1276"/>
      </w:tblGrid>
      <w:tr w:rsidR="00EC5C9A" w:rsidRPr="00E4551B" w14:paraId="24253DD2" w14:textId="77777777" w:rsidTr="00EC5C9A">
        <w:trPr>
          <w:trHeight w:val="600"/>
        </w:trPr>
        <w:tc>
          <w:tcPr>
            <w:tcW w:w="1237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6A87358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L1]</w:t>
            </w:r>
          </w:p>
        </w:tc>
        <w:tc>
          <w:tcPr>
            <w:tcW w:w="1238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75DBCF3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L2]</w:t>
            </w:r>
          </w:p>
        </w:tc>
        <w:tc>
          <w:tcPr>
            <w:tcW w:w="1238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226A924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L3]</w:t>
            </w:r>
          </w:p>
        </w:tc>
        <w:tc>
          <w:tcPr>
            <w:tcW w:w="1238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033B574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L4]</w:t>
            </w:r>
          </w:p>
        </w:tc>
        <w:tc>
          <w:tcPr>
            <w:tcW w:w="1443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AC4E1C8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L5]</w:t>
            </w:r>
          </w:p>
        </w:tc>
        <w:tc>
          <w:tcPr>
            <w:tcW w:w="1090" w:type="dxa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E1689CD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1B16506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L1)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80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D7D7212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L2)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42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08DDCAD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L3)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381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D57C546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L4)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276" w:type="dxa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B37BB9C" w14:textId="77777777" w:rsidR="00EC5C9A" w:rsidRPr="00E4551B" w:rsidRDefault="00EC5C9A" w:rsidP="0070747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L5)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</w:tbl>
    <w:tbl>
      <w:tblPr>
        <w:tblW w:w="5011" w:type="pct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1276"/>
        <w:gridCol w:w="1270"/>
        <w:gridCol w:w="1364"/>
        <w:gridCol w:w="1120"/>
        <w:gridCol w:w="981"/>
        <w:gridCol w:w="5324"/>
        <w:gridCol w:w="1710"/>
      </w:tblGrid>
      <w:tr w:rsidR="00EC5C9A" w:rsidRPr="00E4551B" w14:paraId="6997E50D" w14:textId="77777777" w:rsidTr="00EC5C9A">
        <w:trPr>
          <w:trHeight w:val="57"/>
          <w:jc w:val="center"/>
        </w:trPr>
        <w:tc>
          <w:tcPr>
            <w:tcW w:w="399" w:type="pct"/>
            <w:shd w:val="clear" w:color="auto" w:fill="DEEAF6" w:themeFill="accent1" w:themeFillTint="33"/>
            <w:vAlign w:val="center"/>
          </w:tcPr>
          <w:p w14:paraId="43C1555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0" w:type="pct"/>
            <w:shd w:val="clear" w:color="auto" w:fill="DEEAF6" w:themeFill="accent1" w:themeFillTint="33"/>
            <w:vAlign w:val="center"/>
          </w:tcPr>
          <w:p w14:paraId="6AF4B3D7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48" w:type="pct"/>
            <w:shd w:val="clear" w:color="auto" w:fill="DEEAF6" w:themeFill="accent1" w:themeFillTint="33"/>
            <w:vAlign w:val="center"/>
          </w:tcPr>
          <w:p w14:paraId="48A41DE4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81" w:type="pct"/>
            <w:shd w:val="clear" w:color="auto" w:fill="DEEAF6" w:themeFill="accent1" w:themeFillTint="33"/>
            <w:vAlign w:val="center"/>
          </w:tcPr>
          <w:p w14:paraId="5B1B8520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395" w:type="pct"/>
            <w:shd w:val="clear" w:color="auto" w:fill="DEEAF6" w:themeFill="accent1" w:themeFillTint="33"/>
            <w:vAlign w:val="center"/>
          </w:tcPr>
          <w:p w14:paraId="49CEF98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346" w:type="pct"/>
            <w:shd w:val="clear" w:color="auto" w:fill="DEEAF6" w:themeFill="accent1" w:themeFillTint="33"/>
            <w:vAlign w:val="center"/>
          </w:tcPr>
          <w:p w14:paraId="2447DF9A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1878" w:type="pct"/>
            <w:shd w:val="clear" w:color="auto" w:fill="DEEAF6" w:themeFill="accent1" w:themeFillTint="33"/>
            <w:vAlign w:val="center"/>
          </w:tcPr>
          <w:p w14:paraId="7459E0D2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604" w:type="pct"/>
            <w:shd w:val="clear" w:color="auto" w:fill="DEEAF6" w:themeFill="accent1" w:themeFillTint="33"/>
            <w:vAlign w:val="center"/>
          </w:tcPr>
          <w:p w14:paraId="3712DC3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</w:tr>
    </w:tbl>
    <w:tbl>
      <w:tblPr>
        <w:tblStyle w:val="TabloKlavuzu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1238"/>
        <w:gridCol w:w="1238"/>
        <w:gridCol w:w="1238"/>
        <w:gridCol w:w="1443"/>
        <w:gridCol w:w="1090"/>
        <w:gridCol w:w="1654"/>
        <w:gridCol w:w="1280"/>
        <w:gridCol w:w="1242"/>
        <w:gridCol w:w="1381"/>
        <w:gridCol w:w="1276"/>
      </w:tblGrid>
      <w:tr w:rsidR="00EC5C9A" w:rsidRPr="00E4551B" w14:paraId="71DD52DF" w14:textId="77777777" w:rsidTr="00EC5C9A">
        <w:trPr>
          <w:trHeight w:val="355"/>
        </w:trPr>
        <w:tc>
          <w:tcPr>
            <w:tcW w:w="1237" w:type="dxa"/>
            <w:vAlign w:val="center"/>
          </w:tcPr>
          <w:p w14:paraId="033B1C3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7.6 (d, 1H)</w:t>
            </w:r>
          </w:p>
          <w:p w14:paraId="0DB5FA1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14.6</w:t>
            </w:r>
          </w:p>
        </w:tc>
        <w:tc>
          <w:tcPr>
            <w:tcW w:w="1238" w:type="dxa"/>
            <w:vAlign w:val="center"/>
          </w:tcPr>
          <w:p w14:paraId="1948203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(d, 1H)</w:t>
            </w:r>
          </w:p>
          <w:p w14:paraId="7F08E95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14.7</w:t>
            </w:r>
          </w:p>
        </w:tc>
        <w:tc>
          <w:tcPr>
            <w:tcW w:w="1238" w:type="dxa"/>
            <w:vAlign w:val="center"/>
          </w:tcPr>
          <w:p w14:paraId="13ECCF7B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7.6 (d, 1H)</w:t>
            </w:r>
          </w:p>
          <w:p w14:paraId="7EE0548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14.8</w:t>
            </w:r>
          </w:p>
        </w:tc>
        <w:tc>
          <w:tcPr>
            <w:tcW w:w="1238" w:type="dxa"/>
            <w:vAlign w:val="center"/>
          </w:tcPr>
          <w:p w14:paraId="7F18D89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7.4 (d, 1H)</w:t>
            </w:r>
          </w:p>
          <w:p w14:paraId="773A601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14.0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15852B9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7.5 (d, 1H)</w:t>
            </w:r>
          </w:p>
          <w:p w14:paraId="30E64CF2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14.7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E22BAE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656810D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7.5 (d, 2H)</w:t>
            </w:r>
          </w:p>
          <w:p w14:paraId="645B16C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15.1</w:t>
            </w:r>
          </w:p>
        </w:tc>
        <w:tc>
          <w:tcPr>
            <w:tcW w:w="1280" w:type="dxa"/>
            <w:vAlign w:val="center"/>
          </w:tcPr>
          <w:p w14:paraId="1585576A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7.6 (d, 2H)</w:t>
            </w:r>
          </w:p>
          <w:p w14:paraId="37773AC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14.7</w:t>
            </w:r>
          </w:p>
        </w:tc>
        <w:tc>
          <w:tcPr>
            <w:tcW w:w="1242" w:type="dxa"/>
            <w:vAlign w:val="center"/>
          </w:tcPr>
          <w:p w14:paraId="7417944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7.6 (d, 2H)</w:t>
            </w:r>
          </w:p>
          <w:p w14:paraId="47A03E6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15.1</w:t>
            </w:r>
          </w:p>
        </w:tc>
        <w:tc>
          <w:tcPr>
            <w:tcW w:w="1381" w:type="dxa"/>
            <w:vAlign w:val="center"/>
          </w:tcPr>
          <w:p w14:paraId="69871B15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7.4 (d, 2H)</w:t>
            </w:r>
          </w:p>
          <w:p w14:paraId="7F26E5C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13.8</w:t>
            </w:r>
          </w:p>
        </w:tc>
        <w:tc>
          <w:tcPr>
            <w:tcW w:w="1276" w:type="dxa"/>
            <w:vAlign w:val="center"/>
          </w:tcPr>
          <w:p w14:paraId="12499B0C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7.6 (d, 2H)</w:t>
            </w:r>
          </w:p>
          <w:p w14:paraId="2CCDE52A" w14:textId="77777777" w:rsidR="00EC5C9A" w:rsidRPr="00E4551B" w:rsidRDefault="00EC5C9A" w:rsidP="0070747D">
            <w:pPr>
              <w:tabs>
                <w:tab w:val="left" w:pos="783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15.3</w:t>
            </w:r>
          </w:p>
        </w:tc>
      </w:tr>
      <w:tr w:rsidR="00EC5C9A" w:rsidRPr="00E4551B" w14:paraId="06175842" w14:textId="77777777" w:rsidTr="00EC5C9A">
        <w:tc>
          <w:tcPr>
            <w:tcW w:w="1237" w:type="dxa"/>
            <w:vAlign w:val="center"/>
          </w:tcPr>
          <w:p w14:paraId="52C13450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7.1 (dd, 1H)</w:t>
            </w:r>
          </w:p>
          <w:p w14:paraId="5900D247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3.7</w:t>
            </w:r>
          </w:p>
          <w:p w14:paraId="0F8FD93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238" w:type="dxa"/>
            <w:vAlign w:val="center"/>
          </w:tcPr>
          <w:p w14:paraId="1C8DE522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7.1 (dd, 1H)</w:t>
            </w:r>
          </w:p>
          <w:p w14:paraId="0A9C1961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3.7</w:t>
            </w:r>
          </w:p>
          <w:p w14:paraId="2186516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238" w:type="dxa"/>
            <w:vAlign w:val="center"/>
          </w:tcPr>
          <w:p w14:paraId="38EE2BAC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6.8 (dd, 1H)</w:t>
            </w:r>
          </w:p>
          <w:p w14:paraId="240E28FF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3.7</w:t>
            </w:r>
          </w:p>
          <w:p w14:paraId="4E478B5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8.5</w:t>
            </w:r>
          </w:p>
        </w:tc>
        <w:tc>
          <w:tcPr>
            <w:tcW w:w="1238" w:type="dxa"/>
            <w:vAlign w:val="center"/>
          </w:tcPr>
          <w:p w14:paraId="29BA48A0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7.1 (dd, 1H)</w:t>
            </w:r>
          </w:p>
          <w:p w14:paraId="6A80F3C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3.7</w:t>
            </w:r>
          </w:p>
          <w:p w14:paraId="7015B27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8.2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0B6DA6BB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6.9 (dd, 1H)</w:t>
            </w:r>
          </w:p>
          <w:p w14:paraId="08A1F95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3.8</w:t>
            </w:r>
          </w:p>
          <w:p w14:paraId="48E6B12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8.1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5261FD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5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32A1828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7.0 (dd, 2H)</w:t>
            </w:r>
          </w:p>
          <w:p w14:paraId="7919710C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3.9</w:t>
            </w:r>
          </w:p>
          <w:p w14:paraId="6012CAC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8.1</w:t>
            </w:r>
          </w:p>
        </w:tc>
        <w:tc>
          <w:tcPr>
            <w:tcW w:w="1280" w:type="dxa"/>
            <w:vAlign w:val="center"/>
          </w:tcPr>
          <w:p w14:paraId="4BFAF49C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7.0 (dd, 2H)</w:t>
            </w:r>
          </w:p>
          <w:p w14:paraId="7586F237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3.8</w:t>
            </w:r>
          </w:p>
          <w:p w14:paraId="5507173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8.0</w:t>
            </w:r>
          </w:p>
        </w:tc>
        <w:tc>
          <w:tcPr>
            <w:tcW w:w="1242" w:type="dxa"/>
            <w:vAlign w:val="center"/>
          </w:tcPr>
          <w:p w14:paraId="0C13C20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7.0 (dd, 2H)</w:t>
            </w:r>
          </w:p>
          <w:p w14:paraId="6D08315B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3.6</w:t>
            </w:r>
          </w:p>
          <w:p w14:paraId="6E5A589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7.9</w:t>
            </w:r>
          </w:p>
        </w:tc>
        <w:tc>
          <w:tcPr>
            <w:tcW w:w="1381" w:type="dxa"/>
            <w:vAlign w:val="center"/>
          </w:tcPr>
          <w:p w14:paraId="1B0534F5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7.1 (dd, 2H)</w:t>
            </w:r>
          </w:p>
          <w:p w14:paraId="31CD52F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3.7</w:t>
            </w:r>
          </w:p>
          <w:p w14:paraId="2CF50E9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8.2</w:t>
            </w:r>
          </w:p>
        </w:tc>
        <w:tc>
          <w:tcPr>
            <w:tcW w:w="1276" w:type="dxa"/>
            <w:vAlign w:val="center"/>
          </w:tcPr>
          <w:p w14:paraId="503DCBE3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7.0 (dd, 2H)</w:t>
            </w:r>
          </w:p>
          <w:p w14:paraId="6DC3A82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4.2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8.4</w:t>
            </w:r>
          </w:p>
        </w:tc>
      </w:tr>
      <w:tr w:rsidR="00EC5C9A" w:rsidRPr="00E4551B" w14:paraId="07BD5F45" w14:textId="77777777" w:rsidTr="00EC5C9A">
        <w:trPr>
          <w:trHeight w:val="728"/>
        </w:trPr>
        <w:tc>
          <w:tcPr>
            <w:tcW w:w="1237" w:type="dxa"/>
            <w:vAlign w:val="center"/>
          </w:tcPr>
          <w:p w14:paraId="48A19F5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(dd,1H);</w:t>
            </w:r>
          </w:p>
          <w:p w14:paraId="7B6A8B64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14.2</w:t>
            </w:r>
          </w:p>
          <w:p w14:paraId="417283C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238" w:type="dxa"/>
            <w:vAlign w:val="center"/>
          </w:tcPr>
          <w:p w14:paraId="613613E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 1H)</w:t>
            </w:r>
          </w:p>
          <w:p w14:paraId="72A7527F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14.3</w:t>
            </w:r>
          </w:p>
          <w:p w14:paraId="1814C57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238" w:type="dxa"/>
            <w:vAlign w:val="center"/>
          </w:tcPr>
          <w:p w14:paraId="6FE7BB9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 1H)</w:t>
            </w:r>
          </w:p>
          <w:p w14:paraId="2814A8DC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14.1</w:t>
            </w:r>
          </w:p>
          <w:p w14:paraId="3B9ED67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=8.3</w:t>
            </w:r>
          </w:p>
        </w:tc>
        <w:tc>
          <w:tcPr>
            <w:tcW w:w="1238" w:type="dxa"/>
            <w:vAlign w:val="center"/>
          </w:tcPr>
          <w:p w14:paraId="57966533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7.5 (dd, 1H)</w:t>
            </w:r>
          </w:p>
          <w:p w14:paraId="3FB54AC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13.3</w:t>
            </w:r>
          </w:p>
          <w:p w14:paraId="29030B7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74DC87A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7.5 (dd, 1H)</w:t>
            </w:r>
          </w:p>
          <w:p w14:paraId="4B4D42A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14.2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E02B5A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C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bscript"/>
                <w:lang w:val="en-US"/>
              </w:rPr>
              <w:t>6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78FF3E8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 2H)</w:t>
            </w:r>
          </w:p>
          <w:p w14:paraId="730E94E3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14.3</w:t>
            </w:r>
          </w:p>
          <w:p w14:paraId="1172AC3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8.2</w:t>
            </w:r>
          </w:p>
        </w:tc>
        <w:tc>
          <w:tcPr>
            <w:tcW w:w="1280" w:type="dxa"/>
            <w:vAlign w:val="center"/>
          </w:tcPr>
          <w:p w14:paraId="7744CB02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 2H)</w:t>
            </w:r>
          </w:p>
          <w:p w14:paraId="252D0B8E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13.7</w:t>
            </w:r>
          </w:p>
          <w:p w14:paraId="4C211BE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8.6</w:t>
            </w:r>
          </w:p>
        </w:tc>
        <w:tc>
          <w:tcPr>
            <w:tcW w:w="1242" w:type="dxa"/>
            <w:vAlign w:val="center"/>
          </w:tcPr>
          <w:p w14:paraId="2D394F0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7.7 (dd, 2H)</w:t>
            </w:r>
          </w:p>
          <w:p w14:paraId="0A99AA05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14.3</w:t>
            </w:r>
          </w:p>
          <w:p w14:paraId="441C399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=8.3</w:t>
            </w:r>
          </w:p>
        </w:tc>
        <w:tc>
          <w:tcPr>
            <w:tcW w:w="1381" w:type="dxa"/>
            <w:vAlign w:val="center"/>
          </w:tcPr>
          <w:p w14:paraId="09D9288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7.5 (dd, 2H);</w:t>
            </w:r>
          </w:p>
          <w:p w14:paraId="6AF5578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14.9</w:t>
            </w:r>
          </w:p>
          <w:p w14:paraId="612BB99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8.0</w:t>
            </w:r>
          </w:p>
        </w:tc>
        <w:tc>
          <w:tcPr>
            <w:tcW w:w="1276" w:type="dxa"/>
            <w:vAlign w:val="center"/>
          </w:tcPr>
          <w:p w14:paraId="657CF20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7.7 (dd, 2H)</w:t>
            </w:r>
          </w:p>
          <w:p w14:paraId="055E24F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14.8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8.3</w:t>
            </w:r>
          </w:p>
        </w:tc>
      </w:tr>
      <w:tr w:rsidR="00EC5C9A" w:rsidRPr="00E4551B" w14:paraId="3754552B" w14:textId="77777777" w:rsidTr="00EC5C9A">
        <w:trPr>
          <w:trHeight w:val="372"/>
        </w:trPr>
        <w:tc>
          <w:tcPr>
            <w:tcW w:w="1237" w:type="dxa"/>
            <w:vAlign w:val="center"/>
          </w:tcPr>
          <w:p w14:paraId="06FC8262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238" w:type="dxa"/>
            <w:vAlign w:val="center"/>
          </w:tcPr>
          <w:p w14:paraId="2022927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238" w:type="dxa"/>
            <w:vAlign w:val="center"/>
          </w:tcPr>
          <w:p w14:paraId="6958AC4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3.7 (s, 3H)</w:t>
            </w:r>
          </w:p>
        </w:tc>
        <w:tc>
          <w:tcPr>
            <w:tcW w:w="1238" w:type="dxa"/>
            <w:vAlign w:val="center"/>
          </w:tcPr>
          <w:p w14:paraId="09D6E91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14B9703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3.8 (s, 3H)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91221A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7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37A0F3C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  <w:tc>
          <w:tcPr>
            <w:tcW w:w="1280" w:type="dxa"/>
            <w:vAlign w:val="center"/>
          </w:tcPr>
          <w:p w14:paraId="34B6094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  <w:tc>
          <w:tcPr>
            <w:tcW w:w="1242" w:type="dxa"/>
            <w:vAlign w:val="center"/>
          </w:tcPr>
          <w:p w14:paraId="468E50F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  <w:tc>
          <w:tcPr>
            <w:tcW w:w="1381" w:type="dxa"/>
            <w:vAlign w:val="center"/>
          </w:tcPr>
          <w:p w14:paraId="5CC4F6B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3.9 (s, 6H)</w:t>
            </w:r>
          </w:p>
        </w:tc>
        <w:tc>
          <w:tcPr>
            <w:tcW w:w="1276" w:type="dxa"/>
            <w:vAlign w:val="center"/>
          </w:tcPr>
          <w:p w14:paraId="0B397BF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</w:tr>
      <w:tr w:rsidR="00EC5C9A" w:rsidRPr="00E4551B" w14:paraId="626E1B1A" w14:textId="77777777" w:rsidTr="00EC5C9A">
        <w:trPr>
          <w:trHeight w:val="434"/>
        </w:trPr>
        <w:tc>
          <w:tcPr>
            <w:tcW w:w="1237" w:type="dxa"/>
            <w:vAlign w:val="center"/>
          </w:tcPr>
          <w:p w14:paraId="3954283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238" w:type="dxa"/>
            <w:vAlign w:val="center"/>
          </w:tcPr>
          <w:p w14:paraId="6C96A3E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238" w:type="dxa"/>
            <w:vAlign w:val="center"/>
          </w:tcPr>
          <w:p w14:paraId="6A1AFFC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3.7 (s, 3H)</w:t>
            </w:r>
          </w:p>
        </w:tc>
        <w:tc>
          <w:tcPr>
            <w:tcW w:w="1238" w:type="dxa"/>
            <w:vAlign w:val="center"/>
          </w:tcPr>
          <w:p w14:paraId="28D26E5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3.9 (s, 3H)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2BE0210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3.7 (s, 3H)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05EE09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8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62DA76F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 (s, 6H)</w:t>
            </w:r>
          </w:p>
        </w:tc>
        <w:tc>
          <w:tcPr>
            <w:tcW w:w="1280" w:type="dxa"/>
            <w:vAlign w:val="center"/>
          </w:tcPr>
          <w:p w14:paraId="7212BC7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  <w:tc>
          <w:tcPr>
            <w:tcW w:w="1242" w:type="dxa"/>
            <w:vAlign w:val="center"/>
          </w:tcPr>
          <w:p w14:paraId="53D5202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 (s, 6H)</w:t>
            </w:r>
          </w:p>
        </w:tc>
        <w:tc>
          <w:tcPr>
            <w:tcW w:w="1381" w:type="dxa"/>
            <w:vAlign w:val="center"/>
          </w:tcPr>
          <w:p w14:paraId="323F935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3.9 (s, 6H)</w:t>
            </w:r>
          </w:p>
        </w:tc>
        <w:tc>
          <w:tcPr>
            <w:tcW w:w="1276" w:type="dxa"/>
            <w:vAlign w:val="center"/>
          </w:tcPr>
          <w:p w14:paraId="4C0477A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3.9 (s, 6H)</w:t>
            </w:r>
          </w:p>
        </w:tc>
      </w:tr>
      <w:tr w:rsidR="00EC5C9A" w:rsidRPr="00E4551B" w14:paraId="0FA400B9" w14:textId="77777777" w:rsidTr="00EC5C9A">
        <w:tc>
          <w:tcPr>
            <w:tcW w:w="1237" w:type="dxa"/>
            <w:vAlign w:val="center"/>
          </w:tcPr>
          <w:p w14:paraId="35129674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 (dd, 2H)</w:t>
            </w:r>
          </w:p>
          <w:p w14:paraId="2522AA19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15.2</w:t>
            </w:r>
          </w:p>
          <w:p w14:paraId="3DE43F4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6.6</w:t>
            </w:r>
          </w:p>
        </w:tc>
        <w:tc>
          <w:tcPr>
            <w:tcW w:w="1238" w:type="dxa"/>
            <w:vAlign w:val="center"/>
          </w:tcPr>
          <w:p w14:paraId="785C3120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4.5 (dd, 1H)</w:t>
            </w:r>
          </w:p>
          <w:p w14:paraId="03D58A85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14.1</w:t>
            </w:r>
          </w:p>
          <w:p w14:paraId="322FC76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6.3</w:t>
            </w:r>
          </w:p>
        </w:tc>
        <w:tc>
          <w:tcPr>
            <w:tcW w:w="1238" w:type="dxa"/>
            <w:vAlign w:val="center"/>
          </w:tcPr>
          <w:p w14:paraId="6E010E3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4.8 (s, 2H)</w:t>
            </w:r>
          </w:p>
        </w:tc>
        <w:tc>
          <w:tcPr>
            <w:tcW w:w="1238" w:type="dxa"/>
            <w:vAlign w:val="center"/>
          </w:tcPr>
          <w:p w14:paraId="398B010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4.5 (m, H)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24B2B06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4.3 (m, H)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6251602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9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07CA415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4.3 (dd, 4H)</w:t>
            </w:r>
          </w:p>
          <w:p w14:paraId="75396EC2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15.4</w:t>
            </w:r>
          </w:p>
          <w:p w14:paraId="375B059C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6.7</w:t>
            </w:r>
          </w:p>
        </w:tc>
        <w:tc>
          <w:tcPr>
            <w:tcW w:w="1280" w:type="dxa"/>
            <w:vAlign w:val="center"/>
          </w:tcPr>
          <w:p w14:paraId="39F2F25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5.1 (m, 2H)</w:t>
            </w:r>
          </w:p>
        </w:tc>
        <w:tc>
          <w:tcPr>
            <w:tcW w:w="1242" w:type="dxa"/>
            <w:vAlign w:val="center"/>
          </w:tcPr>
          <w:p w14:paraId="38479DB7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5.4 (d, 2H)</w:t>
            </w:r>
          </w:p>
          <w:p w14:paraId="2E7A527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8.7</w:t>
            </w:r>
          </w:p>
        </w:tc>
        <w:tc>
          <w:tcPr>
            <w:tcW w:w="1381" w:type="dxa"/>
            <w:vAlign w:val="center"/>
          </w:tcPr>
          <w:p w14:paraId="25BA890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4.5 (m, 2H)</w:t>
            </w:r>
          </w:p>
        </w:tc>
        <w:tc>
          <w:tcPr>
            <w:tcW w:w="1276" w:type="dxa"/>
            <w:vAlign w:val="center"/>
          </w:tcPr>
          <w:p w14:paraId="0027BDA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5.0 (m, 2H)</w:t>
            </w:r>
          </w:p>
        </w:tc>
      </w:tr>
      <w:tr w:rsidR="00EC5C9A" w:rsidRPr="00E4551B" w14:paraId="0BD73A8C" w14:textId="77777777" w:rsidTr="00EC5C9A">
        <w:tc>
          <w:tcPr>
            <w:tcW w:w="1237" w:type="dxa"/>
            <w:vAlign w:val="center"/>
          </w:tcPr>
          <w:p w14:paraId="21BC642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 (m, 2H)</w:t>
            </w:r>
          </w:p>
        </w:tc>
        <w:tc>
          <w:tcPr>
            <w:tcW w:w="1238" w:type="dxa"/>
            <w:vAlign w:val="center"/>
          </w:tcPr>
          <w:p w14:paraId="535AA45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 (m, 2H)</w:t>
            </w:r>
          </w:p>
        </w:tc>
        <w:tc>
          <w:tcPr>
            <w:tcW w:w="1238" w:type="dxa"/>
            <w:vAlign w:val="center"/>
          </w:tcPr>
          <w:p w14:paraId="57601CF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38" w:type="dxa"/>
            <w:vAlign w:val="center"/>
          </w:tcPr>
          <w:p w14:paraId="1D43E46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1.2 (dd, 6H)</w:t>
            </w:r>
          </w:p>
          <w:p w14:paraId="509E37D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6.2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11.6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60D1B0BC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1.4 (m, 2H)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77616E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10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385895D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 (m, 4H)</w:t>
            </w:r>
          </w:p>
        </w:tc>
        <w:tc>
          <w:tcPr>
            <w:tcW w:w="1280" w:type="dxa"/>
            <w:vAlign w:val="center"/>
          </w:tcPr>
          <w:p w14:paraId="397A679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 (m, 4H)</w:t>
            </w:r>
          </w:p>
        </w:tc>
        <w:tc>
          <w:tcPr>
            <w:tcW w:w="1242" w:type="dxa"/>
            <w:vAlign w:val="center"/>
          </w:tcPr>
          <w:p w14:paraId="27E44AE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381" w:type="dxa"/>
            <w:vAlign w:val="center"/>
          </w:tcPr>
          <w:p w14:paraId="7C19FA85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1.2 (dd, 12H)</w:t>
            </w:r>
          </w:p>
          <w:p w14:paraId="0BACBD8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6.2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11.6</w:t>
            </w:r>
          </w:p>
        </w:tc>
        <w:tc>
          <w:tcPr>
            <w:tcW w:w="1276" w:type="dxa"/>
            <w:vAlign w:val="center"/>
          </w:tcPr>
          <w:p w14:paraId="7CEF853C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1.7 (m, 4H)</w:t>
            </w:r>
          </w:p>
        </w:tc>
      </w:tr>
      <w:tr w:rsidR="00EC5C9A" w:rsidRPr="00E4551B" w14:paraId="3F9471B1" w14:textId="77777777" w:rsidTr="00EC5C9A">
        <w:tc>
          <w:tcPr>
            <w:tcW w:w="1237" w:type="dxa"/>
            <w:vAlign w:val="center"/>
          </w:tcPr>
          <w:p w14:paraId="5AEDC82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 (m, 4H)</w:t>
            </w:r>
          </w:p>
        </w:tc>
        <w:tc>
          <w:tcPr>
            <w:tcW w:w="1238" w:type="dxa"/>
            <w:vAlign w:val="center"/>
          </w:tcPr>
          <w:p w14:paraId="6F23677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1.3 (m, 2H)</w:t>
            </w:r>
          </w:p>
        </w:tc>
        <w:tc>
          <w:tcPr>
            <w:tcW w:w="1238" w:type="dxa"/>
            <w:vAlign w:val="center"/>
          </w:tcPr>
          <w:p w14:paraId="3C451307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7.1 (d, 2H)</w:t>
            </w:r>
          </w:p>
          <w:p w14:paraId="40F7C271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8.5</w:t>
            </w:r>
          </w:p>
          <w:p w14:paraId="7BEB4D2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(Arom-C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11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238" w:type="dxa"/>
            <w:vAlign w:val="center"/>
          </w:tcPr>
          <w:p w14:paraId="0CFBC4C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31B910F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0.7 (t, 3H)</w:t>
            </w:r>
          </w:p>
          <w:p w14:paraId="23CD75B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7.5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C29524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11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7846707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 (s, 8H)</w:t>
            </w:r>
          </w:p>
        </w:tc>
        <w:tc>
          <w:tcPr>
            <w:tcW w:w="1280" w:type="dxa"/>
            <w:vAlign w:val="center"/>
          </w:tcPr>
          <w:p w14:paraId="41557D0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 (s, 4H)</w:t>
            </w:r>
          </w:p>
        </w:tc>
        <w:tc>
          <w:tcPr>
            <w:tcW w:w="1242" w:type="dxa"/>
            <w:vAlign w:val="center"/>
          </w:tcPr>
          <w:p w14:paraId="07AAD38F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7.4 (m, 8H)</w:t>
            </w:r>
          </w:p>
          <w:p w14:paraId="3F82D02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(Arom-C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11,12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381" w:type="dxa"/>
            <w:vAlign w:val="center"/>
          </w:tcPr>
          <w:p w14:paraId="1877E1F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4A23FE32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1.0 (t, 6H)</w:t>
            </w:r>
          </w:p>
          <w:p w14:paraId="61DB929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7.4</w:t>
            </w:r>
          </w:p>
        </w:tc>
      </w:tr>
      <w:tr w:rsidR="00EC5C9A" w:rsidRPr="00E4551B" w14:paraId="1F592381" w14:textId="77777777" w:rsidTr="00EC5C9A">
        <w:trPr>
          <w:trHeight w:val="584"/>
        </w:trPr>
        <w:tc>
          <w:tcPr>
            <w:tcW w:w="1237" w:type="dxa"/>
            <w:vAlign w:val="center"/>
          </w:tcPr>
          <w:p w14:paraId="3CDA7947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14:paraId="246B7AC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 (d, 3H)</w:t>
            </w:r>
          </w:p>
          <w:p w14:paraId="4A52D46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6.3</w:t>
            </w:r>
          </w:p>
        </w:tc>
        <w:tc>
          <w:tcPr>
            <w:tcW w:w="1238" w:type="dxa"/>
            <w:vAlign w:val="center"/>
          </w:tcPr>
          <w:p w14:paraId="66AC3E26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7.0 (d, 2H)</w:t>
            </w:r>
          </w:p>
          <w:p w14:paraId="78D92EDD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8.4</w:t>
            </w:r>
          </w:p>
          <w:p w14:paraId="3EE7C62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(Arom-C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12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238" w:type="dxa"/>
            <w:vAlign w:val="center"/>
          </w:tcPr>
          <w:p w14:paraId="5CAA89C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1574AAE8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1.0 (dd, 3H)</w:t>
            </w:r>
          </w:p>
          <w:p w14:paraId="37CD335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= </w:t>
            </w:r>
            <w:proofErr w:type="gramStart"/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2.4 ;</w:t>
            </w:r>
            <w:proofErr w:type="gramEnd"/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6.3</w:t>
            </w: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636644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12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E4551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7FB18D9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80" w:type="dxa"/>
            <w:vAlign w:val="center"/>
          </w:tcPr>
          <w:p w14:paraId="5991FAF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1.5 (s, 6H)</w:t>
            </w:r>
          </w:p>
        </w:tc>
        <w:tc>
          <w:tcPr>
            <w:tcW w:w="1242" w:type="dxa"/>
            <w:vAlign w:val="center"/>
          </w:tcPr>
          <w:p w14:paraId="50552A7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81" w:type="dxa"/>
            <w:vAlign w:val="center"/>
          </w:tcPr>
          <w:p w14:paraId="6E4C2B6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7B2992B0" w14:textId="77777777" w:rsidR="00EC5C9A" w:rsidRPr="00E4551B" w:rsidRDefault="00EC5C9A" w:rsidP="0070747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1.4 (d, 6H)</w:t>
            </w:r>
          </w:p>
          <w:p w14:paraId="04ED516B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US"/>
              </w:rPr>
              <w:t>= 6.2</w:t>
            </w:r>
          </w:p>
        </w:tc>
      </w:tr>
      <w:tr w:rsidR="00EC5C9A" w:rsidRPr="00E4551B" w14:paraId="2ED4A047" w14:textId="77777777" w:rsidTr="00EC5C9A">
        <w:tc>
          <w:tcPr>
            <w:tcW w:w="1237" w:type="dxa"/>
            <w:vAlign w:val="center"/>
          </w:tcPr>
          <w:p w14:paraId="39B3D71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 (t, 3H)</w:t>
            </w:r>
          </w:p>
          <w:p w14:paraId="434F7548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7.1</w:t>
            </w:r>
          </w:p>
        </w:tc>
        <w:tc>
          <w:tcPr>
            <w:tcW w:w="1238" w:type="dxa"/>
            <w:vAlign w:val="center"/>
          </w:tcPr>
          <w:p w14:paraId="5A53228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0.8 (t, 3H)</w:t>
            </w:r>
          </w:p>
          <w:p w14:paraId="4260409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7.4</w:t>
            </w:r>
          </w:p>
        </w:tc>
        <w:tc>
          <w:tcPr>
            <w:tcW w:w="1238" w:type="dxa"/>
            <w:vAlign w:val="center"/>
          </w:tcPr>
          <w:p w14:paraId="019A35B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38" w:type="dxa"/>
            <w:vAlign w:val="center"/>
          </w:tcPr>
          <w:p w14:paraId="140AD5E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3" w:type="dxa"/>
            <w:tcBorders>
              <w:right w:val="single" w:sz="12" w:space="0" w:color="2E74B5"/>
            </w:tcBorders>
            <w:vAlign w:val="center"/>
          </w:tcPr>
          <w:p w14:paraId="7EBC58B4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AA3E4AC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13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</w:tcBorders>
            <w:vAlign w:val="center"/>
          </w:tcPr>
          <w:p w14:paraId="1C884C50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0.9 (t, 6H)</w:t>
            </w:r>
          </w:p>
          <w:p w14:paraId="33E46AE3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6.6</w:t>
            </w:r>
          </w:p>
        </w:tc>
        <w:tc>
          <w:tcPr>
            <w:tcW w:w="1280" w:type="dxa"/>
            <w:vAlign w:val="center"/>
          </w:tcPr>
          <w:p w14:paraId="5CE5476D" w14:textId="77777777" w:rsidR="00EC5C9A" w:rsidRPr="00E4551B" w:rsidRDefault="00EC5C9A" w:rsidP="0070747D">
            <w:pPr>
              <w:pStyle w:val="ListeParagraf"/>
              <w:numPr>
                <w:ilvl w:val="0"/>
                <w:numId w:val="3"/>
              </w:num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(t, 6H)</w:t>
            </w:r>
          </w:p>
          <w:p w14:paraId="62F20CF1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HH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7.2</w:t>
            </w:r>
          </w:p>
        </w:tc>
        <w:tc>
          <w:tcPr>
            <w:tcW w:w="1242" w:type="dxa"/>
            <w:vAlign w:val="center"/>
          </w:tcPr>
          <w:p w14:paraId="7AE76C6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381" w:type="dxa"/>
            <w:vAlign w:val="center"/>
          </w:tcPr>
          <w:p w14:paraId="1B3709C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298001DF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EC5C9A" w:rsidRPr="00E4551B" w14:paraId="7A5A9FAD" w14:textId="77777777" w:rsidTr="00EC5C9A">
        <w:trPr>
          <w:trHeight w:val="620"/>
        </w:trPr>
        <w:tc>
          <w:tcPr>
            <w:tcW w:w="1237" w:type="dxa"/>
            <w:tcBorders>
              <w:bottom w:val="single" w:sz="12" w:space="0" w:color="2E74B5"/>
            </w:tcBorders>
            <w:vAlign w:val="center"/>
          </w:tcPr>
          <w:p w14:paraId="2E159C9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38" w:type="dxa"/>
            <w:tcBorders>
              <w:bottom w:val="single" w:sz="12" w:space="0" w:color="2E74B5"/>
            </w:tcBorders>
            <w:vAlign w:val="center"/>
          </w:tcPr>
          <w:p w14:paraId="0E24E356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38" w:type="dxa"/>
            <w:tcBorders>
              <w:bottom w:val="single" w:sz="12" w:space="0" w:color="2E74B5"/>
            </w:tcBorders>
            <w:vAlign w:val="center"/>
          </w:tcPr>
          <w:p w14:paraId="3832209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0.9 (s, 9H)</w:t>
            </w:r>
          </w:p>
        </w:tc>
        <w:tc>
          <w:tcPr>
            <w:tcW w:w="1238" w:type="dxa"/>
            <w:tcBorders>
              <w:bottom w:val="single" w:sz="12" w:space="0" w:color="2E74B5"/>
            </w:tcBorders>
            <w:vAlign w:val="center"/>
          </w:tcPr>
          <w:p w14:paraId="76197CEC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3" w:type="dxa"/>
            <w:tcBorders>
              <w:bottom w:val="single" w:sz="12" w:space="0" w:color="2E74B5"/>
              <w:right w:val="single" w:sz="12" w:space="0" w:color="2E74B5"/>
            </w:tcBorders>
            <w:vAlign w:val="center"/>
          </w:tcPr>
          <w:p w14:paraId="4ADA66C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12" w:space="0" w:color="2E74B5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7A6335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15,15’,15’’</w:t>
            </w:r>
            <w:r w:rsidRPr="00E4551B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H</w:t>
            </w:r>
          </w:p>
        </w:tc>
        <w:tc>
          <w:tcPr>
            <w:tcW w:w="1654" w:type="dxa"/>
            <w:tcBorders>
              <w:left w:val="single" w:sz="12" w:space="0" w:color="2E74B5"/>
              <w:bottom w:val="single" w:sz="12" w:space="0" w:color="2E74B5"/>
            </w:tcBorders>
            <w:vAlign w:val="center"/>
          </w:tcPr>
          <w:p w14:paraId="7E0D6AC5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80" w:type="dxa"/>
            <w:tcBorders>
              <w:bottom w:val="single" w:sz="12" w:space="0" w:color="2E74B5"/>
            </w:tcBorders>
            <w:vAlign w:val="center"/>
          </w:tcPr>
          <w:p w14:paraId="63C60EA9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1242" w:type="dxa"/>
            <w:tcBorders>
              <w:bottom w:val="single" w:sz="12" w:space="0" w:color="2E74B5"/>
            </w:tcBorders>
            <w:vAlign w:val="center"/>
          </w:tcPr>
          <w:p w14:paraId="402D566A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 (s, 18H)</w:t>
            </w:r>
          </w:p>
        </w:tc>
        <w:tc>
          <w:tcPr>
            <w:tcW w:w="1381" w:type="dxa"/>
            <w:tcBorders>
              <w:bottom w:val="single" w:sz="12" w:space="0" w:color="2E74B5"/>
            </w:tcBorders>
            <w:vAlign w:val="center"/>
          </w:tcPr>
          <w:p w14:paraId="2659055D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2E74B5"/>
            </w:tcBorders>
            <w:vAlign w:val="center"/>
          </w:tcPr>
          <w:p w14:paraId="402F86FE" w14:textId="77777777" w:rsidR="00EC5C9A" w:rsidRPr="00E4551B" w:rsidRDefault="00EC5C9A" w:rsidP="0070747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bookmarkEnd w:id="7"/>
    </w:tbl>
    <w:p w14:paraId="4578B7CD" w14:textId="7B62B665" w:rsidR="009560A3" w:rsidRDefault="009560A3" w:rsidP="009560A3">
      <w:pPr>
        <w:spacing w:before="240" w:line="276" w:lineRule="auto"/>
        <w:rPr>
          <w:rFonts w:ascii="Arial" w:hAnsi="Arial" w:cs="Arial"/>
          <w:b/>
          <w:color w:val="000000" w:themeColor="text1"/>
        </w:rPr>
      </w:pPr>
    </w:p>
    <w:p w14:paraId="14FC2F83" w14:textId="5E1CBB98" w:rsidR="00A960A7" w:rsidRDefault="00A960A7" w:rsidP="009560A3">
      <w:pPr>
        <w:spacing w:before="240" w:line="276" w:lineRule="auto"/>
        <w:rPr>
          <w:rFonts w:ascii="Arial" w:hAnsi="Arial" w:cs="Arial"/>
          <w:b/>
          <w:color w:val="000000" w:themeColor="text1"/>
        </w:rPr>
      </w:pPr>
    </w:p>
    <w:p w14:paraId="0F559A1A" w14:textId="77777777" w:rsidR="009B016B" w:rsidRDefault="009B016B" w:rsidP="009560A3">
      <w:pPr>
        <w:spacing w:before="240" w:line="276" w:lineRule="auto"/>
        <w:rPr>
          <w:rFonts w:ascii="Arial" w:hAnsi="Arial" w:cs="Arial"/>
          <w:b/>
          <w:color w:val="000000" w:themeColor="text1"/>
        </w:rPr>
      </w:pPr>
    </w:p>
    <w:p w14:paraId="7BB5AF63" w14:textId="77777777" w:rsidR="009B016B" w:rsidRDefault="008034BF" w:rsidP="00F109C6">
      <w:pPr>
        <w:spacing w:before="240" w:after="0" w:line="276" w:lineRule="auto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E4551B">
        <w:rPr>
          <w:rFonts w:ascii="Arial" w:hAnsi="Arial" w:cs="Arial"/>
          <w:b/>
          <w:color w:val="000000" w:themeColor="text1"/>
        </w:rPr>
        <w:lastRenderedPageBreak/>
        <w:t>Table</w:t>
      </w:r>
      <w:proofErr w:type="spellEnd"/>
      <w:r w:rsidR="00D172E2" w:rsidRPr="00E4551B">
        <w:rPr>
          <w:rFonts w:ascii="Arial" w:hAnsi="Arial" w:cs="Arial"/>
          <w:b/>
          <w:color w:val="000000" w:themeColor="text1"/>
        </w:rPr>
        <w:t xml:space="preserve"> SM3</w:t>
      </w:r>
      <w:r w:rsidR="005B24B4" w:rsidRPr="00E4551B">
        <w:rPr>
          <w:rFonts w:ascii="Arial" w:hAnsi="Arial" w:cs="Arial"/>
          <w:b/>
          <w:color w:val="000000" w:themeColor="text1"/>
        </w:rPr>
        <w:t xml:space="preserve">. </w:t>
      </w:r>
    </w:p>
    <w:p w14:paraId="5CC8E58F" w14:textId="25B3BF11" w:rsidR="009560A3" w:rsidRPr="009560A3" w:rsidRDefault="00D172E2" w:rsidP="00F109C6">
      <w:pPr>
        <w:spacing w:line="276" w:lineRule="auto"/>
        <w:jc w:val="both"/>
        <w:rPr>
          <w:rFonts w:ascii="Arial" w:eastAsia="AdvPS_TTR" w:hAnsi="Arial" w:cs="Arial"/>
          <w:color w:val="000000" w:themeColor="text1"/>
          <w:lang w:val="en-US"/>
        </w:rPr>
      </w:pPr>
      <w:r w:rsidRPr="00E4551B">
        <w:rPr>
          <w:rFonts w:ascii="Arial" w:hAnsi="Arial" w:cs="Arial"/>
          <w:color w:val="000000" w:themeColor="text1"/>
          <w:vertAlign w:val="superscript"/>
        </w:rPr>
        <w:t>13</w:t>
      </w:r>
      <w:r w:rsidRPr="00E4551B">
        <w:rPr>
          <w:rFonts w:ascii="Arial" w:hAnsi="Arial" w:cs="Arial"/>
          <w:color w:val="000000" w:themeColor="text1"/>
        </w:rPr>
        <w:t>C NMR</w:t>
      </w:r>
      <w:r w:rsidRPr="00E4551B">
        <w:rPr>
          <w:rFonts w:ascii="Arial" w:hAnsi="Arial" w:cs="Arial"/>
          <w:color w:val="000000" w:themeColor="text1"/>
          <w:lang w:val="en-US"/>
        </w:rPr>
        <w:t xml:space="preserve"> </w:t>
      </w:r>
      <w:r w:rsidRPr="00E4551B">
        <w:rPr>
          <w:rFonts w:ascii="Arial" w:hAnsi="Arial" w:cs="Arial"/>
          <w:bCs/>
          <w:color w:val="000000" w:themeColor="text1"/>
          <w:lang w:val="en-US"/>
        </w:rPr>
        <w:t xml:space="preserve">data of </w:t>
      </w:r>
      <w:r w:rsidRPr="00E4551B">
        <w:rPr>
          <w:rFonts w:ascii="Arial" w:hAnsi="Arial" w:cs="Arial"/>
          <w:bCs/>
          <w:color w:val="000000" w:themeColor="text1"/>
        </w:rPr>
        <w:t>[NH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4</w:t>
      </w:r>
      <w:r w:rsidRPr="00E4551B">
        <w:rPr>
          <w:rFonts w:ascii="Arial" w:hAnsi="Arial" w:cs="Arial"/>
          <w:bCs/>
          <w:color w:val="000000" w:themeColor="text1"/>
        </w:rPr>
        <w:t>Ln] (D</w:t>
      </w:r>
      <w:r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Pr="00E4551B">
        <w:rPr>
          <w:rFonts w:ascii="Arial" w:hAnsi="Arial" w:cs="Arial"/>
          <w:bCs/>
          <w:color w:val="000000" w:themeColor="text1"/>
        </w:rPr>
        <w:t>O)</w:t>
      </w:r>
      <w:r w:rsidR="00456A1F" w:rsidRPr="00E4551B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456A1F" w:rsidRPr="00E4551B">
        <w:rPr>
          <w:rFonts w:ascii="Arial" w:hAnsi="Arial" w:cs="Arial"/>
          <w:bCs/>
          <w:color w:val="000000" w:themeColor="text1"/>
        </w:rPr>
        <w:t>and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 xml:space="preserve"> [</w:t>
      </w:r>
      <w:proofErr w:type="spellStart"/>
      <w:proofErr w:type="gramStart"/>
      <w:r w:rsidR="00456A1F" w:rsidRPr="00E4551B">
        <w:rPr>
          <w:rFonts w:ascii="Arial" w:hAnsi="Arial" w:cs="Arial"/>
          <w:bCs/>
          <w:color w:val="000000" w:themeColor="text1"/>
        </w:rPr>
        <w:t>Ni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>(</w:t>
      </w:r>
      <w:proofErr w:type="spellStart"/>
      <w:proofErr w:type="gramEnd"/>
      <w:r w:rsidR="00456A1F" w:rsidRPr="00E4551B">
        <w:rPr>
          <w:rFonts w:ascii="Arial" w:hAnsi="Arial" w:cs="Arial"/>
          <w:bCs/>
          <w:color w:val="000000" w:themeColor="text1"/>
        </w:rPr>
        <w:t>Ln</w:t>
      </w:r>
      <w:proofErr w:type="spellEnd"/>
      <w:r w:rsidR="00456A1F" w:rsidRPr="00E4551B">
        <w:rPr>
          <w:rFonts w:ascii="Arial" w:hAnsi="Arial" w:cs="Arial"/>
          <w:bCs/>
          <w:color w:val="000000" w:themeColor="text1"/>
        </w:rPr>
        <w:t>)</w:t>
      </w:r>
      <w:r w:rsidR="00456A1F" w:rsidRPr="00E4551B">
        <w:rPr>
          <w:rFonts w:ascii="Arial" w:hAnsi="Arial" w:cs="Arial"/>
          <w:bCs/>
          <w:color w:val="000000" w:themeColor="text1"/>
          <w:vertAlign w:val="subscript"/>
        </w:rPr>
        <w:t>2</w:t>
      </w:r>
      <w:r w:rsidR="00456A1F" w:rsidRPr="00E4551B">
        <w:rPr>
          <w:rFonts w:ascii="Arial" w:hAnsi="Arial" w:cs="Arial"/>
          <w:bCs/>
          <w:color w:val="000000" w:themeColor="text1"/>
        </w:rPr>
        <w:t>] (CDCl</w:t>
      </w:r>
      <w:r w:rsidR="00456A1F" w:rsidRPr="00E4551B">
        <w:rPr>
          <w:rFonts w:ascii="Arial" w:hAnsi="Arial" w:cs="Arial"/>
          <w:bCs/>
          <w:color w:val="000000" w:themeColor="text1"/>
          <w:vertAlign w:val="subscript"/>
        </w:rPr>
        <w:t>3</w:t>
      </w:r>
      <w:r w:rsidR="00456A1F" w:rsidRPr="00E4551B">
        <w:rPr>
          <w:rFonts w:ascii="Arial" w:hAnsi="Arial" w:cs="Arial"/>
          <w:bCs/>
          <w:color w:val="000000" w:themeColor="text1"/>
        </w:rPr>
        <w:t>)</w:t>
      </w:r>
      <w:r w:rsidRPr="00E4551B">
        <w:rPr>
          <w:rFonts w:ascii="Arial" w:hAnsi="Arial" w:cs="Arial"/>
          <w:bCs/>
          <w:color w:val="000000" w:themeColor="text1"/>
        </w:rPr>
        <w:t xml:space="preserve"> </w:t>
      </w:r>
      <w:r w:rsidRPr="00E4551B">
        <w:rPr>
          <w:rFonts w:ascii="Arial" w:eastAsia="AdvPS_TTR" w:hAnsi="Arial" w:cs="Arial"/>
          <w:color w:val="000000" w:themeColor="text1"/>
          <w:lang w:val="en-US"/>
        </w:rPr>
        <w:t>(</w:t>
      </w:r>
      <w:r w:rsidRPr="00E4551B">
        <w:rPr>
          <w:rFonts w:ascii="Arial" w:hAnsi="Arial" w:cs="Arial"/>
          <w:i/>
          <w:color w:val="000000" w:themeColor="text1"/>
        </w:rPr>
        <w:t>δ</w:t>
      </w:r>
      <w:r w:rsidRPr="00E4551B">
        <w:rPr>
          <w:rFonts w:ascii="Arial" w:eastAsia="AdvPS_TTR" w:hAnsi="Arial" w:cs="Arial"/>
          <w:color w:val="000000" w:themeColor="text1"/>
          <w:lang w:val="en-US"/>
        </w:rPr>
        <w:t xml:space="preserve"> in ppm, </w:t>
      </w:r>
      <w:r w:rsidRPr="00E4551B">
        <w:rPr>
          <w:rFonts w:ascii="Arial" w:hAnsi="Arial" w:cs="Arial"/>
          <w:i/>
          <w:color w:val="000000" w:themeColor="text1"/>
        </w:rPr>
        <w:t>J</w:t>
      </w:r>
      <w:r w:rsidRPr="00E4551B">
        <w:rPr>
          <w:rFonts w:ascii="Arial" w:eastAsia="AdvPS_TTR" w:hAnsi="Arial" w:cs="Arial"/>
          <w:color w:val="000000" w:themeColor="text1"/>
          <w:lang w:val="en-US"/>
        </w:rPr>
        <w:t xml:space="preserve"> in Hz).</w:t>
      </w:r>
    </w:p>
    <w:tbl>
      <w:tblPr>
        <w:tblW w:w="4949" w:type="pct"/>
        <w:jc w:val="center"/>
        <w:tblLayout w:type="fixed"/>
        <w:tblLook w:val="04A0" w:firstRow="1" w:lastRow="0" w:firstColumn="1" w:lastColumn="0" w:noHBand="0" w:noVBand="1"/>
      </w:tblPr>
      <w:tblGrid>
        <w:gridCol w:w="1287"/>
        <w:gridCol w:w="1288"/>
        <w:gridCol w:w="1288"/>
        <w:gridCol w:w="1285"/>
        <w:gridCol w:w="1288"/>
        <w:gridCol w:w="652"/>
        <w:gridCol w:w="1557"/>
        <w:gridCol w:w="1420"/>
        <w:gridCol w:w="1557"/>
        <w:gridCol w:w="1140"/>
        <w:gridCol w:w="1238"/>
      </w:tblGrid>
      <w:tr w:rsidR="00C91345" w:rsidRPr="00E4551B" w14:paraId="7B3485DF" w14:textId="77777777" w:rsidTr="00793581">
        <w:trPr>
          <w:trHeight w:val="539"/>
          <w:jc w:val="center"/>
        </w:trPr>
        <w:tc>
          <w:tcPr>
            <w:tcW w:w="460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562E836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8" w:name="_Hlk146299055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L1]</w:t>
            </w:r>
          </w:p>
        </w:tc>
        <w:tc>
          <w:tcPr>
            <w:tcW w:w="460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9CA9541" w14:textId="7DBEACDB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L2]</w:t>
            </w:r>
          </w:p>
        </w:tc>
        <w:tc>
          <w:tcPr>
            <w:tcW w:w="460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0A485A8" w14:textId="5499BF64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L3]</w:t>
            </w:r>
          </w:p>
        </w:tc>
        <w:tc>
          <w:tcPr>
            <w:tcW w:w="459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D2226C3" w14:textId="5DA4BF4F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L4]</w:t>
            </w:r>
          </w:p>
        </w:tc>
        <w:tc>
          <w:tcPr>
            <w:tcW w:w="460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15C9E20" w14:textId="7318A3F1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[NH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L5]</w:t>
            </w:r>
          </w:p>
        </w:tc>
        <w:tc>
          <w:tcPr>
            <w:tcW w:w="233" w:type="pct"/>
            <w:tcBorders>
              <w:top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92AE46D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 w:type="page"/>
            </w:r>
          </w:p>
        </w:tc>
        <w:tc>
          <w:tcPr>
            <w:tcW w:w="556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D8A0948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L1)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507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392F2BD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L2)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556" w:type="pct"/>
            <w:tcBorders>
              <w:top w:val="single" w:sz="12" w:space="0" w:color="2E74B5" w:themeColor="accent1" w:themeShade="BF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C0DC77E" w14:textId="2507ACBB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L3)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406" w:type="pct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1BE54C0" w14:textId="2CBACDD8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L4)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443" w:type="pct"/>
            <w:tcBorders>
              <w:top w:val="single" w:sz="12" w:space="0" w:color="2E74B5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776FF80" w14:textId="2A7B452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L5)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</w:tr>
      <w:tr w:rsidR="00E865BC" w:rsidRPr="00E4551B" w14:paraId="55B39B89" w14:textId="77777777" w:rsidTr="00793581">
        <w:trPr>
          <w:trHeight w:val="19"/>
          <w:jc w:val="center"/>
        </w:trPr>
        <w:tc>
          <w:tcPr>
            <w:tcW w:w="460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900BAF1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CAF73B5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A3531C0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9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8A2DD41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FBEA6A8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33" w:type="pct"/>
            <w:tcBorders>
              <w:left w:val="nil"/>
            </w:tcBorders>
            <w:shd w:val="clear" w:color="auto" w:fill="DEEAF6" w:themeFill="accent1" w:themeFillTint="33"/>
            <w:vAlign w:val="center"/>
          </w:tcPr>
          <w:p w14:paraId="100C6103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2026" w:type="pct"/>
            <w:gridSpan w:val="4"/>
            <w:tcBorders>
              <w:top w:val="single" w:sz="12" w:space="0" w:color="2E74B5"/>
              <w:left w:val="nil"/>
            </w:tcBorders>
            <w:shd w:val="clear" w:color="auto" w:fill="DEEAF6" w:themeFill="accent1" w:themeFillTint="33"/>
            <w:vAlign w:val="center"/>
          </w:tcPr>
          <w:p w14:paraId="001BD541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43" w:type="pct"/>
            <w:tcBorders>
              <w:top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6D0DCCE" w14:textId="77777777" w:rsidR="00E865BC" w:rsidRPr="00E4551B" w:rsidRDefault="00E865BC" w:rsidP="00E865B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C91345" w:rsidRPr="00E4551B" w14:paraId="19CE5E59" w14:textId="77777777" w:rsidTr="00793581">
        <w:trPr>
          <w:trHeight w:val="333"/>
          <w:jc w:val="center"/>
        </w:trPr>
        <w:tc>
          <w:tcPr>
            <w:tcW w:w="460" w:type="pct"/>
            <w:vAlign w:val="center"/>
          </w:tcPr>
          <w:p w14:paraId="6662B0AE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136.7</w:t>
            </w:r>
          </w:p>
          <w:p w14:paraId="73210236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111.3</w:t>
            </w:r>
          </w:p>
        </w:tc>
        <w:tc>
          <w:tcPr>
            <w:tcW w:w="460" w:type="pct"/>
            <w:vAlign w:val="center"/>
          </w:tcPr>
          <w:p w14:paraId="16FA3E41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137.6</w:t>
            </w:r>
          </w:p>
          <w:p w14:paraId="501F71B8" w14:textId="1932FE49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113.0</w:t>
            </w:r>
          </w:p>
        </w:tc>
        <w:tc>
          <w:tcPr>
            <w:tcW w:w="460" w:type="pct"/>
            <w:vAlign w:val="center"/>
          </w:tcPr>
          <w:p w14:paraId="29503FEA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136.7</w:t>
            </w:r>
          </w:p>
          <w:p w14:paraId="50117FEA" w14:textId="06B0ACA8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111.2</w:t>
            </w:r>
          </w:p>
        </w:tc>
        <w:tc>
          <w:tcPr>
            <w:tcW w:w="459" w:type="pct"/>
            <w:vAlign w:val="center"/>
          </w:tcPr>
          <w:p w14:paraId="144C2992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134.2</w:t>
            </w:r>
          </w:p>
          <w:p w14:paraId="72C30AF6" w14:textId="48E380C8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145.1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1DA9E114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134.7</w:t>
            </w:r>
          </w:p>
          <w:p w14:paraId="6B671C1D" w14:textId="68BFB5AF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113.7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DAE681D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56DD09CF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128.9</w:t>
            </w:r>
          </w:p>
          <w:p w14:paraId="78CE2BFA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115.5</w:t>
            </w:r>
          </w:p>
        </w:tc>
        <w:tc>
          <w:tcPr>
            <w:tcW w:w="507" w:type="pct"/>
            <w:vAlign w:val="center"/>
          </w:tcPr>
          <w:p w14:paraId="187A1799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129.2</w:t>
            </w:r>
          </w:p>
          <w:p w14:paraId="1EE81323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117.0</w:t>
            </w:r>
          </w:p>
        </w:tc>
        <w:tc>
          <w:tcPr>
            <w:tcW w:w="556" w:type="pct"/>
            <w:vAlign w:val="center"/>
          </w:tcPr>
          <w:p w14:paraId="6EC296AF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128.4</w:t>
            </w:r>
          </w:p>
          <w:p w14:paraId="5E912DE5" w14:textId="3A1BA964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114.9</w:t>
            </w:r>
          </w:p>
        </w:tc>
        <w:tc>
          <w:tcPr>
            <w:tcW w:w="406" w:type="pct"/>
            <w:vAlign w:val="center"/>
          </w:tcPr>
          <w:p w14:paraId="65F1E52D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129.0</w:t>
            </w:r>
          </w:p>
          <w:p w14:paraId="1A5ECE34" w14:textId="352EF821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116.6</w:t>
            </w:r>
          </w:p>
        </w:tc>
        <w:tc>
          <w:tcPr>
            <w:tcW w:w="443" w:type="pct"/>
            <w:vAlign w:val="center"/>
          </w:tcPr>
          <w:p w14:paraId="30BA61E1" w14:textId="77777777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129.2</w:t>
            </w:r>
          </w:p>
          <w:p w14:paraId="65F8EDF9" w14:textId="51186A7F" w:rsidR="00E865BC" w:rsidRPr="00E4551B" w:rsidRDefault="00E865BC" w:rsidP="00C9134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117.0</w:t>
            </w:r>
          </w:p>
        </w:tc>
      </w:tr>
      <w:tr w:rsidR="00C91345" w:rsidRPr="00E4551B" w14:paraId="78844AFA" w14:textId="77777777" w:rsidTr="00793581">
        <w:trPr>
          <w:trHeight w:val="428"/>
          <w:jc w:val="center"/>
        </w:trPr>
        <w:tc>
          <w:tcPr>
            <w:tcW w:w="460" w:type="pct"/>
            <w:vAlign w:val="center"/>
          </w:tcPr>
          <w:p w14:paraId="1D063D9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115.5</w:t>
            </w:r>
          </w:p>
          <w:p w14:paraId="1375D21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14.9</w:t>
            </w:r>
          </w:p>
        </w:tc>
        <w:tc>
          <w:tcPr>
            <w:tcW w:w="460" w:type="pct"/>
            <w:vAlign w:val="center"/>
          </w:tcPr>
          <w:p w14:paraId="5451F29C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115.7</w:t>
            </w:r>
          </w:p>
          <w:p w14:paraId="6A8197A3" w14:textId="66D53E6F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14.8</w:t>
            </w:r>
          </w:p>
        </w:tc>
        <w:tc>
          <w:tcPr>
            <w:tcW w:w="460" w:type="pct"/>
            <w:vAlign w:val="center"/>
          </w:tcPr>
          <w:p w14:paraId="42DC68CC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115.7</w:t>
            </w:r>
          </w:p>
          <w:p w14:paraId="20F3B977" w14:textId="1CAD23B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14.9</w:t>
            </w:r>
          </w:p>
        </w:tc>
        <w:tc>
          <w:tcPr>
            <w:tcW w:w="459" w:type="pct"/>
            <w:vAlign w:val="center"/>
          </w:tcPr>
          <w:p w14:paraId="5AD0621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116.1</w:t>
            </w:r>
          </w:p>
          <w:p w14:paraId="6E1229B8" w14:textId="074F88EA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13.8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3EDF8C9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112.7</w:t>
            </w:r>
          </w:p>
          <w:p w14:paraId="5E64526D" w14:textId="513023F0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14.9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9BAFFE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25F7443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111.9</w:t>
            </w:r>
          </w:p>
          <w:p w14:paraId="1A01A86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16.2</w:t>
            </w:r>
          </w:p>
        </w:tc>
        <w:tc>
          <w:tcPr>
            <w:tcW w:w="507" w:type="pct"/>
            <w:vAlign w:val="center"/>
          </w:tcPr>
          <w:p w14:paraId="4CA68C3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111.9</w:t>
            </w:r>
          </w:p>
          <w:p w14:paraId="2C5E5CD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16.5</w:t>
            </w:r>
          </w:p>
        </w:tc>
        <w:tc>
          <w:tcPr>
            <w:tcW w:w="556" w:type="pct"/>
            <w:vAlign w:val="center"/>
          </w:tcPr>
          <w:p w14:paraId="523E37D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111.9</w:t>
            </w:r>
          </w:p>
          <w:p w14:paraId="7CBF58F6" w14:textId="37F237F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17.0</w:t>
            </w:r>
          </w:p>
        </w:tc>
        <w:tc>
          <w:tcPr>
            <w:tcW w:w="406" w:type="pct"/>
            <w:vAlign w:val="center"/>
          </w:tcPr>
          <w:p w14:paraId="6948BF6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111.9</w:t>
            </w:r>
          </w:p>
          <w:p w14:paraId="60E3DAF9" w14:textId="40FDF264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16.3</w:t>
            </w:r>
          </w:p>
        </w:tc>
        <w:tc>
          <w:tcPr>
            <w:tcW w:w="443" w:type="pct"/>
            <w:vAlign w:val="center"/>
          </w:tcPr>
          <w:p w14:paraId="67356EE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111.9</w:t>
            </w:r>
          </w:p>
          <w:p w14:paraId="79E8F177" w14:textId="0C88627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16.2</w:t>
            </w:r>
          </w:p>
        </w:tc>
      </w:tr>
      <w:tr w:rsidR="00C91345" w:rsidRPr="00E4551B" w14:paraId="4DCA66E9" w14:textId="77777777" w:rsidTr="00793581">
        <w:trPr>
          <w:trHeight w:val="445"/>
          <w:jc w:val="center"/>
        </w:trPr>
        <w:tc>
          <w:tcPr>
            <w:tcW w:w="460" w:type="pct"/>
            <w:vAlign w:val="center"/>
          </w:tcPr>
          <w:p w14:paraId="063D56A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150.2</w:t>
            </w:r>
          </w:p>
          <w:p w14:paraId="7A31111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17.3</w:t>
            </w:r>
          </w:p>
        </w:tc>
        <w:tc>
          <w:tcPr>
            <w:tcW w:w="460" w:type="pct"/>
            <w:vAlign w:val="center"/>
          </w:tcPr>
          <w:p w14:paraId="1DC91A8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150.0</w:t>
            </w:r>
          </w:p>
          <w:p w14:paraId="76D9B3AF" w14:textId="470B0CE6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17.3</w:t>
            </w:r>
          </w:p>
        </w:tc>
        <w:tc>
          <w:tcPr>
            <w:tcW w:w="460" w:type="pct"/>
            <w:vAlign w:val="center"/>
          </w:tcPr>
          <w:p w14:paraId="393EFF0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150.0</w:t>
            </w:r>
          </w:p>
          <w:p w14:paraId="54DEE939" w14:textId="40C9FB6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17.3</w:t>
            </w:r>
          </w:p>
        </w:tc>
        <w:tc>
          <w:tcPr>
            <w:tcW w:w="459" w:type="pct"/>
            <w:vAlign w:val="center"/>
          </w:tcPr>
          <w:p w14:paraId="11441ED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150.4</w:t>
            </w:r>
          </w:p>
          <w:p w14:paraId="66DAFC12" w14:textId="7D603A4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17.6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25407EEC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147.2</w:t>
            </w:r>
          </w:p>
          <w:p w14:paraId="100115B5" w14:textId="6DC4781A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17.3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4AA783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6AD2264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148.8</w:t>
            </w:r>
          </w:p>
          <w:p w14:paraId="1B124A6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18.3</w:t>
            </w:r>
          </w:p>
        </w:tc>
        <w:tc>
          <w:tcPr>
            <w:tcW w:w="507" w:type="pct"/>
            <w:vAlign w:val="center"/>
          </w:tcPr>
          <w:p w14:paraId="27BD33A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148.8</w:t>
            </w:r>
          </w:p>
          <w:p w14:paraId="2073462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18.8</w:t>
            </w:r>
          </w:p>
        </w:tc>
        <w:tc>
          <w:tcPr>
            <w:tcW w:w="556" w:type="pct"/>
            <w:vAlign w:val="center"/>
          </w:tcPr>
          <w:p w14:paraId="625A8D7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148.8</w:t>
            </w:r>
          </w:p>
          <w:p w14:paraId="430B363A" w14:textId="46F1328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19.0</w:t>
            </w:r>
          </w:p>
        </w:tc>
        <w:tc>
          <w:tcPr>
            <w:tcW w:w="406" w:type="pct"/>
            <w:vAlign w:val="center"/>
          </w:tcPr>
          <w:p w14:paraId="3AA2151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148.8</w:t>
            </w:r>
          </w:p>
          <w:p w14:paraId="609C1350" w14:textId="0130726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18.6</w:t>
            </w:r>
          </w:p>
        </w:tc>
        <w:tc>
          <w:tcPr>
            <w:tcW w:w="443" w:type="pct"/>
            <w:vAlign w:val="center"/>
          </w:tcPr>
          <w:p w14:paraId="7DDC78F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148.8</w:t>
            </w:r>
          </w:p>
          <w:p w14:paraId="1773BA9A" w14:textId="4A3C141D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18.6</w:t>
            </w:r>
          </w:p>
        </w:tc>
      </w:tr>
      <w:tr w:rsidR="00C91345" w:rsidRPr="00E4551B" w14:paraId="4D042946" w14:textId="77777777" w:rsidTr="00793581">
        <w:trPr>
          <w:trHeight w:val="440"/>
          <w:jc w:val="center"/>
        </w:trPr>
        <w:tc>
          <w:tcPr>
            <w:tcW w:w="460" w:type="pct"/>
            <w:vAlign w:val="center"/>
          </w:tcPr>
          <w:p w14:paraId="68DACA2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153.1</w:t>
            </w:r>
          </w:p>
          <w:p w14:paraId="2C892F1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3.0</w:t>
            </w:r>
          </w:p>
        </w:tc>
        <w:tc>
          <w:tcPr>
            <w:tcW w:w="460" w:type="pct"/>
            <w:vAlign w:val="center"/>
          </w:tcPr>
          <w:p w14:paraId="0DFAB05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153.0</w:t>
            </w:r>
          </w:p>
          <w:p w14:paraId="60DB30B6" w14:textId="654AE85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3.0</w:t>
            </w:r>
          </w:p>
        </w:tc>
        <w:tc>
          <w:tcPr>
            <w:tcW w:w="460" w:type="pct"/>
            <w:vAlign w:val="center"/>
          </w:tcPr>
          <w:p w14:paraId="1FBE1B5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152.9</w:t>
            </w:r>
          </w:p>
          <w:p w14:paraId="2ED1031B" w14:textId="5B2BEE03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2.9</w:t>
            </w:r>
          </w:p>
        </w:tc>
        <w:tc>
          <w:tcPr>
            <w:tcW w:w="459" w:type="pct"/>
            <w:vAlign w:val="center"/>
          </w:tcPr>
          <w:p w14:paraId="6FA7BE2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153.2</w:t>
            </w:r>
          </w:p>
          <w:p w14:paraId="3544FC35" w14:textId="1135F53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3.2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04F6FA8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150.1</w:t>
            </w:r>
          </w:p>
          <w:p w14:paraId="22F1520D" w14:textId="027CB34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3.0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EE583A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65F9849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152.7</w:t>
            </w:r>
          </w:p>
        </w:tc>
        <w:tc>
          <w:tcPr>
            <w:tcW w:w="507" w:type="pct"/>
            <w:vAlign w:val="center"/>
          </w:tcPr>
          <w:p w14:paraId="305FD77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152.4</w:t>
            </w:r>
          </w:p>
        </w:tc>
        <w:tc>
          <w:tcPr>
            <w:tcW w:w="556" w:type="pct"/>
            <w:vAlign w:val="center"/>
          </w:tcPr>
          <w:p w14:paraId="5852AE04" w14:textId="2E2BE59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152.7</w:t>
            </w:r>
          </w:p>
        </w:tc>
        <w:tc>
          <w:tcPr>
            <w:tcW w:w="406" w:type="pct"/>
            <w:vAlign w:val="center"/>
          </w:tcPr>
          <w:p w14:paraId="66C43EFB" w14:textId="31320B1F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152.5</w:t>
            </w:r>
          </w:p>
        </w:tc>
        <w:tc>
          <w:tcPr>
            <w:tcW w:w="443" w:type="pct"/>
            <w:vAlign w:val="center"/>
          </w:tcPr>
          <w:p w14:paraId="67DAB950" w14:textId="52317DF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152.5</w:t>
            </w:r>
          </w:p>
        </w:tc>
      </w:tr>
      <w:tr w:rsidR="00C91345" w:rsidRPr="00E4551B" w14:paraId="16E3CB3C" w14:textId="77777777" w:rsidTr="00793581">
        <w:trPr>
          <w:trHeight w:val="436"/>
          <w:jc w:val="center"/>
        </w:trPr>
        <w:tc>
          <w:tcPr>
            <w:tcW w:w="460" w:type="pct"/>
            <w:vAlign w:val="center"/>
          </w:tcPr>
          <w:p w14:paraId="33B03BE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113.7</w:t>
            </w:r>
          </w:p>
          <w:p w14:paraId="0AF6956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17.1</w:t>
            </w:r>
          </w:p>
        </w:tc>
        <w:tc>
          <w:tcPr>
            <w:tcW w:w="460" w:type="pct"/>
            <w:vAlign w:val="center"/>
          </w:tcPr>
          <w:p w14:paraId="05BF63E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113.5</w:t>
            </w:r>
          </w:p>
          <w:p w14:paraId="1FE9AD82" w14:textId="1A68BE7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17.1</w:t>
            </w:r>
          </w:p>
        </w:tc>
        <w:tc>
          <w:tcPr>
            <w:tcW w:w="460" w:type="pct"/>
            <w:vAlign w:val="center"/>
          </w:tcPr>
          <w:p w14:paraId="3F56CA4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113.2</w:t>
            </w:r>
          </w:p>
          <w:p w14:paraId="3D494421" w14:textId="7F9AA97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16.9</w:t>
            </w:r>
          </w:p>
        </w:tc>
        <w:tc>
          <w:tcPr>
            <w:tcW w:w="459" w:type="pct"/>
            <w:vAlign w:val="center"/>
          </w:tcPr>
          <w:p w14:paraId="5E0C46B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114.0</w:t>
            </w:r>
          </w:p>
          <w:p w14:paraId="4A60E323" w14:textId="1801EC9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16.9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38CEB3A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110.7</w:t>
            </w:r>
          </w:p>
          <w:p w14:paraId="35AD1E5A" w14:textId="6B97C789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17.1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D723A3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3230097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110.7</w:t>
            </w:r>
          </w:p>
          <w:p w14:paraId="77E766D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18.5</w:t>
            </w:r>
          </w:p>
        </w:tc>
        <w:tc>
          <w:tcPr>
            <w:tcW w:w="507" w:type="pct"/>
            <w:vAlign w:val="center"/>
          </w:tcPr>
          <w:p w14:paraId="0360BBF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110.6</w:t>
            </w:r>
          </w:p>
          <w:p w14:paraId="3118C52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18.6</w:t>
            </w:r>
          </w:p>
        </w:tc>
        <w:tc>
          <w:tcPr>
            <w:tcW w:w="556" w:type="pct"/>
            <w:vAlign w:val="center"/>
          </w:tcPr>
          <w:p w14:paraId="6512CFE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110.6</w:t>
            </w:r>
          </w:p>
          <w:p w14:paraId="23AF90F2" w14:textId="1DBFB8A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18.9</w:t>
            </w:r>
          </w:p>
        </w:tc>
        <w:tc>
          <w:tcPr>
            <w:tcW w:w="406" w:type="pct"/>
            <w:vAlign w:val="center"/>
          </w:tcPr>
          <w:p w14:paraId="7F5736C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110.6</w:t>
            </w:r>
          </w:p>
          <w:p w14:paraId="52097142" w14:textId="7BD040E9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18.5</w:t>
            </w:r>
          </w:p>
        </w:tc>
        <w:tc>
          <w:tcPr>
            <w:tcW w:w="443" w:type="pct"/>
            <w:vAlign w:val="center"/>
          </w:tcPr>
          <w:p w14:paraId="5C92373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110.6</w:t>
            </w:r>
          </w:p>
          <w:p w14:paraId="331A66BA" w14:textId="57A47E6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18.6</w:t>
            </w:r>
          </w:p>
        </w:tc>
      </w:tr>
      <w:tr w:rsidR="00C91345" w:rsidRPr="00E4551B" w14:paraId="53179677" w14:textId="77777777" w:rsidTr="00793581">
        <w:trPr>
          <w:trHeight w:val="442"/>
          <w:jc w:val="center"/>
        </w:trPr>
        <w:tc>
          <w:tcPr>
            <w:tcW w:w="460" w:type="pct"/>
            <w:vAlign w:val="center"/>
          </w:tcPr>
          <w:p w14:paraId="3BF8723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126.5</w:t>
            </w:r>
          </w:p>
          <w:p w14:paraId="4542BBB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12.6</w:t>
            </w:r>
          </w:p>
        </w:tc>
        <w:tc>
          <w:tcPr>
            <w:tcW w:w="460" w:type="pct"/>
            <w:vAlign w:val="center"/>
          </w:tcPr>
          <w:p w14:paraId="3F60508C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126.6</w:t>
            </w:r>
          </w:p>
          <w:p w14:paraId="668A4BC5" w14:textId="6CFED8D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12.7</w:t>
            </w:r>
          </w:p>
        </w:tc>
        <w:tc>
          <w:tcPr>
            <w:tcW w:w="460" w:type="pct"/>
            <w:vAlign w:val="center"/>
          </w:tcPr>
          <w:p w14:paraId="6B63D90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126.5</w:t>
            </w:r>
          </w:p>
          <w:p w14:paraId="04A56F08" w14:textId="7089AE3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12.3</w:t>
            </w:r>
          </w:p>
        </w:tc>
        <w:tc>
          <w:tcPr>
            <w:tcW w:w="459" w:type="pct"/>
            <w:vAlign w:val="center"/>
          </w:tcPr>
          <w:p w14:paraId="1CDE3E5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126.9</w:t>
            </w:r>
          </w:p>
          <w:p w14:paraId="692DA06E" w14:textId="150A4F26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11.2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1C5D62F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123.6</w:t>
            </w:r>
          </w:p>
          <w:p w14:paraId="44C61960" w14:textId="21F0579A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12.6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EC8631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6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688E8D2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123.6</w:t>
            </w:r>
          </w:p>
          <w:p w14:paraId="3FC9C75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13.6</w:t>
            </w:r>
          </w:p>
        </w:tc>
        <w:tc>
          <w:tcPr>
            <w:tcW w:w="507" w:type="pct"/>
            <w:vAlign w:val="center"/>
          </w:tcPr>
          <w:p w14:paraId="3AF13AF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123.5</w:t>
            </w:r>
          </w:p>
          <w:p w14:paraId="536FA77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13.4</w:t>
            </w:r>
          </w:p>
        </w:tc>
        <w:tc>
          <w:tcPr>
            <w:tcW w:w="556" w:type="pct"/>
            <w:vAlign w:val="center"/>
          </w:tcPr>
          <w:p w14:paraId="5F1B945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123.8</w:t>
            </w:r>
          </w:p>
          <w:p w14:paraId="55B43699" w14:textId="4015C35D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13.9</w:t>
            </w:r>
          </w:p>
        </w:tc>
        <w:tc>
          <w:tcPr>
            <w:tcW w:w="406" w:type="pct"/>
            <w:vAlign w:val="center"/>
          </w:tcPr>
          <w:p w14:paraId="5B2066D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123.6</w:t>
            </w:r>
          </w:p>
          <w:p w14:paraId="05F42757" w14:textId="522B1DB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13.4</w:t>
            </w:r>
          </w:p>
        </w:tc>
        <w:tc>
          <w:tcPr>
            <w:tcW w:w="443" w:type="pct"/>
            <w:vAlign w:val="center"/>
          </w:tcPr>
          <w:p w14:paraId="495D0FC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123.6</w:t>
            </w:r>
          </w:p>
          <w:p w14:paraId="2FEA85B1" w14:textId="08F8BC50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13.3</w:t>
            </w:r>
          </w:p>
        </w:tc>
      </w:tr>
      <w:tr w:rsidR="00C91345" w:rsidRPr="00E4551B" w14:paraId="3DBBFC0A" w14:textId="77777777" w:rsidTr="00793581">
        <w:trPr>
          <w:trHeight w:val="323"/>
          <w:jc w:val="center"/>
        </w:trPr>
        <w:tc>
          <w:tcPr>
            <w:tcW w:w="460" w:type="pct"/>
            <w:vAlign w:val="center"/>
          </w:tcPr>
          <w:p w14:paraId="4AF431CA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58.6</w:t>
            </w:r>
          </w:p>
        </w:tc>
        <w:tc>
          <w:tcPr>
            <w:tcW w:w="460" w:type="pct"/>
            <w:vAlign w:val="center"/>
          </w:tcPr>
          <w:p w14:paraId="5982746B" w14:textId="07D24D23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58.6</w:t>
            </w:r>
          </w:p>
        </w:tc>
        <w:tc>
          <w:tcPr>
            <w:tcW w:w="460" w:type="pct"/>
            <w:vAlign w:val="center"/>
          </w:tcPr>
          <w:p w14:paraId="177CA949" w14:textId="6CEC871B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58.4</w:t>
            </w:r>
          </w:p>
        </w:tc>
        <w:tc>
          <w:tcPr>
            <w:tcW w:w="459" w:type="pct"/>
            <w:vMerge w:val="restart"/>
            <w:vAlign w:val="center"/>
          </w:tcPr>
          <w:p w14:paraId="77AE30BE" w14:textId="478B197B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58.6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1294491F" w14:textId="12320536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55.7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DC5E9B9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0CA458A5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507" w:type="pct"/>
            <w:vMerge w:val="restart"/>
            <w:vAlign w:val="center"/>
          </w:tcPr>
          <w:p w14:paraId="17E95DC7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556" w:type="pct"/>
            <w:vAlign w:val="center"/>
          </w:tcPr>
          <w:p w14:paraId="6964167D" w14:textId="1DF49BC2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56.2</w:t>
            </w:r>
          </w:p>
        </w:tc>
        <w:tc>
          <w:tcPr>
            <w:tcW w:w="406" w:type="pct"/>
            <w:vAlign w:val="center"/>
          </w:tcPr>
          <w:p w14:paraId="4B1AC921" w14:textId="08FA3A4B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443" w:type="pct"/>
            <w:vMerge w:val="restart"/>
            <w:vAlign w:val="center"/>
          </w:tcPr>
          <w:p w14:paraId="6EBF58BB" w14:textId="442333C6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</w:tr>
      <w:tr w:rsidR="00C91345" w:rsidRPr="00E4551B" w14:paraId="289130D6" w14:textId="77777777" w:rsidTr="00793581">
        <w:trPr>
          <w:trHeight w:val="96"/>
          <w:jc w:val="center"/>
        </w:trPr>
        <w:tc>
          <w:tcPr>
            <w:tcW w:w="460" w:type="pct"/>
            <w:vAlign w:val="center"/>
          </w:tcPr>
          <w:p w14:paraId="6FC0DA15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58.5</w:t>
            </w:r>
          </w:p>
        </w:tc>
        <w:tc>
          <w:tcPr>
            <w:tcW w:w="460" w:type="pct"/>
            <w:vAlign w:val="center"/>
          </w:tcPr>
          <w:p w14:paraId="64CCBD0D" w14:textId="29E5E9B2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58.5</w:t>
            </w:r>
          </w:p>
        </w:tc>
        <w:tc>
          <w:tcPr>
            <w:tcW w:w="460" w:type="pct"/>
            <w:vAlign w:val="center"/>
          </w:tcPr>
          <w:p w14:paraId="0A1BDCB6" w14:textId="49081A02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58.3</w:t>
            </w:r>
          </w:p>
        </w:tc>
        <w:tc>
          <w:tcPr>
            <w:tcW w:w="459" w:type="pct"/>
            <w:vMerge/>
            <w:vAlign w:val="center"/>
          </w:tcPr>
          <w:p w14:paraId="00AF5AA6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162B2EA6" w14:textId="23FEAF34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55.6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1A95FE3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8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29D0492E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507" w:type="pct"/>
            <w:vMerge/>
            <w:vAlign w:val="center"/>
          </w:tcPr>
          <w:p w14:paraId="369428A7" w14:textId="7777777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  <w:vAlign w:val="center"/>
          </w:tcPr>
          <w:p w14:paraId="34C2C170" w14:textId="4C081434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406" w:type="pct"/>
            <w:vAlign w:val="center"/>
          </w:tcPr>
          <w:p w14:paraId="4B12739A" w14:textId="029B0F17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56.1</w:t>
            </w:r>
          </w:p>
        </w:tc>
        <w:tc>
          <w:tcPr>
            <w:tcW w:w="443" w:type="pct"/>
            <w:vMerge/>
            <w:vAlign w:val="center"/>
          </w:tcPr>
          <w:p w14:paraId="6CE85852" w14:textId="5DA2D6AC" w:rsidR="00C91345" w:rsidRPr="00E4551B" w:rsidRDefault="00C91345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91345" w:rsidRPr="00E4551B" w14:paraId="51B04946" w14:textId="77777777" w:rsidTr="00793581">
        <w:trPr>
          <w:trHeight w:val="420"/>
          <w:jc w:val="center"/>
        </w:trPr>
        <w:tc>
          <w:tcPr>
            <w:tcW w:w="460" w:type="pct"/>
            <w:vAlign w:val="center"/>
          </w:tcPr>
          <w:p w14:paraId="650B3CB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68.4</w:t>
            </w:r>
          </w:p>
          <w:p w14:paraId="7B24EA1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7.7</w:t>
            </w:r>
          </w:p>
        </w:tc>
        <w:tc>
          <w:tcPr>
            <w:tcW w:w="460" w:type="pct"/>
            <w:vAlign w:val="center"/>
          </w:tcPr>
          <w:p w14:paraId="74430B0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77.0</w:t>
            </w:r>
          </w:p>
          <w:p w14:paraId="71F41CE5" w14:textId="4B0C1D8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8.0</w:t>
            </w:r>
          </w:p>
        </w:tc>
        <w:tc>
          <w:tcPr>
            <w:tcW w:w="460" w:type="pct"/>
            <w:vAlign w:val="center"/>
          </w:tcPr>
          <w:p w14:paraId="56DA9AA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69.4</w:t>
            </w:r>
          </w:p>
          <w:p w14:paraId="0DA5A17D" w14:textId="1B6C40B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7.0</w:t>
            </w:r>
          </w:p>
        </w:tc>
        <w:tc>
          <w:tcPr>
            <w:tcW w:w="459" w:type="pct"/>
            <w:vAlign w:val="center"/>
          </w:tcPr>
          <w:p w14:paraId="60A7FD9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73.1</w:t>
            </w:r>
          </w:p>
          <w:p w14:paraId="305B5FFC" w14:textId="3F55FBC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6.6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2D11007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75.5</w:t>
            </w:r>
          </w:p>
          <w:p w14:paraId="3E19E662" w14:textId="1EFEB92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7.9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2A81A5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9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060836A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66.6</w:t>
            </w:r>
          </w:p>
          <w:p w14:paraId="0426835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6.2</w:t>
            </w:r>
          </w:p>
        </w:tc>
        <w:tc>
          <w:tcPr>
            <w:tcW w:w="507" w:type="pct"/>
            <w:vAlign w:val="center"/>
          </w:tcPr>
          <w:p w14:paraId="548947B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75.6</w:t>
            </w:r>
          </w:p>
          <w:p w14:paraId="3190D4A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6.4</w:t>
            </w:r>
          </w:p>
        </w:tc>
        <w:tc>
          <w:tcPr>
            <w:tcW w:w="556" w:type="pct"/>
            <w:vAlign w:val="center"/>
          </w:tcPr>
          <w:p w14:paraId="6CFBE79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67.7</w:t>
            </w:r>
          </w:p>
          <w:p w14:paraId="0F183290" w14:textId="16F1018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4.7</w:t>
            </w:r>
          </w:p>
        </w:tc>
        <w:tc>
          <w:tcPr>
            <w:tcW w:w="406" w:type="pct"/>
            <w:vAlign w:val="center"/>
          </w:tcPr>
          <w:p w14:paraId="6F5BA2C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72.3</w:t>
            </w:r>
          </w:p>
          <w:p w14:paraId="2BEE5BFE" w14:textId="3D1BD23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5.8</w:t>
            </w:r>
          </w:p>
        </w:tc>
        <w:tc>
          <w:tcPr>
            <w:tcW w:w="443" w:type="pct"/>
            <w:vAlign w:val="center"/>
          </w:tcPr>
          <w:p w14:paraId="1C64CE7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30.5</w:t>
            </w:r>
          </w:p>
          <w:p w14:paraId="1F426884" w14:textId="48DB33F3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4.7</w:t>
            </w:r>
          </w:p>
        </w:tc>
      </w:tr>
      <w:tr w:rsidR="00C91345" w:rsidRPr="00E4551B" w14:paraId="0B3905E1" w14:textId="77777777" w:rsidTr="00793581">
        <w:trPr>
          <w:trHeight w:val="437"/>
          <w:jc w:val="center"/>
        </w:trPr>
        <w:tc>
          <w:tcPr>
            <w:tcW w:w="460" w:type="pct"/>
            <w:vAlign w:val="center"/>
          </w:tcPr>
          <w:p w14:paraId="72F7DA8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32.1</w:t>
            </w:r>
          </w:p>
          <w:p w14:paraId="2987F7B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8.1</w:t>
            </w:r>
          </w:p>
        </w:tc>
        <w:tc>
          <w:tcPr>
            <w:tcW w:w="460" w:type="pct"/>
            <w:vAlign w:val="center"/>
          </w:tcPr>
          <w:p w14:paraId="2AD5D79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42.1</w:t>
            </w:r>
          </w:p>
          <w:p w14:paraId="1469774E" w14:textId="68BC1531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4.8</w:t>
            </w:r>
          </w:p>
        </w:tc>
        <w:tc>
          <w:tcPr>
            <w:tcW w:w="460" w:type="pct"/>
            <w:vAlign w:val="center"/>
          </w:tcPr>
          <w:p w14:paraId="22FBF8A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137.0</w:t>
            </w:r>
          </w:p>
          <w:p w14:paraId="3DDED4C0" w14:textId="377F441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8.9</w:t>
            </w:r>
          </w:p>
        </w:tc>
        <w:tc>
          <w:tcPr>
            <w:tcW w:w="459" w:type="pct"/>
            <w:vAlign w:val="center"/>
          </w:tcPr>
          <w:p w14:paraId="2686B18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26.2</w:t>
            </w:r>
          </w:p>
          <w:p w14:paraId="4E905D6B" w14:textId="4EEAF35A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5.8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05E7215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30.0</w:t>
            </w:r>
          </w:p>
          <w:p w14:paraId="1097DA3E" w14:textId="0E664EB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10.6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C9C2EC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10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7EBC43B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29.8</w:t>
            </w:r>
          </w:p>
          <w:p w14:paraId="177F9EA0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7.4</w:t>
            </w:r>
          </w:p>
        </w:tc>
        <w:tc>
          <w:tcPr>
            <w:tcW w:w="507" w:type="pct"/>
            <w:vAlign w:val="center"/>
          </w:tcPr>
          <w:p w14:paraId="15F5286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39.8</w:t>
            </w:r>
          </w:p>
          <w:p w14:paraId="791CE8A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4.8</w:t>
            </w:r>
          </w:p>
        </w:tc>
        <w:tc>
          <w:tcPr>
            <w:tcW w:w="556" w:type="pct"/>
            <w:vAlign w:val="center"/>
          </w:tcPr>
          <w:p w14:paraId="36D5226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132.7</w:t>
            </w:r>
          </w:p>
          <w:p w14:paraId="14178CC7" w14:textId="29960C1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8.8</w:t>
            </w:r>
          </w:p>
        </w:tc>
        <w:tc>
          <w:tcPr>
            <w:tcW w:w="406" w:type="pct"/>
            <w:vAlign w:val="center"/>
          </w:tcPr>
          <w:p w14:paraId="033A623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24.3</w:t>
            </w:r>
          </w:p>
          <w:p w14:paraId="6495A241" w14:textId="4D564FA6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3.6</w:t>
            </w:r>
          </w:p>
        </w:tc>
        <w:tc>
          <w:tcPr>
            <w:tcW w:w="443" w:type="pct"/>
            <w:vAlign w:val="center"/>
          </w:tcPr>
          <w:p w14:paraId="2FC8F15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30.3</w:t>
            </w:r>
          </w:p>
          <w:p w14:paraId="3014060E" w14:textId="5B8F9EB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5.4</w:t>
            </w:r>
          </w:p>
        </w:tc>
      </w:tr>
      <w:tr w:rsidR="00C91345" w:rsidRPr="00E4551B" w14:paraId="648BC8EC" w14:textId="77777777" w:rsidTr="00793581">
        <w:trPr>
          <w:trHeight w:val="432"/>
          <w:jc w:val="center"/>
        </w:trPr>
        <w:tc>
          <w:tcPr>
            <w:tcW w:w="460" w:type="pct"/>
            <w:vAlign w:val="center"/>
          </w:tcPr>
          <w:p w14:paraId="25A34475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30.2</w:t>
            </w:r>
          </w:p>
        </w:tc>
        <w:tc>
          <w:tcPr>
            <w:tcW w:w="460" w:type="pct"/>
            <w:vAlign w:val="center"/>
          </w:tcPr>
          <w:p w14:paraId="1285DD2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23.9</w:t>
            </w:r>
          </w:p>
          <w:p w14:paraId="422657E9" w14:textId="34811D2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3.0</w:t>
            </w:r>
          </w:p>
        </w:tc>
        <w:tc>
          <w:tcPr>
            <w:tcW w:w="460" w:type="pct"/>
            <w:vAlign w:val="center"/>
          </w:tcPr>
          <w:p w14:paraId="67691FA4" w14:textId="2864C269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130.6</w:t>
            </w:r>
          </w:p>
        </w:tc>
        <w:tc>
          <w:tcPr>
            <w:tcW w:w="459" w:type="pct"/>
            <w:vAlign w:val="center"/>
          </w:tcPr>
          <w:p w14:paraId="6816F58D" w14:textId="7EF9F83F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2B84711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20.4</w:t>
            </w:r>
          </w:p>
          <w:p w14:paraId="3987D6FB" w14:textId="12F4339D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3.0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B4F233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1605D7A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27.8</w:t>
            </w:r>
          </w:p>
        </w:tc>
        <w:tc>
          <w:tcPr>
            <w:tcW w:w="507" w:type="pct"/>
            <w:vAlign w:val="center"/>
          </w:tcPr>
          <w:p w14:paraId="792E2A9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22.4</w:t>
            </w:r>
          </w:p>
        </w:tc>
        <w:tc>
          <w:tcPr>
            <w:tcW w:w="556" w:type="pct"/>
            <w:vAlign w:val="center"/>
          </w:tcPr>
          <w:p w14:paraId="69F3A90B" w14:textId="7C5A57B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128.1</w:t>
            </w:r>
          </w:p>
        </w:tc>
        <w:tc>
          <w:tcPr>
            <w:tcW w:w="406" w:type="pct"/>
            <w:vAlign w:val="center"/>
          </w:tcPr>
          <w:p w14:paraId="1D68BA17" w14:textId="07FF99AD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43" w:type="pct"/>
            <w:vAlign w:val="center"/>
          </w:tcPr>
          <w:p w14:paraId="7B256475" w14:textId="21A70CBF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21.8</w:t>
            </w:r>
          </w:p>
        </w:tc>
      </w:tr>
      <w:tr w:rsidR="00C91345" w:rsidRPr="00E4551B" w14:paraId="7D6EBC4A" w14:textId="77777777" w:rsidTr="00793581">
        <w:trPr>
          <w:trHeight w:val="289"/>
          <w:jc w:val="center"/>
        </w:trPr>
        <w:tc>
          <w:tcPr>
            <w:tcW w:w="460" w:type="pct"/>
            <w:vAlign w:val="center"/>
          </w:tcPr>
          <w:p w14:paraId="61A7FFA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24.4</w:t>
            </w:r>
          </w:p>
        </w:tc>
        <w:tc>
          <w:tcPr>
            <w:tcW w:w="460" w:type="pct"/>
            <w:vAlign w:val="center"/>
          </w:tcPr>
          <w:p w14:paraId="39E9C997" w14:textId="5847EC5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20.8</w:t>
            </w:r>
          </w:p>
        </w:tc>
        <w:tc>
          <w:tcPr>
            <w:tcW w:w="460" w:type="pct"/>
            <w:vAlign w:val="center"/>
          </w:tcPr>
          <w:p w14:paraId="765DD2E0" w14:textId="3C8300A0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127.5</w:t>
            </w:r>
          </w:p>
        </w:tc>
        <w:tc>
          <w:tcPr>
            <w:tcW w:w="459" w:type="pct"/>
            <w:vAlign w:val="center"/>
          </w:tcPr>
          <w:p w14:paraId="7BC14A43" w14:textId="56B58F62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6A97972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8.9</w:t>
            </w:r>
          </w:p>
          <w:p w14:paraId="7E18A77E" w14:textId="3CC848A4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E4551B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  <w:t>J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  <w:lang w:val="en-US"/>
              </w:rPr>
              <w:t>PC</w:t>
            </w: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= 2.8</w:t>
            </w: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2DE884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12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7E1E0CA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22.2</w:t>
            </w:r>
          </w:p>
        </w:tc>
        <w:tc>
          <w:tcPr>
            <w:tcW w:w="507" w:type="pct"/>
            <w:vAlign w:val="center"/>
          </w:tcPr>
          <w:p w14:paraId="61D7C00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18.6</w:t>
            </w:r>
          </w:p>
        </w:tc>
        <w:tc>
          <w:tcPr>
            <w:tcW w:w="556" w:type="pct"/>
            <w:vAlign w:val="center"/>
          </w:tcPr>
          <w:p w14:paraId="4200B02C" w14:textId="30E422B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125.5</w:t>
            </w:r>
          </w:p>
        </w:tc>
        <w:tc>
          <w:tcPr>
            <w:tcW w:w="406" w:type="pct"/>
            <w:vAlign w:val="center"/>
          </w:tcPr>
          <w:p w14:paraId="06645D6A" w14:textId="73B73EE9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43" w:type="pct"/>
            <w:vAlign w:val="center"/>
          </w:tcPr>
          <w:p w14:paraId="2CEF8FDC" w14:textId="20A0CA4A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9.6</w:t>
            </w:r>
          </w:p>
        </w:tc>
      </w:tr>
      <w:tr w:rsidR="00C91345" w:rsidRPr="00E4551B" w14:paraId="05975C11" w14:textId="77777777" w:rsidTr="00793581">
        <w:trPr>
          <w:trHeight w:val="336"/>
          <w:jc w:val="center"/>
        </w:trPr>
        <w:tc>
          <w:tcPr>
            <w:tcW w:w="460" w:type="pct"/>
            <w:vAlign w:val="center"/>
          </w:tcPr>
          <w:p w14:paraId="1C3A6D21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16.1</w:t>
            </w:r>
          </w:p>
        </w:tc>
        <w:tc>
          <w:tcPr>
            <w:tcW w:w="460" w:type="pct"/>
            <w:vAlign w:val="center"/>
          </w:tcPr>
          <w:p w14:paraId="436B493A" w14:textId="5A425530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16.1</w:t>
            </w:r>
          </w:p>
        </w:tc>
        <w:tc>
          <w:tcPr>
            <w:tcW w:w="460" w:type="pct"/>
            <w:vAlign w:val="center"/>
          </w:tcPr>
          <w:p w14:paraId="426D9ACC" w14:textId="08BBC2B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152.8</w:t>
            </w:r>
          </w:p>
        </w:tc>
        <w:tc>
          <w:tcPr>
            <w:tcW w:w="459" w:type="pct"/>
            <w:vAlign w:val="center"/>
          </w:tcPr>
          <w:p w14:paraId="729DBF7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2F1BE45E" w14:textId="30E1776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C14C017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13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231A194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13.9</w:t>
            </w:r>
          </w:p>
        </w:tc>
        <w:tc>
          <w:tcPr>
            <w:tcW w:w="507" w:type="pct"/>
            <w:vAlign w:val="center"/>
          </w:tcPr>
          <w:p w14:paraId="3B49B53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14.1</w:t>
            </w:r>
          </w:p>
        </w:tc>
        <w:tc>
          <w:tcPr>
            <w:tcW w:w="556" w:type="pct"/>
            <w:vAlign w:val="center"/>
          </w:tcPr>
          <w:p w14:paraId="78546F22" w14:textId="3B15478F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151.6</w:t>
            </w:r>
          </w:p>
        </w:tc>
        <w:tc>
          <w:tcPr>
            <w:tcW w:w="406" w:type="pct"/>
            <w:vAlign w:val="center"/>
          </w:tcPr>
          <w:p w14:paraId="3259C48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15B96D00" w14:textId="53605996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91345" w:rsidRPr="00E4551B" w14:paraId="42A062F8" w14:textId="77777777" w:rsidTr="00793581">
        <w:trPr>
          <w:trHeight w:val="331"/>
          <w:jc w:val="center"/>
        </w:trPr>
        <w:tc>
          <w:tcPr>
            <w:tcW w:w="460" w:type="pct"/>
            <w:vAlign w:val="center"/>
          </w:tcPr>
          <w:p w14:paraId="1AB39B1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vAlign w:val="center"/>
          </w:tcPr>
          <w:p w14:paraId="3CFCADB5" w14:textId="3DCB0A40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vAlign w:val="center"/>
          </w:tcPr>
          <w:p w14:paraId="63A4AFF1" w14:textId="262A5A26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36.5</w:t>
            </w:r>
          </w:p>
        </w:tc>
        <w:tc>
          <w:tcPr>
            <w:tcW w:w="459" w:type="pct"/>
            <w:vAlign w:val="center"/>
          </w:tcPr>
          <w:p w14:paraId="654406B9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14703429" w14:textId="54AE2D5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F8DD10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14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6E99B67D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07" w:type="pct"/>
            <w:vAlign w:val="center"/>
          </w:tcPr>
          <w:p w14:paraId="19FAC04A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56" w:type="pct"/>
            <w:vAlign w:val="center"/>
          </w:tcPr>
          <w:p w14:paraId="3E9799F5" w14:textId="3A671ACE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34.6</w:t>
            </w:r>
          </w:p>
        </w:tc>
        <w:tc>
          <w:tcPr>
            <w:tcW w:w="406" w:type="pct"/>
            <w:vAlign w:val="center"/>
          </w:tcPr>
          <w:p w14:paraId="6D8167EC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43AF997F" w14:textId="38D5649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91345" w:rsidRPr="00E4551B" w14:paraId="61A54585" w14:textId="77777777" w:rsidTr="00793581">
        <w:trPr>
          <w:trHeight w:val="150"/>
          <w:jc w:val="center"/>
        </w:trPr>
        <w:tc>
          <w:tcPr>
            <w:tcW w:w="460" w:type="pct"/>
            <w:vAlign w:val="center"/>
          </w:tcPr>
          <w:p w14:paraId="1E01A90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vAlign w:val="center"/>
          </w:tcPr>
          <w:p w14:paraId="6A11F380" w14:textId="3154FDBC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460" w:type="pct"/>
            <w:vAlign w:val="center"/>
          </w:tcPr>
          <w:p w14:paraId="23BF5F1E" w14:textId="41D131F5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33.6</w:t>
            </w:r>
          </w:p>
        </w:tc>
        <w:tc>
          <w:tcPr>
            <w:tcW w:w="459" w:type="pct"/>
            <w:vAlign w:val="center"/>
          </w:tcPr>
          <w:p w14:paraId="33D95682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0" w:type="pct"/>
            <w:tcBorders>
              <w:right w:val="single" w:sz="12" w:space="0" w:color="2E74B5"/>
            </w:tcBorders>
            <w:vAlign w:val="center"/>
          </w:tcPr>
          <w:p w14:paraId="57B93858" w14:textId="390E3FA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3" w:type="pct"/>
            <w:tcBorders>
              <w:left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7B36746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E4551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C</w:t>
            </w:r>
            <w:r w:rsidRPr="00E4551B">
              <w:rPr>
                <w:rFonts w:ascii="Arial" w:hAnsi="Arial" w:cs="Arial"/>
                <w:color w:val="000000" w:themeColor="text1"/>
                <w:sz w:val="20"/>
                <w:szCs w:val="20"/>
                <w:vertAlign w:val="subscript"/>
                <w:lang w:val="en-US"/>
              </w:rPr>
              <w:t>15</w:t>
            </w:r>
          </w:p>
        </w:tc>
        <w:tc>
          <w:tcPr>
            <w:tcW w:w="556" w:type="pct"/>
            <w:tcBorders>
              <w:left w:val="single" w:sz="12" w:space="0" w:color="2E74B5"/>
            </w:tcBorders>
            <w:vAlign w:val="center"/>
          </w:tcPr>
          <w:p w14:paraId="388DEA6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07" w:type="pct"/>
            <w:vAlign w:val="center"/>
          </w:tcPr>
          <w:p w14:paraId="37675D7F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556" w:type="pct"/>
            <w:vAlign w:val="center"/>
          </w:tcPr>
          <w:p w14:paraId="101D3A8C" w14:textId="207C3338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31.3</w:t>
            </w:r>
          </w:p>
        </w:tc>
        <w:tc>
          <w:tcPr>
            <w:tcW w:w="406" w:type="pct"/>
            <w:vAlign w:val="center"/>
          </w:tcPr>
          <w:p w14:paraId="01DA231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43" w:type="pct"/>
            <w:vAlign w:val="center"/>
          </w:tcPr>
          <w:p w14:paraId="137A9B52" w14:textId="187CABDE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C91345" w:rsidRPr="00E4551B" w14:paraId="0B960020" w14:textId="77777777" w:rsidTr="00E72D66">
        <w:trPr>
          <w:trHeight w:val="42"/>
          <w:jc w:val="center"/>
        </w:trPr>
        <w:tc>
          <w:tcPr>
            <w:tcW w:w="460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C68EA0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D9960B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A50285B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59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22237C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60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534A6A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233" w:type="pct"/>
            <w:tcBorders>
              <w:left w:val="nil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FEB372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b/>
                <w:i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556" w:type="pct"/>
            <w:tcBorders>
              <w:left w:val="nil"/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DAFBA1E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507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98400C4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556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9DCB328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06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A058383" w14:textId="77777777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443" w:type="pct"/>
            <w:tcBorders>
              <w:bottom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81E4050" w14:textId="2881E39B" w:rsidR="00E865BC" w:rsidRPr="00E4551B" w:rsidRDefault="00E865BC" w:rsidP="00E865BC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</w:tr>
      <w:bookmarkEnd w:id="8"/>
    </w:tbl>
    <w:p w14:paraId="0145E530" w14:textId="77777777" w:rsidR="00DA71A7" w:rsidRPr="00E4551B" w:rsidRDefault="00DA71A7" w:rsidP="00C64096">
      <w:pPr>
        <w:tabs>
          <w:tab w:val="left" w:pos="0"/>
        </w:tabs>
        <w:spacing w:after="0"/>
        <w:rPr>
          <w:rFonts w:ascii="Arial" w:eastAsia="PMingLiU" w:hAnsi="Arial" w:cs="Arial"/>
          <w:b/>
          <w:lang w:val="en-GB" w:eastAsia="tr-TR"/>
        </w:rPr>
        <w:sectPr w:rsidR="00DA71A7" w:rsidRPr="00E4551B" w:rsidSect="00E865BC">
          <w:pgSz w:w="16838" w:h="11906" w:orient="landscape"/>
          <w:pgMar w:top="567" w:right="1418" w:bottom="1418" w:left="1276" w:header="709" w:footer="709" w:gutter="0"/>
          <w:cols w:space="708"/>
          <w:docGrid w:linePitch="360"/>
        </w:sectPr>
      </w:pPr>
    </w:p>
    <w:p w14:paraId="32BC4DAB" w14:textId="77777777" w:rsidR="00F109C6" w:rsidRDefault="00C64096" w:rsidP="00F109C6">
      <w:pPr>
        <w:tabs>
          <w:tab w:val="left" w:pos="0"/>
        </w:tabs>
        <w:spacing w:before="240" w:after="0"/>
        <w:jc w:val="both"/>
        <w:rPr>
          <w:rFonts w:ascii="Arial" w:eastAsia="PMingLiU" w:hAnsi="Arial" w:cs="Arial"/>
          <w:b/>
          <w:lang w:val="en-GB" w:eastAsia="tr-TR"/>
        </w:rPr>
      </w:pPr>
      <w:r w:rsidRPr="00E4551B">
        <w:rPr>
          <w:rFonts w:ascii="Arial" w:eastAsia="PMingLiU" w:hAnsi="Arial" w:cs="Arial"/>
          <w:b/>
          <w:lang w:val="en-GB" w:eastAsia="tr-TR"/>
        </w:rPr>
        <w:lastRenderedPageBreak/>
        <w:t>Table SM</w:t>
      </w:r>
      <w:r w:rsidR="008034BF" w:rsidRPr="00E4551B">
        <w:rPr>
          <w:rFonts w:ascii="Arial" w:eastAsia="PMingLiU" w:hAnsi="Arial" w:cs="Arial"/>
          <w:b/>
          <w:lang w:val="en-GB" w:eastAsia="tr-TR"/>
        </w:rPr>
        <w:t>4</w:t>
      </w:r>
      <w:r w:rsidR="00BB5AB9" w:rsidRPr="00E4551B">
        <w:rPr>
          <w:rFonts w:ascii="Arial" w:eastAsia="PMingLiU" w:hAnsi="Arial" w:cs="Arial"/>
          <w:b/>
          <w:lang w:val="en-GB" w:eastAsia="tr-TR"/>
        </w:rPr>
        <w:t>.</w:t>
      </w:r>
    </w:p>
    <w:p w14:paraId="15D39007" w14:textId="7CFC6C23" w:rsidR="00C171D4" w:rsidRPr="00E4551B" w:rsidRDefault="00C64096" w:rsidP="00F109C6">
      <w:pPr>
        <w:tabs>
          <w:tab w:val="left" w:pos="0"/>
        </w:tabs>
        <w:jc w:val="both"/>
        <w:rPr>
          <w:rFonts w:ascii="Arial" w:eastAsia="PMingLiU" w:hAnsi="Arial" w:cs="Arial"/>
          <w:bCs/>
          <w:lang w:val="en-GB" w:eastAsia="tr-TR"/>
        </w:rPr>
      </w:pPr>
      <w:r w:rsidRPr="00E4551B">
        <w:rPr>
          <w:rFonts w:ascii="Arial" w:eastAsia="PMingLiU" w:hAnsi="Arial" w:cs="Arial"/>
          <w:bCs/>
          <w:lang w:val="en-GB" w:eastAsia="tr-TR"/>
        </w:rPr>
        <w:t>The intermolecular C</w:t>
      </w:r>
      <w:r w:rsidRPr="00E4551B">
        <w:rPr>
          <w:rFonts w:ascii="Arial" w:eastAsia="Times New Roman" w:hAnsi="Arial" w:cs="Arial"/>
          <w:b/>
          <w:bCs/>
          <w:color w:val="000000"/>
          <w:lang w:eastAsia="tr-TR"/>
        </w:rPr>
        <w:t>—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H···X (X= O, S) interactions (Å and </w:t>
      </w:r>
      <w:r w:rsidRPr="00E4551B">
        <w:rPr>
          <w:rFonts w:ascii="Arial" w:hAnsi="Arial" w:cs="Arial"/>
          <w:color w:val="202124"/>
          <w:shd w:val="clear" w:color="auto" w:fill="FFFFFF"/>
        </w:rPr>
        <w:t>°</w:t>
      </w:r>
      <w:r w:rsidRPr="00E4551B">
        <w:rPr>
          <w:rFonts w:ascii="Arial" w:eastAsia="PMingLiU" w:hAnsi="Arial" w:cs="Arial"/>
          <w:bCs/>
          <w:lang w:val="en-GB" w:eastAsia="tr-TR"/>
        </w:rPr>
        <w:t xml:space="preserve">) for </w:t>
      </w:r>
      <w:bookmarkStart w:id="9" w:name="_Hlk133940309"/>
      <w:r w:rsidRPr="00E4551B">
        <w:rPr>
          <w:rFonts w:ascii="Arial" w:hAnsi="Arial" w:cs="Arial"/>
          <w:color w:val="000000"/>
        </w:rPr>
        <w:t>[</w:t>
      </w:r>
      <w:proofErr w:type="spellStart"/>
      <w:r w:rsidRPr="00E4551B">
        <w:rPr>
          <w:rFonts w:ascii="Arial" w:hAnsi="Arial" w:cs="Arial"/>
          <w:color w:val="000000"/>
        </w:rPr>
        <w:t>Ni</w:t>
      </w:r>
      <w:proofErr w:type="spellEnd"/>
      <w:r w:rsidRPr="00E4551B">
        <w:rPr>
          <w:rFonts w:ascii="Arial" w:hAnsi="Arial" w:cs="Arial"/>
          <w:color w:val="000000"/>
        </w:rPr>
        <w:t>(L1)</w:t>
      </w:r>
      <w:r w:rsidRPr="00E4551B">
        <w:rPr>
          <w:rFonts w:ascii="Arial" w:hAnsi="Arial" w:cs="Arial"/>
          <w:color w:val="000000"/>
          <w:vertAlign w:val="subscript"/>
        </w:rPr>
        <w:t>2</w:t>
      </w:r>
      <w:r w:rsidRPr="00E4551B">
        <w:rPr>
          <w:rFonts w:ascii="Arial" w:hAnsi="Arial" w:cs="Arial"/>
          <w:color w:val="000000"/>
        </w:rPr>
        <w:t>]</w:t>
      </w:r>
      <w:r w:rsidR="00002F97">
        <w:rPr>
          <w:rFonts w:ascii="Arial" w:hAnsi="Arial" w:cs="Arial"/>
          <w:color w:val="000000"/>
        </w:rPr>
        <w:t xml:space="preserve">, </w:t>
      </w:r>
      <w:r w:rsidR="00002F97" w:rsidRPr="00E4551B">
        <w:rPr>
          <w:rFonts w:ascii="Arial" w:hAnsi="Arial" w:cs="Arial"/>
          <w:color w:val="000000"/>
        </w:rPr>
        <w:t>[</w:t>
      </w:r>
      <w:proofErr w:type="spellStart"/>
      <w:r w:rsidR="00002F97" w:rsidRPr="00E4551B">
        <w:rPr>
          <w:rFonts w:ascii="Arial" w:hAnsi="Arial" w:cs="Arial"/>
          <w:color w:val="000000"/>
        </w:rPr>
        <w:t>Ni</w:t>
      </w:r>
      <w:proofErr w:type="spellEnd"/>
      <w:r w:rsidR="00002F97" w:rsidRPr="00E4551B">
        <w:rPr>
          <w:rFonts w:ascii="Arial" w:hAnsi="Arial" w:cs="Arial"/>
          <w:color w:val="000000"/>
        </w:rPr>
        <w:t>(L</w:t>
      </w:r>
      <w:r w:rsidR="00002F97">
        <w:rPr>
          <w:rFonts w:ascii="Arial" w:hAnsi="Arial" w:cs="Arial"/>
          <w:color w:val="000000"/>
        </w:rPr>
        <w:t>2</w:t>
      </w:r>
      <w:r w:rsidR="00002F97" w:rsidRPr="00E4551B">
        <w:rPr>
          <w:rFonts w:ascii="Arial" w:hAnsi="Arial" w:cs="Arial"/>
          <w:color w:val="000000"/>
        </w:rPr>
        <w:t>)</w:t>
      </w:r>
      <w:r w:rsidR="00002F97" w:rsidRPr="00E4551B">
        <w:rPr>
          <w:rFonts w:ascii="Arial" w:hAnsi="Arial" w:cs="Arial"/>
          <w:color w:val="000000"/>
          <w:vertAlign w:val="subscript"/>
        </w:rPr>
        <w:t>2</w:t>
      </w:r>
      <w:r w:rsidR="00002F97" w:rsidRPr="00E4551B">
        <w:rPr>
          <w:rFonts w:ascii="Arial" w:hAnsi="Arial" w:cs="Arial"/>
          <w:color w:val="000000"/>
        </w:rPr>
        <w:t>]</w:t>
      </w:r>
      <w:r w:rsidR="00002F97">
        <w:rPr>
          <w:rFonts w:ascii="Arial" w:hAnsi="Arial" w:cs="Arial"/>
          <w:color w:val="000000"/>
        </w:rPr>
        <w:t xml:space="preserve">, </w:t>
      </w:r>
      <w:r w:rsidR="00002F97" w:rsidRPr="00E4551B">
        <w:rPr>
          <w:rFonts w:ascii="Arial" w:hAnsi="Arial" w:cs="Arial"/>
          <w:color w:val="000000"/>
        </w:rPr>
        <w:t>[</w:t>
      </w:r>
      <w:proofErr w:type="spellStart"/>
      <w:r w:rsidR="00002F97" w:rsidRPr="00E4551B">
        <w:rPr>
          <w:rFonts w:ascii="Arial" w:hAnsi="Arial" w:cs="Arial"/>
          <w:color w:val="000000"/>
        </w:rPr>
        <w:t>Ni</w:t>
      </w:r>
      <w:proofErr w:type="spellEnd"/>
      <w:r w:rsidR="00002F97" w:rsidRPr="00E4551B">
        <w:rPr>
          <w:rFonts w:ascii="Arial" w:hAnsi="Arial" w:cs="Arial"/>
          <w:color w:val="000000"/>
        </w:rPr>
        <w:t>(L</w:t>
      </w:r>
      <w:r w:rsidR="00002F97">
        <w:rPr>
          <w:rFonts w:ascii="Arial" w:hAnsi="Arial" w:cs="Arial"/>
          <w:color w:val="000000"/>
        </w:rPr>
        <w:t>4</w:t>
      </w:r>
      <w:r w:rsidR="00002F97" w:rsidRPr="00E4551B">
        <w:rPr>
          <w:rFonts w:ascii="Arial" w:hAnsi="Arial" w:cs="Arial"/>
          <w:color w:val="000000"/>
        </w:rPr>
        <w:t>)</w:t>
      </w:r>
      <w:r w:rsidR="00002F97" w:rsidRPr="00E4551B">
        <w:rPr>
          <w:rFonts w:ascii="Arial" w:hAnsi="Arial" w:cs="Arial"/>
          <w:color w:val="000000"/>
          <w:vertAlign w:val="subscript"/>
        </w:rPr>
        <w:t>2</w:t>
      </w:r>
      <w:r w:rsidR="00002F97" w:rsidRPr="00E4551B">
        <w:rPr>
          <w:rFonts w:ascii="Arial" w:hAnsi="Arial" w:cs="Arial"/>
          <w:color w:val="000000"/>
        </w:rPr>
        <w:t>]</w:t>
      </w:r>
      <w:r w:rsidR="008F1F2A" w:rsidRPr="00E4551B">
        <w:rPr>
          <w:rFonts w:ascii="Arial" w:hAnsi="Arial" w:cs="Arial"/>
          <w:color w:val="000000"/>
        </w:rPr>
        <w:t xml:space="preserve"> </w:t>
      </w:r>
      <w:proofErr w:type="spellStart"/>
      <w:r w:rsidR="008F1F2A" w:rsidRPr="00E4551B">
        <w:rPr>
          <w:rFonts w:ascii="Arial" w:hAnsi="Arial" w:cs="Arial"/>
          <w:color w:val="000000"/>
        </w:rPr>
        <w:t>and</w:t>
      </w:r>
      <w:proofErr w:type="spellEnd"/>
      <w:r w:rsidR="008F1F2A" w:rsidRPr="00E4551B">
        <w:rPr>
          <w:rFonts w:ascii="Arial" w:hAnsi="Arial" w:cs="Arial"/>
          <w:color w:val="000000"/>
        </w:rPr>
        <w:t xml:space="preserve"> [</w:t>
      </w:r>
      <w:proofErr w:type="spellStart"/>
      <w:r w:rsidR="008F1F2A" w:rsidRPr="00E4551B">
        <w:rPr>
          <w:rFonts w:ascii="Arial" w:hAnsi="Arial" w:cs="Arial"/>
          <w:color w:val="000000"/>
        </w:rPr>
        <w:t>Ni</w:t>
      </w:r>
      <w:proofErr w:type="spellEnd"/>
      <w:r w:rsidR="008F1F2A" w:rsidRPr="00E4551B">
        <w:rPr>
          <w:rFonts w:ascii="Arial" w:hAnsi="Arial" w:cs="Arial"/>
          <w:color w:val="000000"/>
        </w:rPr>
        <w:t>(L</w:t>
      </w:r>
      <w:r w:rsidR="00002F97">
        <w:rPr>
          <w:rFonts w:ascii="Arial" w:hAnsi="Arial" w:cs="Arial"/>
          <w:color w:val="000000"/>
        </w:rPr>
        <w:t>5</w:t>
      </w:r>
      <w:r w:rsidR="008F1F2A" w:rsidRPr="00E4551B">
        <w:rPr>
          <w:rFonts w:ascii="Arial" w:hAnsi="Arial" w:cs="Arial"/>
          <w:color w:val="000000"/>
        </w:rPr>
        <w:t>)</w:t>
      </w:r>
      <w:r w:rsidR="008F1F2A" w:rsidRPr="00E4551B">
        <w:rPr>
          <w:rFonts w:ascii="Arial" w:hAnsi="Arial" w:cs="Arial"/>
          <w:color w:val="000000"/>
          <w:vertAlign w:val="subscript"/>
        </w:rPr>
        <w:t>2</w:t>
      </w:r>
      <w:r w:rsidR="008F1F2A" w:rsidRPr="00E4551B">
        <w:rPr>
          <w:rFonts w:ascii="Arial" w:hAnsi="Arial" w:cs="Arial"/>
          <w:color w:val="000000"/>
        </w:rPr>
        <w:t>]</w:t>
      </w:r>
      <w:r w:rsidRPr="00E4551B">
        <w:rPr>
          <w:rFonts w:ascii="Arial" w:eastAsia="Times New Roman" w:hAnsi="Arial" w:cs="Arial"/>
          <w:lang w:val="en-GB"/>
        </w:rPr>
        <w:t>.</w:t>
      </w:r>
      <w:bookmarkEnd w:id="9"/>
    </w:p>
    <w:tbl>
      <w:tblPr>
        <w:tblStyle w:val="TabloKlavuzu1"/>
        <w:tblW w:w="4690" w:type="pct"/>
        <w:tblLook w:val="01E0" w:firstRow="1" w:lastRow="1" w:firstColumn="1" w:lastColumn="1" w:noHBand="0" w:noVBand="0"/>
      </w:tblPr>
      <w:tblGrid>
        <w:gridCol w:w="2445"/>
        <w:gridCol w:w="2158"/>
        <w:gridCol w:w="1210"/>
        <w:gridCol w:w="1278"/>
        <w:gridCol w:w="1419"/>
      </w:tblGrid>
      <w:tr w:rsidR="007E6757" w:rsidRPr="00E4551B" w14:paraId="742FDE8F" w14:textId="77777777" w:rsidTr="00793581">
        <w:trPr>
          <w:trHeight w:val="459"/>
        </w:trPr>
        <w:tc>
          <w:tcPr>
            <w:tcW w:w="143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073D4ED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bookmarkStart w:id="10" w:name="_Hlk146299075"/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D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H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···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A</w:t>
            </w:r>
          </w:p>
        </w:tc>
        <w:tc>
          <w:tcPr>
            <w:tcW w:w="126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5606196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Symmetry</w:t>
            </w:r>
          </w:p>
        </w:tc>
        <w:tc>
          <w:tcPr>
            <w:tcW w:w="711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430A081F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d(H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···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A)</w:t>
            </w:r>
          </w:p>
        </w:tc>
        <w:tc>
          <w:tcPr>
            <w:tcW w:w="751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72E6567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d(D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···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A)</w:t>
            </w:r>
          </w:p>
        </w:tc>
        <w:tc>
          <w:tcPr>
            <w:tcW w:w="833" w:type="pct"/>
            <w:tcBorders>
              <w:top w:val="single" w:sz="12" w:space="0" w:color="2E74B5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98FFED5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D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H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···</w:t>
            </w:r>
            <w:r w:rsidRPr="00E4551B">
              <w:rPr>
                <w:rFonts w:ascii="Arial" w:eastAsia="MS Mincho" w:hAnsi="Arial" w:cs="Arial"/>
                <w:b/>
                <w:color w:val="000000"/>
                <w:sz w:val="18"/>
                <w:szCs w:val="18"/>
                <w:lang w:val="en-US" w:eastAsia="tr-TR"/>
              </w:rPr>
              <w:t>A</w:t>
            </w:r>
          </w:p>
        </w:tc>
      </w:tr>
      <w:tr w:rsidR="007E6757" w:rsidRPr="00E4551B" w14:paraId="42AF2D28" w14:textId="77777777" w:rsidTr="00793581">
        <w:trPr>
          <w:trHeight w:val="70"/>
        </w:trPr>
        <w:tc>
          <w:tcPr>
            <w:tcW w:w="5000" w:type="pct"/>
            <w:gridSpan w:val="5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6B7A021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(L1)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]</w:t>
            </w:r>
          </w:p>
        </w:tc>
      </w:tr>
      <w:tr w:rsidR="007E6757" w:rsidRPr="00E4551B" w14:paraId="40348270" w14:textId="77777777" w:rsidTr="00793581">
        <w:trPr>
          <w:trHeight w:val="129"/>
        </w:trPr>
        <w:tc>
          <w:tcPr>
            <w:tcW w:w="1436" w:type="pct"/>
            <w:tcBorders>
              <w:top w:val="single" w:sz="12" w:space="0" w:color="2E74B5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5643AA9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C17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H17C···O3</w:t>
            </w:r>
          </w:p>
        </w:tc>
        <w:tc>
          <w:tcPr>
            <w:tcW w:w="1268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vAlign w:val="center"/>
          </w:tcPr>
          <w:p w14:paraId="012B4B27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3/2-x,1-</w:t>
            </w:r>
            <w:proofErr w:type="gramStart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y,-</w:t>
            </w:r>
            <w:proofErr w:type="gramEnd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1/2+z</w:t>
            </w:r>
          </w:p>
        </w:tc>
        <w:tc>
          <w:tcPr>
            <w:tcW w:w="71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74EEBDE7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2.617</w:t>
            </w:r>
          </w:p>
        </w:tc>
        <w:tc>
          <w:tcPr>
            <w:tcW w:w="75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05F8439B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3.559</w:t>
            </w:r>
          </w:p>
        </w:tc>
        <w:tc>
          <w:tcPr>
            <w:tcW w:w="833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2046338E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166.72</w:t>
            </w:r>
          </w:p>
        </w:tc>
      </w:tr>
      <w:tr w:rsidR="007E6757" w:rsidRPr="00E4551B" w14:paraId="54587C94" w14:textId="77777777" w:rsidTr="00793581">
        <w:trPr>
          <w:trHeight w:val="94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97CD0D7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C17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H17B···O3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04648CE5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1-</w:t>
            </w:r>
            <w:proofErr w:type="gramStart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x,-</w:t>
            </w:r>
            <w:proofErr w:type="gramEnd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1/2+y,3/2-z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DD6EE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2.593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229C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3.229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B6C5A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123.86</w:t>
            </w:r>
          </w:p>
        </w:tc>
      </w:tr>
      <w:tr w:rsidR="007E6757" w:rsidRPr="00E4551B" w14:paraId="4DF5BA71" w14:textId="77777777" w:rsidTr="00793581">
        <w:trPr>
          <w:trHeight w:val="1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1B02955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C1A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H1AA···O5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3E2E8D7A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1/2+x,1/2-y,1-z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654DE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2.565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906D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3.518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A641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166.73</w:t>
            </w:r>
          </w:p>
        </w:tc>
      </w:tr>
      <w:tr w:rsidR="007E6757" w:rsidRPr="00E4551B" w14:paraId="4001D7EA" w14:textId="77777777" w:rsidTr="00793581">
        <w:trPr>
          <w:trHeight w:val="21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6FE6F0B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C7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H7A···S4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49F6EBB6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1+</w:t>
            </w:r>
            <w:proofErr w:type="gramStart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x,y</w:t>
            </w:r>
            <w:proofErr w:type="gramEnd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,z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827B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2.897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3689A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3.845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08D19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161.85</w:t>
            </w:r>
          </w:p>
        </w:tc>
      </w:tr>
      <w:tr w:rsidR="007E6757" w:rsidRPr="00E4551B" w14:paraId="7CA854A6" w14:textId="77777777" w:rsidTr="00793581">
        <w:trPr>
          <w:trHeight w:val="79"/>
        </w:trPr>
        <w:tc>
          <w:tcPr>
            <w:tcW w:w="1436" w:type="pct"/>
            <w:tcBorders>
              <w:top w:val="nil"/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21C51210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C2A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H2AB···S1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vAlign w:val="center"/>
          </w:tcPr>
          <w:p w14:paraId="2052B26D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1+</w:t>
            </w:r>
            <w:proofErr w:type="gramStart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x,y</w:t>
            </w:r>
            <w:proofErr w:type="gramEnd"/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,z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1F93C56F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2.964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0309F1E5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3.892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vAlign w:val="center"/>
          </w:tcPr>
          <w:p w14:paraId="2F918501" w14:textId="77777777" w:rsidR="007E6757" w:rsidRPr="00E4551B" w:rsidRDefault="007E6757" w:rsidP="007E6757">
            <w:pPr>
              <w:spacing w:after="0"/>
              <w:jc w:val="center"/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sz w:val="18"/>
                <w:szCs w:val="18"/>
                <w:lang w:val="en-US" w:eastAsia="tr-TR"/>
              </w:rPr>
              <w:t>160.87</w:t>
            </w:r>
          </w:p>
        </w:tc>
      </w:tr>
      <w:tr w:rsidR="007E6757" w:rsidRPr="00E4551B" w14:paraId="67D5320B" w14:textId="77777777" w:rsidTr="00793581">
        <w:trPr>
          <w:trHeight w:val="53"/>
        </w:trPr>
        <w:tc>
          <w:tcPr>
            <w:tcW w:w="5000" w:type="pct"/>
            <w:gridSpan w:val="5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60C45A9D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(L2)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]</w:t>
            </w:r>
          </w:p>
        </w:tc>
      </w:tr>
      <w:tr w:rsidR="007E6757" w:rsidRPr="00E4551B" w14:paraId="425C7094" w14:textId="77777777" w:rsidTr="00793581">
        <w:trPr>
          <w:trHeight w:val="53"/>
        </w:trPr>
        <w:tc>
          <w:tcPr>
            <w:tcW w:w="1436" w:type="pct"/>
            <w:tcBorders>
              <w:top w:val="single" w:sz="12" w:space="0" w:color="2E74B5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8EDB73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C15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H15A···O2</w:t>
            </w:r>
          </w:p>
        </w:tc>
        <w:tc>
          <w:tcPr>
            <w:tcW w:w="1268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vAlign w:val="center"/>
          </w:tcPr>
          <w:p w14:paraId="529BD14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-x, 1-y, -z</w:t>
            </w:r>
          </w:p>
        </w:tc>
        <w:tc>
          <w:tcPr>
            <w:tcW w:w="71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3EB7EE6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2.546</w:t>
            </w:r>
          </w:p>
        </w:tc>
        <w:tc>
          <w:tcPr>
            <w:tcW w:w="75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3141B0F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3.408</w:t>
            </w:r>
          </w:p>
        </w:tc>
        <w:tc>
          <w:tcPr>
            <w:tcW w:w="833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402E115A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149.46</w:t>
            </w:r>
          </w:p>
        </w:tc>
      </w:tr>
      <w:tr w:rsidR="007E6757" w:rsidRPr="00E4551B" w14:paraId="306C094A" w14:textId="77777777" w:rsidTr="00793581"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F57B129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C17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H17B···O5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1234521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1-y, 2-z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91F9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F83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3.551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37A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170.11</w:t>
            </w:r>
          </w:p>
        </w:tc>
      </w:tr>
      <w:tr w:rsidR="007E6757" w:rsidRPr="00E4551B" w14:paraId="5C0F0013" w14:textId="77777777" w:rsidTr="00793581"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BAD2CE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H16A···O3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7D9F9B23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1+x, y, 1+z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810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2.65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5D85D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3.523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3423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151.92</w:t>
            </w:r>
          </w:p>
        </w:tc>
      </w:tr>
      <w:tr w:rsidR="007E6757" w:rsidRPr="00E4551B" w14:paraId="4D12595F" w14:textId="77777777" w:rsidTr="00793581">
        <w:trPr>
          <w:trHeight w:val="53"/>
        </w:trPr>
        <w:tc>
          <w:tcPr>
            <w:tcW w:w="1436" w:type="pct"/>
            <w:tcBorders>
              <w:top w:val="nil"/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682BF2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C15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H15B···S4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vAlign w:val="center"/>
          </w:tcPr>
          <w:p w14:paraId="20ED1F3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1-y, 1-z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43D3D3E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30752AF9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3.598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19FE551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169.92</w:t>
            </w:r>
          </w:p>
        </w:tc>
      </w:tr>
      <w:tr w:rsidR="007E6757" w:rsidRPr="00E4551B" w14:paraId="70FB9A39" w14:textId="77777777" w:rsidTr="00793581">
        <w:trPr>
          <w:trHeight w:val="53"/>
        </w:trPr>
        <w:tc>
          <w:tcPr>
            <w:tcW w:w="5000" w:type="pct"/>
            <w:gridSpan w:val="5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53FB7670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(L4)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]</w:t>
            </w:r>
          </w:p>
        </w:tc>
      </w:tr>
      <w:tr w:rsidR="007E6757" w:rsidRPr="00E4551B" w14:paraId="5B65AE31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single" w:sz="12" w:space="0" w:color="2E74B5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F58805A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C14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H14A···O2</w:t>
            </w:r>
          </w:p>
        </w:tc>
        <w:tc>
          <w:tcPr>
            <w:tcW w:w="1268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vAlign w:val="center"/>
          </w:tcPr>
          <w:p w14:paraId="0141027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-x, -y, -z</w:t>
            </w:r>
          </w:p>
        </w:tc>
        <w:tc>
          <w:tcPr>
            <w:tcW w:w="71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36078BB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2.504</w:t>
            </w:r>
          </w:p>
        </w:tc>
        <w:tc>
          <w:tcPr>
            <w:tcW w:w="75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5A88673D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3.442</w:t>
            </w:r>
          </w:p>
        </w:tc>
        <w:tc>
          <w:tcPr>
            <w:tcW w:w="833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3DED807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165.11</w:t>
            </w:r>
          </w:p>
        </w:tc>
      </w:tr>
      <w:tr w:rsidR="007E6757" w:rsidRPr="00E4551B" w14:paraId="77FE1748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6D875A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C14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H14A···O3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1926581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-x, -y, 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5A31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2.602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F7B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3.308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39A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130.61</w:t>
            </w:r>
          </w:p>
        </w:tc>
      </w:tr>
      <w:tr w:rsidR="007E6757" w:rsidRPr="00E4551B" w14:paraId="53CFAFED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9D00DE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H16C···O4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6DB254B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2-y, 2-z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9161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2.381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09ADC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3.334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1E089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172.11</w:t>
            </w:r>
          </w:p>
        </w:tc>
      </w:tr>
      <w:tr w:rsidR="007E6757" w:rsidRPr="00E4551B" w14:paraId="17568C08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19CEDDD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H16C···O5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5C5E1E29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2-y, 2-z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F3CC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2.679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097FA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3.352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1481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127.49</w:t>
            </w:r>
          </w:p>
        </w:tc>
      </w:tr>
      <w:tr w:rsidR="007E6757" w:rsidRPr="00E4551B" w14:paraId="01C672F1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E46C96C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C17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H17C···S1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vAlign w:val="center"/>
          </w:tcPr>
          <w:p w14:paraId="2CAA2F1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2-y, 1-z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17DE678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2.848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4A370A93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3.729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3C9D836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152.96</w:t>
            </w:r>
          </w:p>
        </w:tc>
      </w:tr>
      <w:tr w:rsidR="007E6757" w:rsidRPr="00E4551B" w14:paraId="2E7BDC38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5000" w:type="pct"/>
            <w:gridSpan w:val="5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3534325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[</w:t>
            </w:r>
            <w:proofErr w:type="spellStart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Ni</w:t>
            </w:r>
            <w:proofErr w:type="spellEnd"/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(L5)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E4551B">
              <w:rPr>
                <w:rFonts w:ascii="Arial" w:hAnsi="Arial" w:cs="Arial"/>
                <w:b/>
                <w:color w:val="000000"/>
                <w:sz w:val="18"/>
                <w:szCs w:val="18"/>
              </w:rPr>
              <w:t>]</w:t>
            </w:r>
          </w:p>
        </w:tc>
      </w:tr>
      <w:tr w:rsidR="007E6757" w:rsidRPr="00E4551B" w14:paraId="47780F2D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single" w:sz="12" w:space="0" w:color="2E74B5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0BC2C0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C14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H14B···O2</w:t>
            </w:r>
          </w:p>
        </w:tc>
        <w:tc>
          <w:tcPr>
            <w:tcW w:w="1268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vAlign w:val="center"/>
          </w:tcPr>
          <w:p w14:paraId="2DF2FB8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1-y, 2-z</w:t>
            </w:r>
          </w:p>
        </w:tc>
        <w:tc>
          <w:tcPr>
            <w:tcW w:w="71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5DA7B60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2.437</w:t>
            </w:r>
          </w:p>
        </w:tc>
        <w:tc>
          <w:tcPr>
            <w:tcW w:w="751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05FF9B9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3.389</w:t>
            </w:r>
          </w:p>
        </w:tc>
        <w:tc>
          <w:tcPr>
            <w:tcW w:w="833" w:type="pct"/>
            <w:tcBorders>
              <w:top w:val="single" w:sz="12" w:space="0" w:color="2E74B5"/>
              <w:left w:val="nil"/>
              <w:bottom w:val="nil"/>
              <w:right w:val="nil"/>
            </w:tcBorders>
            <w:vAlign w:val="center"/>
          </w:tcPr>
          <w:p w14:paraId="3A00B04B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171.36</w:t>
            </w:r>
          </w:p>
        </w:tc>
      </w:tr>
      <w:tr w:rsidR="007E6757" w:rsidRPr="00E4551B" w14:paraId="4F7CAA13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3EB1AB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C14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H14B···O3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4D6C075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1-y, 2-z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64E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2.647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6CD8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3.333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E645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128.73</w:t>
            </w:r>
          </w:p>
        </w:tc>
      </w:tr>
      <w:tr w:rsidR="007E6757" w:rsidRPr="00E4551B" w14:paraId="336F91E8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C957FE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H16A···O5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0E58BB6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2-x, 1-y, 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1DD5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2.557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816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3.286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4D3D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132.85</w:t>
            </w:r>
          </w:p>
        </w:tc>
      </w:tr>
      <w:tr w:rsidR="007E6757" w:rsidRPr="00E4551B" w14:paraId="56C6114C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A3D50F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H16A···O6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7D57EBD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2-x, 1-y, 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AEB0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2.596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D5B1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3.527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9AA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163.56</w:t>
            </w:r>
          </w:p>
        </w:tc>
      </w:tr>
      <w:tr w:rsidR="007E6757" w:rsidRPr="00E4551B" w14:paraId="3BA81840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7926A87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C16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H16B···O3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nil"/>
              <w:right w:val="nil"/>
            </w:tcBorders>
            <w:vAlign w:val="center"/>
          </w:tcPr>
          <w:p w14:paraId="170D6F53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1-y, 1-z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720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2.632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8780E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3.565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5308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164.01</w:t>
            </w:r>
          </w:p>
        </w:tc>
      </w:tr>
      <w:tr w:rsidR="007E6757" w:rsidRPr="00E4551B" w14:paraId="1F69097E" w14:textId="77777777" w:rsidTr="00793581">
        <w:tblPrEx>
          <w:tblLook w:val="04A0" w:firstRow="1" w:lastRow="0" w:firstColumn="1" w:lastColumn="0" w:noHBand="0" w:noVBand="1"/>
        </w:tblPrEx>
        <w:trPr>
          <w:trHeight w:val="53"/>
        </w:trPr>
        <w:tc>
          <w:tcPr>
            <w:tcW w:w="1436" w:type="pct"/>
            <w:tcBorders>
              <w:top w:val="nil"/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3AB71E8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C3</w:t>
            </w:r>
            <w:r w:rsidRPr="00E4551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—</w:t>
            </w:r>
            <w:r w:rsidRPr="00E4551B">
              <w:rPr>
                <w:rFonts w:ascii="Arial" w:eastAsia="MS Mincho" w:hAnsi="Arial" w:cs="Arial"/>
                <w:b/>
                <w:bCs/>
                <w:color w:val="000000"/>
                <w:sz w:val="18"/>
                <w:szCs w:val="18"/>
                <w:lang w:val="en-US" w:eastAsia="tr-TR"/>
              </w:rPr>
              <w:t>H3···S2</w:t>
            </w:r>
          </w:p>
        </w:tc>
        <w:tc>
          <w:tcPr>
            <w:tcW w:w="1268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vAlign w:val="center"/>
          </w:tcPr>
          <w:p w14:paraId="1E1ADB44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1-x, 2-y, 1-z</w:t>
            </w:r>
          </w:p>
        </w:tc>
        <w:tc>
          <w:tcPr>
            <w:tcW w:w="71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075A785A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2.906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34C7D476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3.695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2E74B5"/>
              <w:right w:val="nil"/>
            </w:tcBorders>
            <w:vAlign w:val="center"/>
          </w:tcPr>
          <w:p w14:paraId="712E7C72" w14:textId="77777777" w:rsidR="007E6757" w:rsidRPr="00E4551B" w:rsidRDefault="007E6757" w:rsidP="007E6757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eastAsia="MS Mincho" w:hAnsi="Arial" w:cs="Arial"/>
                <w:bCs/>
                <w:color w:val="000000"/>
                <w:sz w:val="18"/>
                <w:szCs w:val="18"/>
                <w:lang w:val="en-US" w:eastAsia="tr-TR"/>
              </w:rPr>
              <w:t>143.41</w:t>
            </w:r>
          </w:p>
        </w:tc>
      </w:tr>
      <w:bookmarkEnd w:id="10"/>
    </w:tbl>
    <w:p w14:paraId="3AC3FB66" w14:textId="77777777" w:rsidR="00BE0985" w:rsidRPr="00E4551B" w:rsidRDefault="00BE0985" w:rsidP="000636C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lang w:val="en-US"/>
        </w:rPr>
      </w:pPr>
    </w:p>
    <w:p w14:paraId="6ADDB4DB" w14:textId="77777777" w:rsidR="00F109C6" w:rsidRDefault="000636CA" w:rsidP="00FD34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lang w:val="en-US"/>
        </w:rPr>
      </w:pPr>
      <w:r w:rsidRPr="00E4551B">
        <w:rPr>
          <w:rFonts w:ascii="Arial" w:hAnsi="Arial" w:cs="Arial"/>
          <w:b/>
          <w:bCs/>
          <w:lang w:val="en-US"/>
        </w:rPr>
        <w:t xml:space="preserve">Table </w:t>
      </w:r>
      <w:r w:rsidR="00177AAC" w:rsidRPr="00E4551B">
        <w:rPr>
          <w:rFonts w:ascii="Arial" w:hAnsi="Arial" w:cs="Arial"/>
          <w:b/>
          <w:bCs/>
          <w:lang w:val="en-US"/>
        </w:rPr>
        <w:t>SM5</w:t>
      </w:r>
      <w:r w:rsidR="005B24B4" w:rsidRPr="00E4551B">
        <w:rPr>
          <w:rFonts w:ascii="Arial" w:hAnsi="Arial" w:cs="Arial"/>
          <w:b/>
          <w:bCs/>
          <w:lang w:val="en-US"/>
        </w:rPr>
        <w:t xml:space="preserve">. </w:t>
      </w:r>
    </w:p>
    <w:p w14:paraId="4AA1FFB4" w14:textId="2F5855BB" w:rsidR="000636CA" w:rsidRPr="00E4551B" w:rsidRDefault="000636CA" w:rsidP="00FD34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 w:rsidRPr="00E4551B">
        <w:rPr>
          <w:rFonts w:ascii="Arial" w:hAnsi="Arial" w:cs="Arial"/>
          <w:lang w:val="en-US"/>
        </w:rPr>
        <w:t>Binding interactions of the complexes [Ni(L1)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 and [Ni(L2)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 with colon cancer antigen proteins, PDB ID: 2HQ6 and liver cancer protein, PDB ID: 3WZE.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85"/>
        <w:gridCol w:w="2551"/>
        <w:gridCol w:w="1419"/>
        <w:gridCol w:w="3117"/>
      </w:tblGrid>
      <w:tr w:rsidR="00343251" w:rsidRPr="00E4551B" w14:paraId="566CE20A" w14:textId="77777777" w:rsidTr="00793581">
        <w:trPr>
          <w:trHeight w:val="413"/>
        </w:trPr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3107FBD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bookmarkStart w:id="11" w:name="_Hlk146299096"/>
            <w:r w:rsidRPr="00E4551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Compound (UNK0)-</w:t>
            </w:r>
            <w:r w:rsidRPr="00E4551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2HQ6 and 3WZE</w:t>
            </w: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1A551E1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Name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4E70B1B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Distance (</w:t>
            </w:r>
            <w:r w:rsidRPr="00E4551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en-US" w:eastAsia="tr-TR"/>
              </w:rPr>
              <w:t>Å)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545EDDB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Bonding types (Category)</w:t>
            </w:r>
          </w:p>
        </w:tc>
      </w:tr>
      <w:tr w:rsidR="00343251" w:rsidRPr="00E4551B" w14:paraId="0DD964A2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2A287FB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6EB7458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07F3F80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3580160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6"/>
                <w:szCs w:val="6"/>
                <w:lang w:val="en-US"/>
              </w:rPr>
            </w:pPr>
          </w:p>
        </w:tc>
      </w:tr>
      <w:tr w:rsidR="00343251" w:rsidRPr="00E4551B" w14:paraId="1F57A01F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67F651C6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</w:t>
            </w:r>
            <w:r w:rsidRPr="00E72D66">
              <w:rPr>
                <w:rFonts w:ascii="Arial" w:hAnsi="Arial" w:cs="Arial"/>
                <w:b/>
                <w:sz w:val="18"/>
                <w:szCs w:val="18"/>
                <w:shd w:val="clear" w:color="auto" w:fill="DEEAF6" w:themeFill="accent1" w:themeFillTint="33"/>
                <w:lang w:val="en-US"/>
              </w:rPr>
              <w:t>L1)</w:t>
            </w:r>
            <w:r w:rsidRPr="00E72D66">
              <w:rPr>
                <w:rFonts w:ascii="Arial" w:hAnsi="Arial" w:cs="Arial"/>
                <w:b/>
                <w:sz w:val="18"/>
                <w:szCs w:val="18"/>
                <w:shd w:val="clear" w:color="auto" w:fill="DEEAF6" w:themeFill="accent1" w:themeFillTint="33"/>
                <w:vertAlign w:val="subscript"/>
                <w:lang w:val="en-US"/>
              </w:rPr>
              <w:t>2</w:t>
            </w:r>
            <w:r w:rsidRPr="00E72D66">
              <w:rPr>
                <w:rFonts w:ascii="Arial" w:hAnsi="Arial" w:cs="Arial"/>
                <w:b/>
                <w:sz w:val="18"/>
                <w:szCs w:val="18"/>
                <w:shd w:val="clear" w:color="auto" w:fill="DEEAF6" w:themeFill="accent1" w:themeFillTint="33"/>
                <w:lang w:val="en-US"/>
              </w:rPr>
              <w:t>] - 2HQ6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FABF83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UNK0:S2 -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A:ASN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103:O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335F17C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3.532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0CCA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6D13F1B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FA6985B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767171"/>
              <w:right w:val="nil"/>
            </w:tcBorders>
            <w:shd w:val="clear" w:color="auto" w:fill="FFFFFF"/>
          </w:tcPr>
          <w:p w14:paraId="352FC5C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UNK0:S3 -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A:ASN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103:O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2702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3.351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474D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4949919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12CD27F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single" w:sz="12" w:space="0" w:color="767171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F9423E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A:ARG56:NH1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UNK0:S2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1757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3.574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3F9F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180E6A7D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2662EFF3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C9C098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UNK0:C - A:ASP152:O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762F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3.651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CFB3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 (HB)</w:t>
            </w:r>
          </w:p>
        </w:tc>
      </w:tr>
      <w:tr w:rsidR="00343251" w:rsidRPr="00E4551B" w14:paraId="1FBC8EC7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C17FA66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EEE15B6" w14:textId="77777777" w:rsidR="00343251" w:rsidRPr="00E4551B" w:rsidRDefault="00343251" w:rsidP="00E72D6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3CE4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4.102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DF1A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20F0D8D1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FBE2C7B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DBD296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EA092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4.540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E8BA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A5EA89F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2BA9EAB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C65F0A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CEB53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4.886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A40A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5E865B0D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C77BBD2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86D3BE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F29B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5.493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0187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53C99C33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35FDDCF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FCD311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E1A9A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4.277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66B9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7850C067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</w:tcPr>
          <w:p w14:paraId="787A3A66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041F4E2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4005BB4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5.301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  <w:vAlign w:val="center"/>
          </w:tcPr>
          <w:p w14:paraId="36EE8AD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B33D0C7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  <w:vAlign w:val="center"/>
          </w:tcPr>
          <w:p w14:paraId="4CF22402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  <w:vAlign w:val="center"/>
          </w:tcPr>
          <w:p w14:paraId="005C2C7C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  <w:vAlign w:val="center"/>
          </w:tcPr>
          <w:p w14:paraId="6B2336A9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  <w:vAlign w:val="center"/>
          </w:tcPr>
          <w:p w14:paraId="40F4D247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343251" w:rsidRPr="00E4551B" w14:paraId="15BEA092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5DDD13B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[Ni(L1)</w:t>
            </w:r>
            <w:r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- 3WZE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54B5BB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UNK0:S2 -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A:ASP1046:OD2</w:t>
            </w:r>
            <w:proofErr w:type="gramEnd"/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370AEA8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3.635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31AF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20075D0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4D22B9E9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842F45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UNK0:S3 -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A:ASP1046:OD2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384A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3.559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470C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11BC5B5D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588D478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D4BF44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UNK0:S2 -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1026:O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65AB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3.082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24CE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(HB)</w:t>
            </w:r>
          </w:p>
        </w:tc>
      </w:tr>
      <w:tr w:rsidR="00343251" w:rsidRPr="00E4551B" w14:paraId="5826FF27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209A96C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7B5554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1059:OH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952B6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3.410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E2DF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 (HB)</w:t>
            </w:r>
          </w:p>
        </w:tc>
      </w:tr>
      <w:tr w:rsidR="00343251" w:rsidRPr="00E4551B" w14:paraId="23F50A5D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B175681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95E7CC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A:ASP1028:OD2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70B6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3.245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AD788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 (HB)</w:t>
            </w:r>
          </w:p>
        </w:tc>
      </w:tr>
      <w:tr w:rsidR="00343251" w:rsidRPr="00E4551B" w14:paraId="0BF21A2A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A9B6449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662F77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889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CA43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4.807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4A1D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Alkyl </w:t>
            </w: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(Hydrophobic)</w:t>
            </w:r>
          </w:p>
        </w:tc>
      </w:tr>
      <w:tr w:rsidR="00343251" w:rsidRPr="00E4551B" w14:paraId="61A49B3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1E27B4C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8A0FBB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892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62F1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5.243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87BD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Alkyl </w:t>
            </w: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(Hydrophobic)</w:t>
            </w:r>
          </w:p>
        </w:tc>
      </w:tr>
      <w:tr w:rsidR="00343251" w:rsidRPr="00E4551B" w14:paraId="713517CD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2E33CDD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2A2A06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UNK0:C - A:PRO1068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FAEF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4.246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8F3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Alkyl </w:t>
            </w: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(Hydrophobic)</w:t>
            </w:r>
          </w:p>
        </w:tc>
      </w:tr>
      <w:tr w:rsidR="00343251" w:rsidRPr="00E4551B" w14:paraId="205B5D6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CDEFE66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1D24A5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A:ILE888:CD1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A1FA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3.918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C364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611E439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C1BB5F9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E21051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CC67D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5.346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991E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BAC16C1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1141CC5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BA0A9C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A:CYS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1024:SG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9D121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5.076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B4F4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Pi-Sulfur (Other)</w:t>
            </w:r>
          </w:p>
        </w:tc>
      </w:tr>
      <w:tr w:rsidR="00343251" w:rsidRPr="00E4551B" w14:paraId="1DC1BCF4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</w:tcPr>
          <w:p w14:paraId="63F1AF0C" w14:textId="77777777" w:rsidR="00343251" w:rsidRPr="00E4551B" w:rsidRDefault="00343251" w:rsidP="005100F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49D53D6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A:ARG1027:NH1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14A123F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3.567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04ED46C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Pi-Cation (HFB)</w:t>
            </w:r>
          </w:p>
        </w:tc>
      </w:tr>
      <w:tr w:rsidR="00343251" w:rsidRPr="00E4551B" w14:paraId="2976EA0D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2C7AA300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77CBFFFA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682816E0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65026F5B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4"/>
                <w:szCs w:val="4"/>
                <w:lang w:val="en-US"/>
              </w:rPr>
            </w:pPr>
          </w:p>
        </w:tc>
      </w:tr>
      <w:tr w:rsidR="00343251" w:rsidRPr="00E4551B" w14:paraId="7738B4B9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18C8DB85" w14:textId="0B8E67FD" w:rsidR="00343251" w:rsidRPr="00E4551B" w:rsidRDefault="00343251" w:rsidP="001316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[Ni(L2)</w:t>
            </w:r>
            <w:r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- 2HQ6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C9A29E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A:ARG56:NH1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-UNK0:S1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7146395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3.748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1AD7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63878A50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57A1F2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90933F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A:GLN64:NE2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UNK0:S1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C6C8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3.558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7CDF1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7F11EAE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1D2084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193CD1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A:ARG56:NH1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-UNK0:S4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2F50D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3.210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CC9A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14307D0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D6E9AA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730E68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UNK0:C - A:ASP152:O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093A8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3.483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7840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5DD87461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2339146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FD0FA0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55:O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15B2D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3.611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7BC8F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38A2F04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3F59B3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05119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EA42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3.982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CC58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4070554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DE9005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EBF62B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C225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3.690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FF0F9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152B19A2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C6434B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B46479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3524C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4.681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1A81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2BEF49C5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767171"/>
              <w:right w:val="single" w:sz="12" w:space="0" w:color="2E74B5"/>
            </w:tcBorders>
            <w:shd w:val="clear" w:color="auto" w:fill="DEEAF6" w:themeFill="accent1" w:themeFillTint="33"/>
          </w:tcPr>
          <w:p w14:paraId="31831F1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E4B800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B76D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4.823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8BF2D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7582D2B8" w14:textId="77777777" w:rsidTr="00793581">
        <w:tc>
          <w:tcPr>
            <w:tcW w:w="1094" w:type="pct"/>
            <w:vMerge/>
            <w:tcBorders>
              <w:top w:val="single" w:sz="12" w:space="0" w:color="767171"/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5EDC3B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D7AF3D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9523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4.762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03593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5D9CFC9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6DAD61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453933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61 -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33F3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4.939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C9DC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89FE6E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A92C98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C4B15D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2B1D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5.383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BDC79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16B2EF8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96A9C2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9F4D1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976D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4.097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F08F3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18640F7A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99C9B0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7F4858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477E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3.990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867D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6D0582BB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1B27E8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auto"/>
          </w:tcPr>
          <w:p w14:paraId="47ACFE9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B1041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5.072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F6902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Pi-Sulfur (Other)</w:t>
            </w:r>
          </w:p>
        </w:tc>
      </w:tr>
      <w:tr w:rsidR="00343251" w:rsidRPr="00E4551B" w14:paraId="400671B2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000000"/>
              <w:right w:val="single" w:sz="12" w:space="0" w:color="2E74B5"/>
            </w:tcBorders>
            <w:shd w:val="clear" w:color="auto" w:fill="DEEAF6" w:themeFill="accent1" w:themeFillTint="33"/>
          </w:tcPr>
          <w:p w14:paraId="07753A4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374A1A8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30E95BC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5.313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0371CE5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Pi-Pi T-shaped </w:t>
            </w:r>
            <w:r w:rsidRPr="00E4551B">
              <w:rPr>
                <w:rFonts w:ascii="Arial" w:hAnsi="Arial" w:cs="Arial"/>
                <w:sz w:val="18"/>
                <w:szCs w:val="18"/>
              </w:rPr>
              <w:t>(HFB)</w:t>
            </w:r>
          </w:p>
        </w:tc>
      </w:tr>
      <w:tr w:rsidR="00343251" w:rsidRPr="00E4551B" w14:paraId="429906A2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52447E13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28A57286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6E274D6D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74D24B20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4"/>
                <w:szCs w:val="4"/>
                <w:lang w:val="en-US"/>
              </w:rPr>
            </w:pPr>
          </w:p>
        </w:tc>
      </w:tr>
      <w:tr w:rsidR="00343251" w:rsidRPr="00E4551B" w14:paraId="6B7995AE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1919134" w14:textId="7274BB8B" w:rsidR="00343251" w:rsidRPr="00E4551B" w:rsidRDefault="00343251" w:rsidP="001316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[Ni(L2)</w:t>
            </w:r>
            <w:r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- 3WZE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787C694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UNK0:S3 -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1026:O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57DEDC1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3.169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D895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53958CD4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3270295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13EE2B6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UNK0:S3-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A:ASP1046:OD2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39E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3.447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71D8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755F8BDE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2B487C5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16D772A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UNK0:S2 -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A:ASP1046:OD2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5F7A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3.694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9FDF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4A285D6A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6D85BFE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3F1EFAD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A:ASP1028:OD2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B18A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3.255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D77C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7BDE8971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099482B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2167DD8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1059:OH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AA7A9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3.491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D673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35A2A4B2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234B9EA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2713189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3D04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4.867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9B85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7F59BC50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3B95237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637F947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0084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5.341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969B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6CCD5DFB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309A4EA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2AC87E2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9BEF4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5.330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36C26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7360F2D9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1D9B61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6CFBBDF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A:ILE888:CD1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B46E7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3.755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EF0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B722161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695163F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727411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307F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3.959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167AC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F349656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C45911" w:themeColor="accent2" w:themeShade="BF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7477597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nil"/>
              <w:right w:val="nil"/>
            </w:tcBorders>
            <w:shd w:val="clear" w:color="auto" w:fill="FFFFFF"/>
          </w:tcPr>
          <w:p w14:paraId="21B0BC5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A:CYS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1024:SG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55A5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5.170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D7E9E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Pi-Sulfur (Other)</w:t>
            </w:r>
          </w:p>
        </w:tc>
      </w:tr>
      <w:tr w:rsidR="00343251" w:rsidRPr="00E4551B" w14:paraId="53E12E73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2E74B5"/>
              <w:right w:val="single" w:sz="12" w:space="0" w:color="2E74B5" w:themeColor="accent1" w:themeShade="BF"/>
            </w:tcBorders>
            <w:shd w:val="clear" w:color="auto" w:fill="DEEAF6" w:themeFill="accent1" w:themeFillTint="33"/>
          </w:tcPr>
          <w:p w14:paraId="5F78382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 w:themeColor="accent1" w:themeShade="BF"/>
              <w:bottom w:val="single" w:sz="12" w:space="0" w:color="2E74B5"/>
              <w:right w:val="nil"/>
            </w:tcBorders>
            <w:shd w:val="clear" w:color="auto" w:fill="FFFFFF"/>
          </w:tcPr>
          <w:p w14:paraId="220F4B5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A:ARG1027:NH1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3FCA4FA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3.649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4F5D931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Pi-Cation (HFB)</w:t>
            </w:r>
          </w:p>
        </w:tc>
      </w:tr>
      <w:tr w:rsidR="001D65AD" w:rsidRPr="00E4551B" w14:paraId="28AF0562" w14:textId="77777777" w:rsidTr="00793581">
        <w:tc>
          <w:tcPr>
            <w:tcW w:w="5000" w:type="pct"/>
            <w:gridSpan w:val="4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02AFADE6" w14:textId="77777777" w:rsidR="001D65AD" w:rsidRPr="001D65AD" w:rsidRDefault="001D65AD" w:rsidP="005100F3">
            <w:pPr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4"/>
                <w:szCs w:val="4"/>
                <w:lang w:val="en-US" w:eastAsia="tr-TR"/>
              </w:rPr>
            </w:pPr>
          </w:p>
        </w:tc>
      </w:tr>
      <w:tr w:rsidR="00343251" w:rsidRPr="00E4551B" w14:paraId="40CA4B9A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0BFE21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2" w:name="_Hlk131707794"/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[Ni(L4)</w:t>
            </w:r>
            <w:r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- 2HQ6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C51974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104 - UNK0:C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4125292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3.471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7ADF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25F1E6F4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2BC32F7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A01680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0FFC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3.644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06AE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39630C17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4C35D99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8EA0DA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1A097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4.880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B1A7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26CD9CDE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27D3A56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D7DFC9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1382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4.911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4FD1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2C7B261C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3907B7E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8270F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61 -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D3D2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5.287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9F25D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B6C15F7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0B71CFD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283E885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61 -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01AF1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5.147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73A1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FA635C4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0C93898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30F25D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2B1B8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5.363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C820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86A6F60" w14:textId="77777777" w:rsidTr="00793581">
        <w:tc>
          <w:tcPr>
            <w:tcW w:w="1094" w:type="pct"/>
            <w:vMerge/>
            <w:tcBorders>
              <w:top w:val="nil"/>
              <w:left w:val="nil"/>
              <w:bottom w:val="nil"/>
              <w:right w:val="single" w:sz="12" w:space="0" w:color="2E74B5"/>
            </w:tcBorders>
            <w:shd w:val="clear" w:color="auto" w:fill="DEEAF6" w:themeFill="accent1" w:themeFillTint="33"/>
          </w:tcPr>
          <w:p w14:paraId="3669828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8C09B0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A:ARG56:NH1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93C2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3.939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559CB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Pi-Cation (HFB)</w:t>
            </w:r>
          </w:p>
        </w:tc>
      </w:tr>
      <w:tr w:rsidR="00343251" w:rsidRPr="00E4551B" w14:paraId="6DD3B5C4" w14:textId="77777777" w:rsidTr="00793581">
        <w:tc>
          <w:tcPr>
            <w:tcW w:w="1094" w:type="pct"/>
            <w:vMerge/>
            <w:tcBorders>
              <w:top w:val="nil"/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</w:tcPr>
          <w:p w14:paraId="663F8D9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2F28B4C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47ABE99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4.929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292E3C8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Pi-Pi T-shaped </w:t>
            </w:r>
            <w:r w:rsidRPr="00E4551B">
              <w:rPr>
                <w:rFonts w:ascii="Arial" w:hAnsi="Arial" w:cs="Arial"/>
                <w:sz w:val="18"/>
                <w:szCs w:val="18"/>
              </w:rPr>
              <w:t>(HFB)</w:t>
            </w:r>
          </w:p>
        </w:tc>
      </w:tr>
      <w:bookmarkEnd w:id="12"/>
      <w:tr w:rsidR="00343251" w:rsidRPr="00E4551B" w14:paraId="166DD605" w14:textId="77777777" w:rsidTr="00793581">
        <w:trPr>
          <w:trHeight w:val="88"/>
        </w:trPr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6DF1140A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549ABCF1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4F4F4663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2F4C1FD4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343251" w:rsidRPr="00E4551B" w14:paraId="47A6558F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48315BBC" w14:textId="5B89C702" w:rsidR="00343251" w:rsidRPr="00E4551B" w:rsidRDefault="00131603" w:rsidP="001316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[Ni(L4)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- 3WZE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28990C5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3" w:name="_Hlk131708196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889</w:t>
            </w:r>
            <w:bookmarkEnd w:id="13"/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127C608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4.822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488F972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13DC9118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32D371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8A7A65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4" w:name="_Hlk131708218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888</w:t>
            </w:r>
            <w:bookmarkEnd w:id="14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5B6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4.128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5AAE4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2E919DF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FB6FB2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9CD817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888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ECE04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5.496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654EE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5A79369B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236695C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18BD25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5" w:name="_Hlk131708227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1027</w:t>
            </w:r>
            <w:bookmarkEnd w:id="15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173E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4.985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97468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3B34735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730AD6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217A15A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9C6BA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4.300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B897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714D4A52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63AA34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296F2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6" w:name="_Hlk131708240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1066</w:t>
            </w:r>
            <w:bookmarkEnd w:id="16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E5B19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3.321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DA0DB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440E393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D291D0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D4A9AE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7" w:name="_Hlk131708248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1082</w:t>
            </w:r>
            <w:bookmarkEnd w:id="17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24C30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4.280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B490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78905DB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0B59D0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255787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1082 - :UNK0:C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B818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4.810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46A5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E64DA6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568856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25D2D9A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8" w:name="_Hlk131708259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816</w:t>
            </w:r>
            <w:bookmarkEnd w:id="18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F47A3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3.941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2543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B96E10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E1C86C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76A56F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A:ILE888:CD1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6BB5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3.656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EA7C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6204B2E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64450D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5DE2CE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19" w:name="_Hlk131708277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CYS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1024</w:t>
            </w:r>
            <w:bookmarkEnd w:id="19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:SG - :UNK0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6CBFB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5.510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341E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Pi-Sulfur (Other)</w:t>
            </w:r>
          </w:p>
        </w:tc>
      </w:tr>
      <w:tr w:rsidR="00343251" w:rsidRPr="00E4551B" w14:paraId="7B823BF8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</w:tcPr>
          <w:p w14:paraId="6951372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6BBD426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A:ARG1027:NH1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56A88F6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3.586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1B93431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Pi-Cation (HFB)</w:t>
            </w:r>
          </w:p>
        </w:tc>
      </w:tr>
      <w:tr w:rsidR="00343251" w:rsidRPr="00E4551B" w14:paraId="2FFFF8BB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4E439F24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133D0046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264028E4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066D73CB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343251" w:rsidRPr="00E4551B" w14:paraId="606AF4CA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7AAD5E55" w14:textId="172AAF0A" w:rsidR="00343251" w:rsidRPr="00E4551B" w:rsidRDefault="00131603" w:rsidP="001316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[Ni(L5)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="00343251"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- 2HQ6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808E01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0" w:name="_Hlk131708446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GLN64</w:t>
            </w:r>
            <w:bookmarkEnd w:id="20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:NE2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UNK0:S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3789738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3.647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2F22AD9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Hydrogen</w:t>
            </w: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Bond (H)</w:t>
            </w:r>
          </w:p>
        </w:tc>
      </w:tr>
      <w:tr w:rsidR="00343251" w:rsidRPr="00E4551B" w14:paraId="588689F0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23DCF4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845FE8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UNK0:C - A:</w:t>
            </w:r>
            <w:bookmarkStart w:id="21" w:name="_Hlk131708457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ASP152</w:t>
            </w:r>
            <w:bookmarkEnd w:id="21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43820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3.612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01B5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1881878B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C669D2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7A76FE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2" w:name="_Hlk131708473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55</w:t>
            </w:r>
            <w:bookmarkEnd w:id="22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DCEF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3.515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7A650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32CDE23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C39B17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C5A177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3" w:name="_Hlk131708483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</w:t>
            </w:r>
            <w:bookmarkEnd w:id="23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4420E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3.688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AE24F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0CCA48A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F6D205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87D9B5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A:ALA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C4EB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3.983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257A1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60F0B572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47522F9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6F9B16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4" w:name="_Hlk131708494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  <w:bookmarkEnd w:id="24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171FD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4.966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2E7FF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057E9C52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D6DBA8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5994D9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5" w:name="_Hlk131708509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  <w:bookmarkEnd w:id="25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197E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5.310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6E60A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A7F698C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53FAB5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69DE3C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6" w:name="_Hlk131708519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LYS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126</w:t>
            </w:r>
            <w:bookmarkEnd w:id="26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73C3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5.304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D6F9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268CFE79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501015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29D4C8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7" w:name="_Hlk131708530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</w:t>
            </w:r>
            <w:bookmarkEnd w:id="27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CF24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4.664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6E8C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2964C150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A0B3C2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C106A7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8" w:name="_Hlk131708543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123</w:t>
            </w:r>
            <w:bookmarkEnd w:id="28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D1CC3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4.136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5658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523744F1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958E8A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02E289F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29" w:name="_Hlk131708552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61</w:t>
            </w:r>
            <w:bookmarkEnd w:id="29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D48CA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4.887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2478B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6640170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2D5CAA3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6F9EF1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30" w:name="_Hlk131708562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  <w:bookmarkEnd w:id="30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55542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4.966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9B14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8B09CE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4597E21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EC9028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31" w:name="_Hlk131708586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PHE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bookmarkEnd w:id="31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7349D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4.806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4918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BAE5AC3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A7FF2C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990AFB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UNK0:S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</w:t>
            </w:r>
            <w:bookmarkStart w:id="32" w:name="_Hlk131708606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</w:t>
            </w:r>
            <w:bookmarkEnd w:id="32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B255B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4.934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E99C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Pi-Sulfur (Other)</w:t>
            </w:r>
          </w:p>
        </w:tc>
      </w:tr>
      <w:tr w:rsidR="00343251" w:rsidRPr="00E4551B" w14:paraId="453C9B7C" w14:textId="77777777" w:rsidTr="00793581">
        <w:tc>
          <w:tcPr>
            <w:tcW w:w="1094" w:type="pct"/>
            <w:vMerge/>
            <w:tcBorders>
              <w:left w:val="nil"/>
              <w:bottom w:val="single" w:sz="12" w:space="0" w:color="000000"/>
              <w:right w:val="single" w:sz="12" w:space="0" w:color="2E74B5"/>
            </w:tcBorders>
            <w:shd w:val="clear" w:color="auto" w:fill="DEEAF6" w:themeFill="accent1" w:themeFillTint="33"/>
          </w:tcPr>
          <w:p w14:paraId="3ADC9AC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3C2B412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127 -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6270369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4.964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05EBE1A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Pi-Pi T-shaped </w:t>
            </w:r>
            <w:r w:rsidRPr="00E4551B">
              <w:rPr>
                <w:rFonts w:ascii="Arial" w:hAnsi="Arial" w:cs="Arial"/>
                <w:sz w:val="18"/>
                <w:szCs w:val="18"/>
              </w:rPr>
              <w:t>(HFB)</w:t>
            </w:r>
          </w:p>
        </w:tc>
      </w:tr>
      <w:tr w:rsidR="00343251" w:rsidRPr="00E4551B" w14:paraId="67B82FE1" w14:textId="77777777" w:rsidTr="00793581">
        <w:tc>
          <w:tcPr>
            <w:tcW w:w="1094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DEEAF6" w:themeFill="accent1" w:themeFillTint="33"/>
          </w:tcPr>
          <w:p w14:paraId="4125B964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406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5F4606E5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1C8369AB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single" w:sz="12" w:space="0" w:color="2E74B5"/>
              <w:right w:val="nil"/>
            </w:tcBorders>
            <w:shd w:val="clear" w:color="auto" w:fill="F2F2F2" w:themeFill="background1" w:themeFillShade="F2"/>
          </w:tcPr>
          <w:p w14:paraId="78797CDD" w14:textId="77777777" w:rsidR="00343251" w:rsidRPr="001D65AD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4"/>
                <w:szCs w:val="4"/>
                <w:lang w:val="en-US"/>
              </w:rPr>
            </w:pPr>
          </w:p>
        </w:tc>
      </w:tr>
      <w:tr w:rsidR="00343251" w:rsidRPr="00E4551B" w14:paraId="1A5C4368" w14:textId="77777777" w:rsidTr="00793581">
        <w:tc>
          <w:tcPr>
            <w:tcW w:w="1094" w:type="pct"/>
            <w:vMerge w:val="restart"/>
            <w:tcBorders>
              <w:top w:val="single" w:sz="12" w:space="0" w:color="2E74B5"/>
              <w:left w:val="nil"/>
              <w:right w:val="single" w:sz="12" w:space="0" w:color="2E74B5"/>
            </w:tcBorders>
            <w:shd w:val="clear" w:color="auto" w:fill="DEEAF6" w:themeFill="accent1" w:themeFillTint="33"/>
            <w:vAlign w:val="center"/>
          </w:tcPr>
          <w:p w14:paraId="0D702C86" w14:textId="77777777" w:rsidR="00343251" w:rsidRPr="00E4551B" w:rsidRDefault="00343251" w:rsidP="001316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[Ni(L5)</w:t>
            </w:r>
            <w:r w:rsidRPr="00E4551B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Pr="00E4551B">
              <w:rPr>
                <w:rFonts w:ascii="Arial" w:hAnsi="Arial" w:cs="Arial"/>
                <w:b/>
                <w:sz w:val="18"/>
                <w:szCs w:val="18"/>
                <w:lang w:val="en-US"/>
              </w:rPr>
              <w:t>] - 3WZE</w:t>
            </w:r>
          </w:p>
        </w:tc>
        <w:tc>
          <w:tcPr>
            <w:tcW w:w="1406" w:type="pct"/>
            <w:tcBorders>
              <w:top w:val="single" w:sz="12" w:space="0" w:color="2E74B5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2368BF5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1059:OH</w:t>
            </w:r>
          </w:p>
        </w:tc>
        <w:tc>
          <w:tcPr>
            <w:tcW w:w="782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04820C7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3.504</w:t>
            </w:r>
          </w:p>
        </w:tc>
        <w:tc>
          <w:tcPr>
            <w:tcW w:w="1718" w:type="pct"/>
            <w:tcBorders>
              <w:top w:val="single" w:sz="12" w:space="0" w:color="2E74B5"/>
              <w:left w:val="nil"/>
              <w:bottom w:val="nil"/>
              <w:right w:val="nil"/>
            </w:tcBorders>
            <w:shd w:val="clear" w:color="auto" w:fill="FFFFFF"/>
          </w:tcPr>
          <w:p w14:paraId="0C259F4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0B214E6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092B3B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7063405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A:ASP1028:OD2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06A64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3.220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561A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118430AB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7C927A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B03C70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A:ASP1046:OD2</w:t>
            </w:r>
            <w:proofErr w:type="gramEnd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F8283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3.791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AE447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6F27812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174BBE6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4FD53F2D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A:GLU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815:O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58A8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3.393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00F79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Carbon Hydrogen Bond</w:t>
            </w:r>
          </w:p>
        </w:tc>
      </w:tr>
      <w:tr w:rsidR="00343251" w:rsidRPr="00E4551B" w14:paraId="1BE2908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9925D4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5F10675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UNK0:C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987E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4.186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FF9E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Alkyl (HFB)</w:t>
            </w:r>
          </w:p>
        </w:tc>
      </w:tr>
      <w:tr w:rsidR="00343251" w:rsidRPr="00E4551B" w14:paraId="5E72C2A6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DCF1F5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6DF27BC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A:HIS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1026 -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3C1CA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4.137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E07EB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4C5B21C8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73A232F1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089432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A:TYR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1082 - UNK0:C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330D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4.655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4E4D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620154FB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5F2BD929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036DC20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1053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7967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5.303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4EB3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C2D1705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6826088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16214F93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UNK0 - </w:t>
            </w: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A:LEU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1049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F686E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5.346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A2373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Alkyl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30033C2E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38D8CCB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703287A2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A:ILE888:CD1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8A350E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3.823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246CF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</w:rPr>
              <w:t>Pi-</w:t>
            </w:r>
            <w:proofErr w:type="spellStart"/>
            <w:r w:rsidRPr="00E4551B">
              <w:rPr>
                <w:rFonts w:ascii="Arial" w:hAnsi="Arial" w:cs="Arial"/>
                <w:sz w:val="18"/>
                <w:szCs w:val="18"/>
              </w:rPr>
              <w:t>Sigma</w:t>
            </w:r>
            <w:proofErr w:type="spellEnd"/>
            <w:r w:rsidRPr="00E4551B">
              <w:rPr>
                <w:rFonts w:ascii="Arial" w:hAnsi="Arial" w:cs="Arial"/>
                <w:sz w:val="18"/>
                <w:szCs w:val="18"/>
              </w:rPr>
              <w:t xml:space="preserve"> (HFB)</w:t>
            </w:r>
          </w:p>
        </w:tc>
      </w:tr>
      <w:tr w:rsidR="00343251" w:rsidRPr="00E4551B" w14:paraId="01E8D178" w14:textId="77777777" w:rsidTr="00793581">
        <w:tc>
          <w:tcPr>
            <w:tcW w:w="1094" w:type="pct"/>
            <w:vMerge/>
            <w:tcBorders>
              <w:left w:val="nil"/>
              <w:right w:val="single" w:sz="12" w:space="0" w:color="2E74B5"/>
            </w:tcBorders>
            <w:shd w:val="clear" w:color="auto" w:fill="DEEAF6" w:themeFill="accent1" w:themeFillTint="33"/>
          </w:tcPr>
          <w:p w14:paraId="07288768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nil"/>
              <w:right w:val="nil"/>
            </w:tcBorders>
            <w:shd w:val="clear" w:color="auto" w:fill="FFFFFF"/>
          </w:tcPr>
          <w:p w14:paraId="38DF5A54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A:CYS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1024:SG - UNK0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90F2C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5.145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E7EFD6" w14:textId="77777777" w:rsidR="00343251" w:rsidRPr="00E4551B" w:rsidRDefault="00343251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4551B">
              <w:rPr>
                <w:rFonts w:ascii="Arial" w:hAnsi="Arial" w:cs="Arial"/>
                <w:bCs/>
                <w:sz w:val="18"/>
                <w:szCs w:val="18"/>
                <w:lang w:val="en-US"/>
              </w:rPr>
              <w:t>Pi-Sulfur (Other)</w:t>
            </w:r>
          </w:p>
        </w:tc>
      </w:tr>
      <w:tr w:rsidR="00131603" w:rsidRPr="00E4551B" w14:paraId="6F2AA9CD" w14:textId="77777777" w:rsidTr="00793581">
        <w:trPr>
          <w:trHeight w:val="146"/>
        </w:trPr>
        <w:tc>
          <w:tcPr>
            <w:tcW w:w="1094" w:type="pct"/>
            <w:vMerge/>
            <w:tcBorders>
              <w:left w:val="nil"/>
              <w:bottom w:val="single" w:sz="12" w:space="0" w:color="2E74B5"/>
              <w:right w:val="single" w:sz="12" w:space="0" w:color="2E74B5"/>
            </w:tcBorders>
            <w:shd w:val="clear" w:color="auto" w:fill="DEEAF6" w:themeFill="accent1" w:themeFillTint="33"/>
          </w:tcPr>
          <w:p w14:paraId="5BB88B36" w14:textId="77777777" w:rsidR="00131603" w:rsidRPr="00E4551B" w:rsidRDefault="00131603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06" w:type="pct"/>
            <w:tcBorders>
              <w:top w:val="nil"/>
              <w:left w:val="single" w:sz="12" w:space="0" w:color="2E74B5"/>
              <w:bottom w:val="single" w:sz="12" w:space="0" w:color="2E74B5"/>
              <w:right w:val="nil"/>
            </w:tcBorders>
            <w:shd w:val="clear" w:color="auto" w:fill="FFFFFF"/>
          </w:tcPr>
          <w:p w14:paraId="51C16D50" w14:textId="77777777" w:rsidR="00131603" w:rsidRPr="00E4551B" w:rsidRDefault="00131603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A:ARG1027:NH1</w:t>
            </w:r>
            <w:proofErr w:type="gramEnd"/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 xml:space="preserve"> - UNK0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048B669D" w14:textId="77777777" w:rsidR="00131603" w:rsidRPr="00E4551B" w:rsidRDefault="00131603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hAnsi="Arial" w:cs="Arial"/>
                <w:sz w:val="18"/>
                <w:szCs w:val="18"/>
                <w:lang w:val="en-US"/>
              </w:rPr>
              <w:t>3.616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12" w:space="0" w:color="2E74B5"/>
              <w:right w:val="nil"/>
            </w:tcBorders>
            <w:shd w:val="clear" w:color="auto" w:fill="FFFFFF"/>
          </w:tcPr>
          <w:p w14:paraId="72EC52A0" w14:textId="77777777" w:rsidR="00131603" w:rsidRPr="00E4551B" w:rsidRDefault="00131603" w:rsidP="005100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551B">
              <w:rPr>
                <w:rFonts w:ascii="Arial" w:eastAsia="Times New Roman" w:hAnsi="Arial" w:cs="Arial"/>
                <w:sz w:val="18"/>
                <w:szCs w:val="18"/>
                <w:lang w:val="en-US" w:eastAsia="tr-TR"/>
              </w:rPr>
              <w:t>Pi-Cation (HFB)</w:t>
            </w:r>
          </w:p>
        </w:tc>
      </w:tr>
    </w:tbl>
    <w:bookmarkEnd w:id="11"/>
    <w:p w14:paraId="6C38BB57" w14:textId="77777777" w:rsidR="00C65C60" w:rsidRDefault="000636CA" w:rsidP="004C42D1">
      <w:pPr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E4551B">
        <w:rPr>
          <w:rFonts w:ascii="Arial" w:hAnsi="Arial" w:cs="Arial"/>
          <w:bCs/>
          <w:color w:val="000000" w:themeColor="text1"/>
          <w:sz w:val="16"/>
          <w:szCs w:val="16"/>
          <w:lang w:val="en-US"/>
        </w:rPr>
        <w:t xml:space="preserve"> (H: Hydrogen; HB: Hydrogen Bond;</w:t>
      </w:r>
      <w:r w:rsidR="00871DC0" w:rsidRPr="00E4551B">
        <w:rPr>
          <w:rFonts w:ascii="Arial" w:hAnsi="Arial" w:cs="Arial"/>
          <w:bCs/>
          <w:color w:val="000000" w:themeColor="text1"/>
          <w:sz w:val="16"/>
          <w:szCs w:val="16"/>
          <w:lang w:val="en-US"/>
        </w:rPr>
        <w:t xml:space="preserve"> Carbon Hydrogen Bond: CHB;</w:t>
      </w:r>
      <w:r w:rsidRPr="00E4551B">
        <w:rPr>
          <w:rFonts w:ascii="Arial" w:hAnsi="Arial" w:cs="Arial"/>
          <w:bCs/>
          <w:color w:val="000000" w:themeColor="text1"/>
          <w:sz w:val="16"/>
          <w:szCs w:val="16"/>
          <w:lang w:val="en-US"/>
        </w:rPr>
        <w:t xml:space="preserve"> HFB:</w:t>
      </w:r>
      <w:r w:rsidRPr="00E4551B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proofErr w:type="spellStart"/>
      <w:r w:rsidRPr="00E4551B">
        <w:rPr>
          <w:rFonts w:ascii="Arial" w:hAnsi="Arial" w:cs="Arial"/>
          <w:bCs/>
          <w:color w:val="000000" w:themeColor="text1"/>
          <w:sz w:val="16"/>
          <w:szCs w:val="16"/>
        </w:rPr>
        <w:t>Hydrophobic</w:t>
      </w:r>
      <w:proofErr w:type="spellEnd"/>
      <w:r w:rsidRPr="00E4551B">
        <w:rPr>
          <w:rFonts w:ascii="Arial" w:hAnsi="Arial" w:cs="Arial"/>
          <w:bCs/>
          <w:color w:val="000000" w:themeColor="text1"/>
          <w:sz w:val="16"/>
          <w:szCs w:val="16"/>
        </w:rPr>
        <w:t>)</w:t>
      </w:r>
    </w:p>
    <w:p w14:paraId="5F636D6D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6A1B7845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0666159B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5DC52765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623EDE98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7295C02F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301902C4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75E67F71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6310B1AC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5FC2E2A3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342E4C24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7D697E58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346272C8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30F99533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5CE759F3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749F0095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25054341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3ACEE6E9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19BB063F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7E6A1871" w14:textId="77777777" w:rsidR="00002F97" w:rsidRDefault="00002F97" w:rsidP="004C42D1">
      <w:pPr>
        <w:jc w:val="right"/>
        <w:rPr>
          <w:rFonts w:ascii="Arial" w:hAnsi="Arial" w:cs="Arial"/>
        </w:rPr>
      </w:pPr>
    </w:p>
    <w:p w14:paraId="66EFA3F4" w14:textId="2511A2DE" w:rsidR="00002F97" w:rsidRPr="00E4551B" w:rsidRDefault="00002F97" w:rsidP="00002F97">
      <w:pPr>
        <w:rPr>
          <w:rFonts w:ascii="Arial" w:hAnsi="Arial" w:cs="Arial"/>
        </w:rPr>
        <w:sectPr w:rsidR="00002F97" w:rsidRPr="00E4551B" w:rsidSect="005B044D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2728EDBC" w14:textId="5759436E" w:rsidR="00002F97" w:rsidRDefault="00002F97" w:rsidP="00002F97">
      <w:pPr>
        <w:jc w:val="center"/>
        <w:rPr>
          <w:rFonts w:ascii="Arial" w:hAnsi="Arial" w:cs="Arial"/>
          <w:b/>
          <w:bCs/>
          <w:lang w:val="en-US"/>
        </w:rPr>
      </w:pPr>
      <w:r w:rsidRPr="00322395">
        <w:rPr>
          <w:rFonts w:ascii="Arial" w:hAnsi="Arial" w:cs="Arial"/>
          <w:b/>
          <w:bCs/>
          <w:lang w:val="en-US"/>
        </w:rPr>
        <w:lastRenderedPageBreak/>
        <w:t>The Spectra of The Compounds</w:t>
      </w:r>
    </w:p>
    <w:p w14:paraId="167CB51F" w14:textId="26960282" w:rsidR="00002F97" w:rsidRDefault="00794F2B" w:rsidP="00C65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tr-TR"/>
        </w:rPr>
        <w:drawing>
          <wp:inline distT="0" distB="0" distL="0" distR="0" wp14:anchorId="5AA75ECA" wp14:editId="150BAAD6">
            <wp:extent cx="7715250" cy="5202775"/>
            <wp:effectExtent l="0" t="0" r="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864" cy="520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4E7C" w14:textId="4EF4FA08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SM1.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[NH</w:t>
      </w:r>
      <w:r w:rsidR="00C65C60" w:rsidRPr="00E4551B">
        <w:rPr>
          <w:rFonts w:ascii="Arial" w:hAnsi="Arial" w:cs="Arial"/>
          <w:vertAlign w:val="subscript"/>
          <w:lang w:val="en-US"/>
        </w:rPr>
        <w:t>4</w:t>
      </w:r>
      <w:r w:rsidR="00C65C60" w:rsidRPr="00E4551B">
        <w:rPr>
          <w:rFonts w:ascii="Arial" w:hAnsi="Arial" w:cs="Arial"/>
          <w:lang w:val="en-US"/>
        </w:rPr>
        <w:t>L1]</w:t>
      </w:r>
      <w:r w:rsidR="00C65C60" w:rsidRPr="00E4551B">
        <w:rPr>
          <w:rFonts w:ascii="Arial" w:hAnsi="Arial" w:cs="Arial"/>
          <w:color w:val="000000"/>
        </w:rPr>
        <w:t>.</w:t>
      </w:r>
    </w:p>
    <w:p w14:paraId="20AAB6E0" w14:textId="6FC662B0" w:rsidR="00C65C60" w:rsidRPr="00E4551B" w:rsidRDefault="00794F2B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tr-TR"/>
        </w:rPr>
        <w:lastRenderedPageBreak/>
        <w:drawing>
          <wp:inline distT="0" distB="0" distL="0" distR="0" wp14:anchorId="7CC38D92" wp14:editId="70BC7A0D">
            <wp:extent cx="8070850" cy="5388497"/>
            <wp:effectExtent l="0" t="0" r="6350" b="3175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877" cy="539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2608D" w14:textId="3E2CC977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SM2.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[NH</w:t>
      </w:r>
      <w:r w:rsidR="00C65C60" w:rsidRPr="00E4551B">
        <w:rPr>
          <w:rFonts w:ascii="Arial" w:hAnsi="Arial" w:cs="Arial"/>
          <w:vertAlign w:val="subscript"/>
          <w:lang w:val="en-US"/>
        </w:rPr>
        <w:t>4</w:t>
      </w:r>
      <w:r w:rsidR="00C65C60" w:rsidRPr="00E4551B">
        <w:rPr>
          <w:rFonts w:ascii="Arial" w:hAnsi="Arial" w:cs="Arial"/>
          <w:lang w:val="en-US"/>
        </w:rPr>
        <w:t>L2]</w:t>
      </w:r>
      <w:r w:rsidR="00C65C60" w:rsidRPr="00E4551B">
        <w:rPr>
          <w:rFonts w:ascii="Arial" w:hAnsi="Arial" w:cs="Arial"/>
          <w:color w:val="000000"/>
        </w:rPr>
        <w:t>.</w:t>
      </w:r>
    </w:p>
    <w:p w14:paraId="65AED61D" w14:textId="7885C03D" w:rsidR="00C65C60" w:rsidRPr="00E4551B" w:rsidRDefault="0070747D" w:rsidP="00C65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006C41B5" wp14:editId="20C74F76">
            <wp:extent cx="7981950" cy="5370644"/>
            <wp:effectExtent l="0" t="0" r="0" b="1905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438" cy="537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90F04" w14:textId="557389FB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SM3.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[NH</w:t>
      </w:r>
      <w:r w:rsidR="00C65C60" w:rsidRPr="00E4551B">
        <w:rPr>
          <w:rFonts w:ascii="Arial" w:hAnsi="Arial" w:cs="Arial"/>
          <w:vertAlign w:val="subscript"/>
          <w:lang w:val="en-US"/>
        </w:rPr>
        <w:t>4</w:t>
      </w:r>
      <w:r w:rsidR="00C65C60" w:rsidRPr="00E4551B">
        <w:rPr>
          <w:rFonts w:ascii="Arial" w:hAnsi="Arial" w:cs="Arial"/>
          <w:lang w:val="en-US"/>
        </w:rPr>
        <w:t>L3]</w:t>
      </w:r>
      <w:r w:rsidR="00C65C60" w:rsidRPr="00E4551B">
        <w:rPr>
          <w:rFonts w:ascii="Arial" w:hAnsi="Arial" w:cs="Arial"/>
          <w:color w:val="000000"/>
        </w:rPr>
        <w:t>.</w:t>
      </w:r>
    </w:p>
    <w:p w14:paraId="4C813547" w14:textId="189ED6CE" w:rsidR="005473B9" w:rsidRPr="00E4551B" w:rsidRDefault="0060297C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43325184" wp14:editId="2BBFFA46">
            <wp:extent cx="8136871" cy="5454650"/>
            <wp:effectExtent l="0" t="0" r="0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725" cy="54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72143" w14:textId="6E2279F0" w:rsidR="005473B9" w:rsidRPr="00E4551B" w:rsidRDefault="005473B9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SM4.</w:t>
      </w:r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color w:val="000000"/>
        </w:rPr>
        <w:t xml:space="preserve">MS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L4]</w:t>
      </w:r>
      <w:r w:rsidRPr="00E4551B">
        <w:rPr>
          <w:rFonts w:ascii="Arial" w:hAnsi="Arial" w:cs="Arial"/>
          <w:color w:val="000000"/>
        </w:rPr>
        <w:t>.</w:t>
      </w:r>
    </w:p>
    <w:p w14:paraId="546B4DB0" w14:textId="56D6164D" w:rsidR="0010780F" w:rsidRPr="00E4551B" w:rsidRDefault="0060297C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1FC44526" wp14:editId="487986F2">
            <wp:extent cx="8115300" cy="5436172"/>
            <wp:effectExtent l="0" t="0" r="0" b="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878" cy="544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4314" w14:textId="11974094" w:rsidR="005473B9" w:rsidRPr="00E4551B" w:rsidRDefault="005473B9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SM5.</w:t>
      </w:r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color w:val="000000"/>
        </w:rPr>
        <w:t xml:space="preserve">MS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L5]</w:t>
      </w:r>
      <w:r w:rsidRPr="00E4551B">
        <w:rPr>
          <w:rFonts w:ascii="Arial" w:hAnsi="Arial" w:cs="Arial"/>
          <w:color w:val="000000"/>
        </w:rPr>
        <w:t>.</w:t>
      </w:r>
    </w:p>
    <w:p w14:paraId="16A20FA8" w14:textId="0ED16187" w:rsidR="00C65C60" w:rsidRPr="00E4551B" w:rsidRDefault="00CC1171" w:rsidP="00C65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5642A5D2" wp14:editId="7C1271EF">
            <wp:extent cx="8172450" cy="5420380"/>
            <wp:effectExtent l="0" t="0" r="0" b="889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468" cy="54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F559A" w14:textId="1B1B2A97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</w:t>
      </w:r>
      <w:r w:rsidR="00C015A2" w:rsidRPr="00E4551B">
        <w:rPr>
          <w:rFonts w:ascii="Arial" w:hAnsi="Arial" w:cs="Arial"/>
          <w:b/>
        </w:rPr>
        <w:t>6</w:t>
      </w:r>
      <w:r w:rsidR="00C65C60" w:rsidRPr="00E4551B">
        <w:rPr>
          <w:rFonts w:ascii="Arial" w:hAnsi="Arial" w:cs="Arial"/>
          <w:b/>
        </w:rPr>
        <w:t>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[Ni(L1)</w:t>
      </w:r>
      <w:r w:rsidR="00C65C60" w:rsidRPr="00E4551B">
        <w:rPr>
          <w:rFonts w:ascii="Arial" w:hAnsi="Arial" w:cs="Arial"/>
          <w:vertAlign w:val="subscript"/>
          <w:lang w:val="en-US"/>
        </w:rPr>
        <w:t>2</w:t>
      </w:r>
      <w:r w:rsidR="00C65C60" w:rsidRPr="00E4551B">
        <w:rPr>
          <w:rFonts w:ascii="Arial" w:hAnsi="Arial" w:cs="Arial"/>
          <w:lang w:val="en-US"/>
        </w:rPr>
        <w:t>]</w:t>
      </w:r>
      <w:r w:rsidR="00C65C60" w:rsidRPr="00E4551B">
        <w:rPr>
          <w:rFonts w:ascii="Arial" w:hAnsi="Arial" w:cs="Arial"/>
          <w:color w:val="000000"/>
        </w:rPr>
        <w:t>.</w:t>
      </w:r>
    </w:p>
    <w:p w14:paraId="32C3F047" w14:textId="13D41701" w:rsidR="00C65C60" w:rsidRPr="00E4551B" w:rsidRDefault="00F14518" w:rsidP="00C65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2259B30C" wp14:editId="732EB1C8">
            <wp:extent cx="8185150" cy="5436764"/>
            <wp:effectExtent l="0" t="0" r="6350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994" cy="54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632D2" w14:textId="566A4632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</w:t>
      </w:r>
      <w:r w:rsidR="005E4C6F" w:rsidRPr="00E4551B">
        <w:rPr>
          <w:rFonts w:ascii="Arial" w:hAnsi="Arial" w:cs="Arial"/>
          <w:b/>
        </w:rPr>
        <w:t>7</w:t>
      </w:r>
      <w:r w:rsidR="00C65C60" w:rsidRPr="00E4551B">
        <w:rPr>
          <w:rFonts w:ascii="Arial" w:hAnsi="Arial" w:cs="Arial"/>
          <w:b/>
        </w:rPr>
        <w:t>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[Ni(L2)</w:t>
      </w:r>
      <w:r w:rsidR="00C65C60" w:rsidRPr="00E4551B">
        <w:rPr>
          <w:rFonts w:ascii="Arial" w:hAnsi="Arial" w:cs="Arial"/>
          <w:vertAlign w:val="subscript"/>
          <w:lang w:val="en-US"/>
        </w:rPr>
        <w:t>2</w:t>
      </w:r>
      <w:r w:rsidR="00C65C60" w:rsidRPr="00E4551B">
        <w:rPr>
          <w:rFonts w:ascii="Arial" w:hAnsi="Arial" w:cs="Arial"/>
          <w:lang w:val="en-US"/>
        </w:rPr>
        <w:t>]</w:t>
      </w:r>
      <w:r w:rsidR="00C65C60" w:rsidRPr="00E4551B">
        <w:rPr>
          <w:rFonts w:ascii="Arial" w:hAnsi="Arial" w:cs="Arial"/>
          <w:color w:val="000000"/>
        </w:rPr>
        <w:t>.</w:t>
      </w:r>
    </w:p>
    <w:p w14:paraId="6B785829" w14:textId="67BEB07A" w:rsidR="00C65C60" w:rsidRPr="00E4551B" w:rsidRDefault="00F14518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tr-TR"/>
        </w:rPr>
        <w:lastRenderedPageBreak/>
        <w:drawing>
          <wp:inline distT="0" distB="0" distL="0" distR="0" wp14:anchorId="15EF8103" wp14:editId="4671700F">
            <wp:extent cx="8140700" cy="5397379"/>
            <wp:effectExtent l="0" t="0" r="0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334" cy="540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0DBE" w14:textId="14E196C9" w:rsidR="00C65C60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C65C60" w:rsidRPr="00E4551B">
        <w:rPr>
          <w:rFonts w:ascii="Arial" w:hAnsi="Arial" w:cs="Arial"/>
          <w:b/>
        </w:rPr>
        <w:t xml:space="preserve"> SM</w:t>
      </w:r>
      <w:r w:rsidR="005E4C6F" w:rsidRPr="00E4551B">
        <w:rPr>
          <w:rFonts w:ascii="Arial" w:hAnsi="Arial" w:cs="Arial"/>
          <w:b/>
        </w:rPr>
        <w:t>8</w:t>
      </w:r>
      <w:r w:rsidR="00C65C60" w:rsidRPr="00E4551B">
        <w:rPr>
          <w:rFonts w:ascii="Arial" w:hAnsi="Arial" w:cs="Arial"/>
          <w:b/>
        </w:rPr>
        <w:t>.</w:t>
      </w:r>
      <w:r w:rsidR="00C65C60" w:rsidRPr="00E4551B">
        <w:rPr>
          <w:rFonts w:ascii="Arial" w:hAnsi="Arial" w:cs="Arial"/>
        </w:rPr>
        <w:t xml:space="preserve"> </w:t>
      </w:r>
      <w:r w:rsidR="00C65C60" w:rsidRPr="00E4551B">
        <w:rPr>
          <w:rFonts w:ascii="Arial" w:hAnsi="Arial" w:cs="Arial"/>
          <w:color w:val="000000"/>
        </w:rPr>
        <w:t xml:space="preserve">MS </w:t>
      </w:r>
      <w:proofErr w:type="spellStart"/>
      <w:r w:rsidR="00C65C60" w:rsidRPr="00E4551B">
        <w:rPr>
          <w:rFonts w:ascii="Arial" w:hAnsi="Arial" w:cs="Arial"/>
          <w:color w:val="000000"/>
        </w:rPr>
        <w:t>spectrum</w:t>
      </w:r>
      <w:proofErr w:type="spellEnd"/>
      <w:r w:rsidR="00C65C60" w:rsidRPr="00E4551B">
        <w:rPr>
          <w:rFonts w:ascii="Arial" w:hAnsi="Arial" w:cs="Arial"/>
          <w:color w:val="000000"/>
        </w:rPr>
        <w:t xml:space="preserve"> of </w:t>
      </w:r>
      <w:r w:rsidR="00C65C60" w:rsidRPr="00E4551B">
        <w:rPr>
          <w:rFonts w:ascii="Arial" w:hAnsi="Arial" w:cs="Arial"/>
          <w:lang w:val="en-US"/>
        </w:rPr>
        <w:t>[Ni(L3)</w:t>
      </w:r>
      <w:r w:rsidR="00C65C60" w:rsidRPr="00E4551B">
        <w:rPr>
          <w:rFonts w:ascii="Arial" w:hAnsi="Arial" w:cs="Arial"/>
          <w:vertAlign w:val="subscript"/>
          <w:lang w:val="en-US"/>
        </w:rPr>
        <w:t>2</w:t>
      </w:r>
      <w:r w:rsidR="00C65C60" w:rsidRPr="00E4551B">
        <w:rPr>
          <w:rFonts w:ascii="Arial" w:hAnsi="Arial" w:cs="Arial"/>
          <w:lang w:val="en-US"/>
        </w:rPr>
        <w:t>]</w:t>
      </w:r>
      <w:r w:rsidR="00C65C60" w:rsidRPr="00E4551B">
        <w:rPr>
          <w:rFonts w:ascii="Arial" w:hAnsi="Arial" w:cs="Arial"/>
          <w:color w:val="000000"/>
        </w:rPr>
        <w:t>.</w:t>
      </w:r>
    </w:p>
    <w:p w14:paraId="2D625657" w14:textId="535EF468" w:rsidR="005E4C6F" w:rsidRPr="00E4551B" w:rsidRDefault="0000131C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770C5BAD" wp14:editId="2E576E34">
            <wp:extent cx="8077200" cy="5428741"/>
            <wp:effectExtent l="0" t="0" r="0" b="63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124" cy="543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F5092" w14:textId="0CDC3705" w:rsidR="005E4C6F" w:rsidRPr="00E4551B" w:rsidRDefault="005E4C6F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SM9.</w:t>
      </w:r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color w:val="000000"/>
        </w:rPr>
        <w:t xml:space="preserve">MS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[Ni(L4)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77377435" w14:textId="7CBC0B01" w:rsidR="005E4C6F" w:rsidRPr="00E4551B" w:rsidRDefault="0000131C" w:rsidP="00C65C6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0BFB52CB" wp14:editId="49416281">
            <wp:extent cx="7994650" cy="5349448"/>
            <wp:effectExtent l="0" t="0" r="6350" b="381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9452" cy="53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9C3E" w14:textId="09B4244D" w:rsidR="005E4C6F" w:rsidRPr="00E4551B" w:rsidRDefault="005E4C6F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SM10.</w:t>
      </w:r>
      <w:r w:rsidRPr="00E4551B">
        <w:rPr>
          <w:rFonts w:ascii="Arial" w:hAnsi="Arial" w:cs="Arial"/>
        </w:rPr>
        <w:t xml:space="preserve"> </w:t>
      </w:r>
      <w:r w:rsidRPr="00E4551B">
        <w:rPr>
          <w:rFonts w:ascii="Arial" w:hAnsi="Arial" w:cs="Arial"/>
          <w:color w:val="000000"/>
        </w:rPr>
        <w:t xml:space="preserve">MS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[Ni(L5)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28AAEB58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2A5A18CB" wp14:editId="5D75EC47">
            <wp:extent cx="7765576" cy="5394744"/>
            <wp:effectExtent l="0" t="0" r="698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[NH4L1] 1H NMR_(n-pnt)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057" cy="5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6716" w14:textId="25582929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11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L1].</w:t>
      </w:r>
    </w:p>
    <w:p w14:paraId="436698D9" w14:textId="77777777" w:rsidR="00222295" w:rsidRPr="00E4551B" w:rsidRDefault="00222295" w:rsidP="00C65C60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eastAsia="tr-TR"/>
        </w:rPr>
        <w:lastRenderedPageBreak/>
        <w:drawing>
          <wp:inline distT="0" distB="0" distL="0" distR="0" wp14:anchorId="0FF64A0B" wp14:editId="76835133">
            <wp:extent cx="7792872" cy="539882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[NH4L2]1H NMR_(2-pnt)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346" cy="540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29F36" w14:textId="7CE0B573" w:rsidR="00222295" w:rsidRPr="00E4551B" w:rsidRDefault="00871DC0" w:rsidP="002D1E6E">
      <w:pPr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12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L2].</w:t>
      </w:r>
    </w:p>
    <w:p w14:paraId="49A2C76A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26CEFD20" wp14:editId="6DD1882B">
            <wp:extent cx="7902054" cy="5474460"/>
            <wp:effectExtent l="0" t="0" r="381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[NH4L3] 1H NMR _ (4-tert)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408" cy="54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FD76" w14:textId="3D8CE57A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13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L3].</w:t>
      </w:r>
    </w:p>
    <w:p w14:paraId="40D99135" w14:textId="5E8BFD4C" w:rsidR="005E4C6F" w:rsidRPr="00E4551B" w:rsidRDefault="005E4C6F" w:rsidP="00C65C60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64826FF" wp14:editId="32663895">
            <wp:extent cx="7158250" cy="5000410"/>
            <wp:effectExtent l="0" t="0" r="508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[NH4L4] 1H NMR.tif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763" cy="501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13AAF" w14:textId="48A9175C" w:rsidR="005E4C6F" w:rsidRPr="00E4551B" w:rsidRDefault="005E4C6F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4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Pr="00E4551B">
        <w:rPr>
          <w:rFonts w:ascii="Arial" w:hAnsi="Arial" w:cs="Arial"/>
          <w:color w:val="000000"/>
        </w:rPr>
        <w:t xml:space="preserve">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L4].</w:t>
      </w:r>
    </w:p>
    <w:p w14:paraId="6972F7D9" w14:textId="0363C261" w:rsidR="00D9038D" w:rsidRPr="00E4551B" w:rsidRDefault="00D9038D" w:rsidP="00C65C60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3DCE6685" wp14:editId="3D5AEE48">
            <wp:extent cx="7533565" cy="5200109"/>
            <wp:effectExtent l="0" t="0" r="0" b="63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[NH4L5] 1H NMR.tif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781" cy="521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A974" w14:textId="72BCED22" w:rsidR="00D9038D" w:rsidRPr="00E4551B" w:rsidRDefault="00D9038D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5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Pr="00E4551B">
        <w:rPr>
          <w:rFonts w:ascii="Arial" w:hAnsi="Arial" w:cs="Arial"/>
          <w:color w:val="000000"/>
        </w:rPr>
        <w:t xml:space="preserve">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L5].</w:t>
      </w:r>
    </w:p>
    <w:p w14:paraId="2DB04414" w14:textId="77777777" w:rsidR="00222295" w:rsidRPr="00E4551B" w:rsidRDefault="00222295" w:rsidP="00C65C60">
      <w:pPr>
        <w:jc w:val="center"/>
        <w:rPr>
          <w:rFonts w:ascii="Arial" w:hAnsi="Arial" w:cs="Arial"/>
        </w:rPr>
      </w:pPr>
      <w:r w:rsidRPr="00E4551B">
        <w:rPr>
          <w:rFonts w:ascii="Arial" w:hAnsi="Arial" w:cs="Arial"/>
          <w:noProof/>
          <w:lang w:eastAsia="tr-TR"/>
        </w:rPr>
        <w:lastRenderedPageBreak/>
        <w:drawing>
          <wp:inline distT="0" distB="0" distL="0" distR="0" wp14:anchorId="1A61C7C5" wp14:editId="343984A5">
            <wp:extent cx="7874759" cy="5440590"/>
            <wp:effectExtent l="0" t="0" r="0" b="825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[Ni(L1)2] 1H NMR_n-pnt.jpe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9298" cy="544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6D2F" w14:textId="0021998D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6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[Ni(L1)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02D98D94" w14:textId="77777777" w:rsidR="00222295" w:rsidRPr="00E4551B" w:rsidRDefault="00222295" w:rsidP="00C65C60">
      <w:pPr>
        <w:jc w:val="center"/>
        <w:rPr>
          <w:rFonts w:ascii="Arial" w:hAnsi="Arial" w:cs="Arial"/>
        </w:rPr>
      </w:pPr>
      <w:r w:rsidRPr="00E4551B">
        <w:rPr>
          <w:rFonts w:ascii="Arial" w:hAnsi="Arial" w:cs="Arial"/>
          <w:noProof/>
          <w:lang w:eastAsia="tr-TR"/>
        </w:rPr>
        <w:lastRenderedPageBreak/>
        <w:drawing>
          <wp:inline distT="0" distB="0" distL="0" distR="0" wp14:anchorId="1DA26AA3" wp14:editId="7AE1A7A2">
            <wp:extent cx="7847463" cy="5421731"/>
            <wp:effectExtent l="0" t="0" r="1270" b="762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[Ni(L2)2] 1H NMR_2-pnt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812" cy="54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910A6" w14:textId="09937CF9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7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[Ni(L2)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2FA09EC1" w14:textId="77777777" w:rsidR="00222295" w:rsidRPr="00E4551B" w:rsidRDefault="00222295" w:rsidP="00222295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3DE8E970" wp14:editId="2B5043A2">
            <wp:extent cx="7867934" cy="5455823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[Ni(L3)2] 1H NMR_4-Tert.jpe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496" cy="547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712A0" w14:textId="56455D0D" w:rsidR="00222295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8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="00222295" w:rsidRPr="00E4551B">
        <w:rPr>
          <w:rFonts w:ascii="Arial" w:hAnsi="Arial" w:cs="Arial"/>
          <w:color w:val="000000"/>
        </w:rPr>
        <w:t xml:space="preserve">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[Ni(L3)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4AE879BE" w14:textId="6A14618E" w:rsidR="00D9038D" w:rsidRPr="00E4551B" w:rsidRDefault="00D9038D" w:rsidP="00222295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0F458EF5" wp14:editId="4CD3EB09">
            <wp:extent cx="7478973" cy="5186108"/>
            <wp:effectExtent l="0" t="0" r="8255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[Ni(L4)2] 1H NMR.tif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269" cy="5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714F" w14:textId="7ADD5975" w:rsidR="00D9038D" w:rsidRPr="00E4551B" w:rsidRDefault="00D9038D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SM1</w:t>
      </w:r>
      <w:r w:rsidR="00002F97">
        <w:rPr>
          <w:rFonts w:ascii="Arial" w:hAnsi="Arial" w:cs="Arial"/>
          <w:b/>
        </w:rPr>
        <w:t>9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Pr="00E4551B">
        <w:rPr>
          <w:rFonts w:ascii="Arial" w:hAnsi="Arial" w:cs="Arial"/>
          <w:color w:val="000000"/>
        </w:rPr>
        <w:t xml:space="preserve">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[Ni(L4)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26E1CB85" w14:textId="0EF7AF2F" w:rsidR="00D9038D" w:rsidRPr="00E4551B" w:rsidRDefault="00D9038D" w:rsidP="00222295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1100032" wp14:editId="5A8C29A4">
            <wp:extent cx="7779224" cy="5345675"/>
            <wp:effectExtent l="0" t="0" r="0" b="762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[Ni(L5)2] 1H NMR.tif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493" cy="53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85778" w14:textId="27655B05" w:rsidR="00D9038D" w:rsidRPr="00E4551B" w:rsidRDefault="00D9038D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20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eastAsia="MS Mincho" w:hAnsi="Arial" w:cs="Arial"/>
          <w:iCs/>
          <w:color w:val="000000"/>
          <w:vertAlign w:val="superscript"/>
          <w:lang w:val="en-US"/>
        </w:rPr>
        <w:t>1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H </w:t>
      </w:r>
      <w:r w:rsidRPr="00E4551B">
        <w:rPr>
          <w:rFonts w:ascii="Arial" w:hAnsi="Arial" w:cs="Arial"/>
          <w:color w:val="000000"/>
        </w:rPr>
        <w:t xml:space="preserve">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[Ni(L5)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04926D07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413F5E71" wp14:editId="3716DE8E">
            <wp:extent cx="7820168" cy="5412769"/>
            <wp:effectExtent l="0" t="0" r="952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[NH4L1] 13C NMR_n-pnt.jpe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165" cy="541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6469" w14:textId="11C20265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21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L1].</w:t>
      </w:r>
    </w:p>
    <w:p w14:paraId="7FB1D2D4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0364CEB2" wp14:editId="4D5A45B9">
            <wp:extent cx="7895230" cy="5454733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[NH4L2] 13C NMR_2-pnt.jpe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806" cy="546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022E" w14:textId="11AF5E4A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22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L2].</w:t>
      </w:r>
    </w:p>
    <w:p w14:paraId="564A8B22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1B31B9DA" wp14:editId="5DB3AC65">
            <wp:extent cx="7902053" cy="5444931"/>
            <wp:effectExtent l="0" t="0" r="3810" b="381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[NH4L3] 13C NMR_4-tert.jpe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55" cy="545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86AD3" w14:textId="5FDD7494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23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L3].</w:t>
      </w:r>
    </w:p>
    <w:p w14:paraId="13A3FD10" w14:textId="0FA41515" w:rsidR="00D9038D" w:rsidRPr="00E4551B" w:rsidRDefault="002520F2" w:rsidP="00C65C60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6D30EA8" wp14:editId="4D09A734">
            <wp:extent cx="7567684" cy="5247622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[NH4L4] 13C NMR.tiff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08" cy="525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8113" w14:textId="5B74D6C5" w:rsidR="002520F2" w:rsidRPr="00E4551B" w:rsidRDefault="002520F2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24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13</w:t>
      </w:r>
      <w:r w:rsidRPr="00E4551B">
        <w:rPr>
          <w:rFonts w:ascii="Arial" w:hAnsi="Arial" w:cs="Arial"/>
          <w:color w:val="000000"/>
        </w:rPr>
        <w:t xml:space="preserve">C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L4].</w:t>
      </w:r>
    </w:p>
    <w:p w14:paraId="258D9447" w14:textId="3757C0AE" w:rsidR="002520F2" w:rsidRPr="00E4551B" w:rsidRDefault="002520F2" w:rsidP="00C65C60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73AB7BEE" wp14:editId="77E5A8B8">
            <wp:extent cx="7485797" cy="5176592"/>
            <wp:effectExtent l="0" t="0" r="1270" b="508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[NH4L5] 13C NMR.tif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748" cy="518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7B345" w14:textId="78263F4F" w:rsidR="002520F2" w:rsidRPr="00E4551B" w:rsidRDefault="002520F2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25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13</w:t>
      </w:r>
      <w:r w:rsidRPr="00E4551B">
        <w:rPr>
          <w:rFonts w:ascii="Arial" w:hAnsi="Arial" w:cs="Arial"/>
          <w:color w:val="000000"/>
        </w:rPr>
        <w:t xml:space="preserve">C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L5].</w:t>
      </w:r>
    </w:p>
    <w:p w14:paraId="17B6E178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50E9947A" wp14:editId="2BF1FAD7">
            <wp:extent cx="7786047" cy="5438959"/>
            <wp:effectExtent l="0" t="0" r="5715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[Ni(L1)2] 13C-NMR_n-pnt.jpe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927" cy="544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70A3" w14:textId="6BB55DEF" w:rsidR="00222295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26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[Ni(L1)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05921853" w14:textId="77777777" w:rsidR="00222295" w:rsidRPr="00E4551B" w:rsidRDefault="00222295" w:rsidP="00C65C60">
      <w:pPr>
        <w:jc w:val="center"/>
        <w:rPr>
          <w:rFonts w:ascii="Arial" w:hAnsi="Arial" w:cs="Arial"/>
        </w:rPr>
      </w:pPr>
      <w:r w:rsidRPr="00E4551B">
        <w:rPr>
          <w:rFonts w:ascii="Arial" w:hAnsi="Arial" w:cs="Arial"/>
          <w:noProof/>
          <w:lang w:eastAsia="tr-TR"/>
        </w:rPr>
        <w:lastRenderedPageBreak/>
        <w:drawing>
          <wp:inline distT="0" distB="0" distL="0" distR="0" wp14:anchorId="7D30E0DE" wp14:editId="572FB1E3">
            <wp:extent cx="7683689" cy="5367456"/>
            <wp:effectExtent l="0" t="0" r="0" b="508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[Ni(L2)2] 13C-NMR_2-pnt.jpe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0206" cy="537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BEC56" w14:textId="4387F8A5" w:rsidR="00222295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27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[Ni(L2)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54668452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5BC83A70" wp14:editId="2B76C6E3">
            <wp:extent cx="7772400" cy="5429426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[Ni(L3)2] 13C-NMR_4_tert.jpe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920" cy="543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F18E6" w14:textId="7D4314E4" w:rsidR="00222295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2520F2" w:rsidRPr="00E4551B">
        <w:rPr>
          <w:rFonts w:ascii="Arial" w:hAnsi="Arial" w:cs="Arial"/>
          <w:b/>
        </w:rPr>
        <w:t>2</w:t>
      </w:r>
      <w:r w:rsidR="00002F97">
        <w:rPr>
          <w:rFonts w:ascii="Arial" w:hAnsi="Arial" w:cs="Arial"/>
          <w:b/>
        </w:rPr>
        <w:t>8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13</w:t>
      </w:r>
      <w:r w:rsidR="00222295" w:rsidRPr="00E4551B">
        <w:rPr>
          <w:rFonts w:ascii="Arial" w:hAnsi="Arial" w:cs="Arial"/>
          <w:color w:val="000000"/>
        </w:rPr>
        <w:t xml:space="preserve">C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[Ni(L3)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6B190E18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</w:p>
    <w:p w14:paraId="20FF0AB2" w14:textId="77777777" w:rsidR="002520F2" w:rsidRPr="00E4551B" w:rsidRDefault="002520F2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</w:rPr>
        <w:drawing>
          <wp:inline distT="0" distB="0" distL="0" distR="0" wp14:anchorId="18828020" wp14:editId="542502A1">
            <wp:extent cx="7267433" cy="5076681"/>
            <wp:effectExtent l="0" t="0" r="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[Ni(L4)2] 13C-NMR.tif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4361" cy="509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6FBE4" w14:textId="4718569E" w:rsidR="002520F2" w:rsidRPr="00E4551B" w:rsidRDefault="002520F2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SM2</w:t>
      </w:r>
      <w:r w:rsidR="00002F97">
        <w:rPr>
          <w:rFonts w:ascii="Arial" w:hAnsi="Arial" w:cs="Arial"/>
          <w:b/>
        </w:rPr>
        <w:t>9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13</w:t>
      </w:r>
      <w:r w:rsidRPr="00E4551B">
        <w:rPr>
          <w:rFonts w:ascii="Arial" w:hAnsi="Arial" w:cs="Arial"/>
          <w:color w:val="000000"/>
        </w:rPr>
        <w:t xml:space="preserve">C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[Ni(L4)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7A47DAC9" w14:textId="77777777" w:rsidR="002520F2" w:rsidRPr="00E4551B" w:rsidRDefault="002520F2" w:rsidP="00C65C60">
      <w:pPr>
        <w:jc w:val="center"/>
        <w:rPr>
          <w:rFonts w:ascii="Arial" w:hAnsi="Arial" w:cs="Arial"/>
          <w:b/>
        </w:rPr>
      </w:pPr>
    </w:p>
    <w:p w14:paraId="5783A2FD" w14:textId="77777777" w:rsidR="002520F2" w:rsidRPr="00E4551B" w:rsidRDefault="002520F2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</w:rPr>
        <w:drawing>
          <wp:inline distT="0" distB="0" distL="0" distR="0" wp14:anchorId="425857C8" wp14:editId="7579A752">
            <wp:extent cx="6987653" cy="4881239"/>
            <wp:effectExtent l="0" t="0" r="381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[Ni(L5)2] 13C-NMR.tif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608" cy="488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6B108" w14:textId="77777777" w:rsidR="002520F2" w:rsidRPr="00E4551B" w:rsidRDefault="002520F2" w:rsidP="00C65C60">
      <w:pPr>
        <w:jc w:val="center"/>
        <w:rPr>
          <w:rFonts w:ascii="Arial" w:hAnsi="Arial" w:cs="Arial"/>
          <w:b/>
        </w:rPr>
      </w:pPr>
    </w:p>
    <w:p w14:paraId="1E9B2AF7" w14:textId="7B433761" w:rsidR="002520F2" w:rsidRPr="00E4551B" w:rsidRDefault="002520F2" w:rsidP="002D1E6E">
      <w:pPr>
        <w:jc w:val="both"/>
        <w:rPr>
          <w:rFonts w:ascii="Arial" w:hAnsi="Arial" w:cs="Arial"/>
          <w:b/>
        </w:rPr>
        <w:sectPr w:rsidR="002520F2" w:rsidRPr="00E4551B" w:rsidSect="00C65C6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30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13</w:t>
      </w:r>
      <w:r w:rsidRPr="00E4551B">
        <w:rPr>
          <w:rFonts w:ascii="Arial" w:hAnsi="Arial" w:cs="Arial"/>
          <w:color w:val="000000"/>
        </w:rPr>
        <w:t xml:space="preserve">C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[Ni(L5)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41CBFF80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06B8B109" wp14:editId="766C4D14">
            <wp:extent cx="3746310" cy="2617047"/>
            <wp:effectExtent l="0" t="0" r="6985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[NH4L1]_n-pnt.jpe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242" cy="26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5AD10" w14:textId="1A26ACCC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31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L1].</w:t>
      </w:r>
    </w:p>
    <w:p w14:paraId="3C9D174E" w14:textId="77777777" w:rsidR="00222295" w:rsidRPr="00E4551B" w:rsidRDefault="00222295" w:rsidP="00222295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drawing>
          <wp:inline distT="0" distB="0" distL="0" distR="0" wp14:anchorId="33D5FBEA" wp14:editId="332E1F65">
            <wp:extent cx="3623481" cy="2531243"/>
            <wp:effectExtent l="0" t="0" r="0" b="254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[NH4L2]_2-pnt.jpe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983" cy="25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D2AA" w14:textId="59D5F7C4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32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L2].</w:t>
      </w:r>
    </w:p>
    <w:p w14:paraId="4F05C0F6" w14:textId="77777777" w:rsidR="00222295" w:rsidRPr="00E4551B" w:rsidRDefault="00222295" w:rsidP="00222295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eastAsia="tr-TR"/>
        </w:rPr>
        <w:drawing>
          <wp:inline distT="0" distB="0" distL="0" distR="0" wp14:anchorId="0B7721F0" wp14:editId="745DA929">
            <wp:extent cx="3650776" cy="2550311"/>
            <wp:effectExtent l="0" t="0" r="6985" b="254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[NH4L3]_4-tert.jpe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237" cy="256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88B4A" w14:textId="702651D2" w:rsidR="00222295" w:rsidRPr="00E4551B" w:rsidRDefault="00871DC0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33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[NH</w:t>
      </w:r>
      <w:r w:rsidR="00222295" w:rsidRPr="00E4551B">
        <w:rPr>
          <w:rFonts w:ascii="Arial" w:hAnsi="Arial" w:cs="Arial"/>
          <w:vertAlign w:val="subscript"/>
          <w:lang w:val="en-US"/>
        </w:rPr>
        <w:t>4</w:t>
      </w:r>
      <w:r w:rsidR="00222295" w:rsidRPr="00E4551B">
        <w:rPr>
          <w:rFonts w:ascii="Arial" w:hAnsi="Arial" w:cs="Arial"/>
          <w:lang w:val="en-US"/>
        </w:rPr>
        <w:t>L3].</w:t>
      </w:r>
    </w:p>
    <w:p w14:paraId="109990C7" w14:textId="16B845E1" w:rsidR="002520F2" w:rsidRPr="00E4551B" w:rsidRDefault="002520F2" w:rsidP="00222295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4498DB5F" wp14:editId="2E31FB6C">
            <wp:extent cx="3872286" cy="2705050"/>
            <wp:effectExtent l="0" t="0" r="0" b="635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[NH4L4] 2-pr.jpe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246" cy="272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7C4A" w14:textId="5A491C6F" w:rsidR="002520F2" w:rsidRPr="00E4551B" w:rsidRDefault="00113F0D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SM3</w:t>
      </w:r>
      <w:r w:rsidR="00002F97">
        <w:rPr>
          <w:rFonts w:ascii="Arial" w:hAnsi="Arial" w:cs="Arial"/>
          <w:b/>
        </w:rPr>
        <w:t>4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31</w:t>
      </w:r>
      <w:r w:rsidRPr="00E4551B">
        <w:rPr>
          <w:rFonts w:ascii="Arial" w:hAnsi="Arial" w:cs="Arial"/>
          <w:color w:val="000000"/>
        </w:rPr>
        <w:t xml:space="preserve">P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L4].</w:t>
      </w:r>
    </w:p>
    <w:p w14:paraId="4E38C18B" w14:textId="7E6DE52C" w:rsidR="00113F0D" w:rsidRPr="00E4551B" w:rsidRDefault="00113F0D" w:rsidP="00222295">
      <w:pPr>
        <w:jc w:val="center"/>
        <w:rPr>
          <w:rFonts w:ascii="Arial" w:hAnsi="Arial" w:cs="Arial"/>
          <w:lang w:val="en-US"/>
        </w:rPr>
      </w:pPr>
      <w:r w:rsidRPr="00E4551B">
        <w:rPr>
          <w:rFonts w:ascii="Arial" w:hAnsi="Arial" w:cs="Arial"/>
          <w:noProof/>
          <w:lang w:val="en-US"/>
        </w:rPr>
        <w:drawing>
          <wp:inline distT="0" distB="0" distL="0" distR="0" wp14:anchorId="752241DB" wp14:editId="1D09DE16">
            <wp:extent cx="3578087" cy="2499532"/>
            <wp:effectExtent l="0" t="0" r="381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[NH4L5] 2-Büt.jpe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719" cy="251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DB57B" w14:textId="1A35178A" w:rsidR="00113F0D" w:rsidRPr="00E4551B" w:rsidRDefault="00113F0D" w:rsidP="002D1E6E">
      <w:pPr>
        <w:jc w:val="both"/>
        <w:rPr>
          <w:rFonts w:ascii="Arial" w:hAnsi="Arial" w:cs="Arial"/>
          <w:lang w:val="en-US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SM3</w:t>
      </w:r>
      <w:r w:rsidR="00002F97">
        <w:rPr>
          <w:rFonts w:ascii="Arial" w:hAnsi="Arial" w:cs="Arial"/>
          <w:b/>
        </w:rPr>
        <w:t>5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31</w:t>
      </w:r>
      <w:r w:rsidRPr="00E4551B">
        <w:rPr>
          <w:rFonts w:ascii="Arial" w:hAnsi="Arial" w:cs="Arial"/>
          <w:color w:val="000000"/>
        </w:rPr>
        <w:t xml:space="preserve">P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[NH</w:t>
      </w:r>
      <w:r w:rsidRPr="00E4551B">
        <w:rPr>
          <w:rFonts w:ascii="Arial" w:hAnsi="Arial" w:cs="Arial"/>
          <w:vertAlign w:val="subscript"/>
          <w:lang w:val="en-US"/>
        </w:rPr>
        <w:t>4</w:t>
      </w:r>
      <w:r w:rsidRPr="00E4551B">
        <w:rPr>
          <w:rFonts w:ascii="Arial" w:hAnsi="Arial" w:cs="Arial"/>
          <w:lang w:val="en-US"/>
        </w:rPr>
        <w:t>L5].</w:t>
      </w:r>
    </w:p>
    <w:p w14:paraId="6A945B44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drawing>
          <wp:inline distT="0" distB="0" distL="0" distR="0" wp14:anchorId="482F73D8" wp14:editId="5F7BF950">
            <wp:extent cx="3657600" cy="2555077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[Ni(L1)2]_n-pnt.jpe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607" cy="25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E212F" w14:textId="5AF54B97" w:rsidR="00222295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113F0D" w:rsidRPr="00E4551B">
        <w:rPr>
          <w:rFonts w:ascii="Arial" w:hAnsi="Arial" w:cs="Arial"/>
          <w:b/>
        </w:rPr>
        <w:t>3</w:t>
      </w:r>
      <w:r w:rsidR="00002F97">
        <w:rPr>
          <w:rFonts w:ascii="Arial" w:hAnsi="Arial" w:cs="Arial"/>
          <w:b/>
        </w:rPr>
        <w:t>6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[Ni(L1)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79CBEDF9" w14:textId="77777777" w:rsidR="00222295" w:rsidRPr="00E4551B" w:rsidRDefault="00222295" w:rsidP="00222295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lastRenderedPageBreak/>
        <w:drawing>
          <wp:inline distT="0" distB="0" distL="0" distR="0" wp14:anchorId="321855B8" wp14:editId="6A9D3DA5">
            <wp:extent cx="3691720" cy="2578913"/>
            <wp:effectExtent l="0" t="0" r="444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[Ni(L2)2]_2-pnt.jpe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618" cy="260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56ADC" w14:textId="357C4F0D" w:rsidR="00222295" w:rsidRPr="00E4551B" w:rsidRDefault="00871DC0" w:rsidP="002D1E6E">
      <w:pPr>
        <w:jc w:val="both"/>
        <w:rPr>
          <w:rFonts w:ascii="Arial" w:hAnsi="Arial" w:cs="Arial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113F0D" w:rsidRPr="00E4551B">
        <w:rPr>
          <w:rFonts w:ascii="Arial" w:hAnsi="Arial" w:cs="Arial"/>
          <w:b/>
        </w:rPr>
        <w:t>3</w:t>
      </w:r>
      <w:r w:rsidR="00002F97">
        <w:rPr>
          <w:rFonts w:ascii="Arial" w:hAnsi="Arial" w:cs="Arial"/>
          <w:b/>
        </w:rPr>
        <w:t>7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[Ni(L2)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76914812" w14:textId="77777777" w:rsidR="00222295" w:rsidRPr="00E4551B" w:rsidRDefault="00222295" w:rsidP="00C65C60">
      <w:pPr>
        <w:jc w:val="center"/>
        <w:rPr>
          <w:rFonts w:ascii="Arial" w:hAnsi="Arial" w:cs="Arial"/>
          <w:b/>
        </w:rPr>
      </w:pPr>
      <w:r w:rsidRPr="00E4551B">
        <w:rPr>
          <w:rFonts w:ascii="Arial" w:hAnsi="Arial" w:cs="Arial"/>
          <w:b/>
          <w:noProof/>
          <w:lang w:eastAsia="tr-TR"/>
        </w:rPr>
        <w:drawing>
          <wp:inline distT="0" distB="0" distL="0" distR="0" wp14:anchorId="2D52DFEC" wp14:editId="5F6539AC">
            <wp:extent cx="3732198" cy="2607189"/>
            <wp:effectExtent l="0" t="0" r="1905" b="317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[Ni(L3)2]_4-tert.jpe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683" cy="262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96FA6" w14:textId="5836034B" w:rsidR="007E50DF" w:rsidRPr="00E4551B" w:rsidRDefault="00871DC0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="00222295" w:rsidRPr="00E4551B">
        <w:rPr>
          <w:rFonts w:ascii="Arial" w:hAnsi="Arial" w:cs="Arial"/>
          <w:b/>
        </w:rPr>
        <w:t xml:space="preserve"> SM</w:t>
      </w:r>
      <w:r w:rsidR="00113F0D" w:rsidRPr="00E4551B">
        <w:rPr>
          <w:rFonts w:ascii="Arial" w:hAnsi="Arial" w:cs="Arial"/>
          <w:b/>
        </w:rPr>
        <w:t>3</w:t>
      </w:r>
      <w:r w:rsidR="00002F97">
        <w:rPr>
          <w:rFonts w:ascii="Arial" w:hAnsi="Arial" w:cs="Arial"/>
          <w:b/>
        </w:rPr>
        <w:t>8</w:t>
      </w:r>
      <w:r w:rsidR="00222295" w:rsidRPr="00E4551B">
        <w:rPr>
          <w:rFonts w:ascii="Arial" w:hAnsi="Arial" w:cs="Arial"/>
          <w:b/>
        </w:rPr>
        <w:t>.</w:t>
      </w:r>
      <w:r w:rsidR="00222295"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="00222295" w:rsidRPr="00E4551B">
        <w:rPr>
          <w:rFonts w:ascii="Arial" w:hAnsi="Arial" w:cs="Arial"/>
          <w:color w:val="000000"/>
          <w:vertAlign w:val="superscript"/>
        </w:rPr>
        <w:t>31</w:t>
      </w:r>
      <w:r w:rsidR="00222295" w:rsidRPr="00E4551B">
        <w:rPr>
          <w:rFonts w:ascii="Arial" w:hAnsi="Arial" w:cs="Arial"/>
          <w:color w:val="000000"/>
        </w:rPr>
        <w:t xml:space="preserve">P NMR </w:t>
      </w:r>
      <w:proofErr w:type="spellStart"/>
      <w:r w:rsidR="00222295" w:rsidRPr="00E4551B">
        <w:rPr>
          <w:rFonts w:ascii="Arial" w:hAnsi="Arial" w:cs="Arial"/>
          <w:color w:val="000000"/>
        </w:rPr>
        <w:t>spectrum</w:t>
      </w:r>
      <w:proofErr w:type="spellEnd"/>
      <w:r w:rsidR="00222295" w:rsidRPr="00E4551B">
        <w:rPr>
          <w:rFonts w:ascii="Arial" w:hAnsi="Arial" w:cs="Arial"/>
          <w:color w:val="000000"/>
        </w:rPr>
        <w:t xml:space="preserve"> of </w:t>
      </w:r>
      <w:r w:rsidR="00222295" w:rsidRPr="00E4551B">
        <w:rPr>
          <w:rFonts w:ascii="Arial" w:hAnsi="Arial" w:cs="Arial"/>
          <w:lang w:val="en-US"/>
        </w:rPr>
        <w:t>[Ni(L3)</w:t>
      </w:r>
      <w:r w:rsidR="00222295" w:rsidRPr="00E4551B">
        <w:rPr>
          <w:rFonts w:ascii="Arial" w:hAnsi="Arial" w:cs="Arial"/>
          <w:vertAlign w:val="subscript"/>
          <w:lang w:val="en-US"/>
        </w:rPr>
        <w:t>2</w:t>
      </w:r>
      <w:r w:rsidR="00222295" w:rsidRPr="00E4551B">
        <w:rPr>
          <w:rFonts w:ascii="Arial" w:hAnsi="Arial" w:cs="Arial"/>
          <w:lang w:val="en-US"/>
        </w:rPr>
        <w:t>]</w:t>
      </w:r>
      <w:r w:rsidR="00222295" w:rsidRPr="00E4551B">
        <w:rPr>
          <w:rFonts w:ascii="Arial" w:hAnsi="Arial" w:cs="Arial"/>
          <w:color w:val="000000"/>
        </w:rPr>
        <w:t>.</w:t>
      </w:r>
    </w:p>
    <w:p w14:paraId="114D4ABA" w14:textId="6811F79D" w:rsidR="00113F0D" w:rsidRPr="00E4551B" w:rsidRDefault="00113F0D" w:rsidP="007E50DF">
      <w:pPr>
        <w:jc w:val="center"/>
        <w:rPr>
          <w:rFonts w:ascii="Arial" w:hAnsi="Arial" w:cs="Arial"/>
          <w:color w:val="000000"/>
        </w:rPr>
      </w:pPr>
      <w:r w:rsidRPr="00E4551B">
        <w:rPr>
          <w:rFonts w:ascii="Arial" w:hAnsi="Arial" w:cs="Arial"/>
          <w:noProof/>
          <w:color w:val="000000"/>
        </w:rPr>
        <w:drawing>
          <wp:inline distT="0" distB="0" distL="0" distR="0" wp14:anchorId="0C6CA7BD" wp14:editId="4ABA4C67">
            <wp:extent cx="3705308" cy="2588405"/>
            <wp:effectExtent l="0" t="0" r="0" b="254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[Ni(L4)2] (2-Pr).jpe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004" cy="260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26F7" w14:textId="6F9B52A5" w:rsidR="00113F0D" w:rsidRPr="00E4551B" w:rsidRDefault="00113F0D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SM3</w:t>
      </w:r>
      <w:r w:rsidR="00002F97">
        <w:rPr>
          <w:rFonts w:ascii="Arial" w:hAnsi="Arial" w:cs="Arial"/>
          <w:b/>
        </w:rPr>
        <w:t>9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31</w:t>
      </w:r>
      <w:r w:rsidRPr="00E4551B">
        <w:rPr>
          <w:rFonts w:ascii="Arial" w:hAnsi="Arial" w:cs="Arial"/>
          <w:color w:val="000000"/>
        </w:rPr>
        <w:t xml:space="preserve">P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[Ni(L4)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53B3AE91" w14:textId="777A7F4C" w:rsidR="00113F0D" w:rsidRPr="00E4551B" w:rsidRDefault="00113F0D" w:rsidP="007E50DF">
      <w:pPr>
        <w:jc w:val="center"/>
        <w:rPr>
          <w:rFonts w:ascii="Arial" w:hAnsi="Arial" w:cs="Arial"/>
          <w:color w:val="000000"/>
        </w:rPr>
      </w:pPr>
      <w:r w:rsidRPr="00E4551B"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51480CFF" wp14:editId="48DD93C3">
            <wp:extent cx="3975652" cy="2777258"/>
            <wp:effectExtent l="0" t="0" r="6350" b="4445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[Ni(L5)2] (2-Büt)31 P NMR.jpe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841" cy="278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2702F" w14:textId="72D644A2" w:rsidR="00113F0D" w:rsidRPr="00E4551B" w:rsidRDefault="00113F0D" w:rsidP="002D1E6E">
      <w:pPr>
        <w:jc w:val="both"/>
        <w:rPr>
          <w:rFonts w:ascii="Arial" w:hAnsi="Arial" w:cs="Arial"/>
          <w:color w:val="000000"/>
        </w:rPr>
      </w:pPr>
      <w:proofErr w:type="spellStart"/>
      <w:r w:rsidRPr="00E4551B">
        <w:rPr>
          <w:rFonts w:ascii="Arial" w:hAnsi="Arial" w:cs="Arial"/>
          <w:b/>
        </w:rPr>
        <w:t>Fig</w:t>
      </w:r>
      <w:proofErr w:type="spellEnd"/>
      <w:r w:rsidRPr="00E4551B">
        <w:rPr>
          <w:rFonts w:ascii="Arial" w:hAnsi="Arial" w:cs="Arial"/>
          <w:b/>
        </w:rPr>
        <w:t xml:space="preserve"> SM</w:t>
      </w:r>
      <w:r w:rsidR="00002F97">
        <w:rPr>
          <w:rFonts w:ascii="Arial" w:hAnsi="Arial" w:cs="Arial"/>
          <w:b/>
        </w:rPr>
        <w:t>40</w:t>
      </w:r>
      <w:r w:rsidRPr="00E4551B">
        <w:rPr>
          <w:rFonts w:ascii="Arial" w:hAnsi="Arial" w:cs="Arial"/>
          <w:b/>
        </w:rPr>
        <w:t>.</w:t>
      </w:r>
      <w:r w:rsidRPr="00E4551B">
        <w:rPr>
          <w:rFonts w:ascii="Arial" w:eastAsia="MS Mincho" w:hAnsi="Arial" w:cs="Arial"/>
          <w:iCs/>
          <w:color w:val="000000"/>
          <w:lang w:val="en-US"/>
        </w:rPr>
        <w:t xml:space="preserve"> </w:t>
      </w:r>
      <w:r w:rsidRPr="00E4551B">
        <w:rPr>
          <w:rFonts w:ascii="Arial" w:hAnsi="Arial" w:cs="Arial"/>
          <w:color w:val="000000"/>
          <w:vertAlign w:val="superscript"/>
        </w:rPr>
        <w:t>31</w:t>
      </w:r>
      <w:r w:rsidRPr="00E4551B">
        <w:rPr>
          <w:rFonts w:ascii="Arial" w:hAnsi="Arial" w:cs="Arial"/>
          <w:color w:val="000000"/>
        </w:rPr>
        <w:t xml:space="preserve">P NMR </w:t>
      </w:r>
      <w:proofErr w:type="spellStart"/>
      <w:r w:rsidRPr="00E4551B">
        <w:rPr>
          <w:rFonts w:ascii="Arial" w:hAnsi="Arial" w:cs="Arial"/>
          <w:color w:val="000000"/>
        </w:rPr>
        <w:t>spectrum</w:t>
      </w:r>
      <w:proofErr w:type="spellEnd"/>
      <w:r w:rsidRPr="00E4551B">
        <w:rPr>
          <w:rFonts w:ascii="Arial" w:hAnsi="Arial" w:cs="Arial"/>
          <w:color w:val="000000"/>
        </w:rPr>
        <w:t xml:space="preserve"> of </w:t>
      </w:r>
      <w:r w:rsidRPr="00E4551B">
        <w:rPr>
          <w:rFonts w:ascii="Arial" w:hAnsi="Arial" w:cs="Arial"/>
          <w:lang w:val="en-US"/>
        </w:rPr>
        <w:t>[Ni(L5)</w:t>
      </w:r>
      <w:r w:rsidRPr="00E4551B">
        <w:rPr>
          <w:rFonts w:ascii="Arial" w:hAnsi="Arial" w:cs="Arial"/>
          <w:vertAlign w:val="subscript"/>
          <w:lang w:val="en-US"/>
        </w:rPr>
        <w:t>2</w:t>
      </w:r>
      <w:r w:rsidRPr="00E4551B">
        <w:rPr>
          <w:rFonts w:ascii="Arial" w:hAnsi="Arial" w:cs="Arial"/>
          <w:lang w:val="en-US"/>
        </w:rPr>
        <w:t>]</w:t>
      </w:r>
      <w:r w:rsidRPr="00E4551B">
        <w:rPr>
          <w:rFonts w:ascii="Arial" w:hAnsi="Arial" w:cs="Arial"/>
          <w:color w:val="000000"/>
        </w:rPr>
        <w:t>.</w:t>
      </w:r>
    </w:p>
    <w:p w14:paraId="3F37F043" w14:textId="63E44AB1" w:rsidR="00C673E7" w:rsidRDefault="00C673E7" w:rsidP="00113F0D">
      <w:pPr>
        <w:jc w:val="center"/>
        <w:rPr>
          <w:rFonts w:ascii="Arial" w:hAnsi="Arial" w:cs="Arial"/>
          <w:color w:val="000000"/>
        </w:rPr>
      </w:pPr>
    </w:p>
    <w:p w14:paraId="48125ADE" w14:textId="0334C614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1A9F8F10" w14:textId="76400937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11AE80DD" w14:textId="6E9257C1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7F3D6D29" w14:textId="7291CD61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5E80FC72" w14:textId="15618526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593DAD37" w14:textId="2E2AE97A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3F4BC6A3" w14:textId="59102278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5B074BD4" w14:textId="41F4F5FB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0B9DA1D9" w14:textId="3956CB90" w:rsidR="00425D20" w:rsidRDefault="00425D20" w:rsidP="00113F0D">
      <w:pPr>
        <w:jc w:val="center"/>
        <w:rPr>
          <w:rFonts w:ascii="Arial" w:hAnsi="Arial" w:cs="Arial"/>
          <w:color w:val="000000"/>
        </w:rPr>
      </w:pPr>
    </w:p>
    <w:p w14:paraId="51CC22F6" w14:textId="77777777" w:rsidR="00425D20" w:rsidRPr="00E4551B" w:rsidRDefault="00425D20" w:rsidP="00113F0D">
      <w:pPr>
        <w:jc w:val="center"/>
        <w:rPr>
          <w:rFonts w:ascii="Arial" w:hAnsi="Arial" w:cs="Arial"/>
          <w:color w:val="000000"/>
        </w:rPr>
      </w:pPr>
    </w:p>
    <w:p w14:paraId="7C81C141" w14:textId="77777777" w:rsidR="00C673E7" w:rsidRPr="00E4551B" w:rsidRDefault="00C673E7" w:rsidP="00C673E7">
      <w:pPr>
        <w:tabs>
          <w:tab w:val="left" w:pos="1220"/>
        </w:tabs>
        <w:spacing w:before="240" w:line="360" w:lineRule="auto"/>
        <w:jc w:val="center"/>
        <w:rPr>
          <w:rFonts w:ascii="Arial" w:hAnsi="Arial" w:cs="Arial"/>
        </w:rPr>
      </w:pPr>
      <w:r w:rsidRPr="00E4551B">
        <w:rPr>
          <w:rFonts w:ascii="Arial" w:hAnsi="Arial" w:cs="Arial"/>
          <w:noProof/>
          <w:lang w:eastAsia="tr-TR"/>
        </w:rPr>
        <w:lastRenderedPageBreak/>
        <w:drawing>
          <wp:inline distT="0" distB="0" distL="0" distR="0" wp14:anchorId="0C01E583" wp14:editId="3FCE8FE2">
            <wp:extent cx="5746750" cy="2813050"/>
            <wp:effectExtent l="0" t="0" r="6350" b="6350"/>
            <wp:docPr id="932135651" name="Resim 1" descr="çizelg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35651" name="Resim 1" descr="çizelg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FC96F" w14:textId="4154E9F3" w:rsidR="00C673E7" w:rsidRPr="00E4551B" w:rsidRDefault="00C673E7" w:rsidP="002D1E6E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4551B">
        <w:rPr>
          <w:rFonts w:ascii="Arial" w:hAnsi="Arial" w:cs="Arial"/>
          <w:b/>
          <w:bCs/>
          <w:sz w:val="20"/>
          <w:szCs w:val="20"/>
          <w:lang w:val="en-US"/>
        </w:rPr>
        <w:t xml:space="preserve">Fig. SM </w:t>
      </w:r>
      <w:r w:rsidR="00002F97">
        <w:rPr>
          <w:rFonts w:ascii="Arial" w:hAnsi="Arial" w:cs="Arial"/>
          <w:b/>
          <w:bCs/>
          <w:sz w:val="20"/>
          <w:szCs w:val="20"/>
          <w:lang w:val="en-US"/>
        </w:rPr>
        <w:t>41</w:t>
      </w:r>
      <w:r w:rsidRPr="00E4551B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33" w:name="_Hlk122018464"/>
      <w:r w:rsidRPr="00E4551B">
        <w:rPr>
          <w:rFonts w:ascii="Arial" w:hAnsi="Arial" w:cs="Arial"/>
          <w:sz w:val="20"/>
          <w:szCs w:val="20"/>
          <w:lang w:val="en-US"/>
        </w:rPr>
        <w:t xml:space="preserve">The resolved 2D fingerprint plots showing the contributions to the overall </w:t>
      </w:r>
      <w:proofErr w:type="spellStart"/>
      <w:r w:rsidRPr="00E4551B">
        <w:rPr>
          <w:rFonts w:ascii="Arial" w:hAnsi="Arial" w:cs="Arial"/>
          <w:sz w:val="20"/>
          <w:szCs w:val="20"/>
          <w:lang w:val="en-US"/>
        </w:rPr>
        <w:t>Hirshfeld</w:t>
      </w:r>
      <w:proofErr w:type="spellEnd"/>
      <w:r w:rsidRPr="00E4551B">
        <w:rPr>
          <w:rFonts w:ascii="Arial" w:hAnsi="Arial" w:cs="Arial"/>
          <w:sz w:val="20"/>
          <w:szCs w:val="20"/>
          <w:lang w:val="en-US"/>
        </w:rPr>
        <w:t xml:space="preserve"> surface area in [Ni(L1)</w:t>
      </w:r>
      <w:r w:rsidRPr="00E4551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E4551B">
        <w:rPr>
          <w:rFonts w:ascii="Arial" w:hAnsi="Arial" w:cs="Arial"/>
          <w:sz w:val="20"/>
          <w:szCs w:val="20"/>
          <w:lang w:val="en-US"/>
        </w:rPr>
        <w:t>].</w:t>
      </w:r>
      <w:bookmarkEnd w:id="33"/>
    </w:p>
    <w:p w14:paraId="5C3F73AD" w14:textId="77777777" w:rsidR="00C673E7" w:rsidRPr="00E4551B" w:rsidRDefault="00C673E7" w:rsidP="00C673E7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E4551B">
        <w:rPr>
          <w:rFonts w:ascii="Arial" w:hAnsi="Arial" w:cs="Arial"/>
          <w:noProof/>
        </w:rPr>
        <w:drawing>
          <wp:inline distT="0" distB="0" distL="0" distR="0" wp14:anchorId="72729AE7" wp14:editId="31AD8CE6">
            <wp:extent cx="5753100" cy="2781300"/>
            <wp:effectExtent l="0" t="0" r="0" b="0"/>
            <wp:docPr id="154323897" name="Resim 3" descr="çizelg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3897" name="Resim 3" descr="çizelg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59136" w14:textId="4A4BCF4C" w:rsidR="00C673E7" w:rsidRPr="00E4551B" w:rsidRDefault="00C673E7" w:rsidP="002D1E6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4551B">
        <w:rPr>
          <w:rFonts w:ascii="Arial" w:hAnsi="Arial" w:cs="Arial"/>
          <w:b/>
          <w:bCs/>
          <w:sz w:val="20"/>
          <w:szCs w:val="20"/>
          <w:lang w:val="en-US"/>
        </w:rPr>
        <w:t>Fig. SM</w:t>
      </w:r>
      <w:r w:rsidR="00002F97">
        <w:rPr>
          <w:rFonts w:ascii="Arial" w:hAnsi="Arial" w:cs="Arial"/>
          <w:b/>
          <w:bCs/>
          <w:sz w:val="20"/>
          <w:szCs w:val="20"/>
          <w:lang w:val="en-US"/>
        </w:rPr>
        <w:t>42</w:t>
      </w:r>
      <w:r w:rsidRPr="00E4551B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 The resolved 2D fingerprint plots depicting the contributions to the overall </w:t>
      </w:r>
      <w:proofErr w:type="spellStart"/>
      <w:r w:rsidRPr="00E4551B">
        <w:rPr>
          <w:rFonts w:ascii="Arial" w:hAnsi="Arial" w:cs="Arial"/>
          <w:sz w:val="20"/>
          <w:szCs w:val="20"/>
          <w:lang w:val="en-US"/>
        </w:rPr>
        <w:t>Hirshfeld</w:t>
      </w:r>
      <w:proofErr w:type="spellEnd"/>
      <w:r w:rsidRPr="00E4551B">
        <w:rPr>
          <w:rFonts w:ascii="Arial" w:hAnsi="Arial" w:cs="Arial"/>
          <w:sz w:val="20"/>
          <w:szCs w:val="20"/>
          <w:lang w:val="en-US"/>
        </w:rPr>
        <w:t xml:space="preserve"> surface area in 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[</w:t>
      </w:r>
      <w:r w:rsidRPr="00E4551B">
        <w:rPr>
          <w:rFonts w:ascii="Arial" w:hAnsi="Arial" w:cs="Arial"/>
          <w:color w:val="000000"/>
          <w:sz w:val="20"/>
          <w:szCs w:val="20"/>
          <w:lang w:val="en-US"/>
        </w:rPr>
        <w:t>Ni(L2)</w:t>
      </w:r>
      <w:r w:rsidRPr="00E4551B">
        <w:rPr>
          <w:rFonts w:ascii="Arial" w:hAnsi="Arial" w:cs="Arial"/>
          <w:color w:val="000000"/>
          <w:sz w:val="20"/>
          <w:szCs w:val="20"/>
          <w:vertAlign w:val="subscript"/>
          <w:lang w:val="en-US"/>
        </w:rPr>
        <w:t>2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]</w:t>
      </w:r>
      <w:r w:rsidRPr="00E4551B">
        <w:rPr>
          <w:rFonts w:ascii="Arial" w:hAnsi="Arial" w:cs="Arial"/>
          <w:sz w:val="20"/>
          <w:szCs w:val="20"/>
          <w:lang w:val="en-US"/>
        </w:rPr>
        <w:t>.</w:t>
      </w:r>
    </w:p>
    <w:p w14:paraId="4CE08488" w14:textId="77777777" w:rsidR="00C673E7" w:rsidRPr="00E4551B" w:rsidRDefault="00C673E7" w:rsidP="00C673E7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5C492CEC" w14:textId="77777777" w:rsidR="00C673E7" w:rsidRPr="00E4551B" w:rsidRDefault="00C673E7" w:rsidP="00C673E7">
      <w:pPr>
        <w:spacing w:after="0"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4551B">
        <w:rPr>
          <w:rFonts w:ascii="Arial" w:hAnsi="Arial" w:cs="Arial"/>
          <w:noProof/>
        </w:rPr>
        <w:lastRenderedPageBreak/>
        <w:drawing>
          <wp:inline distT="0" distB="0" distL="0" distR="0" wp14:anchorId="6A032C7E" wp14:editId="16CECEEB">
            <wp:extent cx="5759450" cy="2797175"/>
            <wp:effectExtent l="0" t="0" r="0" b="3175"/>
            <wp:docPr id="1678233839" name="Resim 4" descr="çizelg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33839" name="Resim 4" descr="çizelg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D3990" w14:textId="180CDAC4" w:rsidR="00C673E7" w:rsidRPr="00E4551B" w:rsidRDefault="00C673E7" w:rsidP="002D1E6E">
      <w:pPr>
        <w:spacing w:line="36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E4551B">
        <w:rPr>
          <w:rFonts w:ascii="Arial" w:hAnsi="Arial" w:cs="Arial"/>
          <w:b/>
          <w:bCs/>
          <w:sz w:val="20"/>
          <w:szCs w:val="20"/>
          <w:lang w:val="en-US"/>
        </w:rPr>
        <w:t>Fig. SM</w:t>
      </w:r>
      <w:r w:rsidR="00002F97">
        <w:rPr>
          <w:rFonts w:ascii="Arial" w:hAnsi="Arial" w:cs="Arial"/>
          <w:b/>
          <w:bCs/>
          <w:sz w:val="20"/>
          <w:szCs w:val="20"/>
          <w:lang w:val="en-US"/>
        </w:rPr>
        <w:t>43</w:t>
      </w:r>
      <w:r w:rsidRPr="00E4551B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 The resolved 2D fingerprint plots depicting the contributions to the overall </w:t>
      </w:r>
      <w:proofErr w:type="spellStart"/>
      <w:r w:rsidRPr="00E4551B">
        <w:rPr>
          <w:rFonts w:ascii="Arial" w:hAnsi="Arial" w:cs="Arial"/>
          <w:sz w:val="20"/>
          <w:szCs w:val="20"/>
          <w:lang w:val="en-US"/>
        </w:rPr>
        <w:t>Hirshfeld</w:t>
      </w:r>
      <w:proofErr w:type="spellEnd"/>
      <w:r w:rsidRPr="00E4551B">
        <w:rPr>
          <w:rFonts w:ascii="Arial" w:hAnsi="Arial" w:cs="Arial"/>
          <w:sz w:val="20"/>
          <w:szCs w:val="20"/>
          <w:lang w:val="en-US"/>
        </w:rPr>
        <w:t xml:space="preserve"> surface area in 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[</w:t>
      </w:r>
      <w:r w:rsidRPr="00E4551B">
        <w:rPr>
          <w:rFonts w:ascii="Arial" w:hAnsi="Arial" w:cs="Arial"/>
          <w:color w:val="000000"/>
          <w:sz w:val="20"/>
          <w:szCs w:val="20"/>
          <w:lang w:val="en-US"/>
        </w:rPr>
        <w:t>Ni(L4)</w:t>
      </w:r>
      <w:r w:rsidRPr="00E4551B">
        <w:rPr>
          <w:rFonts w:ascii="Arial" w:hAnsi="Arial" w:cs="Arial"/>
          <w:color w:val="000000"/>
          <w:sz w:val="20"/>
          <w:szCs w:val="20"/>
          <w:vertAlign w:val="subscript"/>
          <w:lang w:val="en-US"/>
        </w:rPr>
        <w:t>2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]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73A655BA" w14:textId="77777777" w:rsidR="00C673E7" w:rsidRPr="00E4551B" w:rsidRDefault="00C673E7" w:rsidP="00C673E7">
      <w:pPr>
        <w:spacing w:line="360" w:lineRule="auto"/>
        <w:jc w:val="center"/>
        <w:rPr>
          <w:rFonts w:ascii="Arial" w:hAnsi="Arial" w:cs="Arial"/>
          <w:noProof/>
        </w:rPr>
      </w:pPr>
      <w:r w:rsidRPr="00E4551B">
        <w:rPr>
          <w:rFonts w:ascii="Arial" w:hAnsi="Arial" w:cs="Arial"/>
          <w:noProof/>
        </w:rPr>
        <w:drawing>
          <wp:inline distT="0" distB="0" distL="0" distR="0" wp14:anchorId="16E4CB7D" wp14:editId="625F4423">
            <wp:extent cx="5759450" cy="2794000"/>
            <wp:effectExtent l="0" t="0" r="0" b="6350"/>
            <wp:docPr id="1578909135" name="Resim 5" descr="çizelge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09135" name="Resim 5" descr="çizelge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3A9B2" w14:textId="19B8FDD9" w:rsidR="00C673E7" w:rsidRPr="00E4551B" w:rsidRDefault="00C673E7" w:rsidP="002D1E6E">
      <w:pPr>
        <w:spacing w:line="360" w:lineRule="auto"/>
        <w:jc w:val="both"/>
        <w:rPr>
          <w:rFonts w:ascii="Arial" w:hAnsi="Arial" w:cs="Arial"/>
          <w:b/>
          <w:bCs/>
          <w:color w:val="FF0000"/>
          <w:sz w:val="20"/>
          <w:szCs w:val="20"/>
          <w:lang w:val="en-US"/>
        </w:rPr>
      </w:pPr>
      <w:r w:rsidRPr="00E4551B">
        <w:rPr>
          <w:rFonts w:ascii="Arial" w:hAnsi="Arial" w:cs="Arial"/>
          <w:b/>
          <w:bCs/>
          <w:sz w:val="20"/>
          <w:szCs w:val="20"/>
          <w:lang w:val="en-US"/>
        </w:rPr>
        <w:t>Fig. SM</w:t>
      </w:r>
      <w:r w:rsidR="00002F97">
        <w:rPr>
          <w:rFonts w:ascii="Arial" w:hAnsi="Arial" w:cs="Arial"/>
          <w:b/>
          <w:bCs/>
          <w:sz w:val="20"/>
          <w:szCs w:val="20"/>
          <w:lang w:val="en-US"/>
        </w:rPr>
        <w:t>44</w:t>
      </w:r>
      <w:r w:rsidRPr="00E4551B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 The resolved 2D fingerprint plots depicting the contributions to the overall </w:t>
      </w:r>
      <w:proofErr w:type="spellStart"/>
      <w:r w:rsidRPr="00E4551B">
        <w:rPr>
          <w:rFonts w:ascii="Arial" w:hAnsi="Arial" w:cs="Arial"/>
          <w:sz w:val="20"/>
          <w:szCs w:val="20"/>
          <w:lang w:val="en-US"/>
        </w:rPr>
        <w:t>Hirshfeld</w:t>
      </w:r>
      <w:proofErr w:type="spellEnd"/>
      <w:r w:rsidRPr="00E4551B">
        <w:rPr>
          <w:rFonts w:ascii="Arial" w:hAnsi="Arial" w:cs="Arial"/>
          <w:sz w:val="20"/>
          <w:szCs w:val="20"/>
          <w:lang w:val="en-US"/>
        </w:rPr>
        <w:t xml:space="preserve"> surface area in 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[</w:t>
      </w:r>
      <w:r w:rsidRPr="00E4551B">
        <w:rPr>
          <w:rFonts w:ascii="Arial" w:hAnsi="Arial" w:cs="Arial"/>
          <w:color w:val="000000"/>
          <w:sz w:val="20"/>
          <w:szCs w:val="20"/>
          <w:lang w:val="en-US"/>
        </w:rPr>
        <w:t>Ni(L5)</w:t>
      </w:r>
      <w:r w:rsidRPr="00E4551B">
        <w:rPr>
          <w:rFonts w:ascii="Arial" w:hAnsi="Arial" w:cs="Arial"/>
          <w:color w:val="000000"/>
          <w:sz w:val="20"/>
          <w:szCs w:val="20"/>
          <w:vertAlign w:val="subscript"/>
          <w:lang w:val="en-US"/>
        </w:rPr>
        <w:t>2</w:t>
      </w:r>
      <w:r w:rsidRPr="00E4551B">
        <w:rPr>
          <w:rFonts w:ascii="Arial" w:eastAsia="MS Mincho" w:hAnsi="Arial" w:cs="Arial"/>
          <w:iCs/>
          <w:color w:val="000000"/>
          <w:sz w:val="20"/>
          <w:szCs w:val="20"/>
          <w:lang w:val="en-US"/>
        </w:rPr>
        <w:t>]</w:t>
      </w:r>
      <w:r w:rsidRPr="00E4551B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41BDD331" w14:textId="136FE089" w:rsidR="00C673E7" w:rsidRDefault="00C673E7" w:rsidP="00113F0D">
      <w:pPr>
        <w:jc w:val="center"/>
        <w:rPr>
          <w:rFonts w:ascii="Arial" w:hAnsi="Arial" w:cs="Arial"/>
          <w:color w:val="000000"/>
        </w:rPr>
      </w:pPr>
    </w:p>
    <w:p w14:paraId="460598D9" w14:textId="5FC595B2" w:rsidR="002D1E6E" w:rsidRDefault="002D1E6E" w:rsidP="00113F0D">
      <w:pPr>
        <w:jc w:val="center"/>
        <w:rPr>
          <w:rFonts w:ascii="Arial" w:hAnsi="Arial" w:cs="Arial"/>
          <w:color w:val="000000"/>
        </w:rPr>
      </w:pPr>
    </w:p>
    <w:p w14:paraId="3A0CB7D7" w14:textId="14F57558" w:rsidR="002D1E6E" w:rsidRDefault="002D1E6E" w:rsidP="00113F0D">
      <w:pPr>
        <w:jc w:val="center"/>
        <w:rPr>
          <w:rFonts w:ascii="Arial" w:hAnsi="Arial" w:cs="Arial"/>
          <w:color w:val="000000"/>
        </w:rPr>
      </w:pPr>
    </w:p>
    <w:p w14:paraId="27A37A53" w14:textId="45989553" w:rsidR="002D1E6E" w:rsidRDefault="002D1E6E" w:rsidP="00113F0D">
      <w:pPr>
        <w:jc w:val="center"/>
        <w:rPr>
          <w:rFonts w:ascii="Arial" w:hAnsi="Arial" w:cs="Arial"/>
          <w:color w:val="000000"/>
        </w:rPr>
      </w:pPr>
    </w:p>
    <w:p w14:paraId="09A55C75" w14:textId="27D8BD09" w:rsidR="002D1E6E" w:rsidRDefault="002D1E6E" w:rsidP="00113F0D">
      <w:pPr>
        <w:jc w:val="center"/>
        <w:rPr>
          <w:rFonts w:ascii="Arial" w:hAnsi="Arial" w:cs="Arial"/>
          <w:color w:val="000000"/>
        </w:rPr>
      </w:pPr>
    </w:p>
    <w:p w14:paraId="40D8D584" w14:textId="5983FB39" w:rsidR="002D1E6E" w:rsidRDefault="002D1E6E" w:rsidP="00113F0D">
      <w:pPr>
        <w:jc w:val="center"/>
        <w:rPr>
          <w:rFonts w:ascii="Arial" w:hAnsi="Arial" w:cs="Arial"/>
          <w:color w:val="000000"/>
        </w:rPr>
      </w:pPr>
    </w:p>
    <w:p w14:paraId="3C253D16" w14:textId="77777777" w:rsidR="002D1E6E" w:rsidRPr="00E4551B" w:rsidRDefault="002D1E6E" w:rsidP="00113F0D">
      <w:pPr>
        <w:jc w:val="center"/>
        <w:rPr>
          <w:rFonts w:ascii="Arial" w:hAnsi="Arial" w:cs="Arial"/>
          <w:color w:val="000000"/>
        </w:rPr>
      </w:pPr>
    </w:p>
    <w:p w14:paraId="74CFAE91" w14:textId="62D030A3" w:rsidR="00403ECC" w:rsidRPr="00E4551B" w:rsidRDefault="002D1E6E" w:rsidP="00403ECC">
      <w:pPr>
        <w:jc w:val="both"/>
        <w:rPr>
          <w:rFonts w:ascii="Arial" w:hAnsi="Arial" w:cs="Arial"/>
          <w:b/>
          <w:color w:val="000000"/>
        </w:rPr>
      </w:pPr>
      <w:bookmarkStart w:id="34" w:name="_GoBack"/>
      <w:bookmarkEnd w:id="34"/>
      <w:r>
        <w:rPr>
          <w:rFonts w:ascii="Arial" w:hAnsi="Arial" w:cs="Arial"/>
          <w:b/>
          <w:color w:val="000000"/>
        </w:rPr>
        <w:lastRenderedPageBreak/>
        <w:t>REFERENCES</w:t>
      </w:r>
    </w:p>
    <w:p w14:paraId="5E68EAF5" w14:textId="77777777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M.A. Spackman, D. </w:t>
      </w:r>
      <w:proofErr w:type="spellStart"/>
      <w:r w:rsidRPr="00E4551B">
        <w:rPr>
          <w:rFonts w:ascii="Arial" w:hAnsi="Arial" w:cs="Arial"/>
          <w:sz w:val="22"/>
          <w:szCs w:val="22"/>
        </w:rPr>
        <w:t>Jayatilaka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Hirshfeld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surface analysis, </w:t>
      </w:r>
      <w:proofErr w:type="spellStart"/>
      <w:r w:rsidRPr="00E4551B">
        <w:rPr>
          <w:rFonts w:ascii="Arial" w:hAnsi="Arial" w:cs="Arial"/>
          <w:sz w:val="22"/>
          <w:szCs w:val="22"/>
        </w:rPr>
        <w:t>CrystEngComm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2009, 11, 19-32. </w:t>
      </w:r>
      <w:hyperlink r:id="rId54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https://doi.org/10.1039/B818330A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7A0AA3A0" w14:textId="77777777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M.A. Spackman, J. J. McKinnon, Fingerprinting intermolecular interactions in molecular crystals, </w:t>
      </w:r>
      <w:proofErr w:type="spellStart"/>
      <w:r w:rsidRPr="00E4551B">
        <w:rPr>
          <w:rFonts w:ascii="Arial" w:hAnsi="Arial" w:cs="Arial"/>
          <w:sz w:val="22"/>
          <w:szCs w:val="22"/>
        </w:rPr>
        <w:t>CrystEngComm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2002, 4, 378-392, </w:t>
      </w:r>
      <w:hyperlink r:id="rId55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https://doi.org/10.1039/B203191B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05341D2D" w14:textId="77777777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E4551B">
        <w:rPr>
          <w:rFonts w:ascii="Arial" w:hAnsi="Arial" w:cs="Arial"/>
          <w:sz w:val="22"/>
          <w:szCs w:val="22"/>
        </w:rPr>
        <w:t>M.</w:t>
      </w:r>
      <w:proofErr w:type="gramStart"/>
      <w:r w:rsidRPr="00E4551B">
        <w:rPr>
          <w:rFonts w:ascii="Arial" w:hAnsi="Arial" w:cs="Arial"/>
          <w:sz w:val="22"/>
          <w:szCs w:val="22"/>
        </w:rPr>
        <w:t>J.Turner</w:t>
      </w:r>
      <w:proofErr w:type="spellEnd"/>
      <w:proofErr w:type="gram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J.J.McKinnon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S.K.Wolff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D.J.Grimwood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P.R.Spackman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D.Jayatilaka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M.A.Spackman</w:t>
      </w:r>
      <w:proofErr w:type="spellEnd"/>
      <w:r w:rsidRPr="00E4551B">
        <w:rPr>
          <w:rFonts w:ascii="Arial" w:hAnsi="Arial" w:cs="Arial"/>
          <w:sz w:val="22"/>
          <w:szCs w:val="22"/>
        </w:rPr>
        <w:t>, CrystalExplorer17, University of Western Australia, 2017.</w:t>
      </w:r>
    </w:p>
    <w:p w14:paraId="3B4FF820" w14:textId="77777777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J.J. McKinnon, M.A. Spackman, A.S. Mitchell, Novel tools for visualizing and exploring intermol­ecular interactions in molecular crystals, Acta </w:t>
      </w:r>
      <w:proofErr w:type="spellStart"/>
      <w:r w:rsidRPr="00E4551B">
        <w:rPr>
          <w:rFonts w:ascii="Arial" w:hAnsi="Arial" w:cs="Arial"/>
          <w:sz w:val="22"/>
          <w:szCs w:val="22"/>
        </w:rPr>
        <w:t>Cryst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Section B60 (2004) 627-668. </w:t>
      </w:r>
      <w:hyperlink r:id="rId56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https://doi.org/10.1107/S0108768104020300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2BF268E8" w14:textId="77777777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J.J. McKinnon, D. </w:t>
      </w:r>
      <w:proofErr w:type="spellStart"/>
      <w:r w:rsidRPr="00E4551B">
        <w:rPr>
          <w:rFonts w:ascii="Arial" w:hAnsi="Arial" w:cs="Arial"/>
          <w:sz w:val="22"/>
          <w:szCs w:val="22"/>
        </w:rPr>
        <w:t>Jayatilaka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M.A. Spackman, Towards quantitative analysis of intermolecular interactions with </w:t>
      </w:r>
      <w:proofErr w:type="spellStart"/>
      <w:r w:rsidRPr="00E4551B">
        <w:rPr>
          <w:rFonts w:ascii="Arial" w:hAnsi="Arial" w:cs="Arial"/>
          <w:sz w:val="22"/>
          <w:szCs w:val="22"/>
        </w:rPr>
        <w:t>Hirshfeld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surfaces, Chem. </w:t>
      </w:r>
      <w:proofErr w:type="spellStart"/>
      <w:r w:rsidRPr="00E4551B">
        <w:rPr>
          <w:rFonts w:ascii="Arial" w:hAnsi="Arial" w:cs="Arial"/>
          <w:sz w:val="22"/>
          <w:szCs w:val="22"/>
        </w:rPr>
        <w:t>Commun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2007, 37, 3814-3816, </w:t>
      </w:r>
      <w:hyperlink r:id="rId57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https://doi.org/10.1039/B704980C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39A735EC" w14:textId="3444EE00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</w:rPr>
        <w:t xml:space="preserve">M.J. Frisch, </w:t>
      </w:r>
      <w:proofErr w:type="spellStart"/>
      <w:r w:rsidRPr="00E4551B">
        <w:rPr>
          <w:rFonts w:ascii="Arial" w:hAnsi="Arial" w:cs="Arial"/>
        </w:rPr>
        <w:t>G.W.Trucks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H.B.Schlegel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G.E.Scuseria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M.A.Robb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J.R.Cheeseman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G.Scalmani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V.Barone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B.Mennucci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G.A.Petersson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H.Nakatsuji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M.Caricato</w:t>
      </w:r>
      <w:proofErr w:type="spellEnd"/>
      <w:r w:rsidRPr="00E4551B">
        <w:rPr>
          <w:rFonts w:ascii="Arial" w:hAnsi="Arial" w:cs="Arial"/>
        </w:rPr>
        <w:t xml:space="preserve">, X. Li, H.P. </w:t>
      </w:r>
      <w:proofErr w:type="spellStart"/>
      <w:r w:rsidRPr="00E4551B">
        <w:rPr>
          <w:rFonts w:ascii="Arial" w:hAnsi="Arial" w:cs="Arial"/>
        </w:rPr>
        <w:t>Hratchian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A.F.Izmaylov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J.Bloino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G.Zheng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J.L.Sonnenberg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M.Hada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M.Ehara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K.Toyota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R.Fukuda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J.Hasegawa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M.Ishida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T.Nakajima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Y.Honda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O.Kitao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H.Nakai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T.Vreven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J.A.Montgomery</w:t>
      </w:r>
      <w:proofErr w:type="spellEnd"/>
      <w:r w:rsidRPr="00E4551B">
        <w:rPr>
          <w:rFonts w:ascii="Arial" w:hAnsi="Arial" w:cs="Arial"/>
        </w:rPr>
        <w:t xml:space="preserve">, Jr JEP. </w:t>
      </w:r>
      <w:proofErr w:type="spellStart"/>
      <w:r w:rsidRPr="00E4551B">
        <w:rPr>
          <w:rFonts w:ascii="Arial" w:hAnsi="Arial" w:cs="Arial"/>
        </w:rPr>
        <w:t>F.Ogliaro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M.Bearpark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J.J.Heyd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E.Brothers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K.N.Kudin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V.N.Staroverov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R.Kobayashi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J.Normand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K.Raghavachari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A.Rendell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J.C.Burant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S.S.Iyengar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J.Tomasi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M.Cossi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N.Rega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J.M.Millam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M.Klene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J.E.Knox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J.B.Cross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V.Bakken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C.Adamo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J.Jaramillo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R.Gomperts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R.E.Stratmann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O.Yazyev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A.J.Austin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R.Cammi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C.Pomelli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J.W.Ochterski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R.L.Martin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K.Morokuma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V.G.Zakrzewski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G.A.Voth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P.Salvador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J.J.Dannenberg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S.Dapprich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A.D.Daniels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Ö.Farkas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J.B.Foresman</w:t>
      </w:r>
      <w:proofErr w:type="spellEnd"/>
      <w:r w:rsidRPr="00E4551B">
        <w:rPr>
          <w:rFonts w:ascii="Arial" w:hAnsi="Arial" w:cs="Arial"/>
        </w:rPr>
        <w:t xml:space="preserve">, J.V. Ortiz, </w:t>
      </w:r>
      <w:proofErr w:type="spellStart"/>
      <w:r w:rsidRPr="00E4551B">
        <w:rPr>
          <w:rFonts w:ascii="Arial" w:hAnsi="Arial" w:cs="Arial"/>
        </w:rPr>
        <w:t>J.Cioslowski</w:t>
      </w:r>
      <w:proofErr w:type="spellEnd"/>
      <w:r w:rsidRPr="00E4551B">
        <w:rPr>
          <w:rFonts w:ascii="Arial" w:hAnsi="Arial" w:cs="Arial"/>
        </w:rPr>
        <w:t xml:space="preserve">, </w:t>
      </w:r>
      <w:proofErr w:type="spellStart"/>
      <w:r w:rsidRPr="00E4551B">
        <w:rPr>
          <w:rFonts w:ascii="Arial" w:hAnsi="Arial" w:cs="Arial"/>
        </w:rPr>
        <w:t>D.J.Fox</w:t>
      </w:r>
      <w:proofErr w:type="spellEnd"/>
      <w:r w:rsidRPr="00E4551B">
        <w:rPr>
          <w:rFonts w:ascii="Arial" w:hAnsi="Arial" w:cs="Arial"/>
        </w:rPr>
        <w:t xml:space="preserve"> (2009) Gaussian 09. Revision A.02. Gaussian. Inc: Wallingford CT.</w:t>
      </w:r>
    </w:p>
    <w:p w14:paraId="73607A94" w14:textId="77777777" w:rsidR="00403ECC" w:rsidRPr="00E4551B" w:rsidRDefault="00403ECC" w:rsidP="00403ECC">
      <w:pPr>
        <w:pStyle w:val="ListeParagraf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4551B">
        <w:rPr>
          <w:rFonts w:ascii="Arial" w:hAnsi="Arial" w:cs="Arial"/>
          <w:sz w:val="22"/>
          <w:szCs w:val="22"/>
        </w:rPr>
        <w:t>R.Dennington</w:t>
      </w:r>
      <w:proofErr w:type="spellEnd"/>
      <w:proofErr w:type="gram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T.Keith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J.Millam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(2009) </w:t>
      </w:r>
      <w:proofErr w:type="spellStart"/>
      <w:r w:rsidRPr="00E4551B">
        <w:rPr>
          <w:rFonts w:ascii="Arial" w:hAnsi="Arial" w:cs="Arial"/>
          <w:sz w:val="22"/>
          <w:szCs w:val="22"/>
        </w:rPr>
        <w:t>GaussView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Version 5. </w:t>
      </w:r>
      <w:proofErr w:type="spellStart"/>
      <w:r w:rsidRPr="00E4551B">
        <w:rPr>
          <w:rFonts w:ascii="Arial" w:hAnsi="Arial" w:cs="Arial"/>
          <w:sz w:val="22"/>
          <w:szCs w:val="22"/>
        </w:rPr>
        <w:t>Semichem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E4551B">
        <w:rPr>
          <w:rFonts w:ascii="Arial" w:hAnsi="Arial" w:cs="Arial"/>
          <w:sz w:val="22"/>
          <w:szCs w:val="22"/>
        </w:rPr>
        <w:t>Inc..</w:t>
      </w:r>
      <w:proofErr w:type="gramEnd"/>
      <w:r w:rsidRPr="00E4551B">
        <w:rPr>
          <w:rFonts w:ascii="Arial" w:hAnsi="Arial" w:cs="Arial"/>
          <w:sz w:val="22"/>
          <w:szCs w:val="22"/>
        </w:rPr>
        <w:t xml:space="preserve"> Shawnee Mission. KS.</w:t>
      </w:r>
    </w:p>
    <w:p w14:paraId="476BF6DF" w14:textId="77777777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>T. H. Dunning Jr. and P. J. Hay, in Modern Theoretical Chemistry, Ed. H. F. Schaefer III, Plenum, New York, 3 (1977) 1-28.</w:t>
      </w:r>
    </w:p>
    <w:p w14:paraId="13EA996A" w14:textId="6DC0634C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A.D. </w:t>
      </w:r>
      <w:proofErr w:type="spellStart"/>
      <w:r w:rsidRPr="00E4551B">
        <w:rPr>
          <w:rFonts w:ascii="Arial" w:hAnsi="Arial" w:cs="Arial"/>
          <w:sz w:val="22"/>
          <w:szCs w:val="22"/>
        </w:rPr>
        <w:t>Becke</w:t>
      </w:r>
      <w:proofErr w:type="spellEnd"/>
      <w:r w:rsidRPr="00E4551B">
        <w:rPr>
          <w:rFonts w:ascii="Arial" w:hAnsi="Arial" w:cs="Arial"/>
          <w:sz w:val="22"/>
          <w:szCs w:val="22"/>
        </w:rPr>
        <w:t>, Density</w:t>
      </w:r>
      <w:r w:rsidRPr="00E4551B">
        <w:rPr>
          <w:rFonts w:ascii="Cambria Math" w:hAnsi="Cambria Math" w:cs="Cambria Math"/>
          <w:sz w:val="22"/>
          <w:szCs w:val="22"/>
        </w:rPr>
        <w:t>‐</w:t>
      </w:r>
      <w:r w:rsidRPr="00E4551B">
        <w:rPr>
          <w:rFonts w:ascii="Arial" w:hAnsi="Arial" w:cs="Arial"/>
          <w:sz w:val="22"/>
          <w:szCs w:val="22"/>
        </w:rPr>
        <w:t>functional thermochemistry. IV. A new dynamical correlation functional and implications for exact</w:t>
      </w:r>
      <w:r w:rsidRPr="00E4551B">
        <w:rPr>
          <w:rFonts w:ascii="Cambria Math" w:hAnsi="Cambria Math" w:cs="Cambria Math"/>
          <w:sz w:val="22"/>
          <w:szCs w:val="22"/>
        </w:rPr>
        <w:t>‐</w:t>
      </w:r>
      <w:r w:rsidRPr="00E4551B">
        <w:rPr>
          <w:rFonts w:ascii="Arial" w:hAnsi="Arial" w:cs="Arial"/>
          <w:sz w:val="22"/>
          <w:szCs w:val="22"/>
        </w:rPr>
        <w:t xml:space="preserve">exchange mixing, J. Chem. Phys. 104 3 (1996) 1040–1046, </w:t>
      </w:r>
      <w:hyperlink r:id="rId58" w:history="1">
        <w:r w:rsidRPr="00E4551B">
          <w:rPr>
            <w:rStyle w:val="Kpr"/>
            <w:rFonts w:ascii="Arial" w:hAnsi="Arial" w:cs="Arial"/>
            <w:sz w:val="22"/>
            <w:szCs w:val="22"/>
          </w:rPr>
          <w:t>http://dx.doi.org/10.1063/1.470829</w:t>
        </w:r>
      </w:hyperlink>
      <w:r w:rsidRPr="00E4551B">
        <w:rPr>
          <w:rFonts w:ascii="Arial" w:hAnsi="Arial" w:cs="Arial"/>
          <w:sz w:val="22"/>
          <w:szCs w:val="22"/>
        </w:rPr>
        <w:t xml:space="preserve"> . </w:t>
      </w:r>
    </w:p>
    <w:p w14:paraId="2A0C272A" w14:textId="19ED3F0D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>J.-</w:t>
      </w:r>
      <w:proofErr w:type="spellStart"/>
      <w:proofErr w:type="gramStart"/>
      <w:r w:rsidRPr="00E4551B">
        <w:rPr>
          <w:rFonts w:ascii="Arial" w:hAnsi="Arial" w:cs="Arial"/>
          <w:sz w:val="22"/>
          <w:szCs w:val="22"/>
        </w:rPr>
        <w:t>P.Blaudeau</w:t>
      </w:r>
      <w:proofErr w:type="spellEnd"/>
      <w:proofErr w:type="gram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M.P.McGrath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L.A.Curtiss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E4551B">
        <w:rPr>
          <w:rFonts w:ascii="Arial" w:hAnsi="Arial" w:cs="Arial"/>
          <w:sz w:val="22"/>
          <w:szCs w:val="22"/>
        </w:rPr>
        <w:t>L.Radom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Extension of Gaussian-2 (G2) theory to molecules containing third-row atoms K and Ca, J. Chem. Phys. 107 13 (1997) 5016, </w:t>
      </w:r>
      <w:hyperlink r:id="rId59" w:history="1">
        <w:r w:rsidRPr="00E4551B">
          <w:rPr>
            <w:rStyle w:val="Kpr"/>
            <w:rFonts w:ascii="Arial" w:hAnsi="Arial" w:cs="Arial"/>
            <w:sz w:val="22"/>
            <w:szCs w:val="22"/>
          </w:rPr>
          <w:t>http://dx.doi.org/10.1063/1.474865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2F473DD1" w14:textId="43564B33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O. Trott. A. J. Olson. </w:t>
      </w:r>
      <w:proofErr w:type="spellStart"/>
      <w:r w:rsidRPr="00E4551B">
        <w:rPr>
          <w:rFonts w:ascii="Arial" w:hAnsi="Arial" w:cs="Arial"/>
          <w:sz w:val="22"/>
          <w:szCs w:val="22"/>
        </w:rPr>
        <w:t>AutoDock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Vina: improving the speed and accuracy of docking with a new scoring function. efficient optimization and multithreading, </w:t>
      </w:r>
      <w:proofErr w:type="spellStart"/>
      <w:r w:rsidRPr="00E4551B">
        <w:rPr>
          <w:rFonts w:ascii="Arial" w:hAnsi="Arial" w:cs="Arial"/>
          <w:sz w:val="22"/>
          <w:szCs w:val="22"/>
        </w:rPr>
        <w:t>J.Comput.Chem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. 31 2 (2010) 455-461,  </w:t>
      </w:r>
      <w:hyperlink r:id="rId60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https://doi.org/10.1002/jcc.21334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5B1B404F" w14:textId="77777777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Discovery Studio Visualizer Software. V16.1.015350 (2015). Dassault </w:t>
      </w:r>
      <w:proofErr w:type="spellStart"/>
      <w:r w:rsidRPr="00E4551B">
        <w:rPr>
          <w:rFonts w:ascii="Arial" w:hAnsi="Arial" w:cs="Arial"/>
          <w:sz w:val="22"/>
          <w:szCs w:val="22"/>
        </w:rPr>
        <w:t>Systemes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1B">
        <w:rPr>
          <w:rFonts w:ascii="Arial" w:hAnsi="Arial" w:cs="Arial"/>
          <w:sz w:val="22"/>
          <w:szCs w:val="22"/>
        </w:rPr>
        <w:t>Biovia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Corp. http://www.accelrys.com.</w:t>
      </w:r>
    </w:p>
    <w:p w14:paraId="3F7EF82E" w14:textId="77777777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E4551B">
        <w:rPr>
          <w:rFonts w:ascii="Arial" w:hAnsi="Arial" w:cs="Arial"/>
          <w:sz w:val="22"/>
          <w:szCs w:val="22"/>
        </w:rPr>
        <w:t>M.</w:t>
      </w:r>
      <w:proofErr w:type="gramStart"/>
      <w:r w:rsidRPr="00E4551B">
        <w:rPr>
          <w:rFonts w:ascii="Arial" w:hAnsi="Arial" w:cs="Arial"/>
          <w:sz w:val="22"/>
          <w:szCs w:val="22"/>
        </w:rPr>
        <w:t>F.Sanner</w:t>
      </w:r>
      <w:proofErr w:type="spellEnd"/>
      <w:proofErr w:type="gramEnd"/>
      <w:r w:rsidRPr="00E4551B">
        <w:rPr>
          <w:rFonts w:ascii="Arial" w:hAnsi="Arial" w:cs="Arial"/>
          <w:sz w:val="22"/>
          <w:szCs w:val="22"/>
        </w:rPr>
        <w:t>. Python: A Programming Language for Software Integration and Development. J. Mol. Graphics Mod. 17 (1999) 57-61.</w:t>
      </w:r>
    </w:p>
    <w:p w14:paraId="0503E29E" w14:textId="5042698D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E4551B">
        <w:rPr>
          <w:rFonts w:ascii="Arial" w:hAnsi="Arial" w:cs="Arial"/>
          <w:sz w:val="22"/>
          <w:szCs w:val="22"/>
        </w:rPr>
        <w:t>B.Kramer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M.Rarey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T.Lengauer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Evaluation of the FLEXX incremental construction algorithm for protein–ligand docking, Proteins, 37 2 (1999) 228–241, </w:t>
      </w:r>
      <w:hyperlink r:id="rId61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https://doi.org/10.1002/(SICI)1097-0134(19991101)37:2&lt;228::AID-PROT8&gt;3.0.CO;2-8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01197C14" w14:textId="0AD31328" w:rsidR="00403ECC" w:rsidRPr="00E4551B" w:rsidRDefault="00403ECC" w:rsidP="00403EC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E4551B">
        <w:rPr>
          <w:rFonts w:ascii="Arial" w:hAnsi="Arial" w:cs="Arial"/>
          <w:sz w:val="22"/>
          <w:szCs w:val="22"/>
        </w:rPr>
        <w:t>A.</w:t>
      </w:r>
      <w:proofErr w:type="gramStart"/>
      <w:r w:rsidRPr="00E4551B">
        <w:rPr>
          <w:rFonts w:ascii="Arial" w:hAnsi="Arial" w:cs="Arial"/>
          <w:sz w:val="22"/>
          <w:szCs w:val="22"/>
        </w:rPr>
        <w:t>B.Gurung</w:t>
      </w:r>
      <w:proofErr w:type="spellEnd"/>
      <w:proofErr w:type="gram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M.A.Ali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A.Bhattacharjee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M.A.Farah</w:t>
      </w:r>
      <w:proofErr w:type="spellEnd"/>
      <w:r w:rsidRPr="00E4551B">
        <w:rPr>
          <w:rFonts w:ascii="Arial" w:hAnsi="Arial" w:cs="Arial"/>
          <w:sz w:val="22"/>
          <w:szCs w:val="22"/>
        </w:rPr>
        <w:t>, F. Al-</w:t>
      </w:r>
      <w:proofErr w:type="spellStart"/>
      <w:r w:rsidRPr="00E4551B">
        <w:rPr>
          <w:rFonts w:ascii="Arial" w:hAnsi="Arial" w:cs="Arial"/>
          <w:sz w:val="22"/>
          <w:szCs w:val="22"/>
        </w:rPr>
        <w:t>Hemaid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F.M.Abou-Tarboush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K.M.Al-Anazi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F.S.M.Al-Anazi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1B">
        <w:rPr>
          <w:rFonts w:ascii="Arial" w:hAnsi="Arial" w:cs="Arial"/>
          <w:sz w:val="22"/>
          <w:szCs w:val="22"/>
        </w:rPr>
        <w:t>J.Lee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Molecular docking of the anticancer bioactive compound </w:t>
      </w:r>
      <w:proofErr w:type="spellStart"/>
      <w:r w:rsidRPr="00E4551B">
        <w:rPr>
          <w:rFonts w:ascii="Arial" w:hAnsi="Arial" w:cs="Arial"/>
          <w:sz w:val="22"/>
          <w:szCs w:val="22"/>
        </w:rPr>
        <w:t>proceraside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with macromolecules involved in the cell cycle and DNA replication, Genet. Mol. Res. 15 2 (2016) 15027829, </w:t>
      </w:r>
      <w:hyperlink r:id="rId62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https://doi.org/10.4238/gmr.15027829</w:t>
        </w:r>
      </w:hyperlink>
      <w:r w:rsidRPr="00E4551B">
        <w:rPr>
          <w:rFonts w:ascii="Arial" w:hAnsi="Arial" w:cs="Arial"/>
          <w:sz w:val="22"/>
          <w:szCs w:val="22"/>
        </w:rPr>
        <w:t xml:space="preserve"> .</w:t>
      </w:r>
    </w:p>
    <w:p w14:paraId="536B47BF" w14:textId="2404E590" w:rsidR="00403ECC" w:rsidRPr="00E4551B" w:rsidRDefault="00403ECC" w:rsidP="00403ECC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t xml:space="preserve">S. </w:t>
      </w:r>
      <w:proofErr w:type="spellStart"/>
      <w:r w:rsidRPr="00E4551B">
        <w:rPr>
          <w:rFonts w:ascii="Arial" w:hAnsi="Arial" w:cs="Arial"/>
          <w:sz w:val="22"/>
          <w:szCs w:val="22"/>
        </w:rPr>
        <w:t>Akkoç</w:t>
      </w:r>
      <w:proofErr w:type="spellEnd"/>
      <w:r w:rsidRPr="00E4551B">
        <w:rPr>
          <w:rFonts w:ascii="Arial" w:hAnsi="Arial" w:cs="Arial"/>
          <w:sz w:val="22"/>
          <w:szCs w:val="22"/>
        </w:rPr>
        <w:t>, Derivatives of 1-(2-(Piperidin-1-</w:t>
      </w:r>
      <w:proofErr w:type="gramStart"/>
      <w:r w:rsidRPr="00E4551B">
        <w:rPr>
          <w:rFonts w:ascii="Arial" w:hAnsi="Arial" w:cs="Arial"/>
          <w:sz w:val="22"/>
          <w:szCs w:val="22"/>
        </w:rPr>
        <w:t>yl)ethyl</w:t>
      </w:r>
      <w:proofErr w:type="gramEnd"/>
      <w:r w:rsidRPr="00E4551B">
        <w:rPr>
          <w:rFonts w:ascii="Arial" w:hAnsi="Arial" w:cs="Arial"/>
          <w:sz w:val="22"/>
          <w:szCs w:val="22"/>
        </w:rPr>
        <w:t xml:space="preserve">)-1H-benzo[d]imidazole: Synthesis, Characterization, Determining of Electronic Properties and Cytotoxicity Studies, </w:t>
      </w:r>
      <w:proofErr w:type="spellStart"/>
      <w:r w:rsidRPr="00E4551B">
        <w:rPr>
          <w:rFonts w:ascii="Arial" w:hAnsi="Arial" w:cs="Arial"/>
          <w:sz w:val="22"/>
          <w:szCs w:val="22"/>
        </w:rPr>
        <w:t>ChemistrySelect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4 17 (2019) 4938-4943,  </w:t>
      </w:r>
      <w:hyperlink r:id="rId63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https://doi.org/10.1002/slct.201900353</w:t>
        </w:r>
      </w:hyperlink>
    </w:p>
    <w:p w14:paraId="748EE44A" w14:textId="60607057" w:rsidR="0007786E" w:rsidRPr="00E4551B" w:rsidRDefault="00403ECC" w:rsidP="007E50DF">
      <w:pPr>
        <w:pStyle w:val="ListeParagraf"/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E4551B">
        <w:rPr>
          <w:rFonts w:ascii="Arial" w:hAnsi="Arial" w:cs="Arial"/>
          <w:sz w:val="22"/>
          <w:szCs w:val="22"/>
        </w:rPr>
        <w:lastRenderedPageBreak/>
        <w:t xml:space="preserve">T. Koopmans, </w:t>
      </w:r>
      <w:proofErr w:type="spellStart"/>
      <w:r w:rsidRPr="00E4551B">
        <w:rPr>
          <w:rFonts w:ascii="Arial" w:hAnsi="Arial" w:cs="Arial"/>
          <w:sz w:val="22"/>
          <w:szCs w:val="22"/>
        </w:rPr>
        <w:t>Über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die </w:t>
      </w:r>
      <w:proofErr w:type="spellStart"/>
      <w:r w:rsidRPr="00E4551B">
        <w:rPr>
          <w:rFonts w:ascii="Arial" w:hAnsi="Arial" w:cs="Arial"/>
          <w:sz w:val="22"/>
          <w:szCs w:val="22"/>
        </w:rPr>
        <w:t>Zuordnung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von </w:t>
      </w:r>
      <w:proofErr w:type="spellStart"/>
      <w:r w:rsidRPr="00E4551B">
        <w:rPr>
          <w:rFonts w:ascii="Arial" w:hAnsi="Arial" w:cs="Arial"/>
          <w:sz w:val="22"/>
          <w:szCs w:val="22"/>
        </w:rPr>
        <w:t>Wellenfunktionen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und </w:t>
      </w:r>
      <w:proofErr w:type="spellStart"/>
      <w:r w:rsidRPr="00E4551B">
        <w:rPr>
          <w:rFonts w:ascii="Arial" w:hAnsi="Arial" w:cs="Arial"/>
          <w:sz w:val="22"/>
          <w:szCs w:val="22"/>
        </w:rPr>
        <w:t>Eigenwerten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1B">
        <w:rPr>
          <w:rFonts w:ascii="Arial" w:hAnsi="Arial" w:cs="Arial"/>
          <w:sz w:val="22"/>
          <w:szCs w:val="22"/>
        </w:rPr>
        <w:t>zu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den </w:t>
      </w:r>
      <w:proofErr w:type="spellStart"/>
      <w:r w:rsidRPr="00E4551B">
        <w:rPr>
          <w:rFonts w:ascii="Arial" w:hAnsi="Arial" w:cs="Arial"/>
          <w:sz w:val="22"/>
          <w:szCs w:val="22"/>
        </w:rPr>
        <w:t>Einzelnen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1B">
        <w:rPr>
          <w:rFonts w:ascii="Arial" w:hAnsi="Arial" w:cs="Arial"/>
          <w:sz w:val="22"/>
          <w:szCs w:val="22"/>
        </w:rPr>
        <w:t>Elektronen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1B">
        <w:rPr>
          <w:rFonts w:ascii="Arial" w:hAnsi="Arial" w:cs="Arial"/>
          <w:sz w:val="22"/>
          <w:szCs w:val="22"/>
        </w:rPr>
        <w:t>Eines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 Atoms, </w:t>
      </w:r>
      <w:proofErr w:type="spellStart"/>
      <w:r w:rsidRPr="00E4551B">
        <w:rPr>
          <w:rFonts w:ascii="Arial" w:hAnsi="Arial" w:cs="Arial"/>
          <w:sz w:val="22"/>
          <w:szCs w:val="22"/>
        </w:rPr>
        <w:t>Physica</w:t>
      </w:r>
      <w:proofErr w:type="spellEnd"/>
      <w:r w:rsidRPr="00E4551B">
        <w:rPr>
          <w:rFonts w:ascii="Arial" w:hAnsi="Arial" w:cs="Arial"/>
          <w:sz w:val="22"/>
          <w:szCs w:val="22"/>
        </w:rPr>
        <w:t xml:space="preserve">, 1 (1934) 104-113. </w:t>
      </w:r>
      <w:hyperlink r:id="rId64" w:history="1">
        <w:r w:rsidRPr="00E4551B">
          <w:rPr>
            <w:rStyle w:val="Kpr"/>
            <w:rFonts w:ascii="Arial" w:hAnsi="Arial" w:cs="Arial"/>
            <w:sz w:val="22"/>
            <w:szCs w:val="22"/>
          </w:rPr>
          <w:t>https://doi.org/10.1016/s0031-8914(34)90011-2</w:t>
        </w:r>
      </w:hyperlink>
      <w:r w:rsidRPr="00E4551B">
        <w:rPr>
          <w:sz w:val="22"/>
          <w:szCs w:val="22"/>
        </w:rPr>
        <w:t xml:space="preserve"> .</w:t>
      </w:r>
    </w:p>
    <w:sectPr w:rsidR="0007786E" w:rsidRPr="00E4551B" w:rsidSect="007E50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6A219" w14:textId="77777777" w:rsidR="00146F44" w:rsidRDefault="00146F44" w:rsidP="00EB2FB0">
      <w:pPr>
        <w:spacing w:after="0" w:line="240" w:lineRule="auto"/>
      </w:pPr>
      <w:r>
        <w:separator/>
      </w:r>
    </w:p>
  </w:endnote>
  <w:endnote w:type="continuationSeparator" w:id="0">
    <w:p w14:paraId="36C96293" w14:textId="77777777" w:rsidR="00146F44" w:rsidRDefault="00146F44" w:rsidP="00EB2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_TT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TSY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2106223410"/>
      <w:docPartObj>
        <w:docPartGallery w:val="Page Numbers (Bottom of Page)"/>
        <w:docPartUnique/>
      </w:docPartObj>
    </w:sdtPr>
    <w:sdtEndPr/>
    <w:sdtContent>
      <w:p w14:paraId="6552514F" w14:textId="64E66C68" w:rsidR="0070747D" w:rsidRPr="00EB2FB0" w:rsidRDefault="0070747D">
        <w:pPr>
          <w:pStyle w:val="AltBilgi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71B3C">
          <w:rPr>
            <w:rFonts w:ascii="Arial" w:hAnsi="Arial" w:cs="Arial"/>
            <w:sz w:val="20"/>
            <w:szCs w:val="20"/>
          </w:rPr>
          <w:fldChar w:fldCharType="begin"/>
        </w:r>
        <w:r w:rsidRPr="00671B3C">
          <w:rPr>
            <w:rFonts w:ascii="Arial" w:hAnsi="Arial" w:cs="Arial"/>
            <w:sz w:val="20"/>
            <w:szCs w:val="20"/>
          </w:rPr>
          <w:instrText>PAGE   \* MERGEFORMAT</w:instrText>
        </w:r>
        <w:r w:rsidRPr="00671B3C">
          <w:rPr>
            <w:rFonts w:ascii="Arial" w:hAnsi="Arial" w:cs="Arial"/>
            <w:sz w:val="20"/>
            <w:szCs w:val="20"/>
          </w:rPr>
          <w:fldChar w:fldCharType="separate"/>
        </w:r>
        <w:r w:rsidRPr="00671B3C">
          <w:rPr>
            <w:rFonts w:ascii="Arial" w:hAnsi="Arial" w:cs="Arial"/>
            <w:sz w:val="20"/>
            <w:szCs w:val="20"/>
          </w:rPr>
          <w:t>2</w:t>
        </w:r>
        <w:r w:rsidRPr="00671B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D31EE26" w14:textId="77777777" w:rsidR="0070747D" w:rsidRDefault="007074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BAE98" w14:textId="77777777" w:rsidR="00146F44" w:rsidRDefault="00146F44" w:rsidP="00EB2FB0">
      <w:pPr>
        <w:spacing w:after="0" w:line="240" w:lineRule="auto"/>
      </w:pPr>
      <w:r>
        <w:separator/>
      </w:r>
    </w:p>
  </w:footnote>
  <w:footnote w:type="continuationSeparator" w:id="0">
    <w:p w14:paraId="249F865C" w14:textId="77777777" w:rsidR="00146F44" w:rsidRDefault="00146F44" w:rsidP="00EB2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60CB9"/>
    <w:multiLevelType w:val="multilevel"/>
    <w:tmpl w:val="1F92A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39575E"/>
    <w:multiLevelType w:val="multilevel"/>
    <w:tmpl w:val="1004D4B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62FE6996"/>
    <w:multiLevelType w:val="hybridMultilevel"/>
    <w:tmpl w:val="A7DC3E6A"/>
    <w:lvl w:ilvl="0" w:tplc="E42E4B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1NDA0MDU0NTYzNjJX0lEKTi0uzszPAykwsqgFADQwv4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olyhedron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t9vd0elr9x03eza0rp0z28z2tsap2p2t9p&quot;&gt;SAV-A1-SecII&lt;record-ids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65&lt;/item&gt;&lt;item&gt;68&lt;/item&gt;&lt;item&gt;69&lt;/item&gt;&lt;item&gt;70&lt;/item&gt;&lt;item&gt;71&lt;/item&gt;&lt;item&gt;72&lt;/item&gt;&lt;/record-ids&gt;&lt;/item&gt;&lt;/Libraries&gt;"/>
  </w:docVars>
  <w:rsids>
    <w:rsidRoot w:val="00C65C60"/>
    <w:rsid w:val="0000131C"/>
    <w:rsid w:val="00002F97"/>
    <w:rsid w:val="0001581D"/>
    <w:rsid w:val="000636CA"/>
    <w:rsid w:val="00072AFB"/>
    <w:rsid w:val="0007786E"/>
    <w:rsid w:val="000C6DE5"/>
    <w:rsid w:val="000E2BDB"/>
    <w:rsid w:val="000E6F89"/>
    <w:rsid w:val="0010780F"/>
    <w:rsid w:val="00113F0D"/>
    <w:rsid w:val="00125E5C"/>
    <w:rsid w:val="00130500"/>
    <w:rsid w:val="00131603"/>
    <w:rsid w:val="00146F44"/>
    <w:rsid w:val="001713D8"/>
    <w:rsid w:val="00177AAC"/>
    <w:rsid w:val="001B34C6"/>
    <w:rsid w:val="001D65AD"/>
    <w:rsid w:val="0020134B"/>
    <w:rsid w:val="00216F8A"/>
    <w:rsid w:val="00222295"/>
    <w:rsid w:val="00232DD4"/>
    <w:rsid w:val="002520F2"/>
    <w:rsid w:val="002546C6"/>
    <w:rsid w:val="0028541A"/>
    <w:rsid w:val="00285E2B"/>
    <w:rsid w:val="00293DFB"/>
    <w:rsid w:val="002D1E6E"/>
    <w:rsid w:val="002E349F"/>
    <w:rsid w:val="00322395"/>
    <w:rsid w:val="003257A8"/>
    <w:rsid w:val="00340C3F"/>
    <w:rsid w:val="00343251"/>
    <w:rsid w:val="003447B3"/>
    <w:rsid w:val="00344A7C"/>
    <w:rsid w:val="003B1BCD"/>
    <w:rsid w:val="003B3F42"/>
    <w:rsid w:val="003B610E"/>
    <w:rsid w:val="003C2BCC"/>
    <w:rsid w:val="003F29A6"/>
    <w:rsid w:val="003F46E9"/>
    <w:rsid w:val="00403ECC"/>
    <w:rsid w:val="00425D20"/>
    <w:rsid w:val="00443CF5"/>
    <w:rsid w:val="00456A1F"/>
    <w:rsid w:val="004C42D1"/>
    <w:rsid w:val="004C7C54"/>
    <w:rsid w:val="004F253D"/>
    <w:rsid w:val="005100F3"/>
    <w:rsid w:val="005473B9"/>
    <w:rsid w:val="00552162"/>
    <w:rsid w:val="005862F3"/>
    <w:rsid w:val="00586D96"/>
    <w:rsid w:val="005A5BB1"/>
    <w:rsid w:val="005A61D9"/>
    <w:rsid w:val="005A7FA8"/>
    <w:rsid w:val="005B044D"/>
    <w:rsid w:val="005B24B4"/>
    <w:rsid w:val="005E4C6F"/>
    <w:rsid w:val="0060297C"/>
    <w:rsid w:val="0067140C"/>
    <w:rsid w:val="00671B3C"/>
    <w:rsid w:val="006856DE"/>
    <w:rsid w:val="00693331"/>
    <w:rsid w:val="006E58D6"/>
    <w:rsid w:val="00702E1C"/>
    <w:rsid w:val="0070747D"/>
    <w:rsid w:val="00720702"/>
    <w:rsid w:val="00721829"/>
    <w:rsid w:val="00731592"/>
    <w:rsid w:val="00734831"/>
    <w:rsid w:val="00737CF8"/>
    <w:rsid w:val="00762C0D"/>
    <w:rsid w:val="007868EC"/>
    <w:rsid w:val="00793581"/>
    <w:rsid w:val="00794F2B"/>
    <w:rsid w:val="007D2F91"/>
    <w:rsid w:val="007E50DF"/>
    <w:rsid w:val="007E6757"/>
    <w:rsid w:val="007F263A"/>
    <w:rsid w:val="008034BF"/>
    <w:rsid w:val="00826E97"/>
    <w:rsid w:val="00855D26"/>
    <w:rsid w:val="00871DC0"/>
    <w:rsid w:val="00874452"/>
    <w:rsid w:val="008A7900"/>
    <w:rsid w:val="008F1F2A"/>
    <w:rsid w:val="008F44B3"/>
    <w:rsid w:val="00935F1F"/>
    <w:rsid w:val="009560A3"/>
    <w:rsid w:val="009B016B"/>
    <w:rsid w:val="009C3850"/>
    <w:rsid w:val="009F0804"/>
    <w:rsid w:val="00A21727"/>
    <w:rsid w:val="00A3282F"/>
    <w:rsid w:val="00A56FCD"/>
    <w:rsid w:val="00A77C45"/>
    <w:rsid w:val="00A90250"/>
    <w:rsid w:val="00A960A7"/>
    <w:rsid w:val="00AB2951"/>
    <w:rsid w:val="00AC7119"/>
    <w:rsid w:val="00AF4070"/>
    <w:rsid w:val="00AF62D2"/>
    <w:rsid w:val="00B209BB"/>
    <w:rsid w:val="00B40713"/>
    <w:rsid w:val="00B750F7"/>
    <w:rsid w:val="00B833AF"/>
    <w:rsid w:val="00BB5AB9"/>
    <w:rsid w:val="00BE0985"/>
    <w:rsid w:val="00BE562B"/>
    <w:rsid w:val="00C015A2"/>
    <w:rsid w:val="00C171D4"/>
    <w:rsid w:val="00C42C82"/>
    <w:rsid w:val="00C440B3"/>
    <w:rsid w:val="00C52CC9"/>
    <w:rsid w:val="00C61809"/>
    <w:rsid w:val="00C64096"/>
    <w:rsid w:val="00C65C60"/>
    <w:rsid w:val="00C673E7"/>
    <w:rsid w:val="00C87476"/>
    <w:rsid w:val="00C91345"/>
    <w:rsid w:val="00CA42EF"/>
    <w:rsid w:val="00CC1171"/>
    <w:rsid w:val="00CC56CF"/>
    <w:rsid w:val="00CD1322"/>
    <w:rsid w:val="00CF51E6"/>
    <w:rsid w:val="00D16F44"/>
    <w:rsid w:val="00D172E2"/>
    <w:rsid w:val="00D34193"/>
    <w:rsid w:val="00D64286"/>
    <w:rsid w:val="00D9038D"/>
    <w:rsid w:val="00D97A62"/>
    <w:rsid w:val="00DA71A7"/>
    <w:rsid w:val="00DB57F4"/>
    <w:rsid w:val="00DC01B6"/>
    <w:rsid w:val="00E432F0"/>
    <w:rsid w:val="00E4551B"/>
    <w:rsid w:val="00E574BE"/>
    <w:rsid w:val="00E72D66"/>
    <w:rsid w:val="00E865BC"/>
    <w:rsid w:val="00EB2FB0"/>
    <w:rsid w:val="00EB3448"/>
    <w:rsid w:val="00EC5C9A"/>
    <w:rsid w:val="00EF1F34"/>
    <w:rsid w:val="00F109C6"/>
    <w:rsid w:val="00F14518"/>
    <w:rsid w:val="00F164AA"/>
    <w:rsid w:val="00F4455A"/>
    <w:rsid w:val="00F704FD"/>
    <w:rsid w:val="00F84B76"/>
    <w:rsid w:val="00FC502C"/>
    <w:rsid w:val="00FD3435"/>
    <w:rsid w:val="00FF6854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2874"/>
  <w15:chartTrackingRefBased/>
  <w15:docId w15:val="{64BCEC4D-EC4B-46F5-BEA2-D674B60E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8D6"/>
    <w:pPr>
      <w:spacing w:after="160"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070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tr-TR"/>
    </w:rPr>
  </w:style>
  <w:style w:type="table" w:customStyle="1" w:styleId="TabloKlavuzu1">
    <w:name w:val="Tablo Kılavuzu1"/>
    <w:basedOn w:val="NormalTablo"/>
    <w:uiPriority w:val="39"/>
    <w:rsid w:val="00720702"/>
    <w:pPr>
      <w:spacing w:after="0"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nhideWhenUsed/>
    <w:rsid w:val="007E50DF"/>
    <w:rPr>
      <w:color w:val="0000FF"/>
      <w:u w:val="single"/>
    </w:rPr>
  </w:style>
  <w:style w:type="character" w:styleId="HafifVurgulama">
    <w:name w:val="Subtle Emphasis"/>
    <w:basedOn w:val="VarsaylanParagrafYazTipi"/>
    <w:qFormat/>
    <w:rsid w:val="00344A7C"/>
  </w:style>
  <w:style w:type="character" w:styleId="zlenenKpr">
    <w:name w:val="FollowedHyperlink"/>
    <w:basedOn w:val="VarsaylanParagrafYazTipi"/>
    <w:uiPriority w:val="99"/>
    <w:semiHidden/>
    <w:unhideWhenUsed/>
    <w:rsid w:val="00344A7C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44A7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344A7C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44A7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344A7C"/>
    <w:rPr>
      <w:rFonts w:ascii="Calibri" w:hAnsi="Calibri" w:cs="Calibri"/>
      <w:noProof/>
      <w:sz w:val="22"/>
      <w:szCs w:val="22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0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044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B2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B2FB0"/>
    <w:rPr>
      <w:rFonts w:ascii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EB2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B2FB0"/>
    <w:rPr>
      <w:rFonts w:asciiTheme="minorHAnsi" w:hAnsiTheme="minorHAnsi" w:cstheme="minorBidi"/>
      <w:sz w:val="22"/>
      <w:szCs w:val="22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03ECC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AC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D97A6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D97A62"/>
    <w:rPr>
      <w:rFonts w:eastAsia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tiff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hyperlink" Target="https://doi.org/10.1039/B203191B" TargetMode="External"/><Relationship Id="rId63" Type="http://schemas.openxmlformats.org/officeDocument/2006/relationships/hyperlink" Target="https://doi.org/10.1002/slct.20190035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9" Type="http://schemas.openxmlformats.org/officeDocument/2006/relationships/image" Target="media/image21.tiff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hyperlink" Target="http://dx.doi.org/10.1063/1.470829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02/(SICI)1097-0134(19991101)37:2%3c228::AID-PROT8%3e3.0.CO;2-8" TargetMode="External"/><Relationship Id="rId19" Type="http://schemas.openxmlformats.org/officeDocument/2006/relationships/image" Target="media/image11.tiff"/><Relationship Id="rId14" Type="http://schemas.openxmlformats.org/officeDocument/2006/relationships/image" Target="media/image6.tif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hyperlink" Target="https://doi.org/10.1107/S0108768104020300" TargetMode="External"/><Relationship Id="rId64" Type="http://schemas.openxmlformats.org/officeDocument/2006/relationships/hyperlink" Target="https://doi.org/10.1016/s0031-8914(34)90011-2" TargetMode="External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jpeg"/><Relationship Id="rId33" Type="http://schemas.openxmlformats.org/officeDocument/2006/relationships/image" Target="media/image25.tiff"/><Relationship Id="rId38" Type="http://schemas.openxmlformats.org/officeDocument/2006/relationships/image" Target="media/image30.tiff"/><Relationship Id="rId46" Type="http://schemas.openxmlformats.org/officeDocument/2006/relationships/image" Target="media/image38.jpeg"/><Relationship Id="rId59" Type="http://schemas.openxmlformats.org/officeDocument/2006/relationships/hyperlink" Target="http://dx.doi.org/10.1063/1.474865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hyperlink" Target="https://doi.org/10.1039/B818330A" TargetMode="External"/><Relationship Id="rId62" Type="http://schemas.openxmlformats.org/officeDocument/2006/relationships/hyperlink" Target="https://doi.org/10.4238/gmr.150278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tiff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hyperlink" Target="https://doi.org/10.1039/B704980C" TargetMode="External"/><Relationship Id="rId10" Type="http://schemas.openxmlformats.org/officeDocument/2006/relationships/image" Target="media/image2.tiff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60" Type="http://schemas.openxmlformats.org/officeDocument/2006/relationships/hyperlink" Target="https://doi.org/10.1002/jcc.21334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9" Type="http://schemas.openxmlformats.org/officeDocument/2006/relationships/image" Target="media/image3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97AF6-EEB0-49BA-8DF0-84CF78857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49</Pages>
  <Words>5648</Words>
  <Characters>32195</Characters>
  <Application>Microsoft Office Word</Application>
  <DocSecurity>0</DocSecurity>
  <Lines>268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2023-05-06T14:37:00Z</cp:lastPrinted>
  <dcterms:created xsi:type="dcterms:W3CDTF">2023-09-06T05:52:00Z</dcterms:created>
  <dcterms:modified xsi:type="dcterms:W3CDTF">2023-10-09T17:46:00Z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c4ff8059d1d84cb8c3a52e6083915a9e976ec18314de50175b4e384905d21703</vt:lpwstr>
  </property>
</Properties>
</file>