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F0FBA" w14:textId="77777777" w:rsidR="005546F9" w:rsidRDefault="005546F9" w:rsidP="000708B6">
      <w:pPr>
        <w:spacing w:line="360" w:lineRule="auto"/>
        <w:ind w:right="3"/>
        <w:jc w:val="center"/>
        <w:rPr>
          <w:b/>
          <w:bCs/>
          <w:i/>
          <w:sz w:val="28"/>
          <w:szCs w:val="28"/>
        </w:rPr>
      </w:pPr>
    </w:p>
    <w:p w14:paraId="36EE378A" w14:textId="44834A1D" w:rsidR="000708B6" w:rsidRPr="00CB0095" w:rsidRDefault="000708B6" w:rsidP="000708B6">
      <w:pPr>
        <w:spacing w:line="360" w:lineRule="auto"/>
        <w:ind w:right="3"/>
        <w:jc w:val="center"/>
        <w:rPr>
          <w:b/>
          <w:bCs/>
          <w:i/>
          <w:sz w:val="28"/>
          <w:szCs w:val="28"/>
        </w:rPr>
      </w:pPr>
      <w:r w:rsidRPr="00CB0095">
        <w:rPr>
          <w:b/>
          <w:bCs/>
          <w:i/>
          <w:sz w:val="28"/>
          <w:szCs w:val="28"/>
        </w:rPr>
        <w:t>SUPPLEMENTARY INFORMATION</w:t>
      </w:r>
    </w:p>
    <w:p w14:paraId="6BD57D46" w14:textId="77777777" w:rsidR="00BE1303" w:rsidRPr="00CB0095" w:rsidRDefault="00BE1303" w:rsidP="000708B6">
      <w:pPr>
        <w:spacing w:line="360" w:lineRule="auto"/>
        <w:ind w:right="3"/>
        <w:jc w:val="center"/>
        <w:rPr>
          <w:i/>
          <w:sz w:val="22"/>
          <w:szCs w:val="22"/>
        </w:rPr>
      </w:pPr>
    </w:p>
    <w:p w14:paraId="7833E5F4" w14:textId="77777777" w:rsidR="009843BA" w:rsidRPr="00CB0095" w:rsidRDefault="009843BA" w:rsidP="009843BA">
      <w:pPr>
        <w:spacing w:line="360" w:lineRule="auto"/>
        <w:ind w:right="3"/>
        <w:rPr>
          <w:i/>
          <w:sz w:val="22"/>
          <w:szCs w:val="22"/>
        </w:rPr>
      </w:pPr>
    </w:p>
    <w:p w14:paraId="7A09C7D5" w14:textId="26E9265A" w:rsidR="009843BA" w:rsidRPr="00CB0095" w:rsidRDefault="009843BA" w:rsidP="006A6269">
      <w:pPr>
        <w:spacing w:line="360" w:lineRule="auto"/>
        <w:ind w:right="3"/>
        <w:rPr>
          <w:b/>
          <w:i/>
          <w:sz w:val="22"/>
          <w:szCs w:val="22"/>
        </w:rPr>
      </w:pPr>
      <w:r w:rsidRPr="00CB0095">
        <w:rPr>
          <w:b/>
          <w:i/>
          <w:sz w:val="22"/>
          <w:szCs w:val="22"/>
        </w:rPr>
        <w:t>Extended Materials and Methods</w:t>
      </w:r>
    </w:p>
    <w:p w14:paraId="2108F45E" w14:textId="77777777" w:rsidR="00410348" w:rsidRPr="00CB0095" w:rsidRDefault="00410348" w:rsidP="005B1AC1">
      <w:pPr>
        <w:pStyle w:val="af9"/>
        <w:numPr>
          <w:ilvl w:val="0"/>
          <w:numId w:val="38"/>
        </w:numPr>
        <w:spacing w:line="360" w:lineRule="auto"/>
        <w:ind w:right="3" w:firstLineChars="0"/>
        <w:rPr>
          <w:rFonts w:eastAsia="UtopiaStd-Regular" w:cs="UtopiaStd-Regular"/>
          <w:sz w:val="22"/>
          <w:szCs w:val="22"/>
        </w:rPr>
      </w:pPr>
      <w:r w:rsidRPr="00CB0095">
        <w:rPr>
          <w:rFonts w:cs="TimesNewRomanPS-BoldMT"/>
          <w:bCs/>
          <w:i/>
          <w:sz w:val="22"/>
          <w:szCs w:val="22"/>
        </w:rPr>
        <w:t>Real-time quantitative PCR</w:t>
      </w:r>
      <w:r w:rsidRPr="00CB0095">
        <w:rPr>
          <w:rFonts w:cs="TimesNewRomanPS-BoldMT"/>
          <w:bCs/>
          <w:sz w:val="22"/>
          <w:szCs w:val="22"/>
        </w:rPr>
        <w:t xml:space="preserve"> </w:t>
      </w:r>
      <w:r w:rsidRPr="00CB0095">
        <w:rPr>
          <w:rFonts w:eastAsia="UtopiaStd-Regular" w:cs="UtopiaStd-Regular"/>
          <w:sz w:val="22"/>
          <w:szCs w:val="22"/>
        </w:rPr>
        <w:t>(</w:t>
      </w:r>
      <w:r w:rsidRPr="00CB0095">
        <w:rPr>
          <w:rFonts w:eastAsia="UtopiaStd-Regular" w:cs="UtopiaStd-Regular"/>
          <w:i/>
          <w:sz w:val="22"/>
          <w:szCs w:val="22"/>
        </w:rPr>
        <w:t>qPCR</w:t>
      </w:r>
      <w:r w:rsidRPr="00CB0095">
        <w:rPr>
          <w:rFonts w:eastAsia="UtopiaStd-Regular" w:cs="UtopiaStd-Regular"/>
          <w:sz w:val="22"/>
          <w:szCs w:val="22"/>
        </w:rPr>
        <w:t>)</w:t>
      </w:r>
    </w:p>
    <w:p w14:paraId="6F938EBD" w14:textId="77777777" w:rsidR="00410348" w:rsidRPr="00CB0095" w:rsidRDefault="00410348" w:rsidP="005B1AC1">
      <w:pPr>
        <w:pStyle w:val="af9"/>
        <w:numPr>
          <w:ilvl w:val="0"/>
          <w:numId w:val="38"/>
        </w:numPr>
        <w:spacing w:line="360" w:lineRule="auto"/>
        <w:ind w:right="3" w:firstLineChars="0"/>
        <w:rPr>
          <w:rFonts w:cs="AdvP8C43"/>
          <w:i/>
          <w:sz w:val="22"/>
          <w:szCs w:val="22"/>
        </w:rPr>
      </w:pPr>
      <w:r w:rsidRPr="00CB0095">
        <w:rPr>
          <w:rFonts w:cs="AdvP8C43"/>
          <w:i/>
          <w:sz w:val="22"/>
          <w:szCs w:val="22"/>
        </w:rPr>
        <w:t>Western blots or immunoblots.</w:t>
      </w:r>
    </w:p>
    <w:p w14:paraId="0AD7EBA3" w14:textId="77777777" w:rsidR="00410348" w:rsidRPr="00CB0095" w:rsidRDefault="00410348" w:rsidP="005B1AC1">
      <w:pPr>
        <w:pStyle w:val="af9"/>
        <w:numPr>
          <w:ilvl w:val="0"/>
          <w:numId w:val="38"/>
        </w:numPr>
        <w:spacing w:line="360" w:lineRule="auto"/>
        <w:ind w:right="3" w:firstLineChars="0"/>
        <w:rPr>
          <w:rFonts w:cs="AdvOT118e7927"/>
          <w:i/>
          <w:sz w:val="22"/>
          <w:szCs w:val="22"/>
        </w:rPr>
      </w:pPr>
      <w:r w:rsidRPr="00CB0095">
        <w:rPr>
          <w:rFonts w:cs="AdvOT118e7927"/>
          <w:i/>
          <w:sz w:val="22"/>
          <w:szCs w:val="22"/>
        </w:rPr>
        <w:t>ELISA assays of human or mouse</w:t>
      </w:r>
      <w:r w:rsidRPr="00CB0095">
        <w:rPr>
          <w:rFonts w:cs="AdvOT118e7927"/>
          <w:sz w:val="22"/>
          <w:szCs w:val="22"/>
        </w:rPr>
        <w:t xml:space="preserve"> </w:t>
      </w:r>
      <w:r w:rsidRPr="00CB0095">
        <w:rPr>
          <w:rFonts w:cs="AdvOT118e7927"/>
          <w:i/>
          <w:sz w:val="22"/>
          <w:szCs w:val="22"/>
        </w:rPr>
        <w:t>interferons, cytokines, serum anti-dsDNA autoantibody and other proteins.</w:t>
      </w:r>
    </w:p>
    <w:p w14:paraId="1877932D" w14:textId="77777777" w:rsidR="00410348" w:rsidRPr="00CB0095" w:rsidRDefault="00410348" w:rsidP="005B1AC1">
      <w:pPr>
        <w:pStyle w:val="af9"/>
        <w:numPr>
          <w:ilvl w:val="0"/>
          <w:numId w:val="38"/>
        </w:numPr>
        <w:spacing w:line="360" w:lineRule="auto"/>
        <w:ind w:right="3" w:firstLineChars="0"/>
        <w:rPr>
          <w:i/>
          <w:sz w:val="22"/>
          <w:szCs w:val="22"/>
        </w:rPr>
      </w:pPr>
      <w:r w:rsidRPr="00CB0095">
        <w:rPr>
          <w:i/>
          <w:sz w:val="22"/>
          <w:szCs w:val="22"/>
        </w:rPr>
        <w:t>mRNA microarray analyses in miR-574-5p-knockdown HeLa cells.</w:t>
      </w:r>
    </w:p>
    <w:p w14:paraId="3E55D959" w14:textId="77777777" w:rsidR="00410348" w:rsidRPr="00CB0095" w:rsidRDefault="00410348" w:rsidP="005B1AC1">
      <w:pPr>
        <w:pStyle w:val="af9"/>
        <w:numPr>
          <w:ilvl w:val="0"/>
          <w:numId w:val="38"/>
        </w:numPr>
        <w:spacing w:line="360" w:lineRule="auto"/>
        <w:ind w:right="3" w:firstLineChars="0"/>
        <w:rPr>
          <w:i/>
          <w:sz w:val="22"/>
          <w:szCs w:val="22"/>
        </w:rPr>
      </w:pPr>
      <w:r w:rsidRPr="00CB0095">
        <w:rPr>
          <w:i/>
          <w:sz w:val="22"/>
          <w:szCs w:val="22"/>
        </w:rPr>
        <w:t>RNA-Seq analyses in Dotap-PS-miR-574-5p-transfected splenocytes.</w:t>
      </w:r>
    </w:p>
    <w:p w14:paraId="59710F7A" w14:textId="77777777" w:rsidR="00410348" w:rsidRPr="00CB0095" w:rsidRDefault="00410348" w:rsidP="00410348">
      <w:pPr>
        <w:spacing w:line="360" w:lineRule="auto"/>
        <w:ind w:left="720" w:right="3"/>
        <w:rPr>
          <w:b/>
          <w:i/>
          <w:sz w:val="22"/>
          <w:szCs w:val="22"/>
        </w:rPr>
      </w:pPr>
    </w:p>
    <w:p w14:paraId="7D0E2286" w14:textId="43A9D5AE" w:rsidR="00410348" w:rsidRPr="00CB0095" w:rsidRDefault="00410348" w:rsidP="006A6269">
      <w:pPr>
        <w:spacing w:line="360" w:lineRule="auto"/>
        <w:ind w:right="3"/>
        <w:rPr>
          <w:i/>
          <w:sz w:val="22"/>
          <w:szCs w:val="22"/>
        </w:rPr>
      </w:pPr>
      <w:r w:rsidRPr="00CB0095">
        <w:rPr>
          <w:b/>
          <w:i/>
          <w:sz w:val="22"/>
          <w:szCs w:val="22"/>
        </w:rPr>
        <w:t xml:space="preserve">Supplemental Figures </w:t>
      </w:r>
    </w:p>
    <w:p w14:paraId="1D1175AE" w14:textId="19902CCD" w:rsidR="00410348" w:rsidRPr="00CB0095" w:rsidRDefault="00410348" w:rsidP="00AA5D70">
      <w:pPr>
        <w:pStyle w:val="Paragraph"/>
        <w:numPr>
          <w:ilvl w:val="0"/>
          <w:numId w:val="32"/>
        </w:numPr>
        <w:spacing w:line="360" w:lineRule="auto"/>
        <w:ind w:left="720"/>
        <w:rPr>
          <w:i/>
          <w:sz w:val="22"/>
          <w:szCs w:val="22"/>
        </w:rPr>
      </w:pPr>
      <w:r w:rsidRPr="00CB0095">
        <w:rPr>
          <w:i/>
          <w:sz w:val="22"/>
          <w:szCs w:val="22"/>
        </w:rPr>
        <w:t>Figure S</w:t>
      </w:r>
      <w:r w:rsidR="006A01B5" w:rsidRPr="00CB0095">
        <w:rPr>
          <w:i/>
          <w:sz w:val="22"/>
          <w:szCs w:val="22"/>
        </w:rPr>
        <w:t>1</w:t>
      </w:r>
      <w:r w:rsidRPr="00CB0095">
        <w:rPr>
          <w:i/>
          <w:sz w:val="22"/>
          <w:szCs w:val="22"/>
        </w:rPr>
        <w:t xml:space="preserve"> Co-localization of miR-574-5p and mTlr7 in mouse peritoneal macrophages isolated from B6.WT and B6.Tlr7</w:t>
      </w:r>
      <w:r w:rsidRPr="00CB0095">
        <w:rPr>
          <w:i/>
          <w:sz w:val="22"/>
          <w:szCs w:val="22"/>
          <w:vertAlign w:val="superscript"/>
        </w:rPr>
        <w:t>-/-</w:t>
      </w:r>
      <w:r w:rsidRPr="00CB0095">
        <w:rPr>
          <w:i/>
          <w:sz w:val="22"/>
          <w:szCs w:val="22"/>
        </w:rPr>
        <w:t xml:space="preserve"> mice.</w:t>
      </w:r>
    </w:p>
    <w:p w14:paraId="41DC52DA" w14:textId="456785D7" w:rsidR="00410348" w:rsidRPr="00CB0095" w:rsidRDefault="00410348" w:rsidP="00AA5D70">
      <w:pPr>
        <w:pStyle w:val="Paragraph"/>
        <w:numPr>
          <w:ilvl w:val="0"/>
          <w:numId w:val="32"/>
        </w:numPr>
        <w:spacing w:line="360" w:lineRule="auto"/>
        <w:ind w:left="720"/>
        <w:rPr>
          <w:i/>
          <w:sz w:val="22"/>
          <w:szCs w:val="22"/>
        </w:rPr>
      </w:pPr>
      <w:r w:rsidRPr="00CB0095">
        <w:rPr>
          <w:i/>
          <w:sz w:val="22"/>
          <w:szCs w:val="22"/>
        </w:rPr>
        <w:t>Figure S</w:t>
      </w:r>
      <w:r w:rsidR="006A01B5" w:rsidRPr="00CB0095">
        <w:rPr>
          <w:i/>
          <w:sz w:val="22"/>
          <w:szCs w:val="22"/>
        </w:rPr>
        <w:t>2</w:t>
      </w:r>
      <w:r w:rsidRPr="00CB0095">
        <w:rPr>
          <w:i/>
          <w:sz w:val="22"/>
          <w:szCs w:val="22"/>
        </w:rPr>
        <w:t xml:space="preserve"> miR-574-5p exposure significantly stimulated TNF</w:t>
      </w:r>
      <w:r w:rsidRPr="00CB0095">
        <w:rPr>
          <w:rFonts w:eastAsia="AdvOTd877c31c+03"/>
          <w:i/>
          <w:sz w:val="22"/>
          <w:szCs w:val="22"/>
        </w:rPr>
        <w:t>α</w:t>
      </w:r>
      <w:r w:rsidRPr="00CB0095">
        <w:rPr>
          <w:i/>
          <w:sz w:val="22"/>
          <w:szCs w:val="22"/>
        </w:rPr>
        <w:t xml:space="preserve"> secretion and the mRNA expression of markers for B cell activation in human PBMCs</w:t>
      </w:r>
      <w:r w:rsidRPr="00CB0095">
        <w:rPr>
          <w:b/>
          <w:i/>
          <w:sz w:val="22"/>
          <w:szCs w:val="22"/>
        </w:rPr>
        <w:t>.</w:t>
      </w:r>
    </w:p>
    <w:p w14:paraId="3C634957" w14:textId="2E105502" w:rsidR="00410348" w:rsidRPr="00CB0095" w:rsidRDefault="00410348" w:rsidP="00AA5D70">
      <w:pPr>
        <w:pStyle w:val="Paragraph"/>
        <w:numPr>
          <w:ilvl w:val="0"/>
          <w:numId w:val="32"/>
        </w:numPr>
        <w:spacing w:line="360" w:lineRule="auto"/>
        <w:ind w:left="720"/>
        <w:rPr>
          <w:i/>
          <w:sz w:val="22"/>
          <w:szCs w:val="22"/>
        </w:rPr>
      </w:pPr>
      <w:r w:rsidRPr="00CB0095">
        <w:rPr>
          <w:i/>
          <w:sz w:val="22"/>
          <w:szCs w:val="22"/>
        </w:rPr>
        <w:t>Figure S</w:t>
      </w:r>
      <w:r w:rsidR="00131309" w:rsidRPr="00CB0095">
        <w:rPr>
          <w:i/>
          <w:sz w:val="22"/>
          <w:szCs w:val="22"/>
        </w:rPr>
        <w:t>3</w:t>
      </w:r>
      <w:r w:rsidRPr="00CB0095">
        <w:rPr>
          <w:i/>
          <w:sz w:val="22"/>
          <w:szCs w:val="22"/>
        </w:rPr>
        <w:t xml:space="preserve"> Specific activation of hTLR8 but not hTLR7 by miR-574-5p.</w:t>
      </w:r>
    </w:p>
    <w:p w14:paraId="480167C5" w14:textId="06916C34" w:rsidR="00410348" w:rsidRPr="00CB0095" w:rsidRDefault="00410348" w:rsidP="00AA5D70">
      <w:pPr>
        <w:pStyle w:val="Paragraph"/>
        <w:numPr>
          <w:ilvl w:val="0"/>
          <w:numId w:val="32"/>
        </w:numPr>
        <w:spacing w:line="360" w:lineRule="auto"/>
        <w:ind w:left="720"/>
        <w:rPr>
          <w:i/>
          <w:sz w:val="22"/>
          <w:szCs w:val="22"/>
        </w:rPr>
      </w:pPr>
      <w:r w:rsidRPr="00CB0095">
        <w:rPr>
          <w:i/>
          <w:sz w:val="22"/>
          <w:szCs w:val="22"/>
        </w:rPr>
        <w:t>Figure S</w:t>
      </w:r>
      <w:r w:rsidR="00131309" w:rsidRPr="00CB0095">
        <w:rPr>
          <w:i/>
          <w:sz w:val="22"/>
          <w:szCs w:val="22"/>
        </w:rPr>
        <w:t>4</w:t>
      </w:r>
      <w:r w:rsidRPr="00CB0095">
        <w:rPr>
          <w:i/>
          <w:sz w:val="22"/>
          <w:szCs w:val="22"/>
        </w:rPr>
        <w:t xml:space="preserve"> miR-574-5p exposure potently stimulated Tnfα secretion in mouse </w:t>
      </w:r>
      <w:r w:rsidRPr="00CB0095">
        <w:rPr>
          <w:rFonts w:eastAsia="楷体"/>
          <w:i/>
          <w:sz w:val="22"/>
          <w:szCs w:val="22"/>
        </w:rPr>
        <w:t>bone marrow derived dendritic cells (mBMDCs).</w:t>
      </w:r>
    </w:p>
    <w:p w14:paraId="78F6D03F" w14:textId="2C58850B" w:rsidR="00410348" w:rsidRPr="00CB0095" w:rsidRDefault="00410348" w:rsidP="00AA5D70">
      <w:pPr>
        <w:pStyle w:val="Paragraph"/>
        <w:numPr>
          <w:ilvl w:val="0"/>
          <w:numId w:val="32"/>
        </w:numPr>
        <w:spacing w:line="360" w:lineRule="auto"/>
        <w:ind w:left="720"/>
        <w:rPr>
          <w:i/>
          <w:sz w:val="22"/>
          <w:szCs w:val="22"/>
        </w:rPr>
      </w:pPr>
      <w:r w:rsidRPr="00CB0095">
        <w:rPr>
          <w:i/>
          <w:sz w:val="22"/>
          <w:szCs w:val="22"/>
        </w:rPr>
        <w:t>Figure S</w:t>
      </w:r>
      <w:r w:rsidR="00131309" w:rsidRPr="00CB0095">
        <w:rPr>
          <w:i/>
          <w:sz w:val="22"/>
          <w:szCs w:val="22"/>
        </w:rPr>
        <w:t>5</w:t>
      </w:r>
      <w:r w:rsidRPr="00CB0095">
        <w:rPr>
          <w:i/>
          <w:sz w:val="22"/>
          <w:szCs w:val="22"/>
        </w:rPr>
        <w:t xml:space="preserve"> </w:t>
      </w:r>
      <w:r w:rsidR="00131309" w:rsidRPr="00CB0095">
        <w:rPr>
          <w:i/>
          <w:sz w:val="22"/>
          <w:szCs w:val="22"/>
        </w:rPr>
        <w:t>Gene expression profiling in miR-574-5p knockdown in HeLa cells</w:t>
      </w:r>
      <w:r w:rsidRPr="00CB0095">
        <w:rPr>
          <w:i/>
          <w:sz w:val="22"/>
          <w:szCs w:val="22"/>
        </w:rPr>
        <w:t>.</w:t>
      </w:r>
    </w:p>
    <w:p w14:paraId="2F9FFF5E" w14:textId="32DFB847" w:rsidR="00410348" w:rsidRPr="00CB0095" w:rsidRDefault="00410348" w:rsidP="00AA5D70">
      <w:pPr>
        <w:pStyle w:val="Paragraph"/>
        <w:numPr>
          <w:ilvl w:val="0"/>
          <w:numId w:val="32"/>
        </w:numPr>
        <w:spacing w:line="360" w:lineRule="auto"/>
        <w:ind w:left="720"/>
        <w:rPr>
          <w:i/>
          <w:sz w:val="22"/>
          <w:szCs w:val="22"/>
        </w:rPr>
      </w:pPr>
      <w:r w:rsidRPr="00CB0095">
        <w:rPr>
          <w:bCs/>
          <w:i/>
          <w:iCs/>
          <w:sz w:val="22"/>
          <w:szCs w:val="22"/>
          <w:lang w:val="fr-FR"/>
        </w:rPr>
        <w:t>Figure S</w:t>
      </w:r>
      <w:r w:rsidR="00131309" w:rsidRPr="00CB0095">
        <w:rPr>
          <w:bCs/>
          <w:i/>
          <w:iCs/>
          <w:sz w:val="22"/>
          <w:szCs w:val="22"/>
          <w:lang w:val="fr-FR"/>
        </w:rPr>
        <w:t>6</w:t>
      </w:r>
      <w:r w:rsidRPr="00CB0095">
        <w:rPr>
          <w:bCs/>
          <w:i/>
          <w:iCs/>
          <w:sz w:val="22"/>
          <w:szCs w:val="22"/>
          <w:lang w:val="fr-FR"/>
        </w:rPr>
        <w:t xml:space="preserve"> </w:t>
      </w:r>
      <w:r w:rsidR="00131309" w:rsidRPr="00CB0095">
        <w:rPr>
          <w:i/>
          <w:sz w:val="22"/>
          <w:szCs w:val="22"/>
        </w:rPr>
        <w:t>RNA-Seq analyses in miR-574-5p-transfected mouse splenocytes</w:t>
      </w:r>
      <w:r w:rsidRPr="00CB0095">
        <w:rPr>
          <w:sz w:val="22"/>
          <w:szCs w:val="22"/>
        </w:rPr>
        <w:t>.</w:t>
      </w:r>
    </w:p>
    <w:p w14:paraId="28148401" w14:textId="64459926" w:rsidR="00410348" w:rsidRPr="00CB0095" w:rsidRDefault="00410348" w:rsidP="00AA5D70">
      <w:pPr>
        <w:pStyle w:val="Paragraph"/>
        <w:numPr>
          <w:ilvl w:val="0"/>
          <w:numId w:val="32"/>
        </w:numPr>
        <w:spacing w:line="360" w:lineRule="auto"/>
        <w:ind w:left="720"/>
        <w:rPr>
          <w:i/>
          <w:sz w:val="22"/>
          <w:szCs w:val="22"/>
        </w:rPr>
      </w:pPr>
      <w:r w:rsidRPr="00CB0095">
        <w:rPr>
          <w:i/>
          <w:sz w:val="22"/>
          <w:szCs w:val="22"/>
        </w:rPr>
        <w:t>Figure S</w:t>
      </w:r>
      <w:r w:rsidR="00131309" w:rsidRPr="00CB0095">
        <w:rPr>
          <w:i/>
          <w:sz w:val="22"/>
          <w:szCs w:val="22"/>
        </w:rPr>
        <w:t>7</w:t>
      </w:r>
      <w:r w:rsidRPr="00CB0095">
        <w:rPr>
          <w:i/>
          <w:sz w:val="22"/>
          <w:szCs w:val="22"/>
        </w:rPr>
        <w:t xml:space="preserve"> </w:t>
      </w:r>
      <w:r w:rsidR="00131309" w:rsidRPr="00CB0095">
        <w:rPr>
          <w:i/>
          <w:sz w:val="22"/>
          <w:szCs w:val="22"/>
        </w:rPr>
        <w:t>Characterization of miR-574-overexpressing transgenic mice</w:t>
      </w:r>
      <w:r w:rsidRPr="00CB0095">
        <w:rPr>
          <w:i/>
          <w:sz w:val="22"/>
          <w:szCs w:val="22"/>
        </w:rPr>
        <w:t>.</w:t>
      </w:r>
    </w:p>
    <w:p w14:paraId="3618DF73" w14:textId="1F8DF2B3" w:rsidR="00410348" w:rsidRPr="00CB0095" w:rsidRDefault="00410348" w:rsidP="00AA5D70">
      <w:pPr>
        <w:pStyle w:val="Paragraph"/>
        <w:numPr>
          <w:ilvl w:val="0"/>
          <w:numId w:val="32"/>
        </w:numPr>
        <w:spacing w:line="360" w:lineRule="auto"/>
        <w:ind w:left="720"/>
        <w:rPr>
          <w:i/>
          <w:sz w:val="22"/>
          <w:szCs w:val="22"/>
        </w:rPr>
      </w:pPr>
      <w:r w:rsidRPr="00CB0095">
        <w:rPr>
          <w:i/>
          <w:sz w:val="22"/>
          <w:szCs w:val="22"/>
        </w:rPr>
        <w:t>Figure S</w:t>
      </w:r>
      <w:r w:rsidR="00131309" w:rsidRPr="00CB0095">
        <w:rPr>
          <w:i/>
          <w:sz w:val="22"/>
          <w:szCs w:val="22"/>
        </w:rPr>
        <w:t>8</w:t>
      </w:r>
      <w:r w:rsidRPr="00CB0095">
        <w:rPr>
          <w:i/>
          <w:sz w:val="22"/>
          <w:szCs w:val="22"/>
        </w:rPr>
        <w:t xml:space="preserve"> </w:t>
      </w:r>
      <w:r w:rsidR="00131309" w:rsidRPr="00CB0095">
        <w:rPr>
          <w:i/>
          <w:sz w:val="22"/>
          <w:szCs w:val="22"/>
        </w:rPr>
        <w:t>Effects of lentivirus-mediated silencing of miR-574-5p on the developlemt of lupus and lupus nephritis-1.</w:t>
      </w:r>
    </w:p>
    <w:p w14:paraId="73410462" w14:textId="76B6579D" w:rsidR="00410348" w:rsidRPr="00CB0095" w:rsidRDefault="00410348" w:rsidP="00AA5D70">
      <w:pPr>
        <w:pStyle w:val="Paragraph"/>
        <w:numPr>
          <w:ilvl w:val="0"/>
          <w:numId w:val="32"/>
        </w:numPr>
        <w:spacing w:line="360" w:lineRule="auto"/>
        <w:ind w:left="720"/>
        <w:rPr>
          <w:i/>
          <w:sz w:val="22"/>
          <w:szCs w:val="22"/>
        </w:rPr>
      </w:pPr>
      <w:r w:rsidRPr="00CB0095">
        <w:rPr>
          <w:i/>
          <w:sz w:val="22"/>
          <w:szCs w:val="22"/>
        </w:rPr>
        <w:lastRenderedPageBreak/>
        <w:t xml:space="preserve">Figure </w:t>
      </w:r>
      <w:r w:rsidR="00131309" w:rsidRPr="00CB0095">
        <w:rPr>
          <w:i/>
          <w:sz w:val="22"/>
          <w:szCs w:val="22"/>
        </w:rPr>
        <w:t>S9</w:t>
      </w:r>
      <w:r w:rsidRPr="00CB0095">
        <w:rPr>
          <w:i/>
          <w:sz w:val="22"/>
          <w:szCs w:val="22"/>
        </w:rPr>
        <w:t xml:space="preserve"> </w:t>
      </w:r>
      <w:r w:rsidR="00131309" w:rsidRPr="00CB0095">
        <w:rPr>
          <w:i/>
          <w:sz w:val="22"/>
          <w:szCs w:val="22"/>
        </w:rPr>
        <w:t>Effects of lentivirus-mediated silencing of miR-574-5p on the developlemt of lupus and lupus nephritis-2</w:t>
      </w:r>
      <w:r w:rsidRPr="00CB0095">
        <w:rPr>
          <w:i/>
          <w:sz w:val="22"/>
          <w:szCs w:val="22"/>
        </w:rPr>
        <w:t>.</w:t>
      </w:r>
    </w:p>
    <w:p w14:paraId="65775E3C" w14:textId="77777777" w:rsidR="00410348" w:rsidRPr="00CB0095" w:rsidRDefault="00410348" w:rsidP="00AA5D70">
      <w:pPr>
        <w:pStyle w:val="af9"/>
        <w:spacing w:line="360" w:lineRule="auto"/>
        <w:ind w:left="1440" w:right="3" w:firstLineChars="0" w:firstLine="0"/>
        <w:rPr>
          <w:i/>
          <w:sz w:val="22"/>
          <w:szCs w:val="22"/>
        </w:rPr>
      </w:pPr>
    </w:p>
    <w:p w14:paraId="3AC851FA" w14:textId="2E096748" w:rsidR="00410348" w:rsidRPr="00CB0095" w:rsidRDefault="00410348" w:rsidP="006A6269">
      <w:pPr>
        <w:spacing w:line="360" w:lineRule="auto"/>
        <w:ind w:right="3"/>
        <w:rPr>
          <w:b/>
          <w:i/>
          <w:caps/>
          <w:sz w:val="22"/>
          <w:szCs w:val="22"/>
        </w:rPr>
      </w:pPr>
      <w:r w:rsidRPr="00CB0095">
        <w:rPr>
          <w:b/>
          <w:i/>
          <w:sz w:val="22"/>
          <w:szCs w:val="22"/>
        </w:rPr>
        <w:t>Supplemental Tables</w:t>
      </w:r>
    </w:p>
    <w:p w14:paraId="502746D6" w14:textId="6456BD63" w:rsidR="002E7F90" w:rsidRPr="00CB0095" w:rsidRDefault="002E7F90" w:rsidP="0026157A">
      <w:pPr>
        <w:numPr>
          <w:ilvl w:val="0"/>
          <w:numId w:val="37"/>
        </w:numPr>
        <w:spacing w:line="360" w:lineRule="auto"/>
        <w:ind w:left="720" w:right="3"/>
        <w:rPr>
          <w:i/>
          <w:sz w:val="22"/>
          <w:szCs w:val="22"/>
        </w:rPr>
      </w:pPr>
      <w:r w:rsidRPr="00CB0095">
        <w:rPr>
          <w:i/>
          <w:sz w:val="22"/>
          <w:szCs w:val="22"/>
        </w:rPr>
        <w:t>Table S1 The general characteristics of 47 SLE patients and 18 healthy controls.</w:t>
      </w:r>
    </w:p>
    <w:p w14:paraId="4461CC77" w14:textId="684740EF" w:rsidR="002E7F90" w:rsidRPr="00CB0095" w:rsidRDefault="002E7F90" w:rsidP="0026157A">
      <w:pPr>
        <w:numPr>
          <w:ilvl w:val="0"/>
          <w:numId w:val="37"/>
        </w:numPr>
        <w:spacing w:line="360" w:lineRule="auto"/>
        <w:ind w:left="720" w:right="3"/>
        <w:rPr>
          <w:i/>
          <w:sz w:val="22"/>
          <w:szCs w:val="22"/>
        </w:rPr>
      </w:pPr>
      <w:r w:rsidRPr="00CB0095">
        <w:rPr>
          <w:i/>
          <w:sz w:val="22"/>
          <w:szCs w:val="22"/>
        </w:rPr>
        <w:t>Table S2</w:t>
      </w:r>
      <w:r w:rsidRPr="00CB0095">
        <w:rPr>
          <w:b/>
          <w:i/>
          <w:sz w:val="22"/>
          <w:szCs w:val="22"/>
        </w:rPr>
        <w:t xml:space="preserve"> </w:t>
      </w:r>
      <w:r w:rsidRPr="00CB0095">
        <w:rPr>
          <w:i/>
          <w:sz w:val="22"/>
          <w:szCs w:val="22"/>
        </w:rPr>
        <w:t>A summary of sequencing data for six splenocyte samples.</w:t>
      </w:r>
    </w:p>
    <w:p w14:paraId="76EDCF43" w14:textId="6FEDC5AB" w:rsidR="002E7F90" w:rsidRPr="00CB0095" w:rsidRDefault="002E7F90" w:rsidP="0026157A">
      <w:pPr>
        <w:pStyle w:val="Paragraph"/>
        <w:numPr>
          <w:ilvl w:val="0"/>
          <w:numId w:val="37"/>
        </w:numPr>
        <w:spacing w:line="360" w:lineRule="auto"/>
        <w:ind w:left="720"/>
        <w:rPr>
          <w:i/>
          <w:sz w:val="22"/>
          <w:szCs w:val="22"/>
        </w:rPr>
      </w:pPr>
      <w:r w:rsidRPr="00CB0095">
        <w:rPr>
          <w:i/>
          <w:sz w:val="22"/>
          <w:szCs w:val="22"/>
        </w:rPr>
        <w:t>Table S3 Alignment statistics of reads alignment to the reference genes.</w:t>
      </w:r>
    </w:p>
    <w:p w14:paraId="1C353BF9" w14:textId="18616D2A" w:rsidR="002E7F90" w:rsidRPr="00CB0095" w:rsidRDefault="002E7F90" w:rsidP="0026157A">
      <w:pPr>
        <w:numPr>
          <w:ilvl w:val="0"/>
          <w:numId w:val="37"/>
        </w:numPr>
        <w:spacing w:line="360" w:lineRule="auto"/>
        <w:ind w:left="720" w:right="3"/>
        <w:rPr>
          <w:i/>
          <w:sz w:val="22"/>
          <w:szCs w:val="22"/>
        </w:rPr>
      </w:pPr>
      <w:r w:rsidRPr="00CB0095">
        <w:rPr>
          <w:i/>
          <w:sz w:val="22"/>
          <w:szCs w:val="22"/>
        </w:rPr>
        <w:t>Table S4 Alignment statistics of reads alignment to the reference genome.</w:t>
      </w:r>
    </w:p>
    <w:p w14:paraId="5EB33B4C" w14:textId="297E24AB" w:rsidR="00410348" w:rsidRPr="00CB0095" w:rsidRDefault="00410348" w:rsidP="0026157A">
      <w:pPr>
        <w:pStyle w:val="Paragraph"/>
        <w:numPr>
          <w:ilvl w:val="0"/>
          <w:numId w:val="37"/>
        </w:numPr>
        <w:spacing w:line="360" w:lineRule="auto"/>
        <w:ind w:left="720"/>
        <w:rPr>
          <w:i/>
          <w:sz w:val="22"/>
          <w:szCs w:val="22"/>
        </w:rPr>
      </w:pPr>
      <w:r w:rsidRPr="00CB0095">
        <w:rPr>
          <w:i/>
          <w:sz w:val="22"/>
          <w:szCs w:val="22"/>
        </w:rPr>
        <w:t>Table S</w:t>
      </w:r>
      <w:r w:rsidR="002E7F90" w:rsidRPr="00CB0095">
        <w:rPr>
          <w:i/>
          <w:sz w:val="22"/>
          <w:szCs w:val="22"/>
        </w:rPr>
        <w:t>5</w:t>
      </w:r>
      <w:r w:rsidRPr="00CB0095">
        <w:rPr>
          <w:i/>
          <w:sz w:val="22"/>
          <w:szCs w:val="22"/>
        </w:rPr>
        <w:t xml:space="preserve"> A list of lentiviral shRNA vectors for miRNAs and mRNAs.</w:t>
      </w:r>
    </w:p>
    <w:p w14:paraId="1CF6CC72" w14:textId="39B821FA" w:rsidR="00410348" w:rsidRPr="00CB0095" w:rsidRDefault="00410348" w:rsidP="0026157A">
      <w:pPr>
        <w:pStyle w:val="Paragraph"/>
        <w:numPr>
          <w:ilvl w:val="0"/>
          <w:numId w:val="37"/>
        </w:numPr>
        <w:spacing w:line="360" w:lineRule="auto"/>
        <w:ind w:left="720"/>
        <w:rPr>
          <w:i/>
          <w:sz w:val="22"/>
          <w:szCs w:val="22"/>
        </w:rPr>
      </w:pPr>
      <w:r w:rsidRPr="00CB0095">
        <w:rPr>
          <w:i/>
          <w:sz w:val="22"/>
          <w:szCs w:val="22"/>
        </w:rPr>
        <w:t>Table S</w:t>
      </w:r>
      <w:r w:rsidR="002E7F90" w:rsidRPr="00CB0095">
        <w:rPr>
          <w:i/>
          <w:sz w:val="22"/>
          <w:szCs w:val="22"/>
        </w:rPr>
        <w:t>6</w:t>
      </w:r>
      <w:r w:rsidRPr="00CB0095">
        <w:rPr>
          <w:i/>
          <w:sz w:val="22"/>
          <w:szCs w:val="22"/>
        </w:rPr>
        <w:t xml:space="preserve"> Plasmids and the primers used for their construction. </w:t>
      </w:r>
    </w:p>
    <w:p w14:paraId="430DF23A" w14:textId="55E2D691" w:rsidR="00410348" w:rsidRPr="00CB0095" w:rsidRDefault="00410348" w:rsidP="0026157A">
      <w:pPr>
        <w:pStyle w:val="Paragraph"/>
        <w:numPr>
          <w:ilvl w:val="0"/>
          <w:numId w:val="37"/>
        </w:numPr>
        <w:spacing w:line="360" w:lineRule="auto"/>
        <w:ind w:left="720"/>
        <w:rPr>
          <w:i/>
          <w:sz w:val="22"/>
          <w:szCs w:val="22"/>
        </w:rPr>
      </w:pPr>
      <w:r w:rsidRPr="00CB0095">
        <w:rPr>
          <w:i/>
          <w:sz w:val="22"/>
          <w:szCs w:val="22"/>
        </w:rPr>
        <w:t>Table S</w:t>
      </w:r>
      <w:r w:rsidR="002E7F90" w:rsidRPr="00CB0095">
        <w:rPr>
          <w:i/>
          <w:sz w:val="22"/>
          <w:szCs w:val="22"/>
        </w:rPr>
        <w:t>7</w:t>
      </w:r>
      <w:r w:rsidRPr="00CB0095">
        <w:rPr>
          <w:i/>
          <w:sz w:val="22"/>
          <w:szCs w:val="22"/>
        </w:rPr>
        <w:t xml:space="preserve"> A list of chemically-synthesized and HPLC-purified miRNAs.</w:t>
      </w:r>
    </w:p>
    <w:p w14:paraId="0912797C" w14:textId="285BF3AA" w:rsidR="00410348" w:rsidRPr="00CB0095" w:rsidRDefault="00410348" w:rsidP="0026157A">
      <w:pPr>
        <w:pStyle w:val="Paragraph"/>
        <w:numPr>
          <w:ilvl w:val="0"/>
          <w:numId w:val="37"/>
        </w:numPr>
        <w:spacing w:line="360" w:lineRule="auto"/>
        <w:ind w:left="720"/>
        <w:rPr>
          <w:i/>
          <w:sz w:val="22"/>
          <w:szCs w:val="22"/>
        </w:rPr>
      </w:pPr>
      <w:r w:rsidRPr="00CB0095">
        <w:rPr>
          <w:i/>
          <w:sz w:val="22"/>
          <w:szCs w:val="22"/>
        </w:rPr>
        <w:t xml:space="preserve"> Table S</w:t>
      </w:r>
      <w:r w:rsidR="002E7F90" w:rsidRPr="00CB0095">
        <w:rPr>
          <w:i/>
          <w:sz w:val="22"/>
          <w:szCs w:val="22"/>
        </w:rPr>
        <w:t>8</w:t>
      </w:r>
      <w:r w:rsidRPr="00CB0095">
        <w:rPr>
          <w:i/>
          <w:sz w:val="22"/>
          <w:szCs w:val="22"/>
        </w:rPr>
        <w:t xml:space="preserve"> </w:t>
      </w:r>
      <w:r w:rsidRPr="00CB0095">
        <w:rPr>
          <w:i/>
          <w:iCs/>
          <w:sz w:val="22"/>
          <w:szCs w:val="22"/>
        </w:rPr>
        <w:t xml:space="preserve">A </w:t>
      </w:r>
      <w:r w:rsidRPr="00CB0095">
        <w:rPr>
          <w:i/>
          <w:sz w:val="22"/>
          <w:szCs w:val="22"/>
        </w:rPr>
        <w:t>list of the antibodies used for flow cytometry, immunoblots (IB), immunoprecipitation (IP), immunohistochemistry (IHC) or immunofluorescence (IF).</w:t>
      </w:r>
    </w:p>
    <w:p w14:paraId="24CB386E" w14:textId="0406DEC8" w:rsidR="00410348" w:rsidRPr="00CB0095" w:rsidRDefault="00410348" w:rsidP="0026157A">
      <w:pPr>
        <w:pStyle w:val="Paragraph"/>
        <w:numPr>
          <w:ilvl w:val="0"/>
          <w:numId w:val="37"/>
        </w:numPr>
        <w:spacing w:line="360" w:lineRule="auto"/>
        <w:ind w:left="720"/>
        <w:rPr>
          <w:i/>
          <w:sz w:val="22"/>
          <w:szCs w:val="22"/>
        </w:rPr>
      </w:pPr>
      <w:r w:rsidRPr="00CB0095">
        <w:rPr>
          <w:i/>
          <w:sz w:val="22"/>
          <w:szCs w:val="22"/>
        </w:rPr>
        <w:t>Table S</w:t>
      </w:r>
      <w:r w:rsidR="002E7F90" w:rsidRPr="00CB0095">
        <w:rPr>
          <w:i/>
          <w:sz w:val="22"/>
          <w:szCs w:val="22"/>
        </w:rPr>
        <w:t>9</w:t>
      </w:r>
      <w:r w:rsidRPr="00CB0095">
        <w:rPr>
          <w:i/>
          <w:sz w:val="22"/>
          <w:szCs w:val="22"/>
        </w:rPr>
        <w:t xml:space="preserve"> </w:t>
      </w:r>
      <w:r w:rsidRPr="00CB0095">
        <w:rPr>
          <w:i/>
          <w:iCs/>
          <w:sz w:val="22"/>
          <w:szCs w:val="22"/>
        </w:rPr>
        <w:t xml:space="preserve">A list of the </w:t>
      </w:r>
      <w:r w:rsidRPr="00CB0095">
        <w:rPr>
          <w:bCs/>
          <w:i/>
          <w:iCs/>
          <w:sz w:val="22"/>
          <w:szCs w:val="22"/>
        </w:rPr>
        <w:t>primers used for RT-PCR or qPCR analyses of mRNAs and miRNAs</w:t>
      </w:r>
      <w:r w:rsidRPr="00CB0095">
        <w:rPr>
          <w:i/>
          <w:sz w:val="22"/>
          <w:szCs w:val="22"/>
        </w:rPr>
        <w:t>.</w:t>
      </w:r>
    </w:p>
    <w:p w14:paraId="23409826" w14:textId="3E4CF2B9" w:rsidR="00410348" w:rsidRPr="00CB0095" w:rsidRDefault="00410348" w:rsidP="0026157A">
      <w:pPr>
        <w:pStyle w:val="Paragraph"/>
        <w:numPr>
          <w:ilvl w:val="0"/>
          <w:numId w:val="37"/>
        </w:numPr>
        <w:spacing w:line="360" w:lineRule="auto"/>
        <w:ind w:left="720"/>
        <w:rPr>
          <w:i/>
          <w:sz w:val="22"/>
          <w:szCs w:val="22"/>
        </w:rPr>
      </w:pPr>
      <w:r w:rsidRPr="00CB0095">
        <w:rPr>
          <w:i/>
          <w:sz w:val="22"/>
          <w:szCs w:val="22"/>
        </w:rPr>
        <w:t>Table S</w:t>
      </w:r>
      <w:r w:rsidR="002E7F90" w:rsidRPr="00CB0095">
        <w:rPr>
          <w:i/>
          <w:sz w:val="22"/>
          <w:szCs w:val="22"/>
        </w:rPr>
        <w:t>10</w:t>
      </w:r>
      <w:r w:rsidRPr="00CB0095">
        <w:rPr>
          <w:i/>
          <w:sz w:val="22"/>
          <w:szCs w:val="22"/>
        </w:rPr>
        <w:t xml:space="preserve"> A list for the ELISA kits used.</w:t>
      </w:r>
    </w:p>
    <w:p w14:paraId="39CBEE41" w14:textId="77777777" w:rsidR="00410348" w:rsidRPr="00CB0095" w:rsidRDefault="00410348" w:rsidP="0026157A">
      <w:pPr>
        <w:pStyle w:val="af9"/>
        <w:spacing w:line="360" w:lineRule="auto"/>
        <w:ind w:right="3" w:firstLineChars="0" w:firstLine="0"/>
        <w:rPr>
          <w:b/>
          <w:i/>
          <w:caps/>
          <w:sz w:val="22"/>
          <w:szCs w:val="22"/>
        </w:rPr>
      </w:pPr>
    </w:p>
    <w:p w14:paraId="6F47C3B8" w14:textId="6A7C802F" w:rsidR="00410348" w:rsidRPr="00CB0095" w:rsidRDefault="00410348" w:rsidP="00410348">
      <w:pPr>
        <w:pStyle w:val="af9"/>
        <w:numPr>
          <w:ilvl w:val="0"/>
          <w:numId w:val="32"/>
        </w:numPr>
        <w:spacing w:line="360" w:lineRule="auto"/>
        <w:ind w:right="3" w:firstLineChars="0"/>
        <w:rPr>
          <w:b/>
          <w:i/>
          <w:caps/>
          <w:sz w:val="22"/>
          <w:szCs w:val="22"/>
        </w:rPr>
      </w:pPr>
      <w:r w:rsidRPr="00CB0095">
        <w:rPr>
          <w:b/>
          <w:i/>
          <w:sz w:val="22"/>
          <w:szCs w:val="22"/>
        </w:rPr>
        <w:t>Supplemental References</w:t>
      </w:r>
    </w:p>
    <w:p w14:paraId="6D53E1BA" w14:textId="77777777" w:rsidR="00410348" w:rsidRPr="00CB0095" w:rsidRDefault="00410348" w:rsidP="00410348">
      <w:pPr>
        <w:pStyle w:val="af9"/>
        <w:ind w:firstLine="442"/>
        <w:rPr>
          <w:b/>
          <w:i/>
          <w:caps/>
          <w:sz w:val="22"/>
          <w:szCs w:val="22"/>
        </w:rPr>
      </w:pPr>
    </w:p>
    <w:p w14:paraId="6C37A084" w14:textId="77777777" w:rsidR="009843BA" w:rsidRPr="00CB0095" w:rsidRDefault="009843BA">
      <w:pPr>
        <w:rPr>
          <w:i/>
          <w:sz w:val="22"/>
          <w:szCs w:val="22"/>
        </w:rPr>
      </w:pPr>
      <w:r w:rsidRPr="00CB0095">
        <w:rPr>
          <w:i/>
          <w:sz w:val="22"/>
          <w:szCs w:val="22"/>
        </w:rPr>
        <w:br w:type="page"/>
      </w:r>
    </w:p>
    <w:p w14:paraId="2D15D4C0" w14:textId="77777777" w:rsidR="000708B6" w:rsidRPr="00CB0095" w:rsidRDefault="000708B6" w:rsidP="000708B6">
      <w:pPr>
        <w:spacing w:line="360" w:lineRule="auto"/>
        <w:ind w:right="3"/>
        <w:jc w:val="center"/>
        <w:rPr>
          <w:i/>
          <w:sz w:val="22"/>
          <w:szCs w:val="22"/>
        </w:rPr>
      </w:pPr>
    </w:p>
    <w:p w14:paraId="398F99B3" w14:textId="77777777" w:rsidR="000708B6" w:rsidRPr="00CB0095" w:rsidRDefault="000708B6" w:rsidP="006B79D7">
      <w:pPr>
        <w:widowControl w:val="0"/>
        <w:spacing w:line="360" w:lineRule="auto"/>
        <w:ind w:right="3"/>
        <w:jc w:val="both"/>
        <w:rPr>
          <w:b/>
          <w:i/>
          <w:sz w:val="28"/>
          <w:szCs w:val="28"/>
        </w:rPr>
      </w:pPr>
      <w:r w:rsidRPr="00CB0095">
        <w:rPr>
          <w:b/>
          <w:i/>
          <w:sz w:val="28"/>
          <w:szCs w:val="28"/>
        </w:rPr>
        <w:t>Extended Materials and Methods</w:t>
      </w:r>
    </w:p>
    <w:p w14:paraId="55083A99" w14:textId="5BE7A33C" w:rsidR="0049020B" w:rsidRPr="00CB0095" w:rsidRDefault="0049020B" w:rsidP="0049020B">
      <w:pPr>
        <w:autoSpaceDE w:val="0"/>
        <w:autoSpaceDN w:val="0"/>
        <w:adjustRightInd w:val="0"/>
        <w:spacing w:line="360" w:lineRule="auto"/>
        <w:ind w:right="3" w:firstLine="360"/>
        <w:rPr>
          <w:rFonts w:cs="TimesNewRomanPS-BoldMT"/>
          <w:bCs/>
          <w:sz w:val="22"/>
          <w:szCs w:val="22"/>
        </w:rPr>
      </w:pPr>
      <w:r w:rsidRPr="00CB0095">
        <w:rPr>
          <w:rFonts w:cs="TimesNewRomanPS-BoldMT"/>
          <w:b/>
          <w:bCs/>
          <w:i/>
          <w:sz w:val="22"/>
          <w:szCs w:val="22"/>
        </w:rPr>
        <w:t>Real-time quantitative PCR</w:t>
      </w:r>
      <w:r w:rsidRPr="00CB0095">
        <w:rPr>
          <w:rFonts w:cs="TimesNewRomanPS-BoldMT"/>
          <w:b/>
          <w:bCs/>
          <w:sz w:val="22"/>
          <w:szCs w:val="22"/>
        </w:rPr>
        <w:t xml:space="preserve"> </w:t>
      </w:r>
      <w:r w:rsidRPr="00CB0095">
        <w:rPr>
          <w:rFonts w:eastAsia="UtopiaStd-Regular" w:cs="UtopiaStd-Regular"/>
          <w:sz w:val="22"/>
          <w:szCs w:val="22"/>
        </w:rPr>
        <w:t>(</w:t>
      </w:r>
      <w:r w:rsidRPr="00CB0095">
        <w:rPr>
          <w:rFonts w:eastAsia="UtopiaStd-Regular" w:cs="UtopiaStd-Regular"/>
          <w:b/>
          <w:i/>
          <w:sz w:val="22"/>
          <w:szCs w:val="22"/>
        </w:rPr>
        <w:t>qPCR</w:t>
      </w:r>
      <w:r w:rsidRPr="00CB0095">
        <w:rPr>
          <w:rFonts w:eastAsia="UtopiaStd-Regular" w:cs="UtopiaStd-Regular"/>
          <w:sz w:val="22"/>
          <w:szCs w:val="22"/>
        </w:rPr>
        <w:t>).</w:t>
      </w:r>
      <w:r w:rsidRPr="00CB0095">
        <w:rPr>
          <w:rFonts w:cs="TimesNewRomanPS-BoldMT"/>
          <w:bCs/>
          <w:sz w:val="22"/>
          <w:szCs w:val="22"/>
        </w:rPr>
        <w:t xml:space="preserve"> </w:t>
      </w:r>
      <w:r w:rsidRPr="00CB0095">
        <w:rPr>
          <w:rFonts w:eastAsia="UtopiaStd-Regular" w:cs="UtopiaStd-Regular"/>
          <w:sz w:val="22"/>
          <w:szCs w:val="22"/>
        </w:rPr>
        <w:t>For qPCR analyses of mRNA, reverse transcription was performed with TRIzol (Invitrogen, Carlsbad, CA, USA)-extracted total RNAs using a ReverTra Ace-</w:t>
      </w:r>
      <w:r w:rsidRPr="00CB0095">
        <w:rPr>
          <w:sz w:val="22"/>
          <w:szCs w:val="22"/>
        </w:rPr>
        <w:t>α</w:t>
      </w:r>
      <w:r w:rsidRPr="00CB0095">
        <w:rPr>
          <w:rFonts w:eastAsia="UtopiaStd-Regular" w:cs="Utopia-Regular"/>
          <w:sz w:val="22"/>
          <w:szCs w:val="22"/>
          <w:vertAlign w:val="superscript"/>
        </w:rPr>
        <w:t>®</w:t>
      </w:r>
      <w:r w:rsidRPr="00CB0095">
        <w:rPr>
          <w:rFonts w:eastAsia="UtopiaStd-Regular" w:cs="Utopia-Regular"/>
          <w:sz w:val="22"/>
          <w:szCs w:val="22"/>
        </w:rPr>
        <w:t xml:space="preserve"> </w:t>
      </w:r>
      <w:r w:rsidRPr="00CB0095">
        <w:rPr>
          <w:rFonts w:eastAsia="UtopiaStd-Regular" w:cs="UtopiaStd-Regular"/>
          <w:sz w:val="22"/>
          <w:szCs w:val="22"/>
        </w:rPr>
        <w:t>Kit as instructed (</w:t>
      </w:r>
      <w:bookmarkStart w:id="0" w:name="OLE_LINK5"/>
      <w:r w:rsidRPr="00CB0095">
        <w:rPr>
          <w:rFonts w:eastAsia="UtopiaStd-Regular" w:cs="UtopiaStd-Regular"/>
          <w:sz w:val="22"/>
          <w:szCs w:val="22"/>
        </w:rPr>
        <w:t>Cat#FSQ-101, Toyobo, Tokyo, Japan</w:t>
      </w:r>
      <w:bookmarkEnd w:id="0"/>
      <w:r w:rsidRPr="00CB0095">
        <w:rPr>
          <w:rFonts w:eastAsia="UtopiaStd-Regular" w:cs="UtopiaStd-Regular"/>
          <w:sz w:val="22"/>
          <w:szCs w:val="22"/>
        </w:rPr>
        <w:t xml:space="preserve">). qPCR was performed using the SYBR Green Real-Time PCR Master Mix (Cat#QPK-212, Toyobo) and the Step One Plus Real-Time PCR system (Applied Biosystems Inc., Foster City, CA, USA) using appropriate primer pairs as listed in </w:t>
      </w:r>
      <w:r w:rsidR="00011583" w:rsidRPr="00CB0095">
        <w:rPr>
          <w:rFonts w:eastAsia="UtopiaStd-Regular" w:cs="UtopiaStd-Regular"/>
          <w:sz w:val="22"/>
          <w:szCs w:val="22"/>
        </w:rPr>
        <w:t xml:space="preserve">supplemental </w:t>
      </w:r>
      <w:r w:rsidRPr="00CB0095">
        <w:rPr>
          <w:rFonts w:eastAsia="UtopiaStd-Regular" w:cs="UtopiaStd-Regular"/>
          <w:sz w:val="22"/>
          <w:szCs w:val="22"/>
        </w:rPr>
        <w:t>Table S</w:t>
      </w:r>
      <w:r w:rsidR="000314A5" w:rsidRPr="00CB0095">
        <w:rPr>
          <w:rFonts w:eastAsia="UtopiaStd-Regular" w:cs="UtopiaStd-Regular"/>
          <w:sz w:val="22"/>
          <w:szCs w:val="22"/>
        </w:rPr>
        <w:t>9</w:t>
      </w:r>
      <w:r w:rsidRPr="00CB0095">
        <w:rPr>
          <w:rFonts w:eastAsia="UtopiaStd-Regular" w:cs="UtopiaStd-Regular"/>
          <w:sz w:val="22"/>
          <w:szCs w:val="22"/>
        </w:rPr>
        <w:t>, according to the manufacturers’ protocols and with 18S rRNA as a control.</w:t>
      </w:r>
    </w:p>
    <w:p w14:paraId="37BCDFDE" w14:textId="6A9CBC7D" w:rsidR="0049020B" w:rsidRPr="00CB0095" w:rsidRDefault="0049020B" w:rsidP="0049020B">
      <w:pPr>
        <w:autoSpaceDE w:val="0"/>
        <w:autoSpaceDN w:val="0"/>
        <w:adjustRightInd w:val="0"/>
        <w:spacing w:line="360" w:lineRule="auto"/>
        <w:ind w:right="3" w:firstLine="360"/>
        <w:rPr>
          <w:rFonts w:cs="TimesNewRomanPS-BoldMT"/>
          <w:bCs/>
          <w:sz w:val="22"/>
          <w:szCs w:val="22"/>
        </w:rPr>
      </w:pPr>
      <w:r w:rsidRPr="00CB0095">
        <w:rPr>
          <w:rFonts w:cs="TimesNewRomanPSMT"/>
          <w:sz w:val="22"/>
          <w:szCs w:val="22"/>
        </w:rPr>
        <w:t xml:space="preserve">For miRNA assays, serum total RNAs was extracted using a mirVana miRNA isolation kit (Cat#AM1556, Ambion, Austin, TX, USA) whereas total RNAs from cultured cells or tissues were extracted using </w:t>
      </w:r>
      <w:r w:rsidRPr="00CB0095">
        <w:rPr>
          <w:rFonts w:eastAsia="UtopiaStd-Regular" w:cs="UtopiaStd-Regular"/>
          <w:sz w:val="22"/>
          <w:szCs w:val="22"/>
        </w:rPr>
        <w:t xml:space="preserve">TRIzol, </w:t>
      </w:r>
      <w:r w:rsidRPr="00CB0095">
        <w:rPr>
          <w:rFonts w:cs="TimesNewRomanPSMT"/>
          <w:sz w:val="22"/>
          <w:szCs w:val="22"/>
        </w:rPr>
        <w:t>according to the manufacturer’s protocols. Five microliters of total RNA was reverse transcribed using the ReverTra Ace-α-® Kit as instructed (TOYOBO, Shanghai,</w:t>
      </w:r>
      <w:r w:rsidRPr="00CB0095">
        <w:rPr>
          <w:sz w:val="22"/>
          <w:szCs w:val="22"/>
        </w:rPr>
        <w:t xml:space="preserve"> China</w:t>
      </w:r>
      <w:r w:rsidRPr="00CB0095">
        <w:rPr>
          <w:rFonts w:cs="TimesNewRomanPSMT"/>
          <w:sz w:val="22"/>
          <w:szCs w:val="22"/>
        </w:rPr>
        <w:t>) and miRNA-specific stem-loop primers listed in</w:t>
      </w:r>
      <w:r w:rsidR="00011583" w:rsidRPr="00CB0095">
        <w:rPr>
          <w:rFonts w:cs="TimesNewRomanPSMT"/>
          <w:sz w:val="22"/>
          <w:szCs w:val="22"/>
        </w:rPr>
        <w:t xml:space="preserve"> </w:t>
      </w:r>
      <w:r w:rsidR="00011583" w:rsidRPr="00CB0095">
        <w:rPr>
          <w:rFonts w:eastAsia="UtopiaStd-Regular" w:cs="UtopiaStd-Regular"/>
          <w:sz w:val="22"/>
          <w:szCs w:val="22"/>
        </w:rPr>
        <w:t>supplemental</w:t>
      </w:r>
      <w:r w:rsidRPr="00CB0095">
        <w:rPr>
          <w:rFonts w:cs="TimesNewRomanPSMT"/>
          <w:sz w:val="22"/>
          <w:szCs w:val="22"/>
        </w:rPr>
        <w:t xml:space="preserve"> </w:t>
      </w:r>
      <w:r w:rsidRPr="00CB0095">
        <w:rPr>
          <w:rFonts w:eastAsia="UtopiaStd-Regular" w:cs="UtopiaStd-Regular"/>
          <w:sz w:val="22"/>
          <w:szCs w:val="22"/>
        </w:rPr>
        <w:t>Table S</w:t>
      </w:r>
      <w:r w:rsidR="000314A5" w:rsidRPr="00CB0095">
        <w:rPr>
          <w:rFonts w:eastAsia="UtopiaStd-Regular" w:cs="UtopiaStd-Regular"/>
          <w:sz w:val="22"/>
          <w:szCs w:val="22"/>
        </w:rPr>
        <w:t>9</w:t>
      </w:r>
      <w:r w:rsidRPr="00CB0095">
        <w:rPr>
          <w:rFonts w:cs="TimesNewRomanPSMT"/>
          <w:sz w:val="22"/>
          <w:szCs w:val="22"/>
        </w:rPr>
        <w:t xml:space="preserve">. </w:t>
      </w:r>
      <w:r w:rsidRPr="00CB0095">
        <w:rPr>
          <w:rFonts w:eastAsia="UtopiaStd-Regular" w:cs="UtopiaStd-Regular"/>
          <w:sz w:val="22"/>
          <w:szCs w:val="22"/>
        </w:rPr>
        <w:t xml:space="preserve">qPCR was performed with total RNAs, using universal primer and miRNA-specific reverse LNA-primers as listed in </w:t>
      </w:r>
      <w:r w:rsidR="00011583" w:rsidRPr="00CB0095">
        <w:rPr>
          <w:rFonts w:eastAsia="UtopiaStd-Regular" w:cs="UtopiaStd-Regular"/>
          <w:sz w:val="22"/>
          <w:szCs w:val="22"/>
        </w:rPr>
        <w:t xml:space="preserve">supplemental </w:t>
      </w:r>
      <w:r w:rsidRPr="00CB0095">
        <w:rPr>
          <w:rFonts w:eastAsia="UtopiaStd-Regular" w:cs="UtopiaStd-Regular"/>
          <w:sz w:val="22"/>
          <w:szCs w:val="22"/>
        </w:rPr>
        <w:t>Table S</w:t>
      </w:r>
      <w:r w:rsidR="000314A5" w:rsidRPr="00CB0095">
        <w:rPr>
          <w:rFonts w:eastAsia="UtopiaStd-Regular" w:cs="UtopiaStd-Regular"/>
          <w:sz w:val="22"/>
          <w:szCs w:val="22"/>
        </w:rPr>
        <w:t>9</w:t>
      </w:r>
      <w:r w:rsidRPr="00CB0095">
        <w:rPr>
          <w:rFonts w:eastAsia="UtopiaStd-Regular" w:cs="UtopiaStd-Regular"/>
          <w:sz w:val="22"/>
          <w:szCs w:val="22"/>
        </w:rPr>
        <w:t xml:space="preserve">, with </w:t>
      </w:r>
      <w:r w:rsidRPr="00CB0095">
        <w:rPr>
          <w:rFonts w:cs="TimesNewRomanPSMT"/>
          <w:sz w:val="22"/>
          <w:szCs w:val="22"/>
        </w:rPr>
        <w:t>U6 RNA served as an internal control</w:t>
      </w:r>
      <w:r w:rsidRPr="00CB0095">
        <w:rPr>
          <w:rFonts w:eastAsia="UtopiaStd-Regular" w:cs="UtopiaStd-Regular"/>
          <w:sz w:val="22"/>
          <w:szCs w:val="22"/>
        </w:rPr>
        <w:t>.</w:t>
      </w:r>
      <w:r w:rsidRPr="00CB0095">
        <w:rPr>
          <w:sz w:val="22"/>
          <w:szCs w:val="22"/>
        </w:rPr>
        <w:t xml:space="preserve"> </w:t>
      </w:r>
      <w:r w:rsidRPr="00CB0095">
        <w:rPr>
          <w:rFonts w:cs="TimesNewRomanPS-BoldMT"/>
          <w:bCs/>
          <w:sz w:val="22"/>
          <w:szCs w:val="22"/>
        </w:rPr>
        <w:t xml:space="preserve">For human serum miR-574-5p analyses by qPCR, serum </w:t>
      </w:r>
      <w:r w:rsidRPr="00CB0095">
        <w:rPr>
          <w:bCs/>
          <w:sz w:val="22"/>
          <w:szCs w:val="22"/>
        </w:rPr>
        <w:t xml:space="preserve">samples were prepared from blood samples collected from human SLE patients or healthy controls. </w:t>
      </w:r>
    </w:p>
    <w:p w14:paraId="63E50AC8" w14:textId="58606534" w:rsidR="001639A6" w:rsidRPr="00CB0095" w:rsidRDefault="001639A6" w:rsidP="001639A6">
      <w:pPr>
        <w:autoSpaceDE w:val="0"/>
        <w:autoSpaceDN w:val="0"/>
        <w:adjustRightInd w:val="0"/>
        <w:spacing w:line="360" w:lineRule="auto"/>
        <w:ind w:right="3" w:firstLine="360"/>
        <w:rPr>
          <w:rFonts w:cs="AdvP8C43"/>
          <w:sz w:val="22"/>
          <w:szCs w:val="22"/>
        </w:rPr>
      </w:pPr>
      <w:r w:rsidRPr="00CB0095">
        <w:rPr>
          <w:rFonts w:cs="AdvP8C43"/>
          <w:b/>
          <w:i/>
          <w:sz w:val="22"/>
          <w:szCs w:val="22"/>
        </w:rPr>
        <w:t>Western blots or immunoblots</w:t>
      </w:r>
      <w:r w:rsidR="001E4AE9" w:rsidRPr="00CB0095">
        <w:rPr>
          <w:rFonts w:cs="AdvP8C43"/>
          <w:b/>
          <w:i/>
          <w:sz w:val="22"/>
          <w:szCs w:val="22"/>
        </w:rPr>
        <w:t>.</w:t>
      </w:r>
      <w:r w:rsidRPr="00CB0095">
        <w:rPr>
          <w:rFonts w:cs="AdvP8C43"/>
          <w:sz w:val="22"/>
          <w:szCs w:val="22"/>
        </w:rPr>
        <w:t xml:space="preserve"> Western blots or immunoblots were performed by standard protocols using antibodies listed on </w:t>
      </w:r>
      <w:r w:rsidR="00011583" w:rsidRPr="00CB0095">
        <w:rPr>
          <w:rFonts w:eastAsia="UtopiaStd-Regular" w:cs="UtopiaStd-Regular"/>
          <w:sz w:val="22"/>
          <w:szCs w:val="22"/>
        </w:rPr>
        <w:t xml:space="preserve">supplemental </w:t>
      </w:r>
      <w:r w:rsidRPr="00CB0095">
        <w:rPr>
          <w:sz w:val="22"/>
          <w:szCs w:val="22"/>
        </w:rPr>
        <w:t>Table S</w:t>
      </w:r>
      <w:r w:rsidR="000314A5" w:rsidRPr="00CB0095">
        <w:rPr>
          <w:sz w:val="22"/>
          <w:szCs w:val="22"/>
        </w:rPr>
        <w:t>8</w:t>
      </w:r>
      <w:r w:rsidRPr="00CB0095">
        <w:rPr>
          <w:sz w:val="22"/>
          <w:szCs w:val="22"/>
        </w:rPr>
        <w:t>.</w:t>
      </w:r>
    </w:p>
    <w:p w14:paraId="64DB9144" w14:textId="6448CC4D" w:rsidR="001639A6" w:rsidRPr="00CB0095" w:rsidRDefault="001639A6" w:rsidP="001639A6">
      <w:pPr>
        <w:autoSpaceDE w:val="0"/>
        <w:autoSpaceDN w:val="0"/>
        <w:adjustRightInd w:val="0"/>
        <w:spacing w:line="360" w:lineRule="auto"/>
        <w:ind w:right="3" w:firstLine="360"/>
        <w:rPr>
          <w:rFonts w:cs="AdvOT118e7927"/>
          <w:sz w:val="22"/>
          <w:szCs w:val="22"/>
        </w:rPr>
      </w:pPr>
      <w:r w:rsidRPr="00CB0095">
        <w:rPr>
          <w:rFonts w:cs="AdvOT118e7927"/>
          <w:b/>
          <w:i/>
          <w:sz w:val="22"/>
          <w:szCs w:val="22"/>
        </w:rPr>
        <w:t>ELISA assays of human or mouse</w:t>
      </w:r>
      <w:r w:rsidRPr="00CB0095">
        <w:rPr>
          <w:rFonts w:cs="AdvOT118e7927"/>
          <w:sz w:val="22"/>
          <w:szCs w:val="22"/>
        </w:rPr>
        <w:t xml:space="preserve"> </w:t>
      </w:r>
      <w:r w:rsidRPr="00CB0095">
        <w:rPr>
          <w:rFonts w:cs="AdvOT118e7927"/>
          <w:b/>
          <w:i/>
          <w:sz w:val="22"/>
          <w:szCs w:val="22"/>
        </w:rPr>
        <w:t>interferons, cytokines, serum anti-dsDNA autoantibody and other proteins</w:t>
      </w:r>
      <w:r w:rsidR="001E4AE9" w:rsidRPr="00CB0095">
        <w:rPr>
          <w:rFonts w:cs="AdvOT118e7927"/>
          <w:b/>
          <w:i/>
          <w:sz w:val="22"/>
          <w:szCs w:val="22"/>
        </w:rPr>
        <w:t>.</w:t>
      </w:r>
      <w:r w:rsidRPr="00CB0095">
        <w:rPr>
          <w:rFonts w:cs="AdvOT118e7927"/>
          <w:sz w:val="22"/>
          <w:szCs w:val="22"/>
        </w:rPr>
        <w:t xml:space="preserve"> The levels of IFN</w:t>
      </w:r>
      <w:r w:rsidRPr="00CB0095">
        <w:rPr>
          <w:sz w:val="22"/>
          <w:szCs w:val="22"/>
        </w:rPr>
        <w:t>α/</w:t>
      </w:r>
      <w:r w:rsidRPr="00CB0095">
        <w:rPr>
          <w:sz w:val="22"/>
          <w:szCs w:val="22"/>
        </w:rPr>
        <w:sym w:font="Symbol" w:char="F062"/>
      </w:r>
      <w:r w:rsidRPr="00CB0095">
        <w:rPr>
          <w:sz w:val="22"/>
          <w:szCs w:val="22"/>
        </w:rPr>
        <w:t>/</w:t>
      </w:r>
      <w:r w:rsidRPr="00CB0095">
        <w:rPr>
          <w:sz w:val="22"/>
          <w:szCs w:val="22"/>
        </w:rPr>
        <w:sym w:font="Symbol" w:char="F067"/>
      </w:r>
      <w:r w:rsidRPr="00CB0095">
        <w:rPr>
          <w:sz w:val="22"/>
          <w:szCs w:val="22"/>
        </w:rPr>
        <w:t xml:space="preserve">, </w:t>
      </w:r>
      <w:r w:rsidRPr="00CB0095">
        <w:rPr>
          <w:rFonts w:cs="AdvOT118e7927"/>
          <w:sz w:val="22"/>
          <w:szCs w:val="22"/>
        </w:rPr>
        <w:t>TNF</w:t>
      </w:r>
      <w:r w:rsidRPr="00CB0095">
        <w:rPr>
          <w:sz w:val="22"/>
          <w:szCs w:val="22"/>
        </w:rPr>
        <w:t>α</w:t>
      </w:r>
      <w:r w:rsidRPr="00CB0095">
        <w:rPr>
          <w:rFonts w:cs="AdvOT118e7927"/>
          <w:sz w:val="22"/>
          <w:szCs w:val="22"/>
        </w:rPr>
        <w:t>, IL6, IgG/1/2b, IgM, Trim21/Ro52 and Sp100</w:t>
      </w:r>
      <w:r w:rsidRPr="00CB0095">
        <w:rPr>
          <w:rFonts w:cs="AdvP8C43"/>
          <w:sz w:val="22"/>
          <w:szCs w:val="22"/>
        </w:rPr>
        <w:t xml:space="preserve">, </w:t>
      </w:r>
      <w:r w:rsidRPr="00CB0095">
        <w:rPr>
          <w:rFonts w:cs="AdvOT118e7927"/>
          <w:sz w:val="22"/>
          <w:szCs w:val="22"/>
        </w:rPr>
        <w:t xml:space="preserve">serum anti-dsDNA and serum anti-RNA </w:t>
      </w:r>
      <w:r w:rsidRPr="00CB0095">
        <w:rPr>
          <w:rFonts w:cs="AdvP8C43"/>
          <w:sz w:val="22"/>
          <w:szCs w:val="22"/>
        </w:rPr>
        <w:t xml:space="preserve">were analyzed for supernatants of cell cultures or serum samples using ELISA kits as listed in </w:t>
      </w:r>
      <w:r w:rsidR="00011583" w:rsidRPr="00CB0095">
        <w:rPr>
          <w:rFonts w:eastAsia="UtopiaStd-Regular" w:cs="UtopiaStd-Regular"/>
          <w:sz w:val="22"/>
          <w:szCs w:val="22"/>
        </w:rPr>
        <w:t xml:space="preserve">supplemental </w:t>
      </w:r>
      <w:r w:rsidRPr="00CB0095">
        <w:rPr>
          <w:sz w:val="22"/>
          <w:szCs w:val="22"/>
        </w:rPr>
        <w:t xml:space="preserve">Table </w:t>
      </w:r>
      <w:r w:rsidR="00280E65" w:rsidRPr="00CB0095">
        <w:rPr>
          <w:sz w:val="22"/>
          <w:szCs w:val="22"/>
        </w:rPr>
        <w:t>S</w:t>
      </w:r>
      <w:r w:rsidR="000314A5" w:rsidRPr="00CB0095">
        <w:rPr>
          <w:sz w:val="22"/>
          <w:szCs w:val="22"/>
        </w:rPr>
        <w:t>10</w:t>
      </w:r>
      <w:r w:rsidRPr="00CB0095">
        <w:rPr>
          <w:sz w:val="22"/>
          <w:szCs w:val="22"/>
        </w:rPr>
        <w:t xml:space="preserve"> according to the manufacturer’s instructions</w:t>
      </w:r>
      <w:r w:rsidRPr="00CB0095">
        <w:rPr>
          <w:rFonts w:cs="AdvP8C43"/>
          <w:sz w:val="22"/>
          <w:szCs w:val="22"/>
        </w:rPr>
        <w:t xml:space="preserve">. </w:t>
      </w:r>
    </w:p>
    <w:p w14:paraId="5660CC25" w14:textId="77777777" w:rsidR="000708B6" w:rsidRPr="00CB0095" w:rsidRDefault="000708B6" w:rsidP="001639A6">
      <w:pPr>
        <w:autoSpaceDE w:val="0"/>
        <w:autoSpaceDN w:val="0"/>
        <w:adjustRightInd w:val="0"/>
        <w:spacing w:line="360" w:lineRule="auto"/>
        <w:ind w:right="3" w:firstLineChars="192" w:firstLine="424"/>
        <w:rPr>
          <w:b/>
          <w:i/>
          <w:sz w:val="22"/>
          <w:szCs w:val="22"/>
        </w:rPr>
      </w:pPr>
      <w:r w:rsidRPr="00CB0095">
        <w:rPr>
          <w:b/>
          <w:i/>
          <w:sz w:val="22"/>
          <w:szCs w:val="22"/>
        </w:rPr>
        <w:t>mRNA microarray analyses in miR-574-5p-knockdown HeLa cells</w:t>
      </w:r>
      <w:r w:rsidR="001E4AE9" w:rsidRPr="00CB0095">
        <w:rPr>
          <w:b/>
          <w:i/>
          <w:sz w:val="22"/>
          <w:szCs w:val="22"/>
        </w:rPr>
        <w:t>.</w:t>
      </w:r>
      <w:r w:rsidR="001639A6" w:rsidRPr="00CB0095">
        <w:rPr>
          <w:b/>
          <w:i/>
          <w:sz w:val="22"/>
          <w:szCs w:val="22"/>
        </w:rPr>
        <w:t xml:space="preserve"> </w:t>
      </w:r>
      <w:r w:rsidRPr="00CB0095">
        <w:rPr>
          <w:sz w:val="22"/>
          <w:szCs w:val="22"/>
        </w:rPr>
        <w:t>HeLa cells were seeded on plates at the density of 20-30% confluency and incubated overnight. Lentiviral infection of HeLa cells was performed with lentiviruses LV-miR-574-5p-shRNA or LV-miR-</w:t>
      </w:r>
      <w:r w:rsidRPr="00CB0095">
        <w:rPr>
          <w:sz w:val="22"/>
          <w:szCs w:val="22"/>
        </w:rPr>
        <w:lastRenderedPageBreak/>
        <w:t xml:space="preserve">shRNA-ctrl at multiplicity of infection of 1:1 and in the presence of Polyberene (Cat#107689, Sigma-Aldrich, St Louis, MO, USA). 96 h after viral infection, cells were harvested and total RNAs were prepared for miR-574-5p and mRNA expression analyses by qPCR and microarray analyses. </w:t>
      </w:r>
    </w:p>
    <w:p w14:paraId="5A849D9A" w14:textId="77777777" w:rsidR="000708B6" w:rsidRPr="00CB0095" w:rsidRDefault="000708B6" w:rsidP="000708B6">
      <w:pPr>
        <w:autoSpaceDE w:val="0"/>
        <w:autoSpaceDN w:val="0"/>
        <w:adjustRightInd w:val="0"/>
        <w:spacing w:line="360" w:lineRule="auto"/>
        <w:ind w:right="3" w:firstLineChars="211" w:firstLine="464"/>
        <w:rPr>
          <w:sz w:val="22"/>
          <w:szCs w:val="22"/>
        </w:rPr>
      </w:pPr>
      <w:r w:rsidRPr="00CB0095">
        <w:rPr>
          <w:sz w:val="22"/>
          <w:szCs w:val="22"/>
        </w:rPr>
        <w:t xml:space="preserve">Microarray analyses of mRNA expression of miR-574-5p-knockdown HeLa cells were performed with NimbleGen 12x135K microarrays (Roche NimbleGen, Inc., Madison, WI, USA) by the KangChen Biotech (Shanghai, China). Briefly, total RNA of each sample was used for labeling and array hybridization as the following steps: 1) Reverse transcription with Invitrogen Superscript ds-cDNA synthesis kit; 2) ds-cDNA labeling with NimbleGen one-color DNA labeling kit; 3) Array hybridization using the NimbleGen Hybridization System and followed by washing with the NimbleGen wash buffer kit; 4) Array scanning using the Axon GenePix 4000B microarray scanner (Molecular Devices Corporation). Scanned images were then imported into NimbleScan software (version 2.5) for grid alignment and expression data analysis. Expression data were normalized through quantile normalization and the Robust Multichip Average algorithm included in the NimbleScan software. Further data analyses were performed using Agilent GeneSpring GX v11.5.1 software. Significant differentially expressed genes (DEGs) were identified through Volcano Plot filtering. Gene ontology analyses and pathway analyses by Agilent GeneSpring GX v11.5.1 or the Reactome V58 (http://www.reactome.org/, projected to human) were performed to determine the enrichment of these DEGs in signaling or disease pathways. </w:t>
      </w:r>
    </w:p>
    <w:p w14:paraId="2C9F07F2" w14:textId="77777777" w:rsidR="000708B6" w:rsidRPr="00CB0095" w:rsidRDefault="000708B6" w:rsidP="001639A6">
      <w:pPr>
        <w:autoSpaceDE w:val="0"/>
        <w:autoSpaceDN w:val="0"/>
        <w:adjustRightInd w:val="0"/>
        <w:spacing w:line="360" w:lineRule="auto"/>
        <w:ind w:right="3" w:firstLineChars="211" w:firstLine="466"/>
        <w:rPr>
          <w:sz w:val="22"/>
          <w:szCs w:val="22"/>
        </w:rPr>
      </w:pPr>
      <w:r w:rsidRPr="00CB0095">
        <w:rPr>
          <w:b/>
          <w:i/>
          <w:sz w:val="22"/>
          <w:szCs w:val="22"/>
        </w:rPr>
        <w:t>RNA-Seq analyses in Dotap-PS-miR-574-5p-transfected splenocytes</w:t>
      </w:r>
      <w:r w:rsidR="001E4AE9" w:rsidRPr="00CB0095">
        <w:rPr>
          <w:b/>
          <w:i/>
          <w:sz w:val="22"/>
          <w:szCs w:val="22"/>
        </w:rPr>
        <w:t>.</w:t>
      </w:r>
      <w:r w:rsidR="001639A6" w:rsidRPr="00CB0095">
        <w:rPr>
          <w:sz w:val="22"/>
          <w:szCs w:val="22"/>
        </w:rPr>
        <w:t xml:space="preserve"> </w:t>
      </w:r>
      <w:r w:rsidRPr="00CB0095">
        <w:rPr>
          <w:sz w:val="22"/>
          <w:szCs w:val="22"/>
        </w:rPr>
        <w:t>Mouse splenocytes were isolated from three 8-wk old female B6.WT mice, with each sample divided into two equivalent aliquots, one for Dotap-only and one for Dotap-PS-miR-574-5p transfection. Splenocytes were cultured in DMEM supplemented with 10% FBS, 2 mM L-glutamine and 100 IU/ml penicillin and 100 μg/ml streptomycin for 4 h. Subsequently, cultured splenocytes were transfected with Dotap-only or Dotap-PS-miR-574-5p (Dotap-only-1, -2 and -3 and Dotap-miRNA-1, -2 and -3) at the concentration of 10 μg/ml. After 24 h of incubation, cells were harvested for RNA extraction and analyses.</w:t>
      </w:r>
    </w:p>
    <w:p w14:paraId="6C009113" w14:textId="0F39149F" w:rsidR="000708B6" w:rsidRPr="00CB0095" w:rsidRDefault="000708B6" w:rsidP="000708B6">
      <w:pPr>
        <w:autoSpaceDE w:val="0"/>
        <w:autoSpaceDN w:val="0"/>
        <w:adjustRightInd w:val="0"/>
        <w:spacing w:line="360" w:lineRule="auto"/>
        <w:ind w:right="3" w:firstLineChars="192" w:firstLine="422"/>
        <w:rPr>
          <w:kern w:val="2"/>
          <w:sz w:val="22"/>
          <w:szCs w:val="22"/>
        </w:rPr>
      </w:pPr>
      <w:r w:rsidRPr="00CB0095">
        <w:rPr>
          <w:sz w:val="22"/>
          <w:szCs w:val="22"/>
        </w:rPr>
        <w:lastRenderedPageBreak/>
        <w:t xml:space="preserve">RNA extraction, library preparations and RNA-Seq for the six groups of splenocytes were performed by the BGI Co. Ltd. (Shenzhen, China). Briefly, total RNA was isolated from six groups of splenocytes using TRIzol Reagent (Invitrogen, Life Technologies) according to the manufacturer’s protocol, including treatment with DNaseI (Invitrogen, Life Technologies). </w:t>
      </w:r>
      <w:r w:rsidRPr="00CB0095">
        <w:rPr>
          <w:rFonts w:eastAsia="AdvOT1ef757c0"/>
          <w:sz w:val="22"/>
          <w:szCs w:val="22"/>
        </w:rPr>
        <w:t>S</w:t>
      </w:r>
      <w:r w:rsidRPr="00CB0095">
        <w:rPr>
          <w:rFonts w:eastAsia="Cambria-Bold"/>
          <w:sz w:val="22"/>
          <w:szCs w:val="22"/>
        </w:rPr>
        <w:t xml:space="preserve">tarting with approximately 1 μg of total RNA/sample, </w:t>
      </w:r>
      <w:r w:rsidRPr="00CB0095">
        <w:rPr>
          <w:rFonts w:eastAsia="AdvOT1ef757c0"/>
          <w:sz w:val="22"/>
          <w:szCs w:val="22"/>
        </w:rPr>
        <w:t>mRNA was enriched by o</w:t>
      </w:r>
      <w:r w:rsidRPr="00CB0095">
        <w:rPr>
          <w:sz w:val="22"/>
          <w:szCs w:val="22"/>
        </w:rPr>
        <w:t xml:space="preserve">ligo-(dT) magnetic beads to select for mRNA with poly-A tail, </w:t>
      </w:r>
      <w:r w:rsidRPr="00CB0095">
        <w:rPr>
          <w:rFonts w:eastAsia="AdvOT1ef757c0"/>
          <w:sz w:val="22"/>
          <w:szCs w:val="22"/>
        </w:rPr>
        <w:t xml:space="preserve">and broken into short fragments (about 130-160 bp) </w:t>
      </w:r>
      <w:r w:rsidRPr="00CB0095">
        <w:rPr>
          <w:sz w:val="22"/>
          <w:szCs w:val="22"/>
        </w:rPr>
        <w:t>with a disruption buffer at high temperature</w:t>
      </w:r>
      <w:r w:rsidRPr="00CB0095">
        <w:rPr>
          <w:rFonts w:eastAsia="AdvOT1ef757c0"/>
          <w:sz w:val="22"/>
          <w:szCs w:val="22"/>
        </w:rPr>
        <w:t xml:space="preserve">. The mRNA fragments were reverse-transcribed into double stranded cDNA </w:t>
      </w:r>
      <w:r w:rsidRPr="00CB0095">
        <w:rPr>
          <w:sz w:val="22"/>
          <w:szCs w:val="22"/>
        </w:rPr>
        <w:t>using the random hexamers</w:t>
      </w:r>
      <w:r w:rsidRPr="00CB0095">
        <w:rPr>
          <w:rFonts w:eastAsia="AdvOT1ef757c0"/>
          <w:sz w:val="22"/>
          <w:szCs w:val="22"/>
        </w:rPr>
        <w:t xml:space="preserve">. cDNAs were subsequently end-repaired by </w:t>
      </w:r>
      <w:r w:rsidRPr="00CB0095">
        <w:rPr>
          <w:sz w:val="22"/>
          <w:szCs w:val="22"/>
        </w:rPr>
        <w:t xml:space="preserve">T4 polynucleotide kinase, T4 DNA polymerase and the Klenow fragment (Y904-1500, P708-1500, P706-300, Enzymatics, Beverly, MA, USA), with 5’-phosphorylated and a sticky “A” at the 3’-end. T-tailed </w:t>
      </w:r>
      <w:r w:rsidRPr="00CB0095">
        <w:rPr>
          <w:rFonts w:eastAsia="AdvOT1ef757c0"/>
          <w:sz w:val="22"/>
          <w:szCs w:val="22"/>
        </w:rPr>
        <w:t xml:space="preserve">sequencing adaptors were attached to the A-tailed cDNAs by T4 DNA ligase </w:t>
      </w:r>
      <w:r w:rsidRPr="00CB0095">
        <w:rPr>
          <w:sz w:val="22"/>
          <w:szCs w:val="22"/>
        </w:rPr>
        <w:t>T4 DNA ligase (Cat#L603-HC-1500, Enzymatics)</w:t>
      </w:r>
      <w:r w:rsidRPr="00CB0095">
        <w:rPr>
          <w:rFonts w:eastAsia="AdvOT1ef757c0"/>
          <w:sz w:val="22"/>
          <w:szCs w:val="22"/>
        </w:rPr>
        <w:t>. The adaptor-attached fragments were enriched by PCR amplification, and d</w:t>
      </w:r>
      <w:r w:rsidRPr="00CB0095">
        <w:rPr>
          <w:sz w:val="22"/>
          <w:szCs w:val="22"/>
        </w:rPr>
        <w:t xml:space="preserve">enatured into the </w:t>
      </w:r>
      <w:r w:rsidR="00E12F20" w:rsidRPr="00CB0095">
        <w:rPr>
          <w:sz w:val="22"/>
          <w:szCs w:val="22"/>
        </w:rPr>
        <w:t>single-stranded</w:t>
      </w:r>
      <w:r w:rsidRPr="00CB0095">
        <w:rPr>
          <w:sz w:val="22"/>
          <w:szCs w:val="22"/>
        </w:rPr>
        <w:t xml:space="preserve"> cDNAs. The </w:t>
      </w:r>
      <w:r w:rsidR="00E12F20" w:rsidRPr="00CB0095">
        <w:rPr>
          <w:sz w:val="22"/>
          <w:szCs w:val="22"/>
        </w:rPr>
        <w:t>single-stranded</w:t>
      </w:r>
      <w:r w:rsidRPr="00CB0095">
        <w:rPr>
          <w:sz w:val="22"/>
          <w:szCs w:val="22"/>
        </w:rPr>
        <w:t xml:space="preserve"> cDNAs were circularized by the splint oligonucleotides and DNA ligase. </w:t>
      </w:r>
    </w:p>
    <w:p w14:paraId="6CCA6EA6" w14:textId="3E384F60" w:rsidR="000708B6" w:rsidRPr="00CB0095" w:rsidRDefault="000708B6" w:rsidP="000708B6">
      <w:pPr>
        <w:autoSpaceDE w:val="0"/>
        <w:autoSpaceDN w:val="0"/>
        <w:adjustRightInd w:val="0"/>
        <w:spacing w:line="360" w:lineRule="auto"/>
        <w:ind w:right="3" w:firstLineChars="192" w:firstLine="422"/>
        <w:rPr>
          <w:sz w:val="22"/>
          <w:szCs w:val="22"/>
        </w:rPr>
      </w:pPr>
      <w:r w:rsidRPr="00CB0095">
        <w:rPr>
          <w:sz w:val="22"/>
          <w:szCs w:val="22"/>
        </w:rPr>
        <w:t xml:space="preserve">The six circular </w:t>
      </w:r>
      <w:r w:rsidR="00E12F20" w:rsidRPr="00CB0095">
        <w:rPr>
          <w:sz w:val="22"/>
          <w:szCs w:val="22"/>
        </w:rPr>
        <w:t>single-stranded</w:t>
      </w:r>
      <w:r w:rsidRPr="00CB0095">
        <w:rPr>
          <w:sz w:val="22"/>
          <w:szCs w:val="22"/>
        </w:rPr>
        <w:t xml:space="preserve"> DNA libraries were sequenced by single-ended 50-base (SE50) sequencing using </w:t>
      </w:r>
      <w:r w:rsidRPr="00CB0095">
        <w:rPr>
          <w:rFonts w:eastAsia="TimesNewRoman"/>
          <w:sz w:val="22"/>
          <w:szCs w:val="22"/>
        </w:rPr>
        <w:t>the BGIseq500 platform</w:t>
      </w:r>
      <w:r w:rsidRPr="00CB0095">
        <w:rPr>
          <w:rFonts w:eastAsia="AdvOT1ef757c0"/>
          <w:sz w:val="22"/>
          <w:szCs w:val="22"/>
        </w:rPr>
        <w:t xml:space="preserve"> (BGI, Shenzhen, China</w:t>
      </w:r>
      <w:r w:rsidRPr="00CB0095">
        <w:rPr>
          <w:rFonts w:eastAsia="TimesNewRoman"/>
          <w:sz w:val="22"/>
          <w:szCs w:val="22"/>
        </w:rPr>
        <w:t>)</w:t>
      </w:r>
      <w:r w:rsidRPr="00CB0095">
        <w:rPr>
          <w:sz w:val="22"/>
          <w:szCs w:val="22"/>
        </w:rPr>
        <w:t xml:space="preserve">, generating about 24,065,298 raw sequencing reads/sample. Following exclusion of </w:t>
      </w:r>
      <w:r w:rsidR="00B447FB" w:rsidRPr="00CB0095">
        <w:rPr>
          <w:sz w:val="22"/>
          <w:szCs w:val="22"/>
        </w:rPr>
        <w:t>low-quality</w:t>
      </w:r>
      <w:r w:rsidRPr="00CB0095">
        <w:rPr>
          <w:sz w:val="22"/>
          <w:szCs w:val="22"/>
        </w:rPr>
        <w:t xml:space="preserve"> reads, on average 23,910,522 clean reads/sample were obtained. The clean reads were mapped to the UCSC Genome Reference Consortium Mouse Build 38 using the HISAT</w:t>
      </w:r>
      <w:r w:rsidR="006847BB" w:rsidRPr="00CB0095">
        <w:rPr>
          <w:sz w:val="22"/>
          <w:szCs w:val="22"/>
        </w:rPr>
        <w:t xml:space="preserve"> </w:t>
      </w:r>
      <w:r w:rsidR="00815038" w:rsidRPr="00CB0095">
        <w:rPr>
          <w:sz w:val="22"/>
          <w:szCs w:val="22"/>
        </w:rPr>
        <w:fldChar w:fldCharType="begin">
          <w:fldData xml:space="preserve">PEVuZE5vdGU+PENpdGU+PEF1dGhvcj5LaW08L0F1dGhvcj48WWVhcj4yMDE1PC9ZZWFyPjxSZWNO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</w:fldData>
        </w:fldChar>
      </w:r>
      <w:r w:rsidR="00815038" w:rsidRPr="00CB0095">
        <w:rPr>
          <w:sz w:val="22"/>
          <w:szCs w:val="22"/>
        </w:rPr>
        <w:instrText xml:space="preserve"> ADDIN EN.CITE </w:instrText>
      </w:r>
      <w:r w:rsidR="00815038" w:rsidRPr="00CB0095">
        <w:rPr>
          <w:sz w:val="22"/>
          <w:szCs w:val="22"/>
        </w:rPr>
        <w:fldChar w:fldCharType="begin">
          <w:fldData xml:space="preserve">PEVuZE5vdGU+PENpdGU+PEF1dGhvcj5LaW08L0F1dGhvcj48WWVhcj4yMDE1PC9ZZWFyPjxSZWNO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</w:fldData>
        </w:fldChar>
      </w:r>
      <w:r w:rsidR="00815038" w:rsidRPr="00CB0095">
        <w:rPr>
          <w:sz w:val="22"/>
          <w:szCs w:val="22"/>
        </w:rPr>
        <w:instrText xml:space="preserve"> ADDIN EN.CITE.DATA </w:instrText>
      </w:r>
      <w:r w:rsidR="00815038" w:rsidRPr="00CB0095">
        <w:rPr>
          <w:sz w:val="22"/>
          <w:szCs w:val="22"/>
        </w:rPr>
      </w:r>
      <w:r w:rsidR="00815038" w:rsidRPr="00CB0095">
        <w:rPr>
          <w:sz w:val="22"/>
          <w:szCs w:val="22"/>
        </w:rPr>
        <w:fldChar w:fldCharType="end"/>
      </w:r>
      <w:r w:rsidR="00815038" w:rsidRPr="00CB0095">
        <w:rPr>
          <w:sz w:val="22"/>
          <w:szCs w:val="22"/>
        </w:rPr>
      </w:r>
      <w:r w:rsidR="00815038" w:rsidRPr="00CB0095">
        <w:rPr>
          <w:sz w:val="22"/>
          <w:szCs w:val="22"/>
        </w:rPr>
        <w:fldChar w:fldCharType="separate"/>
      </w:r>
      <w:r w:rsidR="00815038" w:rsidRPr="00CB0095">
        <w:rPr>
          <w:noProof/>
          <w:sz w:val="22"/>
          <w:szCs w:val="22"/>
        </w:rPr>
        <w:t>(Kim et al., 2015)</w:t>
      </w:r>
      <w:r w:rsidR="00815038" w:rsidRPr="00CB0095">
        <w:rPr>
          <w:sz w:val="22"/>
          <w:szCs w:val="22"/>
        </w:rPr>
        <w:fldChar w:fldCharType="end"/>
      </w:r>
      <w:r w:rsidRPr="00CB0095">
        <w:rPr>
          <w:sz w:val="22"/>
          <w:szCs w:val="22"/>
        </w:rPr>
        <w:t xml:space="preserve"> and the Bowtie2 tools</w:t>
      </w:r>
      <w:r w:rsidR="006847BB" w:rsidRPr="00CB0095">
        <w:rPr>
          <w:sz w:val="22"/>
          <w:szCs w:val="22"/>
        </w:rPr>
        <w:t xml:space="preserve"> </w:t>
      </w:r>
      <w:r w:rsidR="00815038" w:rsidRPr="00CB0095">
        <w:rPr>
          <w:sz w:val="22"/>
          <w:szCs w:val="22"/>
        </w:rPr>
        <w:fldChar w:fldCharType="begin"/>
      </w:r>
      <w:r w:rsidR="00815038" w:rsidRPr="00CB0095">
        <w:rPr>
          <w:sz w:val="22"/>
          <w:szCs w:val="22"/>
        </w:rPr>
        <w:instrText xml:space="preserve"> ADDIN EN.CITE &lt;EndNote&gt;&lt;Cite&gt;&lt;Author&gt;Langmead&lt;/Author&gt;&lt;Year&gt;2009&lt;/Year&gt;&lt;RecNum&gt;1831&lt;/RecNum&gt;&lt;DisplayText&gt;(Langmead et al., 2009)&lt;/DisplayText&gt;&lt;record&gt;&lt;rec-number&gt;1831&lt;/rec-number&gt;&lt;foreign-keys&gt;&lt;key app="EN" db-id="2epvaa22upsv0rew0vo5swtwxdz9w9fvrxza" timestamp="1681710083"&gt;1831&lt;/key&gt;&lt;/foreign-keys&gt;&lt;ref-type name="Journal Article"&gt;17&lt;/ref-type&gt;&lt;contributors&gt;&lt;authors&gt;&lt;author&gt;Langmead, B.&lt;/author&gt;&lt;author&gt;Trapnell, C.&lt;/author&gt;&lt;author&gt;Pop, M.&lt;/author&gt;&lt;author&gt;Salzberg, S.L.&lt;/author&gt;&lt;/authors&gt;&lt;/contributors&gt;&lt;auth-address&gt;Center for Bioinformatics and Computational Biology, Institute for Advanced Computer Studies, University of Maryland, College Park, MD 20742, USA. langmead@cs.umd.edu&lt;/auth-address&gt;&lt;titles&gt;&lt;title&gt;Ultrafast and memory-efficient alignment of short DNA sequences to the human genome&lt;/title&gt;&lt;secondary-title&gt;Genome Biol&lt;/secondary-title&gt;&lt;/titles&gt;&lt;periodical&gt;&lt;full-title&gt;Genome Biol&lt;/full-title&gt;&lt;/periodical&gt;&lt;pages&gt;R25&lt;/pages&gt;&lt;volume&gt;10&lt;/volume&gt;&lt;number&gt;3&lt;/number&gt;&lt;reprint-edition&gt;Not in File&lt;/reprint-edition&gt;&lt;keywords&gt;&lt;keyword&gt;Algorithms&lt;/keyword&gt;&lt;keyword&gt;Base Sequence&lt;/keyword&gt;&lt;keyword&gt;Biology&lt;/keyword&gt;&lt;keyword&gt;Computational Biology&lt;/keyword&gt;&lt;keyword&gt;Dna&lt;/keyword&gt;&lt;keyword&gt;genetics&lt;/keyword&gt;&lt;keyword&gt;Genome&lt;/keyword&gt;&lt;keyword&gt;Genome,Human&lt;/keyword&gt;&lt;keyword&gt;Human&lt;/keyword&gt;&lt;keyword&gt;Humans&lt;/keyword&gt;&lt;keyword&gt;Memory&lt;/keyword&gt;&lt;keyword&gt;methods&lt;/keyword&gt;&lt;keyword&gt;Research&lt;/keyword&gt;&lt;keyword&gt;Sequence Alignment&lt;/keyword&gt;&lt;/keywords&gt;&lt;dates&gt;&lt;year&gt;2009&lt;/year&gt;&lt;pub-dates&gt;&lt;date&gt;2009&lt;/date&gt;&lt;/pub-dates&gt;&lt;/dates&gt;&lt;label&gt;2416&lt;/label&gt;&lt;urls&gt;&lt;related-urls&gt;&lt;url&gt;http://www.ncbi.nlm.nih.gov/pubmed/19261174&lt;/url&gt;&lt;/related-urls&gt;&lt;pdf-urls&gt;&lt;url&gt;file://D:\Manuscripts II\miR-574-5p as a ligand\Array  and RNA-seq data anlyses\RNA-seq_Splenocytes\Ultrafast and memory-efficient alignment of short DNA sequences to the human genome.pdf&lt;/url&gt;&lt;/pdf-urls&gt;&lt;/urls&gt;&lt;electronic-resource-num&gt;gb-2009-10-3-r25 [pii];10.1186/gb-2009-10-3-r25 [doi]&lt;/electronic-resource-num&gt;&lt;/record&gt;&lt;/Cite&gt;&lt;/EndNote&gt;</w:instrText>
      </w:r>
      <w:r w:rsidR="00815038" w:rsidRPr="00CB0095">
        <w:rPr>
          <w:sz w:val="22"/>
          <w:szCs w:val="22"/>
        </w:rPr>
        <w:fldChar w:fldCharType="separate"/>
      </w:r>
      <w:r w:rsidR="00815038" w:rsidRPr="00CB0095">
        <w:rPr>
          <w:noProof/>
          <w:sz w:val="22"/>
          <w:szCs w:val="22"/>
        </w:rPr>
        <w:t>(Langmead et al., 2009)</w:t>
      </w:r>
      <w:r w:rsidR="00815038" w:rsidRPr="00CB0095">
        <w:rPr>
          <w:sz w:val="22"/>
          <w:szCs w:val="22"/>
        </w:rPr>
        <w:fldChar w:fldCharType="end"/>
      </w:r>
      <w:r w:rsidRPr="00CB0095">
        <w:rPr>
          <w:sz w:val="22"/>
          <w:szCs w:val="22"/>
        </w:rPr>
        <w:t xml:space="preserve">. The average mapping ratio with the reference genes was 70.72% and the average mapping ratio with the reference genome was 93.21%. The sequencing passed all the quality control analyses. </w:t>
      </w:r>
    </w:p>
    <w:p w14:paraId="06ED0F1E" w14:textId="6C31FA55" w:rsidR="003D2BF7" w:rsidRPr="00CB0095" w:rsidRDefault="000708B6" w:rsidP="0052524B">
      <w:pPr>
        <w:autoSpaceDE w:val="0"/>
        <w:autoSpaceDN w:val="0"/>
        <w:adjustRightInd w:val="0"/>
        <w:spacing w:line="360" w:lineRule="auto"/>
        <w:ind w:right="3" w:firstLineChars="192" w:firstLine="422"/>
        <w:rPr>
          <w:i/>
          <w:sz w:val="22"/>
          <w:szCs w:val="22"/>
        </w:rPr>
      </w:pPr>
      <w:r w:rsidRPr="00CB0095">
        <w:rPr>
          <w:sz w:val="22"/>
          <w:szCs w:val="22"/>
        </w:rPr>
        <w:t xml:space="preserve">The gene expression levels were determined by the RSEM software package </w:t>
      </w:r>
      <w:r w:rsidR="00815038" w:rsidRPr="00CB0095">
        <w:rPr>
          <w:sz w:val="22"/>
          <w:szCs w:val="22"/>
        </w:rPr>
        <w:fldChar w:fldCharType="begin"/>
      </w:r>
      <w:r w:rsidR="00815038" w:rsidRPr="00CB0095">
        <w:rPr>
          <w:sz w:val="22"/>
          <w:szCs w:val="22"/>
        </w:rPr>
        <w:instrText xml:space="preserve"> ADDIN EN.CITE &lt;EndNote&gt;&lt;Cite&gt;&lt;Author&gt;Li&lt;/Author&gt;&lt;Year&gt;2011&lt;/Year&gt;&lt;RecNum&gt;1828&lt;/RecNum&gt;&lt;DisplayText&gt;(Li and Dewey, 2011)&lt;/DisplayText&gt;&lt;record&gt;&lt;rec-number&gt;1828&lt;/rec-number&gt;&lt;foreign-keys&gt;&lt;key app="EN" db-id="2epvaa22upsv0rew0vo5swtwxdz9w9fvrxza" timestamp="1681710083"&gt;1828&lt;/key&gt;&lt;/foreign-keys&gt;&lt;ref-type name="Journal Article"&gt;17&lt;/ref-type&gt;&lt;contributors&gt;&lt;authors&gt;&lt;author&gt;Li, B.&lt;/author&gt;&lt;author&gt;Dewey, C.N.&lt;/author&gt;&lt;/authors&gt;&lt;/contributors&gt;&lt;auth-address&gt;Department of Computer Sciences, University of Wisconsin-Madison, Madison, WI, USA&lt;/auth-address&gt;&lt;titles&gt;&lt;title&gt;RSEM: accurate transcript quantification from RNA-Seq data with or without a reference genome&lt;/title&gt;&lt;secondary-title&gt;BMC. Bioinformatics&lt;/secondary-title&gt;&lt;/titles&gt;&lt;periodical&gt;&lt;full-title&gt;BMC. Bioinformatics&lt;/full-title&gt;&lt;/periodical&gt;&lt;pages&gt;323&lt;/pages&gt;&lt;volume&gt;12&lt;/volume&gt;&lt;reprint-edition&gt;Not in File&lt;/reprint-edition&gt;&lt;keywords&gt;&lt;keyword&gt;Animals&lt;/keyword&gt;&lt;keyword&gt;Computer Simulation&lt;/keyword&gt;&lt;keyword&gt;GENE&lt;/keyword&gt;&lt;keyword&gt;Gene Expression Profiling&lt;/keyword&gt;&lt;keyword&gt;Genes&lt;/keyword&gt;&lt;keyword&gt;genetics&lt;/keyword&gt;&lt;keyword&gt;Genome&lt;/keyword&gt;&lt;keyword&gt;Humans&lt;/keyword&gt;&lt;keyword&gt;methods&lt;/keyword&gt;&lt;keyword&gt;Mice&lt;/keyword&gt;&lt;keyword&gt;PROTEIN&lt;/keyword&gt;&lt;keyword&gt;Protein Isoforms&lt;/keyword&gt;&lt;keyword&gt;Research&lt;/keyword&gt;&lt;keyword&gt;Rna&lt;/keyword&gt;&lt;keyword&gt;Sequence Analysis,RNA&lt;/keyword&gt;&lt;keyword&gt;Software&lt;/keyword&gt;&lt;keyword&gt;Transcriptome&lt;/keyword&gt;&lt;/keywords&gt;&lt;dates&gt;&lt;year&gt;2011&lt;/year&gt;&lt;pub-dates&gt;&lt;date&gt;8/4/2011&lt;/date&gt;&lt;/pub-dates&gt;&lt;/dates&gt;&lt;label&gt;2413&lt;/label&gt;&lt;urls&gt;&lt;related-urls&gt;&lt;url&gt;http://www.ncbi.nlm.nih.gov/pubmed/21816040&lt;/url&gt;&lt;/related-urls&gt;&lt;pdf-urls&gt;&lt;url&gt;file://D:\Manuscripts II\miR-574-5p as a ligand\Array  and RNA-seq data anlyses\RNA-seq_Splenocytes\RSEM accurate transcript quantification from RNA-Seq data with or without a reference genome.pdf&lt;/url&gt;&lt;/pdf-urls&gt;&lt;/urls&gt;&lt;electronic-resource-num&gt;1471-2105-12-323 [pii];10.1186/1471-2105-12-323 [doi]&lt;/electronic-resource-num&gt;&lt;/record&gt;&lt;/Cite&gt;&lt;/EndNote&gt;</w:instrText>
      </w:r>
      <w:r w:rsidR="00815038" w:rsidRPr="00CB0095">
        <w:rPr>
          <w:sz w:val="22"/>
          <w:szCs w:val="22"/>
        </w:rPr>
        <w:fldChar w:fldCharType="separate"/>
      </w:r>
      <w:r w:rsidR="00815038" w:rsidRPr="00CB0095">
        <w:rPr>
          <w:noProof/>
          <w:sz w:val="22"/>
          <w:szCs w:val="22"/>
        </w:rPr>
        <w:t>(Li and Dewey, 2011)</w:t>
      </w:r>
      <w:r w:rsidR="00815038" w:rsidRPr="00CB0095">
        <w:rPr>
          <w:sz w:val="22"/>
          <w:szCs w:val="22"/>
        </w:rPr>
        <w:fldChar w:fldCharType="end"/>
      </w:r>
      <w:r w:rsidRPr="00CB0095">
        <w:rPr>
          <w:sz w:val="22"/>
          <w:szCs w:val="22"/>
        </w:rPr>
        <w:t xml:space="preserve">and expressed as fragments per kilobase of transcript per million mapped reads (FPKM). Significant DEGs in three individual pairs of samples (Dotap-only-1 versus Dotap-miR-1; Dotap-only-2 versus Dotap-miR-2 and Dotap-only-3 versus Dotap-miR-3) were identified by the method of Poisson distribution, which was largely based on Audic S. et al. </w:t>
      </w:r>
      <w:r w:rsidR="00815038" w:rsidRPr="00CB0095">
        <w:rPr>
          <w:sz w:val="22"/>
          <w:szCs w:val="22"/>
        </w:rPr>
        <w:fldChar w:fldCharType="begin">
          <w:fldData xml:space="preserve">PEVuZE5vdGU+PENpdGU+PEF1dGhvcj5BdWRpYzwvQXV0aG9yPjxZZWFyPjE5OTc8L1llYXI+PFJl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</w:fldData>
        </w:fldChar>
      </w:r>
      <w:r w:rsidR="00815038" w:rsidRPr="00CB0095">
        <w:rPr>
          <w:sz w:val="22"/>
          <w:szCs w:val="22"/>
        </w:rPr>
        <w:instrText xml:space="preserve"> ADDIN EN.CITE </w:instrText>
      </w:r>
      <w:r w:rsidR="00815038" w:rsidRPr="00CB0095">
        <w:rPr>
          <w:sz w:val="22"/>
          <w:szCs w:val="22"/>
        </w:rPr>
        <w:fldChar w:fldCharType="begin">
          <w:fldData xml:space="preserve">PEVuZE5vdGU+PENpdGU+PEF1dGhvcj5BdWRpYzwvQXV0aG9yPjxZZWFyPjE5OTc8L1llYXI+PFJl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</w:fldData>
        </w:fldChar>
      </w:r>
      <w:r w:rsidR="00815038" w:rsidRPr="00CB0095">
        <w:rPr>
          <w:sz w:val="22"/>
          <w:szCs w:val="22"/>
        </w:rPr>
        <w:instrText xml:space="preserve"> ADDIN EN.CITE.DATA </w:instrText>
      </w:r>
      <w:r w:rsidR="00815038" w:rsidRPr="00CB0095">
        <w:rPr>
          <w:sz w:val="22"/>
          <w:szCs w:val="22"/>
        </w:rPr>
      </w:r>
      <w:r w:rsidR="00815038" w:rsidRPr="00CB0095">
        <w:rPr>
          <w:sz w:val="22"/>
          <w:szCs w:val="22"/>
        </w:rPr>
        <w:fldChar w:fldCharType="end"/>
      </w:r>
      <w:r w:rsidR="00815038" w:rsidRPr="00CB0095">
        <w:rPr>
          <w:sz w:val="22"/>
          <w:szCs w:val="22"/>
        </w:rPr>
      </w:r>
      <w:r w:rsidR="00815038" w:rsidRPr="00CB0095">
        <w:rPr>
          <w:sz w:val="22"/>
          <w:szCs w:val="22"/>
        </w:rPr>
        <w:fldChar w:fldCharType="separate"/>
      </w:r>
      <w:r w:rsidR="00815038" w:rsidRPr="00CB0095">
        <w:rPr>
          <w:noProof/>
          <w:sz w:val="22"/>
          <w:szCs w:val="22"/>
        </w:rPr>
        <w:t>(Audic and Claverie, 1997)</w:t>
      </w:r>
      <w:r w:rsidR="00815038" w:rsidRPr="00CB0095">
        <w:rPr>
          <w:sz w:val="22"/>
          <w:szCs w:val="22"/>
        </w:rPr>
        <w:fldChar w:fldCharType="end"/>
      </w:r>
      <w:r w:rsidRPr="00CB0095">
        <w:rPr>
          <w:sz w:val="22"/>
          <w:szCs w:val="22"/>
        </w:rPr>
        <w:t xml:space="preserve">. A false discovery rate (FDR) </w:t>
      </w:r>
      <w:r w:rsidRPr="00CB0095">
        <w:rPr>
          <w:sz w:val="22"/>
          <w:szCs w:val="22"/>
        </w:rPr>
        <w:sym w:font="Symbol" w:char="F03E"/>
      </w:r>
      <w:r w:rsidRPr="00CB0095">
        <w:rPr>
          <w:sz w:val="22"/>
          <w:szCs w:val="22"/>
        </w:rPr>
        <w:sym w:font="Symbol" w:char="F03D"/>
      </w:r>
      <w:r w:rsidRPr="00CB0095">
        <w:rPr>
          <w:sz w:val="22"/>
          <w:szCs w:val="22"/>
        </w:rPr>
        <w:t xml:space="preserve"> 0.001 and an absolute value of </w:t>
      </w:r>
      <w:r w:rsidRPr="00CB0095">
        <w:rPr>
          <w:sz w:val="22"/>
          <w:szCs w:val="22"/>
        </w:rPr>
        <w:lastRenderedPageBreak/>
        <w:t>log</w:t>
      </w:r>
      <w:r w:rsidRPr="00CB0095">
        <w:rPr>
          <w:sz w:val="22"/>
          <w:szCs w:val="22"/>
          <w:vertAlign w:val="subscript"/>
        </w:rPr>
        <w:t>2</w:t>
      </w:r>
      <w:r w:rsidRPr="00CB0095">
        <w:rPr>
          <w:sz w:val="22"/>
          <w:szCs w:val="22"/>
        </w:rPr>
        <w:t xml:space="preserve">[(Dotap-PS-miR-574-5p treated)/(Dotap-only treated)] </w:t>
      </w:r>
      <w:r w:rsidRPr="00CB0095">
        <w:rPr>
          <w:sz w:val="22"/>
          <w:szCs w:val="22"/>
        </w:rPr>
        <w:sym w:font="Symbol" w:char="F03E"/>
      </w:r>
      <w:r w:rsidRPr="00CB0095">
        <w:rPr>
          <w:sz w:val="22"/>
          <w:szCs w:val="22"/>
        </w:rPr>
        <w:sym w:font="Symbol" w:char="F03D"/>
      </w:r>
      <w:r w:rsidRPr="00CB0095">
        <w:rPr>
          <w:sz w:val="22"/>
          <w:szCs w:val="22"/>
        </w:rPr>
        <w:t xml:space="preserve"> 1 were used as the thresholds to determine the significance of the gene expression difference. DEGs that were upregulated or down-regulated by at least 2-fold between the combined controls and the combined treatment samples were identified by the NOISeq method </w:t>
      </w:r>
      <w:r w:rsidR="00815038" w:rsidRPr="00CB0095">
        <w:rPr>
          <w:sz w:val="22"/>
          <w:szCs w:val="22"/>
        </w:rPr>
        <w:fldChar w:fldCharType="begin">
          <w:fldData xml:space="preserve">PEVuZE5vdGU+PENpdGU+PEF1dGhvcj5UYXJhem9uYTwvQXV0aG9yPjxZZWFyPjIwMTE8L1llYXI+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</w:fldData>
        </w:fldChar>
      </w:r>
      <w:r w:rsidR="00815038" w:rsidRPr="00CB0095">
        <w:rPr>
          <w:sz w:val="22"/>
          <w:szCs w:val="22"/>
        </w:rPr>
        <w:instrText xml:space="preserve"> ADDIN EN.CITE </w:instrText>
      </w:r>
      <w:r w:rsidR="00815038" w:rsidRPr="00CB0095">
        <w:rPr>
          <w:sz w:val="22"/>
          <w:szCs w:val="22"/>
        </w:rPr>
        <w:fldChar w:fldCharType="begin">
          <w:fldData xml:space="preserve">PEVuZE5vdGU+PENpdGU+PEF1dGhvcj5UYXJhem9uYTwvQXV0aG9yPjxZZWFyPjIwMTE8L1llYXI+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</w:fldData>
        </w:fldChar>
      </w:r>
      <w:r w:rsidR="00815038" w:rsidRPr="00CB0095">
        <w:rPr>
          <w:sz w:val="22"/>
          <w:szCs w:val="22"/>
        </w:rPr>
        <w:instrText xml:space="preserve"> ADDIN EN.CITE.DATA </w:instrText>
      </w:r>
      <w:r w:rsidR="00815038" w:rsidRPr="00CB0095">
        <w:rPr>
          <w:sz w:val="22"/>
          <w:szCs w:val="22"/>
        </w:rPr>
      </w:r>
      <w:r w:rsidR="00815038" w:rsidRPr="00CB0095">
        <w:rPr>
          <w:sz w:val="22"/>
          <w:szCs w:val="22"/>
        </w:rPr>
        <w:fldChar w:fldCharType="end"/>
      </w:r>
      <w:r w:rsidR="00815038" w:rsidRPr="00CB0095">
        <w:rPr>
          <w:sz w:val="22"/>
          <w:szCs w:val="22"/>
        </w:rPr>
      </w:r>
      <w:r w:rsidR="00815038" w:rsidRPr="00CB0095">
        <w:rPr>
          <w:sz w:val="22"/>
          <w:szCs w:val="22"/>
        </w:rPr>
        <w:fldChar w:fldCharType="separate"/>
      </w:r>
      <w:r w:rsidR="00815038" w:rsidRPr="00CB0095">
        <w:rPr>
          <w:noProof/>
          <w:sz w:val="22"/>
          <w:szCs w:val="22"/>
        </w:rPr>
        <w:t>(Tarazona et al., 2011)</w:t>
      </w:r>
      <w:r w:rsidR="00815038" w:rsidRPr="00CB0095">
        <w:rPr>
          <w:sz w:val="22"/>
          <w:szCs w:val="22"/>
        </w:rPr>
        <w:fldChar w:fldCharType="end"/>
      </w:r>
      <w:r w:rsidRPr="00CB0095">
        <w:rPr>
          <w:sz w:val="22"/>
          <w:szCs w:val="22"/>
        </w:rPr>
        <w:t xml:space="preserve">. Further data analyses including gene ontology (http://www.geneontology.org/) and KEGG (http://www.genome.jp/kegg/) and Reactome pathway enrichment analyses were performed as described. </w:t>
      </w:r>
      <w:bookmarkStart w:id="1" w:name="10"/>
      <w:bookmarkEnd w:id="1"/>
      <w:r w:rsidR="003D2BF7" w:rsidRPr="00CB0095">
        <w:rPr>
          <w:i/>
          <w:sz w:val="22"/>
          <w:szCs w:val="22"/>
        </w:rPr>
        <w:br w:type="page"/>
      </w:r>
    </w:p>
    <w:p w14:paraId="4F699650" w14:textId="77777777" w:rsidR="000708B6" w:rsidRPr="00CB0095" w:rsidRDefault="000708B6" w:rsidP="001E4AE9">
      <w:pPr>
        <w:rPr>
          <w:i/>
          <w:sz w:val="22"/>
          <w:szCs w:val="22"/>
        </w:rPr>
      </w:pPr>
    </w:p>
    <w:p w14:paraId="20B85F8B" w14:textId="74A773AE" w:rsidR="000708B6" w:rsidRPr="00CB0095" w:rsidRDefault="000708B6" w:rsidP="006B79D7">
      <w:pPr>
        <w:widowControl w:val="0"/>
        <w:spacing w:line="360" w:lineRule="auto"/>
        <w:ind w:right="3"/>
        <w:jc w:val="both"/>
        <w:rPr>
          <w:b/>
          <w:i/>
          <w:sz w:val="28"/>
          <w:szCs w:val="28"/>
        </w:rPr>
      </w:pPr>
      <w:r w:rsidRPr="00CB0095">
        <w:rPr>
          <w:b/>
          <w:i/>
          <w:sz w:val="28"/>
          <w:szCs w:val="28"/>
        </w:rPr>
        <w:t xml:space="preserve">Supplemental Figures </w:t>
      </w:r>
    </w:p>
    <w:p w14:paraId="570DCE0D" w14:textId="77777777" w:rsidR="006B79D7" w:rsidRPr="00CB0095" w:rsidRDefault="006B79D7" w:rsidP="006B79D7">
      <w:pPr>
        <w:widowControl w:val="0"/>
        <w:spacing w:line="360" w:lineRule="auto"/>
        <w:ind w:right="3"/>
        <w:jc w:val="both"/>
        <w:rPr>
          <w:b/>
          <w:i/>
          <w:caps/>
          <w:sz w:val="28"/>
          <w:szCs w:val="28"/>
        </w:rPr>
      </w:pPr>
    </w:p>
    <w:p w14:paraId="5CC7F319" w14:textId="2FCC7D20" w:rsidR="002876B1" w:rsidRPr="00CB0095" w:rsidRDefault="002876B1" w:rsidP="000708B6">
      <w:pPr>
        <w:spacing w:line="360" w:lineRule="auto"/>
        <w:ind w:right="3"/>
        <w:rPr>
          <w:sz w:val="22"/>
          <w:szCs w:val="22"/>
        </w:rPr>
      </w:pPr>
      <w:r w:rsidRPr="00CB0095">
        <w:rPr>
          <w:noProof/>
          <w:sz w:val="22"/>
          <w:szCs w:val="22"/>
        </w:rPr>
        <w:drawing>
          <wp:inline distT="0" distB="0" distL="0" distR="0" wp14:anchorId="52E90446" wp14:editId="4791E059">
            <wp:extent cx="5486400" cy="2737104"/>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2737104"/>
                    </a:xfrm>
                    <a:prstGeom prst="rect">
                      <a:avLst/>
                    </a:prstGeom>
                  </pic:spPr>
                </pic:pic>
              </a:graphicData>
            </a:graphic>
          </wp:inline>
        </w:drawing>
      </w:r>
    </w:p>
    <w:p w14:paraId="0978CCF6" w14:textId="4D08B3F7" w:rsidR="000708B6" w:rsidRPr="00CB0095" w:rsidRDefault="000708B6" w:rsidP="006D0E2B">
      <w:pPr>
        <w:spacing w:line="360" w:lineRule="auto"/>
        <w:ind w:right="3" w:firstLine="450"/>
        <w:rPr>
          <w:sz w:val="22"/>
          <w:szCs w:val="22"/>
        </w:rPr>
      </w:pPr>
      <w:r w:rsidRPr="00CB0095">
        <w:rPr>
          <w:b/>
          <w:i/>
          <w:sz w:val="22"/>
          <w:szCs w:val="22"/>
        </w:rPr>
        <w:t>Figure S</w:t>
      </w:r>
      <w:r w:rsidR="00DC5961" w:rsidRPr="00CB0095">
        <w:rPr>
          <w:b/>
          <w:i/>
          <w:sz w:val="22"/>
          <w:szCs w:val="22"/>
        </w:rPr>
        <w:t>1</w:t>
      </w:r>
      <w:r w:rsidRPr="00CB0095">
        <w:rPr>
          <w:sz w:val="22"/>
          <w:szCs w:val="22"/>
        </w:rPr>
        <w:t xml:space="preserve"> </w:t>
      </w:r>
      <w:r w:rsidRPr="00CB0095">
        <w:rPr>
          <w:b/>
          <w:i/>
          <w:sz w:val="22"/>
          <w:szCs w:val="22"/>
        </w:rPr>
        <w:t xml:space="preserve">Co-localization of miR-574-5p and </w:t>
      </w:r>
      <w:r w:rsidR="00071AB0" w:rsidRPr="00CB0095">
        <w:rPr>
          <w:b/>
          <w:i/>
          <w:sz w:val="22"/>
          <w:szCs w:val="22"/>
        </w:rPr>
        <w:t>m</w:t>
      </w:r>
      <w:r w:rsidRPr="00CB0095">
        <w:rPr>
          <w:b/>
          <w:i/>
          <w:sz w:val="22"/>
          <w:szCs w:val="22"/>
        </w:rPr>
        <w:t>Tlr7 in mouse peritoneal macrophages isolated from B6.WT and B6.Tlr7</w:t>
      </w:r>
      <w:r w:rsidRPr="00CB0095">
        <w:rPr>
          <w:b/>
          <w:i/>
          <w:sz w:val="22"/>
          <w:szCs w:val="22"/>
          <w:vertAlign w:val="superscript"/>
        </w:rPr>
        <w:t xml:space="preserve">-/- </w:t>
      </w:r>
      <w:r w:rsidRPr="00CB0095">
        <w:rPr>
          <w:b/>
          <w:i/>
          <w:sz w:val="22"/>
          <w:szCs w:val="22"/>
        </w:rPr>
        <w:t>mice</w:t>
      </w:r>
      <w:r w:rsidRPr="00CB0095">
        <w:rPr>
          <w:sz w:val="22"/>
          <w:szCs w:val="22"/>
        </w:rPr>
        <w:t>. Mouse peritoneal cells were harvested by peritoneal lavage with 8-10 mL of ice-cold PBS. Peritoneal macrophages were 400×g centrifuged for 5 minutes and the resulting peritoneal macrophages were plated at 1 × 10</w:t>
      </w:r>
      <w:r w:rsidRPr="00CB0095">
        <w:rPr>
          <w:sz w:val="22"/>
          <w:szCs w:val="22"/>
          <w:vertAlign w:val="superscript"/>
        </w:rPr>
        <w:t>5</w:t>
      </w:r>
      <w:r w:rsidRPr="00CB0095">
        <w:rPr>
          <w:sz w:val="22"/>
          <w:szCs w:val="22"/>
        </w:rPr>
        <w:t xml:space="preserve"> cells/mL in DMEM supplemented with FBS (10%), L-glutamine (2 mM) and penicillin/streptomycin (100 U/mL, 100 μg/mL) (all purchased from Sangon Biotech, Shanghai, China). Peritoneal macrophages were cultured overnight prior to transfection or stimulation. Cells were treated with 3 μg Dotap-formulated Cy3-labelled miR-574-5p (Genscript, Nanjing, China) and incubated for 12 h in darkness. Stained cells were examined under a Zeiss LSM 780 confocal microscope. Magnification 100×; Scale bar, 20 μm.</w:t>
      </w:r>
    </w:p>
    <w:p w14:paraId="7A5BA4F9" w14:textId="77777777" w:rsidR="000708B6" w:rsidRPr="00CB0095" w:rsidRDefault="000708B6" w:rsidP="000708B6">
      <w:pPr>
        <w:spacing w:line="360" w:lineRule="auto"/>
        <w:ind w:right="3"/>
        <w:rPr>
          <w:sz w:val="22"/>
          <w:szCs w:val="22"/>
        </w:rPr>
      </w:pPr>
    </w:p>
    <w:p w14:paraId="28D4D9B9" w14:textId="77777777" w:rsidR="000708B6" w:rsidRPr="00CB0095" w:rsidRDefault="000708B6" w:rsidP="000708B6">
      <w:pPr>
        <w:spacing w:line="360" w:lineRule="auto"/>
        <w:ind w:right="3"/>
        <w:rPr>
          <w:b/>
          <w:bCs/>
          <w:sz w:val="22"/>
          <w:szCs w:val="22"/>
        </w:rPr>
      </w:pPr>
      <w:r w:rsidRPr="00CB0095">
        <w:rPr>
          <w:sz w:val="22"/>
          <w:szCs w:val="22"/>
        </w:rPr>
        <w:br w:type="page"/>
      </w:r>
    </w:p>
    <w:tbl>
      <w:tblPr>
        <w:tblW w:w="0" w:type="auto"/>
        <w:tblLook w:val="04A0" w:firstRow="1" w:lastRow="0" w:firstColumn="1" w:lastColumn="0" w:noHBand="0" w:noVBand="1"/>
      </w:tblPr>
      <w:tblGrid>
        <w:gridCol w:w="8296"/>
      </w:tblGrid>
      <w:tr w:rsidR="00CB0095" w:rsidRPr="00CB0095" w14:paraId="65056730" w14:textId="77777777" w:rsidTr="00794BF4">
        <w:tc>
          <w:tcPr>
            <w:tcW w:w="8296" w:type="dxa"/>
            <w:hideMark/>
          </w:tcPr>
          <w:p w14:paraId="08B14C07" w14:textId="77777777" w:rsidR="000708B6" w:rsidRPr="00CB0095" w:rsidRDefault="000708B6" w:rsidP="00794BF4">
            <w:pPr>
              <w:spacing w:line="360" w:lineRule="auto"/>
              <w:rPr>
                <w:rFonts w:ascii="Arial Narrow" w:eastAsia="楷体" w:hAnsi="Arial Narrow"/>
                <w:b/>
                <w:i/>
                <w:sz w:val="22"/>
                <w:szCs w:val="22"/>
              </w:rPr>
            </w:pPr>
            <w:r w:rsidRPr="00CB0095">
              <w:rPr>
                <w:rFonts w:ascii="Arial Narrow" w:eastAsia="楷体" w:hAnsi="Arial Narrow"/>
                <w:b/>
                <w:i/>
                <w:sz w:val="22"/>
                <w:szCs w:val="22"/>
              </w:rPr>
              <w:lastRenderedPageBreak/>
              <w:t>a</w:t>
            </w:r>
          </w:p>
          <w:p w14:paraId="14BE5667" w14:textId="77777777" w:rsidR="000708B6" w:rsidRPr="00CB0095" w:rsidRDefault="000708B6" w:rsidP="00794BF4">
            <w:pPr>
              <w:spacing w:line="360" w:lineRule="auto"/>
              <w:ind w:right="3"/>
              <w:rPr>
                <w:bCs/>
                <w:iCs/>
                <w:sz w:val="22"/>
                <w:szCs w:val="22"/>
              </w:rPr>
            </w:pPr>
            <w:r w:rsidRPr="00CB0095">
              <w:rPr>
                <w:rFonts w:ascii="Arial Narrow" w:eastAsia="楷体" w:hAnsi="Arial Narrow"/>
                <w:b/>
                <w:i/>
                <w:noProof/>
                <w:sz w:val="22"/>
                <w:szCs w:val="22"/>
                <w:lang w:eastAsia="zh-CN"/>
              </w:rPr>
              <w:drawing>
                <wp:inline distT="0" distB="0" distL="0" distR="0" wp14:anchorId="049E62DE" wp14:editId="4B439F9C">
                  <wp:extent cx="3649345" cy="1454785"/>
                  <wp:effectExtent l="0" t="0" r="825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49345" cy="1454785"/>
                          </a:xfrm>
                          <a:prstGeom prst="rect">
                            <a:avLst/>
                          </a:prstGeom>
                          <a:noFill/>
                          <a:ln>
                            <a:noFill/>
                          </a:ln>
                        </pic:spPr>
                      </pic:pic>
                    </a:graphicData>
                  </a:graphic>
                </wp:inline>
              </w:drawing>
            </w:r>
            <w:r w:rsidRPr="00CB0095">
              <w:rPr>
                <w:rFonts w:ascii="Arial Narrow" w:hAnsi="Arial Narrow"/>
                <w:kern w:val="2"/>
                <w:sz w:val="22"/>
                <w:szCs w:val="22"/>
              </w:rPr>
              <w:object w:dxaOrig="2160" w:dyaOrig="2565" w14:anchorId="7C4F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128.5pt" o:ole="">
                  <v:imagedata r:id="rId10" o:title=""/>
                </v:shape>
                <o:OLEObject Type="Embed" ProgID="Prism5.Document" ShapeID="_x0000_i1025" DrawAspect="Content" ObjectID="_1755602791" r:id="rId11"/>
              </w:object>
            </w:r>
          </w:p>
        </w:tc>
      </w:tr>
      <w:tr w:rsidR="000708B6" w:rsidRPr="00CB0095" w14:paraId="30C4591B" w14:textId="77777777" w:rsidTr="00794BF4">
        <w:tc>
          <w:tcPr>
            <w:tcW w:w="8296" w:type="dxa"/>
            <w:hideMark/>
          </w:tcPr>
          <w:p w14:paraId="1B547801" w14:textId="77777777" w:rsidR="000708B6" w:rsidRPr="00CB0095" w:rsidRDefault="000708B6" w:rsidP="00794BF4">
            <w:pPr>
              <w:spacing w:line="360" w:lineRule="auto"/>
              <w:ind w:right="3"/>
              <w:rPr>
                <w:rFonts w:ascii="Arial Narrow" w:hAnsi="Arial Narrow"/>
                <w:b/>
                <w:bCs/>
                <w:i/>
                <w:iCs/>
                <w:sz w:val="22"/>
                <w:szCs w:val="22"/>
              </w:rPr>
            </w:pPr>
            <w:r w:rsidRPr="00CB0095">
              <w:rPr>
                <w:rFonts w:ascii="Arial Narrow" w:hAnsi="Arial Narrow"/>
                <w:b/>
                <w:bCs/>
                <w:i/>
                <w:iCs/>
                <w:sz w:val="22"/>
                <w:szCs w:val="22"/>
              </w:rPr>
              <w:t>b</w:t>
            </w:r>
          </w:p>
          <w:p w14:paraId="128C707E" w14:textId="77777777" w:rsidR="000708B6" w:rsidRPr="00CB0095" w:rsidRDefault="000708B6" w:rsidP="00794BF4">
            <w:pPr>
              <w:spacing w:line="360" w:lineRule="auto"/>
              <w:ind w:right="3"/>
              <w:rPr>
                <w:bCs/>
                <w:iCs/>
                <w:sz w:val="22"/>
                <w:szCs w:val="22"/>
              </w:rPr>
            </w:pPr>
            <w:r w:rsidRPr="00CB0095">
              <w:rPr>
                <w:kern w:val="2"/>
                <w:sz w:val="22"/>
                <w:szCs w:val="22"/>
              </w:rPr>
              <w:object w:dxaOrig="6360" w:dyaOrig="2565" w14:anchorId="00265C53">
                <v:shape id="_x0000_i1026" type="#_x0000_t75" style="width:318pt;height:128.5pt" o:ole="">
                  <v:imagedata r:id="rId12" o:title=""/>
                </v:shape>
                <o:OLEObject Type="Embed" ProgID="Prism5.Document" ShapeID="_x0000_i1026" DrawAspect="Content" ObjectID="_1755602792" r:id="rId13"/>
              </w:object>
            </w:r>
          </w:p>
        </w:tc>
      </w:tr>
    </w:tbl>
    <w:p w14:paraId="779B37A6" w14:textId="77777777" w:rsidR="000708B6" w:rsidRPr="00CB0095" w:rsidRDefault="000708B6" w:rsidP="000708B6">
      <w:pPr>
        <w:spacing w:line="360" w:lineRule="auto"/>
        <w:ind w:right="3"/>
        <w:rPr>
          <w:b/>
          <w:i/>
          <w:kern w:val="2"/>
          <w:sz w:val="22"/>
          <w:szCs w:val="22"/>
        </w:rPr>
      </w:pPr>
    </w:p>
    <w:p w14:paraId="18B2C927" w14:textId="22E9CEB0" w:rsidR="000708B6" w:rsidRPr="00CB0095" w:rsidRDefault="000708B6" w:rsidP="006D0E2B">
      <w:pPr>
        <w:spacing w:line="360" w:lineRule="auto"/>
        <w:ind w:right="3" w:firstLine="360"/>
        <w:rPr>
          <w:b/>
          <w:i/>
          <w:sz w:val="22"/>
          <w:szCs w:val="22"/>
        </w:rPr>
      </w:pPr>
      <w:bookmarkStart w:id="2" w:name="OLE_LINK12"/>
      <w:r w:rsidRPr="00CB0095">
        <w:rPr>
          <w:b/>
          <w:i/>
          <w:sz w:val="22"/>
          <w:szCs w:val="22"/>
        </w:rPr>
        <w:t>Figure S</w:t>
      </w:r>
      <w:r w:rsidR="00F14257" w:rsidRPr="00CB0095">
        <w:rPr>
          <w:b/>
          <w:i/>
          <w:sz w:val="22"/>
          <w:szCs w:val="22"/>
        </w:rPr>
        <w:t>2</w:t>
      </w:r>
      <w:r w:rsidRPr="00CB0095">
        <w:rPr>
          <w:sz w:val="22"/>
          <w:szCs w:val="22"/>
        </w:rPr>
        <w:t xml:space="preserve"> </w:t>
      </w:r>
      <w:bookmarkEnd w:id="2"/>
      <w:r w:rsidRPr="00CB0095">
        <w:rPr>
          <w:b/>
          <w:i/>
          <w:sz w:val="22"/>
          <w:szCs w:val="22"/>
        </w:rPr>
        <w:t>miR-574-5p exposure significantly stimulated TNF</w:t>
      </w:r>
      <w:r w:rsidRPr="00CB0095">
        <w:rPr>
          <w:rFonts w:eastAsia="AdvOTd877c31c+03"/>
          <w:b/>
          <w:i/>
          <w:sz w:val="22"/>
          <w:szCs w:val="22"/>
        </w:rPr>
        <w:t>α</w:t>
      </w:r>
      <w:r w:rsidRPr="00CB0095">
        <w:rPr>
          <w:b/>
          <w:i/>
          <w:sz w:val="22"/>
          <w:szCs w:val="22"/>
        </w:rPr>
        <w:t xml:space="preserve"> secretion and the mRNA expression of markers for B cell activation in h</w:t>
      </w:r>
      <w:r w:rsidR="00BE1303" w:rsidRPr="00CB0095">
        <w:rPr>
          <w:b/>
          <w:i/>
          <w:sz w:val="22"/>
          <w:szCs w:val="22"/>
        </w:rPr>
        <w:t xml:space="preserve">uman </w:t>
      </w:r>
      <w:r w:rsidRPr="00CB0095">
        <w:rPr>
          <w:b/>
          <w:i/>
          <w:sz w:val="22"/>
          <w:szCs w:val="22"/>
        </w:rPr>
        <w:t>PBMCs</w:t>
      </w:r>
      <w:r w:rsidRPr="00CB0095">
        <w:rPr>
          <w:rFonts w:eastAsia="Bliss-Regular"/>
          <w:sz w:val="22"/>
          <w:szCs w:val="22"/>
        </w:rPr>
        <w:t>. About 1×10</w:t>
      </w:r>
      <w:r w:rsidRPr="00CB0095">
        <w:rPr>
          <w:rFonts w:eastAsia="Bliss-Regular"/>
          <w:sz w:val="22"/>
          <w:szCs w:val="22"/>
          <w:vertAlign w:val="superscript"/>
        </w:rPr>
        <w:t>6</w:t>
      </w:r>
      <w:r w:rsidRPr="00CB0095">
        <w:rPr>
          <w:rFonts w:eastAsia="Bliss-Regular"/>
          <w:sz w:val="22"/>
          <w:szCs w:val="22"/>
        </w:rPr>
        <w:t xml:space="preserve"> h</w:t>
      </w:r>
      <w:r w:rsidR="00BE1303" w:rsidRPr="00CB0095">
        <w:rPr>
          <w:rFonts w:eastAsia="Bliss-Regular"/>
          <w:sz w:val="22"/>
          <w:szCs w:val="22"/>
        </w:rPr>
        <w:t xml:space="preserve">uman </w:t>
      </w:r>
      <w:r w:rsidRPr="00CB0095">
        <w:rPr>
          <w:rFonts w:eastAsia="Bliss-Regular"/>
          <w:sz w:val="22"/>
          <w:szCs w:val="22"/>
        </w:rPr>
        <w:t xml:space="preserve">PBMCs </w:t>
      </w:r>
      <w:r w:rsidRPr="00CB0095">
        <w:rPr>
          <w:sz w:val="22"/>
          <w:szCs w:val="22"/>
        </w:rPr>
        <w:t xml:space="preserve">were seeded </w:t>
      </w:r>
      <w:r w:rsidRPr="00CB0095">
        <w:rPr>
          <w:rFonts w:eastAsia="Bliss-Regular"/>
          <w:sz w:val="22"/>
          <w:szCs w:val="22"/>
        </w:rPr>
        <w:t>in 6-well plate and</w:t>
      </w:r>
      <w:r w:rsidRPr="00CB0095">
        <w:rPr>
          <w:sz w:val="22"/>
          <w:szCs w:val="22"/>
        </w:rPr>
        <w:t xml:space="preserve"> treated with 1 μg/ml R848 or 10 μg/ml of Dotap-PS-miR-574-5p for 24 h. Subsequently, the cells were harvested for flow cytometry or qPCR analyses. NS, not significant; * </w:t>
      </w:r>
      <w:r w:rsidRPr="00CB0095">
        <w:rPr>
          <w:i/>
          <w:sz w:val="22"/>
          <w:szCs w:val="22"/>
        </w:rPr>
        <w:t>P &lt;</w:t>
      </w:r>
      <w:r w:rsidRPr="00CB0095">
        <w:rPr>
          <w:sz w:val="22"/>
          <w:szCs w:val="22"/>
        </w:rPr>
        <w:t xml:space="preserve"> 0.05, ** </w:t>
      </w:r>
      <w:r w:rsidRPr="00CB0095">
        <w:rPr>
          <w:i/>
          <w:sz w:val="22"/>
          <w:szCs w:val="22"/>
        </w:rPr>
        <w:t>P &lt;</w:t>
      </w:r>
      <w:r w:rsidRPr="00CB0095">
        <w:rPr>
          <w:sz w:val="22"/>
          <w:szCs w:val="22"/>
        </w:rPr>
        <w:t xml:space="preserve"> 0.01, *** </w:t>
      </w:r>
      <w:r w:rsidRPr="00CB0095">
        <w:rPr>
          <w:i/>
          <w:sz w:val="22"/>
          <w:szCs w:val="22"/>
        </w:rPr>
        <w:t>P &lt;</w:t>
      </w:r>
      <w:r w:rsidRPr="00CB0095">
        <w:rPr>
          <w:sz w:val="22"/>
          <w:szCs w:val="22"/>
        </w:rPr>
        <w:t xml:space="preserve"> 0.001, compared with Dotap only</w:t>
      </w:r>
      <w:r w:rsidRPr="00CB0095">
        <w:rPr>
          <w:i/>
          <w:sz w:val="22"/>
          <w:szCs w:val="22"/>
        </w:rPr>
        <w:t>.</w:t>
      </w:r>
      <w:r w:rsidRPr="00CB0095">
        <w:rPr>
          <w:b/>
          <w:i/>
          <w:sz w:val="22"/>
          <w:szCs w:val="22"/>
        </w:rPr>
        <w:t xml:space="preserve"> </w:t>
      </w:r>
      <w:r w:rsidRPr="00CB0095">
        <w:rPr>
          <w:sz w:val="22"/>
          <w:szCs w:val="22"/>
        </w:rPr>
        <w:t>(</w:t>
      </w:r>
      <w:r w:rsidRPr="00CB0095">
        <w:rPr>
          <w:b/>
          <w:i/>
          <w:sz w:val="22"/>
          <w:szCs w:val="22"/>
        </w:rPr>
        <w:t>a</w:t>
      </w:r>
      <w:r w:rsidRPr="00CB0095">
        <w:rPr>
          <w:sz w:val="22"/>
          <w:szCs w:val="22"/>
        </w:rPr>
        <w:t>)</w:t>
      </w:r>
      <w:r w:rsidRPr="00CB0095">
        <w:rPr>
          <w:b/>
          <w:i/>
          <w:sz w:val="22"/>
          <w:szCs w:val="22"/>
        </w:rPr>
        <w:t xml:space="preserve"> </w:t>
      </w:r>
      <w:r w:rsidRPr="00CB0095">
        <w:rPr>
          <w:sz w:val="22"/>
          <w:szCs w:val="22"/>
        </w:rPr>
        <w:t>miR-574-5p exposure significantly increased the percentage of TNF</w:t>
      </w:r>
      <w:r w:rsidRPr="00CB0095">
        <w:rPr>
          <w:rFonts w:eastAsia="AdvOTd877c31c+03"/>
          <w:sz w:val="22"/>
          <w:szCs w:val="22"/>
        </w:rPr>
        <w:t>α</w:t>
      </w:r>
      <w:r w:rsidRPr="00CB0095">
        <w:rPr>
          <w:sz w:val="22"/>
          <w:szCs w:val="22"/>
        </w:rPr>
        <w:t xml:space="preserve">-secreting </w:t>
      </w:r>
      <w:r w:rsidRPr="00CB0095">
        <w:rPr>
          <w:rFonts w:eastAsia="AdvOTd877c31c+03"/>
          <w:sz w:val="22"/>
          <w:szCs w:val="22"/>
        </w:rPr>
        <w:t>h</w:t>
      </w:r>
      <w:r w:rsidR="00BE1303" w:rsidRPr="00CB0095">
        <w:rPr>
          <w:rFonts w:eastAsia="AdvOTd877c31c+03"/>
          <w:sz w:val="22"/>
          <w:szCs w:val="22"/>
        </w:rPr>
        <w:t xml:space="preserve">uman </w:t>
      </w:r>
      <w:r w:rsidRPr="00CB0095">
        <w:rPr>
          <w:rFonts w:eastAsia="AdvOTd877c31c+03"/>
          <w:sz w:val="22"/>
          <w:szCs w:val="22"/>
        </w:rPr>
        <w:t xml:space="preserve">PBMCs as determined by </w:t>
      </w:r>
      <w:r w:rsidRPr="00CB0095">
        <w:rPr>
          <w:rFonts w:eastAsia="Bliss-Regular"/>
          <w:sz w:val="22"/>
          <w:szCs w:val="22"/>
        </w:rPr>
        <w:t xml:space="preserve">flow cytometry analyses </w:t>
      </w:r>
      <w:r w:rsidRPr="00CB0095">
        <w:rPr>
          <w:sz w:val="22"/>
          <w:szCs w:val="22"/>
        </w:rPr>
        <w:t>(</w:t>
      </w:r>
      <w:r w:rsidRPr="00CB0095">
        <w:rPr>
          <w:bCs/>
          <w:i/>
          <w:iCs/>
          <w:sz w:val="22"/>
          <w:szCs w:val="22"/>
        </w:rPr>
        <w:t>n</w:t>
      </w:r>
      <w:r w:rsidRPr="00CB0095">
        <w:rPr>
          <w:bCs/>
          <w:iCs/>
          <w:sz w:val="22"/>
          <w:szCs w:val="22"/>
        </w:rPr>
        <w:t xml:space="preserve"> = 3)</w:t>
      </w:r>
      <w:r w:rsidRPr="00CB0095">
        <w:rPr>
          <w:rFonts w:eastAsia="Bliss-Regular"/>
          <w:sz w:val="22"/>
          <w:szCs w:val="22"/>
        </w:rPr>
        <w:t>. (</w:t>
      </w:r>
      <w:r w:rsidRPr="00CB0095">
        <w:rPr>
          <w:b/>
          <w:i/>
          <w:sz w:val="22"/>
          <w:szCs w:val="22"/>
        </w:rPr>
        <w:t>b</w:t>
      </w:r>
      <w:r w:rsidRPr="00CB0095">
        <w:rPr>
          <w:sz w:val="22"/>
          <w:szCs w:val="22"/>
        </w:rPr>
        <w:t>)</w:t>
      </w:r>
      <w:r w:rsidRPr="00CB0095">
        <w:rPr>
          <w:b/>
          <w:i/>
          <w:sz w:val="22"/>
          <w:szCs w:val="22"/>
        </w:rPr>
        <w:t xml:space="preserve"> </w:t>
      </w:r>
      <w:r w:rsidRPr="00CB0095">
        <w:rPr>
          <w:sz w:val="22"/>
          <w:szCs w:val="22"/>
        </w:rPr>
        <w:t xml:space="preserve">Stimulation of BAFF-R, CD19 and TACI but not B-cell maturation antigen (BCMA) mRNA expression by miR-574-5p in </w:t>
      </w:r>
      <w:r w:rsidRPr="00CB0095">
        <w:rPr>
          <w:rFonts w:eastAsia="Bliss-Regular"/>
          <w:sz w:val="22"/>
          <w:szCs w:val="22"/>
        </w:rPr>
        <w:t>h</w:t>
      </w:r>
      <w:r w:rsidR="00BE1303" w:rsidRPr="00CB0095">
        <w:rPr>
          <w:rFonts w:eastAsia="Bliss-Regular"/>
          <w:sz w:val="22"/>
          <w:szCs w:val="22"/>
        </w:rPr>
        <w:t xml:space="preserve">uman </w:t>
      </w:r>
      <w:r w:rsidRPr="00CB0095">
        <w:rPr>
          <w:rFonts w:eastAsia="Bliss-Regular"/>
          <w:sz w:val="22"/>
          <w:szCs w:val="22"/>
        </w:rPr>
        <w:t xml:space="preserve">PBMCs as determined by </w:t>
      </w:r>
      <w:r w:rsidRPr="00CB0095">
        <w:rPr>
          <w:sz w:val="22"/>
          <w:szCs w:val="22"/>
        </w:rPr>
        <w:t xml:space="preserve">qPCR analyses </w:t>
      </w:r>
      <w:r w:rsidRPr="00CB0095">
        <w:rPr>
          <w:rFonts w:eastAsia="Bliss-Regular"/>
          <w:sz w:val="22"/>
          <w:szCs w:val="22"/>
        </w:rPr>
        <w:t>(</w:t>
      </w:r>
      <w:r w:rsidRPr="00CB0095">
        <w:rPr>
          <w:i/>
          <w:sz w:val="22"/>
          <w:szCs w:val="22"/>
        </w:rPr>
        <w:t>n</w:t>
      </w:r>
      <w:r w:rsidRPr="00CB0095">
        <w:rPr>
          <w:sz w:val="22"/>
          <w:szCs w:val="22"/>
        </w:rPr>
        <w:t xml:space="preserve"> = 3-6).</w:t>
      </w:r>
    </w:p>
    <w:p w14:paraId="1DDB9BBC" w14:textId="77777777" w:rsidR="000708B6" w:rsidRPr="00CB0095" w:rsidRDefault="000708B6" w:rsidP="000708B6">
      <w:pPr>
        <w:rPr>
          <w:b/>
          <w:i/>
          <w:sz w:val="22"/>
          <w:szCs w:val="22"/>
        </w:rPr>
      </w:pPr>
      <w:r w:rsidRPr="00CB0095">
        <w:rPr>
          <w:b/>
          <w:i/>
          <w:sz w:val="22"/>
          <w:szCs w:val="22"/>
        </w:rPr>
        <w:br w:type="page"/>
      </w:r>
    </w:p>
    <w:p w14:paraId="0CF2487A" w14:textId="77777777" w:rsidR="000708B6" w:rsidRPr="00CB0095" w:rsidRDefault="000708B6" w:rsidP="000708B6">
      <w:pPr>
        <w:spacing w:line="360" w:lineRule="auto"/>
        <w:ind w:right="3"/>
        <w:rPr>
          <w:b/>
          <w:bCs/>
          <w:sz w:val="22"/>
          <w:szCs w:val="22"/>
        </w:rPr>
      </w:pPr>
    </w:p>
    <w:tbl>
      <w:tblPr>
        <w:tblW w:w="8569" w:type="dxa"/>
        <w:tblLook w:val="04A0" w:firstRow="1" w:lastRow="0" w:firstColumn="1" w:lastColumn="0" w:noHBand="0" w:noVBand="1"/>
      </w:tblPr>
      <w:tblGrid>
        <w:gridCol w:w="4284"/>
        <w:gridCol w:w="4285"/>
      </w:tblGrid>
      <w:tr w:rsidR="00CB0095" w:rsidRPr="00CB0095" w14:paraId="45824F38" w14:textId="77777777" w:rsidTr="00794BF4">
        <w:tc>
          <w:tcPr>
            <w:tcW w:w="4284" w:type="dxa"/>
            <w:hideMark/>
          </w:tcPr>
          <w:p w14:paraId="45D3273E" w14:textId="77777777" w:rsidR="000708B6" w:rsidRPr="00CB0095" w:rsidRDefault="000708B6" w:rsidP="00794BF4">
            <w:pPr>
              <w:ind w:right="3"/>
              <w:rPr>
                <w:rFonts w:ascii="Arial Narrow" w:hAnsi="Arial Narrow"/>
                <w:b/>
                <w:bCs/>
                <w:i/>
                <w:sz w:val="22"/>
                <w:szCs w:val="22"/>
              </w:rPr>
            </w:pPr>
            <w:r w:rsidRPr="00CB0095">
              <w:rPr>
                <w:rFonts w:ascii="Arial Narrow" w:hAnsi="Arial Narrow"/>
                <w:b/>
                <w:bCs/>
                <w:i/>
                <w:sz w:val="22"/>
                <w:szCs w:val="22"/>
              </w:rPr>
              <w:t>a</w:t>
            </w:r>
          </w:p>
          <w:p w14:paraId="509554D5" w14:textId="77777777" w:rsidR="000708B6" w:rsidRPr="00CB0095" w:rsidRDefault="000708B6" w:rsidP="00794BF4">
            <w:pPr>
              <w:ind w:right="3"/>
              <w:rPr>
                <w:rFonts w:ascii="Arial Narrow" w:hAnsi="Arial Narrow"/>
                <w:b/>
                <w:bCs/>
                <w:i/>
                <w:sz w:val="22"/>
                <w:szCs w:val="22"/>
              </w:rPr>
            </w:pPr>
            <w:r w:rsidRPr="00CB0095">
              <w:rPr>
                <w:kern w:val="2"/>
                <w:sz w:val="22"/>
                <w:szCs w:val="22"/>
              </w:rPr>
              <w:object w:dxaOrig="3840" w:dyaOrig="2595" w14:anchorId="5AB07ACC">
                <v:shape id="_x0000_i1027" type="#_x0000_t75" style="width:192.5pt;height:129.5pt" o:ole="">
                  <v:imagedata r:id="rId14" o:title=""/>
                </v:shape>
                <o:OLEObject Type="Embed" ProgID="Prism5.Document" ShapeID="_x0000_i1027" DrawAspect="Content" ObjectID="_1755602793" r:id="rId15"/>
              </w:object>
            </w:r>
          </w:p>
        </w:tc>
        <w:tc>
          <w:tcPr>
            <w:tcW w:w="4285" w:type="dxa"/>
            <w:hideMark/>
          </w:tcPr>
          <w:p w14:paraId="0BE44B05" w14:textId="77777777" w:rsidR="000708B6" w:rsidRPr="00CB0095" w:rsidRDefault="000708B6" w:rsidP="00794BF4">
            <w:pPr>
              <w:ind w:right="3"/>
              <w:rPr>
                <w:rFonts w:ascii="Arial Narrow" w:hAnsi="Arial Narrow"/>
                <w:b/>
                <w:i/>
                <w:sz w:val="22"/>
                <w:szCs w:val="22"/>
              </w:rPr>
            </w:pPr>
            <w:r w:rsidRPr="00CB0095">
              <w:rPr>
                <w:rFonts w:ascii="Arial Narrow" w:hAnsi="Arial Narrow"/>
                <w:b/>
                <w:i/>
                <w:sz w:val="22"/>
                <w:szCs w:val="22"/>
              </w:rPr>
              <w:t>b</w:t>
            </w:r>
          </w:p>
          <w:p w14:paraId="501EB7E9" w14:textId="77777777" w:rsidR="000708B6" w:rsidRPr="00CB0095" w:rsidRDefault="000708B6" w:rsidP="00794BF4">
            <w:pPr>
              <w:ind w:right="3"/>
              <w:rPr>
                <w:rFonts w:ascii="Arial Narrow" w:hAnsi="Arial Narrow"/>
                <w:b/>
                <w:i/>
                <w:sz w:val="22"/>
                <w:szCs w:val="22"/>
              </w:rPr>
            </w:pPr>
            <w:r w:rsidRPr="00CB0095">
              <w:rPr>
                <w:kern w:val="2"/>
                <w:sz w:val="22"/>
                <w:szCs w:val="22"/>
              </w:rPr>
              <w:object w:dxaOrig="3840" w:dyaOrig="2685" w14:anchorId="3F63C91D">
                <v:shape id="_x0000_i1028" type="#_x0000_t75" style="width:192.5pt;height:133.5pt" o:ole="">
                  <v:imagedata r:id="rId16" o:title=""/>
                </v:shape>
                <o:OLEObject Type="Embed" ProgID="Prism5.Document" ShapeID="_x0000_i1028" DrawAspect="Content" ObjectID="_1755602794" r:id="rId17"/>
              </w:object>
            </w:r>
          </w:p>
        </w:tc>
      </w:tr>
      <w:tr w:rsidR="000708B6" w:rsidRPr="00CB0095" w14:paraId="63BAAD27" w14:textId="77777777" w:rsidTr="00794BF4">
        <w:tc>
          <w:tcPr>
            <w:tcW w:w="4284" w:type="dxa"/>
            <w:hideMark/>
          </w:tcPr>
          <w:p w14:paraId="3325EE90" w14:textId="77777777" w:rsidR="000708B6" w:rsidRPr="00CB0095" w:rsidRDefault="000708B6" w:rsidP="00794BF4">
            <w:pPr>
              <w:ind w:right="3"/>
              <w:rPr>
                <w:rFonts w:ascii="Arial Narrow" w:hAnsi="Arial Narrow"/>
                <w:b/>
                <w:bCs/>
                <w:i/>
                <w:sz w:val="22"/>
                <w:szCs w:val="22"/>
              </w:rPr>
            </w:pPr>
            <w:r w:rsidRPr="00CB0095">
              <w:rPr>
                <w:rFonts w:ascii="Arial Narrow" w:hAnsi="Arial Narrow"/>
                <w:b/>
                <w:bCs/>
                <w:i/>
                <w:sz w:val="22"/>
                <w:szCs w:val="22"/>
              </w:rPr>
              <w:t>c</w:t>
            </w:r>
          </w:p>
          <w:p w14:paraId="513DCE46" w14:textId="77777777" w:rsidR="000708B6" w:rsidRPr="00CB0095" w:rsidRDefault="000708B6" w:rsidP="00794BF4">
            <w:pPr>
              <w:ind w:right="3"/>
              <w:rPr>
                <w:rFonts w:ascii="Arial Narrow" w:hAnsi="Arial Narrow"/>
                <w:b/>
                <w:bCs/>
                <w:i/>
                <w:sz w:val="22"/>
                <w:szCs w:val="22"/>
              </w:rPr>
            </w:pPr>
            <w:r w:rsidRPr="00CB0095">
              <w:rPr>
                <w:kern w:val="2"/>
                <w:sz w:val="22"/>
                <w:szCs w:val="22"/>
              </w:rPr>
              <w:object w:dxaOrig="3675" w:dyaOrig="3390" w14:anchorId="72274010">
                <v:shape id="_x0000_i1029" type="#_x0000_t75" style="width:182.5pt;height:169.5pt" o:ole="">
                  <v:imagedata r:id="rId18" o:title=""/>
                </v:shape>
                <o:OLEObject Type="Embed" ProgID="Prism5.Document" ShapeID="_x0000_i1029" DrawAspect="Content" ObjectID="_1755602795" r:id="rId19"/>
              </w:object>
            </w:r>
          </w:p>
        </w:tc>
        <w:tc>
          <w:tcPr>
            <w:tcW w:w="4285" w:type="dxa"/>
            <w:hideMark/>
          </w:tcPr>
          <w:p w14:paraId="4B1F239A" w14:textId="77777777" w:rsidR="000708B6" w:rsidRPr="00CB0095" w:rsidRDefault="000708B6" w:rsidP="00794BF4">
            <w:pPr>
              <w:ind w:right="3"/>
              <w:rPr>
                <w:rFonts w:ascii="Arial Narrow" w:hAnsi="Arial Narrow"/>
                <w:b/>
                <w:i/>
                <w:sz w:val="22"/>
                <w:szCs w:val="22"/>
              </w:rPr>
            </w:pPr>
            <w:r w:rsidRPr="00CB0095">
              <w:rPr>
                <w:rFonts w:ascii="Arial Narrow" w:hAnsi="Arial Narrow"/>
                <w:b/>
                <w:i/>
                <w:sz w:val="22"/>
                <w:szCs w:val="22"/>
              </w:rPr>
              <w:t>d</w:t>
            </w:r>
          </w:p>
          <w:p w14:paraId="04A5B26D" w14:textId="77777777" w:rsidR="000708B6" w:rsidRPr="00CB0095" w:rsidRDefault="000708B6" w:rsidP="00794BF4">
            <w:pPr>
              <w:ind w:right="3"/>
              <w:rPr>
                <w:sz w:val="22"/>
                <w:szCs w:val="22"/>
              </w:rPr>
            </w:pPr>
            <w:r w:rsidRPr="00CB0095">
              <w:rPr>
                <w:kern w:val="2"/>
                <w:sz w:val="22"/>
                <w:szCs w:val="22"/>
              </w:rPr>
              <w:object w:dxaOrig="3630" w:dyaOrig="3390" w14:anchorId="66D1A08B">
                <v:shape id="_x0000_i1030" type="#_x0000_t75" style="width:181.5pt;height:169.5pt" o:ole="">
                  <v:imagedata r:id="rId20" o:title=""/>
                </v:shape>
                <o:OLEObject Type="Embed" ProgID="Prism5.Document" ShapeID="_x0000_i1030" DrawAspect="Content" ObjectID="_1755602796" r:id="rId21"/>
              </w:object>
            </w:r>
          </w:p>
        </w:tc>
      </w:tr>
    </w:tbl>
    <w:p w14:paraId="545D4F41" w14:textId="77777777" w:rsidR="006A01B5" w:rsidRPr="00CB0095" w:rsidRDefault="006A01B5" w:rsidP="006D0E2B">
      <w:pPr>
        <w:spacing w:line="360" w:lineRule="auto"/>
        <w:ind w:right="3" w:firstLineChars="162" w:firstLine="358"/>
        <w:rPr>
          <w:b/>
          <w:i/>
          <w:sz w:val="22"/>
          <w:szCs w:val="22"/>
        </w:rPr>
      </w:pPr>
      <w:bookmarkStart w:id="3" w:name="OLE_LINK15"/>
    </w:p>
    <w:p w14:paraId="0B919BCB" w14:textId="2F8675AE" w:rsidR="000708B6" w:rsidRPr="00CB0095" w:rsidRDefault="000708B6" w:rsidP="006D0E2B">
      <w:pPr>
        <w:spacing w:line="360" w:lineRule="auto"/>
        <w:ind w:right="3" w:firstLineChars="162" w:firstLine="358"/>
        <w:rPr>
          <w:bCs/>
          <w:iCs/>
          <w:kern w:val="2"/>
          <w:sz w:val="22"/>
          <w:szCs w:val="22"/>
        </w:rPr>
      </w:pPr>
      <w:r w:rsidRPr="00CB0095">
        <w:rPr>
          <w:b/>
          <w:i/>
          <w:sz w:val="22"/>
          <w:szCs w:val="22"/>
        </w:rPr>
        <w:t>Figure S</w:t>
      </w:r>
      <w:r w:rsidR="00F14257" w:rsidRPr="00CB0095">
        <w:rPr>
          <w:b/>
          <w:i/>
          <w:sz w:val="22"/>
          <w:szCs w:val="22"/>
        </w:rPr>
        <w:t>3</w:t>
      </w:r>
      <w:r w:rsidRPr="00CB0095">
        <w:rPr>
          <w:sz w:val="22"/>
          <w:szCs w:val="22"/>
        </w:rPr>
        <w:t xml:space="preserve"> </w:t>
      </w:r>
      <w:bookmarkEnd w:id="3"/>
      <w:r w:rsidRPr="00CB0095">
        <w:rPr>
          <w:b/>
          <w:i/>
          <w:sz w:val="22"/>
          <w:szCs w:val="22"/>
        </w:rPr>
        <w:t xml:space="preserve">Specific activation of </w:t>
      </w:r>
      <w:r w:rsidR="00E13178" w:rsidRPr="00CB0095">
        <w:rPr>
          <w:b/>
          <w:i/>
          <w:sz w:val="22"/>
          <w:szCs w:val="22"/>
        </w:rPr>
        <w:t>hTLR8</w:t>
      </w:r>
      <w:r w:rsidRPr="00CB0095">
        <w:rPr>
          <w:b/>
          <w:i/>
          <w:sz w:val="22"/>
          <w:szCs w:val="22"/>
        </w:rPr>
        <w:t xml:space="preserve"> but not </w:t>
      </w:r>
      <w:r w:rsidR="00E13178" w:rsidRPr="00CB0095">
        <w:rPr>
          <w:b/>
          <w:i/>
          <w:sz w:val="22"/>
          <w:szCs w:val="22"/>
        </w:rPr>
        <w:t>hTLR7</w:t>
      </w:r>
      <w:r w:rsidRPr="00CB0095">
        <w:rPr>
          <w:b/>
          <w:i/>
          <w:sz w:val="22"/>
          <w:szCs w:val="22"/>
        </w:rPr>
        <w:t xml:space="preserve"> by miR-574-5p</w:t>
      </w:r>
      <w:r w:rsidRPr="00CB0095">
        <w:rPr>
          <w:b/>
          <w:sz w:val="22"/>
          <w:szCs w:val="22"/>
        </w:rPr>
        <w:t xml:space="preserve">. </w:t>
      </w:r>
      <w:r w:rsidRPr="00CB0095">
        <w:rPr>
          <w:bCs/>
          <w:iCs/>
          <w:sz w:val="22"/>
          <w:szCs w:val="22"/>
        </w:rPr>
        <w:t xml:space="preserve">Luciferase reporter assays were performed as described. </w:t>
      </w:r>
      <w:r w:rsidRPr="00CB0095">
        <w:rPr>
          <w:rFonts w:eastAsia="Bliss-Medium"/>
          <w:sz w:val="22"/>
          <w:szCs w:val="22"/>
        </w:rPr>
        <w:t xml:space="preserve">NS, not significant; </w:t>
      </w:r>
      <w:r w:rsidRPr="00CB0095">
        <w:rPr>
          <w:sz w:val="22"/>
          <w:szCs w:val="22"/>
        </w:rPr>
        <w:t xml:space="preserve">***, </w:t>
      </w:r>
      <w:r w:rsidRPr="00CB0095">
        <w:rPr>
          <w:i/>
          <w:sz w:val="22"/>
          <w:szCs w:val="22"/>
        </w:rPr>
        <w:t>P</w:t>
      </w:r>
      <w:r w:rsidRPr="00CB0095">
        <w:rPr>
          <w:sz w:val="22"/>
          <w:szCs w:val="22"/>
        </w:rPr>
        <w:t xml:space="preserve"> &lt; 0.001. (</w:t>
      </w:r>
      <w:r w:rsidRPr="00CB0095">
        <w:rPr>
          <w:b/>
          <w:bCs/>
          <w:i/>
          <w:iCs/>
          <w:sz w:val="22"/>
          <w:szCs w:val="22"/>
        </w:rPr>
        <w:t>a</w:t>
      </w:r>
      <w:r w:rsidRPr="00CB0095">
        <w:rPr>
          <w:bCs/>
          <w:iCs/>
          <w:sz w:val="22"/>
          <w:szCs w:val="22"/>
        </w:rPr>
        <w:t>) TLR7 knocking-down by shRNA constructs in HEK-Blue-TLR7 cells (</w:t>
      </w:r>
      <w:r w:rsidRPr="00CB0095">
        <w:rPr>
          <w:bCs/>
          <w:i/>
          <w:iCs/>
          <w:sz w:val="22"/>
          <w:szCs w:val="22"/>
        </w:rPr>
        <w:t>n</w:t>
      </w:r>
      <w:r w:rsidRPr="00CB0095">
        <w:rPr>
          <w:bCs/>
          <w:iCs/>
          <w:sz w:val="22"/>
          <w:szCs w:val="22"/>
        </w:rPr>
        <w:t xml:space="preserve"> = 3-4). Cells were transfected as indicated. 24 hours after the transfection, cells were harvested for qPCR analysis. Statistical comparisons were made for pLV-sh-ctrl versus pLV-sh-TLR7-1/2. (</w:t>
      </w:r>
      <w:r w:rsidRPr="00CB0095">
        <w:rPr>
          <w:b/>
          <w:bCs/>
          <w:i/>
          <w:iCs/>
          <w:sz w:val="22"/>
          <w:szCs w:val="22"/>
        </w:rPr>
        <w:t>b</w:t>
      </w:r>
      <w:r w:rsidRPr="00CB0095">
        <w:rPr>
          <w:bCs/>
          <w:iCs/>
          <w:sz w:val="22"/>
          <w:szCs w:val="22"/>
        </w:rPr>
        <w:t>) TLR8 knocking-down by shRNA constructs in HEK-Blue-TLR8 cells (</w:t>
      </w:r>
      <w:r w:rsidRPr="00CB0095">
        <w:rPr>
          <w:bCs/>
          <w:i/>
          <w:iCs/>
          <w:sz w:val="22"/>
          <w:szCs w:val="22"/>
        </w:rPr>
        <w:t>n</w:t>
      </w:r>
      <w:r w:rsidRPr="00CB0095">
        <w:rPr>
          <w:bCs/>
          <w:iCs/>
          <w:sz w:val="22"/>
          <w:szCs w:val="22"/>
        </w:rPr>
        <w:t xml:space="preserve"> = 3-4). Cells were transfected as indicated. 24 hours after the transfection, cells were harvested for qPCR analysis. Statistical comparisons were made between pLV-sh-ctrl versus pLV-sh-TLR8-1/2/3. (</w:t>
      </w:r>
      <w:r w:rsidRPr="00CB0095">
        <w:rPr>
          <w:b/>
          <w:bCs/>
          <w:i/>
          <w:iCs/>
          <w:sz w:val="22"/>
          <w:szCs w:val="22"/>
        </w:rPr>
        <w:t>c</w:t>
      </w:r>
      <w:r w:rsidRPr="00CB0095">
        <w:rPr>
          <w:bCs/>
          <w:iCs/>
          <w:sz w:val="22"/>
          <w:szCs w:val="22"/>
        </w:rPr>
        <w:t>) Knocking down TLR7 significantly suppressed activation of NFκB induced by R848 but not miR-574-5p (</w:t>
      </w:r>
      <w:r w:rsidRPr="00CB0095">
        <w:rPr>
          <w:bCs/>
          <w:i/>
          <w:iCs/>
          <w:sz w:val="22"/>
          <w:szCs w:val="22"/>
        </w:rPr>
        <w:t>n</w:t>
      </w:r>
      <w:r w:rsidRPr="00CB0095">
        <w:rPr>
          <w:bCs/>
          <w:iCs/>
          <w:sz w:val="22"/>
          <w:szCs w:val="22"/>
        </w:rPr>
        <w:t xml:space="preserve"> = 3). HEK-Blue-TLR7 cells were co-transfected with pLV-sh-TLR7-1 or pLV-sh-ctrl and a luciferase reporter plasmid (pNFκB-luc) plus pSV40-β-galactosidase (4:3:1) and grown for 24 h. Cells were subsequently stimulated with 10 μg/ml of Dotap-PS-miR-574-5p or 1 μg/ml of R848 for 8 h. Statistical comparisons were made for pLV-sh-ctrl + </w:t>
      </w:r>
      <w:r w:rsidRPr="00CB0095">
        <w:rPr>
          <w:bCs/>
          <w:iCs/>
          <w:sz w:val="22"/>
          <w:szCs w:val="22"/>
        </w:rPr>
        <w:lastRenderedPageBreak/>
        <w:t>Dotap-PS-miR-574-5p versus pLV-sh-TLR7-1 + Dotap-PS-miR-574-5p or pLV-sh-ctrl + R848 versus pLV-sh-TLR7-1 + R848. (</w:t>
      </w:r>
      <w:r w:rsidRPr="00CB0095">
        <w:rPr>
          <w:b/>
          <w:bCs/>
          <w:i/>
          <w:iCs/>
          <w:sz w:val="22"/>
          <w:szCs w:val="22"/>
        </w:rPr>
        <w:t>d</w:t>
      </w:r>
      <w:r w:rsidRPr="00CB0095">
        <w:rPr>
          <w:bCs/>
          <w:iCs/>
          <w:sz w:val="22"/>
          <w:szCs w:val="22"/>
        </w:rPr>
        <w:t>) Knocking down TLR8 significantly suppressed activation of NFκB induced by both R848 and miR-574-5p (</w:t>
      </w:r>
      <w:r w:rsidRPr="00CB0095">
        <w:rPr>
          <w:bCs/>
          <w:i/>
          <w:iCs/>
          <w:sz w:val="22"/>
          <w:szCs w:val="22"/>
        </w:rPr>
        <w:t>n</w:t>
      </w:r>
      <w:r w:rsidRPr="00CB0095">
        <w:rPr>
          <w:bCs/>
          <w:iCs/>
          <w:sz w:val="22"/>
          <w:szCs w:val="22"/>
        </w:rPr>
        <w:t xml:space="preserve"> = 3). HEK-Blue-TLR8 cells were co-transfected with pLV-sh-TLR8-3 or pLV-sh-ctrl and a luciferase reporter plasmid (pNFκB-luc) plus pSV40-β-galactosidase (4:3:1) and grown for 24 h. Cells were subsequently stimulated with 10 μg/ml of Dotap-PS-miR-574-5p or 1 μg/ml of R848 for 8 h. Statistical comparisons were made for pLV-sh-ctrl + Dotap-PS-miR-574-5p versus pLV-sh-TLR8-3 + Dotap-PS-miR-574-5p or pLV-sh-ctrl + R848 versus pLV-sh-TLR8-3 + R848.</w:t>
      </w:r>
    </w:p>
    <w:p w14:paraId="6C12806D" w14:textId="77777777" w:rsidR="000708B6" w:rsidRPr="00CB0095" w:rsidRDefault="000708B6" w:rsidP="000708B6">
      <w:pPr>
        <w:spacing w:line="360" w:lineRule="auto"/>
        <w:ind w:right="3" w:firstLineChars="141" w:firstLine="310"/>
        <w:rPr>
          <w:bCs/>
          <w:iCs/>
          <w:sz w:val="22"/>
          <w:szCs w:val="22"/>
        </w:rPr>
      </w:pPr>
    </w:p>
    <w:p w14:paraId="1CD5D2F5" w14:textId="77777777" w:rsidR="000708B6" w:rsidRPr="00CB0095" w:rsidRDefault="000708B6" w:rsidP="000708B6">
      <w:pPr>
        <w:rPr>
          <w:b/>
          <w:i/>
          <w:sz w:val="22"/>
          <w:szCs w:val="22"/>
        </w:rPr>
      </w:pPr>
      <w:r w:rsidRPr="00CB0095">
        <w:rPr>
          <w:b/>
          <w:i/>
          <w:sz w:val="22"/>
          <w:szCs w:val="22"/>
        </w:rPr>
        <w:br w:type="page"/>
      </w:r>
    </w:p>
    <w:tbl>
      <w:tblPr>
        <w:tblW w:w="8640" w:type="dxa"/>
        <w:tblLook w:val="04A0" w:firstRow="1" w:lastRow="0" w:firstColumn="1" w:lastColumn="0" w:noHBand="0" w:noVBand="1"/>
      </w:tblPr>
      <w:tblGrid>
        <w:gridCol w:w="8640"/>
      </w:tblGrid>
      <w:tr w:rsidR="00CB0095" w:rsidRPr="00CB0095" w14:paraId="3A4C12CA" w14:textId="77777777" w:rsidTr="00794BF4">
        <w:tc>
          <w:tcPr>
            <w:tcW w:w="8640" w:type="dxa"/>
            <w:hideMark/>
          </w:tcPr>
          <w:p w14:paraId="520AB022" w14:textId="77777777" w:rsidR="000708B6" w:rsidRPr="00CB0095" w:rsidRDefault="000708B6" w:rsidP="00794BF4">
            <w:pPr>
              <w:spacing w:line="360" w:lineRule="auto"/>
              <w:ind w:right="3"/>
              <w:rPr>
                <w:rFonts w:ascii="Arial Narrow" w:hAnsi="Arial Narrow"/>
                <w:b/>
                <w:i/>
                <w:kern w:val="2"/>
                <w:sz w:val="22"/>
                <w:szCs w:val="22"/>
              </w:rPr>
            </w:pPr>
            <w:r w:rsidRPr="00CB0095">
              <w:rPr>
                <w:rFonts w:ascii="Arial Narrow" w:hAnsi="Arial Narrow"/>
                <w:b/>
                <w:i/>
                <w:sz w:val="22"/>
                <w:szCs w:val="22"/>
              </w:rPr>
              <w:lastRenderedPageBreak/>
              <w:t>a</w:t>
            </w:r>
          </w:p>
          <w:p w14:paraId="7F13EBDA" w14:textId="77777777" w:rsidR="000708B6" w:rsidRPr="00CB0095" w:rsidRDefault="000708B6" w:rsidP="00794BF4">
            <w:pPr>
              <w:spacing w:line="360" w:lineRule="auto"/>
              <w:ind w:right="3"/>
              <w:rPr>
                <w:rFonts w:ascii="Arial Narrow" w:hAnsi="Arial Narrow"/>
                <w:b/>
                <w:i/>
                <w:sz w:val="22"/>
                <w:szCs w:val="22"/>
              </w:rPr>
            </w:pPr>
            <w:r w:rsidRPr="00CB0095">
              <w:rPr>
                <w:rFonts w:ascii="Arial Narrow" w:hAnsi="Arial Narrow"/>
                <w:b/>
                <w:i/>
                <w:noProof/>
                <w:sz w:val="22"/>
                <w:szCs w:val="22"/>
                <w:lang w:eastAsia="zh-CN"/>
              </w:rPr>
              <w:drawing>
                <wp:inline distT="0" distB="0" distL="0" distR="0" wp14:anchorId="1308E2B8" wp14:editId="56EE67BC">
                  <wp:extent cx="2981960" cy="2901950"/>
                  <wp:effectExtent l="0" t="0" r="889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81960" cy="2901950"/>
                          </a:xfrm>
                          <a:prstGeom prst="rect">
                            <a:avLst/>
                          </a:prstGeom>
                          <a:noFill/>
                          <a:ln>
                            <a:noFill/>
                          </a:ln>
                        </pic:spPr>
                      </pic:pic>
                    </a:graphicData>
                  </a:graphic>
                </wp:inline>
              </w:drawing>
            </w:r>
            <w:r w:rsidRPr="00CB0095">
              <w:rPr>
                <w:rFonts w:ascii="Arial Narrow" w:hAnsi="Arial Narrow"/>
                <w:b/>
                <w:i/>
                <w:kern w:val="2"/>
                <w:sz w:val="22"/>
                <w:szCs w:val="22"/>
              </w:rPr>
              <w:object w:dxaOrig="3465" w:dyaOrig="3900" w14:anchorId="130E8EA9">
                <v:shape id="_x0000_i1031" type="#_x0000_t75" style="width:173.5pt;height:193.5pt" o:ole="">
                  <v:imagedata r:id="rId23" o:title=""/>
                </v:shape>
                <o:OLEObject Type="Embed" ProgID="Prism5.Document" ShapeID="_x0000_i1031" DrawAspect="Content" ObjectID="_1755602797" r:id="rId24"/>
              </w:object>
            </w:r>
          </w:p>
        </w:tc>
      </w:tr>
      <w:tr w:rsidR="00CB0095" w:rsidRPr="00CB0095" w14:paraId="1B84A032" w14:textId="77777777" w:rsidTr="00794BF4">
        <w:tc>
          <w:tcPr>
            <w:tcW w:w="8640" w:type="dxa"/>
            <w:hideMark/>
          </w:tcPr>
          <w:p w14:paraId="1379AE52" w14:textId="77777777" w:rsidR="000708B6" w:rsidRPr="00CB0095" w:rsidRDefault="000708B6" w:rsidP="00794BF4">
            <w:pPr>
              <w:spacing w:line="360" w:lineRule="auto"/>
              <w:ind w:right="3"/>
              <w:rPr>
                <w:rFonts w:ascii="Arial Narrow" w:hAnsi="Arial Narrow"/>
                <w:b/>
                <w:i/>
                <w:sz w:val="22"/>
                <w:szCs w:val="22"/>
              </w:rPr>
            </w:pPr>
            <w:r w:rsidRPr="00CB0095">
              <w:rPr>
                <w:rFonts w:ascii="Arial Narrow" w:hAnsi="Arial Narrow"/>
                <w:b/>
                <w:i/>
                <w:sz w:val="22"/>
                <w:szCs w:val="22"/>
              </w:rPr>
              <w:t>b</w:t>
            </w:r>
          </w:p>
          <w:p w14:paraId="3E213896" w14:textId="77777777" w:rsidR="000708B6" w:rsidRPr="00CB0095" w:rsidRDefault="000708B6" w:rsidP="00794BF4">
            <w:pPr>
              <w:spacing w:line="360" w:lineRule="auto"/>
              <w:ind w:right="3"/>
              <w:rPr>
                <w:rFonts w:ascii="Arial Narrow" w:hAnsi="Arial Narrow"/>
                <w:b/>
                <w:i/>
                <w:sz w:val="22"/>
                <w:szCs w:val="22"/>
              </w:rPr>
            </w:pPr>
            <w:r w:rsidRPr="00CB0095">
              <w:rPr>
                <w:noProof/>
                <w:sz w:val="22"/>
                <w:szCs w:val="22"/>
                <w:lang w:eastAsia="zh-CN"/>
              </w:rPr>
              <w:drawing>
                <wp:inline distT="0" distB="0" distL="0" distR="0" wp14:anchorId="3083AA6F" wp14:editId="462E3147">
                  <wp:extent cx="3307715" cy="2449195"/>
                  <wp:effectExtent l="0" t="0" r="6985" b="825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07715" cy="2449195"/>
                          </a:xfrm>
                          <a:prstGeom prst="rect">
                            <a:avLst/>
                          </a:prstGeom>
                          <a:noFill/>
                          <a:ln>
                            <a:noFill/>
                          </a:ln>
                        </pic:spPr>
                      </pic:pic>
                    </a:graphicData>
                  </a:graphic>
                </wp:inline>
              </w:drawing>
            </w:r>
            <w:r w:rsidRPr="00CB0095">
              <w:rPr>
                <w:kern w:val="2"/>
                <w:sz w:val="22"/>
                <w:szCs w:val="22"/>
              </w:rPr>
              <w:object w:dxaOrig="3180" w:dyaOrig="3375" w14:anchorId="7525392C">
                <v:shape id="_x0000_i1032" type="#_x0000_t75" style="width:159pt;height:169.5pt" o:ole="">
                  <v:imagedata r:id="rId26" o:title=""/>
                </v:shape>
                <o:OLEObject Type="Embed" ProgID="Prism5.Document" ShapeID="_x0000_i1032" DrawAspect="Content" ObjectID="_1755602798" r:id="rId27"/>
              </w:object>
            </w:r>
          </w:p>
        </w:tc>
      </w:tr>
      <w:tr w:rsidR="000708B6" w:rsidRPr="00CB0095" w14:paraId="762B4069" w14:textId="77777777" w:rsidTr="00794BF4">
        <w:tc>
          <w:tcPr>
            <w:tcW w:w="8640" w:type="dxa"/>
            <w:hideMark/>
          </w:tcPr>
          <w:p w14:paraId="4A025F80" w14:textId="77777777" w:rsidR="000708B6" w:rsidRPr="00CB0095" w:rsidRDefault="000708B6" w:rsidP="00794BF4">
            <w:pPr>
              <w:spacing w:line="360" w:lineRule="auto"/>
              <w:ind w:right="3"/>
              <w:rPr>
                <w:rFonts w:ascii="Arial Narrow" w:hAnsi="Arial Narrow"/>
                <w:b/>
                <w:i/>
                <w:sz w:val="22"/>
                <w:szCs w:val="22"/>
              </w:rPr>
            </w:pPr>
            <w:r w:rsidRPr="00CB0095">
              <w:rPr>
                <w:rFonts w:ascii="Arial Narrow" w:hAnsi="Arial Narrow"/>
                <w:b/>
                <w:i/>
                <w:sz w:val="22"/>
                <w:szCs w:val="22"/>
              </w:rPr>
              <w:t>c</w:t>
            </w:r>
          </w:p>
          <w:p w14:paraId="58169A53" w14:textId="77777777" w:rsidR="000708B6" w:rsidRPr="00CB0095" w:rsidRDefault="000708B6" w:rsidP="00794BF4">
            <w:pPr>
              <w:spacing w:line="360" w:lineRule="auto"/>
              <w:ind w:right="3"/>
              <w:rPr>
                <w:rFonts w:ascii="Arial Narrow" w:hAnsi="Arial Narrow"/>
                <w:b/>
                <w:i/>
                <w:sz w:val="22"/>
                <w:szCs w:val="22"/>
              </w:rPr>
            </w:pPr>
            <w:r w:rsidRPr="00CB0095">
              <w:rPr>
                <w:rFonts w:ascii="Arial Narrow" w:hAnsi="Arial Narrow"/>
                <w:kern w:val="2"/>
                <w:sz w:val="22"/>
                <w:szCs w:val="22"/>
              </w:rPr>
              <w:object w:dxaOrig="6180" w:dyaOrig="2730" w14:anchorId="300F38A8">
                <v:shape id="_x0000_i1033" type="#_x0000_t75" style="width:310pt;height:136.5pt" o:ole="">
                  <v:imagedata r:id="rId28" o:title=""/>
                </v:shape>
                <o:OLEObject Type="Embed" ProgID="Prism5.Document" ShapeID="_x0000_i1033" DrawAspect="Content" ObjectID="_1755602799" r:id="rId29"/>
              </w:object>
            </w:r>
          </w:p>
        </w:tc>
      </w:tr>
    </w:tbl>
    <w:p w14:paraId="7452E950" w14:textId="77777777" w:rsidR="000708B6" w:rsidRPr="00CB0095" w:rsidRDefault="000708B6" w:rsidP="000708B6">
      <w:pPr>
        <w:spacing w:line="360" w:lineRule="auto"/>
        <w:ind w:right="3"/>
        <w:rPr>
          <w:b/>
          <w:i/>
          <w:kern w:val="2"/>
          <w:sz w:val="22"/>
          <w:szCs w:val="22"/>
        </w:rPr>
      </w:pPr>
    </w:p>
    <w:p w14:paraId="08D73379" w14:textId="5A1F4E5C" w:rsidR="000708B6" w:rsidRPr="00CB0095" w:rsidRDefault="000708B6" w:rsidP="003E12ED">
      <w:pPr>
        <w:spacing w:line="360" w:lineRule="auto"/>
        <w:ind w:right="3" w:firstLine="360"/>
        <w:rPr>
          <w:sz w:val="22"/>
          <w:szCs w:val="22"/>
        </w:rPr>
      </w:pPr>
      <w:r w:rsidRPr="00CB0095">
        <w:rPr>
          <w:b/>
          <w:i/>
          <w:sz w:val="22"/>
          <w:szCs w:val="22"/>
        </w:rPr>
        <w:br w:type="page"/>
      </w:r>
      <w:r w:rsidRPr="00CB0095">
        <w:rPr>
          <w:b/>
          <w:i/>
          <w:sz w:val="22"/>
          <w:szCs w:val="22"/>
        </w:rPr>
        <w:lastRenderedPageBreak/>
        <w:t>Figure S</w:t>
      </w:r>
      <w:r w:rsidR="00F14257" w:rsidRPr="00CB0095">
        <w:rPr>
          <w:b/>
          <w:i/>
          <w:sz w:val="22"/>
          <w:szCs w:val="22"/>
        </w:rPr>
        <w:t>4</w:t>
      </w:r>
      <w:r w:rsidRPr="00CB0095">
        <w:rPr>
          <w:b/>
          <w:i/>
          <w:sz w:val="22"/>
          <w:szCs w:val="22"/>
        </w:rPr>
        <w:t xml:space="preserve"> miR-574-5p exposure potently stimulated Tnfα secretion in mouse </w:t>
      </w:r>
      <w:r w:rsidRPr="00CB0095">
        <w:rPr>
          <w:rFonts w:eastAsia="楷体"/>
          <w:b/>
          <w:i/>
          <w:sz w:val="22"/>
          <w:szCs w:val="22"/>
        </w:rPr>
        <w:t>bone marrow derived dendritic cells (mBMDCs)</w:t>
      </w:r>
      <w:r w:rsidRPr="00CB0095">
        <w:rPr>
          <w:rFonts w:eastAsia="楷体"/>
          <w:i/>
          <w:sz w:val="22"/>
          <w:szCs w:val="22"/>
        </w:rPr>
        <w:t>.</w:t>
      </w:r>
      <w:r w:rsidRPr="00CB0095">
        <w:rPr>
          <w:rFonts w:eastAsia="楷体"/>
          <w:sz w:val="22"/>
          <w:szCs w:val="22"/>
        </w:rPr>
        <w:t xml:space="preserve"> </w:t>
      </w:r>
      <w:r w:rsidRPr="00CB0095">
        <w:rPr>
          <w:bCs/>
          <w:iCs/>
          <w:sz w:val="22"/>
          <w:szCs w:val="22"/>
        </w:rPr>
        <w:t>About 1×10</w:t>
      </w:r>
      <w:r w:rsidRPr="00CB0095">
        <w:rPr>
          <w:bCs/>
          <w:iCs/>
          <w:sz w:val="22"/>
          <w:szCs w:val="22"/>
          <w:vertAlign w:val="superscript"/>
        </w:rPr>
        <w:t xml:space="preserve">5 </w:t>
      </w:r>
      <w:r w:rsidRPr="00CB0095">
        <w:rPr>
          <w:bCs/>
          <w:iCs/>
          <w:sz w:val="22"/>
          <w:szCs w:val="22"/>
        </w:rPr>
        <w:t>or 1×10</w:t>
      </w:r>
      <w:r w:rsidRPr="00CB0095">
        <w:rPr>
          <w:bCs/>
          <w:iCs/>
          <w:sz w:val="22"/>
          <w:szCs w:val="22"/>
          <w:vertAlign w:val="superscript"/>
        </w:rPr>
        <w:t>6</w:t>
      </w:r>
      <w:r w:rsidRPr="00CB0095">
        <w:rPr>
          <w:bCs/>
          <w:iCs/>
          <w:sz w:val="22"/>
          <w:szCs w:val="22"/>
        </w:rPr>
        <w:t xml:space="preserve"> mBMDCs </w:t>
      </w:r>
      <w:r w:rsidRPr="00CB0095">
        <w:rPr>
          <w:sz w:val="22"/>
          <w:szCs w:val="22"/>
        </w:rPr>
        <w:t>prepared from either the B6.WT or B6.</w:t>
      </w:r>
      <w:r w:rsidRPr="00CB0095">
        <w:rPr>
          <w:i/>
          <w:sz w:val="22"/>
          <w:szCs w:val="22"/>
        </w:rPr>
        <w:t>Tlr7</w:t>
      </w:r>
      <w:r w:rsidRPr="00CB0095">
        <w:rPr>
          <w:i/>
          <w:sz w:val="22"/>
          <w:szCs w:val="22"/>
          <w:vertAlign w:val="superscript"/>
        </w:rPr>
        <w:t>-/-</w:t>
      </w:r>
      <w:r w:rsidRPr="00CB0095">
        <w:rPr>
          <w:sz w:val="22"/>
          <w:szCs w:val="22"/>
          <w:vertAlign w:val="superscript"/>
        </w:rPr>
        <w:t xml:space="preserve"> </w:t>
      </w:r>
      <w:r w:rsidRPr="00CB0095">
        <w:rPr>
          <w:sz w:val="22"/>
          <w:szCs w:val="22"/>
        </w:rPr>
        <w:t>mice</w:t>
      </w:r>
      <w:r w:rsidRPr="00CB0095">
        <w:rPr>
          <w:bCs/>
          <w:iCs/>
          <w:sz w:val="22"/>
          <w:szCs w:val="22"/>
        </w:rPr>
        <w:t xml:space="preserve"> were seeded in 6-well plates and treated </w:t>
      </w:r>
      <w:r w:rsidRPr="00CB0095">
        <w:rPr>
          <w:sz w:val="22"/>
          <w:szCs w:val="22"/>
        </w:rPr>
        <w:t xml:space="preserve">with 100 ng/ml LPS or 10 </w:t>
      </w:r>
      <w:r w:rsidRPr="00CB0095">
        <w:rPr>
          <w:sz w:val="22"/>
          <w:szCs w:val="22"/>
        </w:rPr>
        <w:sym w:font="Symbol" w:char="F06D"/>
      </w:r>
      <w:r w:rsidRPr="00CB0095">
        <w:rPr>
          <w:sz w:val="22"/>
          <w:szCs w:val="22"/>
        </w:rPr>
        <w:t>g/ml Dotap-PS-miR-574-5p for 24 h (</w:t>
      </w:r>
      <w:r w:rsidRPr="00CB0095">
        <w:rPr>
          <w:i/>
          <w:sz w:val="22"/>
          <w:szCs w:val="22"/>
        </w:rPr>
        <w:t>n</w:t>
      </w:r>
      <w:r w:rsidRPr="00CB0095">
        <w:rPr>
          <w:sz w:val="22"/>
          <w:szCs w:val="22"/>
        </w:rPr>
        <w:t xml:space="preserve"> = 3). (</w:t>
      </w:r>
      <w:r w:rsidRPr="00CB0095">
        <w:rPr>
          <w:b/>
          <w:i/>
          <w:sz w:val="22"/>
          <w:szCs w:val="22"/>
        </w:rPr>
        <w:t>a</w:t>
      </w:r>
      <w:r w:rsidRPr="00CB0095">
        <w:rPr>
          <w:sz w:val="22"/>
          <w:szCs w:val="22"/>
        </w:rPr>
        <w:t>) Tnfα secretion in response to miR-574-5p stimulation in mBMDCs prepared from the B6.WT or B6.</w:t>
      </w:r>
      <w:r w:rsidRPr="00CB0095">
        <w:rPr>
          <w:i/>
          <w:sz w:val="22"/>
          <w:szCs w:val="22"/>
        </w:rPr>
        <w:t>Tlr7</w:t>
      </w:r>
      <w:r w:rsidRPr="00CB0095">
        <w:rPr>
          <w:i/>
          <w:sz w:val="22"/>
          <w:szCs w:val="22"/>
          <w:vertAlign w:val="superscript"/>
        </w:rPr>
        <w:t>-/-</w:t>
      </w:r>
      <w:r w:rsidRPr="00CB0095">
        <w:rPr>
          <w:sz w:val="22"/>
          <w:szCs w:val="22"/>
          <w:vertAlign w:val="superscript"/>
        </w:rPr>
        <w:t xml:space="preserve"> </w:t>
      </w:r>
      <w:r w:rsidRPr="00CB0095">
        <w:rPr>
          <w:sz w:val="22"/>
          <w:szCs w:val="22"/>
        </w:rPr>
        <w:t>mice as analyzed by</w:t>
      </w:r>
      <w:r w:rsidRPr="00CB0095">
        <w:rPr>
          <w:b/>
          <w:bCs/>
          <w:i/>
          <w:iCs/>
          <w:sz w:val="22"/>
          <w:szCs w:val="22"/>
        </w:rPr>
        <w:t xml:space="preserve"> </w:t>
      </w:r>
      <w:r w:rsidRPr="00CB0095">
        <w:rPr>
          <w:sz w:val="22"/>
          <w:szCs w:val="22"/>
        </w:rPr>
        <w:t xml:space="preserve">flow cytometry with an isotype antibody as a control. Cells were gated </w:t>
      </w:r>
      <w:r w:rsidRPr="00CB0095">
        <w:rPr>
          <w:bCs/>
          <w:iCs/>
          <w:sz w:val="22"/>
          <w:szCs w:val="22"/>
        </w:rPr>
        <w:t>by Cd11c</w:t>
      </w:r>
      <w:r w:rsidRPr="00CB0095">
        <w:rPr>
          <w:bCs/>
          <w:iCs/>
          <w:sz w:val="22"/>
          <w:szCs w:val="22"/>
          <w:vertAlign w:val="superscript"/>
        </w:rPr>
        <w:t>+</w:t>
      </w:r>
      <w:r w:rsidRPr="00CB0095">
        <w:rPr>
          <w:bCs/>
          <w:iCs/>
          <w:sz w:val="22"/>
          <w:szCs w:val="22"/>
        </w:rPr>
        <w:t xml:space="preserve"> and isotype-antibody positive respectively.</w:t>
      </w:r>
      <w:r w:rsidRPr="00CB0095">
        <w:rPr>
          <w:sz w:val="22"/>
          <w:szCs w:val="22"/>
        </w:rPr>
        <w:t xml:space="preserve"> NS, not significant; ** </w:t>
      </w:r>
      <w:r w:rsidRPr="00CB0095">
        <w:rPr>
          <w:i/>
          <w:sz w:val="22"/>
          <w:szCs w:val="22"/>
        </w:rPr>
        <w:t>P &lt;</w:t>
      </w:r>
      <w:r w:rsidRPr="00CB0095">
        <w:rPr>
          <w:sz w:val="22"/>
          <w:szCs w:val="22"/>
        </w:rPr>
        <w:t xml:space="preserve"> 0.01, compared to B6.WT + Dotap or B6.</w:t>
      </w:r>
      <w:r w:rsidRPr="00CB0095">
        <w:rPr>
          <w:i/>
          <w:sz w:val="22"/>
          <w:szCs w:val="22"/>
        </w:rPr>
        <w:t>Tlr7</w:t>
      </w:r>
      <w:r w:rsidRPr="00CB0095">
        <w:rPr>
          <w:i/>
          <w:sz w:val="22"/>
          <w:szCs w:val="22"/>
          <w:vertAlign w:val="superscript"/>
        </w:rPr>
        <w:t>-/-</w:t>
      </w:r>
      <w:r w:rsidRPr="00CB0095">
        <w:rPr>
          <w:sz w:val="22"/>
          <w:szCs w:val="22"/>
        </w:rPr>
        <w:t xml:space="preserve"> + Dotap. (</w:t>
      </w:r>
      <w:r w:rsidRPr="00CB0095">
        <w:rPr>
          <w:b/>
          <w:i/>
          <w:sz w:val="22"/>
          <w:szCs w:val="22"/>
        </w:rPr>
        <w:t>b</w:t>
      </w:r>
      <w:r w:rsidRPr="00CB0095">
        <w:rPr>
          <w:sz w:val="22"/>
          <w:szCs w:val="22"/>
        </w:rPr>
        <w:t>) miR-574-5p stimulated Tnfα secretion in mBMDCs prepared from the B6.WT but not B6.</w:t>
      </w:r>
      <w:r w:rsidRPr="00CB0095">
        <w:rPr>
          <w:i/>
          <w:sz w:val="22"/>
          <w:szCs w:val="22"/>
        </w:rPr>
        <w:t>Tlr7</w:t>
      </w:r>
      <w:r w:rsidRPr="00CB0095">
        <w:rPr>
          <w:i/>
          <w:sz w:val="22"/>
          <w:szCs w:val="22"/>
          <w:vertAlign w:val="superscript"/>
        </w:rPr>
        <w:t>-/-</w:t>
      </w:r>
      <w:r w:rsidRPr="00CB0095">
        <w:rPr>
          <w:sz w:val="22"/>
          <w:szCs w:val="22"/>
          <w:vertAlign w:val="superscript"/>
        </w:rPr>
        <w:t xml:space="preserve"> </w:t>
      </w:r>
      <w:r w:rsidRPr="00CB0095">
        <w:rPr>
          <w:sz w:val="22"/>
          <w:szCs w:val="22"/>
        </w:rPr>
        <w:t>mice whereas LPS stimulated Tnfα secretion in mBMDCs isolated from both the B6.WT and the B6.</w:t>
      </w:r>
      <w:r w:rsidRPr="00CB0095">
        <w:rPr>
          <w:i/>
          <w:sz w:val="22"/>
          <w:szCs w:val="22"/>
        </w:rPr>
        <w:t>Tlr7</w:t>
      </w:r>
      <w:r w:rsidRPr="00CB0095">
        <w:rPr>
          <w:i/>
          <w:sz w:val="22"/>
          <w:szCs w:val="22"/>
          <w:vertAlign w:val="superscript"/>
        </w:rPr>
        <w:t>-/-</w:t>
      </w:r>
      <w:r w:rsidRPr="00CB0095">
        <w:rPr>
          <w:sz w:val="22"/>
          <w:szCs w:val="22"/>
          <w:vertAlign w:val="superscript"/>
        </w:rPr>
        <w:t xml:space="preserve"> </w:t>
      </w:r>
      <w:r w:rsidRPr="00CB0095">
        <w:rPr>
          <w:sz w:val="22"/>
          <w:szCs w:val="22"/>
        </w:rPr>
        <w:t xml:space="preserve">mice, as analyzed by flow cytometry. Cells were gated </w:t>
      </w:r>
      <w:r w:rsidRPr="00CB0095">
        <w:rPr>
          <w:bCs/>
          <w:iCs/>
          <w:sz w:val="22"/>
          <w:szCs w:val="22"/>
        </w:rPr>
        <w:t>by Cd11c</w:t>
      </w:r>
      <w:r w:rsidRPr="00CB0095">
        <w:rPr>
          <w:bCs/>
          <w:iCs/>
          <w:sz w:val="22"/>
          <w:szCs w:val="22"/>
          <w:vertAlign w:val="superscript"/>
        </w:rPr>
        <w:t>+</w:t>
      </w:r>
      <w:r w:rsidRPr="00CB0095">
        <w:rPr>
          <w:bCs/>
          <w:iCs/>
          <w:sz w:val="22"/>
          <w:szCs w:val="22"/>
        </w:rPr>
        <w:t>.</w:t>
      </w:r>
      <w:r w:rsidRPr="00CB0095">
        <w:rPr>
          <w:bCs/>
          <w:iCs/>
          <w:sz w:val="22"/>
          <w:szCs w:val="22"/>
          <w:vertAlign w:val="superscript"/>
        </w:rPr>
        <w:t xml:space="preserve"> </w:t>
      </w:r>
      <w:r w:rsidRPr="00CB0095">
        <w:rPr>
          <w:sz w:val="22"/>
          <w:szCs w:val="22"/>
        </w:rPr>
        <w:t xml:space="preserve">NS, not significant; *** </w:t>
      </w:r>
      <w:r w:rsidRPr="00CB0095">
        <w:rPr>
          <w:i/>
          <w:sz w:val="22"/>
          <w:szCs w:val="22"/>
        </w:rPr>
        <w:t>P &lt;</w:t>
      </w:r>
      <w:r w:rsidRPr="00CB0095">
        <w:rPr>
          <w:sz w:val="22"/>
          <w:szCs w:val="22"/>
        </w:rPr>
        <w:t xml:space="preserve"> 0.001, compared to B6.WT + Dotap or B6.</w:t>
      </w:r>
      <w:r w:rsidRPr="00CB0095">
        <w:rPr>
          <w:i/>
          <w:sz w:val="22"/>
          <w:szCs w:val="22"/>
        </w:rPr>
        <w:t>Tlr7</w:t>
      </w:r>
      <w:r w:rsidRPr="00CB0095">
        <w:rPr>
          <w:i/>
          <w:sz w:val="22"/>
          <w:szCs w:val="22"/>
          <w:vertAlign w:val="superscript"/>
        </w:rPr>
        <w:t>-/-</w:t>
      </w:r>
      <w:r w:rsidRPr="00CB0095">
        <w:rPr>
          <w:sz w:val="22"/>
          <w:szCs w:val="22"/>
        </w:rPr>
        <w:t xml:space="preserve"> + Dotap; ###</w:t>
      </w:r>
      <w:r w:rsidRPr="00CB0095">
        <w:rPr>
          <w:i/>
          <w:sz w:val="22"/>
          <w:szCs w:val="22"/>
        </w:rPr>
        <w:t xml:space="preserve"> P &lt;</w:t>
      </w:r>
      <w:r w:rsidRPr="00CB0095">
        <w:rPr>
          <w:sz w:val="22"/>
          <w:szCs w:val="22"/>
        </w:rPr>
        <w:t xml:space="preserve"> 0.001, B6.WT + Dotap-PS-miR-574-5p versus B6.</w:t>
      </w:r>
      <w:r w:rsidRPr="00CB0095">
        <w:rPr>
          <w:i/>
          <w:sz w:val="22"/>
          <w:szCs w:val="22"/>
        </w:rPr>
        <w:t>Tlr7</w:t>
      </w:r>
      <w:r w:rsidRPr="00CB0095">
        <w:rPr>
          <w:i/>
          <w:sz w:val="22"/>
          <w:szCs w:val="22"/>
          <w:vertAlign w:val="superscript"/>
        </w:rPr>
        <w:t>-/-</w:t>
      </w:r>
      <w:r w:rsidRPr="00CB0095">
        <w:rPr>
          <w:sz w:val="22"/>
          <w:szCs w:val="22"/>
        </w:rPr>
        <w:t xml:space="preserve"> + Dotap-PS-miR-574-5p. (</w:t>
      </w:r>
      <w:r w:rsidRPr="00CB0095">
        <w:rPr>
          <w:b/>
          <w:i/>
          <w:sz w:val="22"/>
          <w:szCs w:val="22"/>
        </w:rPr>
        <w:t>c</w:t>
      </w:r>
      <w:r w:rsidRPr="00CB0095">
        <w:rPr>
          <w:sz w:val="22"/>
          <w:szCs w:val="22"/>
        </w:rPr>
        <w:t>) miR-574-5p exposure significantly increased Tnf</w:t>
      </w:r>
      <w:r w:rsidRPr="00CB0095">
        <w:rPr>
          <w:rFonts w:eastAsia="AdvOTd877c31c+03"/>
          <w:sz w:val="22"/>
          <w:szCs w:val="22"/>
        </w:rPr>
        <w:t xml:space="preserve">α secretion by mBMDCs prepared from the </w:t>
      </w:r>
      <w:r w:rsidRPr="00CB0095">
        <w:rPr>
          <w:sz w:val="22"/>
          <w:szCs w:val="22"/>
        </w:rPr>
        <w:t>B6.WT mice but not the B6.</w:t>
      </w:r>
      <w:r w:rsidRPr="00CB0095">
        <w:rPr>
          <w:i/>
          <w:sz w:val="22"/>
          <w:szCs w:val="22"/>
        </w:rPr>
        <w:t>Tlr7</w:t>
      </w:r>
      <w:r w:rsidRPr="00CB0095">
        <w:rPr>
          <w:i/>
          <w:sz w:val="22"/>
          <w:szCs w:val="22"/>
          <w:vertAlign w:val="superscript"/>
        </w:rPr>
        <w:t>-/-</w:t>
      </w:r>
      <w:r w:rsidRPr="00CB0095">
        <w:rPr>
          <w:sz w:val="22"/>
          <w:szCs w:val="22"/>
        </w:rPr>
        <w:t xml:space="preserve"> mice as analyzed by ELISA</w:t>
      </w:r>
      <w:r w:rsidRPr="00CB0095">
        <w:rPr>
          <w:bCs/>
          <w:iCs/>
          <w:sz w:val="22"/>
          <w:szCs w:val="22"/>
        </w:rPr>
        <w:t xml:space="preserve">. </w:t>
      </w:r>
      <w:r w:rsidRPr="00CB0095">
        <w:rPr>
          <w:sz w:val="22"/>
          <w:szCs w:val="22"/>
        </w:rPr>
        <w:t xml:space="preserve">NS, not significant; ** </w:t>
      </w:r>
      <w:r w:rsidRPr="00CB0095">
        <w:rPr>
          <w:i/>
          <w:sz w:val="22"/>
          <w:szCs w:val="22"/>
        </w:rPr>
        <w:t>P &lt;</w:t>
      </w:r>
      <w:r w:rsidRPr="00CB0095">
        <w:rPr>
          <w:sz w:val="22"/>
          <w:szCs w:val="22"/>
        </w:rPr>
        <w:t xml:space="preserve"> 0.01, *** </w:t>
      </w:r>
      <w:r w:rsidRPr="00CB0095">
        <w:rPr>
          <w:i/>
          <w:sz w:val="22"/>
          <w:szCs w:val="22"/>
        </w:rPr>
        <w:t>P &lt;</w:t>
      </w:r>
      <w:r w:rsidRPr="00CB0095">
        <w:rPr>
          <w:sz w:val="22"/>
          <w:szCs w:val="22"/>
        </w:rPr>
        <w:t xml:space="preserve"> 0.001, compared to B6.WT + Dotap or B6.</w:t>
      </w:r>
      <w:r w:rsidRPr="00CB0095">
        <w:rPr>
          <w:i/>
          <w:sz w:val="22"/>
          <w:szCs w:val="22"/>
        </w:rPr>
        <w:t>Tlr7</w:t>
      </w:r>
      <w:r w:rsidRPr="00CB0095">
        <w:rPr>
          <w:i/>
          <w:sz w:val="22"/>
          <w:szCs w:val="22"/>
          <w:vertAlign w:val="superscript"/>
        </w:rPr>
        <w:t>-/-</w:t>
      </w:r>
      <w:r w:rsidRPr="00CB0095">
        <w:rPr>
          <w:sz w:val="22"/>
          <w:szCs w:val="22"/>
        </w:rPr>
        <w:t xml:space="preserve"> + Dotap; ###</w:t>
      </w:r>
      <w:r w:rsidRPr="00CB0095">
        <w:rPr>
          <w:i/>
          <w:sz w:val="22"/>
          <w:szCs w:val="22"/>
        </w:rPr>
        <w:t xml:space="preserve"> P &lt;</w:t>
      </w:r>
      <w:r w:rsidRPr="00CB0095">
        <w:rPr>
          <w:sz w:val="22"/>
          <w:szCs w:val="22"/>
        </w:rPr>
        <w:t xml:space="preserve"> 0.001, B6.WT + Dotap-PS-miR-574-5p versus B6.</w:t>
      </w:r>
      <w:r w:rsidRPr="00CB0095">
        <w:rPr>
          <w:i/>
          <w:sz w:val="22"/>
          <w:szCs w:val="22"/>
        </w:rPr>
        <w:t>Tlr7</w:t>
      </w:r>
      <w:r w:rsidRPr="00CB0095">
        <w:rPr>
          <w:i/>
          <w:sz w:val="22"/>
          <w:szCs w:val="22"/>
          <w:vertAlign w:val="superscript"/>
        </w:rPr>
        <w:t>-/-</w:t>
      </w:r>
      <w:r w:rsidRPr="00CB0095">
        <w:rPr>
          <w:sz w:val="22"/>
          <w:szCs w:val="22"/>
        </w:rPr>
        <w:t xml:space="preserve"> + Dotap-PS-miR-574-5p.</w:t>
      </w:r>
    </w:p>
    <w:p w14:paraId="42DE6799" w14:textId="0E4A575B" w:rsidR="000708B6" w:rsidRPr="00CB0095" w:rsidRDefault="000708B6" w:rsidP="000708B6">
      <w:pPr>
        <w:spacing w:line="360" w:lineRule="auto"/>
        <w:ind w:right="3"/>
        <w:rPr>
          <w:b/>
          <w:i/>
          <w:kern w:val="2"/>
          <w:sz w:val="22"/>
          <w:szCs w:val="22"/>
        </w:rPr>
      </w:pPr>
    </w:p>
    <w:p w14:paraId="0548B220" w14:textId="50E616D1" w:rsidR="00E16462" w:rsidRPr="00CB0095" w:rsidRDefault="00E16462" w:rsidP="00E16462">
      <w:pPr>
        <w:rPr>
          <w:b/>
          <w:i/>
          <w:kern w:val="2"/>
          <w:sz w:val="22"/>
          <w:szCs w:val="22"/>
        </w:rPr>
      </w:pPr>
      <w:r w:rsidRPr="00CB0095">
        <w:rPr>
          <w:b/>
          <w:i/>
          <w:kern w:val="2"/>
          <w:sz w:val="22"/>
          <w:szCs w:val="22"/>
        </w:rPr>
        <w:br w:type="page"/>
      </w:r>
    </w:p>
    <w:tbl>
      <w:tblPr>
        <w:tblStyle w:val="af8"/>
        <w:tblW w:w="8730" w:type="dxa"/>
        <w:tblInd w:w="-365" w:type="dxa"/>
        <w:tblLook w:val="04A0" w:firstRow="1" w:lastRow="0" w:firstColumn="1" w:lastColumn="0" w:noHBand="0" w:noVBand="1"/>
      </w:tblPr>
      <w:tblGrid>
        <w:gridCol w:w="2196"/>
        <w:gridCol w:w="2616"/>
        <w:gridCol w:w="4115"/>
      </w:tblGrid>
      <w:tr w:rsidR="00CB0095" w:rsidRPr="00CB0095" w14:paraId="11FA7A9F" w14:textId="77777777" w:rsidTr="00724EAD">
        <w:tc>
          <w:tcPr>
            <w:tcW w:w="2470" w:type="dxa"/>
            <w:tcBorders>
              <w:top w:val="nil"/>
              <w:left w:val="nil"/>
              <w:bottom w:val="nil"/>
              <w:right w:val="nil"/>
            </w:tcBorders>
          </w:tcPr>
          <w:p w14:paraId="5823A111" w14:textId="77777777" w:rsidR="00E16462" w:rsidRPr="00CB0095" w:rsidRDefault="00E16462" w:rsidP="00E16462">
            <w:pPr>
              <w:ind w:right="3"/>
              <w:rPr>
                <w:rFonts w:ascii="Arial Narrow" w:hAnsi="Arial Narrow"/>
                <w:b/>
                <w:bCs/>
                <w:i/>
                <w:iCs/>
                <w:sz w:val="22"/>
                <w:szCs w:val="22"/>
                <w:lang w:val="fr-FR"/>
              </w:rPr>
            </w:pPr>
            <w:r w:rsidRPr="00CB0095">
              <w:rPr>
                <w:rFonts w:ascii="Arial Narrow" w:hAnsi="Arial Narrow"/>
                <w:b/>
                <w:bCs/>
                <w:i/>
                <w:iCs/>
                <w:sz w:val="22"/>
                <w:szCs w:val="22"/>
                <w:lang w:val="fr-FR"/>
              </w:rPr>
              <w:lastRenderedPageBreak/>
              <w:t>a</w:t>
            </w:r>
          </w:p>
          <w:p w14:paraId="1E0FA200" w14:textId="3225A5CB" w:rsidR="00E16462" w:rsidRPr="00CB0095" w:rsidRDefault="00E16462" w:rsidP="00E16462">
            <w:r w:rsidRPr="00CB0095">
              <w:rPr>
                <w:kern w:val="2"/>
                <w:sz w:val="22"/>
                <w:szCs w:val="22"/>
              </w:rPr>
              <w:object w:dxaOrig="2686" w:dyaOrig="2750" w14:anchorId="2BD65264">
                <v:shape id="_x0000_i1034" type="#_x0000_t75" style="width:99pt;height:102.5pt" o:ole="">
                  <v:imagedata r:id="rId30" o:title=""/>
                </v:shape>
                <o:OLEObject Type="Embed" ProgID="Prism8.Document" ShapeID="_x0000_i1034" DrawAspect="Content" ObjectID="_1755602800" r:id="rId31"/>
              </w:object>
            </w:r>
          </w:p>
        </w:tc>
        <w:tc>
          <w:tcPr>
            <w:tcW w:w="2616" w:type="dxa"/>
            <w:tcBorders>
              <w:top w:val="nil"/>
              <w:left w:val="nil"/>
              <w:bottom w:val="nil"/>
              <w:right w:val="nil"/>
            </w:tcBorders>
          </w:tcPr>
          <w:p w14:paraId="43D65C77" w14:textId="77777777" w:rsidR="00E16462" w:rsidRPr="00CB0095" w:rsidRDefault="00E16462" w:rsidP="00E16462">
            <w:pPr>
              <w:ind w:right="3"/>
              <w:rPr>
                <w:rFonts w:ascii="Arial Narrow" w:hAnsi="Arial Narrow"/>
                <w:b/>
                <w:bCs/>
                <w:i/>
                <w:iCs/>
                <w:sz w:val="22"/>
                <w:szCs w:val="22"/>
                <w:lang w:val="fr-FR"/>
              </w:rPr>
            </w:pPr>
            <w:r w:rsidRPr="00CB0095">
              <w:rPr>
                <w:rFonts w:ascii="Arial Narrow" w:hAnsi="Arial Narrow"/>
                <w:b/>
                <w:bCs/>
                <w:i/>
                <w:iCs/>
                <w:sz w:val="22"/>
                <w:szCs w:val="22"/>
                <w:lang w:val="fr-FR"/>
              </w:rPr>
              <w:t>b</w:t>
            </w:r>
          </w:p>
          <w:p w14:paraId="58C6950B" w14:textId="11A62843" w:rsidR="00E16462" w:rsidRPr="00CB0095" w:rsidRDefault="00E16462" w:rsidP="00E16462">
            <w:r w:rsidRPr="00CB0095">
              <w:rPr>
                <w:rFonts w:ascii="Arial Narrow" w:hAnsi="Arial Narrow"/>
                <w:noProof/>
                <w:sz w:val="22"/>
                <w:szCs w:val="22"/>
                <w:lang w:eastAsia="zh-CN"/>
              </w:rPr>
              <w:drawing>
                <wp:inline distT="0" distB="0" distL="0" distR="0" wp14:anchorId="2E633C73" wp14:editId="3012E4C4">
                  <wp:extent cx="1521251" cy="1789681"/>
                  <wp:effectExtent l="0" t="0" r="3175" b="1270"/>
                  <wp:docPr id="24" name="图片 24" descr="Volcano plot of DE genes in miR-574-5p knockdown HeLa cells20150824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Volcano plot of DE genes in miR-574-5p knockdown HeLa cells20150824副本"/>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531270" cy="1801468"/>
                          </a:xfrm>
                          <a:prstGeom prst="rect">
                            <a:avLst/>
                          </a:prstGeom>
                          <a:noFill/>
                          <a:ln>
                            <a:noFill/>
                          </a:ln>
                        </pic:spPr>
                      </pic:pic>
                    </a:graphicData>
                  </a:graphic>
                </wp:inline>
              </w:drawing>
            </w:r>
          </w:p>
        </w:tc>
        <w:tc>
          <w:tcPr>
            <w:tcW w:w="3644" w:type="dxa"/>
            <w:tcBorders>
              <w:top w:val="nil"/>
              <w:left w:val="nil"/>
              <w:bottom w:val="nil"/>
              <w:right w:val="nil"/>
            </w:tcBorders>
          </w:tcPr>
          <w:p w14:paraId="1F336B8D" w14:textId="3CDD7286" w:rsidR="00E16462" w:rsidRPr="00CB0095" w:rsidRDefault="00E16462" w:rsidP="00E16462">
            <w:pPr>
              <w:ind w:right="3"/>
              <w:rPr>
                <w:rFonts w:ascii="Arial Narrow" w:hAnsi="Arial Narrow"/>
                <w:b/>
                <w:bCs/>
                <w:i/>
                <w:iCs/>
                <w:sz w:val="22"/>
                <w:szCs w:val="22"/>
                <w:lang w:val="fr-FR"/>
              </w:rPr>
            </w:pPr>
            <w:r w:rsidRPr="00CB0095">
              <w:rPr>
                <w:rFonts w:ascii="Arial Narrow" w:hAnsi="Arial Narrow"/>
                <w:b/>
                <w:bCs/>
                <w:i/>
                <w:iCs/>
                <w:sz w:val="22"/>
                <w:szCs w:val="22"/>
                <w:lang w:val="fr-FR"/>
              </w:rPr>
              <w:t>c</w:t>
            </w:r>
          </w:p>
          <w:p w14:paraId="5550A5EE" w14:textId="643B60CB" w:rsidR="00E16462" w:rsidRPr="00CB0095" w:rsidRDefault="00724EAD" w:rsidP="00E16462">
            <w:r w:rsidRPr="00CB0095">
              <w:rPr>
                <w:rFonts w:ascii="Arial Narrow" w:hAnsi="Arial Narrow"/>
                <w:kern w:val="2"/>
                <w:sz w:val="22"/>
                <w:szCs w:val="22"/>
              </w:rPr>
              <w:object w:dxaOrig="4740" w:dyaOrig="3240" w14:anchorId="5C46B24F">
                <v:shape id="_x0000_i1035" type="#_x0000_t75" style="width:171.5pt;height:125pt" o:ole="">
                  <v:imagedata r:id="rId33" o:title=""/>
                </v:shape>
                <o:OLEObject Type="Embed" ProgID="Prism5.Document" ShapeID="_x0000_i1035" DrawAspect="Content" ObjectID="_1755602801" r:id="rId34"/>
              </w:object>
            </w:r>
          </w:p>
        </w:tc>
      </w:tr>
      <w:tr w:rsidR="00CB0095" w:rsidRPr="00CB0095" w14:paraId="71BBC8D5" w14:textId="77777777" w:rsidTr="00724EAD">
        <w:tc>
          <w:tcPr>
            <w:tcW w:w="8730" w:type="dxa"/>
            <w:gridSpan w:val="3"/>
            <w:tcBorders>
              <w:top w:val="nil"/>
              <w:left w:val="nil"/>
              <w:bottom w:val="nil"/>
              <w:right w:val="nil"/>
            </w:tcBorders>
          </w:tcPr>
          <w:p w14:paraId="17698AFB" w14:textId="7A450993" w:rsidR="00E16462" w:rsidRPr="00CB0095" w:rsidRDefault="00E16462" w:rsidP="00E16462">
            <w:pPr>
              <w:ind w:right="3"/>
              <w:rPr>
                <w:rFonts w:ascii="Arial Narrow" w:hAnsi="Arial Narrow"/>
                <w:b/>
                <w:bCs/>
                <w:i/>
                <w:iCs/>
                <w:sz w:val="22"/>
                <w:szCs w:val="22"/>
                <w:lang w:val="fr-FR"/>
              </w:rPr>
            </w:pPr>
            <w:r w:rsidRPr="00CB0095">
              <w:rPr>
                <w:rFonts w:ascii="Arial Narrow" w:hAnsi="Arial Narrow"/>
                <w:b/>
                <w:bCs/>
                <w:i/>
                <w:iCs/>
                <w:sz w:val="22"/>
                <w:szCs w:val="22"/>
                <w:lang w:val="fr-FR"/>
              </w:rPr>
              <w:t>d</w:t>
            </w:r>
          </w:p>
          <w:p w14:paraId="1056EC81" w14:textId="470580AC" w:rsidR="00E16462" w:rsidRPr="00CB0095" w:rsidRDefault="00E16462" w:rsidP="00E16462">
            <w:r w:rsidRPr="00CB0095">
              <w:rPr>
                <w:rFonts w:ascii="Arial Narrow" w:hAnsi="Arial Narrow"/>
                <w:kern w:val="2"/>
                <w:sz w:val="22"/>
                <w:szCs w:val="22"/>
              </w:rPr>
              <w:object w:dxaOrig="7725" w:dyaOrig="2760" w14:anchorId="3AE251D1">
                <v:shape id="_x0000_i1036" type="#_x0000_t75" style="width:346pt;height:122.5pt" o:ole="">
                  <v:imagedata r:id="rId35" o:title=""/>
                </v:shape>
                <o:OLEObject Type="Embed" ProgID="Prism5.Document" ShapeID="_x0000_i1036" DrawAspect="Content" ObjectID="_1755602802" r:id="rId36"/>
              </w:object>
            </w:r>
          </w:p>
        </w:tc>
      </w:tr>
      <w:tr w:rsidR="00CB0095" w:rsidRPr="00CB0095" w14:paraId="4F3DE8A5" w14:textId="77777777" w:rsidTr="00724EAD">
        <w:tc>
          <w:tcPr>
            <w:tcW w:w="5086" w:type="dxa"/>
            <w:gridSpan w:val="2"/>
            <w:tcBorders>
              <w:top w:val="nil"/>
              <w:left w:val="nil"/>
              <w:bottom w:val="nil"/>
              <w:right w:val="nil"/>
            </w:tcBorders>
          </w:tcPr>
          <w:p w14:paraId="501F90B2" w14:textId="59700017" w:rsidR="00E16462" w:rsidRPr="00CB0095" w:rsidRDefault="00E16462" w:rsidP="00E16462">
            <w:pPr>
              <w:ind w:right="3"/>
              <w:rPr>
                <w:rFonts w:ascii="Arial Narrow" w:hAnsi="Arial Narrow"/>
                <w:b/>
                <w:bCs/>
                <w:i/>
                <w:iCs/>
                <w:sz w:val="22"/>
                <w:szCs w:val="22"/>
                <w:lang w:val="fr-FR"/>
              </w:rPr>
            </w:pPr>
            <w:r w:rsidRPr="00CB0095">
              <w:rPr>
                <w:rFonts w:ascii="Arial Narrow" w:hAnsi="Arial Narrow"/>
                <w:b/>
                <w:bCs/>
                <w:i/>
                <w:iCs/>
                <w:sz w:val="22"/>
                <w:szCs w:val="22"/>
                <w:lang w:val="fr-FR"/>
              </w:rPr>
              <w:t>e</w:t>
            </w:r>
          </w:p>
          <w:p w14:paraId="4A9FC1C6" w14:textId="0D00F3B3" w:rsidR="00E16462" w:rsidRPr="00CB0095" w:rsidRDefault="00724EAD" w:rsidP="00E16462">
            <w:r w:rsidRPr="00CB0095">
              <w:rPr>
                <w:kern w:val="2"/>
                <w:sz w:val="22"/>
                <w:szCs w:val="22"/>
              </w:rPr>
              <w:object w:dxaOrig="7035" w:dyaOrig="6210" w14:anchorId="3F883A0A">
                <v:shape id="_x0000_i1037" type="#_x0000_t75" style="width:227pt;height:260pt" o:ole="">
                  <v:imagedata r:id="rId37" o:title=""/>
                </v:shape>
                <o:OLEObject Type="Embed" ProgID="Prism5.Document" ShapeID="_x0000_i1037" DrawAspect="Content" ObjectID="_1755602803" r:id="rId38"/>
              </w:object>
            </w:r>
          </w:p>
        </w:tc>
        <w:tc>
          <w:tcPr>
            <w:tcW w:w="3644" w:type="dxa"/>
            <w:tcBorders>
              <w:top w:val="nil"/>
              <w:left w:val="nil"/>
              <w:bottom w:val="nil"/>
              <w:right w:val="nil"/>
            </w:tcBorders>
          </w:tcPr>
          <w:p w14:paraId="11B76770" w14:textId="46B8EEFF" w:rsidR="00E16462" w:rsidRPr="00CB0095" w:rsidRDefault="00E16462" w:rsidP="00E16462">
            <w:pPr>
              <w:ind w:right="3"/>
              <w:rPr>
                <w:rFonts w:ascii="Arial Narrow" w:hAnsi="Arial Narrow"/>
                <w:b/>
                <w:bCs/>
                <w:i/>
                <w:iCs/>
                <w:sz w:val="22"/>
                <w:szCs w:val="22"/>
                <w:lang w:val="fr-FR"/>
              </w:rPr>
            </w:pPr>
            <w:r w:rsidRPr="00CB0095">
              <w:rPr>
                <w:rFonts w:ascii="Arial Narrow" w:hAnsi="Arial Narrow"/>
                <w:b/>
                <w:bCs/>
                <w:i/>
                <w:iCs/>
                <w:sz w:val="22"/>
                <w:szCs w:val="22"/>
                <w:lang w:val="fr-FR"/>
              </w:rPr>
              <w:t>f</w:t>
            </w:r>
          </w:p>
          <w:p w14:paraId="6DD99534" w14:textId="0D3D9743" w:rsidR="00E16462" w:rsidRPr="00CB0095" w:rsidRDefault="00724EAD" w:rsidP="00E16462">
            <w:r w:rsidRPr="00CB0095">
              <w:rPr>
                <w:kern w:val="2"/>
                <w:sz w:val="22"/>
                <w:szCs w:val="22"/>
              </w:rPr>
              <w:object w:dxaOrig="5445" w:dyaOrig="5790" w14:anchorId="123227B6">
                <v:shape id="_x0000_i1038" type="#_x0000_t75" style="width:195pt;height:253.5pt" o:ole="">
                  <v:imagedata r:id="rId39" o:title=""/>
                </v:shape>
                <o:OLEObject Type="Embed" ProgID="Prism5.Document" ShapeID="_x0000_i1038" DrawAspect="Content" ObjectID="_1755602804" r:id="rId40"/>
              </w:object>
            </w:r>
          </w:p>
        </w:tc>
      </w:tr>
    </w:tbl>
    <w:p w14:paraId="6C481437" w14:textId="77777777" w:rsidR="000708B6" w:rsidRPr="00CB0095" w:rsidRDefault="000708B6" w:rsidP="000708B6">
      <w:pPr>
        <w:spacing w:line="360" w:lineRule="auto"/>
        <w:ind w:right="3"/>
        <w:rPr>
          <w:b/>
          <w:i/>
          <w:kern w:val="2"/>
          <w:sz w:val="22"/>
          <w:szCs w:val="22"/>
        </w:rPr>
      </w:pPr>
    </w:p>
    <w:p w14:paraId="4F860BDA" w14:textId="4B650B5D" w:rsidR="00EB3812" w:rsidRPr="00CB0095" w:rsidRDefault="000708B6" w:rsidP="00EB3812">
      <w:pPr>
        <w:spacing w:line="360" w:lineRule="auto"/>
        <w:ind w:right="3" w:firstLineChars="162" w:firstLine="358"/>
        <w:rPr>
          <w:b/>
          <w:sz w:val="22"/>
          <w:szCs w:val="22"/>
        </w:rPr>
      </w:pPr>
      <w:r w:rsidRPr="00CB0095">
        <w:rPr>
          <w:b/>
          <w:i/>
          <w:sz w:val="22"/>
          <w:szCs w:val="22"/>
        </w:rPr>
        <w:t>Figure S</w:t>
      </w:r>
      <w:r w:rsidR="003E12ED" w:rsidRPr="00CB0095">
        <w:rPr>
          <w:b/>
          <w:i/>
          <w:sz w:val="22"/>
          <w:szCs w:val="22"/>
        </w:rPr>
        <w:t>5</w:t>
      </w:r>
      <w:r w:rsidRPr="00CB0095">
        <w:rPr>
          <w:b/>
          <w:i/>
          <w:sz w:val="22"/>
          <w:szCs w:val="22"/>
        </w:rPr>
        <w:t xml:space="preserve"> </w:t>
      </w:r>
      <w:r w:rsidR="00A24E66" w:rsidRPr="00CB0095">
        <w:rPr>
          <w:b/>
          <w:i/>
          <w:sz w:val="22"/>
          <w:szCs w:val="22"/>
        </w:rPr>
        <w:t xml:space="preserve">Gene expression profiling in miR-574-5p knockdown in HeLa cells. </w:t>
      </w:r>
      <w:r w:rsidRPr="00CB0095">
        <w:rPr>
          <w:rFonts w:eastAsia="Bliss-Medium"/>
          <w:sz w:val="22"/>
          <w:szCs w:val="22"/>
        </w:rPr>
        <w:t xml:space="preserve">NS, not significant; </w:t>
      </w:r>
      <w:r w:rsidRPr="00CB0095">
        <w:rPr>
          <w:sz w:val="22"/>
          <w:szCs w:val="22"/>
        </w:rPr>
        <w:t xml:space="preserve">* </w:t>
      </w:r>
      <w:r w:rsidRPr="00CB0095">
        <w:rPr>
          <w:i/>
          <w:sz w:val="22"/>
          <w:szCs w:val="22"/>
        </w:rPr>
        <w:t>P &lt;</w:t>
      </w:r>
      <w:r w:rsidRPr="00CB0095">
        <w:rPr>
          <w:sz w:val="22"/>
          <w:szCs w:val="22"/>
        </w:rPr>
        <w:t xml:space="preserve"> 0.05, ** </w:t>
      </w:r>
      <w:r w:rsidRPr="00CB0095">
        <w:rPr>
          <w:i/>
          <w:sz w:val="22"/>
          <w:szCs w:val="22"/>
        </w:rPr>
        <w:t>P &lt;</w:t>
      </w:r>
      <w:r w:rsidRPr="00CB0095">
        <w:rPr>
          <w:sz w:val="22"/>
          <w:szCs w:val="22"/>
        </w:rPr>
        <w:t xml:space="preserve"> 0.01, *** </w:t>
      </w:r>
      <w:r w:rsidRPr="00CB0095">
        <w:rPr>
          <w:i/>
          <w:sz w:val="22"/>
          <w:szCs w:val="22"/>
        </w:rPr>
        <w:t>P &lt;</w:t>
      </w:r>
      <w:r w:rsidRPr="00CB0095">
        <w:rPr>
          <w:sz w:val="22"/>
          <w:szCs w:val="22"/>
        </w:rPr>
        <w:t xml:space="preserve"> 0.001, LV-miR-shRNA-ctrl versus LV-miR-574-5p-shRNA. (</w:t>
      </w:r>
      <w:r w:rsidRPr="00CB0095">
        <w:rPr>
          <w:b/>
          <w:i/>
          <w:sz w:val="22"/>
          <w:szCs w:val="22"/>
        </w:rPr>
        <w:t>a</w:t>
      </w:r>
      <w:r w:rsidRPr="00CB0095">
        <w:rPr>
          <w:sz w:val="22"/>
          <w:szCs w:val="22"/>
        </w:rPr>
        <w:t>)</w:t>
      </w:r>
      <w:r w:rsidRPr="00CB0095">
        <w:rPr>
          <w:rFonts w:eastAsia="Bliss-Medium"/>
          <w:sz w:val="22"/>
          <w:szCs w:val="22"/>
        </w:rPr>
        <w:t xml:space="preserve"> </w:t>
      </w:r>
      <w:r w:rsidRPr="00CB0095">
        <w:rPr>
          <w:sz w:val="22"/>
          <w:szCs w:val="22"/>
        </w:rPr>
        <w:t xml:space="preserve">Lentivirus-mediated knockdown of miR-574-5p in HeLa cells for microarray analyses. HeLa cells were seed and infected with LV-miR-574-5p-shRNA or </w:t>
      </w:r>
      <w:r w:rsidRPr="00CB0095">
        <w:rPr>
          <w:sz w:val="22"/>
          <w:szCs w:val="22"/>
        </w:rPr>
        <w:lastRenderedPageBreak/>
        <w:t>control virus. 96 hours after the infection, cells were harvested for analysis (</w:t>
      </w:r>
      <w:r w:rsidRPr="00CB0095">
        <w:rPr>
          <w:i/>
          <w:sz w:val="22"/>
          <w:szCs w:val="22"/>
        </w:rPr>
        <w:t>n</w:t>
      </w:r>
      <w:r w:rsidRPr="00CB0095">
        <w:rPr>
          <w:sz w:val="22"/>
          <w:szCs w:val="22"/>
        </w:rPr>
        <w:t xml:space="preserve"> = 3). (</w:t>
      </w:r>
      <w:r w:rsidRPr="00CB0095">
        <w:rPr>
          <w:b/>
          <w:i/>
          <w:sz w:val="22"/>
          <w:szCs w:val="22"/>
        </w:rPr>
        <w:t>b</w:t>
      </w:r>
      <w:r w:rsidRPr="00CB0095">
        <w:rPr>
          <w:sz w:val="22"/>
          <w:szCs w:val="22"/>
        </w:rPr>
        <w:t>)</w:t>
      </w:r>
      <w:r w:rsidRPr="00CB0095">
        <w:rPr>
          <w:rFonts w:eastAsia="Bliss-Medium"/>
          <w:sz w:val="22"/>
          <w:szCs w:val="22"/>
        </w:rPr>
        <w:t xml:space="preserve"> A volcano plot showing mRNA expression in miR-574-5p knockdown HeLa cells (</w:t>
      </w:r>
      <w:r w:rsidRPr="00CB0095">
        <w:rPr>
          <w:rFonts w:eastAsia="Bliss-Medium"/>
          <w:i/>
          <w:sz w:val="22"/>
          <w:szCs w:val="22"/>
        </w:rPr>
        <w:t>n</w:t>
      </w:r>
      <w:r w:rsidRPr="00CB0095">
        <w:rPr>
          <w:rFonts w:eastAsia="Bliss-Medium"/>
          <w:sz w:val="22"/>
          <w:szCs w:val="22"/>
        </w:rPr>
        <w:t xml:space="preserve"> = 3). </w:t>
      </w:r>
      <w:r w:rsidR="00F21EAE" w:rsidRPr="00CB0095">
        <w:rPr>
          <w:rFonts w:eastAsia="Bliss-Medium"/>
          <w:sz w:val="22"/>
          <w:szCs w:val="22"/>
        </w:rPr>
        <w:t xml:space="preserve">HeLa cells were infected with lentiviruses carrying shRNAs against miR-574-5p to knock-down miR-574-5p Gene expression analyses were performed with </w:t>
      </w:r>
      <w:r w:rsidR="00F21EAE" w:rsidRPr="00CB0095">
        <w:rPr>
          <w:sz w:val="22"/>
          <w:szCs w:val="22"/>
        </w:rPr>
        <w:t>NimbleGen 12</w:t>
      </w:r>
      <w:r w:rsidR="00F21EAE" w:rsidRPr="00CB0095">
        <w:rPr>
          <w:sz w:val="22"/>
          <w:szCs w:val="22"/>
        </w:rPr>
        <w:sym w:font="Symbol" w:char="F0B4"/>
      </w:r>
      <w:r w:rsidR="00F21EAE" w:rsidRPr="00CB0095">
        <w:rPr>
          <w:sz w:val="22"/>
          <w:szCs w:val="22"/>
        </w:rPr>
        <w:t>135K microarrays as described in the Extended Materials and Methods. Further data analyses were performed using the Agilent GeneSpring GX v11.5.1 software or the Reactome V58 (</w:t>
      </w:r>
      <w:hyperlink r:id="rId41" w:history="1">
        <w:r w:rsidR="00F21EAE" w:rsidRPr="00CB0095">
          <w:rPr>
            <w:rStyle w:val="af4"/>
            <w:color w:val="auto"/>
            <w:sz w:val="22"/>
            <w:szCs w:val="22"/>
          </w:rPr>
          <w:t>http://www.reactome.org/</w:t>
        </w:r>
      </w:hyperlink>
      <w:r w:rsidR="00F21EAE" w:rsidRPr="00CB0095">
        <w:rPr>
          <w:sz w:val="22"/>
          <w:szCs w:val="22"/>
        </w:rPr>
        <w:t xml:space="preserve">). </w:t>
      </w:r>
      <w:r w:rsidRPr="00CB0095">
        <w:rPr>
          <w:rFonts w:eastAsia="Bliss-Medium"/>
          <w:sz w:val="22"/>
          <w:szCs w:val="22"/>
        </w:rPr>
        <w:t xml:space="preserve">The red point in the plot represented the DEGs with statistical significance. The vertical green lines in the plot divided genes that were up-regulated (151 genes) or down-regulated (661 genes) by at least 2 folds, respectively, whereas the horizontal green line represents a </w:t>
      </w:r>
      <w:r w:rsidRPr="00CB0095">
        <w:rPr>
          <w:rFonts w:eastAsia="Bliss-Medium"/>
          <w:i/>
          <w:sz w:val="22"/>
          <w:szCs w:val="22"/>
        </w:rPr>
        <w:t>P</w:t>
      </w:r>
      <w:r w:rsidRPr="00CB0095">
        <w:rPr>
          <w:rFonts w:eastAsia="Bliss-Medium"/>
          <w:sz w:val="22"/>
          <w:szCs w:val="22"/>
        </w:rPr>
        <w:t>-value of 0.05.</w:t>
      </w:r>
      <w:r w:rsidR="00A24E66" w:rsidRPr="00CB0095">
        <w:rPr>
          <w:rFonts w:eastAsia="Bliss-Medium"/>
          <w:sz w:val="22"/>
          <w:szCs w:val="22"/>
        </w:rPr>
        <w:t xml:space="preserve"> (</w:t>
      </w:r>
      <w:r w:rsidR="00A24E66" w:rsidRPr="00CB0095">
        <w:rPr>
          <w:rFonts w:eastAsia="Bliss-Medium"/>
          <w:b/>
          <w:i/>
          <w:sz w:val="22"/>
          <w:szCs w:val="22"/>
        </w:rPr>
        <w:t>c</w:t>
      </w:r>
      <w:r w:rsidR="00A24E66" w:rsidRPr="00CB0095">
        <w:rPr>
          <w:rFonts w:eastAsia="Bliss-Medium"/>
          <w:sz w:val="22"/>
          <w:szCs w:val="22"/>
        </w:rPr>
        <w:t xml:space="preserve">) Protein expression of selected genes in miR-574-5p knockdown HeLa cells as determined by Western blots. </w:t>
      </w:r>
      <w:r w:rsidRPr="00CB0095">
        <w:rPr>
          <w:rFonts w:eastAsia="Bliss-Medium"/>
          <w:sz w:val="22"/>
          <w:szCs w:val="22"/>
        </w:rPr>
        <w:t>(</w:t>
      </w:r>
      <w:r w:rsidR="00A24E66" w:rsidRPr="00CB0095">
        <w:rPr>
          <w:rFonts w:eastAsia="Bliss-Medium"/>
          <w:b/>
          <w:i/>
          <w:sz w:val="22"/>
          <w:szCs w:val="22"/>
        </w:rPr>
        <w:t>d</w:t>
      </w:r>
      <w:r w:rsidRPr="00CB0095">
        <w:rPr>
          <w:rFonts w:eastAsia="Bliss-Medium"/>
          <w:sz w:val="22"/>
          <w:szCs w:val="22"/>
        </w:rPr>
        <w:t>) mRNA expression of selected genes in miR-574-5p knockdown HeLa cells as determined by qPCR (</w:t>
      </w:r>
      <w:r w:rsidRPr="00CB0095">
        <w:rPr>
          <w:rFonts w:eastAsia="Bliss-Medium"/>
          <w:i/>
          <w:sz w:val="22"/>
          <w:szCs w:val="22"/>
        </w:rPr>
        <w:t>n</w:t>
      </w:r>
      <w:r w:rsidRPr="00CB0095">
        <w:rPr>
          <w:rFonts w:eastAsia="Bliss-Medium"/>
          <w:sz w:val="22"/>
          <w:szCs w:val="22"/>
        </w:rPr>
        <w:t xml:space="preserve"> = 3-5).</w:t>
      </w:r>
      <w:r w:rsidR="00A24E66" w:rsidRPr="00CB0095">
        <w:rPr>
          <w:rFonts w:eastAsia="Bliss-Medium"/>
          <w:sz w:val="22"/>
          <w:szCs w:val="22"/>
        </w:rPr>
        <w:t xml:space="preserve"> </w:t>
      </w:r>
      <w:r w:rsidR="00A24E66" w:rsidRPr="00CB0095">
        <w:rPr>
          <w:i/>
          <w:sz w:val="22"/>
          <w:szCs w:val="22"/>
        </w:rPr>
        <w:t>CCL2</w:t>
      </w:r>
      <w:r w:rsidR="00A24E66" w:rsidRPr="00CB0095">
        <w:rPr>
          <w:sz w:val="22"/>
          <w:szCs w:val="22"/>
        </w:rPr>
        <w:t xml:space="preserve">, (C-C Motif) ligand-2; </w:t>
      </w:r>
      <w:r w:rsidR="00A24E66" w:rsidRPr="00CB0095">
        <w:rPr>
          <w:i/>
          <w:sz w:val="22"/>
          <w:szCs w:val="22"/>
        </w:rPr>
        <w:t xml:space="preserve">CD74, </w:t>
      </w:r>
      <w:r w:rsidR="00A24E66" w:rsidRPr="00CB0095">
        <w:rPr>
          <w:sz w:val="22"/>
          <w:szCs w:val="22"/>
        </w:rPr>
        <w:t xml:space="preserve">cluster of differentiation-74; </w:t>
      </w:r>
      <w:r w:rsidR="00A24E66" w:rsidRPr="00CB0095">
        <w:rPr>
          <w:i/>
          <w:sz w:val="22"/>
          <w:szCs w:val="22"/>
        </w:rPr>
        <w:t>HLA-DRA</w:t>
      </w:r>
      <w:r w:rsidR="00A24E66" w:rsidRPr="00CB0095">
        <w:rPr>
          <w:sz w:val="22"/>
          <w:szCs w:val="22"/>
        </w:rPr>
        <w:t xml:space="preserve">, HLA class II histocompatibility antigen, DR alpha chain; </w:t>
      </w:r>
      <w:r w:rsidR="00A24E66" w:rsidRPr="00CB0095">
        <w:rPr>
          <w:i/>
          <w:sz w:val="22"/>
          <w:szCs w:val="22"/>
        </w:rPr>
        <w:t xml:space="preserve">HLA-C, </w:t>
      </w:r>
      <w:r w:rsidR="00A24E66" w:rsidRPr="00CB0095">
        <w:rPr>
          <w:bCs/>
          <w:sz w:val="22"/>
          <w:szCs w:val="22"/>
        </w:rPr>
        <w:t xml:space="preserve">major histocompatibility complex, Class I, C; </w:t>
      </w:r>
      <w:r w:rsidR="00A24E66" w:rsidRPr="00CB0095">
        <w:rPr>
          <w:i/>
          <w:sz w:val="22"/>
          <w:szCs w:val="22"/>
        </w:rPr>
        <w:t>IL8,</w:t>
      </w:r>
      <w:r w:rsidR="00A24E66" w:rsidRPr="00CB0095">
        <w:rPr>
          <w:sz w:val="22"/>
          <w:szCs w:val="22"/>
        </w:rPr>
        <w:t xml:space="preserve"> interleukin-8; </w:t>
      </w:r>
      <w:r w:rsidR="00A24E66" w:rsidRPr="00CB0095">
        <w:rPr>
          <w:i/>
          <w:sz w:val="22"/>
          <w:szCs w:val="22"/>
        </w:rPr>
        <w:t xml:space="preserve">IRF8, </w:t>
      </w:r>
      <w:r w:rsidR="00A24E66" w:rsidRPr="00CB0095">
        <w:rPr>
          <w:rStyle w:val="af7"/>
          <w:b w:val="0"/>
          <w:iCs/>
          <w:sz w:val="22"/>
          <w:szCs w:val="22"/>
        </w:rPr>
        <w:t xml:space="preserve">interferon regulatory factor-8; </w:t>
      </w:r>
      <w:r w:rsidR="00A24E66" w:rsidRPr="00CB0095">
        <w:rPr>
          <w:i/>
          <w:sz w:val="22"/>
          <w:szCs w:val="22"/>
        </w:rPr>
        <w:t xml:space="preserve">NR4A1, </w:t>
      </w:r>
      <w:r w:rsidR="00A24E66" w:rsidRPr="00CB0095">
        <w:rPr>
          <w:sz w:val="22"/>
          <w:szCs w:val="22"/>
        </w:rPr>
        <w:t xml:space="preserve">nuclear receptor subfamily-4, group-A, member-1;  </w:t>
      </w:r>
      <w:r w:rsidR="00A24E66" w:rsidRPr="00CB0095">
        <w:rPr>
          <w:i/>
          <w:sz w:val="22"/>
          <w:szCs w:val="22"/>
        </w:rPr>
        <w:t xml:space="preserve">OLR1, </w:t>
      </w:r>
      <w:r w:rsidR="00A24E66" w:rsidRPr="00CB0095">
        <w:rPr>
          <w:sz w:val="22"/>
          <w:szCs w:val="22"/>
        </w:rPr>
        <w:t xml:space="preserve">oxidized low-density lipoprotein receptor-1; </w:t>
      </w:r>
      <w:r w:rsidR="00A24E66" w:rsidRPr="00CB0095">
        <w:rPr>
          <w:i/>
          <w:sz w:val="22"/>
          <w:szCs w:val="22"/>
        </w:rPr>
        <w:t>SFRS1,</w:t>
      </w:r>
      <w:r w:rsidR="00A24E66" w:rsidRPr="00CB0095">
        <w:rPr>
          <w:iCs/>
          <w:sz w:val="22"/>
          <w:szCs w:val="22"/>
        </w:rPr>
        <w:t>serine/arginine-rich splicing factor-1;</w:t>
      </w:r>
      <w:r w:rsidR="00A24E66" w:rsidRPr="00CB0095">
        <w:rPr>
          <w:sz w:val="22"/>
          <w:szCs w:val="22"/>
        </w:rPr>
        <w:t xml:space="preserve"> </w:t>
      </w:r>
      <w:r w:rsidR="00A24E66" w:rsidRPr="00CB0095">
        <w:rPr>
          <w:i/>
          <w:sz w:val="22"/>
          <w:szCs w:val="22"/>
        </w:rPr>
        <w:t>TSC1,</w:t>
      </w:r>
      <w:r w:rsidR="00A24E66" w:rsidRPr="00CB0095">
        <w:rPr>
          <w:sz w:val="22"/>
          <w:szCs w:val="22"/>
        </w:rPr>
        <w:t xml:space="preserve"> tuberous sclerosis-1.</w:t>
      </w:r>
      <w:r w:rsidRPr="00CB0095">
        <w:rPr>
          <w:rFonts w:eastAsia="Bliss-Medium"/>
          <w:sz w:val="22"/>
          <w:szCs w:val="22"/>
        </w:rPr>
        <w:t xml:space="preserve"> </w:t>
      </w:r>
      <w:r w:rsidR="00F21EAE" w:rsidRPr="00CB0095">
        <w:rPr>
          <w:sz w:val="22"/>
          <w:szCs w:val="22"/>
        </w:rPr>
        <w:t>(</w:t>
      </w:r>
      <w:r w:rsidR="00F21EAE" w:rsidRPr="00CB0095">
        <w:rPr>
          <w:rFonts w:eastAsia="Bliss-Medium"/>
          <w:b/>
          <w:i/>
          <w:sz w:val="22"/>
          <w:szCs w:val="22"/>
        </w:rPr>
        <w:t>e</w:t>
      </w:r>
      <w:r w:rsidR="00F21EAE" w:rsidRPr="00CB0095">
        <w:rPr>
          <w:rFonts w:eastAsia="Bliss-Medium"/>
          <w:sz w:val="22"/>
          <w:szCs w:val="22"/>
        </w:rPr>
        <w:t xml:space="preserve">) 32 top signaling pathways that were enriched for the significantly-down-regulated genes in miR-574-5p knockdown HeLa cells as analyzed by the Reactome package (http://www.reactome.org/). The digital number next to each bar represented the count of the significantly-down-regulated genes enriched in the pathway. </w:t>
      </w:r>
      <w:r w:rsidRPr="00CB0095">
        <w:rPr>
          <w:sz w:val="22"/>
          <w:szCs w:val="22"/>
        </w:rPr>
        <w:t>(</w:t>
      </w:r>
      <w:r w:rsidR="00A24E66" w:rsidRPr="00CB0095">
        <w:rPr>
          <w:rFonts w:eastAsia="Bliss-Medium"/>
          <w:b/>
          <w:i/>
          <w:sz w:val="22"/>
          <w:szCs w:val="22"/>
        </w:rPr>
        <w:t>f</w:t>
      </w:r>
      <w:r w:rsidRPr="00CB0095">
        <w:rPr>
          <w:rFonts w:eastAsia="Bliss-Medium"/>
          <w:sz w:val="22"/>
          <w:szCs w:val="22"/>
        </w:rPr>
        <w:t xml:space="preserve">) 30 top biological or disease pathways that were enriched for the significantly-down-regulated genes in miR-574-5p knockdown HeLa cells as analyzed by the </w:t>
      </w:r>
      <w:r w:rsidRPr="00CB0095">
        <w:rPr>
          <w:sz w:val="22"/>
          <w:szCs w:val="22"/>
        </w:rPr>
        <w:t xml:space="preserve">Agilent GeneSpring package. </w:t>
      </w:r>
      <w:r w:rsidRPr="00CB0095">
        <w:rPr>
          <w:rFonts w:eastAsia="Bliss-Medium"/>
          <w:sz w:val="22"/>
          <w:szCs w:val="22"/>
        </w:rPr>
        <w:t>The digital number next to each bar represented the count of the significantly down-regulated genes enriched in the pathway.</w:t>
      </w:r>
      <w:r w:rsidRPr="00CB0095">
        <w:rPr>
          <w:sz w:val="22"/>
          <w:szCs w:val="22"/>
        </w:rPr>
        <w:t xml:space="preserve"> </w:t>
      </w:r>
    </w:p>
    <w:p w14:paraId="55E4F3AD" w14:textId="7E71CE9D" w:rsidR="00EB3812" w:rsidRPr="00CB0095" w:rsidRDefault="00EB3812">
      <w:pPr>
        <w:rPr>
          <w:b/>
          <w:sz w:val="22"/>
          <w:szCs w:val="22"/>
        </w:rPr>
      </w:pPr>
      <w:r w:rsidRPr="00CB0095">
        <w:rPr>
          <w:b/>
          <w:sz w:val="22"/>
          <w:szCs w:val="22"/>
        </w:rPr>
        <w:br w:type="page"/>
      </w:r>
    </w:p>
    <w:tbl>
      <w:tblPr>
        <w:tblStyle w:val="af8"/>
        <w:tblW w:w="0" w:type="auto"/>
        <w:tblInd w:w="-455" w:type="dxa"/>
        <w:tblLook w:val="04A0" w:firstRow="1" w:lastRow="0" w:firstColumn="1" w:lastColumn="0" w:noHBand="0" w:noVBand="1"/>
      </w:tblPr>
      <w:tblGrid>
        <w:gridCol w:w="3429"/>
        <w:gridCol w:w="5332"/>
      </w:tblGrid>
      <w:tr w:rsidR="00CB0095" w:rsidRPr="00CB0095" w14:paraId="68AA4422" w14:textId="77777777" w:rsidTr="006E0711">
        <w:tc>
          <w:tcPr>
            <w:tcW w:w="8761" w:type="dxa"/>
            <w:gridSpan w:val="2"/>
            <w:tcBorders>
              <w:top w:val="nil"/>
              <w:left w:val="nil"/>
              <w:bottom w:val="nil"/>
              <w:right w:val="nil"/>
            </w:tcBorders>
          </w:tcPr>
          <w:p w14:paraId="4D2C0ECC" w14:textId="77777777" w:rsidR="007F4049" w:rsidRPr="00CB0095" w:rsidRDefault="007F4049" w:rsidP="00EB3812">
            <w:pPr>
              <w:ind w:right="3"/>
              <w:rPr>
                <w:rFonts w:ascii="Arial Narrow" w:hAnsi="Arial Narrow"/>
                <w:b/>
                <w:i/>
                <w:sz w:val="22"/>
                <w:szCs w:val="22"/>
              </w:rPr>
            </w:pPr>
            <w:r w:rsidRPr="00CB0095">
              <w:rPr>
                <w:rFonts w:ascii="Arial Narrow" w:hAnsi="Arial Narrow"/>
                <w:b/>
                <w:i/>
                <w:sz w:val="22"/>
                <w:szCs w:val="22"/>
              </w:rPr>
              <w:lastRenderedPageBreak/>
              <w:t>a</w:t>
            </w:r>
          </w:p>
          <w:p w14:paraId="5AAE3814" w14:textId="2E4098F4" w:rsidR="007F4049" w:rsidRPr="00CB0095" w:rsidRDefault="007F4049" w:rsidP="007F4049">
            <w:pPr>
              <w:ind w:right="3"/>
              <w:rPr>
                <w:rFonts w:ascii="Arial Narrow" w:hAnsi="Arial Narrow"/>
                <w:b/>
                <w:i/>
                <w:sz w:val="22"/>
                <w:szCs w:val="22"/>
              </w:rPr>
            </w:pPr>
            <w:r w:rsidRPr="00CB0095">
              <w:rPr>
                <w:noProof/>
                <w:sz w:val="22"/>
                <w:szCs w:val="22"/>
                <w:lang w:eastAsia="zh-CN"/>
              </w:rPr>
              <w:drawing>
                <wp:inline distT="0" distB="0" distL="0" distR="0" wp14:anchorId="28A59789" wp14:editId="78FCC66C">
                  <wp:extent cx="1673903" cy="2059305"/>
                  <wp:effectExtent l="0" t="2223" r="318" b="317"/>
                  <wp:docPr id="23" name="图片 23" descr="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All"/>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rot="5400000">
                            <a:off x="0" y="0"/>
                            <a:ext cx="1698898" cy="2090054"/>
                          </a:xfrm>
                          <a:prstGeom prst="rect">
                            <a:avLst/>
                          </a:prstGeom>
                          <a:noFill/>
                          <a:ln>
                            <a:noFill/>
                          </a:ln>
                        </pic:spPr>
                      </pic:pic>
                    </a:graphicData>
                  </a:graphic>
                </wp:inline>
              </w:drawing>
            </w:r>
          </w:p>
        </w:tc>
      </w:tr>
      <w:tr w:rsidR="00CB0095" w:rsidRPr="00CB0095" w14:paraId="2F6AB5E8" w14:textId="77777777" w:rsidTr="00056758">
        <w:tc>
          <w:tcPr>
            <w:tcW w:w="2872" w:type="dxa"/>
            <w:tcBorders>
              <w:top w:val="nil"/>
              <w:left w:val="nil"/>
              <w:bottom w:val="nil"/>
              <w:right w:val="nil"/>
            </w:tcBorders>
          </w:tcPr>
          <w:p w14:paraId="7E25AA27" w14:textId="77777777" w:rsidR="00845E5E" w:rsidRPr="00CB0095" w:rsidRDefault="00845E5E" w:rsidP="00845E5E">
            <w:pPr>
              <w:ind w:right="3"/>
              <w:rPr>
                <w:rFonts w:ascii="Arial Narrow" w:hAnsi="Arial Narrow"/>
                <w:b/>
                <w:i/>
                <w:sz w:val="22"/>
                <w:szCs w:val="22"/>
              </w:rPr>
            </w:pPr>
            <w:r w:rsidRPr="00CB0095">
              <w:rPr>
                <w:rFonts w:ascii="Arial Narrow" w:hAnsi="Arial Narrow"/>
                <w:b/>
                <w:i/>
                <w:sz w:val="22"/>
                <w:szCs w:val="22"/>
              </w:rPr>
              <w:t>b</w:t>
            </w:r>
          </w:p>
          <w:p w14:paraId="2B13FEA9" w14:textId="43DA1460" w:rsidR="00845E5E" w:rsidRPr="00CB0095" w:rsidRDefault="00845E5E" w:rsidP="00EB3812">
            <w:pPr>
              <w:ind w:right="3"/>
              <w:rPr>
                <w:rFonts w:ascii="Arial Narrow" w:hAnsi="Arial Narrow"/>
                <w:b/>
                <w:i/>
                <w:sz w:val="22"/>
                <w:szCs w:val="22"/>
              </w:rPr>
            </w:pPr>
            <w:r w:rsidRPr="00CB0095">
              <w:rPr>
                <w:rFonts w:ascii="Arial Narrow" w:hAnsi="Arial Narrow"/>
                <w:b/>
                <w:noProof/>
                <w:sz w:val="22"/>
                <w:szCs w:val="22"/>
                <w:lang w:eastAsia="zh-CN"/>
              </w:rPr>
              <w:drawing>
                <wp:inline distT="0" distB="0" distL="0" distR="0" wp14:anchorId="204C7361" wp14:editId="0940698F">
                  <wp:extent cx="2031318" cy="2266122"/>
                  <wp:effectExtent l="0" t="0" r="7620" b="1270"/>
                  <wp:docPr id="16" name="图片 16" descr="C-V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C-VS-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056307" cy="2294000"/>
                          </a:xfrm>
                          <a:prstGeom prst="rect">
                            <a:avLst/>
                          </a:prstGeom>
                          <a:noFill/>
                          <a:ln>
                            <a:noFill/>
                          </a:ln>
                        </pic:spPr>
                      </pic:pic>
                    </a:graphicData>
                  </a:graphic>
                </wp:inline>
              </w:drawing>
            </w:r>
          </w:p>
        </w:tc>
        <w:tc>
          <w:tcPr>
            <w:tcW w:w="5889" w:type="dxa"/>
            <w:tcBorders>
              <w:top w:val="nil"/>
              <w:left w:val="nil"/>
              <w:bottom w:val="nil"/>
              <w:right w:val="nil"/>
            </w:tcBorders>
          </w:tcPr>
          <w:p w14:paraId="6D482847" w14:textId="77777777" w:rsidR="00845E5E" w:rsidRPr="00CB0095" w:rsidRDefault="00845E5E" w:rsidP="00845E5E">
            <w:pPr>
              <w:rPr>
                <w:rFonts w:ascii="Arial Narrow" w:hAnsi="Arial Narrow"/>
                <w:b/>
                <w:bCs/>
                <w:i/>
                <w:iCs/>
                <w:sz w:val="22"/>
                <w:szCs w:val="22"/>
              </w:rPr>
            </w:pPr>
            <w:r w:rsidRPr="00CB0095">
              <w:rPr>
                <w:rFonts w:ascii="Arial Narrow" w:hAnsi="Arial Narrow"/>
                <w:b/>
                <w:bCs/>
                <w:i/>
                <w:iCs/>
                <w:sz w:val="22"/>
                <w:szCs w:val="22"/>
              </w:rPr>
              <w:t>c</w:t>
            </w:r>
          </w:p>
          <w:p w14:paraId="39593C4A" w14:textId="043E2F85" w:rsidR="00845E5E" w:rsidRPr="00CB0095" w:rsidRDefault="00845E5E" w:rsidP="00EB3812">
            <w:pPr>
              <w:rPr>
                <w:rFonts w:ascii="Arial Narrow" w:hAnsi="Arial Narrow"/>
                <w:b/>
                <w:bCs/>
                <w:i/>
                <w:iCs/>
                <w:sz w:val="22"/>
                <w:szCs w:val="22"/>
              </w:rPr>
            </w:pPr>
            <w:r w:rsidRPr="00CB0095">
              <w:rPr>
                <w:rFonts w:ascii="Arial Narrow" w:hAnsi="Arial Narrow"/>
                <w:b/>
                <w:noProof/>
                <w:sz w:val="22"/>
                <w:szCs w:val="22"/>
                <w:lang w:eastAsia="zh-CN"/>
              </w:rPr>
              <w:drawing>
                <wp:inline distT="0" distB="0" distL="0" distR="0" wp14:anchorId="53C4A82D" wp14:editId="6F17F80A">
                  <wp:extent cx="2218388" cy="2245995"/>
                  <wp:effectExtent l="0" t="0" r="0" b="1905"/>
                  <wp:docPr id="14" name="图片 14" descr="C-V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C-VS-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263025" cy="2291187"/>
                          </a:xfrm>
                          <a:prstGeom prst="rect">
                            <a:avLst/>
                          </a:prstGeom>
                          <a:noFill/>
                          <a:ln>
                            <a:noFill/>
                          </a:ln>
                        </pic:spPr>
                      </pic:pic>
                    </a:graphicData>
                  </a:graphic>
                </wp:inline>
              </w:drawing>
            </w:r>
          </w:p>
        </w:tc>
      </w:tr>
      <w:tr w:rsidR="00CB0095" w:rsidRPr="00CB0095" w14:paraId="597DF277" w14:textId="77777777" w:rsidTr="00845E5E">
        <w:tc>
          <w:tcPr>
            <w:tcW w:w="8761" w:type="dxa"/>
            <w:gridSpan w:val="2"/>
            <w:tcBorders>
              <w:top w:val="nil"/>
              <w:left w:val="nil"/>
              <w:bottom w:val="nil"/>
              <w:right w:val="nil"/>
            </w:tcBorders>
          </w:tcPr>
          <w:p w14:paraId="7E85915C" w14:textId="77777777" w:rsidR="00EB3812" w:rsidRPr="00CB0095" w:rsidRDefault="00EB3812" w:rsidP="00EB3812">
            <w:pPr>
              <w:ind w:right="3"/>
              <w:rPr>
                <w:rFonts w:ascii="Arial Narrow" w:hAnsi="Arial Narrow"/>
                <w:b/>
                <w:i/>
                <w:sz w:val="22"/>
                <w:szCs w:val="22"/>
              </w:rPr>
            </w:pPr>
            <w:r w:rsidRPr="00CB0095">
              <w:rPr>
                <w:rFonts w:ascii="Arial Narrow" w:hAnsi="Arial Narrow"/>
                <w:b/>
                <w:i/>
                <w:sz w:val="22"/>
                <w:szCs w:val="22"/>
              </w:rPr>
              <w:t>d</w:t>
            </w:r>
          </w:p>
          <w:p w14:paraId="5AD5DCA1" w14:textId="076B7588" w:rsidR="00EB3812" w:rsidRPr="00CB0095" w:rsidRDefault="00EB3812" w:rsidP="00EB3812">
            <w:r w:rsidRPr="00CB0095">
              <w:rPr>
                <w:kern w:val="2"/>
                <w:sz w:val="22"/>
                <w:szCs w:val="22"/>
              </w:rPr>
              <w:object w:dxaOrig="8580" w:dyaOrig="2865" w14:anchorId="5EB27028">
                <v:shape id="_x0000_i1039" type="#_x0000_t75" style="width:335.5pt;height:112pt" o:ole="">
                  <v:imagedata r:id="rId45" o:title=""/>
                </v:shape>
                <o:OLEObject Type="Embed" ProgID="Prism5.Document" ShapeID="_x0000_i1039" DrawAspect="Content" ObjectID="_1755602805" r:id="rId46"/>
              </w:object>
            </w:r>
          </w:p>
        </w:tc>
      </w:tr>
      <w:tr w:rsidR="00CB0095" w:rsidRPr="00CB0095" w14:paraId="5E116F0D" w14:textId="77777777" w:rsidTr="00845E5E">
        <w:tc>
          <w:tcPr>
            <w:tcW w:w="8761" w:type="dxa"/>
            <w:gridSpan w:val="2"/>
            <w:tcBorders>
              <w:top w:val="nil"/>
              <w:left w:val="nil"/>
              <w:bottom w:val="nil"/>
              <w:right w:val="nil"/>
            </w:tcBorders>
          </w:tcPr>
          <w:p w14:paraId="59A02F59" w14:textId="3AF78F5E" w:rsidR="00EB3812" w:rsidRPr="00CB0095" w:rsidRDefault="00845E5E" w:rsidP="00EB3812">
            <w:pPr>
              <w:rPr>
                <w:rFonts w:ascii="Arial Narrow" w:hAnsi="Arial Narrow"/>
                <w:b/>
                <w:bCs/>
                <w:i/>
                <w:iCs/>
                <w:sz w:val="22"/>
                <w:szCs w:val="22"/>
              </w:rPr>
            </w:pPr>
            <w:r w:rsidRPr="00CB0095">
              <w:rPr>
                <w:rFonts w:ascii="Arial Narrow" w:hAnsi="Arial Narrow"/>
                <w:b/>
                <w:bCs/>
                <w:i/>
                <w:iCs/>
                <w:sz w:val="22"/>
                <w:szCs w:val="22"/>
              </w:rPr>
              <w:t>e</w:t>
            </w:r>
          </w:p>
          <w:p w14:paraId="72FF1040" w14:textId="06BA4ED9" w:rsidR="00EB3812" w:rsidRPr="00CB0095" w:rsidRDefault="00845E5E" w:rsidP="00EB3812">
            <w:pPr>
              <w:rPr>
                <w:kern w:val="2"/>
                <w:sz w:val="22"/>
                <w:szCs w:val="22"/>
              </w:rPr>
            </w:pPr>
            <w:r w:rsidRPr="00CB0095">
              <w:rPr>
                <w:kern w:val="2"/>
                <w:sz w:val="22"/>
                <w:szCs w:val="22"/>
              </w:rPr>
              <w:object w:dxaOrig="8595" w:dyaOrig="3225" w14:anchorId="20701A54">
                <v:shape id="_x0000_i1040" type="#_x0000_t75" style="width:337.5pt;height:127pt" o:ole="">
                  <v:imagedata r:id="rId47" o:title=""/>
                </v:shape>
                <o:OLEObject Type="Embed" ProgID="Prism5.Document" ShapeID="_x0000_i1040" DrawAspect="Content" ObjectID="_1755602806" r:id="rId48"/>
              </w:object>
            </w:r>
          </w:p>
          <w:p w14:paraId="3B03C242" w14:textId="576D78BA" w:rsidR="00EB3812" w:rsidRPr="00CB0095" w:rsidRDefault="00845E5E" w:rsidP="00EB3812">
            <w:pPr>
              <w:rPr>
                <w:kern w:val="2"/>
                <w:sz w:val="22"/>
                <w:szCs w:val="22"/>
              </w:rPr>
            </w:pPr>
            <w:r w:rsidRPr="00CB0095">
              <w:rPr>
                <w:kern w:val="2"/>
                <w:sz w:val="22"/>
                <w:szCs w:val="22"/>
              </w:rPr>
              <w:object w:dxaOrig="8595" w:dyaOrig="2865" w14:anchorId="1C0769C4">
                <v:shape id="_x0000_i1041" type="#_x0000_t75" style="width:355.5pt;height:118.5pt" o:ole="">
                  <v:imagedata r:id="rId49" o:title=""/>
                </v:shape>
                <o:OLEObject Type="Embed" ProgID="Prism5.Document" ShapeID="_x0000_i1041" DrawAspect="Content" ObjectID="_1755602807" r:id="rId50"/>
              </w:object>
            </w:r>
          </w:p>
          <w:p w14:paraId="4F1B1C17" w14:textId="6E9F8A54" w:rsidR="00EB3812" w:rsidRPr="00CB0095" w:rsidRDefault="00845E5E" w:rsidP="00EB3812">
            <w:r w:rsidRPr="00CB0095">
              <w:rPr>
                <w:kern w:val="2"/>
                <w:sz w:val="22"/>
                <w:szCs w:val="22"/>
              </w:rPr>
              <w:object w:dxaOrig="7110" w:dyaOrig="2865" w14:anchorId="58567E16">
                <v:shape id="_x0000_i1042" type="#_x0000_t75" style="width:4in;height:116.5pt" o:ole="">
                  <v:imagedata r:id="rId51" o:title=""/>
                </v:shape>
                <o:OLEObject Type="Embed" ProgID="Prism5.Document" ShapeID="_x0000_i1042" DrawAspect="Content" ObjectID="_1755602808" r:id="rId52"/>
              </w:object>
            </w:r>
          </w:p>
        </w:tc>
      </w:tr>
    </w:tbl>
    <w:p w14:paraId="5B32E7B2" w14:textId="192C24AD" w:rsidR="000708B6" w:rsidRPr="00CB0095" w:rsidRDefault="000708B6" w:rsidP="0048192D">
      <w:pPr>
        <w:spacing w:line="360" w:lineRule="auto"/>
        <w:ind w:right="3" w:firstLine="360"/>
        <w:rPr>
          <w:sz w:val="22"/>
          <w:szCs w:val="22"/>
        </w:rPr>
      </w:pPr>
      <w:r w:rsidRPr="00CB0095">
        <w:rPr>
          <w:b/>
          <w:bCs/>
          <w:i/>
          <w:iCs/>
          <w:sz w:val="22"/>
          <w:szCs w:val="22"/>
          <w:lang w:val="fr-FR"/>
        </w:rPr>
        <w:lastRenderedPageBreak/>
        <w:t>Figure S</w:t>
      </w:r>
      <w:r w:rsidR="00C24CCE" w:rsidRPr="00CB0095">
        <w:rPr>
          <w:b/>
          <w:bCs/>
          <w:i/>
          <w:iCs/>
          <w:sz w:val="22"/>
          <w:szCs w:val="22"/>
          <w:lang w:val="fr-FR"/>
        </w:rPr>
        <w:t>6</w:t>
      </w:r>
      <w:r w:rsidRPr="00CB0095">
        <w:rPr>
          <w:b/>
          <w:bCs/>
          <w:i/>
          <w:iCs/>
          <w:sz w:val="22"/>
          <w:szCs w:val="22"/>
          <w:lang w:val="fr-FR"/>
        </w:rPr>
        <w:t xml:space="preserve"> </w:t>
      </w:r>
      <w:bookmarkStart w:id="4" w:name="_Hlk144739600"/>
      <w:r w:rsidR="00845E5E" w:rsidRPr="00CB0095">
        <w:rPr>
          <w:b/>
          <w:bCs/>
          <w:i/>
          <w:iCs/>
          <w:sz w:val="22"/>
          <w:szCs w:val="22"/>
          <w:lang w:val="fr-FR"/>
        </w:rPr>
        <w:t>RNA-Seq analyses in miR-574-5p-transfected mouse splenocytes</w:t>
      </w:r>
      <w:bookmarkEnd w:id="4"/>
      <w:r w:rsidR="00845E5E" w:rsidRPr="00CB0095">
        <w:rPr>
          <w:b/>
          <w:bCs/>
          <w:i/>
          <w:iCs/>
          <w:sz w:val="22"/>
          <w:szCs w:val="22"/>
          <w:lang w:val="fr-FR"/>
        </w:rPr>
        <w:t xml:space="preserve">. </w:t>
      </w:r>
      <w:r w:rsidRPr="00CB0095">
        <w:rPr>
          <w:bCs/>
          <w:iCs/>
          <w:sz w:val="22"/>
          <w:szCs w:val="22"/>
          <w:lang w:val="fr-FR"/>
        </w:rPr>
        <w:t>(</w:t>
      </w:r>
      <w:r w:rsidRPr="00CB0095">
        <w:rPr>
          <w:b/>
          <w:bCs/>
          <w:i/>
          <w:iCs/>
          <w:sz w:val="22"/>
          <w:szCs w:val="22"/>
          <w:lang w:val="fr-FR"/>
        </w:rPr>
        <w:t>a</w:t>
      </w:r>
      <w:r w:rsidRPr="00CB0095">
        <w:rPr>
          <w:bCs/>
          <w:iCs/>
          <w:sz w:val="22"/>
          <w:szCs w:val="22"/>
          <w:lang w:val="fr-FR"/>
        </w:rPr>
        <w:t>)</w:t>
      </w:r>
      <w:r w:rsidRPr="00CB0095">
        <w:rPr>
          <w:b/>
          <w:bCs/>
          <w:i/>
          <w:iCs/>
          <w:sz w:val="22"/>
          <w:szCs w:val="22"/>
          <w:lang w:val="fr-FR"/>
        </w:rPr>
        <w:t xml:space="preserve"> </w:t>
      </w:r>
      <w:r w:rsidRPr="00CB0095">
        <w:rPr>
          <w:bCs/>
          <w:iCs/>
          <w:sz w:val="22"/>
          <w:szCs w:val="22"/>
          <w:lang w:val="fr-FR"/>
        </w:rPr>
        <w:t xml:space="preserve">A </w:t>
      </w:r>
      <w:r w:rsidRPr="00CB0095">
        <w:rPr>
          <w:sz w:val="22"/>
          <w:szCs w:val="22"/>
        </w:rPr>
        <w:t>distance tree showing the relationship of expressed genes in six splenocyte samples as determined by the Euclidean method. (</w:t>
      </w:r>
      <w:r w:rsidRPr="00CB0095">
        <w:rPr>
          <w:b/>
          <w:bCs/>
          <w:i/>
          <w:iCs/>
          <w:sz w:val="22"/>
          <w:szCs w:val="22"/>
          <w:lang w:val="fr-FR"/>
        </w:rPr>
        <w:t>b</w:t>
      </w:r>
      <w:r w:rsidRPr="00CB0095">
        <w:rPr>
          <w:bCs/>
          <w:iCs/>
          <w:sz w:val="22"/>
          <w:szCs w:val="22"/>
          <w:lang w:val="fr-FR"/>
        </w:rPr>
        <w:t>)</w:t>
      </w:r>
      <w:r w:rsidRPr="00CB0095">
        <w:rPr>
          <w:b/>
          <w:bCs/>
          <w:i/>
          <w:iCs/>
          <w:sz w:val="22"/>
          <w:szCs w:val="22"/>
          <w:lang w:val="fr-FR"/>
        </w:rPr>
        <w:t xml:space="preserve"> </w:t>
      </w:r>
      <w:r w:rsidRPr="00CB0095">
        <w:rPr>
          <w:bCs/>
          <w:iCs/>
          <w:sz w:val="22"/>
          <w:szCs w:val="22"/>
          <w:lang w:val="fr-FR"/>
        </w:rPr>
        <w:t xml:space="preserve">A </w:t>
      </w:r>
      <w:r w:rsidRPr="00CB0095">
        <w:rPr>
          <w:sz w:val="22"/>
          <w:szCs w:val="22"/>
        </w:rPr>
        <w:t>scatter plot of showing the DEGs between the Dotap-PS-miR-574-5p treated and Dotap-only treated splenocytes (</w:t>
      </w:r>
      <w:r w:rsidRPr="00CB0095">
        <w:rPr>
          <w:i/>
          <w:sz w:val="22"/>
          <w:szCs w:val="22"/>
        </w:rPr>
        <w:t>n</w:t>
      </w:r>
      <w:r w:rsidRPr="00CB0095">
        <w:rPr>
          <w:sz w:val="22"/>
          <w:szCs w:val="22"/>
        </w:rPr>
        <w:t xml:space="preserve"> = 3). A false discovery rate (FDR) </w:t>
      </w:r>
      <w:r w:rsidRPr="00CB0095">
        <w:rPr>
          <w:sz w:val="22"/>
          <w:szCs w:val="22"/>
        </w:rPr>
        <w:sym w:font="Symbol" w:char="F03E"/>
      </w:r>
      <w:r w:rsidRPr="00CB0095">
        <w:rPr>
          <w:sz w:val="22"/>
          <w:szCs w:val="22"/>
        </w:rPr>
        <w:sym w:font="Symbol" w:char="F03D"/>
      </w:r>
      <w:r w:rsidRPr="00CB0095">
        <w:rPr>
          <w:sz w:val="22"/>
          <w:szCs w:val="22"/>
        </w:rPr>
        <w:t xml:space="preserve"> 0.001 and an absolute value of log</w:t>
      </w:r>
      <w:r w:rsidRPr="00CB0095">
        <w:rPr>
          <w:sz w:val="22"/>
          <w:szCs w:val="22"/>
          <w:vertAlign w:val="subscript"/>
        </w:rPr>
        <w:t>2</w:t>
      </w:r>
      <w:r w:rsidRPr="00CB0095">
        <w:rPr>
          <w:sz w:val="22"/>
          <w:szCs w:val="22"/>
        </w:rPr>
        <w:t xml:space="preserve">[(Dotap-PS-miR-574-5p treated)/(Dotap-only treated)] </w:t>
      </w:r>
      <w:r w:rsidRPr="00CB0095">
        <w:rPr>
          <w:sz w:val="22"/>
          <w:szCs w:val="22"/>
        </w:rPr>
        <w:sym w:font="Symbol" w:char="F03E"/>
      </w:r>
      <w:r w:rsidRPr="00CB0095">
        <w:rPr>
          <w:sz w:val="22"/>
          <w:szCs w:val="22"/>
        </w:rPr>
        <w:sym w:font="Symbol" w:char="F03D"/>
      </w:r>
      <w:r w:rsidRPr="00CB0095">
        <w:rPr>
          <w:sz w:val="22"/>
          <w:szCs w:val="22"/>
        </w:rPr>
        <w:t xml:space="preserve"> 1 were used as the thresholds to determine the significance of the gene expression difference. Blue dots represent down-regulated genes while orange dots represent up-regulated gene and brown dots represent those that are not significantly altered. </w:t>
      </w:r>
      <w:r w:rsidR="00845E5E" w:rsidRPr="00CB0095">
        <w:rPr>
          <w:sz w:val="22"/>
          <w:szCs w:val="22"/>
        </w:rPr>
        <w:t>I</w:t>
      </w:r>
      <w:r w:rsidRPr="00CB0095">
        <w:rPr>
          <w:sz w:val="22"/>
          <w:szCs w:val="22"/>
        </w:rPr>
        <w:t>n comparison with the Dotap-only treated cells, 277 genes were significantly upregulated whereas 80 genes were down-regulated in Dotap-PS-miR-574-5p treated splenocytes. E, Dotap-PS-miR-574-5p treated, C, Dotap-only treated. (</w:t>
      </w:r>
      <w:r w:rsidRPr="00CB0095">
        <w:rPr>
          <w:b/>
          <w:bCs/>
          <w:i/>
          <w:iCs/>
          <w:sz w:val="22"/>
          <w:szCs w:val="22"/>
          <w:lang w:val="fr-FR"/>
        </w:rPr>
        <w:t>c</w:t>
      </w:r>
      <w:r w:rsidRPr="00CB0095">
        <w:rPr>
          <w:bCs/>
          <w:iCs/>
          <w:sz w:val="22"/>
          <w:szCs w:val="22"/>
          <w:lang w:val="fr-FR"/>
        </w:rPr>
        <w:t>)</w:t>
      </w:r>
      <w:r w:rsidRPr="00CB0095">
        <w:rPr>
          <w:b/>
          <w:bCs/>
          <w:iCs/>
          <w:sz w:val="22"/>
          <w:szCs w:val="22"/>
          <w:lang w:val="fr-FR"/>
        </w:rPr>
        <w:t xml:space="preserve"> </w:t>
      </w:r>
      <w:r w:rsidRPr="00CB0095">
        <w:rPr>
          <w:bCs/>
          <w:iCs/>
          <w:sz w:val="22"/>
          <w:szCs w:val="22"/>
          <w:lang w:val="fr-FR"/>
        </w:rPr>
        <w:t>A</w:t>
      </w:r>
      <w:r w:rsidRPr="00CB0095">
        <w:rPr>
          <w:b/>
          <w:bCs/>
          <w:i/>
          <w:iCs/>
          <w:sz w:val="22"/>
          <w:szCs w:val="22"/>
          <w:lang w:val="fr-FR"/>
        </w:rPr>
        <w:t xml:space="preserve"> </w:t>
      </w:r>
      <w:r w:rsidRPr="00CB0095">
        <w:rPr>
          <w:sz w:val="22"/>
          <w:szCs w:val="22"/>
        </w:rPr>
        <w:t>volcano plot showing the DEGs the Dotap-PS-miR-574-5p treated and Dotap-only treated splenocytes. Red dots represented DEGs which passed screening threshold and those in black did not. (</w:t>
      </w:r>
      <w:r w:rsidRPr="00CB0095">
        <w:rPr>
          <w:b/>
          <w:bCs/>
          <w:i/>
          <w:iCs/>
          <w:sz w:val="22"/>
          <w:szCs w:val="22"/>
          <w:lang w:val="fr-FR"/>
        </w:rPr>
        <w:t>d</w:t>
      </w:r>
      <w:r w:rsidRPr="00CB0095">
        <w:rPr>
          <w:bCs/>
          <w:iCs/>
          <w:sz w:val="22"/>
          <w:szCs w:val="22"/>
          <w:lang w:val="fr-FR"/>
        </w:rPr>
        <w:t>)</w:t>
      </w:r>
      <w:r w:rsidRPr="00CB0095">
        <w:rPr>
          <w:b/>
          <w:bCs/>
          <w:i/>
          <w:iCs/>
          <w:sz w:val="22"/>
          <w:szCs w:val="22"/>
          <w:lang w:val="fr-FR"/>
        </w:rPr>
        <w:t xml:space="preserve"> </w:t>
      </w:r>
      <w:r w:rsidRPr="00CB0095">
        <w:rPr>
          <w:bCs/>
          <w:iCs/>
          <w:sz w:val="22"/>
          <w:szCs w:val="22"/>
          <w:lang w:val="fr-FR"/>
        </w:rPr>
        <w:t xml:space="preserve">A high level of concordance of the differential expression measurements between </w:t>
      </w:r>
      <w:r w:rsidRPr="00CB0095">
        <w:rPr>
          <w:sz w:val="22"/>
          <w:szCs w:val="22"/>
        </w:rPr>
        <w:t xml:space="preserve">qPCR and RNA-Seq </w:t>
      </w:r>
      <w:r w:rsidRPr="00CB0095">
        <w:rPr>
          <w:bCs/>
          <w:iCs/>
          <w:sz w:val="22"/>
          <w:szCs w:val="22"/>
          <w:lang w:val="fr-FR"/>
        </w:rPr>
        <w:t>at varying abundances</w:t>
      </w:r>
      <w:r w:rsidRPr="00CB0095">
        <w:rPr>
          <w:sz w:val="22"/>
          <w:szCs w:val="22"/>
        </w:rPr>
        <w:t xml:space="preserve">. </w:t>
      </w:r>
      <w:r w:rsidRPr="00CB0095">
        <w:rPr>
          <w:bCs/>
          <w:iCs/>
          <w:sz w:val="22"/>
          <w:szCs w:val="22"/>
          <w:lang w:val="fr-FR"/>
        </w:rPr>
        <w:t xml:space="preserve">qPCR analyses were performed with 28 selected mRNAs (which included 4 down-regulated genes and 24 up-regulated genes as determined by the RNA-Seq) in </w:t>
      </w:r>
      <w:r w:rsidRPr="00CB0095">
        <w:rPr>
          <w:sz w:val="22"/>
          <w:szCs w:val="22"/>
        </w:rPr>
        <w:t xml:space="preserve">Dotap-PS-miR-574-5p treated and Dotap-only treated splenocytes as described. </w:t>
      </w:r>
      <w:r w:rsidR="00F34357" w:rsidRPr="00CB0095">
        <w:rPr>
          <w:sz w:val="22"/>
          <w:szCs w:val="22"/>
        </w:rPr>
        <w:t>(</w:t>
      </w:r>
      <w:r w:rsidR="00F34357" w:rsidRPr="00CB0095">
        <w:rPr>
          <w:b/>
          <w:bCs/>
          <w:i/>
          <w:iCs/>
          <w:sz w:val="22"/>
          <w:szCs w:val="22"/>
        </w:rPr>
        <w:t>e</w:t>
      </w:r>
      <w:r w:rsidR="00F34357" w:rsidRPr="00CB0095">
        <w:rPr>
          <w:sz w:val="22"/>
          <w:szCs w:val="22"/>
        </w:rPr>
        <w:t xml:space="preserve">) </w:t>
      </w:r>
      <w:r w:rsidRPr="00CB0095">
        <w:rPr>
          <w:sz w:val="22"/>
          <w:szCs w:val="22"/>
          <w:lang w:val="fr-FR"/>
        </w:rPr>
        <w:t xml:space="preserve">miR-574-5p-mediated induction of autoantigens, ISGs and other genes is </w:t>
      </w:r>
      <w:r w:rsidR="00071AB0" w:rsidRPr="00CB0095">
        <w:rPr>
          <w:sz w:val="22"/>
          <w:szCs w:val="22"/>
          <w:lang w:val="fr-FR"/>
        </w:rPr>
        <w:t>m</w:t>
      </w:r>
      <w:r w:rsidRPr="00CB0095">
        <w:rPr>
          <w:sz w:val="22"/>
          <w:szCs w:val="22"/>
          <w:lang w:val="fr-FR"/>
        </w:rPr>
        <w:t>Tlr7-dependent.</w:t>
      </w:r>
      <w:r w:rsidR="00F34357" w:rsidRPr="00CB0095">
        <w:rPr>
          <w:b/>
          <w:bCs/>
          <w:i/>
          <w:iCs/>
          <w:sz w:val="22"/>
          <w:szCs w:val="22"/>
          <w:lang w:val="fr-FR"/>
        </w:rPr>
        <w:t xml:space="preserve"> </w:t>
      </w:r>
      <w:r w:rsidRPr="00CB0095">
        <w:rPr>
          <w:bCs/>
          <w:iCs/>
          <w:sz w:val="22"/>
          <w:szCs w:val="22"/>
          <w:lang w:val="fr-FR"/>
        </w:rPr>
        <w:t>Splenocytes were isolated from</w:t>
      </w:r>
      <w:r w:rsidR="005E0DB0" w:rsidRPr="00CB0095">
        <w:rPr>
          <w:bCs/>
          <w:iCs/>
          <w:sz w:val="22"/>
          <w:szCs w:val="22"/>
          <w:lang w:val="fr-FR"/>
        </w:rPr>
        <w:t xml:space="preserve"> </w:t>
      </w:r>
      <w:r w:rsidRPr="00CB0095">
        <w:rPr>
          <w:bCs/>
          <w:iCs/>
          <w:sz w:val="22"/>
          <w:szCs w:val="22"/>
          <w:lang w:val="fr-FR"/>
        </w:rPr>
        <w:t>8-wk</w:t>
      </w:r>
      <w:r w:rsidR="005E0DB0" w:rsidRPr="00CB0095">
        <w:rPr>
          <w:bCs/>
          <w:iCs/>
          <w:sz w:val="22"/>
          <w:szCs w:val="22"/>
          <w:lang w:val="fr-FR"/>
        </w:rPr>
        <w:t xml:space="preserve"> </w:t>
      </w:r>
      <w:r w:rsidRPr="00CB0095">
        <w:rPr>
          <w:bCs/>
          <w:iCs/>
          <w:sz w:val="22"/>
          <w:szCs w:val="22"/>
          <w:lang w:val="fr-FR"/>
        </w:rPr>
        <w:t>female B6.WT and B6.</w:t>
      </w:r>
      <w:r w:rsidRPr="00CB0095">
        <w:rPr>
          <w:bCs/>
          <w:i/>
          <w:iCs/>
          <w:sz w:val="22"/>
          <w:szCs w:val="22"/>
          <w:lang w:val="fr-FR"/>
        </w:rPr>
        <w:t>Tlr7</w:t>
      </w:r>
      <w:r w:rsidRPr="00CB0095">
        <w:rPr>
          <w:bCs/>
          <w:i/>
          <w:iCs/>
          <w:sz w:val="22"/>
          <w:szCs w:val="22"/>
          <w:vertAlign w:val="superscript"/>
          <w:lang w:val="fr-FR"/>
        </w:rPr>
        <w:t>-/-</w:t>
      </w:r>
      <w:r w:rsidRPr="00CB0095">
        <w:rPr>
          <w:bCs/>
          <w:iCs/>
          <w:sz w:val="22"/>
          <w:szCs w:val="22"/>
          <w:lang w:val="fr-FR"/>
        </w:rPr>
        <w:t xml:space="preserve"> mice and were treated </w:t>
      </w:r>
      <w:r w:rsidRPr="00CB0095">
        <w:rPr>
          <w:bCs/>
          <w:iCs/>
          <w:sz w:val="22"/>
          <w:szCs w:val="22"/>
          <w:lang w:val="fr-FR"/>
        </w:rPr>
        <w:lastRenderedPageBreak/>
        <w:t xml:space="preserve">with control Dotap, 1 </w:t>
      </w:r>
      <w:r w:rsidRPr="00CB0095">
        <w:rPr>
          <w:bCs/>
          <w:iCs/>
          <w:sz w:val="22"/>
          <w:szCs w:val="22"/>
          <w:lang w:val="fr-FR"/>
        </w:rPr>
        <w:sym w:font="Symbol" w:char="F06D"/>
      </w:r>
      <w:r w:rsidRPr="00CB0095">
        <w:rPr>
          <w:bCs/>
          <w:iCs/>
          <w:sz w:val="22"/>
          <w:szCs w:val="22"/>
          <w:lang w:val="fr-FR"/>
        </w:rPr>
        <w:t xml:space="preserve">g/ml R848 or 10 </w:t>
      </w:r>
      <w:r w:rsidRPr="00CB0095">
        <w:rPr>
          <w:bCs/>
          <w:iCs/>
          <w:sz w:val="22"/>
          <w:szCs w:val="22"/>
          <w:lang w:val="fr-FR"/>
        </w:rPr>
        <w:sym w:font="Symbol" w:char="F06D"/>
      </w:r>
      <w:r w:rsidRPr="00CB0095">
        <w:rPr>
          <w:bCs/>
          <w:iCs/>
          <w:sz w:val="22"/>
          <w:szCs w:val="22"/>
          <w:lang w:val="fr-FR"/>
        </w:rPr>
        <w:t>g/ml miR-574-5p (Dotap-PS-miR-574-5p) for</w:t>
      </w:r>
      <w:r w:rsidR="005E0DB0" w:rsidRPr="00CB0095">
        <w:rPr>
          <w:bCs/>
          <w:iCs/>
          <w:sz w:val="22"/>
          <w:szCs w:val="22"/>
          <w:lang w:val="fr-FR"/>
        </w:rPr>
        <w:t xml:space="preserve"> </w:t>
      </w:r>
      <w:r w:rsidRPr="00CB0095">
        <w:rPr>
          <w:bCs/>
          <w:iCs/>
          <w:sz w:val="22"/>
          <w:szCs w:val="22"/>
          <w:lang w:val="fr-FR"/>
        </w:rPr>
        <w:t>24 h. Total RNAs were extracted from the treated cells and subjected to qPCR using primers as listed in</w:t>
      </w:r>
      <w:r w:rsidR="005E0DB0" w:rsidRPr="00CB0095">
        <w:rPr>
          <w:bCs/>
          <w:iCs/>
          <w:sz w:val="22"/>
          <w:szCs w:val="22"/>
          <w:lang w:val="fr-FR"/>
        </w:rPr>
        <w:t xml:space="preserve"> </w:t>
      </w:r>
      <w:r w:rsidR="00011583" w:rsidRPr="00CB0095">
        <w:rPr>
          <w:rFonts w:eastAsia="UtopiaStd-Regular" w:cs="UtopiaStd-Regular"/>
          <w:sz w:val="22"/>
          <w:szCs w:val="22"/>
        </w:rPr>
        <w:t xml:space="preserve">supplemental </w:t>
      </w:r>
      <w:r w:rsidR="00011583" w:rsidRPr="00CB0095">
        <w:rPr>
          <w:bCs/>
          <w:iCs/>
          <w:sz w:val="22"/>
          <w:szCs w:val="22"/>
          <w:lang w:val="fr-FR"/>
        </w:rPr>
        <w:t>Table S</w:t>
      </w:r>
      <w:r w:rsidR="000314A5" w:rsidRPr="00CB0095">
        <w:rPr>
          <w:bCs/>
          <w:iCs/>
          <w:sz w:val="22"/>
          <w:szCs w:val="22"/>
          <w:lang w:val="fr-FR"/>
        </w:rPr>
        <w:t>9</w:t>
      </w:r>
      <w:r w:rsidRPr="00CB0095">
        <w:rPr>
          <w:bCs/>
          <w:iCs/>
          <w:sz w:val="22"/>
          <w:szCs w:val="22"/>
          <w:lang w:val="fr-FR"/>
        </w:rPr>
        <w:t xml:space="preserve">. NS, not significant; </w:t>
      </w:r>
      <w:r w:rsidRPr="00CB0095">
        <w:rPr>
          <w:sz w:val="22"/>
          <w:szCs w:val="22"/>
        </w:rPr>
        <w:t xml:space="preserve">* </w:t>
      </w:r>
      <w:r w:rsidRPr="00CB0095">
        <w:rPr>
          <w:i/>
          <w:sz w:val="22"/>
          <w:szCs w:val="22"/>
        </w:rPr>
        <w:t>P &lt;</w:t>
      </w:r>
      <w:r w:rsidRPr="00CB0095">
        <w:rPr>
          <w:sz w:val="22"/>
          <w:szCs w:val="22"/>
        </w:rPr>
        <w:t xml:space="preserve"> 0.05,</w:t>
      </w:r>
      <w:r w:rsidRPr="00CB0095">
        <w:rPr>
          <w:bCs/>
          <w:iCs/>
          <w:sz w:val="22"/>
          <w:szCs w:val="22"/>
          <w:lang w:val="fr-FR"/>
        </w:rPr>
        <w:t xml:space="preserve"> </w:t>
      </w:r>
      <w:r w:rsidRPr="00CB0095">
        <w:rPr>
          <w:sz w:val="22"/>
          <w:szCs w:val="22"/>
        </w:rPr>
        <w:t xml:space="preserve">** </w:t>
      </w:r>
      <w:r w:rsidRPr="00CB0095">
        <w:rPr>
          <w:i/>
          <w:sz w:val="22"/>
          <w:szCs w:val="22"/>
        </w:rPr>
        <w:t>P &lt;</w:t>
      </w:r>
      <w:r w:rsidRPr="00CB0095">
        <w:rPr>
          <w:sz w:val="22"/>
          <w:szCs w:val="22"/>
        </w:rPr>
        <w:t xml:space="preserve"> 0.01, *** </w:t>
      </w:r>
      <w:r w:rsidRPr="00CB0095">
        <w:rPr>
          <w:i/>
          <w:sz w:val="22"/>
          <w:szCs w:val="22"/>
        </w:rPr>
        <w:t>P &lt;</w:t>
      </w:r>
      <w:r w:rsidRPr="00CB0095">
        <w:rPr>
          <w:sz w:val="22"/>
          <w:szCs w:val="22"/>
        </w:rPr>
        <w:t xml:space="preserve"> 0.001, compared either to B6.WT + Dotap or B6.</w:t>
      </w:r>
      <w:r w:rsidRPr="00CB0095">
        <w:rPr>
          <w:i/>
          <w:sz w:val="22"/>
          <w:szCs w:val="22"/>
        </w:rPr>
        <w:t>Tlr7</w:t>
      </w:r>
      <w:r w:rsidRPr="00CB0095">
        <w:rPr>
          <w:i/>
          <w:sz w:val="22"/>
          <w:szCs w:val="22"/>
          <w:vertAlign w:val="superscript"/>
        </w:rPr>
        <w:t>-/-</w:t>
      </w:r>
      <w:r w:rsidRPr="00CB0095">
        <w:rPr>
          <w:sz w:val="22"/>
          <w:szCs w:val="22"/>
        </w:rPr>
        <w:t xml:space="preserve"> + Dotap; # </w:t>
      </w:r>
      <w:r w:rsidRPr="00CB0095">
        <w:rPr>
          <w:i/>
          <w:sz w:val="22"/>
          <w:szCs w:val="22"/>
        </w:rPr>
        <w:t>P &lt;</w:t>
      </w:r>
      <w:r w:rsidRPr="00CB0095">
        <w:rPr>
          <w:sz w:val="22"/>
          <w:szCs w:val="22"/>
        </w:rPr>
        <w:t xml:space="preserve"> 0.05,</w:t>
      </w:r>
      <w:r w:rsidRPr="00CB0095">
        <w:rPr>
          <w:bCs/>
          <w:iCs/>
          <w:sz w:val="22"/>
          <w:szCs w:val="22"/>
          <w:lang w:val="fr-FR"/>
        </w:rPr>
        <w:t xml:space="preserve"> </w:t>
      </w:r>
      <w:r w:rsidRPr="00CB0095">
        <w:rPr>
          <w:sz w:val="22"/>
          <w:szCs w:val="22"/>
        </w:rPr>
        <w:t xml:space="preserve">## </w:t>
      </w:r>
      <w:r w:rsidRPr="00CB0095">
        <w:rPr>
          <w:i/>
          <w:sz w:val="22"/>
          <w:szCs w:val="22"/>
        </w:rPr>
        <w:t>P &lt;</w:t>
      </w:r>
      <w:r w:rsidRPr="00CB0095">
        <w:rPr>
          <w:sz w:val="22"/>
          <w:szCs w:val="22"/>
        </w:rPr>
        <w:t xml:space="preserve"> 0.01, ###</w:t>
      </w:r>
      <w:r w:rsidRPr="00CB0095">
        <w:rPr>
          <w:i/>
          <w:sz w:val="22"/>
          <w:szCs w:val="22"/>
        </w:rPr>
        <w:t xml:space="preserve"> P &lt;</w:t>
      </w:r>
      <w:r w:rsidRPr="00CB0095">
        <w:rPr>
          <w:sz w:val="22"/>
          <w:szCs w:val="22"/>
        </w:rPr>
        <w:t xml:space="preserve"> 0.001, B6.WT + Dotap-PS-miR-574-5p versus B6.</w:t>
      </w:r>
      <w:r w:rsidRPr="00CB0095">
        <w:rPr>
          <w:i/>
          <w:sz w:val="22"/>
          <w:szCs w:val="22"/>
        </w:rPr>
        <w:t>Tlr7</w:t>
      </w:r>
      <w:r w:rsidRPr="00CB0095">
        <w:rPr>
          <w:i/>
          <w:sz w:val="22"/>
          <w:szCs w:val="22"/>
          <w:vertAlign w:val="superscript"/>
        </w:rPr>
        <w:t>-/-</w:t>
      </w:r>
      <w:r w:rsidRPr="00CB0095">
        <w:rPr>
          <w:sz w:val="22"/>
          <w:szCs w:val="22"/>
        </w:rPr>
        <w:t xml:space="preserve"> + Dotap-PS-miR-574-5p; </w:t>
      </w:r>
      <w:r w:rsidRPr="00CB0095">
        <w:rPr>
          <w:bCs/>
          <w:i/>
          <w:iCs/>
          <w:sz w:val="22"/>
          <w:szCs w:val="22"/>
        </w:rPr>
        <w:t>n</w:t>
      </w:r>
      <w:r w:rsidRPr="00CB0095">
        <w:rPr>
          <w:bCs/>
          <w:iCs/>
          <w:sz w:val="22"/>
          <w:szCs w:val="22"/>
        </w:rPr>
        <w:t xml:space="preserve"> = 3-4</w:t>
      </w:r>
      <w:r w:rsidRPr="00CB0095">
        <w:rPr>
          <w:sz w:val="22"/>
          <w:szCs w:val="22"/>
        </w:rPr>
        <w:t xml:space="preserve">. </w:t>
      </w:r>
    </w:p>
    <w:p w14:paraId="58916C6C" w14:textId="788A9624" w:rsidR="00AA6954" w:rsidRPr="00CB0095" w:rsidRDefault="00AA6954" w:rsidP="00AA6954">
      <w:pPr>
        <w:spacing w:line="360" w:lineRule="auto"/>
        <w:ind w:right="3"/>
        <w:rPr>
          <w:sz w:val="22"/>
          <w:szCs w:val="22"/>
        </w:rPr>
      </w:pPr>
    </w:p>
    <w:p w14:paraId="6D1A436C" w14:textId="77777777" w:rsidR="0048192D" w:rsidRPr="00CB0095" w:rsidRDefault="0048192D">
      <w:r w:rsidRPr="00CB0095">
        <w:br w:type="page"/>
      </w:r>
    </w:p>
    <w:tbl>
      <w:tblPr>
        <w:tblStyle w:val="af8"/>
        <w:tblW w:w="0" w:type="auto"/>
        <w:tblInd w:w="-5" w:type="dxa"/>
        <w:tblLook w:val="04A0" w:firstRow="1" w:lastRow="0" w:firstColumn="1" w:lastColumn="0" w:noHBand="0" w:noVBand="1"/>
      </w:tblPr>
      <w:tblGrid>
        <w:gridCol w:w="3231"/>
        <w:gridCol w:w="2413"/>
        <w:gridCol w:w="2657"/>
      </w:tblGrid>
      <w:tr w:rsidR="00CB0095" w:rsidRPr="00CB0095" w14:paraId="201504BA" w14:textId="77777777" w:rsidTr="00AE732D">
        <w:tc>
          <w:tcPr>
            <w:tcW w:w="3231" w:type="dxa"/>
            <w:tcBorders>
              <w:top w:val="nil"/>
              <w:left w:val="nil"/>
              <w:bottom w:val="nil"/>
              <w:right w:val="nil"/>
            </w:tcBorders>
          </w:tcPr>
          <w:p w14:paraId="59F208DD" w14:textId="77777777" w:rsidR="00EF31EF" w:rsidRPr="00CB0095" w:rsidRDefault="00EF31EF" w:rsidP="00BF71FF">
            <w:pPr>
              <w:spacing w:line="360" w:lineRule="auto"/>
              <w:ind w:right="3"/>
              <w:rPr>
                <w:b/>
                <w:bCs/>
                <w:i/>
                <w:iCs/>
                <w:sz w:val="22"/>
                <w:szCs w:val="22"/>
              </w:rPr>
            </w:pPr>
            <w:r w:rsidRPr="00CB0095">
              <w:rPr>
                <w:b/>
                <w:bCs/>
                <w:i/>
                <w:iCs/>
                <w:sz w:val="22"/>
                <w:szCs w:val="22"/>
              </w:rPr>
              <w:lastRenderedPageBreak/>
              <w:t>a</w:t>
            </w:r>
          </w:p>
          <w:p w14:paraId="354ADD5A" w14:textId="77777777" w:rsidR="00EF31EF" w:rsidRPr="00CB0095" w:rsidRDefault="00EF31EF" w:rsidP="00BF71FF">
            <w:pPr>
              <w:spacing w:line="360" w:lineRule="auto"/>
              <w:ind w:right="3"/>
              <w:rPr>
                <w:b/>
                <w:bCs/>
                <w:i/>
                <w:iCs/>
                <w:sz w:val="22"/>
                <w:szCs w:val="22"/>
              </w:rPr>
            </w:pPr>
            <w:r w:rsidRPr="00CB0095">
              <w:rPr>
                <w:noProof/>
                <w:sz w:val="22"/>
                <w:szCs w:val="22"/>
                <w:lang w:eastAsia="zh-CN"/>
              </w:rPr>
              <w:drawing>
                <wp:inline distT="0" distB="0" distL="0" distR="0" wp14:anchorId="61BC5E87" wp14:editId="6CEDDAA3">
                  <wp:extent cx="1806669" cy="1395454"/>
                  <wp:effectExtent l="0" t="0" r="317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820127" cy="1405849"/>
                          </a:xfrm>
                          <a:prstGeom prst="rect">
                            <a:avLst/>
                          </a:prstGeom>
                          <a:noFill/>
                          <a:ln>
                            <a:noFill/>
                          </a:ln>
                        </pic:spPr>
                      </pic:pic>
                    </a:graphicData>
                  </a:graphic>
                </wp:inline>
              </w:drawing>
            </w:r>
          </w:p>
        </w:tc>
        <w:tc>
          <w:tcPr>
            <w:tcW w:w="5070" w:type="dxa"/>
            <w:gridSpan w:val="2"/>
            <w:tcBorders>
              <w:top w:val="nil"/>
              <w:left w:val="nil"/>
              <w:bottom w:val="nil"/>
              <w:right w:val="nil"/>
            </w:tcBorders>
          </w:tcPr>
          <w:p w14:paraId="141AA216" w14:textId="77777777" w:rsidR="00EF31EF" w:rsidRPr="00CB0095" w:rsidRDefault="00EF31EF" w:rsidP="00BF71FF">
            <w:pPr>
              <w:spacing w:line="360" w:lineRule="auto"/>
              <w:ind w:right="3"/>
              <w:rPr>
                <w:b/>
                <w:bCs/>
                <w:i/>
                <w:iCs/>
                <w:sz w:val="22"/>
                <w:szCs w:val="22"/>
              </w:rPr>
            </w:pPr>
            <w:r w:rsidRPr="00CB0095">
              <w:rPr>
                <w:b/>
                <w:bCs/>
                <w:i/>
                <w:iCs/>
                <w:sz w:val="22"/>
                <w:szCs w:val="22"/>
              </w:rPr>
              <w:t>b</w:t>
            </w:r>
          </w:p>
          <w:p w14:paraId="5CC8D80B" w14:textId="77777777" w:rsidR="00EF31EF" w:rsidRPr="00CB0095" w:rsidRDefault="00EF31EF" w:rsidP="00BF71FF">
            <w:pPr>
              <w:spacing w:line="360" w:lineRule="auto"/>
              <w:ind w:right="3"/>
              <w:rPr>
                <w:b/>
                <w:bCs/>
                <w:i/>
                <w:iCs/>
                <w:sz w:val="22"/>
                <w:szCs w:val="22"/>
              </w:rPr>
            </w:pPr>
            <w:r w:rsidRPr="00CB0095">
              <w:rPr>
                <w:kern w:val="2"/>
                <w:sz w:val="22"/>
                <w:szCs w:val="22"/>
              </w:rPr>
              <w:object w:dxaOrig="6394" w:dyaOrig="4219" w14:anchorId="34FFF1F5">
                <v:shape id="_x0000_i1043" type="#_x0000_t75" style="width:225pt;height:149.5pt" o:ole="">
                  <v:imagedata r:id="rId54" o:title=""/>
                </v:shape>
                <o:OLEObject Type="Embed" ProgID="Prism8.Document" ShapeID="_x0000_i1043" DrawAspect="Content" ObjectID="_1755602809" r:id="rId55"/>
              </w:object>
            </w:r>
          </w:p>
        </w:tc>
      </w:tr>
      <w:tr w:rsidR="00CB0095" w:rsidRPr="00CB0095" w14:paraId="2AFA71E1" w14:textId="77777777" w:rsidTr="00AE732D">
        <w:tc>
          <w:tcPr>
            <w:tcW w:w="5644" w:type="dxa"/>
            <w:gridSpan w:val="2"/>
            <w:tcBorders>
              <w:top w:val="nil"/>
              <w:left w:val="nil"/>
              <w:bottom w:val="nil"/>
              <w:right w:val="nil"/>
            </w:tcBorders>
          </w:tcPr>
          <w:p w14:paraId="65A8A054" w14:textId="11DE3CBB" w:rsidR="00EF31EF" w:rsidRPr="00CB0095" w:rsidRDefault="008309FD" w:rsidP="00EF31EF">
            <w:pPr>
              <w:spacing w:line="360" w:lineRule="auto"/>
              <w:rPr>
                <w:rFonts w:ascii="Arial Narrow" w:hAnsi="Arial Narrow"/>
                <w:b/>
                <w:i/>
                <w:sz w:val="22"/>
                <w:szCs w:val="22"/>
              </w:rPr>
            </w:pPr>
            <w:r w:rsidRPr="00CB0095">
              <w:rPr>
                <w:rFonts w:ascii="Arial Narrow" w:hAnsi="Arial Narrow"/>
                <w:b/>
                <w:i/>
                <w:sz w:val="22"/>
                <w:szCs w:val="22"/>
              </w:rPr>
              <w:t>c</w:t>
            </w:r>
          </w:p>
          <w:p w14:paraId="2F3D4718" w14:textId="6250D639" w:rsidR="00EF31EF" w:rsidRPr="00CB0095" w:rsidRDefault="00EF31EF" w:rsidP="00EF31EF">
            <w:pPr>
              <w:spacing w:line="360" w:lineRule="auto"/>
              <w:ind w:right="3"/>
              <w:rPr>
                <w:b/>
                <w:bCs/>
                <w:i/>
                <w:iCs/>
                <w:sz w:val="22"/>
                <w:szCs w:val="22"/>
              </w:rPr>
            </w:pPr>
            <w:r w:rsidRPr="00CB0095">
              <w:rPr>
                <w:kern w:val="2"/>
                <w:sz w:val="22"/>
                <w:szCs w:val="22"/>
              </w:rPr>
              <w:object w:dxaOrig="5849" w:dyaOrig="2388" w14:anchorId="3188BC32">
                <v:shape id="_x0000_i1044" type="#_x0000_t75" style="width:221pt;height:90.5pt" o:ole="">
                  <v:imagedata r:id="rId56" o:title=""/>
                </v:shape>
                <o:OLEObject Type="Embed" ProgID="Prism8.Document" ShapeID="_x0000_i1044" DrawAspect="Content" ObjectID="_1755602810" r:id="rId57"/>
              </w:object>
            </w:r>
          </w:p>
        </w:tc>
        <w:tc>
          <w:tcPr>
            <w:tcW w:w="2657" w:type="dxa"/>
            <w:tcBorders>
              <w:top w:val="nil"/>
              <w:left w:val="nil"/>
              <w:bottom w:val="nil"/>
              <w:right w:val="nil"/>
            </w:tcBorders>
          </w:tcPr>
          <w:p w14:paraId="156D1B2E" w14:textId="61ED6167" w:rsidR="00EF31EF" w:rsidRPr="00CB0095" w:rsidRDefault="008309FD" w:rsidP="00EF31EF">
            <w:pPr>
              <w:spacing w:line="360" w:lineRule="auto"/>
              <w:rPr>
                <w:rFonts w:ascii="Arial Narrow" w:hAnsi="Arial Narrow"/>
                <w:b/>
                <w:i/>
                <w:sz w:val="22"/>
                <w:szCs w:val="22"/>
              </w:rPr>
            </w:pPr>
            <w:r w:rsidRPr="00CB0095">
              <w:rPr>
                <w:rFonts w:ascii="Arial Narrow" w:hAnsi="Arial Narrow"/>
                <w:b/>
                <w:i/>
                <w:sz w:val="22"/>
                <w:szCs w:val="22"/>
              </w:rPr>
              <w:t>d</w:t>
            </w:r>
          </w:p>
          <w:p w14:paraId="5CDD25A7" w14:textId="714FDA37" w:rsidR="00EF31EF" w:rsidRPr="00CB0095" w:rsidRDefault="00EF31EF" w:rsidP="00EF31EF">
            <w:pPr>
              <w:spacing w:line="360" w:lineRule="auto"/>
              <w:ind w:right="3"/>
              <w:rPr>
                <w:b/>
                <w:bCs/>
                <w:i/>
                <w:iCs/>
                <w:sz w:val="22"/>
                <w:szCs w:val="22"/>
              </w:rPr>
            </w:pPr>
            <w:r w:rsidRPr="00CB0095">
              <w:rPr>
                <w:kern w:val="2"/>
                <w:sz w:val="22"/>
                <w:szCs w:val="22"/>
              </w:rPr>
              <w:object w:dxaOrig="2775" w:dyaOrig="2256" w14:anchorId="417DE2A8">
                <v:shape id="_x0000_i1045" type="#_x0000_t75" style="width:105pt;height:85.5pt" o:ole="">
                  <v:imagedata r:id="rId58" o:title=""/>
                </v:shape>
                <o:OLEObject Type="Embed" ProgID="Prism8.Document" ShapeID="_x0000_i1045" DrawAspect="Content" ObjectID="_1755602811" r:id="rId59"/>
              </w:object>
            </w:r>
          </w:p>
        </w:tc>
      </w:tr>
      <w:tr w:rsidR="00CB0095" w:rsidRPr="00CB0095" w14:paraId="3E27973D" w14:textId="77777777" w:rsidTr="00AE732D">
        <w:tc>
          <w:tcPr>
            <w:tcW w:w="3231" w:type="dxa"/>
            <w:tcBorders>
              <w:top w:val="nil"/>
              <w:left w:val="nil"/>
              <w:bottom w:val="nil"/>
              <w:right w:val="nil"/>
            </w:tcBorders>
          </w:tcPr>
          <w:p w14:paraId="27060207" w14:textId="2AFA9A99" w:rsidR="00EF31EF" w:rsidRPr="00CB0095" w:rsidRDefault="008309FD" w:rsidP="00BF71FF">
            <w:pPr>
              <w:spacing w:line="360" w:lineRule="auto"/>
              <w:ind w:right="3"/>
              <w:rPr>
                <w:rFonts w:ascii="Arial Narrow" w:hAnsi="Arial Narrow"/>
                <w:b/>
                <w:bCs/>
                <w:i/>
                <w:iCs/>
                <w:kern w:val="2"/>
                <w:sz w:val="22"/>
                <w:szCs w:val="22"/>
              </w:rPr>
            </w:pPr>
            <w:r w:rsidRPr="00CB0095">
              <w:rPr>
                <w:rFonts w:ascii="Arial Narrow" w:hAnsi="Arial Narrow"/>
                <w:b/>
                <w:bCs/>
                <w:i/>
                <w:iCs/>
                <w:kern w:val="2"/>
                <w:sz w:val="22"/>
                <w:szCs w:val="22"/>
              </w:rPr>
              <w:t>e</w:t>
            </w:r>
          </w:p>
          <w:p w14:paraId="64EF8207" w14:textId="008F69B9" w:rsidR="00EF31EF" w:rsidRPr="00CB0095" w:rsidRDefault="008309FD" w:rsidP="00BF71FF">
            <w:pPr>
              <w:spacing w:line="360" w:lineRule="auto"/>
              <w:ind w:right="3"/>
              <w:rPr>
                <w:b/>
                <w:bCs/>
                <w:i/>
                <w:iCs/>
                <w:sz w:val="22"/>
                <w:szCs w:val="22"/>
              </w:rPr>
            </w:pPr>
            <w:r w:rsidRPr="00CB0095">
              <w:rPr>
                <w:kern w:val="2"/>
                <w:sz w:val="22"/>
                <w:szCs w:val="22"/>
              </w:rPr>
              <w:object w:dxaOrig="2772" w:dyaOrig="2172" w14:anchorId="6583437F">
                <v:shape id="_x0000_i1046" type="#_x0000_t75" style="width:116pt;height:91.5pt" o:ole="">
                  <v:imagedata r:id="rId60" o:title=""/>
                </v:shape>
                <o:OLEObject Type="Embed" ProgID="Prism8.Document" ShapeID="_x0000_i1046" DrawAspect="Content" ObjectID="_1755602812" r:id="rId61"/>
              </w:object>
            </w:r>
          </w:p>
        </w:tc>
        <w:tc>
          <w:tcPr>
            <w:tcW w:w="2413" w:type="dxa"/>
            <w:tcBorders>
              <w:top w:val="nil"/>
              <w:left w:val="nil"/>
              <w:bottom w:val="nil"/>
              <w:right w:val="nil"/>
            </w:tcBorders>
          </w:tcPr>
          <w:p w14:paraId="1DC6CD8A" w14:textId="692EC35F" w:rsidR="00EF31EF" w:rsidRPr="00CB0095" w:rsidRDefault="008309FD" w:rsidP="00EF31EF">
            <w:pPr>
              <w:spacing w:line="360" w:lineRule="auto"/>
              <w:rPr>
                <w:rFonts w:ascii="Arial Narrow" w:hAnsi="Arial Narrow"/>
                <w:b/>
                <w:i/>
                <w:sz w:val="22"/>
                <w:szCs w:val="22"/>
              </w:rPr>
            </w:pPr>
            <w:r w:rsidRPr="00CB0095">
              <w:rPr>
                <w:rFonts w:ascii="Arial Narrow" w:hAnsi="Arial Narrow"/>
                <w:b/>
                <w:i/>
                <w:sz w:val="22"/>
                <w:szCs w:val="22"/>
              </w:rPr>
              <w:t>f</w:t>
            </w:r>
          </w:p>
          <w:p w14:paraId="535C36B6" w14:textId="3E9EBC49" w:rsidR="00EF31EF" w:rsidRPr="00CB0095" w:rsidRDefault="008309FD" w:rsidP="00EF31EF">
            <w:pPr>
              <w:spacing w:line="360" w:lineRule="auto"/>
              <w:ind w:right="3"/>
              <w:rPr>
                <w:b/>
                <w:bCs/>
                <w:i/>
                <w:iCs/>
                <w:sz w:val="22"/>
                <w:szCs w:val="22"/>
              </w:rPr>
            </w:pPr>
            <w:r w:rsidRPr="00CB0095">
              <w:rPr>
                <w:kern w:val="2"/>
                <w:sz w:val="22"/>
                <w:szCs w:val="22"/>
              </w:rPr>
              <w:object w:dxaOrig="2642" w:dyaOrig="2167" w14:anchorId="05B577EF">
                <v:shape id="_x0000_i1047" type="#_x0000_t75" style="width:108.5pt;height:89.5pt" o:ole="">
                  <v:imagedata r:id="rId62" o:title=""/>
                </v:shape>
                <o:OLEObject Type="Embed" ProgID="Prism8.Document" ShapeID="_x0000_i1047" DrawAspect="Content" ObjectID="_1755602813" r:id="rId63"/>
              </w:object>
            </w:r>
          </w:p>
        </w:tc>
        <w:tc>
          <w:tcPr>
            <w:tcW w:w="2657" w:type="dxa"/>
            <w:tcBorders>
              <w:top w:val="nil"/>
              <w:left w:val="nil"/>
              <w:bottom w:val="nil"/>
              <w:right w:val="nil"/>
            </w:tcBorders>
          </w:tcPr>
          <w:p w14:paraId="16A19409" w14:textId="1527E1BC" w:rsidR="00EF31EF" w:rsidRPr="00CB0095" w:rsidRDefault="008309FD" w:rsidP="00EF31EF">
            <w:pPr>
              <w:spacing w:line="360" w:lineRule="auto"/>
              <w:rPr>
                <w:rFonts w:ascii="Arial Narrow" w:hAnsi="Arial Narrow"/>
                <w:b/>
                <w:i/>
                <w:sz w:val="22"/>
                <w:szCs w:val="22"/>
              </w:rPr>
            </w:pPr>
            <w:r w:rsidRPr="00CB0095">
              <w:rPr>
                <w:rFonts w:ascii="Arial Narrow" w:hAnsi="Arial Narrow"/>
                <w:b/>
                <w:i/>
                <w:sz w:val="22"/>
                <w:szCs w:val="22"/>
              </w:rPr>
              <w:t>g</w:t>
            </w:r>
          </w:p>
          <w:p w14:paraId="13ABBABD" w14:textId="1B073A56" w:rsidR="00EF31EF" w:rsidRPr="00CB0095" w:rsidRDefault="008309FD" w:rsidP="00EF31EF">
            <w:pPr>
              <w:spacing w:line="360" w:lineRule="auto"/>
              <w:ind w:right="3"/>
              <w:rPr>
                <w:b/>
                <w:bCs/>
                <w:i/>
                <w:iCs/>
                <w:sz w:val="22"/>
                <w:szCs w:val="22"/>
              </w:rPr>
            </w:pPr>
            <w:r w:rsidRPr="00CB0095">
              <w:rPr>
                <w:kern w:val="2"/>
                <w:sz w:val="22"/>
                <w:szCs w:val="22"/>
              </w:rPr>
              <w:object w:dxaOrig="2640" w:dyaOrig="2131" w14:anchorId="1E2899D0">
                <v:shape id="_x0000_i1048" type="#_x0000_t75" style="width:113pt;height:91.5pt" o:ole="">
                  <v:imagedata r:id="rId64" o:title=""/>
                </v:shape>
                <o:OLEObject Type="Embed" ProgID="Prism8.Document" ShapeID="_x0000_i1048" DrawAspect="Content" ObjectID="_1755602814" r:id="rId65"/>
              </w:object>
            </w:r>
          </w:p>
        </w:tc>
      </w:tr>
      <w:tr w:rsidR="00CB0095" w:rsidRPr="00CB0095" w14:paraId="6B5EC92D" w14:textId="77777777" w:rsidTr="00AE732D">
        <w:tc>
          <w:tcPr>
            <w:tcW w:w="3231" w:type="dxa"/>
            <w:tcBorders>
              <w:top w:val="nil"/>
              <w:left w:val="nil"/>
              <w:bottom w:val="nil"/>
              <w:right w:val="nil"/>
            </w:tcBorders>
          </w:tcPr>
          <w:p w14:paraId="230AED96" w14:textId="77777777" w:rsidR="00AE732D" w:rsidRPr="00CB0095" w:rsidRDefault="00AE732D" w:rsidP="00AE732D">
            <w:pPr>
              <w:spacing w:line="360" w:lineRule="auto"/>
              <w:ind w:right="3"/>
              <w:rPr>
                <w:rFonts w:ascii="Arial Narrow" w:hAnsi="Arial Narrow"/>
                <w:b/>
                <w:bCs/>
                <w:i/>
                <w:iCs/>
                <w:sz w:val="22"/>
                <w:szCs w:val="22"/>
              </w:rPr>
            </w:pPr>
            <w:r w:rsidRPr="00CB0095">
              <w:rPr>
                <w:rFonts w:ascii="Arial Narrow" w:hAnsi="Arial Narrow"/>
                <w:b/>
                <w:bCs/>
                <w:i/>
                <w:iCs/>
                <w:sz w:val="22"/>
                <w:szCs w:val="22"/>
              </w:rPr>
              <w:t>h</w:t>
            </w:r>
          </w:p>
          <w:p w14:paraId="7B2476A7" w14:textId="75494C49" w:rsidR="00AE732D" w:rsidRPr="00CB0095" w:rsidRDefault="00AE732D" w:rsidP="00AE732D">
            <w:pPr>
              <w:spacing w:line="360" w:lineRule="auto"/>
              <w:ind w:right="3"/>
              <w:rPr>
                <w:rFonts w:ascii="Arial Narrow" w:hAnsi="Arial Narrow"/>
                <w:b/>
                <w:bCs/>
                <w:i/>
                <w:iCs/>
                <w:kern w:val="2"/>
                <w:sz w:val="22"/>
                <w:szCs w:val="22"/>
              </w:rPr>
            </w:pPr>
            <w:r w:rsidRPr="00CB0095">
              <w:rPr>
                <w:rFonts w:eastAsia="Times New Roman"/>
                <w:b/>
                <w:noProof/>
                <w:sz w:val="22"/>
                <w:szCs w:val="22"/>
                <w:lang w:eastAsia="zh-CN"/>
              </w:rPr>
              <w:drawing>
                <wp:inline distT="0" distB="0" distL="0" distR="0" wp14:anchorId="18008096" wp14:editId="6651BBE7">
                  <wp:extent cx="1912935" cy="1470991"/>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926299" cy="1481267"/>
                          </a:xfrm>
                          <a:prstGeom prst="rect">
                            <a:avLst/>
                          </a:prstGeom>
                          <a:noFill/>
                          <a:ln>
                            <a:noFill/>
                          </a:ln>
                        </pic:spPr>
                      </pic:pic>
                    </a:graphicData>
                  </a:graphic>
                </wp:inline>
              </w:drawing>
            </w:r>
          </w:p>
        </w:tc>
        <w:tc>
          <w:tcPr>
            <w:tcW w:w="5070" w:type="dxa"/>
            <w:gridSpan w:val="2"/>
            <w:tcBorders>
              <w:top w:val="nil"/>
              <w:left w:val="nil"/>
              <w:bottom w:val="nil"/>
              <w:right w:val="nil"/>
            </w:tcBorders>
          </w:tcPr>
          <w:p w14:paraId="0457159E" w14:textId="77777777" w:rsidR="00AE732D" w:rsidRPr="00CB0095" w:rsidRDefault="00AE732D" w:rsidP="00AE732D">
            <w:pPr>
              <w:spacing w:line="360" w:lineRule="auto"/>
              <w:ind w:right="3"/>
              <w:rPr>
                <w:rFonts w:ascii="Arial Narrow" w:hAnsi="Arial Narrow"/>
                <w:b/>
                <w:bCs/>
                <w:i/>
                <w:iCs/>
                <w:sz w:val="22"/>
                <w:szCs w:val="22"/>
              </w:rPr>
            </w:pPr>
            <w:r w:rsidRPr="00CB0095">
              <w:rPr>
                <w:rFonts w:ascii="Arial Narrow" w:hAnsi="Arial Narrow"/>
                <w:b/>
                <w:bCs/>
                <w:i/>
                <w:iCs/>
                <w:sz w:val="22"/>
                <w:szCs w:val="22"/>
              </w:rPr>
              <w:t>i</w:t>
            </w:r>
          </w:p>
          <w:p w14:paraId="3E4B573E" w14:textId="7783D562" w:rsidR="00AE732D" w:rsidRPr="00CB0095" w:rsidRDefault="00AE732D" w:rsidP="00AE732D">
            <w:pPr>
              <w:spacing w:line="360" w:lineRule="auto"/>
              <w:rPr>
                <w:b/>
                <w:i/>
                <w:sz w:val="22"/>
                <w:szCs w:val="22"/>
              </w:rPr>
            </w:pPr>
            <w:r w:rsidRPr="00CB0095">
              <w:rPr>
                <w:kern w:val="2"/>
                <w:sz w:val="22"/>
                <w:szCs w:val="22"/>
              </w:rPr>
              <w:object w:dxaOrig="6967" w:dyaOrig="3317" w14:anchorId="47618C7B">
                <v:shape id="_x0000_i1049" type="#_x0000_t75" style="width:223.5pt;height:106.5pt" o:ole="">
                  <v:imagedata r:id="rId67" o:title=""/>
                </v:shape>
                <o:OLEObject Type="Embed" ProgID="Prism8.Document" ShapeID="_x0000_i1049" DrawAspect="Content" ObjectID="_1755602815" r:id="rId68"/>
              </w:object>
            </w:r>
          </w:p>
        </w:tc>
      </w:tr>
    </w:tbl>
    <w:p w14:paraId="5DF94453" w14:textId="77777777" w:rsidR="00AA6954" w:rsidRPr="00CB0095" w:rsidRDefault="00AA6954" w:rsidP="0048192D">
      <w:pPr>
        <w:spacing w:line="360" w:lineRule="auto"/>
        <w:ind w:right="3"/>
        <w:rPr>
          <w:sz w:val="22"/>
          <w:szCs w:val="22"/>
        </w:rPr>
      </w:pPr>
    </w:p>
    <w:p w14:paraId="5134B636" w14:textId="57A1AEAA" w:rsidR="000708B6" w:rsidRPr="00CB0095" w:rsidRDefault="00AA6954" w:rsidP="00593C2D">
      <w:pPr>
        <w:spacing w:line="360" w:lineRule="auto"/>
        <w:ind w:firstLine="360"/>
        <w:rPr>
          <w:sz w:val="22"/>
          <w:szCs w:val="22"/>
        </w:rPr>
      </w:pPr>
      <w:bookmarkStart w:id="5" w:name="OLE_LINK14"/>
      <w:r w:rsidRPr="00CB0095">
        <w:rPr>
          <w:b/>
          <w:i/>
          <w:sz w:val="22"/>
          <w:szCs w:val="22"/>
        </w:rPr>
        <w:t>Figure S</w:t>
      </w:r>
      <w:bookmarkEnd w:id="5"/>
      <w:r w:rsidR="00A17540" w:rsidRPr="00CB0095">
        <w:rPr>
          <w:b/>
          <w:i/>
          <w:sz w:val="22"/>
          <w:szCs w:val="22"/>
        </w:rPr>
        <w:t>7</w:t>
      </w:r>
      <w:r w:rsidRPr="00CB0095">
        <w:rPr>
          <w:b/>
          <w:i/>
          <w:sz w:val="22"/>
          <w:szCs w:val="22"/>
        </w:rPr>
        <w:t xml:space="preserve"> </w:t>
      </w:r>
      <w:bookmarkStart w:id="6" w:name="_Hlk144739638"/>
      <w:bookmarkStart w:id="7" w:name="_Hlk139017400"/>
      <w:r w:rsidR="00AE732D" w:rsidRPr="00CB0095">
        <w:rPr>
          <w:b/>
          <w:i/>
          <w:sz w:val="22"/>
          <w:szCs w:val="22"/>
        </w:rPr>
        <w:t xml:space="preserve">Characterization of </w:t>
      </w:r>
      <w:r w:rsidRPr="00CB0095">
        <w:rPr>
          <w:b/>
          <w:i/>
          <w:sz w:val="22"/>
          <w:szCs w:val="22"/>
        </w:rPr>
        <w:t>miR-574-overexpressing transgenic mice</w:t>
      </w:r>
      <w:bookmarkEnd w:id="6"/>
      <w:r w:rsidRPr="00CB0095">
        <w:rPr>
          <w:b/>
          <w:i/>
          <w:sz w:val="22"/>
          <w:szCs w:val="22"/>
        </w:rPr>
        <w:t xml:space="preserve">. </w:t>
      </w:r>
      <w:bookmarkEnd w:id="7"/>
      <w:r w:rsidR="00EF31EF" w:rsidRPr="00CB0095">
        <w:rPr>
          <w:bCs/>
          <w:iCs/>
          <w:sz w:val="22"/>
          <w:szCs w:val="22"/>
        </w:rPr>
        <w:t>(</w:t>
      </w:r>
      <w:r w:rsidRPr="00CB0095">
        <w:rPr>
          <w:b/>
          <w:i/>
          <w:sz w:val="22"/>
          <w:szCs w:val="22"/>
        </w:rPr>
        <w:t>a</w:t>
      </w:r>
      <w:r w:rsidR="00EF31EF" w:rsidRPr="00CB0095">
        <w:rPr>
          <w:bCs/>
          <w:iCs/>
          <w:sz w:val="22"/>
          <w:szCs w:val="22"/>
        </w:rPr>
        <w:t>)</w:t>
      </w:r>
      <w:r w:rsidRPr="00CB0095">
        <w:rPr>
          <w:bCs/>
          <w:i/>
          <w:sz w:val="22"/>
          <w:szCs w:val="22"/>
        </w:rPr>
        <w:t>.</w:t>
      </w:r>
      <w:r w:rsidRPr="00CB0095">
        <w:rPr>
          <w:b/>
          <w:i/>
          <w:sz w:val="22"/>
          <w:szCs w:val="22"/>
        </w:rPr>
        <w:t xml:space="preserve"> </w:t>
      </w:r>
      <w:r w:rsidRPr="00CB0095">
        <w:rPr>
          <w:bCs/>
          <w:iCs/>
          <w:sz w:val="22"/>
          <w:szCs w:val="22"/>
        </w:rPr>
        <w:t>A plasmid map illustrating the construction of doxycycline-inducible human miR-574-5p expression vector pPB[Exp]-TRE&gt;EGFP:hMIR574-EF1A&gt;tTS:T2A:rtTA</w:t>
      </w:r>
      <w:r w:rsidRPr="00CB0095">
        <w:rPr>
          <w:b/>
          <w:i/>
          <w:sz w:val="22"/>
          <w:szCs w:val="22"/>
        </w:rPr>
        <w:t xml:space="preserve">. </w:t>
      </w:r>
      <w:r w:rsidRPr="00CB0095">
        <w:rPr>
          <w:sz w:val="22"/>
          <w:szCs w:val="22"/>
        </w:rPr>
        <w:t xml:space="preserve">TRE, tetracycline response element; EGFP, enhanced green fluorescent protein; Kozak, Kozak sequence; hMIR574, human </w:t>
      </w:r>
      <w:r w:rsidRPr="00CB0095">
        <w:rPr>
          <w:i/>
          <w:sz w:val="22"/>
          <w:szCs w:val="22"/>
        </w:rPr>
        <w:t>MIR574</w:t>
      </w:r>
      <w:r w:rsidRPr="00CB0095">
        <w:rPr>
          <w:sz w:val="22"/>
          <w:szCs w:val="22"/>
        </w:rPr>
        <w:t xml:space="preserve"> gene; rBG pA, rabbit beta-globin poly-A; SV40 pA, SV40 poly-A;</w:t>
      </w:r>
      <w:r w:rsidRPr="00CB0095">
        <w:rPr>
          <w:rFonts w:hint="eastAsia"/>
          <w:sz w:val="22"/>
          <w:szCs w:val="22"/>
          <w:lang w:eastAsia="zh-CN"/>
        </w:rPr>
        <w:t xml:space="preserve"> rtTA</w:t>
      </w:r>
      <w:r w:rsidRPr="00CB0095">
        <w:rPr>
          <w:rFonts w:hint="eastAsia"/>
          <w:sz w:val="22"/>
          <w:szCs w:val="22"/>
          <w:lang w:eastAsia="zh-CN"/>
        </w:rPr>
        <w:t>；</w:t>
      </w:r>
      <w:r w:rsidRPr="00CB0095">
        <w:rPr>
          <w:sz w:val="22"/>
          <w:szCs w:val="22"/>
          <w:lang w:eastAsia="zh-CN"/>
        </w:rPr>
        <w:lastRenderedPageBreak/>
        <w:t>recombinant tetracycline-controlled transcription factor</w:t>
      </w:r>
      <w:r w:rsidRPr="00CB0095">
        <w:rPr>
          <w:rFonts w:hint="eastAsia"/>
          <w:sz w:val="22"/>
          <w:szCs w:val="22"/>
          <w:lang w:eastAsia="zh-CN"/>
        </w:rPr>
        <w:t>;</w:t>
      </w:r>
      <w:r w:rsidRPr="00CB0095">
        <w:rPr>
          <w:sz w:val="22"/>
          <w:szCs w:val="22"/>
          <w:lang w:eastAsia="zh-CN"/>
        </w:rPr>
        <w:t xml:space="preserve"> tTS,  tetracycline-controlled transcription silencer; T2A, a promoter; EF1A, elongation factor 1A. 3’LTR, 3’-long terminal repeats; 5’LTR, 5’-long terminal repeats. </w:t>
      </w:r>
      <w:r w:rsidR="00EF31EF" w:rsidRPr="00CB0095">
        <w:rPr>
          <w:sz w:val="22"/>
          <w:szCs w:val="22"/>
          <w:lang w:eastAsia="zh-CN"/>
        </w:rPr>
        <w:t>(</w:t>
      </w:r>
      <w:r w:rsidR="00304063" w:rsidRPr="00CB0095">
        <w:rPr>
          <w:b/>
          <w:bCs/>
          <w:i/>
          <w:iCs/>
          <w:sz w:val="22"/>
          <w:szCs w:val="22"/>
          <w:lang w:eastAsia="zh-CN"/>
        </w:rPr>
        <w:t>b</w:t>
      </w:r>
      <w:r w:rsidR="00EF31EF" w:rsidRPr="00CB0095">
        <w:rPr>
          <w:sz w:val="22"/>
          <w:szCs w:val="22"/>
          <w:lang w:eastAsia="zh-CN"/>
        </w:rPr>
        <w:t>)</w:t>
      </w:r>
      <w:r w:rsidR="00304063" w:rsidRPr="00CB0095">
        <w:rPr>
          <w:sz w:val="22"/>
          <w:szCs w:val="22"/>
          <w:lang w:eastAsia="zh-CN"/>
        </w:rPr>
        <w:t xml:space="preserve"> </w:t>
      </w:r>
      <w:r w:rsidRPr="00CB0095">
        <w:rPr>
          <w:bCs/>
          <w:iCs/>
          <w:sz w:val="22"/>
          <w:szCs w:val="22"/>
        </w:rPr>
        <w:t>The expression of miR-574-5p in female transgenic mice carrying a human miR574 transgene (B6.hMIR574</w:t>
      </w:r>
      <w:r w:rsidRPr="00CB0095">
        <w:rPr>
          <w:bCs/>
          <w:iCs/>
          <w:sz w:val="22"/>
          <w:szCs w:val="22"/>
          <w:vertAlign w:val="superscript"/>
        </w:rPr>
        <w:t>Tg</w:t>
      </w:r>
      <w:r w:rsidRPr="00CB0095">
        <w:rPr>
          <w:bCs/>
          <w:iCs/>
          <w:sz w:val="22"/>
          <w:szCs w:val="22"/>
        </w:rPr>
        <w:t>) and the control (B6.WT) mice as analyzed by qPCR.</w:t>
      </w:r>
      <w:r w:rsidRPr="00CB0095">
        <w:rPr>
          <w:b/>
          <w:i/>
          <w:sz w:val="22"/>
          <w:szCs w:val="22"/>
        </w:rPr>
        <w:t xml:space="preserve"> </w:t>
      </w:r>
      <w:r w:rsidRPr="00CB0095">
        <w:rPr>
          <w:sz w:val="22"/>
          <w:szCs w:val="22"/>
        </w:rPr>
        <w:t>The induction of transgene expression was achieved by providing the mice with 2 mg/ml Dox in the drinking water, starting from the age of 8-10 wk. Spleen and kidney samples were</w:t>
      </w:r>
      <w:r w:rsidRPr="00CB0095">
        <w:rPr>
          <w:b/>
          <w:sz w:val="22"/>
          <w:szCs w:val="22"/>
        </w:rPr>
        <w:t xml:space="preserve"> </w:t>
      </w:r>
      <w:r w:rsidRPr="00CB0095">
        <w:rPr>
          <w:sz w:val="22"/>
          <w:szCs w:val="22"/>
        </w:rPr>
        <w:t>collected for analyses after 10 wk of Dox induction.</w:t>
      </w:r>
      <w:r w:rsidRPr="00CB0095">
        <w:rPr>
          <w:b/>
          <w:sz w:val="22"/>
          <w:szCs w:val="22"/>
        </w:rPr>
        <w:t xml:space="preserve"> </w:t>
      </w:r>
      <w:r w:rsidRPr="00CB0095">
        <w:rPr>
          <w:bCs/>
          <w:iCs/>
          <w:sz w:val="22"/>
          <w:szCs w:val="22"/>
          <w:lang w:val="fr-FR"/>
        </w:rPr>
        <w:t xml:space="preserve">*** </w:t>
      </w:r>
      <w:r w:rsidRPr="00CB0095">
        <w:rPr>
          <w:bCs/>
          <w:i/>
          <w:iCs/>
          <w:sz w:val="22"/>
          <w:szCs w:val="22"/>
          <w:lang w:val="fr-FR"/>
        </w:rPr>
        <w:t>P</w:t>
      </w:r>
      <w:r w:rsidRPr="00CB0095">
        <w:rPr>
          <w:bCs/>
          <w:iCs/>
          <w:sz w:val="22"/>
          <w:szCs w:val="22"/>
          <w:lang w:val="fr-FR"/>
        </w:rPr>
        <w:t xml:space="preserve"> &lt; 0.001</w:t>
      </w:r>
      <w:r w:rsidRPr="00CB0095">
        <w:rPr>
          <w:i/>
          <w:sz w:val="22"/>
          <w:szCs w:val="22"/>
        </w:rPr>
        <w:t xml:space="preserve">, </w:t>
      </w:r>
      <w:r w:rsidRPr="00CB0095">
        <w:rPr>
          <w:sz w:val="22"/>
          <w:szCs w:val="22"/>
        </w:rPr>
        <w:t>B6.</w:t>
      </w:r>
      <w:r w:rsidRPr="00CB0095">
        <w:rPr>
          <w:i/>
          <w:sz w:val="22"/>
          <w:szCs w:val="22"/>
        </w:rPr>
        <w:t>hMIR574</w:t>
      </w:r>
      <w:r w:rsidRPr="00CB0095">
        <w:rPr>
          <w:i/>
          <w:sz w:val="22"/>
          <w:szCs w:val="22"/>
          <w:vertAlign w:val="superscript"/>
        </w:rPr>
        <w:t>Tg</w:t>
      </w:r>
      <w:r w:rsidRPr="00CB0095">
        <w:rPr>
          <w:sz w:val="22"/>
          <w:szCs w:val="22"/>
        </w:rPr>
        <w:t xml:space="preserve"> + H</w:t>
      </w:r>
      <w:r w:rsidRPr="00CB0095">
        <w:rPr>
          <w:sz w:val="22"/>
          <w:szCs w:val="22"/>
          <w:vertAlign w:val="subscript"/>
        </w:rPr>
        <w:t>2</w:t>
      </w:r>
      <w:r w:rsidRPr="00CB0095">
        <w:rPr>
          <w:sz w:val="22"/>
          <w:szCs w:val="22"/>
        </w:rPr>
        <w:t>O versus B6.</w:t>
      </w:r>
      <w:r w:rsidRPr="00CB0095">
        <w:rPr>
          <w:i/>
          <w:sz w:val="22"/>
          <w:szCs w:val="22"/>
        </w:rPr>
        <w:t>hMIR574</w:t>
      </w:r>
      <w:r w:rsidRPr="00CB0095">
        <w:rPr>
          <w:i/>
          <w:sz w:val="22"/>
          <w:szCs w:val="22"/>
          <w:vertAlign w:val="superscript"/>
        </w:rPr>
        <w:t xml:space="preserve">Tg </w:t>
      </w:r>
      <w:r w:rsidRPr="00CB0095">
        <w:rPr>
          <w:i/>
          <w:sz w:val="22"/>
          <w:szCs w:val="22"/>
        </w:rPr>
        <w:t>+</w:t>
      </w:r>
      <w:r w:rsidRPr="00CB0095">
        <w:rPr>
          <w:sz w:val="22"/>
          <w:szCs w:val="22"/>
        </w:rPr>
        <w:t xml:space="preserve"> Dox.</w:t>
      </w:r>
      <w:r w:rsidR="00593C2D" w:rsidRPr="00CB0095">
        <w:rPr>
          <w:b/>
          <w:sz w:val="22"/>
          <w:szCs w:val="22"/>
        </w:rPr>
        <w:t xml:space="preserve"> </w:t>
      </w:r>
      <w:r w:rsidR="00593C2D" w:rsidRPr="00CB0095">
        <w:rPr>
          <w:bCs/>
          <w:sz w:val="22"/>
          <w:szCs w:val="22"/>
        </w:rPr>
        <w:t>(</w:t>
      </w:r>
      <w:r w:rsidR="00593C2D" w:rsidRPr="00CB0095">
        <w:rPr>
          <w:b/>
          <w:i/>
          <w:iCs/>
          <w:sz w:val="22"/>
          <w:szCs w:val="22"/>
        </w:rPr>
        <w:t>c-g</w:t>
      </w:r>
      <w:r w:rsidR="00593C2D" w:rsidRPr="00CB0095">
        <w:rPr>
          <w:bCs/>
          <w:sz w:val="22"/>
          <w:szCs w:val="22"/>
        </w:rPr>
        <w:t>)</w:t>
      </w:r>
      <w:r w:rsidR="00593C2D" w:rsidRPr="00CB0095">
        <w:rPr>
          <w:b/>
          <w:sz w:val="22"/>
          <w:szCs w:val="22"/>
        </w:rPr>
        <w:t xml:space="preserve"> </w:t>
      </w:r>
      <w:r w:rsidR="000708B6" w:rsidRPr="00CB0095">
        <w:rPr>
          <w:bCs/>
          <w:iCs/>
          <w:sz w:val="22"/>
          <w:szCs w:val="22"/>
        </w:rPr>
        <w:t>Serum levels of anti-RNA antibody</w:t>
      </w:r>
      <w:r w:rsidR="00593C2D" w:rsidRPr="00CB0095">
        <w:rPr>
          <w:bCs/>
          <w:iCs/>
          <w:sz w:val="22"/>
          <w:szCs w:val="22"/>
        </w:rPr>
        <w:t xml:space="preserve"> </w:t>
      </w:r>
      <w:r w:rsidR="00593C2D" w:rsidRPr="00CB0095">
        <w:rPr>
          <w:bCs/>
          <w:sz w:val="22"/>
          <w:szCs w:val="22"/>
        </w:rPr>
        <w:t>(</w:t>
      </w:r>
      <w:r w:rsidR="00593C2D" w:rsidRPr="00CB0095">
        <w:rPr>
          <w:b/>
          <w:i/>
          <w:iCs/>
          <w:sz w:val="22"/>
          <w:szCs w:val="22"/>
        </w:rPr>
        <w:t>c</w:t>
      </w:r>
      <w:r w:rsidR="00593C2D" w:rsidRPr="00CB0095">
        <w:rPr>
          <w:bCs/>
          <w:sz w:val="22"/>
          <w:szCs w:val="22"/>
        </w:rPr>
        <w:t>)</w:t>
      </w:r>
      <w:r w:rsidR="00593C2D" w:rsidRPr="00CB0095">
        <w:rPr>
          <w:b/>
          <w:sz w:val="22"/>
          <w:szCs w:val="22"/>
        </w:rPr>
        <w:t xml:space="preserve"> </w:t>
      </w:r>
      <w:r w:rsidR="000708B6" w:rsidRPr="00CB0095">
        <w:rPr>
          <w:bCs/>
          <w:iCs/>
          <w:sz w:val="22"/>
          <w:szCs w:val="22"/>
        </w:rPr>
        <w:t>in transgenic mice following 6 wk of Dox induction</w:t>
      </w:r>
      <w:r w:rsidR="00593C2D" w:rsidRPr="00CB0095">
        <w:rPr>
          <w:bCs/>
          <w:iCs/>
          <w:sz w:val="22"/>
          <w:szCs w:val="22"/>
        </w:rPr>
        <w:t xml:space="preserve"> </w:t>
      </w:r>
      <w:r w:rsidR="000708B6" w:rsidRPr="00CB0095">
        <w:rPr>
          <w:bCs/>
          <w:iCs/>
          <w:sz w:val="22"/>
          <w:szCs w:val="22"/>
        </w:rPr>
        <w:t>and the serum levels of Inf</w:t>
      </w:r>
      <w:r w:rsidR="000708B6" w:rsidRPr="00CB0095">
        <w:rPr>
          <w:bCs/>
          <w:iCs/>
          <w:sz w:val="22"/>
          <w:szCs w:val="22"/>
        </w:rPr>
        <w:sym w:font="Symbol" w:char="F061"/>
      </w:r>
      <w:r w:rsidR="00593C2D" w:rsidRPr="00CB0095">
        <w:rPr>
          <w:bCs/>
          <w:iCs/>
          <w:sz w:val="22"/>
          <w:szCs w:val="22"/>
        </w:rPr>
        <w:t xml:space="preserve"> </w:t>
      </w:r>
      <w:r w:rsidR="00593C2D" w:rsidRPr="00CB0095">
        <w:rPr>
          <w:bCs/>
          <w:sz w:val="22"/>
          <w:szCs w:val="22"/>
        </w:rPr>
        <w:t>(</w:t>
      </w:r>
      <w:r w:rsidR="00593C2D" w:rsidRPr="00CB0095">
        <w:rPr>
          <w:b/>
          <w:i/>
          <w:iCs/>
          <w:sz w:val="22"/>
          <w:szCs w:val="22"/>
        </w:rPr>
        <w:t>d</w:t>
      </w:r>
      <w:r w:rsidR="00593C2D" w:rsidRPr="00CB0095">
        <w:rPr>
          <w:bCs/>
          <w:sz w:val="22"/>
          <w:szCs w:val="22"/>
        </w:rPr>
        <w:t>)</w:t>
      </w:r>
      <w:r w:rsidR="000708B6" w:rsidRPr="00CB0095">
        <w:rPr>
          <w:bCs/>
          <w:iCs/>
          <w:sz w:val="22"/>
          <w:szCs w:val="22"/>
        </w:rPr>
        <w:t>, Tnf</w:t>
      </w:r>
      <w:r w:rsidR="000708B6" w:rsidRPr="00CB0095">
        <w:rPr>
          <w:bCs/>
          <w:iCs/>
          <w:sz w:val="22"/>
          <w:szCs w:val="22"/>
        </w:rPr>
        <w:sym w:font="Symbol" w:char="F061"/>
      </w:r>
      <w:r w:rsidR="00593C2D" w:rsidRPr="00CB0095">
        <w:rPr>
          <w:bCs/>
          <w:iCs/>
          <w:sz w:val="22"/>
          <w:szCs w:val="22"/>
        </w:rPr>
        <w:t xml:space="preserve"> </w:t>
      </w:r>
      <w:r w:rsidR="00593C2D" w:rsidRPr="00CB0095">
        <w:rPr>
          <w:bCs/>
          <w:sz w:val="22"/>
          <w:szCs w:val="22"/>
        </w:rPr>
        <w:t>(</w:t>
      </w:r>
      <w:r w:rsidR="00593C2D" w:rsidRPr="00CB0095">
        <w:rPr>
          <w:b/>
          <w:i/>
          <w:iCs/>
          <w:sz w:val="22"/>
          <w:szCs w:val="22"/>
        </w:rPr>
        <w:t>e</w:t>
      </w:r>
      <w:r w:rsidR="00593C2D" w:rsidRPr="00CB0095">
        <w:rPr>
          <w:bCs/>
          <w:sz w:val="22"/>
          <w:szCs w:val="22"/>
        </w:rPr>
        <w:t>)</w:t>
      </w:r>
      <w:r w:rsidR="000708B6" w:rsidRPr="00CB0095">
        <w:rPr>
          <w:bCs/>
          <w:iCs/>
          <w:sz w:val="22"/>
          <w:szCs w:val="22"/>
        </w:rPr>
        <w:t xml:space="preserve">, Il6 </w:t>
      </w:r>
      <w:r w:rsidR="00593C2D" w:rsidRPr="00CB0095">
        <w:rPr>
          <w:bCs/>
          <w:sz w:val="22"/>
          <w:szCs w:val="22"/>
        </w:rPr>
        <w:t>(</w:t>
      </w:r>
      <w:r w:rsidR="00593C2D" w:rsidRPr="00CB0095">
        <w:rPr>
          <w:b/>
          <w:i/>
          <w:iCs/>
          <w:sz w:val="22"/>
          <w:szCs w:val="22"/>
        </w:rPr>
        <w:t>f</w:t>
      </w:r>
      <w:r w:rsidR="00593C2D" w:rsidRPr="00CB0095">
        <w:rPr>
          <w:bCs/>
          <w:sz w:val="22"/>
          <w:szCs w:val="22"/>
        </w:rPr>
        <w:t>)</w:t>
      </w:r>
      <w:r w:rsidR="00593C2D" w:rsidRPr="00CB0095">
        <w:rPr>
          <w:b/>
          <w:sz w:val="22"/>
          <w:szCs w:val="22"/>
        </w:rPr>
        <w:t xml:space="preserve"> </w:t>
      </w:r>
      <w:r w:rsidR="000708B6" w:rsidRPr="00CB0095">
        <w:rPr>
          <w:bCs/>
          <w:iCs/>
          <w:sz w:val="22"/>
          <w:szCs w:val="22"/>
        </w:rPr>
        <w:t xml:space="preserve">and Sp100 </w:t>
      </w:r>
      <w:r w:rsidR="00593C2D" w:rsidRPr="00CB0095">
        <w:rPr>
          <w:bCs/>
          <w:sz w:val="22"/>
          <w:szCs w:val="22"/>
        </w:rPr>
        <w:t>(</w:t>
      </w:r>
      <w:r w:rsidR="00593C2D" w:rsidRPr="00CB0095">
        <w:rPr>
          <w:b/>
          <w:i/>
          <w:iCs/>
          <w:sz w:val="22"/>
          <w:szCs w:val="22"/>
        </w:rPr>
        <w:t>g</w:t>
      </w:r>
      <w:r w:rsidR="00593C2D" w:rsidRPr="00CB0095">
        <w:rPr>
          <w:bCs/>
          <w:sz w:val="22"/>
          <w:szCs w:val="22"/>
        </w:rPr>
        <w:t>)</w:t>
      </w:r>
      <w:r w:rsidR="00593C2D" w:rsidRPr="00CB0095">
        <w:rPr>
          <w:b/>
          <w:sz w:val="22"/>
          <w:szCs w:val="22"/>
        </w:rPr>
        <w:t xml:space="preserve"> </w:t>
      </w:r>
      <w:r w:rsidR="000708B6" w:rsidRPr="00CB0095">
        <w:rPr>
          <w:bCs/>
          <w:iCs/>
          <w:sz w:val="22"/>
          <w:szCs w:val="22"/>
        </w:rPr>
        <w:t xml:space="preserve">following 10 wk of Dox induction and the un-induced controls. </w:t>
      </w:r>
      <w:r w:rsidR="000708B6" w:rsidRPr="00CB0095">
        <w:rPr>
          <w:sz w:val="22"/>
          <w:szCs w:val="22"/>
        </w:rPr>
        <w:t xml:space="preserve">NS, not significant; **, </w:t>
      </w:r>
      <w:r w:rsidR="000708B6" w:rsidRPr="00CB0095">
        <w:rPr>
          <w:i/>
          <w:sz w:val="22"/>
          <w:szCs w:val="22"/>
        </w:rPr>
        <w:t>P</w:t>
      </w:r>
      <w:r w:rsidR="000708B6" w:rsidRPr="00CB0095">
        <w:rPr>
          <w:sz w:val="22"/>
          <w:szCs w:val="22"/>
        </w:rPr>
        <w:t xml:space="preserve"> &lt; 0.01,</w:t>
      </w:r>
      <w:r w:rsidR="000708B6" w:rsidRPr="00CB0095">
        <w:rPr>
          <w:b/>
          <w:i/>
          <w:sz w:val="22"/>
          <w:szCs w:val="22"/>
        </w:rPr>
        <w:t xml:space="preserve"> </w:t>
      </w:r>
      <w:r w:rsidR="000708B6" w:rsidRPr="00CB0095">
        <w:rPr>
          <w:sz w:val="22"/>
          <w:szCs w:val="22"/>
        </w:rPr>
        <w:t>B6.</w:t>
      </w:r>
      <w:r w:rsidR="000708B6" w:rsidRPr="00CB0095">
        <w:rPr>
          <w:i/>
          <w:sz w:val="22"/>
          <w:szCs w:val="22"/>
        </w:rPr>
        <w:t>hMIR574</w:t>
      </w:r>
      <w:r w:rsidR="000708B6" w:rsidRPr="00CB0095">
        <w:rPr>
          <w:i/>
          <w:sz w:val="22"/>
          <w:szCs w:val="22"/>
          <w:vertAlign w:val="superscript"/>
        </w:rPr>
        <w:t>Tg</w:t>
      </w:r>
      <w:r w:rsidR="000708B6" w:rsidRPr="00CB0095">
        <w:rPr>
          <w:sz w:val="22"/>
          <w:szCs w:val="22"/>
        </w:rPr>
        <w:t xml:space="preserve"> + H</w:t>
      </w:r>
      <w:r w:rsidR="000708B6" w:rsidRPr="00CB0095">
        <w:rPr>
          <w:sz w:val="22"/>
          <w:szCs w:val="22"/>
          <w:vertAlign w:val="subscript"/>
        </w:rPr>
        <w:t>2</w:t>
      </w:r>
      <w:r w:rsidR="000708B6" w:rsidRPr="00CB0095">
        <w:rPr>
          <w:sz w:val="22"/>
          <w:szCs w:val="22"/>
        </w:rPr>
        <w:t>O versus B6.</w:t>
      </w:r>
      <w:r w:rsidR="000708B6" w:rsidRPr="00CB0095">
        <w:rPr>
          <w:i/>
          <w:sz w:val="22"/>
          <w:szCs w:val="22"/>
        </w:rPr>
        <w:t>hMIR574</w:t>
      </w:r>
      <w:r w:rsidR="000708B6" w:rsidRPr="00CB0095">
        <w:rPr>
          <w:i/>
          <w:sz w:val="22"/>
          <w:szCs w:val="22"/>
          <w:vertAlign w:val="superscript"/>
        </w:rPr>
        <w:t xml:space="preserve">Tg </w:t>
      </w:r>
      <w:r w:rsidR="000708B6" w:rsidRPr="00CB0095">
        <w:rPr>
          <w:i/>
          <w:sz w:val="22"/>
          <w:szCs w:val="22"/>
        </w:rPr>
        <w:t>+</w:t>
      </w:r>
      <w:r w:rsidR="000708B6" w:rsidRPr="00CB0095">
        <w:rPr>
          <w:sz w:val="22"/>
          <w:szCs w:val="22"/>
        </w:rPr>
        <w:t xml:space="preserve"> Dox.</w:t>
      </w:r>
      <w:r w:rsidR="00593C2D" w:rsidRPr="00CB0095">
        <w:rPr>
          <w:sz w:val="22"/>
          <w:szCs w:val="22"/>
        </w:rPr>
        <w:t xml:space="preserve"> </w:t>
      </w:r>
      <w:r w:rsidR="00593C2D" w:rsidRPr="00CB0095">
        <w:rPr>
          <w:bCs/>
          <w:sz w:val="22"/>
          <w:szCs w:val="22"/>
        </w:rPr>
        <w:t>(</w:t>
      </w:r>
      <w:r w:rsidR="00593C2D" w:rsidRPr="00CB0095">
        <w:rPr>
          <w:b/>
          <w:i/>
          <w:iCs/>
          <w:sz w:val="22"/>
          <w:szCs w:val="22"/>
        </w:rPr>
        <w:t>h</w:t>
      </w:r>
      <w:r w:rsidR="00593C2D" w:rsidRPr="00CB0095">
        <w:rPr>
          <w:bCs/>
          <w:sz w:val="22"/>
          <w:szCs w:val="22"/>
        </w:rPr>
        <w:t xml:space="preserve">) </w:t>
      </w:r>
      <w:r w:rsidR="00593C2D" w:rsidRPr="00CB0095">
        <w:rPr>
          <w:bCs/>
          <w:iCs/>
          <w:sz w:val="22"/>
          <w:szCs w:val="22"/>
        </w:rPr>
        <w:t>PAS staining showing renal tissue damage in transgenic mice following 10 wk of Dox induction but not the un-induced.</w:t>
      </w:r>
      <w:r w:rsidR="00593C2D" w:rsidRPr="00CB0095">
        <w:rPr>
          <w:b/>
          <w:i/>
          <w:sz w:val="22"/>
          <w:szCs w:val="22"/>
        </w:rPr>
        <w:t xml:space="preserve"> </w:t>
      </w:r>
      <w:r w:rsidR="00593C2D" w:rsidRPr="00CB0095">
        <w:rPr>
          <w:sz w:val="22"/>
          <w:szCs w:val="22"/>
        </w:rPr>
        <w:t>Mice carrying a Dox-inducible</w:t>
      </w:r>
      <w:r w:rsidR="00593C2D" w:rsidRPr="00CB0095">
        <w:rPr>
          <w:i/>
          <w:sz w:val="22"/>
          <w:szCs w:val="22"/>
        </w:rPr>
        <w:t xml:space="preserve"> </w:t>
      </w:r>
      <w:r w:rsidR="00593C2D" w:rsidRPr="00CB0095">
        <w:rPr>
          <w:sz w:val="22"/>
          <w:szCs w:val="22"/>
        </w:rPr>
        <w:t>human</w:t>
      </w:r>
      <w:r w:rsidR="00593C2D" w:rsidRPr="00CB0095">
        <w:rPr>
          <w:i/>
          <w:sz w:val="22"/>
          <w:szCs w:val="22"/>
        </w:rPr>
        <w:t xml:space="preserve"> MIR574</w:t>
      </w:r>
      <w:r w:rsidR="00593C2D" w:rsidRPr="00CB0095">
        <w:rPr>
          <w:sz w:val="22"/>
          <w:szCs w:val="22"/>
        </w:rPr>
        <w:t xml:space="preserve"> transgene and its controls were prepared as described. Results were typical for at least three mice per group. </w:t>
      </w:r>
      <w:r w:rsidR="00593C2D" w:rsidRPr="00CB0095">
        <w:rPr>
          <w:bCs/>
          <w:iCs/>
          <w:sz w:val="22"/>
          <w:szCs w:val="22"/>
        </w:rPr>
        <w:t xml:space="preserve">Scale bar, 100 </w:t>
      </w:r>
      <w:r w:rsidR="00593C2D" w:rsidRPr="00CB0095">
        <w:rPr>
          <w:bCs/>
          <w:iCs/>
          <w:sz w:val="22"/>
          <w:szCs w:val="22"/>
        </w:rPr>
        <w:sym w:font="Symbol" w:char="F06D"/>
      </w:r>
      <w:r w:rsidR="00593C2D" w:rsidRPr="00CB0095">
        <w:rPr>
          <w:bCs/>
          <w:iCs/>
          <w:sz w:val="22"/>
          <w:szCs w:val="22"/>
        </w:rPr>
        <w:t xml:space="preserve">m. </w:t>
      </w:r>
      <w:r w:rsidR="00593C2D" w:rsidRPr="00CB0095">
        <w:rPr>
          <w:bCs/>
          <w:sz w:val="22"/>
          <w:szCs w:val="22"/>
        </w:rPr>
        <w:t>(</w:t>
      </w:r>
      <w:r w:rsidR="00593C2D" w:rsidRPr="00CB0095">
        <w:rPr>
          <w:b/>
          <w:i/>
          <w:iCs/>
          <w:sz w:val="22"/>
          <w:szCs w:val="22"/>
        </w:rPr>
        <w:t>g</w:t>
      </w:r>
      <w:r w:rsidR="00593C2D" w:rsidRPr="00CB0095">
        <w:rPr>
          <w:bCs/>
          <w:sz w:val="22"/>
          <w:szCs w:val="22"/>
        </w:rPr>
        <w:t xml:space="preserve">) </w:t>
      </w:r>
      <w:r w:rsidR="00593C2D" w:rsidRPr="00CB0095">
        <w:rPr>
          <w:bCs/>
          <w:iCs/>
          <w:sz w:val="22"/>
          <w:szCs w:val="22"/>
        </w:rPr>
        <w:t>Spleen mRNA expression of Il6, Il12, Irf7 and Tnf</w:t>
      </w:r>
      <w:r w:rsidR="00593C2D" w:rsidRPr="00CB0095">
        <w:rPr>
          <w:bCs/>
          <w:iCs/>
          <w:sz w:val="22"/>
          <w:szCs w:val="22"/>
        </w:rPr>
        <w:sym w:font="Symbol" w:char="F061"/>
      </w:r>
      <w:r w:rsidR="00593C2D" w:rsidRPr="00CB0095">
        <w:rPr>
          <w:bCs/>
          <w:iCs/>
          <w:sz w:val="22"/>
          <w:szCs w:val="22"/>
        </w:rPr>
        <w:t xml:space="preserve"> in transgenic mice following 10 wk of Dox induction and the controls as analyzed by qPCR.</w:t>
      </w:r>
      <w:r w:rsidR="00593C2D" w:rsidRPr="00CB0095">
        <w:rPr>
          <w:b/>
          <w:i/>
          <w:sz w:val="22"/>
          <w:szCs w:val="22"/>
        </w:rPr>
        <w:t xml:space="preserve"> </w:t>
      </w:r>
      <w:r w:rsidR="00593C2D" w:rsidRPr="00CB0095">
        <w:rPr>
          <w:sz w:val="22"/>
          <w:szCs w:val="22"/>
        </w:rPr>
        <w:t xml:space="preserve">**, </w:t>
      </w:r>
      <w:r w:rsidR="00593C2D" w:rsidRPr="00CB0095">
        <w:rPr>
          <w:i/>
          <w:sz w:val="22"/>
          <w:szCs w:val="22"/>
        </w:rPr>
        <w:t>P</w:t>
      </w:r>
      <w:r w:rsidR="00593C2D" w:rsidRPr="00CB0095">
        <w:rPr>
          <w:sz w:val="22"/>
          <w:szCs w:val="22"/>
        </w:rPr>
        <w:t xml:space="preserve"> &lt; 0.01,</w:t>
      </w:r>
      <w:r w:rsidR="00593C2D" w:rsidRPr="00CB0095">
        <w:rPr>
          <w:b/>
          <w:i/>
          <w:sz w:val="22"/>
          <w:szCs w:val="22"/>
        </w:rPr>
        <w:t xml:space="preserve"> *</w:t>
      </w:r>
      <w:r w:rsidR="00593C2D" w:rsidRPr="00CB0095">
        <w:rPr>
          <w:sz w:val="22"/>
          <w:szCs w:val="22"/>
        </w:rPr>
        <w:t xml:space="preserve">**, </w:t>
      </w:r>
      <w:r w:rsidR="00593C2D" w:rsidRPr="00CB0095">
        <w:rPr>
          <w:i/>
          <w:sz w:val="22"/>
          <w:szCs w:val="22"/>
        </w:rPr>
        <w:t>P</w:t>
      </w:r>
      <w:r w:rsidR="00593C2D" w:rsidRPr="00CB0095">
        <w:rPr>
          <w:sz w:val="22"/>
          <w:szCs w:val="22"/>
        </w:rPr>
        <w:t xml:space="preserve"> &lt; 0.001,</w:t>
      </w:r>
      <w:r w:rsidR="00593C2D" w:rsidRPr="00CB0095">
        <w:rPr>
          <w:b/>
          <w:i/>
          <w:sz w:val="22"/>
          <w:szCs w:val="22"/>
        </w:rPr>
        <w:t xml:space="preserve"> </w:t>
      </w:r>
      <w:r w:rsidR="00593C2D" w:rsidRPr="00CB0095">
        <w:rPr>
          <w:sz w:val="22"/>
          <w:szCs w:val="22"/>
        </w:rPr>
        <w:t>B6.</w:t>
      </w:r>
      <w:r w:rsidR="00593C2D" w:rsidRPr="00CB0095">
        <w:rPr>
          <w:i/>
          <w:sz w:val="22"/>
          <w:szCs w:val="22"/>
        </w:rPr>
        <w:t>hMIR574</w:t>
      </w:r>
      <w:r w:rsidR="00593C2D" w:rsidRPr="00CB0095">
        <w:rPr>
          <w:i/>
          <w:sz w:val="22"/>
          <w:szCs w:val="22"/>
          <w:vertAlign w:val="superscript"/>
        </w:rPr>
        <w:t>Tg</w:t>
      </w:r>
      <w:r w:rsidR="00593C2D" w:rsidRPr="00CB0095">
        <w:rPr>
          <w:sz w:val="22"/>
          <w:szCs w:val="22"/>
        </w:rPr>
        <w:t xml:space="preserve"> + H</w:t>
      </w:r>
      <w:r w:rsidR="00593C2D" w:rsidRPr="00CB0095">
        <w:rPr>
          <w:sz w:val="22"/>
          <w:szCs w:val="22"/>
          <w:vertAlign w:val="subscript"/>
        </w:rPr>
        <w:t>2</w:t>
      </w:r>
      <w:r w:rsidR="00593C2D" w:rsidRPr="00CB0095">
        <w:rPr>
          <w:sz w:val="22"/>
          <w:szCs w:val="22"/>
        </w:rPr>
        <w:t>O versus B6.</w:t>
      </w:r>
      <w:r w:rsidR="00593C2D" w:rsidRPr="00CB0095">
        <w:rPr>
          <w:i/>
          <w:sz w:val="22"/>
          <w:szCs w:val="22"/>
        </w:rPr>
        <w:t>hMIR574</w:t>
      </w:r>
      <w:r w:rsidR="00593C2D" w:rsidRPr="00CB0095">
        <w:rPr>
          <w:i/>
          <w:sz w:val="22"/>
          <w:szCs w:val="22"/>
          <w:vertAlign w:val="superscript"/>
        </w:rPr>
        <w:t xml:space="preserve">Tg </w:t>
      </w:r>
      <w:r w:rsidR="00593C2D" w:rsidRPr="00CB0095">
        <w:rPr>
          <w:i/>
          <w:sz w:val="22"/>
          <w:szCs w:val="22"/>
        </w:rPr>
        <w:t>+</w:t>
      </w:r>
      <w:r w:rsidR="00593C2D" w:rsidRPr="00CB0095">
        <w:rPr>
          <w:sz w:val="22"/>
          <w:szCs w:val="22"/>
        </w:rPr>
        <w:t xml:space="preserve"> Dox.</w:t>
      </w:r>
    </w:p>
    <w:p w14:paraId="6E3F1526" w14:textId="77777777" w:rsidR="000708B6" w:rsidRPr="00CB0095" w:rsidRDefault="000708B6" w:rsidP="000708B6">
      <w:pPr>
        <w:spacing w:line="480" w:lineRule="auto"/>
        <w:ind w:leftChars="-1" w:left="-2" w:firstLine="362"/>
        <w:rPr>
          <w:sz w:val="22"/>
          <w:szCs w:val="22"/>
        </w:rPr>
      </w:pPr>
    </w:p>
    <w:p w14:paraId="2553A98F" w14:textId="77777777" w:rsidR="00593C2D" w:rsidRPr="00CB0095" w:rsidRDefault="00593C2D">
      <w:r w:rsidRPr="00CB0095">
        <w:br w:type="page"/>
      </w:r>
    </w:p>
    <w:tbl>
      <w:tblPr>
        <w:tblW w:w="0" w:type="auto"/>
        <w:tblLook w:val="04A0" w:firstRow="1" w:lastRow="0" w:firstColumn="1" w:lastColumn="0" w:noHBand="0" w:noVBand="1"/>
      </w:tblPr>
      <w:tblGrid>
        <w:gridCol w:w="2793"/>
        <w:gridCol w:w="2802"/>
        <w:gridCol w:w="2711"/>
      </w:tblGrid>
      <w:tr w:rsidR="00CB0095" w:rsidRPr="00CB0095" w14:paraId="7891C49E" w14:textId="77777777" w:rsidTr="00593C2D">
        <w:tc>
          <w:tcPr>
            <w:tcW w:w="5595" w:type="dxa"/>
            <w:gridSpan w:val="2"/>
            <w:hideMark/>
          </w:tcPr>
          <w:p w14:paraId="051B435A" w14:textId="70B68686" w:rsidR="000708B6" w:rsidRPr="00CB0095" w:rsidRDefault="000708B6" w:rsidP="00794BF4">
            <w:pPr>
              <w:rPr>
                <w:rFonts w:ascii="Arial Narrow" w:hAnsi="Arial Narrow"/>
                <w:b/>
                <w:bCs/>
                <w:i/>
                <w:sz w:val="22"/>
                <w:szCs w:val="22"/>
              </w:rPr>
            </w:pPr>
            <w:r w:rsidRPr="00CB0095">
              <w:rPr>
                <w:rFonts w:ascii="Arial Narrow" w:hAnsi="Arial Narrow"/>
                <w:b/>
                <w:bCs/>
                <w:i/>
                <w:sz w:val="22"/>
                <w:szCs w:val="22"/>
              </w:rPr>
              <w:lastRenderedPageBreak/>
              <w:t>a</w:t>
            </w:r>
          </w:p>
          <w:p w14:paraId="01F38095" w14:textId="77777777" w:rsidR="000708B6" w:rsidRPr="00CB0095" w:rsidRDefault="000708B6" w:rsidP="00794BF4">
            <w:pPr>
              <w:spacing w:line="480" w:lineRule="auto"/>
              <w:ind w:right="3"/>
              <w:rPr>
                <w:b/>
                <w:bCs/>
                <w:i/>
                <w:iCs/>
                <w:sz w:val="22"/>
                <w:szCs w:val="22"/>
                <w:lang w:val="fr-FR"/>
              </w:rPr>
            </w:pPr>
            <w:r w:rsidRPr="00CB0095">
              <w:rPr>
                <w:rFonts w:ascii="Arial Narrow" w:hAnsi="Arial Narrow"/>
                <w:kern w:val="2"/>
                <w:sz w:val="22"/>
                <w:szCs w:val="22"/>
              </w:rPr>
              <w:object w:dxaOrig="5370" w:dyaOrig="2205" w14:anchorId="78AD69F2">
                <v:shape id="_x0000_i1050" type="#_x0000_t75" style="width:269pt;height:109.5pt" o:ole="">
                  <v:imagedata r:id="rId69" o:title=""/>
                </v:shape>
                <o:OLEObject Type="Embed" ProgID="Prism5.Document" ShapeID="_x0000_i1050" DrawAspect="Content" ObjectID="_1755602816" r:id="rId70"/>
              </w:object>
            </w:r>
          </w:p>
        </w:tc>
        <w:tc>
          <w:tcPr>
            <w:tcW w:w="2711" w:type="dxa"/>
            <w:hideMark/>
          </w:tcPr>
          <w:p w14:paraId="75988009" w14:textId="77777777" w:rsidR="000708B6" w:rsidRPr="00CB0095" w:rsidRDefault="000708B6" w:rsidP="00794BF4">
            <w:pPr>
              <w:ind w:right="3"/>
              <w:rPr>
                <w:b/>
                <w:i/>
                <w:sz w:val="22"/>
                <w:szCs w:val="22"/>
              </w:rPr>
            </w:pPr>
            <w:r w:rsidRPr="00CB0095">
              <w:rPr>
                <w:b/>
                <w:i/>
                <w:sz w:val="22"/>
                <w:szCs w:val="22"/>
              </w:rPr>
              <w:t>b</w:t>
            </w:r>
          </w:p>
          <w:p w14:paraId="7674C40B" w14:textId="77777777" w:rsidR="000708B6" w:rsidRPr="00CB0095" w:rsidRDefault="000708B6" w:rsidP="00794BF4">
            <w:pPr>
              <w:ind w:right="3"/>
              <w:rPr>
                <w:b/>
                <w:i/>
                <w:sz w:val="22"/>
                <w:szCs w:val="22"/>
              </w:rPr>
            </w:pPr>
            <w:r w:rsidRPr="00CB0095">
              <w:rPr>
                <w:kern w:val="2"/>
                <w:sz w:val="22"/>
                <w:szCs w:val="22"/>
              </w:rPr>
              <w:object w:dxaOrig="2070" w:dyaOrig="2505" w14:anchorId="2FC659FB">
                <v:shape id="_x0000_i1051" type="#_x0000_t75" style="width:103.5pt;height:124.5pt" o:ole="">
                  <v:imagedata r:id="rId71" o:title=""/>
                </v:shape>
                <o:OLEObject Type="Embed" ProgID="Prism5.Document" ShapeID="_x0000_i1051" DrawAspect="Content" ObjectID="_1755602817" r:id="rId72"/>
              </w:object>
            </w:r>
          </w:p>
        </w:tc>
      </w:tr>
      <w:tr w:rsidR="00CB0095" w:rsidRPr="00CB0095" w14:paraId="569549DF" w14:textId="77777777" w:rsidTr="00593C2D">
        <w:tc>
          <w:tcPr>
            <w:tcW w:w="2793" w:type="dxa"/>
            <w:hideMark/>
          </w:tcPr>
          <w:p w14:paraId="0B30CD86" w14:textId="77777777" w:rsidR="000708B6" w:rsidRPr="00CB0095" w:rsidRDefault="000708B6" w:rsidP="00794BF4">
            <w:pPr>
              <w:rPr>
                <w:rFonts w:ascii="Arial Narrow" w:hAnsi="Arial Narrow"/>
                <w:b/>
                <w:i/>
                <w:sz w:val="22"/>
                <w:szCs w:val="22"/>
              </w:rPr>
            </w:pPr>
            <w:r w:rsidRPr="00CB0095">
              <w:rPr>
                <w:rFonts w:ascii="Arial Narrow" w:hAnsi="Arial Narrow"/>
                <w:b/>
                <w:i/>
                <w:sz w:val="22"/>
                <w:szCs w:val="22"/>
              </w:rPr>
              <w:t>c</w:t>
            </w:r>
          </w:p>
          <w:p w14:paraId="6A494559" w14:textId="77777777" w:rsidR="000708B6" w:rsidRPr="00CB0095" w:rsidRDefault="000708B6" w:rsidP="00794BF4">
            <w:pPr>
              <w:spacing w:line="480" w:lineRule="auto"/>
              <w:ind w:right="3"/>
              <w:rPr>
                <w:b/>
                <w:bCs/>
                <w:i/>
                <w:iCs/>
                <w:sz w:val="22"/>
                <w:szCs w:val="22"/>
                <w:lang w:val="fr-FR"/>
              </w:rPr>
            </w:pPr>
            <w:r w:rsidRPr="00CB0095">
              <w:rPr>
                <w:kern w:val="2"/>
                <w:sz w:val="22"/>
                <w:szCs w:val="22"/>
              </w:rPr>
              <w:object w:dxaOrig="1815" w:dyaOrig="1965" w14:anchorId="6776CFC4">
                <v:shape id="_x0000_i1052" type="#_x0000_t75" style="width:91.5pt;height:97.5pt" o:ole="">
                  <v:imagedata r:id="rId73" o:title=""/>
                </v:shape>
                <o:OLEObject Type="Embed" ProgID="Prism5.Document" ShapeID="_x0000_i1052" DrawAspect="Content" ObjectID="_1755602818" r:id="rId74"/>
              </w:object>
            </w:r>
          </w:p>
        </w:tc>
        <w:tc>
          <w:tcPr>
            <w:tcW w:w="2802" w:type="dxa"/>
            <w:hideMark/>
          </w:tcPr>
          <w:p w14:paraId="17F665F7" w14:textId="77777777" w:rsidR="000708B6" w:rsidRPr="00CB0095" w:rsidRDefault="000708B6" w:rsidP="00794BF4">
            <w:pPr>
              <w:rPr>
                <w:rFonts w:ascii="Arial Narrow" w:hAnsi="Arial Narrow"/>
                <w:b/>
                <w:i/>
                <w:sz w:val="22"/>
                <w:szCs w:val="22"/>
              </w:rPr>
            </w:pPr>
            <w:r w:rsidRPr="00CB0095">
              <w:rPr>
                <w:rFonts w:ascii="Arial Narrow" w:hAnsi="Arial Narrow"/>
                <w:b/>
                <w:i/>
                <w:sz w:val="22"/>
                <w:szCs w:val="22"/>
              </w:rPr>
              <w:t>d</w:t>
            </w:r>
          </w:p>
          <w:p w14:paraId="62B26728" w14:textId="77777777" w:rsidR="000708B6" w:rsidRPr="00CB0095" w:rsidRDefault="000708B6" w:rsidP="00794BF4">
            <w:pPr>
              <w:spacing w:line="480" w:lineRule="auto"/>
              <w:ind w:right="3"/>
              <w:rPr>
                <w:b/>
                <w:bCs/>
                <w:i/>
                <w:iCs/>
                <w:sz w:val="22"/>
                <w:szCs w:val="22"/>
                <w:lang w:val="fr-FR"/>
              </w:rPr>
            </w:pPr>
            <w:r w:rsidRPr="00CB0095">
              <w:rPr>
                <w:kern w:val="2"/>
                <w:sz w:val="22"/>
                <w:szCs w:val="22"/>
              </w:rPr>
              <w:object w:dxaOrig="1845" w:dyaOrig="1965" w14:anchorId="540D8D62">
                <v:shape id="_x0000_i1053" type="#_x0000_t75" style="width:92pt;height:97.5pt" o:ole="">
                  <v:imagedata r:id="rId75" o:title=""/>
                </v:shape>
                <o:OLEObject Type="Embed" ProgID="Prism5.Document" ShapeID="_x0000_i1053" DrawAspect="Content" ObjectID="_1755602819" r:id="rId76"/>
              </w:object>
            </w:r>
          </w:p>
        </w:tc>
        <w:tc>
          <w:tcPr>
            <w:tcW w:w="2711" w:type="dxa"/>
            <w:hideMark/>
          </w:tcPr>
          <w:p w14:paraId="712C4CBC" w14:textId="77777777" w:rsidR="000708B6" w:rsidRPr="00CB0095" w:rsidRDefault="000708B6" w:rsidP="00794BF4">
            <w:pPr>
              <w:rPr>
                <w:rFonts w:ascii="Arial Narrow" w:hAnsi="Arial Narrow"/>
                <w:b/>
                <w:bCs/>
                <w:i/>
                <w:sz w:val="22"/>
                <w:szCs w:val="22"/>
              </w:rPr>
            </w:pPr>
            <w:r w:rsidRPr="00CB0095">
              <w:rPr>
                <w:rFonts w:ascii="Arial Narrow" w:hAnsi="Arial Narrow"/>
                <w:b/>
                <w:bCs/>
                <w:i/>
                <w:sz w:val="22"/>
                <w:szCs w:val="22"/>
              </w:rPr>
              <w:t>e</w:t>
            </w:r>
          </w:p>
          <w:p w14:paraId="4B88B504" w14:textId="77777777" w:rsidR="000708B6" w:rsidRPr="00CB0095" w:rsidRDefault="000708B6" w:rsidP="00794BF4">
            <w:pPr>
              <w:spacing w:line="480" w:lineRule="auto"/>
              <w:ind w:right="3"/>
              <w:rPr>
                <w:b/>
                <w:bCs/>
                <w:i/>
                <w:iCs/>
                <w:sz w:val="22"/>
                <w:szCs w:val="22"/>
                <w:lang w:val="fr-FR"/>
              </w:rPr>
            </w:pPr>
            <w:r w:rsidRPr="00CB0095">
              <w:rPr>
                <w:rFonts w:ascii="Arial Narrow" w:hAnsi="Arial Narrow"/>
                <w:b/>
                <w:i/>
                <w:kern w:val="2"/>
                <w:sz w:val="22"/>
                <w:szCs w:val="22"/>
              </w:rPr>
              <w:object w:dxaOrig="1905" w:dyaOrig="1965" w14:anchorId="26F5DA1F">
                <v:shape id="_x0000_i1054" type="#_x0000_t75" style="width:94.5pt;height:97.5pt" o:ole="">
                  <v:imagedata r:id="rId77" o:title=""/>
                </v:shape>
                <o:OLEObject Type="Embed" ProgID="Prism5.Document" ShapeID="_x0000_i1054" DrawAspect="Content" ObjectID="_1755602820" r:id="rId78"/>
              </w:object>
            </w:r>
          </w:p>
        </w:tc>
      </w:tr>
      <w:tr w:rsidR="00CB0095" w:rsidRPr="00CB0095" w14:paraId="20E9CE80" w14:textId="77777777" w:rsidTr="00593C2D">
        <w:tc>
          <w:tcPr>
            <w:tcW w:w="2793" w:type="dxa"/>
            <w:hideMark/>
          </w:tcPr>
          <w:p w14:paraId="383FCDAC" w14:textId="77777777" w:rsidR="000708B6" w:rsidRPr="00CB0095" w:rsidRDefault="000708B6" w:rsidP="00794BF4">
            <w:pPr>
              <w:rPr>
                <w:rFonts w:ascii="Arial Narrow" w:hAnsi="Arial Narrow"/>
                <w:b/>
                <w:bCs/>
                <w:i/>
                <w:sz w:val="22"/>
                <w:szCs w:val="22"/>
              </w:rPr>
            </w:pPr>
            <w:r w:rsidRPr="00CB0095">
              <w:rPr>
                <w:rFonts w:ascii="Arial Narrow" w:hAnsi="Arial Narrow"/>
                <w:b/>
                <w:bCs/>
                <w:i/>
                <w:sz w:val="22"/>
                <w:szCs w:val="22"/>
              </w:rPr>
              <w:t>f</w:t>
            </w:r>
          </w:p>
          <w:p w14:paraId="02C21B47" w14:textId="77777777" w:rsidR="000708B6" w:rsidRPr="00CB0095" w:rsidRDefault="000708B6" w:rsidP="00794BF4">
            <w:pPr>
              <w:rPr>
                <w:rFonts w:ascii="Arial Narrow" w:hAnsi="Arial Narrow"/>
                <w:b/>
                <w:i/>
                <w:sz w:val="22"/>
                <w:szCs w:val="22"/>
              </w:rPr>
            </w:pPr>
            <w:r w:rsidRPr="00CB0095">
              <w:rPr>
                <w:rFonts w:ascii="Arial Narrow" w:hAnsi="Arial Narrow"/>
                <w:kern w:val="2"/>
                <w:sz w:val="22"/>
                <w:szCs w:val="22"/>
              </w:rPr>
              <w:object w:dxaOrig="1830" w:dyaOrig="1965" w14:anchorId="40BD91DB">
                <v:shape id="_x0000_i1055" type="#_x0000_t75" style="width:91.5pt;height:97.5pt" o:ole="">
                  <v:imagedata r:id="rId79" o:title=""/>
                </v:shape>
                <o:OLEObject Type="Embed" ProgID="Prism5.Document" ShapeID="_x0000_i1055" DrawAspect="Content" ObjectID="_1755602821" r:id="rId80"/>
              </w:object>
            </w:r>
          </w:p>
        </w:tc>
        <w:tc>
          <w:tcPr>
            <w:tcW w:w="2802" w:type="dxa"/>
          </w:tcPr>
          <w:p w14:paraId="6B9D1376" w14:textId="77777777" w:rsidR="000708B6" w:rsidRPr="00CB0095" w:rsidRDefault="000708B6" w:rsidP="00794BF4">
            <w:pPr>
              <w:rPr>
                <w:rFonts w:ascii="Arial Narrow" w:hAnsi="Arial Narrow"/>
                <w:b/>
                <w:bCs/>
                <w:i/>
                <w:sz w:val="22"/>
                <w:szCs w:val="22"/>
              </w:rPr>
            </w:pPr>
          </w:p>
        </w:tc>
        <w:tc>
          <w:tcPr>
            <w:tcW w:w="2711" w:type="dxa"/>
          </w:tcPr>
          <w:p w14:paraId="04007735" w14:textId="77777777" w:rsidR="000708B6" w:rsidRPr="00CB0095" w:rsidRDefault="000708B6" w:rsidP="00794BF4">
            <w:pPr>
              <w:rPr>
                <w:rFonts w:ascii="Arial Narrow" w:hAnsi="Arial Narrow"/>
                <w:b/>
                <w:bCs/>
                <w:i/>
                <w:sz w:val="22"/>
                <w:szCs w:val="22"/>
              </w:rPr>
            </w:pPr>
          </w:p>
        </w:tc>
      </w:tr>
    </w:tbl>
    <w:p w14:paraId="44A3B85A" w14:textId="0471028A" w:rsidR="000708B6" w:rsidRPr="00CB0095" w:rsidRDefault="000708B6" w:rsidP="000708B6">
      <w:pPr>
        <w:spacing w:line="360" w:lineRule="auto"/>
        <w:ind w:right="3" w:firstLine="360"/>
        <w:rPr>
          <w:bCs/>
          <w:iCs/>
          <w:sz w:val="22"/>
          <w:szCs w:val="22"/>
          <w:lang w:val="fr-FR"/>
        </w:rPr>
      </w:pPr>
      <w:r w:rsidRPr="00CB0095">
        <w:rPr>
          <w:b/>
          <w:bCs/>
          <w:i/>
          <w:iCs/>
          <w:sz w:val="22"/>
          <w:szCs w:val="22"/>
          <w:lang w:val="fr-FR"/>
        </w:rPr>
        <w:t>Figure S</w:t>
      </w:r>
      <w:r w:rsidR="008070B5" w:rsidRPr="00CB0095">
        <w:rPr>
          <w:b/>
          <w:bCs/>
          <w:i/>
          <w:iCs/>
          <w:sz w:val="22"/>
          <w:szCs w:val="22"/>
          <w:lang w:val="fr-FR"/>
        </w:rPr>
        <w:t>8</w:t>
      </w:r>
      <w:r w:rsidRPr="00CB0095">
        <w:rPr>
          <w:b/>
          <w:bCs/>
          <w:i/>
          <w:iCs/>
          <w:sz w:val="22"/>
          <w:szCs w:val="22"/>
          <w:lang w:val="fr-FR"/>
        </w:rPr>
        <w:t xml:space="preserve"> </w:t>
      </w:r>
      <w:bookmarkStart w:id="8" w:name="_Hlk144739671"/>
      <w:r w:rsidRPr="00CB0095">
        <w:rPr>
          <w:b/>
          <w:bCs/>
          <w:i/>
          <w:iCs/>
          <w:sz w:val="22"/>
          <w:szCs w:val="22"/>
          <w:lang w:val="fr-FR"/>
        </w:rPr>
        <w:t xml:space="preserve">Effects of </w:t>
      </w:r>
      <w:r w:rsidRPr="00CB0095">
        <w:rPr>
          <w:b/>
          <w:i/>
          <w:sz w:val="22"/>
          <w:szCs w:val="22"/>
        </w:rPr>
        <w:t>lentivirus-mediated silencing of miR-574-5p</w:t>
      </w:r>
      <w:r w:rsidRPr="00CB0095">
        <w:rPr>
          <w:sz w:val="22"/>
          <w:szCs w:val="22"/>
        </w:rPr>
        <w:t xml:space="preserve"> </w:t>
      </w:r>
      <w:r w:rsidRPr="00CB0095">
        <w:rPr>
          <w:b/>
          <w:bCs/>
          <w:i/>
          <w:iCs/>
          <w:sz w:val="22"/>
          <w:szCs w:val="22"/>
          <w:lang w:val="fr-FR"/>
        </w:rPr>
        <w:t>on the developlemt of lupus and lupus nephritis</w:t>
      </w:r>
      <w:r w:rsidR="00465A89" w:rsidRPr="00CB0095">
        <w:rPr>
          <w:b/>
          <w:bCs/>
          <w:i/>
          <w:iCs/>
          <w:sz w:val="22"/>
          <w:szCs w:val="22"/>
          <w:lang w:val="fr-FR"/>
        </w:rPr>
        <w:t>-1</w:t>
      </w:r>
      <w:r w:rsidRPr="00CB0095">
        <w:rPr>
          <w:b/>
          <w:bCs/>
          <w:i/>
          <w:iCs/>
          <w:sz w:val="22"/>
          <w:szCs w:val="22"/>
          <w:lang w:val="fr-FR"/>
        </w:rPr>
        <w:t>.</w:t>
      </w:r>
      <w:bookmarkEnd w:id="8"/>
      <w:r w:rsidRPr="00CB0095">
        <w:rPr>
          <w:b/>
          <w:bCs/>
          <w:i/>
          <w:iCs/>
          <w:sz w:val="22"/>
          <w:szCs w:val="22"/>
          <w:lang w:val="fr-FR"/>
        </w:rPr>
        <w:t xml:space="preserve"> </w:t>
      </w:r>
      <w:bookmarkStart w:id="9" w:name="OLE_LINK19"/>
      <w:r w:rsidRPr="00CB0095">
        <w:rPr>
          <w:bCs/>
          <w:iCs/>
          <w:sz w:val="22"/>
          <w:szCs w:val="22"/>
          <w:lang w:val="fr-FR"/>
        </w:rPr>
        <w:t xml:space="preserve">* </w:t>
      </w:r>
      <w:r w:rsidRPr="00CB0095">
        <w:rPr>
          <w:bCs/>
          <w:i/>
          <w:iCs/>
          <w:sz w:val="22"/>
          <w:szCs w:val="22"/>
          <w:lang w:val="fr-FR"/>
        </w:rPr>
        <w:t>P</w:t>
      </w:r>
      <w:r w:rsidRPr="00CB0095">
        <w:rPr>
          <w:bCs/>
          <w:iCs/>
          <w:sz w:val="22"/>
          <w:szCs w:val="22"/>
          <w:lang w:val="fr-FR"/>
        </w:rPr>
        <w:t xml:space="preserve"> &lt; 0.05, ** </w:t>
      </w:r>
      <w:r w:rsidRPr="00CB0095">
        <w:rPr>
          <w:bCs/>
          <w:i/>
          <w:iCs/>
          <w:sz w:val="22"/>
          <w:szCs w:val="22"/>
          <w:lang w:val="fr-FR"/>
        </w:rPr>
        <w:t>P</w:t>
      </w:r>
      <w:r w:rsidRPr="00CB0095">
        <w:rPr>
          <w:bCs/>
          <w:iCs/>
          <w:sz w:val="22"/>
          <w:szCs w:val="22"/>
          <w:lang w:val="fr-FR"/>
        </w:rPr>
        <w:t xml:space="preserve"> &lt; 0.01, *** </w:t>
      </w:r>
      <w:r w:rsidRPr="00CB0095">
        <w:rPr>
          <w:bCs/>
          <w:i/>
          <w:iCs/>
          <w:sz w:val="22"/>
          <w:szCs w:val="22"/>
          <w:lang w:val="fr-FR"/>
        </w:rPr>
        <w:t>P</w:t>
      </w:r>
      <w:r w:rsidRPr="00CB0095">
        <w:rPr>
          <w:bCs/>
          <w:iCs/>
          <w:sz w:val="22"/>
          <w:szCs w:val="22"/>
          <w:lang w:val="fr-FR"/>
        </w:rPr>
        <w:t xml:space="preserve"> &lt; 0.001</w:t>
      </w:r>
      <w:bookmarkEnd w:id="9"/>
      <w:r w:rsidRPr="00CB0095">
        <w:rPr>
          <w:bCs/>
          <w:iCs/>
          <w:sz w:val="22"/>
          <w:szCs w:val="22"/>
          <w:lang w:val="fr-FR"/>
        </w:rPr>
        <w:t>. (</w:t>
      </w:r>
      <w:r w:rsidRPr="00CB0095">
        <w:rPr>
          <w:b/>
          <w:i/>
          <w:sz w:val="22"/>
          <w:szCs w:val="22"/>
        </w:rPr>
        <w:t>a</w:t>
      </w:r>
      <w:r w:rsidRPr="00CB0095">
        <w:rPr>
          <w:sz w:val="22"/>
          <w:szCs w:val="22"/>
        </w:rPr>
        <w:t xml:space="preserve">) Reduced miR-574-5p levels in the kidney and liver of </w:t>
      </w:r>
      <w:r w:rsidR="00131309" w:rsidRPr="00CB0095">
        <w:rPr>
          <w:sz w:val="22"/>
          <w:szCs w:val="22"/>
          <w:lang w:val="fr-FR"/>
        </w:rPr>
        <w:t>20-wk</w:t>
      </w:r>
      <w:r w:rsidR="00131309" w:rsidRPr="00CB0095">
        <w:rPr>
          <w:sz w:val="22"/>
          <w:szCs w:val="22"/>
        </w:rPr>
        <w:t xml:space="preserve"> old </w:t>
      </w:r>
      <w:r w:rsidRPr="00CB0095">
        <w:rPr>
          <w:sz w:val="22"/>
          <w:szCs w:val="22"/>
        </w:rPr>
        <w:t>B6</w:t>
      </w:r>
      <w:r w:rsidRPr="00CB0095">
        <w:rPr>
          <w:i/>
          <w:sz w:val="22"/>
          <w:szCs w:val="22"/>
        </w:rPr>
        <w:t>.Fas</w:t>
      </w:r>
      <w:r w:rsidRPr="00CB0095">
        <w:rPr>
          <w:i/>
          <w:sz w:val="22"/>
          <w:szCs w:val="22"/>
          <w:vertAlign w:val="superscript"/>
        </w:rPr>
        <w:t>lpr</w:t>
      </w:r>
      <w:r w:rsidRPr="00CB0095">
        <w:rPr>
          <w:b/>
          <w:i/>
          <w:sz w:val="22"/>
          <w:szCs w:val="22"/>
        </w:rPr>
        <w:t xml:space="preserve"> </w:t>
      </w:r>
      <w:r w:rsidRPr="00CB0095">
        <w:rPr>
          <w:sz w:val="22"/>
          <w:szCs w:val="22"/>
        </w:rPr>
        <w:t xml:space="preserve">mice </w:t>
      </w:r>
      <w:r w:rsidRPr="00CB0095">
        <w:rPr>
          <w:bCs/>
          <w:iCs/>
          <w:sz w:val="22"/>
          <w:szCs w:val="22"/>
        </w:rPr>
        <w:t>(</w:t>
      </w:r>
      <w:r w:rsidRPr="00CB0095">
        <w:rPr>
          <w:bCs/>
          <w:i/>
          <w:iCs/>
          <w:sz w:val="22"/>
          <w:szCs w:val="22"/>
        </w:rPr>
        <w:t>n</w:t>
      </w:r>
      <w:r w:rsidRPr="00CB0095">
        <w:rPr>
          <w:bCs/>
          <w:iCs/>
          <w:sz w:val="22"/>
          <w:szCs w:val="22"/>
        </w:rPr>
        <w:t xml:space="preserve"> = 8-10). </w:t>
      </w:r>
      <w:r w:rsidRPr="00CB0095">
        <w:rPr>
          <w:bCs/>
          <w:iCs/>
          <w:sz w:val="22"/>
          <w:szCs w:val="22"/>
          <w:lang w:val="fr-FR"/>
        </w:rPr>
        <w:t>(</w:t>
      </w:r>
      <w:r w:rsidRPr="00CB0095">
        <w:rPr>
          <w:b/>
          <w:i/>
          <w:sz w:val="22"/>
          <w:szCs w:val="22"/>
        </w:rPr>
        <w:t>b</w:t>
      </w:r>
      <w:r w:rsidRPr="00CB0095">
        <w:rPr>
          <w:sz w:val="22"/>
          <w:szCs w:val="22"/>
        </w:rPr>
        <w:t>) Reduced levels of miR-574-5p the sera of B6</w:t>
      </w:r>
      <w:r w:rsidRPr="00CB0095">
        <w:rPr>
          <w:i/>
          <w:sz w:val="22"/>
          <w:szCs w:val="22"/>
        </w:rPr>
        <w:t>.Fas</w:t>
      </w:r>
      <w:r w:rsidRPr="00CB0095">
        <w:rPr>
          <w:i/>
          <w:sz w:val="22"/>
          <w:szCs w:val="22"/>
          <w:vertAlign w:val="superscript"/>
        </w:rPr>
        <w:t>lpr</w:t>
      </w:r>
      <w:r w:rsidRPr="00CB0095">
        <w:rPr>
          <w:b/>
          <w:i/>
          <w:sz w:val="22"/>
          <w:szCs w:val="22"/>
        </w:rPr>
        <w:t xml:space="preserve"> </w:t>
      </w:r>
      <w:r w:rsidRPr="00CB0095">
        <w:rPr>
          <w:sz w:val="22"/>
          <w:szCs w:val="22"/>
        </w:rPr>
        <w:t xml:space="preserve">mice </w:t>
      </w:r>
      <w:r w:rsidRPr="00CB0095">
        <w:rPr>
          <w:bCs/>
          <w:iCs/>
          <w:sz w:val="22"/>
          <w:szCs w:val="22"/>
        </w:rPr>
        <w:t>(</w:t>
      </w:r>
      <w:r w:rsidRPr="00CB0095">
        <w:rPr>
          <w:bCs/>
          <w:i/>
          <w:iCs/>
          <w:sz w:val="22"/>
          <w:szCs w:val="22"/>
        </w:rPr>
        <w:t>n</w:t>
      </w:r>
      <w:r w:rsidRPr="00CB0095">
        <w:rPr>
          <w:bCs/>
          <w:iCs/>
          <w:sz w:val="22"/>
          <w:szCs w:val="22"/>
        </w:rPr>
        <w:t xml:space="preserve"> = 3-5). (</w:t>
      </w:r>
      <w:r w:rsidRPr="00CB0095">
        <w:rPr>
          <w:b/>
          <w:bCs/>
          <w:i/>
          <w:iCs/>
          <w:sz w:val="22"/>
          <w:szCs w:val="22"/>
        </w:rPr>
        <w:t>c-f</w:t>
      </w:r>
      <w:r w:rsidRPr="00CB0095">
        <w:rPr>
          <w:bCs/>
          <w:iCs/>
          <w:sz w:val="22"/>
          <w:szCs w:val="22"/>
        </w:rPr>
        <w:t xml:space="preserve">) </w:t>
      </w:r>
      <w:r w:rsidRPr="00CB0095">
        <w:rPr>
          <w:sz w:val="22"/>
          <w:szCs w:val="22"/>
        </w:rPr>
        <w:t>Silencing of miR-574-5p in the lupus-prone B6.</w:t>
      </w:r>
      <w:r w:rsidRPr="00CB0095">
        <w:rPr>
          <w:i/>
          <w:sz w:val="22"/>
          <w:szCs w:val="22"/>
        </w:rPr>
        <w:t>Fas</w:t>
      </w:r>
      <w:r w:rsidRPr="00CB0095">
        <w:rPr>
          <w:i/>
          <w:sz w:val="22"/>
          <w:szCs w:val="22"/>
          <w:vertAlign w:val="superscript"/>
        </w:rPr>
        <w:t>lpr</w:t>
      </w:r>
      <w:r w:rsidRPr="00CB0095">
        <w:rPr>
          <w:sz w:val="22"/>
          <w:szCs w:val="22"/>
        </w:rPr>
        <w:t xml:space="preserve"> mice</w:t>
      </w:r>
      <w:r w:rsidRPr="00CB0095">
        <w:rPr>
          <w:b/>
          <w:i/>
          <w:sz w:val="22"/>
          <w:szCs w:val="22"/>
        </w:rPr>
        <w:t xml:space="preserve"> </w:t>
      </w:r>
      <w:r w:rsidRPr="00CB0095">
        <w:rPr>
          <w:sz w:val="22"/>
          <w:szCs w:val="22"/>
        </w:rPr>
        <w:t xml:space="preserve">greatly reduced serum Tnfα and Il6, blood urea nitrogen and proteinuria </w:t>
      </w:r>
      <w:r w:rsidRPr="00CB0095">
        <w:rPr>
          <w:bCs/>
          <w:iCs/>
          <w:sz w:val="22"/>
          <w:szCs w:val="22"/>
        </w:rPr>
        <w:t>(</w:t>
      </w:r>
      <w:r w:rsidRPr="00CB0095">
        <w:rPr>
          <w:bCs/>
          <w:i/>
          <w:iCs/>
          <w:sz w:val="22"/>
          <w:szCs w:val="22"/>
        </w:rPr>
        <w:t>n</w:t>
      </w:r>
      <w:r w:rsidRPr="00CB0095">
        <w:rPr>
          <w:bCs/>
          <w:iCs/>
          <w:sz w:val="22"/>
          <w:szCs w:val="22"/>
        </w:rPr>
        <w:t xml:space="preserve"> = 7-10</w:t>
      </w:r>
      <w:r w:rsidR="00210463" w:rsidRPr="00CB0095">
        <w:rPr>
          <w:bCs/>
          <w:iCs/>
          <w:sz w:val="22"/>
          <w:szCs w:val="22"/>
        </w:rPr>
        <w:t>.</w:t>
      </w:r>
    </w:p>
    <w:p w14:paraId="57E422D8" w14:textId="77777777" w:rsidR="000708B6" w:rsidRPr="00CB0095" w:rsidRDefault="000708B6" w:rsidP="000708B6">
      <w:pPr>
        <w:rPr>
          <w:sz w:val="22"/>
          <w:szCs w:val="22"/>
        </w:rPr>
      </w:pPr>
    </w:p>
    <w:p w14:paraId="6FD8A701" w14:textId="77777777" w:rsidR="00210463" w:rsidRPr="00CB0095" w:rsidRDefault="00210463">
      <w:r w:rsidRPr="00CB0095">
        <w:br w:type="page"/>
      </w:r>
    </w:p>
    <w:tbl>
      <w:tblPr>
        <w:tblW w:w="0" w:type="auto"/>
        <w:tblLook w:val="04A0" w:firstRow="1" w:lastRow="0" w:firstColumn="1" w:lastColumn="0" w:noHBand="0" w:noVBand="1"/>
      </w:tblPr>
      <w:tblGrid>
        <w:gridCol w:w="8306"/>
      </w:tblGrid>
      <w:tr w:rsidR="00CB0095" w:rsidRPr="00CB0095" w14:paraId="16674CA6" w14:textId="77777777" w:rsidTr="00794BF4">
        <w:tc>
          <w:tcPr>
            <w:tcW w:w="8306" w:type="dxa"/>
            <w:hideMark/>
          </w:tcPr>
          <w:p w14:paraId="6619A39D" w14:textId="18C8F12A" w:rsidR="000708B6" w:rsidRPr="00CB0095" w:rsidRDefault="000708B6" w:rsidP="00794BF4">
            <w:pPr>
              <w:rPr>
                <w:rFonts w:ascii="Arial Narrow" w:hAnsi="Arial Narrow"/>
                <w:b/>
                <w:i/>
                <w:sz w:val="22"/>
                <w:szCs w:val="22"/>
              </w:rPr>
            </w:pPr>
            <w:r w:rsidRPr="00CB0095">
              <w:rPr>
                <w:rFonts w:ascii="Arial Narrow" w:hAnsi="Arial Narrow"/>
                <w:b/>
                <w:i/>
                <w:sz w:val="22"/>
                <w:szCs w:val="22"/>
              </w:rPr>
              <w:lastRenderedPageBreak/>
              <w:t>a</w:t>
            </w:r>
          </w:p>
          <w:p w14:paraId="00A6B480" w14:textId="77777777" w:rsidR="000708B6" w:rsidRPr="00CB0095" w:rsidRDefault="000708B6" w:rsidP="00794BF4">
            <w:pPr>
              <w:rPr>
                <w:rFonts w:ascii="Arial Narrow" w:hAnsi="Arial Narrow"/>
                <w:b/>
                <w:i/>
                <w:sz w:val="22"/>
                <w:szCs w:val="22"/>
              </w:rPr>
            </w:pPr>
            <w:r w:rsidRPr="00CB0095">
              <w:rPr>
                <w:noProof/>
                <w:sz w:val="22"/>
                <w:szCs w:val="22"/>
                <w:lang w:eastAsia="zh-CN"/>
              </w:rPr>
              <w:drawing>
                <wp:inline distT="0" distB="0" distL="0" distR="0" wp14:anchorId="43915A0C" wp14:editId="556A241D">
                  <wp:extent cx="3913844" cy="1142066"/>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966868" cy="1157539"/>
                          </a:xfrm>
                          <a:prstGeom prst="rect">
                            <a:avLst/>
                          </a:prstGeom>
                          <a:noFill/>
                          <a:ln>
                            <a:noFill/>
                          </a:ln>
                        </pic:spPr>
                      </pic:pic>
                    </a:graphicData>
                  </a:graphic>
                </wp:inline>
              </w:drawing>
            </w:r>
          </w:p>
        </w:tc>
      </w:tr>
      <w:tr w:rsidR="00CB0095" w:rsidRPr="00CB0095" w14:paraId="012C07AF" w14:textId="77777777" w:rsidTr="00794BF4">
        <w:tc>
          <w:tcPr>
            <w:tcW w:w="8306" w:type="dxa"/>
            <w:hideMark/>
          </w:tcPr>
          <w:p w14:paraId="13F42DFD" w14:textId="77777777" w:rsidR="000708B6" w:rsidRPr="00CB0095" w:rsidRDefault="000708B6" w:rsidP="00794BF4">
            <w:pPr>
              <w:rPr>
                <w:rFonts w:ascii="Arial Narrow" w:hAnsi="Arial Narrow"/>
                <w:b/>
                <w:bCs/>
                <w:i/>
                <w:sz w:val="22"/>
                <w:szCs w:val="22"/>
              </w:rPr>
            </w:pPr>
            <w:r w:rsidRPr="00CB0095">
              <w:rPr>
                <w:rFonts w:ascii="Arial Narrow" w:hAnsi="Arial Narrow"/>
                <w:b/>
                <w:bCs/>
                <w:i/>
                <w:sz w:val="22"/>
                <w:szCs w:val="22"/>
              </w:rPr>
              <w:t>b</w:t>
            </w:r>
          </w:p>
          <w:p w14:paraId="1994EBF0" w14:textId="6BAA6308" w:rsidR="000708B6" w:rsidRPr="00CB0095" w:rsidRDefault="00210463" w:rsidP="00794BF4">
            <w:pPr>
              <w:rPr>
                <w:rFonts w:ascii="Arial Narrow" w:hAnsi="Arial Narrow"/>
                <w:b/>
                <w:bCs/>
                <w:i/>
                <w:sz w:val="22"/>
                <w:szCs w:val="22"/>
              </w:rPr>
            </w:pPr>
            <w:r w:rsidRPr="00CB0095">
              <w:rPr>
                <w:kern w:val="2"/>
                <w:sz w:val="22"/>
                <w:szCs w:val="22"/>
              </w:rPr>
              <w:object w:dxaOrig="7176" w:dyaOrig="2239" w14:anchorId="1D5D5C8F">
                <v:shape id="_x0000_i1056" type="#_x0000_t75" style="width:308pt;height:95.5pt" o:ole="">
                  <v:imagedata r:id="rId82" o:title=""/>
                </v:shape>
                <o:OLEObject Type="Embed" ProgID="Prism8.Document" ShapeID="_x0000_i1056" DrawAspect="Content" ObjectID="_1755602822" r:id="rId83"/>
              </w:object>
            </w:r>
          </w:p>
        </w:tc>
      </w:tr>
      <w:tr w:rsidR="00CB0095" w:rsidRPr="00CB0095" w14:paraId="6E23FB6E" w14:textId="77777777" w:rsidTr="00794BF4">
        <w:tc>
          <w:tcPr>
            <w:tcW w:w="8306" w:type="dxa"/>
          </w:tcPr>
          <w:p w14:paraId="1A9AD809" w14:textId="7EE160AC" w:rsidR="00210463" w:rsidRPr="00CB0095" w:rsidRDefault="00210463" w:rsidP="00210463">
            <w:pPr>
              <w:ind w:right="3"/>
              <w:rPr>
                <w:rFonts w:ascii="Arial Narrow" w:hAnsi="Arial Narrow"/>
                <w:b/>
                <w:i/>
                <w:sz w:val="22"/>
                <w:szCs w:val="22"/>
              </w:rPr>
            </w:pPr>
            <w:r w:rsidRPr="00CB0095">
              <w:rPr>
                <w:rFonts w:ascii="Arial Narrow" w:hAnsi="Arial Narrow"/>
                <w:b/>
                <w:i/>
                <w:sz w:val="22"/>
                <w:szCs w:val="22"/>
              </w:rPr>
              <w:t>c</w:t>
            </w:r>
          </w:p>
          <w:p w14:paraId="78EE6EF7" w14:textId="415E990D" w:rsidR="00210463" w:rsidRPr="00CB0095" w:rsidRDefault="00210463" w:rsidP="00210463">
            <w:pPr>
              <w:rPr>
                <w:rFonts w:ascii="Arial Narrow" w:hAnsi="Arial Narrow"/>
                <w:b/>
                <w:bCs/>
                <w:i/>
                <w:sz w:val="22"/>
                <w:szCs w:val="22"/>
              </w:rPr>
            </w:pPr>
            <w:r w:rsidRPr="00CB0095">
              <w:rPr>
                <w:rFonts w:ascii="Arial Narrow" w:hAnsi="Arial Narrow"/>
                <w:b/>
                <w:noProof/>
                <w:sz w:val="22"/>
                <w:szCs w:val="22"/>
                <w:lang w:eastAsia="zh-CN"/>
              </w:rPr>
              <w:drawing>
                <wp:inline distT="0" distB="0" distL="0" distR="0" wp14:anchorId="65226202" wp14:editId="0EBF5634">
                  <wp:extent cx="3771220" cy="2086325"/>
                  <wp:effectExtent l="0" t="0" r="1270" b="9525"/>
                  <wp:docPr id="9" name="图片 9" descr="Medulla PAS staining &amp; IgG deposit in SLE mice 20160906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descr="Medulla PAS staining &amp; IgG deposit in SLE mice 20160906副本"/>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792971" cy="2098358"/>
                          </a:xfrm>
                          <a:prstGeom prst="rect">
                            <a:avLst/>
                          </a:prstGeom>
                          <a:noFill/>
                          <a:ln>
                            <a:noFill/>
                          </a:ln>
                        </pic:spPr>
                      </pic:pic>
                    </a:graphicData>
                  </a:graphic>
                </wp:inline>
              </w:drawing>
            </w:r>
          </w:p>
        </w:tc>
      </w:tr>
      <w:tr w:rsidR="00CB0095" w:rsidRPr="00CB0095" w14:paraId="7C606328" w14:textId="77777777" w:rsidTr="00794BF4">
        <w:tc>
          <w:tcPr>
            <w:tcW w:w="8306" w:type="dxa"/>
          </w:tcPr>
          <w:p w14:paraId="531E3C84" w14:textId="39381DB1" w:rsidR="00465A89" w:rsidRPr="00CB0095" w:rsidRDefault="00465A89" w:rsidP="00465A89">
            <w:pPr>
              <w:ind w:right="3"/>
              <w:rPr>
                <w:rFonts w:ascii="Arial Narrow" w:hAnsi="Arial Narrow"/>
                <w:b/>
                <w:i/>
                <w:sz w:val="22"/>
                <w:szCs w:val="22"/>
              </w:rPr>
            </w:pPr>
            <w:r w:rsidRPr="00CB0095">
              <w:rPr>
                <w:rFonts w:ascii="Arial Narrow" w:hAnsi="Arial Narrow"/>
                <w:b/>
                <w:i/>
                <w:sz w:val="22"/>
                <w:szCs w:val="22"/>
              </w:rPr>
              <w:t>d</w:t>
            </w:r>
          </w:p>
          <w:p w14:paraId="216D624A" w14:textId="6E9D3A99" w:rsidR="00465A89" w:rsidRPr="00CB0095" w:rsidRDefault="00465A89" w:rsidP="00465A89">
            <w:pPr>
              <w:ind w:right="3"/>
              <w:rPr>
                <w:rFonts w:ascii="Arial Narrow" w:hAnsi="Arial Narrow"/>
                <w:b/>
                <w:i/>
                <w:sz w:val="22"/>
                <w:szCs w:val="22"/>
              </w:rPr>
            </w:pPr>
            <w:r w:rsidRPr="00CB0095">
              <w:rPr>
                <w:rFonts w:ascii="Arial Narrow" w:hAnsi="Arial Narrow"/>
                <w:b/>
                <w:i/>
                <w:noProof/>
                <w:sz w:val="22"/>
                <w:szCs w:val="22"/>
                <w:lang w:eastAsia="zh-CN"/>
              </w:rPr>
              <w:drawing>
                <wp:inline distT="0" distB="0" distL="0" distR="0" wp14:anchorId="2961BA7C" wp14:editId="077F085C">
                  <wp:extent cx="3781197" cy="208259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800230" cy="2093075"/>
                          </a:xfrm>
                          <a:prstGeom prst="rect">
                            <a:avLst/>
                          </a:prstGeom>
                          <a:noFill/>
                          <a:ln>
                            <a:noFill/>
                          </a:ln>
                        </pic:spPr>
                      </pic:pic>
                    </a:graphicData>
                  </a:graphic>
                </wp:inline>
              </w:drawing>
            </w:r>
          </w:p>
        </w:tc>
      </w:tr>
      <w:tr w:rsidR="00CB0095" w:rsidRPr="00CB0095" w14:paraId="2D440A07" w14:textId="77777777" w:rsidTr="00794BF4">
        <w:tc>
          <w:tcPr>
            <w:tcW w:w="8306" w:type="dxa"/>
          </w:tcPr>
          <w:p w14:paraId="6277B201" w14:textId="4D57446A" w:rsidR="00465A89" w:rsidRPr="00CB0095" w:rsidRDefault="00465A89" w:rsidP="00465A89">
            <w:pPr>
              <w:ind w:right="3"/>
              <w:rPr>
                <w:rFonts w:ascii="Arial Narrow" w:hAnsi="Arial Narrow"/>
                <w:b/>
                <w:i/>
                <w:sz w:val="22"/>
                <w:szCs w:val="22"/>
              </w:rPr>
            </w:pPr>
            <w:r w:rsidRPr="00CB0095">
              <w:rPr>
                <w:rFonts w:ascii="Arial Narrow" w:hAnsi="Arial Narrow"/>
                <w:b/>
                <w:i/>
                <w:sz w:val="22"/>
                <w:szCs w:val="22"/>
              </w:rPr>
              <w:t>e</w:t>
            </w:r>
          </w:p>
          <w:p w14:paraId="24F4C7E0" w14:textId="77777777" w:rsidR="00465A89" w:rsidRPr="00CB0095" w:rsidRDefault="00465A89" w:rsidP="00465A89">
            <w:pPr>
              <w:ind w:right="3"/>
              <w:rPr>
                <w:rFonts w:ascii="Arial Narrow" w:hAnsi="Arial Narrow"/>
                <w:b/>
                <w:sz w:val="22"/>
                <w:szCs w:val="22"/>
              </w:rPr>
            </w:pPr>
            <w:r w:rsidRPr="00CB0095">
              <w:rPr>
                <w:rFonts w:ascii="Arial Narrow" w:hAnsi="Arial Narrow"/>
                <w:b/>
                <w:noProof/>
                <w:sz w:val="22"/>
                <w:szCs w:val="22"/>
                <w:lang w:eastAsia="zh-CN"/>
              </w:rPr>
              <w:drawing>
                <wp:inline distT="0" distB="0" distL="0" distR="0" wp14:anchorId="5DA4AB59" wp14:editId="58B85624">
                  <wp:extent cx="3806117" cy="1097280"/>
                  <wp:effectExtent l="0" t="0" r="4445"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869520" cy="1115559"/>
                          </a:xfrm>
                          <a:prstGeom prst="rect">
                            <a:avLst/>
                          </a:prstGeom>
                          <a:noFill/>
                          <a:ln>
                            <a:noFill/>
                          </a:ln>
                        </pic:spPr>
                      </pic:pic>
                    </a:graphicData>
                  </a:graphic>
                </wp:inline>
              </w:drawing>
            </w:r>
          </w:p>
          <w:p w14:paraId="7AFBE9C4" w14:textId="77777777" w:rsidR="00465A89" w:rsidRPr="00CB0095" w:rsidRDefault="00465A89" w:rsidP="00465A89">
            <w:pPr>
              <w:ind w:right="3"/>
              <w:rPr>
                <w:rFonts w:ascii="Arial Narrow" w:hAnsi="Arial Narrow"/>
                <w:b/>
                <w:i/>
                <w:sz w:val="22"/>
                <w:szCs w:val="22"/>
              </w:rPr>
            </w:pPr>
          </w:p>
        </w:tc>
      </w:tr>
    </w:tbl>
    <w:p w14:paraId="432A978A" w14:textId="78B425D3" w:rsidR="000708B6" w:rsidRPr="00CB0095" w:rsidRDefault="000708B6" w:rsidP="00465A89">
      <w:pPr>
        <w:spacing w:line="360" w:lineRule="auto"/>
        <w:ind w:right="3" w:firstLine="360"/>
        <w:rPr>
          <w:kern w:val="2"/>
          <w:sz w:val="22"/>
          <w:szCs w:val="22"/>
        </w:rPr>
      </w:pPr>
      <w:r w:rsidRPr="00CB0095">
        <w:rPr>
          <w:b/>
          <w:bCs/>
          <w:i/>
          <w:iCs/>
          <w:sz w:val="22"/>
          <w:szCs w:val="22"/>
          <w:lang w:val="fr-FR"/>
        </w:rPr>
        <w:lastRenderedPageBreak/>
        <w:t>Figure S</w:t>
      </w:r>
      <w:r w:rsidR="004F52EC" w:rsidRPr="00CB0095">
        <w:rPr>
          <w:b/>
          <w:bCs/>
          <w:i/>
          <w:iCs/>
          <w:sz w:val="22"/>
          <w:szCs w:val="22"/>
          <w:lang w:val="fr-FR"/>
        </w:rPr>
        <w:t>9</w:t>
      </w:r>
      <w:r w:rsidRPr="00CB0095">
        <w:rPr>
          <w:b/>
          <w:bCs/>
          <w:i/>
          <w:iCs/>
          <w:sz w:val="22"/>
          <w:szCs w:val="22"/>
          <w:lang w:val="fr-FR"/>
        </w:rPr>
        <w:t xml:space="preserve"> </w:t>
      </w:r>
      <w:r w:rsidR="00465A89" w:rsidRPr="00CB0095">
        <w:rPr>
          <w:b/>
          <w:bCs/>
          <w:i/>
          <w:iCs/>
          <w:sz w:val="22"/>
          <w:szCs w:val="22"/>
          <w:lang w:val="fr-FR"/>
        </w:rPr>
        <w:t xml:space="preserve">Effects of </w:t>
      </w:r>
      <w:r w:rsidR="00465A89" w:rsidRPr="00CB0095">
        <w:rPr>
          <w:b/>
          <w:i/>
          <w:sz w:val="22"/>
          <w:szCs w:val="22"/>
        </w:rPr>
        <w:t>lentivirus-mediated silencing of miR-574-5p</w:t>
      </w:r>
      <w:r w:rsidR="00465A89" w:rsidRPr="00CB0095">
        <w:rPr>
          <w:sz w:val="22"/>
          <w:szCs w:val="22"/>
        </w:rPr>
        <w:t xml:space="preserve"> </w:t>
      </w:r>
      <w:r w:rsidR="00465A89" w:rsidRPr="00CB0095">
        <w:rPr>
          <w:b/>
          <w:bCs/>
          <w:i/>
          <w:iCs/>
          <w:sz w:val="22"/>
          <w:szCs w:val="22"/>
          <w:lang w:val="fr-FR"/>
        </w:rPr>
        <w:t>on the developlemt of lupus and lupus nephritis-2</w:t>
      </w:r>
      <w:r w:rsidRPr="00CB0095">
        <w:rPr>
          <w:b/>
          <w:bCs/>
          <w:i/>
          <w:iCs/>
          <w:sz w:val="22"/>
          <w:szCs w:val="22"/>
          <w:lang w:val="fr-FR"/>
        </w:rPr>
        <w:t xml:space="preserve">. </w:t>
      </w:r>
      <w:r w:rsidRPr="00CB0095">
        <w:rPr>
          <w:bCs/>
          <w:iCs/>
          <w:sz w:val="22"/>
          <w:szCs w:val="22"/>
          <w:lang w:val="fr-FR"/>
        </w:rPr>
        <w:t>(</w:t>
      </w:r>
      <w:r w:rsidRPr="00CB0095">
        <w:rPr>
          <w:b/>
          <w:bCs/>
          <w:i/>
          <w:iCs/>
          <w:sz w:val="22"/>
          <w:szCs w:val="22"/>
          <w:lang w:val="fr-FR"/>
        </w:rPr>
        <w:t>a</w:t>
      </w:r>
      <w:r w:rsidRPr="00CB0095">
        <w:rPr>
          <w:bCs/>
          <w:iCs/>
          <w:sz w:val="22"/>
          <w:szCs w:val="22"/>
          <w:lang w:val="fr-FR"/>
        </w:rPr>
        <w:t>)</w:t>
      </w:r>
      <w:r w:rsidRPr="00CB0095">
        <w:rPr>
          <w:b/>
          <w:bCs/>
          <w:i/>
          <w:iCs/>
          <w:sz w:val="22"/>
          <w:szCs w:val="22"/>
          <w:lang w:val="fr-FR"/>
        </w:rPr>
        <w:t xml:space="preserve"> </w:t>
      </w:r>
      <w:r w:rsidRPr="00CB0095">
        <w:rPr>
          <w:sz w:val="22"/>
          <w:szCs w:val="22"/>
        </w:rPr>
        <w:t>Silencing of miR-574-5p in the lupus-prone B6.Fas</w:t>
      </w:r>
      <w:r w:rsidRPr="00CB0095">
        <w:rPr>
          <w:sz w:val="22"/>
          <w:szCs w:val="22"/>
          <w:vertAlign w:val="superscript"/>
        </w:rPr>
        <w:t>lpr</w:t>
      </w:r>
      <w:r w:rsidRPr="00CB0095">
        <w:rPr>
          <w:sz w:val="22"/>
          <w:szCs w:val="22"/>
        </w:rPr>
        <w:t xml:space="preserve"> mice attenuated the </w:t>
      </w:r>
      <w:r w:rsidRPr="00CB0095">
        <w:rPr>
          <w:bCs/>
          <w:iCs/>
          <w:sz w:val="22"/>
          <w:szCs w:val="22"/>
          <w:lang w:val="fr-FR"/>
        </w:rPr>
        <w:t>antinuclear reactivities of sera samples from three groups of 20-wk old mice.</w:t>
      </w:r>
      <w:r w:rsidRPr="00CB0095">
        <w:rPr>
          <w:sz w:val="22"/>
          <w:szCs w:val="22"/>
          <w:lang w:val="fr-FR"/>
        </w:rPr>
        <w:t xml:space="preserve"> </w:t>
      </w:r>
      <w:r w:rsidRPr="00CB0095">
        <w:rPr>
          <w:sz w:val="22"/>
          <w:szCs w:val="22"/>
        </w:rPr>
        <w:t>Data were typical for 4 mice/group. HEp2 cells were incubated with sera from three groups of 20-wk old mice (B6.WT + untreated, B6.</w:t>
      </w:r>
      <w:r w:rsidRPr="00CB0095">
        <w:rPr>
          <w:i/>
          <w:sz w:val="22"/>
          <w:szCs w:val="22"/>
        </w:rPr>
        <w:t>Fas</w:t>
      </w:r>
      <w:r w:rsidRPr="00CB0095">
        <w:rPr>
          <w:i/>
          <w:sz w:val="22"/>
          <w:szCs w:val="22"/>
          <w:vertAlign w:val="superscript"/>
        </w:rPr>
        <w:t>lpr</w:t>
      </w:r>
      <w:r w:rsidRPr="00CB0095">
        <w:rPr>
          <w:sz w:val="22"/>
          <w:szCs w:val="22"/>
        </w:rPr>
        <w:t xml:space="preserve"> + LV-miR-shRNA-ctrl and B6.</w:t>
      </w:r>
      <w:r w:rsidRPr="00CB0095">
        <w:rPr>
          <w:i/>
          <w:sz w:val="22"/>
          <w:szCs w:val="22"/>
        </w:rPr>
        <w:t>Fas</w:t>
      </w:r>
      <w:r w:rsidRPr="00CB0095">
        <w:rPr>
          <w:i/>
          <w:sz w:val="22"/>
          <w:szCs w:val="22"/>
          <w:vertAlign w:val="superscript"/>
        </w:rPr>
        <w:t>lpr</w:t>
      </w:r>
      <w:r w:rsidRPr="00CB0095">
        <w:rPr>
          <w:sz w:val="22"/>
          <w:szCs w:val="22"/>
        </w:rPr>
        <w:t xml:space="preserve"> + LV-miR-574-5p-shRNA) and peroxidase-conjugated anti-mouse secondary antibody. Cells was visualized using the chromogenic substrate 3-3’ diaminobenzidine. Scale bars, 50 </w:t>
      </w:r>
      <w:r w:rsidRPr="00CB0095">
        <w:rPr>
          <w:bCs/>
          <w:iCs/>
          <w:sz w:val="22"/>
          <w:szCs w:val="22"/>
        </w:rPr>
        <w:sym w:font="Symbol" w:char="F06D"/>
      </w:r>
      <w:r w:rsidRPr="00CB0095">
        <w:rPr>
          <w:bCs/>
          <w:iCs/>
          <w:sz w:val="22"/>
          <w:szCs w:val="22"/>
        </w:rPr>
        <w:t>m</w:t>
      </w:r>
      <w:r w:rsidRPr="00CB0095">
        <w:rPr>
          <w:sz w:val="22"/>
          <w:szCs w:val="22"/>
        </w:rPr>
        <w:t>. ANA, antinuclear antibody. (</w:t>
      </w:r>
      <w:r w:rsidRPr="00CB0095">
        <w:rPr>
          <w:b/>
          <w:i/>
          <w:sz w:val="22"/>
          <w:szCs w:val="22"/>
        </w:rPr>
        <w:t>b</w:t>
      </w:r>
      <w:r w:rsidRPr="00CB0095">
        <w:rPr>
          <w:sz w:val="22"/>
          <w:szCs w:val="22"/>
        </w:rPr>
        <w:t>) The ratio of mesangial to glomerular area in untreated B6.WT, LV-miR-shRNA-ctrl-treated B6.Fas</w:t>
      </w:r>
      <w:r w:rsidRPr="00CB0095">
        <w:rPr>
          <w:sz w:val="22"/>
          <w:szCs w:val="22"/>
          <w:vertAlign w:val="superscript"/>
        </w:rPr>
        <w:t>lpr</w:t>
      </w:r>
      <w:r w:rsidRPr="00CB0095">
        <w:rPr>
          <w:sz w:val="22"/>
          <w:szCs w:val="22"/>
        </w:rPr>
        <w:t xml:space="preserve"> and </w:t>
      </w:r>
      <w:bookmarkStart w:id="10" w:name="OLE_LINK16"/>
      <w:r w:rsidRPr="00CB0095">
        <w:rPr>
          <w:sz w:val="22"/>
          <w:szCs w:val="22"/>
        </w:rPr>
        <w:t>LV-miR-574-5p-shRNA treated B6.Fas</w:t>
      </w:r>
      <w:r w:rsidRPr="00CB0095">
        <w:rPr>
          <w:sz w:val="22"/>
          <w:szCs w:val="22"/>
          <w:vertAlign w:val="superscript"/>
        </w:rPr>
        <w:t>lpr</w:t>
      </w:r>
      <w:bookmarkEnd w:id="10"/>
      <w:r w:rsidRPr="00CB0095">
        <w:rPr>
          <w:sz w:val="22"/>
          <w:szCs w:val="22"/>
          <w:vertAlign w:val="superscript"/>
        </w:rPr>
        <w:t xml:space="preserve"> </w:t>
      </w:r>
      <w:r w:rsidRPr="00CB0095">
        <w:rPr>
          <w:sz w:val="22"/>
          <w:szCs w:val="22"/>
        </w:rPr>
        <w:t xml:space="preserve">at the age of 20-wk. </w:t>
      </w:r>
      <w:r w:rsidRPr="00CB0095">
        <w:rPr>
          <w:i/>
          <w:sz w:val="22"/>
          <w:szCs w:val="22"/>
        </w:rPr>
        <w:t>In vivo</w:t>
      </w:r>
      <w:r w:rsidRPr="00CB0095">
        <w:rPr>
          <w:sz w:val="22"/>
          <w:szCs w:val="22"/>
        </w:rPr>
        <w:t xml:space="preserve"> silencing of miR-574-5p was achieved by treatment with lentiviruses carrying shRNA against miR-574-5p as described. Glomerular and mesangial area were quantitated in PAS stained kidneys as previously described </w:t>
      </w:r>
      <w:r w:rsidR="003E4F3F" w:rsidRPr="00CB0095">
        <w:rPr>
          <w:sz w:val="22"/>
          <w:szCs w:val="22"/>
        </w:rPr>
        <w:t xml:space="preserve"> </w:t>
      </w:r>
      <w:r w:rsidR="00815038" w:rsidRPr="00CB0095">
        <w:rPr>
          <w:sz w:val="22"/>
          <w:szCs w:val="22"/>
        </w:rPr>
        <w:fldChar w:fldCharType="begin">
          <w:fldData xml:space="preserve">PEVuZE5vdGU+PENpdGU+PEF1dGhvcj5aaGVuZzwvQXV0aG9yPjxZZWFyPjE5OTg8L1llYXI+PFJl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</w:fldData>
        </w:fldChar>
      </w:r>
      <w:r w:rsidR="00815038" w:rsidRPr="00CB0095">
        <w:rPr>
          <w:sz w:val="22"/>
          <w:szCs w:val="22"/>
        </w:rPr>
        <w:instrText xml:space="preserve"> ADDIN EN.CITE </w:instrText>
      </w:r>
      <w:r w:rsidR="00815038" w:rsidRPr="00CB0095">
        <w:rPr>
          <w:sz w:val="22"/>
          <w:szCs w:val="22"/>
        </w:rPr>
        <w:fldChar w:fldCharType="begin">
          <w:fldData xml:space="preserve">PEVuZE5vdGU+PENpdGU+PEF1dGhvcj5aaGVuZzwvQXV0aG9yPjxZZWFyPjE5OTg8L1llYXI+PFJl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</w:fldData>
        </w:fldChar>
      </w:r>
      <w:r w:rsidR="00815038" w:rsidRPr="00CB0095">
        <w:rPr>
          <w:sz w:val="22"/>
          <w:szCs w:val="22"/>
        </w:rPr>
        <w:instrText xml:space="preserve"> ADDIN EN.CITE.DATA </w:instrText>
      </w:r>
      <w:r w:rsidR="00815038" w:rsidRPr="00CB0095">
        <w:rPr>
          <w:sz w:val="22"/>
          <w:szCs w:val="22"/>
        </w:rPr>
      </w:r>
      <w:r w:rsidR="00815038" w:rsidRPr="00CB0095">
        <w:rPr>
          <w:sz w:val="22"/>
          <w:szCs w:val="22"/>
        </w:rPr>
        <w:fldChar w:fldCharType="end"/>
      </w:r>
      <w:r w:rsidR="00815038" w:rsidRPr="00CB0095">
        <w:rPr>
          <w:sz w:val="22"/>
          <w:szCs w:val="22"/>
        </w:rPr>
      </w:r>
      <w:r w:rsidR="00815038" w:rsidRPr="00CB0095">
        <w:rPr>
          <w:sz w:val="22"/>
          <w:szCs w:val="22"/>
        </w:rPr>
        <w:fldChar w:fldCharType="separate"/>
      </w:r>
      <w:r w:rsidR="00815038" w:rsidRPr="00CB0095">
        <w:rPr>
          <w:noProof/>
          <w:sz w:val="22"/>
          <w:szCs w:val="22"/>
        </w:rPr>
        <w:t>(Zheng et al., 1998)</w:t>
      </w:r>
      <w:r w:rsidR="00815038" w:rsidRPr="00CB0095">
        <w:rPr>
          <w:sz w:val="22"/>
          <w:szCs w:val="22"/>
        </w:rPr>
        <w:fldChar w:fldCharType="end"/>
      </w:r>
      <w:r w:rsidRPr="00CB0095">
        <w:rPr>
          <w:sz w:val="22"/>
          <w:szCs w:val="22"/>
        </w:rPr>
        <w:t xml:space="preserve">. ** </w:t>
      </w:r>
      <w:r w:rsidRPr="00CB0095">
        <w:rPr>
          <w:i/>
          <w:sz w:val="22"/>
          <w:szCs w:val="22"/>
        </w:rPr>
        <w:t>P</w:t>
      </w:r>
      <w:r w:rsidRPr="00CB0095">
        <w:rPr>
          <w:sz w:val="22"/>
          <w:szCs w:val="22"/>
        </w:rPr>
        <w:t xml:space="preserve"> &lt; 0.001, untreated B6.WT versus B6.</w:t>
      </w:r>
      <w:r w:rsidRPr="00CB0095">
        <w:rPr>
          <w:i/>
          <w:sz w:val="22"/>
          <w:szCs w:val="22"/>
        </w:rPr>
        <w:t>Fas</w:t>
      </w:r>
      <w:r w:rsidRPr="00CB0095">
        <w:rPr>
          <w:i/>
          <w:sz w:val="22"/>
          <w:szCs w:val="22"/>
          <w:vertAlign w:val="superscript"/>
        </w:rPr>
        <w:t>lpr</w:t>
      </w:r>
      <w:r w:rsidRPr="00CB0095">
        <w:rPr>
          <w:sz w:val="22"/>
          <w:szCs w:val="22"/>
        </w:rPr>
        <w:t xml:space="preserve"> + LV-miR-shRNA-ctrl; ## </w:t>
      </w:r>
      <w:r w:rsidRPr="00CB0095">
        <w:rPr>
          <w:i/>
          <w:sz w:val="22"/>
          <w:szCs w:val="22"/>
        </w:rPr>
        <w:t>P</w:t>
      </w:r>
      <w:r w:rsidRPr="00CB0095">
        <w:rPr>
          <w:sz w:val="22"/>
          <w:szCs w:val="22"/>
        </w:rPr>
        <w:t xml:space="preserve"> &lt; 0.01, B6.</w:t>
      </w:r>
      <w:r w:rsidRPr="00CB0095">
        <w:rPr>
          <w:i/>
          <w:sz w:val="22"/>
          <w:szCs w:val="22"/>
        </w:rPr>
        <w:t>Fas</w:t>
      </w:r>
      <w:r w:rsidRPr="00CB0095">
        <w:rPr>
          <w:i/>
          <w:sz w:val="22"/>
          <w:szCs w:val="22"/>
          <w:vertAlign w:val="superscript"/>
        </w:rPr>
        <w:t>lpr</w:t>
      </w:r>
      <w:r w:rsidRPr="00CB0095">
        <w:rPr>
          <w:sz w:val="22"/>
          <w:szCs w:val="22"/>
        </w:rPr>
        <w:t xml:space="preserve"> + LV-miR-shRNA-ctrl vs, B6.</w:t>
      </w:r>
      <w:r w:rsidRPr="00CB0095">
        <w:rPr>
          <w:i/>
          <w:sz w:val="22"/>
          <w:szCs w:val="22"/>
        </w:rPr>
        <w:t>Fas</w:t>
      </w:r>
      <w:r w:rsidRPr="00CB0095">
        <w:rPr>
          <w:i/>
          <w:sz w:val="22"/>
          <w:szCs w:val="22"/>
          <w:vertAlign w:val="superscript"/>
        </w:rPr>
        <w:t>lpr</w:t>
      </w:r>
      <w:r w:rsidRPr="00CB0095">
        <w:rPr>
          <w:sz w:val="22"/>
          <w:szCs w:val="22"/>
        </w:rPr>
        <w:t xml:space="preserve"> + LV-miR-shRNA-ctrl versus B6.</w:t>
      </w:r>
      <w:r w:rsidRPr="00CB0095">
        <w:rPr>
          <w:i/>
          <w:sz w:val="22"/>
          <w:szCs w:val="22"/>
        </w:rPr>
        <w:t>Fas</w:t>
      </w:r>
      <w:r w:rsidRPr="00CB0095">
        <w:rPr>
          <w:i/>
          <w:sz w:val="22"/>
          <w:szCs w:val="22"/>
          <w:vertAlign w:val="superscript"/>
        </w:rPr>
        <w:t>lpr</w:t>
      </w:r>
      <w:r w:rsidRPr="00CB0095">
        <w:rPr>
          <w:sz w:val="22"/>
          <w:szCs w:val="22"/>
        </w:rPr>
        <w:t xml:space="preserve"> + LV-miR-574-4p-shRNA; </w:t>
      </w:r>
      <w:r w:rsidRPr="00CB0095">
        <w:rPr>
          <w:i/>
          <w:sz w:val="22"/>
          <w:szCs w:val="22"/>
        </w:rPr>
        <w:t>n</w:t>
      </w:r>
      <w:r w:rsidRPr="00CB0095">
        <w:rPr>
          <w:sz w:val="22"/>
          <w:szCs w:val="22"/>
        </w:rPr>
        <w:t xml:space="preserve"> = 6-7.</w:t>
      </w:r>
      <w:r w:rsidR="00465A89" w:rsidRPr="00CB0095">
        <w:rPr>
          <w:sz w:val="22"/>
          <w:szCs w:val="22"/>
        </w:rPr>
        <w:t xml:space="preserve"> (</w:t>
      </w:r>
      <w:r w:rsidR="00465A89" w:rsidRPr="00CB0095">
        <w:rPr>
          <w:b/>
          <w:bCs/>
          <w:i/>
          <w:iCs/>
          <w:sz w:val="22"/>
          <w:szCs w:val="22"/>
        </w:rPr>
        <w:t>c</w:t>
      </w:r>
      <w:r w:rsidR="00465A89" w:rsidRPr="00CB0095">
        <w:rPr>
          <w:sz w:val="22"/>
          <w:szCs w:val="22"/>
        </w:rPr>
        <w:t>-</w:t>
      </w:r>
      <w:r w:rsidR="00465A89" w:rsidRPr="00CB0095">
        <w:rPr>
          <w:b/>
          <w:bCs/>
          <w:i/>
          <w:iCs/>
          <w:sz w:val="22"/>
          <w:szCs w:val="22"/>
        </w:rPr>
        <w:t>e</w:t>
      </w:r>
      <w:r w:rsidR="00465A89" w:rsidRPr="00CB0095">
        <w:rPr>
          <w:sz w:val="22"/>
          <w:szCs w:val="22"/>
        </w:rPr>
        <w:t xml:space="preserve">) </w:t>
      </w:r>
      <w:r w:rsidRPr="00CB0095">
        <w:rPr>
          <w:bCs/>
          <w:iCs/>
          <w:sz w:val="22"/>
          <w:szCs w:val="22"/>
        </w:rPr>
        <w:t>Histochemical and immunohistochemical staining analyses of the renal and liver tissues in untreated B6.WT, LV-miR-shRNA-ctrl-treated B6.Fas</w:t>
      </w:r>
      <w:r w:rsidRPr="00CB0095">
        <w:rPr>
          <w:bCs/>
          <w:iCs/>
          <w:sz w:val="22"/>
          <w:szCs w:val="22"/>
          <w:vertAlign w:val="superscript"/>
        </w:rPr>
        <w:t>lpr</w:t>
      </w:r>
      <w:r w:rsidRPr="00CB0095">
        <w:rPr>
          <w:bCs/>
          <w:iCs/>
          <w:sz w:val="22"/>
          <w:szCs w:val="22"/>
        </w:rPr>
        <w:t xml:space="preserve"> and LV-miR-574-5p-shRNA treated B6.Fas</w:t>
      </w:r>
      <w:r w:rsidRPr="00CB0095">
        <w:rPr>
          <w:bCs/>
          <w:iCs/>
          <w:sz w:val="22"/>
          <w:szCs w:val="22"/>
          <w:vertAlign w:val="superscript"/>
        </w:rPr>
        <w:t xml:space="preserve">lpr </w:t>
      </w:r>
      <w:r w:rsidRPr="00CB0095">
        <w:rPr>
          <w:bCs/>
          <w:iCs/>
          <w:sz w:val="22"/>
          <w:szCs w:val="22"/>
        </w:rPr>
        <w:t>at the age of 20-wk.</w:t>
      </w:r>
      <w:r w:rsidRPr="00CB0095">
        <w:rPr>
          <w:sz w:val="22"/>
          <w:szCs w:val="22"/>
        </w:rPr>
        <w:t xml:space="preserve"> Results were typical for at least three mice. (</w:t>
      </w:r>
      <w:r w:rsidR="00465A89" w:rsidRPr="00CB0095">
        <w:rPr>
          <w:b/>
          <w:i/>
          <w:sz w:val="22"/>
          <w:szCs w:val="22"/>
        </w:rPr>
        <w:t>c</w:t>
      </w:r>
      <w:r w:rsidRPr="00CB0095">
        <w:rPr>
          <w:sz w:val="22"/>
          <w:szCs w:val="22"/>
        </w:rPr>
        <w:t xml:space="preserve">) Histochemical staining by the PAS staining and immunohistochemistry staining by anti-IgG antibody in the renal medulla. Scale bars, 20 </w:t>
      </w:r>
      <w:r w:rsidRPr="00CB0095">
        <w:rPr>
          <w:sz w:val="22"/>
          <w:szCs w:val="22"/>
        </w:rPr>
        <w:sym w:font="Symbol" w:char="F06D"/>
      </w:r>
      <w:r w:rsidRPr="00CB0095">
        <w:rPr>
          <w:sz w:val="22"/>
          <w:szCs w:val="22"/>
        </w:rPr>
        <w:t xml:space="preserve">m (PAS) and 50 </w:t>
      </w:r>
      <w:r w:rsidRPr="00CB0095">
        <w:rPr>
          <w:sz w:val="22"/>
          <w:szCs w:val="22"/>
        </w:rPr>
        <w:sym w:font="Symbol" w:char="F06D"/>
      </w:r>
      <w:r w:rsidRPr="00CB0095">
        <w:rPr>
          <w:sz w:val="22"/>
          <w:szCs w:val="22"/>
        </w:rPr>
        <w:t>m (IgG) respectively. (</w:t>
      </w:r>
      <w:r w:rsidR="00465A89" w:rsidRPr="00CB0095">
        <w:rPr>
          <w:b/>
          <w:i/>
          <w:sz w:val="22"/>
          <w:szCs w:val="22"/>
        </w:rPr>
        <w:t>d</w:t>
      </w:r>
      <w:r w:rsidRPr="00CB0095">
        <w:rPr>
          <w:sz w:val="22"/>
          <w:szCs w:val="22"/>
        </w:rPr>
        <w:t xml:space="preserve">) Monocyte/macrophage infiltration in the renal medulla and cortex as determined by immunohistochemistry staining of anti-Cd68 antibody. Scale bar, 50 </w:t>
      </w:r>
      <w:r w:rsidRPr="00CB0095">
        <w:rPr>
          <w:sz w:val="22"/>
          <w:szCs w:val="22"/>
        </w:rPr>
        <w:sym w:font="Symbol" w:char="F06D"/>
      </w:r>
      <w:r w:rsidRPr="00CB0095">
        <w:rPr>
          <w:sz w:val="22"/>
          <w:szCs w:val="22"/>
        </w:rPr>
        <w:t>m. (</w:t>
      </w:r>
      <w:r w:rsidR="00465A89" w:rsidRPr="00CB0095">
        <w:rPr>
          <w:b/>
          <w:i/>
          <w:sz w:val="22"/>
          <w:szCs w:val="22"/>
        </w:rPr>
        <w:t>e</w:t>
      </w:r>
      <w:r w:rsidRPr="00CB0095">
        <w:rPr>
          <w:sz w:val="22"/>
          <w:szCs w:val="22"/>
        </w:rPr>
        <w:t xml:space="preserve">) Macrophage infiltration in the liver as determined by immunohistochemistry staining of anti-Cd68 antibody. Scale bar, 50 </w:t>
      </w:r>
      <w:r w:rsidRPr="00CB0095">
        <w:rPr>
          <w:sz w:val="22"/>
          <w:szCs w:val="22"/>
        </w:rPr>
        <w:sym w:font="Symbol" w:char="F06D"/>
      </w:r>
      <w:r w:rsidRPr="00CB0095">
        <w:rPr>
          <w:sz w:val="22"/>
          <w:szCs w:val="22"/>
        </w:rPr>
        <w:t>m.</w:t>
      </w:r>
    </w:p>
    <w:p w14:paraId="5404606C" w14:textId="77777777" w:rsidR="00AC17D3" w:rsidRPr="00CB0095" w:rsidRDefault="00AC17D3" w:rsidP="000708B6">
      <w:pPr>
        <w:spacing w:line="360" w:lineRule="auto"/>
        <w:ind w:right="3" w:firstLine="360"/>
        <w:rPr>
          <w:sz w:val="22"/>
          <w:szCs w:val="22"/>
        </w:rPr>
      </w:pPr>
    </w:p>
    <w:p w14:paraId="46F40087" w14:textId="77777777" w:rsidR="00AC17D3" w:rsidRPr="00CB0095" w:rsidRDefault="00AC17D3">
      <w:pPr>
        <w:rPr>
          <w:sz w:val="22"/>
          <w:szCs w:val="22"/>
        </w:rPr>
      </w:pPr>
      <w:r w:rsidRPr="00CB0095">
        <w:rPr>
          <w:sz w:val="22"/>
          <w:szCs w:val="22"/>
        </w:rPr>
        <w:br w:type="page"/>
      </w:r>
    </w:p>
    <w:p w14:paraId="6FF21768" w14:textId="01BCE689" w:rsidR="006D0E2B" w:rsidRPr="00CB0095" w:rsidRDefault="006D0E2B" w:rsidP="006B79D7">
      <w:pPr>
        <w:widowControl w:val="0"/>
        <w:spacing w:line="360" w:lineRule="auto"/>
        <w:ind w:right="3"/>
        <w:jc w:val="both"/>
        <w:rPr>
          <w:b/>
          <w:i/>
          <w:caps/>
          <w:sz w:val="28"/>
          <w:szCs w:val="28"/>
        </w:rPr>
      </w:pPr>
      <w:r w:rsidRPr="00CB0095">
        <w:rPr>
          <w:b/>
          <w:i/>
          <w:sz w:val="28"/>
          <w:szCs w:val="28"/>
        </w:rPr>
        <w:lastRenderedPageBreak/>
        <w:t>Supplemental Tables</w:t>
      </w:r>
    </w:p>
    <w:p w14:paraId="720A347F" w14:textId="347A3D92" w:rsidR="00DF24EA" w:rsidRPr="00CB0095" w:rsidRDefault="00DF24EA" w:rsidP="00DF24EA">
      <w:pPr>
        <w:spacing w:line="360" w:lineRule="auto"/>
        <w:ind w:right="3" w:firstLine="360"/>
        <w:rPr>
          <w:b/>
          <w:i/>
          <w:sz w:val="22"/>
          <w:szCs w:val="22"/>
        </w:rPr>
      </w:pPr>
      <w:r w:rsidRPr="00CB0095">
        <w:rPr>
          <w:b/>
          <w:i/>
          <w:sz w:val="22"/>
          <w:szCs w:val="22"/>
        </w:rPr>
        <w:t xml:space="preserve">Table S1 </w:t>
      </w:r>
      <w:r w:rsidRPr="00CB0095">
        <w:rPr>
          <w:sz w:val="22"/>
          <w:szCs w:val="22"/>
        </w:rPr>
        <w:t>The general characteristics of SLE patients and healthy controls. N/A, not assayed</w:t>
      </w:r>
    </w:p>
    <w:tbl>
      <w:tblPr>
        <w:tblW w:w="8640"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690"/>
        <w:gridCol w:w="2520"/>
        <w:gridCol w:w="2430"/>
      </w:tblGrid>
      <w:tr w:rsidR="00CB0095" w:rsidRPr="00CB0095" w14:paraId="583C7231" w14:textId="77777777" w:rsidTr="001A423D">
        <w:tc>
          <w:tcPr>
            <w:tcW w:w="3690" w:type="dxa"/>
            <w:tcBorders>
              <w:top w:val="single" w:sz="4" w:space="0" w:color="auto"/>
              <w:left w:val="nil"/>
              <w:bottom w:val="single" w:sz="4" w:space="0" w:color="auto"/>
              <w:right w:val="single" w:sz="4" w:space="0" w:color="auto"/>
            </w:tcBorders>
            <w:vAlign w:val="center"/>
          </w:tcPr>
          <w:p w14:paraId="0C8CD15E" w14:textId="77777777" w:rsidR="00DF24EA" w:rsidRPr="00CB0095" w:rsidRDefault="00DF24EA" w:rsidP="001A423D">
            <w:pPr>
              <w:spacing w:line="480" w:lineRule="auto"/>
              <w:jc w:val="center"/>
              <w:rPr>
                <w:b/>
                <w:sz w:val="22"/>
                <w:szCs w:val="22"/>
              </w:rPr>
            </w:pPr>
          </w:p>
        </w:tc>
        <w:tc>
          <w:tcPr>
            <w:tcW w:w="2520" w:type="dxa"/>
            <w:tcBorders>
              <w:top w:val="single" w:sz="4" w:space="0" w:color="auto"/>
              <w:left w:val="single" w:sz="4" w:space="0" w:color="auto"/>
              <w:bottom w:val="single" w:sz="4" w:space="0" w:color="auto"/>
              <w:right w:val="single" w:sz="4" w:space="0" w:color="auto"/>
            </w:tcBorders>
            <w:vAlign w:val="center"/>
            <w:hideMark/>
          </w:tcPr>
          <w:p w14:paraId="1148C5EA" w14:textId="77777777" w:rsidR="00DF24EA" w:rsidRPr="00CB0095" w:rsidRDefault="00DF24EA" w:rsidP="001A423D">
            <w:pPr>
              <w:spacing w:line="480" w:lineRule="auto"/>
              <w:jc w:val="center"/>
              <w:rPr>
                <w:b/>
                <w:sz w:val="22"/>
                <w:szCs w:val="22"/>
              </w:rPr>
            </w:pPr>
            <w:r w:rsidRPr="00CB0095">
              <w:rPr>
                <w:b/>
                <w:sz w:val="22"/>
                <w:szCs w:val="22"/>
              </w:rPr>
              <w:t>SLE patients (</w:t>
            </w:r>
            <w:r w:rsidRPr="00CB0095">
              <w:rPr>
                <w:b/>
                <w:i/>
                <w:sz w:val="22"/>
                <w:szCs w:val="22"/>
              </w:rPr>
              <w:t>n</w:t>
            </w:r>
            <w:r w:rsidRPr="00CB0095">
              <w:rPr>
                <w:b/>
                <w:sz w:val="22"/>
                <w:szCs w:val="22"/>
              </w:rPr>
              <w:t xml:space="preserve"> = 47)</w:t>
            </w:r>
          </w:p>
        </w:tc>
        <w:tc>
          <w:tcPr>
            <w:tcW w:w="2430" w:type="dxa"/>
            <w:tcBorders>
              <w:top w:val="single" w:sz="4" w:space="0" w:color="auto"/>
              <w:left w:val="single" w:sz="4" w:space="0" w:color="auto"/>
              <w:bottom w:val="single" w:sz="4" w:space="0" w:color="auto"/>
              <w:right w:val="nil"/>
            </w:tcBorders>
            <w:vAlign w:val="center"/>
            <w:hideMark/>
          </w:tcPr>
          <w:p w14:paraId="2FDD4F6A" w14:textId="77777777" w:rsidR="00DF24EA" w:rsidRPr="00CB0095" w:rsidRDefault="00DF24EA" w:rsidP="001A423D">
            <w:pPr>
              <w:spacing w:line="480" w:lineRule="auto"/>
              <w:jc w:val="center"/>
              <w:rPr>
                <w:b/>
                <w:sz w:val="22"/>
                <w:szCs w:val="22"/>
              </w:rPr>
            </w:pPr>
            <w:r w:rsidRPr="00CB0095">
              <w:rPr>
                <w:b/>
                <w:sz w:val="22"/>
                <w:szCs w:val="22"/>
              </w:rPr>
              <w:t>Controls (</w:t>
            </w:r>
            <w:r w:rsidRPr="00CB0095">
              <w:rPr>
                <w:b/>
                <w:i/>
                <w:sz w:val="22"/>
                <w:szCs w:val="22"/>
              </w:rPr>
              <w:t>n</w:t>
            </w:r>
            <w:r w:rsidRPr="00CB0095">
              <w:rPr>
                <w:b/>
                <w:sz w:val="22"/>
                <w:szCs w:val="22"/>
              </w:rPr>
              <w:t xml:space="preserve"> = 18)</w:t>
            </w:r>
          </w:p>
        </w:tc>
      </w:tr>
      <w:tr w:rsidR="00CB0095" w:rsidRPr="00CB0095" w14:paraId="65F7FD61" w14:textId="77777777" w:rsidTr="001A423D">
        <w:tc>
          <w:tcPr>
            <w:tcW w:w="3690" w:type="dxa"/>
            <w:tcBorders>
              <w:top w:val="single" w:sz="4" w:space="0" w:color="auto"/>
              <w:left w:val="nil"/>
              <w:bottom w:val="single" w:sz="4" w:space="0" w:color="auto"/>
              <w:right w:val="single" w:sz="4" w:space="0" w:color="auto"/>
            </w:tcBorders>
            <w:vAlign w:val="center"/>
            <w:hideMark/>
          </w:tcPr>
          <w:p w14:paraId="21F5B617" w14:textId="77777777" w:rsidR="00DF24EA" w:rsidRPr="00CB0095" w:rsidRDefault="00DF24EA" w:rsidP="001A423D">
            <w:pPr>
              <w:spacing w:line="480" w:lineRule="auto"/>
              <w:rPr>
                <w:sz w:val="22"/>
                <w:szCs w:val="22"/>
              </w:rPr>
            </w:pPr>
            <w:r w:rsidRPr="00CB0095">
              <w:rPr>
                <w:sz w:val="22"/>
                <w:szCs w:val="22"/>
              </w:rPr>
              <w:t>Age (Years)</w:t>
            </w:r>
          </w:p>
        </w:tc>
        <w:tc>
          <w:tcPr>
            <w:tcW w:w="2520" w:type="dxa"/>
            <w:tcBorders>
              <w:top w:val="single" w:sz="4" w:space="0" w:color="auto"/>
              <w:left w:val="single" w:sz="4" w:space="0" w:color="auto"/>
              <w:bottom w:val="single" w:sz="4" w:space="0" w:color="auto"/>
              <w:right w:val="single" w:sz="4" w:space="0" w:color="auto"/>
            </w:tcBorders>
            <w:vAlign w:val="center"/>
            <w:hideMark/>
          </w:tcPr>
          <w:p w14:paraId="6A576698" w14:textId="77777777" w:rsidR="00DF24EA" w:rsidRPr="00CB0095" w:rsidRDefault="00DF24EA" w:rsidP="001A423D">
            <w:pPr>
              <w:spacing w:line="480" w:lineRule="auto"/>
              <w:jc w:val="center"/>
              <w:rPr>
                <w:sz w:val="22"/>
                <w:szCs w:val="22"/>
              </w:rPr>
            </w:pPr>
            <w:r w:rsidRPr="00CB0095">
              <w:rPr>
                <w:sz w:val="22"/>
                <w:szCs w:val="22"/>
              </w:rPr>
              <w:t>34.77 ± 12.58</w:t>
            </w:r>
          </w:p>
        </w:tc>
        <w:tc>
          <w:tcPr>
            <w:tcW w:w="2430" w:type="dxa"/>
            <w:tcBorders>
              <w:top w:val="single" w:sz="4" w:space="0" w:color="auto"/>
              <w:left w:val="single" w:sz="4" w:space="0" w:color="auto"/>
              <w:bottom w:val="single" w:sz="4" w:space="0" w:color="auto"/>
              <w:right w:val="nil"/>
            </w:tcBorders>
            <w:vAlign w:val="center"/>
            <w:hideMark/>
          </w:tcPr>
          <w:p w14:paraId="3607D80B" w14:textId="77777777" w:rsidR="00DF24EA" w:rsidRPr="00CB0095" w:rsidRDefault="00DF24EA" w:rsidP="001A423D">
            <w:pPr>
              <w:spacing w:line="480" w:lineRule="auto"/>
              <w:jc w:val="center"/>
              <w:rPr>
                <w:sz w:val="22"/>
                <w:szCs w:val="22"/>
              </w:rPr>
            </w:pPr>
            <w:r w:rsidRPr="00CB0095">
              <w:rPr>
                <w:sz w:val="22"/>
                <w:szCs w:val="22"/>
              </w:rPr>
              <w:t>33.56 ± 10.98</w:t>
            </w:r>
          </w:p>
        </w:tc>
      </w:tr>
      <w:tr w:rsidR="00CB0095" w:rsidRPr="00CB0095" w14:paraId="04BDDFAA" w14:textId="77777777" w:rsidTr="001A423D">
        <w:tc>
          <w:tcPr>
            <w:tcW w:w="3690" w:type="dxa"/>
            <w:tcBorders>
              <w:top w:val="single" w:sz="4" w:space="0" w:color="auto"/>
              <w:left w:val="nil"/>
              <w:bottom w:val="single" w:sz="4" w:space="0" w:color="auto"/>
              <w:right w:val="single" w:sz="4" w:space="0" w:color="auto"/>
            </w:tcBorders>
            <w:vAlign w:val="center"/>
            <w:hideMark/>
          </w:tcPr>
          <w:p w14:paraId="75C054D7" w14:textId="77777777" w:rsidR="00DF24EA" w:rsidRPr="00CB0095" w:rsidRDefault="00DF24EA" w:rsidP="001A423D">
            <w:pPr>
              <w:spacing w:line="480" w:lineRule="auto"/>
              <w:rPr>
                <w:sz w:val="22"/>
                <w:szCs w:val="22"/>
              </w:rPr>
            </w:pPr>
            <w:r w:rsidRPr="00CB0095">
              <w:rPr>
                <w:sz w:val="22"/>
                <w:szCs w:val="22"/>
              </w:rPr>
              <w:t>Gender (Female/Male)</w:t>
            </w:r>
          </w:p>
        </w:tc>
        <w:tc>
          <w:tcPr>
            <w:tcW w:w="2520" w:type="dxa"/>
            <w:tcBorders>
              <w:top w:val="single" w:sz="4" w:space="0" w:color="auto"/>
              <w:left w:val="single" w:sz="4" w:space="0" w:color="auto"/>
              <w:bottom w:val="single" w:sz="4" w:space="0" w:color="auto"/>
              <w:right w:val="single" w:sz="4" w:space="0" w:color="auto"/>
            </w:tcBorders>
            <w:vAlign w:val="center"/>
            <w:hideMark/>
          </w:tcPr>
          <w:p w14:paraId="6E83BDCE" w14:textId="77777777" w:rsidR="00DF24EA" w:rsidRPr="00CB0095" w:rsidRDefault="00DF24EA" w:rsidP="001A423D">
            <w:pPr>
              <w:spacing w:line="480" w:lineRule="auto"/>
              <w:jc w:val="center"/>
              <w:rPr>
                <w:sz w:val="22"/>
                <w:szCs w:val="22"/>
              </w:rPr>
            </w:pPr>
            <w:r w:rsidRPr="00CB0095">
              <w:rPr>
                <w:sz w:val="22"/>
                <w:szCs w:val="22"/>
              </w:rPr>
              <w:t>42/5</w:t>
            </w:r>
          </w:p>
        </w:tc>
        <w:tc>
          <w:tcPr>
            <w:tcW w:w="2430" w:type="dxa"/>
            <w:tcBorders>
              <w:top w:val="single" w:sz="4" w:space="0" w:color="auto"/>
              <w:left w:val="single" w:sz="4" w:space="0" w:color="auto"/>
              <w:bottom w:val="single" w:sz="4" w:space="0" w:color="auto"/>
              <w:right w:val="nil"/>
            </w:tcBorders>
            <w:vAlign w:val="center"/>
            <w:hideMark/>
          </w:tcPr>
          <w:p w14:paraId="4F1571DC" w14:textId="77777777" w:rsidR="00DF24EA" w:rsidRPr="00CB0095" w:rsidRDefault="00DF24EA" w:rsidP="001A423D">
            <w:pPr>
              <w:spacing w:line="480" w:lineRule="auto"/>
              <w:jc w:val="center"/>
              <w:rPr>
                <w:sz w:val="22"/>
                <w:szCs w:val="22"/>
              </w:rPr>
            </w:pPr>
            <w:r w:rsidRPr="00CB0095">
              <w:rPr>
                <w:sz w:val="22"/>
                <w:szCs w:val="22"/>
              </w:rPr>
              <w:t>11/7</w:t>
            </w:r>
          </w:p>
        </w:tc>
      </w:tr>
      <w:tr w:rsidR="00CB0095" w:rsidRPr="00CB0095" w14:paraId="3561D054" w14:textId="77777777" w:rsidTr="001A423D">
        <w:trPr>
          <w:trHeight w:val="692"/>
        </w:trPr>
        <w:tc>
          <w:tcPr>
            <w:tcW w:w="3690" w:type="dxa"/>
            <w:tcBorders>
              <w:top w:val="single" w:sz="4" w:space="0" w:color="auto"/>
              <w:left w:val="nil"/>
              <w:bottom w:val="single" w:sz="4" w:space="0" w:color="auto"/>
              <w:right w:val="single" w:sz="4" w:space="0" w:color="auto"/>
            </w:tcBorders>
            <w:vAlign w:val="center"/>
            <w:hideMark/>
          </w:tcPr>
          <w:p w14:paraId="033A2EF7" w14:textId="77777777" w:rsidR="00DF24EA" w:rsidRPr="00CB0095" w:rsidRDefault="00DF24EA" w:rsidP="001A423D">
            <w:pPr>
              <w:spacing w:line="480" w:lineRule="auto"/>
              <w:rPr>
                <w:sz w:val="22"/>
                <w:szCs w:val="22"/>
              </w:rPr>
            </w:pPr>
            <w:r w:rsidRPr="00CB0095">
              <w:rPr>
                <w:sz w:val="22"/>
                <w:szCs w:val="22"/>
              </w:rPr>
              <w:t>Duration (Years)</w:t>
            </w:r>
          </w:p>
        </w:tc>
        <w:tc>
          <w:tcPr>
            <w:tcW w:w="2520" w:type="dxa"/>
            <w:tcBorders>
              <w:top w:val="single" w:sz="4" w:space="0" w:color="auto"/>
              <w:left w:val="single" w:sz="4" w:space="0" w:color="auto"/>
              <w:bottom w:val="single" w:sz="4" w:space="0" w:color="auto"/>
              <w:right w:val="single" w:sz="4" w:space="0" w:color="auto"/>
            </w:tcBorders>
            <w:vAlign w:val="center"/>
            <w:hideMark/>
          </w:tcPr>
          <w:p w14:paraId="6A2861AA" w14:textId="77777777" w:rsidR="00DF24EA" w:rsidRPr="00CB0095" w:rsidRDefault="00DF24EA" w:rsidP="001A423D">
            <w:pPr>
              <w:spacing w:line="480" w:lineRule="auto"/>
              <w:jc w:val="center"/>
              <w:rPr>
                <w:sz w:val="22"/>
                <w:szCs w:val="22"/>
              </w:rPr>
            </w:pPr>
            <w:r w:rsidRPr="00CB0095">
              <w:rPr>
                <w:sz w:val="22"/>
                <w:szCs w:val="22"/>
              </w:rPr>
              <w:t>6.25 ± 5.27</w:t>
            </w:r>
          </w:p>
        </w:tc>
        <w:tc>
          <w:tcPr>
            <w:tcW w:w="2430" w:type="dxa"/>
            <w:tcBorders>
              <w:top w:val="single" w:sz="4" w:space="0" w:color="auto"/>
              <w:left w:val="single" w:sz="4" w:space="0" w:color="auto"/>
              <w:bottom w:val="single" w:sz="4" w:space="0" w:color="auto"/>
              <w:right w:val="nil"/>
            </w:tcBorders>
            <w:vAlign w:val="center"/>
            <w:hideMark/>
          </w:tcPr>
          <w:p w14:paraId="2A37AFD9" w14:textId="77777777" w:rsidR="00DF24EA" w:rsidRPr="00CB0095" w:rsidRDefault="00DF24EA" w:rsidP="001A423D">
            <w:pPr>
              <w:spacing w:line="480" w:lineRule="auto"/>
              <w:jc w:val="center"/>
              <w:rPr>
                <w:sz w:val="22"/>
                <w:szCs w:val="22"/>
              </w:rPr>
            </w:pPr>
            <w:r w:rsidRPr="00CB0095">
              <w:rPr>
                <w:sz w:val="22"/>
                <w:szCs w:val="22"/>
              </w:rPr>
              <w:t>N/A</w:t>
            </w:r>
          </w:p>
        </w:tc>
      </w:tr>
      <w:tr w:rsidR="00CB0095" w:rsidRPr="00CB0095" w14:paraId="437070EB" w14:textId="77777777" w:rsidTr="001A423D">
        <w:tc>
          <w:tcPr>
            <w:tcW w:w="3690" w:type="dxa"/>
            <w:tcBorders>
              <w:top w:val="single" w:sz="4" w:space="0" w:color="auto"/>
              <w:left w:val="nil"/>
              <w:bottom w:val="single" w:sz="4" w:space="0" w:color="auto"/>
              <w:right w:val="single" w:sz="4" w:space="0" w:color="auto"/>
            </w:tcBorders>
            <w:vAlign w:val="center"/>
            <w:hideMark/>
          </w:tcPr>
          <w:p w14:paraId="0481FEB6" w14:textId="77777777" w:rsidR="00DF24EA" w:rsidRPr="00CB0095" w:rsidRDefault="00DF24EA" w:rsidP="001A423D">
            <w:pPr>
              <w:spacing w:line="480" w:lineRule="auto"/>
              <w:rPr>
                <w:sz w:val="22"/>
                <w:szCs w:val="22"/>
              </w:rPr>
            </w:pPr>
            <w:r w:rsidRPr="00CB0095">
              <w:rPr>
                <w:sz w:val="22"/>
                <w:szCs w:val="22"/>
              </w:rPr>
              <w:t>Body weight (Kg)</w:t>
            </w:r>
          </w:p>
        </w:tc>
        <w:tc>
          <w:tcPr>
            <w:tcW w:w="2520" w:type="dxa"/>
            <w:tcBorders>
              <w:top w:val="single" w:sz="4" w:space="0" w:color="auto"/>
              <w:left w:val="single" w:sz="4" w:space="0" w:color="auto"/>
              <w:bottom w:val="single" w:sz="4" w:space="0" w:color="auto"/>
              <w:right w:val="single" w:sz="4" w:space="0" w:color="auto"/>
            </w:tcBorders>
            <w:vAlign w:val="center"/>
            <w:hideMark/>
          </w:tcPr>
          <w:p w14:paraId="0A153794" w14:textId="77777777" w:rsidR="00DF24EA" w:rsidRPr="00CB0095" w:rsidRDefault="00DF24EA" w:rsidP="001A423D">
            <w:pPr>
              <w:spacing w:line="480" w:lineRule="auto"/>
              <w:jc w:val="center"/>
              <w:rPr>
                <w:sz w:val="22"/>
                <w:szCs w:val="22"/>
              </w:rPr>
            </w:pPr>
            <w:r w:rsidRPr="00CB0095">
              <w:rPr>
                <w:sz w:val="22"/>
                <w:szCs w:val="22"/>
              </w:rPr>
              <w:t>60.82 ± 9.6</w:t>
            </w:r>
          </w:p>
        </w:tc>
        <w:tc>
          <w:tcPr>
            <w:tcW w:w="2430" w:type="dxa"/>
            <w:tcBorders>
              <w:top w:val="single" w:sz="4" w:space="0" w:color="auto"/>
              <w:left w:val="single" w:sz="4" w:space="0" w:color="auto"/>
              <w:bottom w:val="single" w:sz="4" w:space="0" w:color="auto"/>
              <w:right w:val="nil"/>
            </w:tcBorders>
            <w:vAlign w:val="center"/>
            <w:hideMark/>
          </w:tcPr>
          <w:p w14:paraId="6B01E9BA" w14:textId="77777777" w:rsidR="00DF24EA" w:rsidRPr="00CB0095" w:rsidRDefault="00DF24EA" w:rsidP="001A423D">
            <w:pPr>
              <w:spacing w:line="480" w:lineRule="auto"/>
              <w:jc w:val="center"/>
              <w:rPr>
                <w:sz w:val="22"/>
                <w:szCs w:val="22"/>
              </w:rPr>
            </w:pPr>
            <w:r w:rsidRPr="00CB0095">
              <w:rPr>
                <w:sz w:val="22"/>
                <w:szCs w:val="22"/>
              </w:rPr>
              <w:t>68.33 ±11.97</w:t>
            </w:r>
          </w:p>
        </w:tc>
      </w:tr>
      <w:tr w:rsidR="00CB0095" w:rsidRPr="00CB0095" w14:paraId="2A760DF8" w14:textId="77777777" w:rsidTr="001A423D">
        <w:tc>
          <w:tcPr>
            <w:tcW w:w="3690" w:type="dxa"/>
            <w:tcBorders>
              <w:top w:val="single" w:sz="4" w:space="0" w:color="auto"/>
              <w:left w:val="nil"/>
              <w:bottom w:val="single" w:sz="4" w:space="0" w:color="auto"/>
              <w:right w:val="single" w:sz="4" w:space="0" w:color="auto"/>
            </w:tcBorders>
            <w:vAlign w:val="center"/>
            <w:hideMark/>
          </w:tcPr>
          <w:p w14:paraId="4BA8B406" w14:textId="77777777" w:rsidR="00DF24EA" w:rsidRPr="00CB0095" w:rsidRDefault="00DF24EA" w:rsidP="001A423D">
            <w:pPr>
              <w:spacing w:line="480" w:lineRule="auto"/>
              <w:rPr>
                <w:sz w:val="22"/>
                <w:szCs w:val="22"/>
              </w:rPr>
            </w:pPr>
            <w:r w:rsidRPr="00CB0095">
              <w:rPr>
                <w:sz w:val="22"/>
                <w:szCs w:val="22"/>
              </w:rPr>
              <w:t>Body mass index</w:t>
            </w:r>
          </w:p>
        </w:tc>
        <w:tc>
          <w:tcPr>
            <w:tcW w:w="2520" w:type="dxa"/>
            <w:tcBorders>
              <w:top w:val="single" w:sz="4" w:space="0" w:color="auto"/>
              <w:left w:val="single" w:sz="4" w:space="0" w:color="auto"/>
              <w:bottom w:val="single" w:sz="4" w:space="0" w:color="auto"/>
              <w:right w:val="single" w:sz="4" w:space="0" w:color="auto"/>
            </w:tcBorders>
            <w:vAlign w:val="center"/>
            <w:hideMark/>
          </w:tcPr>
          <w:p w14:paraId="220F1D0D" w14:textId="77777777" w:rsidR="00DF24EA" w:rsidRPr="00CB0095" w:rsidRDefault="00DF24EA" w:rsidP="001A423D">
            <w:pPr>
              <w:spacing w:line="480" w:lineRule="auto"/>
              <w:jc w:val="center"/>
              <w:rPr>
                <w:sz w:val="22"/>
                <w:szCs w:val="22"/>
              </w:rPr>
            </w:pPr>
            <w:r w:rsidRPr="00CB0095">
              <w:rPr>
                <w:sz w:val="22"/>
                <w:szCs w:val="22"/>
              </w:rPr>
              <w:t>22.47 ± 3.58</w:t>
            </w:r>
          </w:p>
        </w:tc>
        <w:tc>
          <w:tcPr>
            <w:tcW w:w="2430" w:type="dxa"/>
            <w:tcBorders>
              <w:top w:val="single" w:sz="4" w:space="0" w:color="auto"/>
              <w:left w:val="single" w:sz="4" w:space="0" w:color="auto"/>
              <w:bottom w:val="single" w:sz="4" w:space="0" w:color="auto"/>
              <w:right w:val="nil"/>
            </w:tcBorders>
            <w:vAlign w:val="center"/>
            <w:hideMark/>
          </w:tcPr>
          <w:p w14:paraId="38DA5184" w14:textId="77777777" w:rsidR="00DF24EA" w:rsidRPr="00CB0095" w:rsidRDefault="00DF24EA" w:rsidP="001A423D">
            <w:pPr>
              <w:spacing w:line="480" w:lineRule="auto"/>
              <w:jc w:val="center"/>
              <w:rPr>
                <w:sz w:val="22"/>
                <w:szCs w:val="22"/>
              </w:rPr>
            </w:pPr>
            <w:r w:rsidRPr="00CB0095">
              <w:rPr>
                <w:sz w:val="22"/>
                <w:szCs w:val="22"/>
              </w:rPr>
              <w:t>23.8 ± 3.01</w:t>
            </w:r>
          </w:p>
        </w:tc>
      </w:tr>
      <w:tr w:rsidR="00CB0095" w:rsidRPr="00CB0095" w14:paraId="48A0CE5E" w14:textId="77777777" w:rsidTr="001A423D">
        <w:tc>
          <w:tcPr>
            <w:tcW w:w="3690" w:type="dxa"/>
            <w:tcBorders>
              <w:top w:val="single" w:sz="4" w:space="0" w:color="auto"/>
              <w:left w:val="nil"/>
              <w:bottom w:val="single" w:sz="4" w:space="0" w:color="auto"/>
              <w:right w:val="single" w:sz="4" w:space="0" w:color="auto"/>
            </w:tcBorders>
            <w:vAlign w:val="center"/>
            <w:hideMark/>
          </w:tcPr>
          <w:p w14:paraId="0E02B4D8" w14:textId="77777777" w:rsidR="00DF24EA" w:rsidRPr="00CB0095" w:rsidRDefault="00DF24EA" w:rsidP="001A423D">
            <w:pPr>
              <w:spacing w:line="480" w:lineRule="auto"/>
              <w:rPr>
                <w:sz w:val="22"/>
                <w:szCs w:val="22"/>
              </w:rPr>
            </w:pPr>
            <w:r w:rsidRPr="00CB0095">
              <w:rPr>
                <w:sz w:val="22"/>
                <w:szCs w:val="22"/>
              </w:rPr>
              <w:t>Systolic blood pressure (mmHg)</w:t>
            </w:r>
          </w:p>
        </w:tc>
        <w:tc>
          <w:tcPr>
            <w:tcW w:w="2520" w:type="dxa"/>
            <w:tcBorders>
              <w:top w:val="single" w:sz="4" w:space="0" w:color="auto"/>
              <w:left w:val="single" w:sz="4" w:space="0" w:color="auto"/>
              <w:bottom w:val="single" w:sz="4" w:space="0" w:color="auto"/>
              <w:right w:val="single" w:sz="4" w:space="0" w:color="auto"/>
            </w:tcBorders>
            <w:vAlign w:val="center"/>
            <w:hideMark/>
          </w:tcPr>
          <w:p w14:paraId="18E07C77" w14:textId="77777777" w:rsidR="00DF24EA" w:rsidRPr="00CB0095" w:rsidRDefault="00DF24EA" w:rsidP="001A423D">
            <w:pPr>
              <w:spacing w:line="480" w:lineRule="auto"/>
              <w:jc w:val="center"/>
              <w:rPr>
                <w:sz w:val="22"/>
                <w:szCs w:val="22"/>
              </w:rPr>
            </w:pPr>
            <w:r w:rsidRPr="00CB0095">
              <w:rPr>
                <w:sz w:val="22"/>
                <w:szCs w:val="22"/>
              </w:rPr>
              <w:t>120.15 ± 16.73</w:t>
            </w:r>
          </w:p>
        </w:tc>
        <w:tc>
          <w:tcPr>
            <w:tcW w:w="2430" w:type="dxa"/>
            <w:tcBorders>
              <w:top w:val="single" w:sz="4" w:space="0" w:color="auto"/>
              <w:left w:val="single" w:sz="4" w:space="0" w:color="auto"/>
              <w:bottom w:val="single" w:sz="4" w:space="0" w:color="auto"/>
              <w:right w:val="nil"/>
            </w:tcBorders>
            <w:vAlign w:val="center"/>
            <w:hideMark/>
          </w:tcPr>
          <w:p w14:paraId="7713AB55" w14:textId="77777777" w:rsidR="00DF24EA" w:rsidRPr="00CB0095" w:rsidRDefault="00DF24EA" w:rsidP="001A423D">
            <w:pPr>
              <w:spacing w:line="480" w:lineRule="auto"/>
              <w:jc w:val="center"/>
              <w:rPr>
                <w:sz w:val="22"/>
                <w:szCs w:val="22"/>
              </w:rPr>
            </w:pPr>
            <w:r w:rsidRPr="00CB0095">
              <w:rPr>
                <w:sz w:val="22"/>
                <w:szCs w:val="22"/>
              </w:rPr>
              <w:t>122.72 ± 15.16</w:t>
            </w:r>
          </w:p>
        </w:tc>
      </w:tr>
      <w:tr w:rsidR="00CB0095" w:rsidRPr="00CB0095" w14:paraId="6C5A7A50" w14:textId="77777777" w:rsidTr="001A423D">
        <w:tc>
          <w:tcPr>
            <w:tcW w:w="3690" w:type="dxa"/>
            <w:tcBorders>
              <w:top w:val="single" w:sz="4" w:space="0" w:color="auto"/>
              <w:left w:val="nil"/>
              <w:bottom w:val="single" w:sz="4" w:space="0" w:color="auto"/>
              <w:right w:val="single" w:sz="4" w:space="0" w:color="auto"/>
            </w:tcBorders>
            <w:vAlign w:val="center"/>
            <w:hideMark/>
          </w:tcPr>
          <w:p w14:paraId="5C19DAF7" w14:textId="77777777" w:rsidR="00DF24EA" w:rsidRPr="00CB0095" w:rsidRDefault="00DF24EA" w:rsidP="001A423D">
            <w:pPr>
              <w:spacing w:line="480" w:lineRule="auto"/>
              <w:rPr>
                <w:sz w:val="22"/>
                <w:szCs w:val="22"/>
              </w:rPr>
            </w:pPr>
            <w:r w:rsidRPr="00CB0095">
              <w:rPr>
                <w:sz w:val="22"/>
                <w:szCs w:val="22"/>
              </w:rPr>
              <w:t>Diastolic blood pressure (mmHg)</w:t>
            </w:r>
          </w:p>
        </w:tc>
        <w:tc>
          <w:tcPr>
            <w:tcW w:w="2520" w:type="dxa"/>
            <w:tcBorders>
              <w:top w:val="single" w:sz="4" w:space="0" w:color="auto"/>
              <w:left w:val="single" w:sz="4" w:space="0" w:color="auto"/>
              <w:bottom w:val="single" w:sz="4" w:space="0" w:color="auto"/>
              <w:right w:val="single" w:sz="4" w:space="0" w:color="auto"/>
            </w:tcBorders>
            <w:vAlign w:val="center"/>
            <w:hideMark/>
          </w:tcPr>
          <w:p w14:paraId="66F2285E" w14:textId="77777777" w:rsidR="00DF24EA" w:rsidRPr="00CB0095" w:rsidRDefault="00DF24EA" w:rsidP="001A423D">
            <w:pPr>
              <w:spacing w:line="480" w:lineRule="auto"/>
              <w:jc w:val="center"/>
              <w:rPr>
                <w:sz w:val="22"/>
                <w:szCs w:val="22"/>
              </w:rPr>
            </w:pPr>
            <w:r w:rsidRPr="00CB0095">
              <w:rPr>
                <w:sz w:val="22"/>
                <w:szCs w:val="22"/>
              </w:rPr>
              <w:t>77.15 ± 11.57</w:t>
            </w:r>
          </w:p>
        </w:tc>
        <w:tc>
          <w:tcPr>
            <w:tcW w:w="2430" w:type="dxa"/>
            <w:tcBorders>
              <w:top w:val="single" w:sz="4" w:space="0" w:color="auto"/>
              <w:left w:val="single" w:sz="4" w:space="0" w:color="auto"/>
              <w:bottom w:val="single" w:sz="4" w:space="0" w:color="auto"/>
              <w:right w:val="nil"/>
            </w:tcBorders>
            <w:vAlign w:val="center"/>
            <w:hideMark/>
          </w:tcPr>
          <w:p w14:paraId="73039AE7" w14:textId="77777777" w:rsidR="00DF24EA" w:rsidRPr="00CB0095" w:rsidRDefault="00DF24EA" w:rsidP="001A423D">
            <w:pPr>
              <w:spacing w:line="480" w:lineRule="auto"/>
              <w:jc w:val="center"/>
              <w:rPr>
                <w:sz w:val="22"/>
                <w:szCs w:val="22"/>
              </w:rPr>
            </w:pPr>
            <w:r w:rsidRPr="00CB0095">
              <w:rPr>
                <w:sz w:val="22"/>
                <w:szCs w:val="22"/>
              </w:rPr>
              <w:t>75.28 ± 11.98</w:t>
            </w:r>
          </w:p>
        </w:tc>
      </w:tr>
      <w:tr w:rsidR="00CB0095" w:rsidRPr="00CB0095" w14:paraId="67120A84" w14:textId="77777777" w:rsidTr="001A423D">
        <w:trPr>
          <w:trHeight w:val="647"/>
        </w:trPr>
        <w:tc>
          <w:tcPr>
            <w:tcW w:w="3690" w:type="dxa"/>
            <w:tcBorders>
              <w:top w:val="single" w:sz="4" w:space="0" w:color="auto"/>
              <w:left w:val="nil"/>
              <w:bottom w:val="single" w:sz="4" w:space="0" w:color="auto"/>
              <w:right w:val="single" w:sz="4" w:space="0" w:color="auto"/>
            </w:tcBorders>
            <w:vAlign w:val="center"/>
            <w:hideMark/>
          </w:tcPr>
          <w:p w14:paraId="66134C91" w14:textId="77777777" w:rsidR="00DF24EA" w:rsidRPr="00CB0095" w:rsidRDefault="00DF24EA" w:rsidP="001A423D">
            <w:pPr>
              <w:spacing w:line="480" w:lineRule="auto"/>
              <w:rPr>
                <w:sz w:val="22"/>
                <w:szCs w:val="22"/>
              </w:rPr>
            </w:pPr>
            <w:r w:rsidRPr="00CB0095">
              <w:rPr>
                <w:sz w:val="22"/>
                <w:szCs w:val="22"/>
              </w:rPr>
              <w:t>C-reactive protein (</w:t>
            </w:r>
            <w:r w:rsidRPr="00CB0095">
              <w:rPr>
                <w:sz w:val="22"/>
                <w:szCs w:val="22"/>
              </w:rPr>
              <w:sym w:font="Symbol" w:char="F06D"/>
            </w:r>
            <w:r w:rsidRPr="00CB0095">
              <w:rPr>
                <w:sz w:val="22"/>
                <w:szCs w:val="22"/>
              </w:rPr>
              <w:t>g/ml)</w:t>
            </w:r>
          </w:p>
        </w:tc>
        <w:tc>
          <w:tcPr>
            <w:tcW w:w="2520" w:type="dxa"/>
            <w:tcBorders>
              <w:top w:val="single" w:sz="4" w:space="0" w:color="auto"/>
              <w:left w:val="single" w:sz="4" w:space="0" w:color="auto"/>
              <w:bottom w:val="single" w:sz="4" w:space="0" w:color="auto"/>
              <w:right w:val="single" w:sz="4" w:space="0" w:color="auto"/>
            </w:tcBorders>
            <w:vAlign w:val="center"/>
            <w:hideMark/>
          </w:tcPr>
          <w:p w14:paraId="0D6D3A1C" w14:textId="77777777" w:rsidR="00DF24EA" w:rsidRPr="00CB0095" w:rsidRDefault="00DF24EA" w:rsidP="001A423D">
            <w:pPr>
              <w:spacing w:line="480" w:lineRule="auto"/>
              <w:jc w:val="center"/>
              <w:rPr>
                <w:sz w:val="22"/>
                <w:szCs w:val="22"/>
              </w:rPr>
            </w:pPr>
            <w:r w:rsidRPr="00CB0095">
              <w:rPr>
                <w:sz w:val="22"/>
                <w:szCs w:val="22"/>
              </w:rPr>
              <w:t xml:space="preserve">4.15 ± 2.97 </w:t>
            </w:r>
          </w:p>
        </w:tc>
        <w:tc>
          <w:tcPr>
            <w:tcW w:w="2430" w:type="dxa"/>
            <w:tcBorders>
              <w:top w:val="single" w:sz="4" w:space="0" w:color="auto"/>
              <w:left w:val="single" w:sz="4" w:space="0" w:color="auto"/>
              <w:bottom w:val="single" w:sz="4" w:space="0" w:color="auto"/>
              <w:right w:val="nil"/>
            </w:tcBorders>
            <w:vAlign w:val="center"/>
            <w:hideMark/>
          </w:tcPr>
          <w:p w14:paraId="325AF913" w14:textId="77777777" w:rsidR="00DF24EA" w:rsidRPr="00CB0095" w:rsidRDefault="00DF24EA" w:rsidP="001A423D">
            <w:pPr>
              <w:spacing w:line="480" w:lineRule="auto"/>
              <w:jc w:val="center"/>
              <w:rPr>
                <w:sz w:val="22"/>
                <w:szCs w:val="22"/>
              </w:rPr>
            </w:pPr>
            <w:r w:rsidRPr="00CB0095">
              <w:rPr>
                <w:sz w:val="22"/>
                <w:szCs w:val="22"/>
              </w:rPr>
              <w:t>N/A (normally 0-10)</w:t>
            </w:r>
          </w:p>
        </w:tc>
      </w:tr>
      <w:tr w:rsidR="00CB0095" w:rsidRPr="00CB0095" w14:paraId="21DC18E9" w14:textId="77777777" w:rsidTr="001A423D">
        <w:tc>
          <w:tcPr>
            <w:tcW w:w="3690" w:type="dxa"/>
            <w:tcBorders>
              <w:top w:val="single" w:sz="4" w:space="0" w:color="auto"/>
              <w:left w:val="nil"/>
              <w:bottom w:val="single" w:sz="4" w:space="0" w:color="auto"/>
              <w:right w:val="single" w:sz="4" w:space="0" w:color="auto"/>
            </w:tcBorders>
            <w:vAlign w:val="center"/>
            <w:hideMark/>
          </w:tcPr>
          <w:p w14:paraId="3A2A6822" w14:textId="77777777" w:rsidR="00DF24EA" w:rsidRPr="00CB0095" w:rsidRDefault="00DF24EA" w:rsidP="001A423D">
            <w:pPr>
              <w:spacing w:line="480" w:lineRule="auto"/>
              <w:rPr>
                <w:sz w:val="22"/>
                <w:szCs w:val="22"/>
              </w:rPr>
            </w:pPr>
            <w:r w:rsidRPr="00CB0095">
              <w:rPr>
                <w:sz w:val="22"/>
                <w:szCs w:val="22"/>
              </w:rPr>
              <w:t>Albumin (g/L)</w:t>
            </w:r>
          </w:p>
        </w:tc>
        <w:tc>
          <w:tcPr>
            <w:tcW w:w="2520" w:type="dxa"/>
            <w:tcBorders>
              <w:top w:val="single" w:sz="4" w:space="0" w:color="auto"/>
              <w:left w:val="single" w:sz="4" w:space="0" w:color="auto"/>
              <w:bottom w:val="single" w:sz="4" w:space="0" w:color="auto"/>
              <w:right w:val="single" w:sz="4" w:space="0" w:color="auto"/>
            </w:tcBorders>
            <w:vAlign w:val="center"/>
            <w:hideMark/>
          </w:tcPr>
          <w:p w14:paraId="07E9B5B3" w14:textId="77777777" w:rsidR="00DF24EA" w:rsidRPr="00CB0095" w:rsidRDefault="00DF24EA" w:rsidP="001A423D">
            <w:pPr>
              <w:spacing w:line="480" w:lineRule="auto"/>
              <w:jc w:val="center"/>
              <w:rPr>
                <w:sz w:val="22"/>
                <w:szCs w:val="22"/>
              </w:rPr>
            </w:pPr>
            <w:r w:rsidRPr="00CB0095">
              <w:rPr>
                <w:sz w:val="22"/>
                <w:szCs w:val="22"/>
              </w:rPr>
              <w:t>42.20 ± 6.27</w:t>
            </w:r>
          </w:p>
        </w:tc>
        <w:tc>
          <w:tcPr>
            <w:tcW w:w="2430" w:type="dxa"/>
            <w:tcBorders>
              <w:top w:val="single" w:sz="4" w:space="0" w:color="auto"/>
              <w:left w:val="single" w:sz="4" w:space="0" w:color="auto"/>
              <w:bottom w:val="single" w:sz="4" w:space="0" w:color="auto"/>
              <w:right w:val="nil"/>
            </w:tcBorders>
            <w:vAlign w:val="center"/>
            <w:hideMark/>
          </w:tcPr>
          <w:p w14:paraId="2BEC433C" w14:textId="77777777" w:rsidR="00DF24EA" w:rsidRPr="00CB0095" w:rsidRDefault="00DF24EA" w:rsidP="001A423D">
            <w:pPr>
              <w:spacing w:line="480" w:lineRule="auto"/>
              <w:jc w:val="center"/>
              <w:rPr>
                <w:sz w:val="22"/>
                <w:szCs w:val="22"/>
              </w:rPr>
            </w:pPr>
            <w:r w:rsidRPr="00CB0095">
              <w:rPr>
                <w:sz w:val="22"/>
                <w:szCs w:val="22"/>
              </w:rPr>
              <w:t>47.25 ± 1.6</w:t>
            </w:r>
          </w:p>
        </w:tc>
      </w:tr>
      <w:tr w:rsidR="00CB0095" w:rsidRPr="00CB0095" w14:paraId="4785FDC3" w14:textId="77777777" w:rsidTr="001A423D">
        <w:tc>
          <w:tcPr>
            <w:tcW w:w="3690" w:type="dxa"/>
            <w:tcBorders>
              <w:top w:val="single" w:sz="4" w:space="0" w:color="auto"/>
              <w:left w:val="nil"/>
              <w:bottom w:val="single" w:sz="4" w:space="0" w:color="auto"/>
              <w:right w:val="single" w:sz="4" w:space="0" w:color="auto"/>
            </w:tcBorders>
            <w:vAlign w:val="center"/>
            <w:hideMark/>
          </w:tcPr>
          <w:p w14:paraId="13B45A65" w14:textId="77777777" w:rsidR="00DF24EA" w:rsidRPr="00CB0095" w:rsidRDefault="00DF24EA" w:rsidP="001A423D">
            <w:pPr>
              <w:spacing w:line="480" w:lineRule="auto"/>
              <w:rPr>
                <w:sz w:val="22"/>
                <w:szCs w:val="22"/>
              </w:rPr>
            </w:pPr>
            <w:r w:rsidRPr="00CB0095">
              <w:rPr>
                <w:sz w:val="22"/>
                <w:szCs w:val="22"/>
              </w:rPr>
              <w:t>Alanine aminotransferase (U/L)</w:t>
            </w:r>
          </w:p>
        </w:tc>
        <w:tc>
          <w:tcPr>
            <w:tcW w:w="2520" w:type="dxa"/>
            <w:tcBorders>
              <w:top w:val="single" w:sz="4" w:space="0" w:color="auto"/>
              <w:left w:val="single" w:sz="4" w:space="0" w:color="auto"/>
              <w:bottom w:val="single" w:sz="4" w:space="0" w:color="auto"/>
              <w:right w:val="single" w:sz="4" w:space="0" w:color="auto"/>
            </w:tcBorders>
            <w:vAlign w:val="center"/>
            <w:hideMark/>
          </w:tcPr>
          <w:p w14:paraId="08FC8D91" w14:textId="77777777" w:rsidR="00DF24EA" w:rsidRPr="00CB0095" w:rsidRDefault="00DF24EA" w:rsidP="001A423D">
            <w:pPr>
              <w:spacing w:line="480" w:lineRule="auto"/>
              <w:jc w:val="center"/>
              <w:rPr>
                <w:sz w:val="22"/>
                <w:szCs w:val="22"/>
              </w:rPr>
            </w:pPr>
            <w:r w:rsidRPr="00CB0095">
              <w:rPr>
                <w:sz w:val="22"/>
                <w:szCs w:val="22"/>
              </w:rPr>
              <w:t>23.29 ± 14.16</w:t>
            </w:r>
          </w:p>
        </w:tc>
        <w:tc>
          <w:tcPr>
            <w:tcW w:w="2430" w:type="dxa"/>
            <w:tcBorders>
              <w:top w:val="single" w:sz="4" w:space="0" w:color="auto"/>
              <w:left w:val="single" w:sz="4" w:space="0" w:color="auto"/>
              <w:bottom w:val="single" w:sz="4" w:space="0" w:color="auto"/>
              <w:right w:val="nil"/>
            </w:tcBorders>
            <w:vAlign w:val="center"/>
            <w:hideMark/>
          </w:tcPr>
          <w:p w14:paraId="5BCFA1FB" w14:textId="77777777" w:rsidR="00DF24EA" w:rsidRPr="00CB0095" w:rsidRDefault="00DF24EA" w:rsidP="001A423D">
            <w:pPr>
              <w:spacing w:line="480" w:lineRule="auto"/>
              <w:jc w:val="center"/>
              <w:rPr>
                <w:sz w:val="22"/>
                <w:szCs w:val="22"/>
              </w:rPr>
            </w:pPr>
            <w:r w:rsidRPr="00CB0095">
              <w:rPr>
                <w:sz w:val="22"/>
                <w:szCs w:val="22"/>
              </w:rPr>
              <w:t>19.56 ± 9.07</w:t>
            </w:r>
          </w:p>
        </w:tc>
      </w:tr>
      <w:tr w:rsidR="00CB0095" w:rsidRPr="00CB0095" w14:paraId="5B4F2F6F" w14:textId="77777777" w:rsidTr="001A423D">
        <w:tc>
          <w:tcPr>
            <w:tcW w:w="3690" w:type="dxa"/>
            <w:tcBorders>
              <w:top w:val="single" w:sz="4" w:space="0" w:color="auto"/>
              <w:left w:val="nil"/>
              <w:bottom w:val="single" w:sz="4" w:space="0" w:color="auto"/>
              <w:right w:val="single" w:sz="4" w:space="0" w:color="auto"/>
            </w:tcBorders>
            <w:vAlign w:val="center"/>
            <w:hideMark/>
          </w:tcPr>
          <w:p w14:paraId="7A650B09" w14:textId="77777777" w:rsidR="00DF24EA" w:rsidRPr="00CB0095" w:rsidRDefault="00DF24EA" w:rsidP="001A423D">
            <w:pPr>
              <w:spacing w:line="480" w:lineRule="auto"/>
              <w:rPr>
                <w:sz w:val="22"/>
                <w:szCs w:val="22"/>
              </w:rPr>
            </w:pPr>
            <w:r w:rsidRPr="00CB0095">
              <w:rPr>
                <w:sz w:val="22"/>
                <w:szCs w:val="22"/>
              </w:rPr>
              <w:t>Aspartate aminotransferase (U/L)</w:t>
            </w:r>
          </w:p>
        </w:tc>
        <w:tc>
          <w:tcPr>
            <w:tcW w:w="2520" w:type="dxa"/>
            <w:tcBorders>
              <w:top w:val="single" w:sz="4" w:space="0" w:color="auto"/>
              <w:left w:val="single" w:sz="4" w:space="0" w:color="auto"/>
              <w:bottom w:val="single" w:sz="4" w:space="0" w:color="auto"/>
              <w:right w:val="single" w:sz="4" w:space="0" w:color="auto"/>
            </w:tcBorders>
            <w:vAlign w:val="center"/>
            <w:hideMark/>
          </w:tcPr>
          <w:p w14:paraId="11655960" w14:textId="77777777" w:rsidR="00DF24EA" w:rsidRPr="00CB0095" w:rsidRDefault="00DF24EA" w:rsidP="001A423D">
            <w:pPr>
              <w:spacing w:line="480" w:lineRule="auto"/>
              <w:jc w:val="center"/>
              <w:rPr>
                <w:sz w:val="22"/>
                <w:szCs w:val="22"/>
              </w:rPr>
            </w:pPr>
            <w:r w:rsidRPr="00CB0095">
              <w:rPr>
                <w:sz w:val="22"/>
                <w:szCs w:val="22"/>
              </w:rPr>
              <w:t>25.7 ± 18.27</w:t>
            </w:r>
          </w:p>
        </w:tc>
        <w:tc>
          <w:tcPr>
            <w:tcW w:w="2430" w:type="dxa"/>
            <w:tcBorders>
              <w:top w:val="single" w:sz="4" w:space="0" w:color="auto"/>
              <w:left w:val="single" w:sz="4" w:space="0" w:color="auto"/>
              <w:bottom w:val="single" w:sz="4" w:space="0" w:color="auto"/>
              <w:right w:val="nil"/>
            </w:tcBorders>
            <w:vAlign w:val="center"/>
            <w:hideMark/>
          </w:tcPr>
          <w:p w14:paraId="78226A26" w14:textId="77777777" w:rsidR="00DF24EA" w:rsidRPr="00CB0095" w:rsidRDefault="00DF24EA" w:rsidP="001A423D">
            <w:pPr>
              <w:spacing w:line="480" w:lineRule="auto"/>
              <w:jc w:val="center"/>
              <w:rPr>
                <w:sz w:val="22"/>
                <w:szCs w:val="22"/>
              </w:rPr>
            </w:pPr>
            <w:r w:rsidRPr="00CB0095">
              <w:rPr>
                <w:sz w:val="22"/>
                <w:szCs w:val="22"/>
              </w:rPr>
              <w:t>19.46 ± 3.57</w:t>
            </w:r>
          </w:p>
        </w:tc>
      </w:tr>
      <w:tr w:rsidR="00CB0095" w:rsidRPr="00CB0095" w14:paraId="2D6FE13B" w14:textId="77777777" w:rsidTr="001A423D">
        <w:tc>
          <w:tcPr>
            <w:tcW w:w="3690" w:type="dxa"/>
            <w:tcBorders>
              <w:top w:val="single" w:sz="4" w:space="0" w:color="auto"/>
              <w:left w:val="nil"/>
              <w:bottom w:val="single" w:sz="4" w:space="0" w:color="auto"/>
              <w:right w:val="single" w:sz="4" w:space="0" w:color="auto"/>
            </w:tcBorders>
            <w:vAlign w:val="center"/>
            <w:hideMark/>
          </w:tcPr>
          <w:p w14:paraId="07DBAA71" w14:textId="77777777" w:rsidR="00DF24EA" w:rsidRPr="00CB0095" w:rsidRDefault="00DF24EA" w:rsidP="001A423D">
            <w:pPr>
              <w:spacing w:line="480" w:lineRule="auto"/>
              <w:rPr>
                <w:sz w:val="22"/>
                <w:szCs w:val="22"/>
              </w:rPr>
            </w:pPr>
            <w:r w:rsidRPr="00CB0095">
              <w:rPr>
                <w:sz w:val="22"/>
                <w:szCs w:val="22"/>
              </w:rPr>
              <w:t>Serum creatinine (</w:t>
            </w:r>
            <w:r w:rsidRPr="00CB0095">
              <w:rPr>
                <w:sz w:val="22"/>
                <w:szCs w:val="22"/>
              </w:rPr>
              <w:sym w:font="Symbol" w:char="F06D"/>
            </w:r>
            <w:r w:rsidRPr="00CB0095">
              <w:rPr>
                <w:sz w:val="22"/>
                <w:szCs w:val="22"/>
              </w:rPr>
              <w:t>mol/L)</w:t>
            </w:r>
          </w:p>
        </w:tc>
        <w:tc>
          <w:tcPr>
            <w:tcW w:w="2520" w:type="dxa"/>
            <w:tcBorders>
              <w:top w:val="single" w:sz="4" w:space="0" w:color="auto"/>
              <w:left w:val="single" w:sz="4" w:space="0" w:color="auto"/>
              <w:bottom w:val="single" w:sz="4" w:space="0" w:color="auto"/>
              <w:right w:val="single" w:sz="4" w:space="0" w:color="auto"/>
            </w:tcBorders>
            <w:vAlign w:val="center"/>
            <w:hideMark/>
          </w:tcPr>
          <w:p w14:paraId="112660DC" w14:textId="77777777" w:rsidR="00DF24EA" w:rsidRPr="00CB0095" w:rsidRDefault="00DF24EA" w:rsidP="001A423D">
            <w:pPr>
              <w:spacing w:line="480" w:lineRule="auto"/>
              <w:jc w:val="center"/>
              <w:rPr>
                <w:sz w:val="22"/>
                <w:szCs w:val="22"/>
              </w:rPr>
            </w:pPr>
            <w:r w:rsidRPr="00CB0095">
              <w:rPr>
                <w:sz w:val="22"/>
                <w:szCs w:val="22"/>
              </w:rPr>
              <w:t>59.82 ± 26.76</w:t>
            </w:r>
          </w:p>
        </w:tc>
        <w:tc>
          <w:tcPr>
            <w:tcW w:w="2430" w:type="dxa"/>
            <w:tcBorders>
              <w:top w:val="single" w:sz="4" w:space="0" w:color="auto"/>
              <w:left w:val="single" w:sz="4" w:space="0" w:color="auto"/>
              <w:bottom w:val="single" w:sz="4" w:space="0" w:color="auto"/>
              <w:right w:val="nil"/>
            </w:tcBorders>
            <w:vAlign w:val="center"/>
            <w:hideMark/>
          </w:tcPr>
          <w:p w14:paraId="085E870E" w14:textId="77777777" w:rsidR="00DF24EA" w:rsidRPr="00CB0095" w:rsidRDefault="00DF24EA" w:rsidP="001A423D">
            <w:pPr>
              <w:spacing w:line="480" w:lineRule="auto"/>
              <w:jc w:val="center"/>
              <w:rPr>
                <w:sz w:val="22"/>
                <w:szCs w:val="22"/>
              </w:rPr>
            </w:pPr>
            <w:r w:rsidRPr="00CB0095">
              <w:rPr>
                <w:sz w:val="22"/>
                <w:szCs w:val="22"/>
              </w:rPr>
              <w:t>60.91 ± 9.73</w:t>
            </w:r>
          </w:p>
        </w:tc>
      </w:tr>
      <w:tr w:rsidR="00CB0095" w:rsidRPr="00CB0095" w14:paraId="496AC1DC" w14:textId="77777777" w:rsidTr="001A423D">
        <w:tc>
          <w:tcPr>
            <w:tcW w:w="3690" w:type="dxa"/>
            <w:tcBorders>
              <w:top w:val="single" w:sz="4" w:space="0" w:color="auto"/>
              <w:left w:val="nil"/>
              <w:bottom w:val="single" w:sz="4" w:space="0" w:color="auto"/>
              <w:right w:val="single" w:sz="4" w:space="0" w:color="auto"/>
            </w:tcBorders>
            <w:vAlign w:val="center"/>
            <w:hideMark/>
          </w:tcPr>
          <w:p w14:paraId="3820504D" w14:textId="77777777" w:rsidR="00DF24EA" w:rsidRPr="00CB0095" w:rsidRDefault="00DF24EA" w:rsidP="001A423D">
            <w:pPr>
              <w:spacing w:line="480" w:lineRule="auto"/>
              <w:rPr>
                <w:sz w:val="22"/>
                <w:szCs w:val="22"/>
              </w:rPr>
            </w:pPr>
            <w:r w:rsidRPr="00CB0095">
              <w:rPr>
                <w:sz w:val="22"/>
                <w:szCs w:val="22"/>
              </w:rPr>
              <w:t>Blood urea nitrogen (mmol/L)</w:t>
            </w:r>
          </w:p>
        </w:tc>
        <w:tc>
          <w:tcPr>
            <w:tcW w:w="2520" w:type="dxa"/>
            <w:tcBorders>
              <w:top w:val="single" w:sz="4" w:space="0" w:color="auto"/>
              <w:left w:val="single" w:sz="4" w:space="0" w:color="auto"/>
              <w:bottom w:val="single" w:sz="4" w:space="0" w:color="auto"/>
              <w:right w:val="single" w:sz="4" w:space="0" w:color="auto"/>
            </w:tcBorders>
            <w:vAlign w:val="center"/>
            <w:hideMark/>
          </w:tcPr>
          <w:p w14:paraId="4AB578D5" w14:textId="77777777" w:rsidR="00DF24EA" w:rsidRPr="00CB0095" w:rsidRDefault="00DF24EA" w:rsidP="001A423D">
            <w:pPr>
              <w:spacing w:line="480" w:lineRule="auto"/>
              <w:jc w:val="center"/>
              <w:rPr>
                <w:sz w:val="22"/>
                <w:szCs w:val="22"/>
              </w:rPr>
            </w:pPr>
            <w:r w:rsidRPr="00CB0095">
              <w:rPr>
                <w:sz w:val="22"/>
                <w:szCs w:val="22"/>
              </w:rPr>
              <w:t>5.34 ± 2.99</w:t>
            </w:r>
          </w:p>
        </w:tc>
        <w:tc>
          <w:tcPr>
            <w:tcW w:w="2430" w:type="dxa"/>
            <w:tcBorders>
              <w:top w:val="single" w:sz="4" w:space="0" w:color="auto"/>
              <w:left w:val="single" w:sz="4" w:space="0" w:color="auto"/>
              <w:bottom w:val="single" w:sz="4" w:space="0" w:color="auto"/>
              <w:right w:val="nil"/>
            </w:tcBorders>
            <w:vAlign w:val="center"/>
            <w:hideMark/>
          </w:tcPr>
          <w:p w14:paraId="2EE95B92" w14:textId="77777777" w:rsidR="00DF24EA" w:rsidRPr="00CB0095" w:rsidRDefault="00DF24EA" w:rsidP="001A423D">
            <w:pPr>
              <w:spacing w:line="480" w:lineRule="auto"/>
              <w:jc w:val="center"/>
              <w:rPr>
                <w:sz w:val="22"/>
                <w:szCs w:val="22"/>
              </w:rPr>
            </w:pPr>
            <w:r w:rsidRPr="00CB0095">
              <w:rPr>
                <w:sz w:val="22"/>
                <w:szCs w:val="22"/>
              </w:rPr>
              <w:t>5.16 ± 0.76</w:t>
            </w:r>
          </w:p>
        </w:tc>
      </w:tr>
      <w:tr w:rsidR="00DF24EA" w:rsidRPr="00CB0095" w14:paraId="0722A1E9" w14:textId="77777777" w:rsidTr="001A423D">
        <w:tc>
          <w:tcPr>
            <w:tcW w:w="3690" w:type="dxa"/>
            <w:tcBorders>
              <w:top w:val="single" w:sz="4" w:space="0" w:color="auto"/>
              <w:left w:val="nil"/>
              <w:bottom w:val="single" w:sz="4" w:space="0" w:color="auto"/>
              <w:right w:val="single" w:sz="4" w:space="0" w:color="auto"/>
            </w:tcBorders>
            <w:vAlign w:val="center"/>
            <w:hideMark/>
          </w:tcPr>
          <w:p w14:paraId="1F9BFC40" w14:textId="77777777" w:rsidR="00DF24EA" w:rsidRPr="00CB0095" w:rsidRDefault="00DF24EA" w:rsidP="001A423D">
            <w:pPr>
              <w:spacing w:line="480" w:lineRule="auto"/>
              <w:rPr>
                <w:sz w:val="22"/>
                <w:szCs w:val="22"/>
              </w:rPr>
            </w:pPr>
            <w:r w:rsidRPr="00CB0095">
              <w:rPr>
                <w:sz w:val="22"/>
                <w:szCs w:val="22"/>
              </w:rPr>
              <w:t>SLEDAI score</w:t>
            </w:r>
          </w:p>
        </w:tc>
        <w:tc>
          <w:tcPr>
            <w:tcW w:w="2520" w:type="dxa"/>
            <w:tcBorders>
              <w:top w:val="single" w:sz="4" w:space="0" w:color="auto"/>
              <w:left w:val="single" w:sz="4" w:space="0" w:color="auto"/>
              <w:bottom w:val="single" w:sz="4" w:space="0" w:color="auto"/>
              <w:right w:val="single" w:sz="4" w:space="0" w:color="auto"/>
            </w:tcBorders>
            <w:vAlign w:val="center"/>
            <w:hideMark/>
          </w:tcPr>
          <w:p w14:paraId="3E28E93C" w14:textId="77777777" w:rsidR="00DF24EA" w:rsidRPr="00CB0095" w:rsidRDefault="00DF24EA" w:rsidP="001A423D">
            <w:pPr>
              <w:spacing w:line="480" w:lineRule="auto"/>
              <w:jc w:val="center"/>
              <w:rPr>
                <w:sz w:val="22"/>
                <w:szCs w:val="22"/>
              </w:rPr>
            </w:pPr>
            <w:r w:rsidRPr="00CB0095">
              <w:rPr>
                <w:sz w:val="22"/>
                <w:szCs w:val="22"/>
              </w:rPr>
              <w:t>4.6 ± 4.07</w:t>
            </w:r>
          </w:p>
        </w:tc>
        <w:tc>
          <w:tcPr>
            <w:tcW w:w="2430" w:type="dxa"/>
            <w:tcBorders>
              <w:top w:val="single" w:sz="4" w:space="0" w:color="auto"/>
              <w:left w:val="single" w:sz="4" w:space="0" w:color="auto"/>
              <w:bottom w:val="single" w:sz="4" w:space="0" w:color="auto"/>
              <w:right w:val="nil"/>
            </w:tcBorders>
            <w:vAlign w:val="center"/>
            <w:hideMark/>
          </w:tcPr>
          <w:p w14:paraId="42886F4D" w14:textId="77777777" w:rsidR="00DF24EA" w:rsidRPr="00CB0095" w:rsidRDefault="00DF24EA" w:rsidP="001A423D">
            <w:pPr>
              <w:spacing w:line="480" w:lineRule="auto"/>
              <w:jc w:val="center"/>
              <w:rPr>
                <w:sz w:val="22"/>
                <w:szCs w:val="22"/>
              </w:rPr>
            </w:pPr>
            <w:r w:rsidRPr="00CB0095">
              <w:rPr>
                <w:sz w:val="22"/>
                <w:szCs w:val="22"/>
              </w:rPr>
              <w:t>N/A</w:t>
            </w:r>
          </w:p>
        </w:tc>
      </w:tr>
    </w:tbl>
    <w:p w14:paraId="4C2E7C7B" w14:textId="77777777" w:rsidR="00DF24EA" w:rsidRPr="00CB0095" w:rsidRDefault="00DF24EA" w:rsidP="005D5647">
      <w:pPr>
        <w:pStyle w:val="af9"/>
        <w:ind w:left="720" w:firstLineChars="0" w:firstLine="0"/>
        <w:rPr>
          <w:b/>
          <w:i/>
          <w:sz w:val="22"/>
          <w:szCs w:val="22"/>
        </w:rPr>
      </w:pPr>
    </w:p>
    <w:p w14:paraId="4005ACAE" w14:textId="77777777" w:rsidR="005D5647" w:rsidRPr="00CB0095" w:rsidRDefault="005D5647" w:rsidP="005D5647">
      <w:pPr>
        <w:pStyle w:val="af9"/>
        <w:ind w:left="720" w:firstLineChars="0" w:firstLine="0"/>
        <w:rPr>
          <w:b/>
          <w:i/>
          <w:sz w:val="22"/>
          <w:szCs w:val="22"/>
        </w:rPr>
      </w:pPr>
    </w:p>
    <w:p w14:paraId="06A54C46" w14:textId="77777777" w:rsidR="005D5647" w:rsidRPr="00CB0095" w:rsidRDefault="005D5647" w:rsidP="005D5647">
      <w:pPr>
        <w:pStyle w:val="af9"/>
        <w:ind w:left="720" w:firstLineChars="0" w:firstLine="0"/>
        <w:rPr>
          <w:b/>
          <w:i/>
          <w:sz w:val="22"/>
          <w:szCs w:val="22"/>
        </w:rPr>
        <w:sectPr w:rsidR="005D5647" w:rsidRPr="00CB0095" w:rsidSect="00F53D7E">
          <w:headerReference w:type="default" r:id="rId87"/>
          <w:footerReference w:type="default" r:id="rId88"/>
          <w:pgSz w:w="11906" w:h="16838"/>
          <w:pgMar w:top="1440" w:right="1800" w:bottom="1440" w:left="1800" w:header="851" w:footer="992" w:gutter="0"/>
          <w:cols w:space="720"/>
          <w:docGrid w:type="lines" w:linePitch="312"/>
        </w:sectPr>
      </w:pPr>
    </w:p>
    <w:p w14:paraId="075DEE92" w14:textId="3F464A83" w:rsidR="005D5647" w:rsidRPr="00CB0095" w:rsidRDefault="005D5647" w:rsidP="005D5647">
      <w:pPr>
        <w:pStyle w:val="af9"/>
        <w:ind w:left="720" w:firstLineChars="0" w:firstLine="0"/>
        <w:rPr>
          <w:b/>
          <w:i/>
          <w:sz w:val="22"/>
          <w:szCs w:val="22"/>
        </w:rPr>
      </w:pPr>
    </w:p>
    <w:p w14:paraId="3C48D456" w14:textId="6FC4DB3C" w:rsidR="005D5647" w:rsidRPr="00CB0095" w:rsidRDefault="005D5647" w:rsidP="005D5647">
      <w:pPr>
        <w:spacing w:line="360" w:lineRule="auto"/>
        <w:ind w:right="3" w:firstLineChars="192" w:firstLine="424"/>
        <w:rPr>
          <w:kern w:val="2"/>
          <w:sz w:val="22"/>
          <w:szCs w:val="22"/>
        </w:rPr>
      </w:pPr>
      <w:r w:rsidRPr="00CB0095">
        <w:rPr>
          <w:b/>
          <w:i/>
          <w:sz w:val="22"/>
          <w:szCs w:val="22"/>
        </w:rPr>
        <w:t>Table S2</w:t>
      </w:r>
      <w:r w:rsidRPr="00CB0095">
        <w:rPr>
          <w:i/>
          <w:sz w:val="22"/>
          <w:szCs w:val="22"/>
        </w:rPr>
        <w:t xml:space="preserve"> A</w:t>
      </w:r>
      <w:r w:rsidRPr="00CB0095">
        <w:rPr>
          <w:b/>
          <w:i/>
          <w:sz w:val="22"/>
          <w:szCs w:val="22"/>
        </w:rPr>
        <w:t xml:space="preserve"> </w:t>
      </w:r>
      <w:r w:rsidRPr="00CB0095">
        <w:rPr>
          <w:sz w:val="22"/>
          <w:szCs w:val="22"/>
        </w:rPr>
        <w:t>summary of sequencing data for six splenocyte samples.</w:t>
      </w:r>
    </w:p>
    <w:p w14:paraId="5106C98C" w14:textId="77777777" w:rsidR="005D5647" w:rsidRPr="00CB0095" w:rsidRDefault="005D5647" w:rsidP="005D5647">
      <w:pPr>
        <w:spacing w:line="360" w:lineRule="auto"/>
        <w:ind w:right="3" w:firstLineChars="192" w:firstLine="422"/>
        <w:rPr>
          <w:sz w:val="22"/>
          <w:szCs w:val="22"/>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728"/>
        <w:gridCol w:w="1539"/>
        <w:gridCol w:w="2241"/>
        <w:gridCol w:w="2070"/>
        <w:gridCol w:w="2160"/>
        <w:gridCol w:w="1440"/>
        <w:gridCol w:w="2160"/>
      </w:tblGrid>
      <w:tr w:rsidR="00CB0095" w:rsidRPr="00CB0095" w14:paraId="028259DD" w14:textId="77777777" w:rsidTr="001A423D">
        <w:tc>
          <w:tcPr>
            <w:tcW w:w="1728" w:type="dxa"/>
            <w:tcBorders>
              <w:top w:val="single" w:sz="4" w:space="0" w:color="auto"/>
              <w:left w:val="nil"/>
              <w:bottom w:val="single" w:sz="4" w:space="0" w:color="auto"/>
              <w:right w:val="single" w:sz="4" w:space="0" w:color="auto"/>
            </w:tcBorders>
            <w:vAlign w:val="center"/>
            <w:hideMark/>
          </w:tcPr>
          <w:p w14:paraId="0C6EE5B1" w14:textId="77777777" w:rsidR="005D5647" w:rsidRPr="00CB0095" w:rsidRDefault="005D5647" w:rsidP="001A423D">
            <w:pPr>
              <w:spacing w:line="360" w:lineRule="auto"/>
              <w:ind w:right="3"/>
              <w:jc w:val="center"/>
              <w:rPr>
                <w:b/>
                <w:bCs/>
                <w:sz w:val="22"/>
                <w:szCs w:val="22"/>
              </w:rPr>
            </w:pPr>
            <w:r w:rsidRPr="00CB0095">
              <w:rPr>
                <w:b/>
                <w:bCs/>
                <w:sz w:val="22"/>
                <w:szCs w:val="22"/>
              </w:rPr>
              <w:t>Sample</w:t>
            </w:r>
          </w:p>
        </w:tc>
        <w:tc>
          <w:tcPr>
            <w:tcW w:w="1539" w:type="dxa"/>
            <w:tcBorders>
              <w:top w:val="single" w:sz="4" w:space="0" w:color="auto"/>
              <w:left w:val="single" w:sz="4" w:space="0" w:color="auto"/>
              <w:bottom w:val="single" w:sz="4" w:space="0" w:color="auto"/>
              <w:right w:val="single" w:sz="4" w:space="0" w:color="auto"/>
            </w:tcBorders>
            <w:vAlign w:val="center"/>
            <w:hideMark/>
          </w:tcPr>
          <w:p w14:paraId="156E6503" w14:textId="77777777" w:rsidR="005D5647" w:rsidRPr="00CB0095" w:rsidRDefault="005D5647" w:rsidP="001A423D">
            <w:pPr>
              <w:spacing w:line="360" w:lineRule="auto"/>
              <w:ind w:right="3"/>
              <w:jc w:val="center"/>
              <w:rPr>
                <w:b/>
                <w:bCs/>
                <w:kern w:val="2"/>
                <w:sz w:val="22"/>
                <w:szCs w:val="22"/>
              </w:rPr>
            </w:pPr>
            <w:r w:rsidRPr="00CB0095">
              <w:rPr>
                <w:rStyle w:val="keysigntb"/>
                <w:b/>
                <w:bCs/>
                <w:sz w:val="22"/>
                <w:szCs w:val="22"/>
              </w:rPr>
              <w:t>Sequencing Strategy</w:t>
            </w:r>
          </w:p>
        </w:tc>
        <w:tc>
          <w:tcPr>
            <w:tcW w:w="2241" w:type="dxa"/>
            <w:tcBorders>
              <w:top w:val="single" w:sz="4" w:space="0" w:color="auto"/>
              <w:left w:val="single" w:sz="4" w:space="0" w:color="auto"/>
              <w:bottom w:val="single" w:sz="4" w:space="0" w:color="auto"/>
              <w:right w:val="single" w:sz="4" w:space="0" w:color="auto"/>
            </w:tcBorders>
            <w:vAlign w:val="center"/>
            <w:hideMark/>
          </w:tcPr>
          <w:p w14:paraId="4725CFEC"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Raw Data Size (bp)</w:t>
            </w:r>
          </w:p>
        </w:tc>
        <w:tc>
          <w:tcPr>
            <w:tcW w:w="2070" w:type="dxa"/>
            <w:tcBorders>
              <w:top w:val="single" w:sz="4" w:space="0" w:color="auto"/>
              <w:left w:val="single" w:sz="4" w:space="0" w:color="auto"/>
              <w:bottom w:val="single" w:sz="4" w:space="0" w:color="auto"/>
              <w:right w:val="single" w:sz="4" w:space="0" w:color="auto"/>
            </w:tcBorders>
            <w:vAlign w:val="center"/>
            <w:hideMark/>
          </w:tcPr>
          <w:p w14:paraId="10A6748B"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 xml:space="preserve">Raw Reads </w:t>
            </w:r>
          </w:p>
        </w:tc>
        <w:tc>
          <w:tcPr>
            <w:tcW w:w="2160" w:type="dxa"/>
            <w:tcBorders>
              <w:top w:val="single" w:sz="4" w:space="0" w:color="auto"/>
              <w:left w:val="single" w:sz="4" w:space="0" w:color="auto"/>
              <w:bottom w:val="single" w:sz="4" w:space="0" w:color="auto"/>
              <w:right w:val="single" w:sz="4" w:space="0" w:color="auto"/>
            </w:tcBorders>
            <w:vAlign w:val="center"/>
            <w:hideMark/>
          </w:tcPr>
          <w:p w14:paraId="5CD1A9DF"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Clean Data Size (bp)</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26EC4BF"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 xml:space="preserve">Clean Reads </w:t>
            </w:r>
          </w:p>
        </w:tc>
        <w:tc>
          <w:tcPr>
            <w:tcW w:w="2160" w:type="dxa"/>
            <w:tcBorders>
              <w:top w:val="single" w:sz="4" w:space="0" w:color="auto"/>
              <w:left w:val="single" w:sz="4" w:space="0" w:color="auto"/>
              <w:bottom w:val="single" w:sz="4" w:space="0" w:color="auto"/>
              <w:right w:val="nil"/>
            </w:tcBorders>
            <w:vAlign w:val="center"/>
            <w:hideMark/>
          </w:tcPr>
          <w:p w14:paraId="1E7ED371"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Clean Data Rate (%)*</w:t>
            </w:r>
          </w:p>
        </w:tc>
      </w:tr>
      <w:tr w:rsidR="00CB0095" w:rsidRPr="00CB0095" w14:paraId="6AB1D687" w14:textId="77777777" w:rsidTr="001A423D">
        <w:tc>
          <w:tcPr>
            <w:tcW w:w="1728" w:type="dxa"/>
            <w:tcBorders>
              <w:top w:val="single" w:sz="4" w:space="0" w:color="auto"/>
              <w:left w:val="nil"/>
              <w:bottom w:val="single" w:sz="4" w:space="0" w:color="auto"/>
              <w:right w:val="single" w:sz="4" w:space="0" w:color="auto"/>
            </w:tcBorders>
            <w:vAlign w:val="center"/>
            <w:hideMark/>
          </w:tcPr>
          <w:p w14:paraId="5DBE3585" w14:textId="77777777" w:rsidR="005D5647" w:rsidRPr="00CB0095" w:rsidRDefault="005D5647" w:rsidP="001A423D">
            <w:pPr>
              <w:spacing w:line="360" w:lineRule="auto"/>
              <w:ind w:right="3"/>
              <w:jc w:val="center"/>
              <w:rPr>
                <w:sz w:val="22"/>
                <w:szCs w:val="22"/>
              </w:rPr>
            </w:pPr>
            <w:r w:rsidRPr="00CB0095">
              <w:rPr>
                <w:sz w:val="22"/>
                <w:szCs w:val="22"/>
              </w:rPr>
              <w:t>Dotap-miRNA-1</w:t>
            </w:r>
          </w:p>
        </w:tc>
        <w:tc>
          <w:tcPr>
            <w:tcW w:w="1539" w:type="dxa"/>
            <w:tcBorders>
              <w:top w:val="single" w:sz="4" w:space="0" w:color="auto"/>
              <w:left w:val="single" w:sz="4" w:space="0" w:color="auto"/>
              <w:bottom w:val="single" w:sz="4" w:space="0" w:color="auto"/>
              <w:right w:val="single" w:sz="4" w:space="0" w:color="auto"/>
            </w:tcBorders>
            <w:vAlign w:val="center"/>
            <w:hideMark/>
          </w:tcPr>
          <w:p w14:paraId="65181F09" w14:textId="77777777" w:rsidR="005D5647" w:rsidRPr="00CB0095" w:rsidRDefault="005D5647" w:rsidP="001A423D">
            <w:pPr>
              <w:spacing w:line="360" w:lineRule="auto"/>
              <w:ind w:right="3"/>
              <w:jc w:val="center"/>
              <w:rPr>
                <w:kern w:val="2"/>
                <w:sz w:val="22"/>
                <w:szCs w:val="22"/>
              </w:rPr>
            </w:pPr>
            <w:r w:rsidRPr="00CB0095">
              <w:rPr>
                <w:sz w:val="22"/>
                <w:szCs w:val="22"/>
              </w:rPr>
              <w:t>SE50</w:t>
            </w:r>
          </w:p>
        </w:tc>
        <w:tc>
          <w:tcPr>
            <w:tcW w:w="2241" w:type="dxa"/>
            <w:tcBorders>
              <w:top w:val="single" w:sz="4" w:space="0" w:color="auto"/>
              <w:left w:val="single" w:sz="4" w:space="0" w:color="auto"/>
              <w:bottom w:val="single" w:sz="4" w:space="0" w:color="auto"/>
              <w:right w:val="single" w:sz="4" w:space="0" w:color="auto"/>
            </w:tcBorders>
            <w:vAlign w:val="center"/>
            <w:hideMark/>
          </w:tcPr>
          <w:p w14:paraId="696B8671" w14:textId="77777777" w:rsidR="005D5647" w:rsidRPr="00CB0095" w:rsidRDefault="005D5647" w:rsidP="001A423D">
            <w:pPr>
              <w:spacing w:line="360" w:lineRule="auto"/>
              <w:ind w:right="3"/>
              <w:jc w:val="center"/>
              <w:rPr>
                <w:sz w:val="22"/>
                <w:szCs w:val="22"/>
              </w:rPr>
            </w:pPr>
            <w:r w:rsidRPr="00CB0095">
              <w:rPr>
                <w:sz w:val="22"/>
                <w:szCs w:val="22"/>
              </w:rPr>
              <w:t>1,203,301,000</w:t>
            </w:r>
          </w:p>
        </w:tc>
        <w:tc>
          <w:tcPr>
            <w:tcW w:w="2070" w:type="dxa"/>
            <w:tcBorders>
              <w:top w:val="single" w:sz="4" w:space="0" w:color="auto"/>
              <w:left w:val="single" w:sz="4" w:space="0" w:color="auto"/>
              <w:bottom w:val="single" w:sz="4" w:space="0" w:color="auto"/>
              <w:right w:val="single" w:sz="4" w:space="0" w:color="auto"/>
            </w:tcBorders>
            <w:vAlign w:val="center"/>
            <w:hideMark/>
          </w:tcPr>
          <w:p w14:paraId="5D1185A6" w14:textId="77777777" w:rsidR="005D5647" w:rsidRPr="00CB0095" w:rsidRDefault="005D5647" w:rsidP="001A423D">
            <w:pPr>
              <w:spacing w:line="360" w:lineRule="auto"/>
              <w:ind w:right="3"/>
              <w:jc w:val="center"/>
              <w:rPr>
                <w:sz w:val="22"/>
                <w:szCs w:val="22"/>
              </w:rPr>
            </w:pPr>
            <w:r w:rsidRPr="00CB0095">
              <w:rPr>
                <w:sz w:val="22"/>
                <w:szCs w:val="22"/>
              </w:rPr>
              <w:t>24,066,020</w:t>
            </w:r>
          </w:p>
        </w:tc>
        <w:tc>
          <w:tcPr>
            <w:tcW w:w="2160" w:type="dxa"/>
            <w:tcBorders>
              <w:top w:val="single" w:sz="4" w:space="0" w:color="auto"/>
              <w:left w:val="single" w:sz="4" w:space="0" w:color="auto"/>
              <w:bottom w:val="single" w:sz="4" w:space="0" w:color="auto"/>
              <w:right w:val="single" w:sz="4" w:space="0" w:color="auto"/>
            </w:tcBorders>
            <w:vAlign w:val="center"/>
            <w:hideMark/>
          </w:tcPr>
          <w:p w14:paraId="04412107" w14:textId="77777777" w:rsidR="005D5647" w:rsidRPr="00CB0095" w:rsidRDefault="005D5647" w:rsidP="001A423D">
            <w:pPr>
              <w:spacing w:line="360" w:lineRule="auto"/>
              <w:ind w:right="3"/>
              <w:jc w:val="center"/>
              <w:rPr>
                <w:sz w:val="22"/>
                <w:szCs w:val="22"/>
              </w:rPr>
            </w:pPr>
            <w:r w:rsidRPr="00CB0095">
              <w:rPr>
                <w:sz w:val="22"/>
                <w:szCs w:val="22"/>
              </w:rPr>
              <w:t>1,195,721,600</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19CB659" w14:textId="77777777" w:rsidR="005D5647" w:rsidRPr="00CB0095" w:rsidRDefault="005D5647" w:rsidP="001A423D">
            <w:pPr>
              <w:spacing w:line="360" w:lineRule="auto"/>
              <w:ind w:right="3"/>
              <w:jc w:val="center"/>
              <w:rPr>
                <w:sz w:val="22"/>
                <w:szCs w:val="22"/>
              </w:rPr>
            </w:pPr>
            <w:r w:rsidRPr="00CB0095">
              <w:rPr>
                <w:sz w:val="22"/>
                <w:szCs w:val="22"/>
              </w:rPr>
              <w:t>23,914,432</w:t>
            </w:r>
          </w:p>
        </w:tc>
        <w:tc>
          <w:tcPr>
            <w:tcW w:w="2160" w:type="dxa"/>
            <w:tcBorders>
              <w:top w:val="single" w:sz="4" w:space="0" w:color="auto"/>
              <w:left w:val="single" w:sz="4" w:space="0" w:color="auto"/>
              <w:bottom w:val="single" w:sz="4" w:space="0" w:color="auto"/>
              <w:right w:val="nil"/>
            </w:tcBorders>
            <w:vAlign w:val="center"/>
            <w:hideMark/>
          </w:tcPr>
          <w:p w14:paraId="040C6601" w14:textId="77777777" w:rsidR="005D5647" w:rsidRPr="00CB0095" w:rsidRDefault="005D5647" w:rsidP="001A423D">
            <w:pPr>
              <w:spacing w:line="360" w:lineRule="auto"/>
              <w:ind w:right="3"/>
              <w:jc w:val="center"/>
              <w:rPr>
                <w:sz w:val="22"/>
                <w:szCs w:val="22"/>
              </w:rPr>
            </w:pPr>
            <w:r w:rsidRPr="00CB0095">
              <w:rPr>
                <w:sz w:val="22"/>
                <w:szCs w:val="22"/>
              </w:rPr>
              <w:t>99.37</w:t>
            </w:r>
          </w:p>
        </w:tc>
      </w:tr>
      <w:tr w:rsidR="00CB0095" w:rsidRPr="00CB0095" w14:paraId="4A769F57" w14:textId="77777777" w:rsidTr="001A423D">
        <w:tc>
          <w:tcPr>
            <w:tcW w:w="1728" w:type="dxa"/>
            <w:tcBorders>
              <w:top w:val="single" w:sz="4" w:space="0" w:color="auto"/>
              <w:left w:val="nil"/>
              <w:bottom w:val="single" w:sz="4" w:space="0" w:color="auto"/>
              <w:right w:val="single" w:sz="4" w:space="0" w:color="auto"/>
            </w:tcBorders>
            <w:vAlign w:val="center"/>
            <w:hideMark/>
          </w:tcPr>
          <w:p w14:paraId="437FF2A7" w14:textId="77777777" w:rsidR="005D5647" w:rsidRPr="00CB0095" w:rsidRDefault="005D5647" w:rsidP="001A423D">
            <w:pPr>
              <w:spacing w:line="360" w:lineRule="auto"/>
              <w:ind w:right="3"/>
              <w:jc w:val="center"/>
              <w:rPr>
                <w:sz w:val="22"/>
                <w:szCs w:val="22"/>
              </w:rPr>
            </w:pPr>
            <w:r w:rsidRPr="00CB0095">
              <w:rPr>
                <w:sz w:val="22"/>
                <w:szCs w:val="22"/>
              </w:rPr>
              <w:t>Dotap-miRNA-2</w:t>
            </w:r>
          </w:p>
        </w:tc>
        <w:tc>
          <w:tcPr>
            <w:tcW w:w="1539" w:type="dxa"/>
            <w:tcBorders>
              <w:top w:val="single" w:sz="4" w:space="0" w:color="auto"/>
              <w:left w:val="single" w:sz="4" w:space="0" w:color="auto"/>
              <w:bottom w:val="single" w:sz="4" w:space="0" w:color="auto"/>
              <w:right w:val="single" w:sz="4" w:space="0" w:color="auto"/>
            </w:tcBorders>
            <w:vAlign w:val="center"/>
            <w:hideMark/>
          </w:tcPr>
          <w:p w14:paraId="1E8CC2F1" w14:textId="77777777" w:rsidR="005D5647" w:rsidRPr="00CB0095" w:rsidRDefault="005D5647" w:rsidP="001A423D">
            <w:pPr>
              <w:spacing w:line="360" w:lineRule="auto"/>
              <w:ind w:right="3"/>
              <w:jc w:val="center"/>
              <w:rPr>
                <w:sz w:val="22"/>
                <w:szCs w:val="22"/>
              </w:rPr>
            </w:pPr>
            <w:r w:rsidRPr="00CB0095">
              <w:rPr>
                <w:sz w:val="22"/>
                <w:szCs w:val="22"/>
              </w:rPr>
              <w:t>SE50</w:t>
            </w:r>
          </w:p>
        </w:tc>
        <w:tc>
          <w:tcPr>
            <w:tcW w:w="2241" w:type="dxa"/>
            <w:tcBorders>
              <w:top w:val="single" w:sz="4" w:space="0" w:color="auto"/>
              <w:left w:val="single" w:sz="4" w:space="0" w:color="auto"/>
              <w:bottom w:val="single" w:sz="4" w:space="0" w:color="auto"/>
              <w:right w:val="single" w:sz="4" w:space="0" w:color="auto"/>
            </w:tcBorders>
            <w:vAlign w:val="center"/>
            <w:hideMark/>
          </w:tcPr>
          <w:p w14:paraId="191F5BF7" w14:textId="77777777" w:rsidR="005D5647" w:rsidRPr="00CB0095" w:rsidRDefault="005D5647" w:rsidP="001A423D">
            <w:pPr>
              <w:spacing w:line="360" w:lineRule="auto"/>
              <w:ind w:right="3"/>
              <w:jc w:val="center"/>
              <w:rPr>
                <w:sz w:val="22"/>
                <w:szCs w:val="22"/>
              </w:rPr>
            </w:pPr>
            <w:r w:rsidRPr="00CB0095">
              <w:rPr>
                <w:sz w:val="22"/>
                <w:szCs w:val="22"/>
              </w:rPr>
              <w:t>1,203,634,150</w:t>
            </w:r>
          </w:p>
        </w:tc>
        <w:tc>
          <w:tcPr>
            <w:tcW w:w="2070" w:type="dxa"/>
            <w:tcBorders>
              <w:top w:val="single" w:sz="4" w:space="0" w:color="auto"/>
              <w:left w:val="single" w:sz="4" w:space="0" w:color="auto"/>
              <w:bottom w:val="single" w:sz="4" w:space="0" w:color="auto"/>
              <w:right w:val="single" w:sz="4" w:space="0" w:color="auto"/>
            </w:tcBorders>
            <w:vAlign w:val="center"/>
            <w:hideMark/>
          </w:tcPr>
          <w:p w14:paraId="6317BFFC" w14:textId="77777777" w:rsidR="005D5647" w:rsidRPr="00CB0095" w:rsidRDefault="005D5647" w:rsidP="001A423D">
            <w:pPr>
              <w:spacing w:line="360" w:lineRule="auto"/>
              <w:ind w:right="3"/>
              <w:jc w:val="center"/>
              <w:rPr>
                <w:sz w:val="22"/>
                <w:szCs w:val="22"/>
              </w:rPr>
            </w:pPr>
            <w:r w:rsidRPr="00CB0095">
              <w:rPr>
                <w:sz w:val="22"/>
                <w:szCs w:val="22"/>
              </w:rPr>
              <w:t>24,072,683</w:t>
            </w:r>
          </w:p>
        </w:tc>
        <w:tc>
          <w:tcPr>
            <w:tcW w:w="2160" w:type="dxa"/>
            <w:tcBorders>
              <w:top w:val="single" w:sz="4" w:space="0" w:color="auto"/>
              <w:left w:val="single" w:sz="4" w:space="0" w:color="auto"/>
              <w:bottom w:val="single" w:sz="4" w:space="0" w:color="auto"/>
              <w:right w:val="single" w:sz="4" w:space="0" w:color="auto"/>
            </w:tcBorders>
            <w:vAlign w:val="center"/>
            <w:hideMark/>
          </w:tcPr>
          <w:p w14:paraId="212D1BA9" w14:textId="77777777" w:rsidR="005D5647" w:rsidRPr="00CB0095" w:rsidRDefault="005D5647" w:rsidP="001A423D">
            <w:pPr>
              <w:spacing w:line="360" w:lineRule="auto"/>
              <w:ind w:right="3"/>
              <w:jc w:val="center"/>
              <w:rPr>
                <w:sz w:val="22"/>
                <w:szCs w:val="22"/>
              </w:rPr>
            </w:pPr>
            <w:r w:rsidRPr="00CB0095">
              <w:rPr>
                <w:sz w:val="22"/>
                <w:szCs w:val="22"/>
              </w:rPr>
              <w:t>1,195,908,700</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A8AF890" w14:textId="77777777" w:rsidR="005D5647" w:rsidRPr="00CB0095" w:rsidRDefault="005D5647" w:rsidP="001A423D">
            <w:pPr>
              <w:spacing w:line="360" w:lineRule="auto"/>
              <w:ind w:right="3"/>
              <w:jc w:val="center"/>
              <w:rPr>
                <w:sz w:val="22"/>
                <w:szCs w:val="22"/>
              </w:rPr>
            </w:pPr>
            <w:r w:rsidRPr="00CB0095">
              <w:rPr>
                <w:sz w:val="22"/>
                <w:szCs w:val="22"/>
              </w:rPr>
              <w:t>23,918,174</w:t>
            </w:r>
          </w:p>
        </w:tc>
        <w:tc>
          <w:tcPr>
            <w:tcW w:w="2160" w:type="dxa"/>
            <w:tcBorders>
              <w:top w:val="single" w:sz="4" w:space="0" w:color="auto"/>
              <w:left w:val="single" w:sz="4" w:space="0" w:color="auto"/>
              <w:bottom w:val="single" w:sz="4" w:space="0" w:color="auto"/>
              <w:right w:val="nil"/>
            </w:tcBorders>
            <w:vAlign w:val="center"/>
            <w:hideMark/>
          </w:tcPr>
          <w:p w14:paraId="206E81CF" w14:textId="77777777" w:rsidR="005D5647" w:rsidRPr="00CB0095" w:rsidRDefault="005D5647" w:rsidP="001A423D">
            <w:pPr>
              <w:spacing w:line="360" w:lineRule="auto"/>
              <w:ind w:right="3"/>
              <w:jc w:val="center"/>
              <w:rPr>
                <w:sz w:val="22"/>
                <w:szCs w:val="22"/>
              </w:rPr>
            </w:pPr>
            <w:r w:rsidRPr="00CB0095">
              <w:rPr>
                <w:sz w:val="22"/>
                <w:szCs w:val="22"/>
              </w:rPr>
              <w:t>99.35</w:t>
            </w:r>
          </w:p>
        </w:tc>
      </w:tr>
      <w:tr w:rsidR="00CB0095" w:rsidRPr="00CB0095" w14:paraId="1A7E8184" w14:textId="77777777" w:rsidTr="001A423D">
        <w:tc>
          <w:tcPr>
            <w:tcW w:w="1728" w:type="dxa"/>
            <w:tcBorders>
              <w:top w:val="single" w:sz="4" w:space="0" w:color="auto"/>
              <w:left w:val="nil"/>
              <w:bottom w:val="single" w:sz="4" w:space="0" w:color="auto"/>
              <w:right w:val="single" w:sz="4" w:space="0" w:color="auto"/>
            </w:tcBorders>
            <w:vAlign w:val="center"/>
            <w:hideMark/>
          </w:tcPr>
          <w:p w14:paraId="43CBAED6" w14:textId="77777777" w:rsidR="005D5647" w:rsidRPr="00CB0095" w:rsidRDefault="005D5647" w:rsidP="001A423D">
            <w:pPr>
              <w:spacing w:line="360" w:lineRule="auto"/>
              <w:ind w:right="3"/>
              <w:jc w:val="center"/>
              <w:rPr>
                <w:sz w:val="22"/>
                <w:szCs w:val="22"/>
              </w:rPr>
            </w:pPr>
            <w:r w:rsidRPr="00CB0095">
              <w:rPr>
                <w:sz w:val="22"/>
                <w:szCs w:val="22"/>
              </w:rPr>
              <w:t>Dotap-miRNA-3</w:t>
            </w:r>
          </w:p>
        </w:tc>
        <w:tc>
          <w:tcPr>
            <w:tcW w:w="1539" w:type="dxa"/>
            <w:tcBorders>
              <w:top w:val="single" w:sz="4" w:space="0" w:color="auto"/>
              <w:left w:val="single" w:sz="4" w:space="0" w:color="auto"/>
              <w:bottom w:val="single" w:sz="4" w:space="0" w:color="auto"/>
              <w:right w:val="single" w:sz="4" w:space="0" w:color="auto"/>
            </w:tcBorders>
            <w:vAlign w:val="center"/>
            <w:hideMark/>
          </w:tcPr>
          <w:p w14:paraId="77FF2699" w14:textId="77777777" w:rsidR="005D5647" w:rsidRPr="00CB0095" w:rsidRDefault="005D5647" w:rsidP="001A423D">
            <w:pPr>
              <w:spacing w:line="360" w:lineRule="auto"/>
              <w:ind w:right="3"/>
              <w:jc w:val="center"/>
              <w:rPr>
                <w:sz w:val="22"/>
                <w:szCs w:val="22"/>
              </w:rPr>
            </w:pPr>
            <w:r w:rsidRPr="00CB0095">
              <w:rPr>
                <w:sz w:val="22"/>
                <w:szCs w:val="22"/>
              </w:rPr>
              <w:t>SE50</w:t>
            </w:r>
          </w:p>
        </w:tc>
        <w:tc>
          <w:tcPr>
            <w:tcW w:w="2241" w:type="dxa"/>
            <w:tcBorders>
              <w:top w:val="single" w:sz="4" w:space="0" w:color="auto"/>
              <w:left w:val="single" w:sz="4" w:space="0" w:color="auto"/>
              <w:bottom w:val="single" w:sz="4" w:space="0" w:color="auto"/>
              <w:right w:val="single" w:sz="4" w:space="0" w:color="auto"/>
            </w:tcBorders>
            <w:vAlign w:val="center"/>
            <w:hideMark/>
          </w:tcPr>
          <w:p w14:paraId="1278BA24" w14:textId="77777777" w:rsidR="005D5647" w:rsidRPr="00CB0095" w:rsidRDefault="005D5647" w:rsidP="001A423D">
            <w:pPr>
              <w:spacing w:line="360" w:lineRule="auto"/>
              <w:ind w:right="3"/>
              <w:jc w:val="center"/>
              <w:rPr>
                <w:sz w:val="22"/>
                <w:szCs w:val="22"/>
              </w:rPr>
            </w:pPr>
            <w:r w:rsidRPr="00CB0095">
              <w:rPr>
                <w:sz w:val="22"/>
                <w:szCs w:val="22"/>
              </w:rPr>
              <w:t>1,202,669,450</w:t>
            </w:r>
          </w:p>
        </w:tc>
        <w:tc>
          <w:tcPr>
            <w:tcW w:w="2070" w:type="dxa"/>
            <w:tcBorders>
              <w:top w:val="single" w:sz="4" w:space="0" w:color="auto"/>
              <w:left w:val="single" w:sz="4" w:space="0" w:color="auto"/>
              <w:bottom w:val="single" w:sz="4" w:space="0" w:color="auto"/>
              <w:right w:val="single" w:sz="4" w:space="0" w:color="auto"/>
            </w:tcBorders>
            <w:vAlign w:val="center"/>
            <w:hideMark/>
          </w:tcPr>
          <w:p w14:paraId="3C89A29D" w14:textId="77777777" w:rsidR="005D5647" w:rsidRPr="00CB0095" w:rsidRDefault="005D5647" w:rsidP="001A423D">
            <w:pPr>
              <w:spacing w:line="360" w:lineRule="auto"/>
              <w:ind w:right="3"/>
              <w:jc w:val="center"/>
              <w:rPr>
                <w:sz w:val="22"/>
                <w:szCs w:val="22"/>
              </w:rPr>
            </w:pPr>
            <w:r w:rsidRPr="00CB0095">
              <w:rPr>
                <w:sz w:val="22"/>
                <w:szCs w:val="22"/>
              </w:rPr>
              <w:t>24,053,389</w:t>
            </w:r>
          </w:p>
        </w:tc>
        <w:tc>
          <w:tcPr>
            <w:tcW w:w="2160" w:type="dxa"/>
            <w:tcBorders>
              <w:top w:val="single" w:sz="4" w:space="0" w:color="auto"/>
              <w:left w:val="single" w:sz="4" w:space="0" w:color="auto"/>
              <w:bottom w:val="single" w:sz="4" w:space="0" w:color="auto"/>
              <w:right w:val="single" w:sz="4" w:space="0" w:color="auto"/>
            </w:tcBorders>
            <w:vAlign w:val="center"/>
            <w:hideMark/>
          </w:tcPr>
          <w:p w14:paraId="073028F8" w14:textId="77777777" w:rsidR="005D5647" w:rsidRPr="00CB0095" w:rsidRDefault="005D5647" w:rsidP="001A423D">
            <w:pPr>
              <w:spacing w:line="360" w:lineRule="auto"/>
              <w:ind w:right="3"/>
              <w:jc w:val="center"/>
              <w:rPr>
                <w:sz w:val="22"/>
                <w:szCs w:val="22"/>
              </w:rPr>
            </w:pPr>
            <w:r w:rsidRPr="00CB0095">
              <w:rPr>
                <w:sz w:val="22"/>
                <w:szCs w:val="22"/>
              </w:rPr>
              <w:t>1,193,352,450</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DA073F4" w14:textId="77777777" w:rsidR="005D5647" w:rsidRPr="00CB0095" w:rsidRDefault="005D5647" w:rsidP="001A423D">
            <w:pPr>
              <w:spacing w:line="360" w:lineRule="auto"/>
              <w:ind w:right="3"/>
              <w:jc w:val="center"/>
              <w:rPr>
                <w:sz w:val="22"/>
                <w:szCs w:val="22"/>
              </w:rPr>
            </w:pPr>
            <w:r w:rsidRPr="00CB0095">
              <w:rPr>
                <w:sz w:val="22"/>
                <w:szCs w:val="22"/>
              </w:rPr>
              <w:t>23,867,049</w:t>
            </w:r>
          </w:p>
        </w:tc>
        <w:tc>
          <w:tcPr>
            <w:tcW w:w="2160" w:type="dxa"/>
            <w:tcBorders>
              <w:top w:val="single" w:sz="4" w:space="0" w:color="auto"/>
              <w:left w:val="single" w:sz="4" w:space="0" w:color="auto"/>
              <w:bottom w:val="single" w:sz="4" w:space="0" w:color="auto"/>
              <w:right w:val="nil"/>
            </w:tcBorders>
            <w:vAlign w:val="center"/>
            <w:hideMark/>
          </w:tcPr>
          <w:p w14:paraId="6F8D4AE1" w14:textId="77777777" w:rsidR="005D5647" w:rsidRPr="00CB0095" w:rsidRDefault="005D5647" w:rsidP="001A423D">
            <w:pPr>
              <w:spacing w:line="360" w:lineRule="auto"/>
              <w:ind w:right="3"/>
              <w:jc w:val="center"/>
              <w:rPr>
                <w:sz w:val="22"/>
                <w:szCs w:val="22"/>
              </w:rPr>
            </w:pPr>
            <w:r w:rsidRPr="00CB0095">
              <w:rPr>
                <w:sz w:val="22"/>
                <w:szCs w:val="22"/>
              </w:rPr>
              <w:t>99.22</w:t>
            </w:r>
          </w:p>
        </w:tc>
      </w:tr>
      <w:tr w:rsidR="00CB0095" w:rsidRPr="00CB0095" w14:paraId="54FB3E41" w14:textId="77777777" w:rsidTr="001A423D">
        <w:tc>
          <w:tcPr>
            <w:tcW w:w="1728" w:type="dxa"/>
            <w:tcBorders>
              <w:top w:val="single" w:sz="4" w:space="0" w:color="auto"/>
              <w:left w:val="nil"/>
              <w:bottom w:val="single" w:sz="4" w:space="0" w:color="auto"/>
              <w:right w:val="single" w:sz="4" w:space="0" w:color="auto"/>
            </w:tcBorders>
            <w:vAlign w:val="center"/>
            <w:hideMark/>
          </w:tcPr>
          <w:p w14:paraId="023B6E76" w14:textId="77777777" w:rsidR="005D5647" w:rsidRPr="00CB0095" w:rsidRDefault="005D5647" w:rsidP="001A423D">
            <w:pPr>
              <w:spacing w:line="360" w:lineRule="auto"/>
              <w:ind w:right="3"/>
              <w:jc w:val="center"/>
              <w:rPr>
                <w:sz w:val="22"/>
                <w:szCs w:val="22"/>
              </w:rPr>
            </w:pPr>
            <w:r w:rsidRPr="00CB0095">
              <w:rPr>
                <w:sz w:val="22"/>
                <w:szCs w:val="22"/>
              </w:rPr>
              <w:t>Dotap-only-1</w:t>
            </w:r>
          </w:p>
        </w:tc>
        <w:tc>
          <w:tcPr>
            <w:tcW w:w="1539" w:type="dxa"/>
            <w:tcBorders>
              <w:top w:val="single" w:sz="4" w:space="0" w:color="auto"/>
              <w:left w:val="single" w:sz="4" w:space="0" w:color="auto"/>
              <w:bottom w:val="single" w:sz="4" w:space="0" w:color="auto"/>
              <w:right w:val="single" w:sz="4" w:space="0" w:color="auto"/>
            </w:tcBorders>
            <w:vAlign w:val="center"/>
            <w:hideMark/>
          </w:tcPr>
          <w:p w14:paraId="3D095F9D" w14:textId="77777777" w:rsidR="005D5647" w:rsidRPr="00CB0095" w:rsidRDefault="005D5647" w:rsidP="001A423D">
            <w:pPr>
              <w:spacing w:line="360" w:lineRule="auto"/>
              <w:ind w:right="3"/>
              <w:jc w:val="center"/>
              <w:rPr>
                <w:sz w:val="22"/>
                <w:szCs w:val="22"/>
              </w:rPr>
            </w:pPr>
            <w:r w:rsidRPr="00CB0095">
              <w:rPr>
                <w:sz w:val="22"/>
                <w:szCs w:val="22"/>
              </w:rPr>
              <w:t>SE50</w:t>
            </w:r>
          </w:p>
        </w:tc>
        <w:tc>
          <w:tcPr>
            <w:tcW w:w="2241" w:type="dxa"/>
            <w:tcBorders>
              <w:top w:val="single" w:sz="4" w:space="0" w:color="auto"/>
              <w:left w:val="single" w:sz="4" w:space="0" w:color="auto"/>
              <w:bottom w:val="single" w:sz="4" w:space="0" w:color="auto"/>
              <w:right w:val="single" w:sz="4" w:space="0" w:color="auto"/>
            </w:tcBorders>
            <w:vAlign w:val="center"/>
            <w:hideMark/>
          </w:tcPr>
          <w:p w14:paraId="2BA5CD1A" w14:textId="77777777" w:rsidR="005D5647" w:rsidRPr="00CB0095" w:rsidRDefault="005D5647" w:rsidP="001A423D">
            <w:pPr>
              <w:spacing w:line="360" w:lineRule="auto"/>
              <w:ind w:right="3"/>
              <w:jc w:val="center"/>
              <w:rPr>
                <w:sz w:val="22"/>
                <w:szCs w:val="22"/>
              </w:rPr>
            </w:pPr>
            <w:r w:rsidRPr="00CB0095">
              <w:rPr>
                <w:sz w:val="22"/>
                <w:szCs w:val="22"/>
              </w:rPr>
              <w:t>1,203,061,500</w:t>
            </w:r>
          </w:p>
        </w:tc>
        <w:tc>
          <w:tcPr>
            <w:tcW w:w="2070" w:type="dxa"/>
            <w:tcBorders>
              <w:top w:val="single" w:sz="4" w:space="0" w:color="auto"/>
              <w:left w:val="single" w:sz="4" w:space="0" w:color="auto"/>
              <w:bottom w:val="single" w:sz="4" w:space="0" w:color="auto"/>
              <w:right w:val="single" w:sz="4" w:space="0" w:color="auto"/>
            </w:tcBorders>
            <w:vAlign w:val="center"/>
            <w:hideMark/>
          </w:tcPr>
          <w:p w14:paraId="12BA185E" w14:textId="77777777" w:rsidR="005D5647" w:rsidRPr="00CB0095" w:rsidRDefault="005D5647" w:rsidP="001A423D">
            <w:pPr>
              <w:spacing w:line="360" w:lineRule="auto"/>
              <w:ind w:right="3"/>
              <w:jc w:val="center"/>
              <w:rPr>
                <w:sz w:val="22"/>
                <w:szCs w:val="22"/>
              </w:rPr>
            </w:pPr>
            <w:r w:rsidRPr="00CB0095">
              <w:rPr>
                <w:sz w:val="22"/>
                <w:szCs w:val="22"/>
              </w:rPr>
              <w:t>24,061,230</w:t>
            </w:r>
          </w:p>
        </w:tc>
        <w:tc>
          <w:tcPr>
            <w:tcW w:w="2160" w:type="dxa"/>
            <w:tcBorders>
              <w:top w:val="single" w:sz="4" w:space="0" w:color="auto"/>
              <w:left w:val="single" w:sz="4" w:space="0" w:color="auto"/>
              <w:bottom w:val="single" w:sz="4" w:space="0" w:color="auto"/>
              <w:right w:val="single" w:sz="4" w:space="0" w:color="auto"/>
            </w:tcBorders>
            <w:vAlign w:val="center"/>
            <w:hideMark/>
          </w:tcPr>
          <w:p w14:paraId="0845914A" w14:textId="77777777" w:rsidR="005D5647" w:rsidRPr="00CB0095" w:rsidRDefault="005D5647" w:rsidP="001A423D">
            <w:pPr>
              <w:spacing w:line="360" w:lineRule="auto"/>
              <w:ind w:right="3"/>
              <w:jc w:val="center"/>
              <w:rPr>
                <w:sz w:val="22"/>
                <w:szCs w:val="22"/>
              </w:rPr>
            </w:pPr>
            <w:r w:rsidRPr="00CB0095">
              <w:rPr>
                <w:sz w:val="22"/>
                <w:szCs w:val="22"/>
              </w:rPr>
              <w:t>1,194,646,000</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FE36DC4" w14:textId="77777777" w:rsidR="005D5647" w:rsidRPr="00CB0095" w:rsidRDefault="005D5647" w:rsidP="001A423D">
            <w:pPr>
              <w:spacing w:line="360" w:lineRule="auto"/>
              <w:ind w:right="3"/>
              <w:jc w:val="center"/>
              <w:rPr>
                <w:sz w:val="22"/>
                <w:szCs w:val="22"/>
              </w:rPr>
            </w:pPr>
            <w:r w:rsidRPr="00CB0095">
              <w:rPr>
                <w:sz w:val="22"/>
                <w:szCs w:val="22"/>
              </w:rPr>
              <w:t>23,892,920</w:t>
            </w:r>
          </w:p>
        </w:tc>
        <w:tc>
          <w:tcPr>
            <w:tcW w:w="2160" w:type="dxa"/>
            <w:tcBorders>
              <w:top w:val="single" w:sz="4" w:space="0" w:color="auto"/>
              <w:left w:val="single" w:sz="4" w:space="0" w:color="auto"/>
              <w:bottom w:val="single" w:sz="4" w:space="0" w:color="auto"/>
              <w:right w:val="nil"/>
            </w:tcBorders>
            <w:vAlign w:val="center"/>
            <w:hideMark/>
          </w:tcPr>
          <w:p w14:paraId="02F6E6A7" w14:textId="77777777" w:rsidR="005D5647" w:rsidRPr="00CB0095" w:rsidRDefault="005D5647" w:rsidP="001A423D">
            <w:pPr>
              <w:spacing w:line="360" w:lineRule="auto"/>
              <w:ind w:right="3"/>
              <w:jc w:val="center"/>
              <w:rPr>
                <w:sz w:val="22"/>
                <w:szCs w:val="22"/>
              </w:rPr>
            </w:pPr>
            <w:r w:rsidRPr="00CB0095">
              <w:rPr>
                <w:sz w:val="22"/>
                <w:szCs w:val="22"/>
              </w:rPr>
              <w:t>99.30</w:t>
            </w:r>
          </w:p>
        </w:tc>
      </w:tr>
      <w:tr w:rsidR="00CB0095" w:rsidRPr="00CB0095" w14:paraId="6D11B7B0" w14:textId="77777777" w:rsidTr="001A423D">
        <w:tc>
          <w:tcPr>
            <w:tcW w:w="1728" w:type="dxa"/>
            <w:tcBorders>
              <w:top w:val="single" w:sz="4" w:space="0" w:color="auto"/>
              <w:left w:val="nil"/>
              <w:bottom w:val="single" w:sz="4" w:space="0" w:color="auto"/>
              <w:right w:val="single" w:sz="4" w:space="0" w:color="auto"/>
            </w:tcBorders>
            <w:vAlign w:val="center"/>
            <w:hideMark/>
          </w:tcPr>
          <w:p w14:paraId="45901630" w14:textId="77777777" w:rsidR="005D5647" w:rsidRPr="00CB0095" w:rsidRDefault="005D5647" w:rsidP="001A423D">
            <w:pPr>
              <w:spacing w:line="360" w:lineRule="auto"/>
              <w:ind w:right="3"/>
              <w:jc w:val="center"/>
              <w:rPr>
                <w:sz w:val="22"/>
                <w:szCs w:val="22"/>
              </w:rPr>
            </w:pPr>
            <w:r w:rsidRPr="00CB0095">
              <w:rPr>
                <w:sz w:val="22"/>
                <w:szCs w:val="22"/>
              </w:rPr>
              <w:t>Dotap-only-2</w:t>
            </w:r>
          </w:p>
        </w:tc>
        <w:tc>
          <w:tcPr>
            <w:tcW w:w="1539" w:type="dxa"/>
            <w:tcBorders>
              <w:top w:val="single" w:sz="4" w:space="0" w:color="auto"/>
              <w:left w:val="single" w:sz="4" w:space="0" w:color="auto"/>
              <w:bottom w:val="single" w:sz="4" w:space="0" w:color="auto"/>
              <w:right w:val="single" w:sz="4" w:space="0" w:color="auto"/>
            </w:tcBorders>
            <w:vAlign w:val="center"/>
            <w:hideMark/>
          </w:tcPr>
          <w:p w14:paraId="43B0005C" w14:textId="77777777" w:rsidR="005D5647" w:rsidRPr="00CB0095" w:rsidRDefault="005D5647" w:rsidP="001A423D">
            <w:pPr>
              <w:spacing w:line="360" w:lineRule="auto"/>
              <w:ind w:right="3"/>
              <w:jc w:val="center"/>
              <w:rPr>
                <w:sz w:val="22"/>
                <w:szCs w:val="22"/>
              </w:rPr>
            </w:pPr>
            <w:r w:rsidRPr="00CB0095">
              <w:rPr>
                <w:sz w:val="22"/>
                <w:szCs w:val="22"/>
              </w:rPr>
              <w:t>SE50</w:t>
            </w:r>
          </w:p>
        </w:tc>
        <w:tc>
          <w:tcPr>
            <w:tcW w:w="2241" w:type="dxa"/>
            <w:tcBorders>
              <w:top w:val="single" w:sz="4" w:space="0" w:color="auto"/>
              <w:left w:val="single" w:sz="4" w:space="0" w:color="auto"/>
              <w:bottom w:val="single" w:sz="4" w:space="0" w:color="auto"/>
              <w:right w:val="single" w:sz="4" w:space="0" w:color="auto"/>
            </w:tcBorders>
            <w:vAlign w:val="center"/>
            <w:hideMark/>
          </w:tcPr>
          <w:p w14:paraId="520AA9DB" w14:textId="77777777" w:rsidR="005D5647" w:rsidRPr="00CB0095" w:rsidRDefault="005D5647" w:rsidP="001A423D">
            <w:pPr>
              <w:spacing w:line="360" w:lineRule="auto"/>
              <w:ind w:right="3"/>
              <w:jc w:val="center"/>
              <w:rPr>
                <w:sz w:val="22"/>
                <w:szCs w:val="22"/>
              </w:rPr>
            </w:pPr>
            <w:r w:rsidRPr="00CB0095">
              <w:rPr>
                <w:sz w:val="22"/>
                <w:szCs w:val="22"/>
              </w:rPr>
              <w:t>1,203,215,800</w:t>
            </w:r>
          </w:p>
        </w:tc>
        <w:tc>
          <w:tcPr>
            <w:tcW w:w="2070" w:type="dxa"/>
            <w:tcBorders>
              <w:top w:val="single" w:sz="4" w:space="0" w:color="auto"/>
              <w:left w:val="single" w:sz="4" w:space="0" w:color="auto"/>
              <w:bottom w:val="single" w:sz="4" w:space="0" w:color="auto"/>
              <w:right w:val="single" w:sz="4" w:space="0" w:color="auto"/>
            </w:tcBorders>
            <w:vAlign w:val="center"/>
            <w:hideMark/>
          </w:tcPr>
          <w:p w14:paraId="7E2307A1" w14:textId="77777777" w:rsidR="005D5647" w:rsidRPr="00CB0095" w:rsidRDefault="005D5647" w:rsidP="001A423D">
            <w:pPr>
              <w:spacing w:line="360" w:lineRule="auto"/>
              <w:ind w:right="3"/>
              <w:jc w:val="center"/>
              <w:rPr>
                <w:sz w:val="22"/>
                <w:szCs w:val="22"/>
              </w:rPr>
            </w:pPr>
            <w:r w:rsidRPr="00CB0095">
              <w:rPr>
                <w:sz w:val="22"/>
                <w:szCs w:val="22"/>
              </w:rPr>
              <w:t>24,064,316</w:t>
            </w:r>
          </w:p>
        </w:tc>
        <w:tc>
          <w:tcPr>
            <w:tcW w:w="2160" w:type="dxa"/>
            <w:tcBorders>
              <w:top w:val="single" w:sz="4" w:space="0" w:color="auto"/>
              <w:left w:val="single" w:sz="4" w:space="0" w:color="auto"/>
              <w:bottom w:val="single" w:sz="4" w:space="0" w:color="auto"/>
              <w:right w:val="single" w:sz="4" w:space="0" w:color="auto"/>
            </w:tcBorders>
            <w:vAlign w:val="center"/>
            <w:hideMark/>
          </w:tcPr>
          <w:p w14:paraId="20E899DC" w14:textId="77777777" w:rsidR="005D5647" w:rsidRPr="00CB0095" w:rsidRDefault="005D5647" w:rsidP="001A423D">
            <w:pPr>
              <w:spacing w:line="360" w:lineRule="auto"/>
              <w:ind w:right="3"/>
              <w:jc w:val="center"/>
              <w:rPr>
                <w:sz w:val="22"/>
                <w:szCs w:val="22"/>
              </w:rPr>
            </w:pPr>
            <w:r w:rsidRPr="00CB0095">
              <w:rPr>
                <w:sz w:val="22"/>
                <w:szCs w:val="22"/>
              </w:rPr>
              <w:t>1,195,828,600</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66355D4" w14:textId="77777777" w:rsidR="005D5647" w:rsidRPr="00CB0095" w:rsidRDefault="005D5647" w:rsidP="001A423D">
            <w:pPr>
              <w:spacing w:line="360" w:lineRule="auto"/>
              <w:ind w:right="3"/>
              <w:jc w:val="center"/>
              <w:rPr>
                <w:sz w:val="22"/>
                <w:szCs w:val="22"/>
              </w:rPr>
            </w:pPr>
            <w:r w:rsidRPr="00CB0095">
              <w:rPr>
                <w:sz w:val="22"/>
                <w:szCs w:val="22"/>
              </w:rPr>
              <w:t>23,916,572</w:t>
            </w:r>
          </w:p>
        </w:tc>
        <w:tc>
          <w:tcPr>
            <w:tcW w:w="2160" w:type="dxa"/>
            <w:tcBorders>
              <w:top w:val="single" w:sz="4" w:space="0" w:color="auto"/>
              <w:left w:val="single" w:sz="4" w:space="0" w:color="auto"/>
              <w:bottom w:val="single" w:sz="4" w:space="0" w:color="auto"/>
              <w:right w:val="nil"/>
            </w:tcBorders>
            <w:vAlign w:val="center"/>
            <w:hideMark/>
          </w:tcPr>
          <w:p w14:paraId="7BE075BC" w14:textId="77777777" w:rsidR="005D5647" w:rsidRPr="00CB0095" w:rsidRDefault="005D5647" w:rsidP="001A423D">
            <w:pPr>
              <w:spacing w:line="360" w:lineRule="auto"/>
              <w:ind w:right="3"/>
              <w:jc w:val="center"/>
              <w:rPr>
                <w:sz w:val="22"/>
                <w:szCs w:val="22"/>
              </w:rPr>
            </w:pPr>
            <w:r w:rsidRPr="00CB0095">
              <w:rPr>
                <w:sz w:val="22"/>
                <w:szCs w:val="22"/>
              </w:rPr>
              <w:t>99.38</w:t>
            </w:r>
          </w:p>
        </w:tc>
      </w:tr>
      <w:tr w:rsidR="00CB0095" w:rsidRPr="00CB0095" w14:paraId="7CD7B3B5" w14:textId="77777777" w:rsidTr="001A423D">
        <w:tc>
          <w:tcPr>
            <w:tcW w:w="1728" w:type="dxa"/>
            <w:tcBorders>
              <w:top w:val="single" w:sz="4" w:space="0" w:color="auto"/>
              <w:left w:val="nil"/>
              <w:bottom w:val="single" w:sz="4" w:space="0" w:color="auto"/>
              <w:right w:val="single" w:sz="4" w:space="0" w:color="auto"/>
            </w:tcBorders>
            <w:vAlign w:val="center"/>
            <w:hideMark/>
          </w:tcPr>
          <w:p w14:paraId="5BC0C7A8" w14:textId="77777777" w:rsidR="005D5647" w:rsidRPr="00CB0095" w:rsidRDefault="005D5647" w:rsidP="001A423D">
            <w:pPr>
              <w:spacing w:line="360" w:lineRule="auto"/>
              <w:ind w:right="3"/>
              <w:jc w:val="center"/>
              <w:rPr>
                <w:sz w:val="22"/>
                <w:szCs w:val="22"/>
              </w:rPr>
            </w:pPr>
            <w:r w:rsidRPr="00CB0095">
              <w:rPr>
                <w:sz w:val="22"/>
                <w:szCs w:val="22"/>
              </w:rPr>
              <w:t>Dotap-only-3</w:t>
            </w:r>
          </w:p>
        </w:tc>
        <w:tc>
          <w:tcPr>
            <w:tcW w:w="1539" w:type="dxa"/>
            <w:tcBorders>
              <w:top w:val="single" w:sz="4" w:space="0" w:color="auto"/>
              <w:left w:val="single" w:sz="4" w:space="0" w:color="auto"/>
              <w:bottom w:val="single" w:sz="4" w:space="0" w:color="auto"/>
              <w:right w:val="single" w:sz="4" w:space="0" w:color="auto"/>
            </w:tcBorders>
            <w:vAlign w:val="center"/>
            <w:hideMark/>
          </w:tcPr>
          <w:p w14:paraId="0DB86774" w14:textId="77777777" w:rsidR="005D5647" w:rsidRPr="00CB0095" w:rsidRDefault="005D5647" w:rsidP="001A423D">
            <w:pPr>
              <w:spacing w:line="360" w:lineRule="auto"/>
              <w:ind w:right="3"/>
              <w:jc w:val="center"/>
              <w:rPr>
                <w:sz w:val="22"/>
                <w:szCs w:val="22"/>
              </w:rPr>
            </w:pPr>
            <w:r w:rsidRPr="00CB0095">
              <w:rPr>
                <w:sz w:val="22"/>
                <w:szCs w:val="22"/>
              </w:rPr>
              <w:t>SE50</w:t>
            </w:r>
          </w:p>
        </w:tc>
        <w:tc>
          <w:tcPr>
            <w:tcW w:w="2241" w:type="dxa"/>
            <w:tcBorders>
              <w:top w:val="single" w:sz="4" w:space="0" w:color="auto"/>
              <w:left w:val="single" w:sz="4" w:space="0" w:color="auto"/>
              <w:bottom w:val="single" w:sz="4" w:space="0" w:color="auto"/>
              <w:right w:val="single" w:sz="4" w:space="0" w:color="auto"/>
            </w:tcBorders>
            <w:vAlign w:val="center"/>
            <w:hideMark/>
          </w:tcPr>
          <w:p w14:paraId="7665846F" w14:textId="77777777" w:rsidR="005D5647" w:rsidRPr="00CB0095" w:rsidRDefault="005D5647" w:rsidP="001A423D">
            <w:pPr>
              <w:spacing w:line="360" w:lineRule="auto"/>
              <w:ind w:right="3"/>
              <w:jc w:val="center"/>
              <w:rPr>
                <w:sz w:val="22"/>
                <w:szCs w:val="22"/>
              </w:rPr>
            </w:pPr>
            <w:r w:rsidRPr="00CB0095">
              <w:rPr>
                <w:sz w:val="22"/>
                <w:szCs w:val="22"/>
              </w:rPr>
              <w:t>1,203,707,700</w:t>
            </w:r>
          </w:p>
        </w:tc>
        <w:tc>
          <w:tcPr>
            <w:tcW w:w="2070" w:type="dxa"/>
            <w:tcBorders>
              <w:top w:val="single" w:sz="4" w:space="0" w:color="auto"/>
              <w:left w:val="single" w:sz="4" w:space="0" w:color="auto"/>
              <w:bottom w:val="single" w:sz="4" w:space="0" w:color="auto"/>
              <w:right w:val="single" w:sz="4" w:space="0" w:color="auto"/>
            </w:tcBorders>
            <w:vAlign w:val="center"/>
            <w:hideMark/>
          </w:tcPr>
          <w:p w14:paraId="2F96987A" w14:textId="77777777" w:rsidR="005D5647" w:rsidRPr="00CB0095" w:rsidRDefault="005D5647" w:rsidP="001A423D">
            <w:pPr>
              <w:spacing w:line="360" w:lineRule="auto"/>
              <w:ind w:right="3"/>
              <w:jc w:val="center"/>
              <w:rPr>
                <w:sz w:val="22"/>
                <w:szCs w:val="22"/>
              </w:rPr>
            </w:pPr>
            <w:r w:rsidRPr="00CB0095">
              <w:rPr>
                <w:sz w:val="22"/>
                <w:szCs w:val="22"/>
              </w:rPr>
              <w:t>24,074,154</w:t>
            </w:r>
          </w:p>
        </w:tc>
        <w:tc>
          <w:tcPr>
            <w:tcW w:w="2160" w:type="dxa"/>
            <w:tcBorders>
              <w:top w:val="single" w:sz="4" w:space="0" w:color="auto"/>
              <w:left w:val="single" w:sz="4" w:space="0" w:color="auto"/>
              <w:bottom w:val="single" w:sz="4" w:space="0" w:color="auto"/>
              <w:right w:val="single" w:sz="4" w:space="0" w:color="auto"/>
            </w:tcBorders>
            <w:vAlign w:val="center"/>
            <w:hideMark/>
          </w:tcPr>
          <w:p w14:paraId="3F64476D" w14:textId="77777777" w:rsidR="005D5647" w:rsidRPr="00CB0095" w:rsidRDefault="005D5647" w:rsidP="001A423D">
            <w:pPr>
              <w:spacing w:line="360" w:lineRule="auto"/>
              <w:ind w:right="3"/>
              <w:jc w:val="center"/>
              <w:rPr>
                <w:sz w:val="22"/>
                <w:szCs w:val="22"/>
              </w:rPr>
            </w:pPr>
            <w:r w:rsidRPr="00CB0095">
              <w:rPr>
                <w:sz w:val="22"/>
                <w:szCs w:val="22"/>
              </w:rPr>
              <w:t>1,197,699,300</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51508E7" w14:textId="77777777" w:rsidR="005D5647" w:rsidRPr="00CB0095" w:rsidRDefault="005D5647" w:rsidP="001A423D">
            <w:pPr>
              <w:spacing w:line="360" w:lineRule="auto"/>
              <w:ind w:right="3"/>
              <w:jc w:val="center"/>
              <w:rPr>
                <w:sz w:val="22"/>
                <w:szCs w:val="22"/>
              </w:rPr>
            </w:pPr>
            <w:r w:rsidRPr="00CB0095">
              <w:rPr>
                <w:sz w:val="22"/>
                <w:szCs w:val="22"/>
              </w:rPr>
              <w:t>23,953,986</w:t>
            </w:r>
          </w:p>
        </w:tc>
        <w:tc>
          <w:tcPr>
            <w:tcW w:w="2160" w:type="dxa"/>
            <w:tcBorders>
              <w:top w:val="single" w:sz="4" w:space="0" w:color="auto"/>
              <w:left w:val="single" w:sz="4" w:space="0" w:color="auto"/>
              <w:bottom w:val="single" w:sz="4" w:space="0" w:color="auto"/>
              <w:right w:val="nil"/>
            </w:tcBorders>
            <w:vAlign w:val="center"/>
            <w:hideMark/>
          </w:tcPr>
          <w:p w14:paraId="13033367" w14:textId="77777777" w:rsidR="005D5647" w:rsidRPr="00CB0095" w:rsidRDefault="005D5647" w:rsidP="001A423D">
            <w:pPr>
              <w:spacing w:line="360" w:lineRule="auto"/>
              <w:ind w:right="3"/>
              <w:jc w:val="center"/>
              <w:rPr>
                <w:sz w:val="22"/>
                <w:szCs w:val="22"/>
              </w:rPr>
            </w:pPr>
            <w:r w:rsidRPr="00CB0095">
              <w:rPr>
                <w:sz w:val="22"/>
                <w:szCs w:val="22"/>
              </w:rPr>
              <w:t>99.50</w:t>
            </w:r>
          </w:p>
        </w:tc>
      </w:tr>
    </w:tbl>
    <w:p w14:paraId="7A1616EB" w14:textId="77777777" w:rsidR="005D5647" w:rsidRPr="00CB0095" w:rsidRDefault="005D5647" w:rsidP="005D5647">
      <w:pPr>
        <w:spacing w:line="360" w:lineRule="auto"/>
        <w:ind w:right="3" w:firstLineChars="192" w:firstLine="422"/>
        <w:rPr>
          <w:kern w:val="2"/>
          <w:sz w:val="22"/>
          <w:szCs w:val="22"/>
        </w:rPr>
      </w:pPr>
      <w:r w:rsidRPr="00CB0095">
        <w:rPr>
          <w:sz w:val="22"/>
          <w:szCs w:val="22"/>
        </w:rPr>
        <w:t>*Clean Data Rate (%) = # Clean Reads/# Raw Reads</w:t>
      </w:r>
    </w:p>
    <w:p w14:paraId="2022FBF1" w14:textId="77777777" w:rsidR="005D5647" w:rsidRPr="00CB0095" w:rsidRDefault="005D5647" w:rsidP="005D5647">
      <w:pPr>
        <w:spacing w:line="360" w:lineRule="auto"/>
        <w:ind w:right="3" w:firstLine="360"/>
        <w:rPr>
          <w:b/>
          <w:i/>
          <w:sz w:val="22"/>
          <w:szCs w:val="22"/>
        </w:rPr>
      </w:pPr>
      <w:r w:rsidRPr="00CB0095">
        <w:rPr>
          <w:b/>
          <w:i/>
          <w:sz w:val="22"/>
          <w:szCs w:val="22"/>
        </w:rPr>
        <w:br w:type="page"/>
      </w:r>
      <w:r w:rsidRPr="00CB0095">
        <w:rPr>
          <w:b/>
          <w:i/>
          <w:sz w:val="22"/>
          <w:szCs w:val="22"/>
        </w:rPr>
        <w:lastRenderedPageBreak/>
        <w:t xml:space="preserve"> </w:t>
      </w:r>
    </w:p>
    <w:p w14:paraId="792812C1" w14:textId="2FC10469" w:rsidR="005D5647" w:rsidRPr="00CB0095" w:rsidRDefault="005D5647" w:rsidP="005D5647">
      <w:pPr>
        <w:spacing w:line="360" w:lineRule="auto"/>
        <w:ind w:right="3" w:firstLineChars="192" w:firstLine="424"/>
        <w:rPr>
          <w:sz w:val="22"/>
          <w:szCs w:val="22"/>
        </w:rPr>
      </w:pPr>
      <w:r w:rsidRPr="00CB0095">
        <w:rPr>
          <w:b/>
          <w:i/>
          <w:sz w:val="22"/>
          <w:szCs w:val="22"/>
        </w:rPr>
        <w:t xml:space="preserve">Table S3 </w:t>
      </w:r>
      <w:r w:rsidRPr="00CB0095">
        <w:rPr>
          <w:sz w:val="22"/>
          <w:szCs w:val="22"/>
        </w:rPr>
        <w:t>Alignment statistics of reads alignment to the reference genes.</w:t>
      </w:r>
    </w:p>
    <w:p w14:paraId="11647DE3" w14:textId="77777777" w:rsidR="005D5647" w:rsidRPr="00CB0095" w:rsidRDefault="005D5647" w:rsidP="005D5647">
      <w:pPr>
        <w:spacing w:line="360" w:lineRule="auto"/>
        <w:ind w:right="3" w:firstLineChars="192" w:firstLine="422"/>
        <w:rPr>
          <w:sz w:val="22"/>
          <w:szCs w:val="22"/>
        </w:rPr>
      </w:pPr>
    </w:p>
    <w:tbl>
      <w:tblPr>
        <w:tblW w:w="11945"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727"/>
        <w:gridCol w:w="1535"/>
        <w:gridCol w:w="2058"/>
        <w:gridCol w:w="2154"/>
        <w:gridCol w:w="2240"/>
        <w:gridCol w:w="2231"/>
      </w:tblGrid>
      <w:tr w:rsidR="00CB0095" w:rsidRPr="00CB0095" w14:paraId="06601A4A" w14:textId="77777777" w:rsidTr="001A423D">
        <w:tc>
          <w:tcPr>
            <w:tcW w:w="1727" w:type="dxa"/>
            <w:tcBorders>
              <w:top w:val="single" w:sz="4" w:space="0" w:color="auto"/>
              <w:left w:val="nil"/>
              <w:bottom w:val="single" w:sz="4" w:space="0" w:color="auto"/>
              <w:right w:val="single" w:sz="4" w:space="0" w:color="auto"/>
            </w:tcBorders>
            <w:vAlign w:val="center"/>
            <w:hideMark/>
          </w:tcPr>
          <w:p w14:paraId="573E2609" w14:textId="77777777" w:rsidR="005D5647" w:rsidRPr="00CB0095" w:rsidRDefault="005D5647" w:rsidP="001A423D">
            <w:pPr>
              <w:spacing w:line="360" w:lineRule="auto"/>
              <w:ind w:right="3"/>
              <w:jc w:val="center"/>
              <w:rPr>
                <w:b/>
                <w:bCs/>
                <w:sz w:val="22"/>
                <w:szCs w:val="22"/>
              </w:rPr>
            </w:pPr>
            <w:r w:rsidRPr="00CB0095">
              <w:rPr>
                <w:b/>
                <w:bCs/>
                <w:sz w:val="22"/>
                <w:szCs w:val="22"/>
              </w:rPr>
              <w:t>Sample</w:t>
            </w:r>
          </w:p>
        </w:tc>
        <w:tc>
          <w:tcPr>
            <w:tcW w:w="1535" w:type="dxa"/>
            <w:tcBorders>
              <w:top w:val="single" w:sz="4" w:space="0" w:color="auto"/>
              <w:left w:val="single" w:sz="4" w:space="0" w:color="auto"/>
              <w:bottom w:val="single" w:sz="4" w:space="0" w:color="auto"/>
              <w:right w:val="single" w:sz="4" w:space="0" w:color="auto"/>
            </w:tcBorders>
            <w:vAlign w:val="center"/>
            <w:hideMark/>
          </w:tcPr>
          <w:p w14:paraId="0646066F" w14:textId="77777777" w:rsidR="005D5647" w:rsidRPr="00CB0095" w:rsidRDefault="005D5647" w:rsidP="001A423D">
            <w:pPr>
              <w:spacing w:line="360" w:lineRule="auto"/>
              <w:ind w:right="3"/>
              <w:jc w:val="center"/>
              <w:rPr>
                <w:b/>
                <w:bCs/>
                <w:kern w:val="2"/>
                <w:sz w:val="22"/>
                <w:szCs w:val="22"/>
              </w:rPr>
            </w:pPr>
            <w:r w:rsidRPr="00CB0095">
              <w:rPr>
                <w:rStyle w:val="keysigntb"/>
                <w:b/>
                <w:bCs/>
                <w:sz w:val="22"/>
                <w:szCs w:val="22"/>
              </w:rPr>
              <w:t>Total Reads</w:t>
            </w:r>
          </w:p>
        </w:tc>
        <w:tc>
          <w:tcPr>
            <w:tcW w:w="2058" w:type="dxa"/>
            <w:tcBorders>
              <w:top w:val="single" w:sz="4" w:space="0" w:color="auto"/>
              <w:left w:val="single" w:sz="4" w:space="0" w:color="auto"/>
              <w:bottom w:val="single" w:sz="4" w:space="0" w:color="auto"/>
              <w:right w:val="single" w:sz="4" w:space="0" w:color="auto"/>
            </w:tcBorders>
            <w:vAlign w:val="center"/>
            <w:hideMark/>
          </w:tcPr>
          <w:p w14:paraId="477177A9"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Unique Match (%)</w:t>
            </w:r>
          </w:p>
        </w:tc>
        <w:tc>
          <w:tcPr>
            <w:tcW w:w="2154" w:type="dxa"/>
            <w:tcBorders>
              <w:top w:val="single" w:sz="4" w:space="0" w:color="auto"/>
              <w:left w:val="single" w:sz="4" w:space="0" w:color="auto"/>
              <w:bottom w:val="single" w:sz="4" w:space="0" w:color="auto"/>
              <w:right w:val="single" w:sz="4" w:space="0" w:color="auto"/>
            </w:tcBorders>
            <w:vAlign w:val="center"/>
            <w:hideMark/>
          </w:tcPr>
          <w:p w14:paraId="67087618"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Multi-position Match (%)</w:t>
            </w:r>
          </w:p>
        </w:tc>
        <w:tc>
          <w:tcPr>
            <w:tcW w:w="2240" w:type="dxa"/>
            <w:tcBorders>
              <w:top w:val="single" w:sz="4" w:space="0" w:color="auto"/>
              <w:left w:val="single" w:sz="4" w:space="0" w:color="auto"/>
              <w:bottom w:val="single" w:sz="4" w:space="0" w:color="auto"/>
              <w:right w:val="single" w:sz="4" w:space="0" w:color="auto"/>
            </w:tcBorders>
            <w:vAlign w:val="center"/>
            <w:hideMark/>
          </w:tcPr>
          <w:p w14:paraId="4AA75F8B"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Total Unmapped Reads (%)</w:t>
            </w:r>
          </w:p>
        </w:tc>
        <w:tc>
          <w:tcPr>
            <w:tcW w:w="2231" w:type="dxa"/>
            <w:tcBorders>
              <w:top w:val="single" w:sz="4" w:space="0" w:color="auto"/>
              <w:left w:val="single" w:sz="4" w:space="0" w:color="auto"/>
              <w:bottom w:val="single" w:sz="4" w:space="0" w:color="auto"/>
              <w:right w:val="nil"/>
            </w:tcBorders>
            <w:vAlign w:val="center"/>
            <w:hideMark/>
          </w:tcPr>
          <w:p w14:paraId="120935C2"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Total Mapped Reads* (%)</w:t>
            </w:r>
          </w:p>
        </w:tc>
      </w:tr>
      <w:tr w:rsidR="00CB0095" w:rsidRPr="00CB0095" w14:paraId="2408BB7A" w14:textId="77777777" w:rsidTr="001A423D">
        <w:tc>
          <w:tcPr>
            <w:tcW w:w="1727" w:type="dxa"/>
            <w:tcBorders>
              <w:top w:val="single" w:sz="4" w:space="0" w:color="auto"/>
              <w:left w:val="nil"/>
              <w:bottom w:val="single" w:sz="4" w:space="0" w:color="auto"/>
              <w:right w:val="single" w:sz="4" w:space="0" w:color="auto"/>
            </w:tcBorders>
            <w:vAlign w:val="center"/>
            <w:hideMark/>
          </w:tcPr>
          <w:p w14:paraId="2FDD2EF3" w14:textId="77777777" w:rsidR="005D5647" w:rsidRPr="00CB0095" w:rsidRDefault="005D5647" w:rsidP="001A423D">
            <w:pPr>
              <w:spacing w:line="360" w:lineRule="auto"/>
              <w:ind w:right="3"/>
              <w:jc w:val="center"/>
              <w:rPr>
                <w:sz w:val="22"/>
                <w:szCs w:val="22"/>
              </w:rPr>
            </w:pPr>
            <w:r w:rsidRPr="00CB0095">
              <w:rPr>
                <w:sz w:val="22"/>
                <w:szCs w:val="22"/>
              </w:rPr>
              <w:t>Dotap-miRNA-1</w:t>
            </w:r>
          </w:p>
        </w:tc>
        <w:tc>
          <w:tcPr>
            <w:tcW w:w="1535" w:type="dxa"/>
            <w:tcBorders>
              <w:top w:val="single" w:sz="4" w:space="0" w:color="auto"/>
              <w:left w:val="single" w:sz="4" w:space="0" w:color="auto"/>
              <w:bottom w:val="single" w:sz="4" w:space="0" w:color="auto"/>
              <w:right w:val="single" w:sz="4" w:space="0" w:color="auto"/>
            </w:tcBorders>
            <w:vAlign w:val="center"/>
            <w:hideMark/>
          </w:tcPr>
          <w:p w14:paraId="535EDE3E" w14:textId="77777777" w:rsidR="005D5647" w:rsidRPr="00CB0095" w:rsidRDefault="005D5647" w:rsidP="001A423D">
            <w:pPr>
              <w:spacing w:line="360" w:lineRule="auto"/>
              <w:ind w:right="3"/>
              <w:jc w:val="center"/>
              <w:rPr>
                <w:kern w:val="2"/>
                <w:sz w:val="22"/>
                <w:szCs w:val="22"/>
              </w:rPr>
            </w:pPr>
            <w:r w:rsidRPr="00CB0095">
              <w:rPr>
                <w:sz w:val="22"/>
                <w:szCs w:val="22"/>
              </w:rPr>
              <w:t>23,914,432</w:t>
            </w:r>
          </w:p>
        </w:tc>
        <w:tc>
          <w:tcPr>
            <w:tcW w:w="2058" w:type="dxa"/>
            <w:tcBorders>
              <w:top w:val="single" w:sz="4" w:space="0" w:color="auto"/>
              <w:left w:val="single" w:sz="4" w:space="0" w:color="auto"/>
              <w:bottom w:val="single" w:sz="4" w:space="0" w:color="auto"/>
              <w:right w:val="single" w:sz="4" w:space="0" w:color="auto"/>
            </w:tcBorders>
            <w:vAlign w:val="center"/>
            <w:hideMark/>
          </w:tcPr>
          <w:p w14:paraId="7980D2AD" w14:textId="77777777" w:rsidR="005D5647" w:rsidRPr="00CB0095" w:rsidRDefault="005D5647" w:rsidP="001A423D">
            <w:pPr>
              <w:spacing w:line="360" w:lineRule="auto"/>
              <w:ind w:right="3"/>
              <w:jc w:val="center"/>
              <w:rPr>
                <w:sz w:val="22"/>
                <w:szCs w:val="22"/>
              </w:rPr>
            </w:pPr>
            <w:r w:rsidRPr="00CB0095">
              <w:rPr>
                <w:sz w:val="22"/>
                <w:szCs w:val="22"/>
              </w:rPr>
              <w:t>65.17</w:t>
            </w:r>
          </w:p>
        </w:tc>
        <w:tc>
          <w:tcPr>
            <w:tcW w:w="2154" w:type="dxa"/>
            <w:tcBorders>
              <w:top w:val="single" w:sz="4" w:space="0" w:color="auto"/>
              <w:left w:val="single" w:sz="4" w:space="0" w:color="auto"/>
              <w:bottom w:val="single" w:sz="4" w:space="0" w:color="auto"/>
              <w:right w:val="single" w:sz="4" w:space="0" w:color="auto"/>
            </w:tcBorders>
            <w:vAlign w:val="center"/>
            <w:hideMark/>
          </w:tcPr>
          <w:p w14:paraId="5E1F351A" w14:textId="77777777" w:rsidR="005D5647" w:rsidRPr="00CB0095" w:rsidRDefault="005D5647" w:rsidP="001A423D">
            <w:pPr>
              <w:spacing w:line="360" w:lineRule="auto"/>
              <w:ind w:right="3"/>
              <w:jc w:val="center"/>
              <w:rPr>
                <w:sz w:val="22"/>
                <w:szCs w:val="22"/>
              </w:rPr>
            </w:pPr>
            <w:r w:rsidRPr="00CB0095">
              <w:rPr>
                <w:sz w:val="22"/>
                <w:szCs w:val="22"/>
              </w:rPr>
              <w:t>6.04</w:t>
            </w:r>
          </w:p>
        </w:tc>
        <w:tc>
          <w:tcPr>
            <w:tcW w:w="2240" w:type="dxa"/>
            <w:tcBorders>
              <w:top w:val="single" w:sz="4" w:space="0" w:color="auto"/>
              <w:left w:val="single" w:sz="4" w:space="0" w:color="auto"/>
              <w:bottom w:val="single" w:sz="4" w:space="0" w:color="auto"/>
              <w:right w:val="single" w:sz="4" w:space="0" w:color="auto"/>
            </w:tcBorders>
            <w:vAlign w:val="center"/>
            <w:hideMark/>
          </w:tcPr>
          <w:p w14:paraId="6E4502D4" w14:textId="77777777" w:rsidR="005D5647" w:rsidRPr="00CB0095" w:rsidRDefault="005D5647" w:rsidP="001A423D">
            <w:pPr>
              <w:spacing w:line="360" w:lineRule="auto"/>
              <w:ind w:right="3"/>
              <w:jc w:val="center"/>
              <w:rPr>
                <w:sz w:val="22"/>
                <w:szCs w:val="22"/>
              </w:rPr>
            </w:pPr>
            <w:r w:rsidRPr="00CB0095">
              <w:rPr>
                <w:sz w:val="22"/>
                <w:szCs w:val="22"/>
              </w:rPr>
              <w:t>28.79</w:t>
            </w:r>
          </w:p>
        </w:tc>
        <w:tc>
          <w:tcPr>
            <w:tcW w:w="2231" w:type="dxa"/>
            <w:tcBorders>
              <w:top w:val="single" w:sz="4" w:space="0" w:color="auto"/>
              <w:left w:val="single" w:sz="4" w:space="0" w:color="auto"/>
              <w:bottom w:val="single" w:sz="4" w:space="0" w:color="auto"/>
              <w:right w:val="nil"/>
            </w:tcBorders>
            <w:vAlign w:val="center"/>
            <w:hideMark/>
          </w:tcPr>
          <w:p w14:paraId="688A7DCB" w14:textId="77777777" w:rsidR="005D5647" w:rsidRPr="00CB0095" w:rsidRDefault="005D5647" w:rsidP="001A423D">
            <w:pPr>
              <w:spacing w:line="360" w:lineRule="auto"/>
              <w:ind w:right="3"/>
              <w:jc w:val="center"/>
              <w:rPr>
                <w:sz w:val="22"/>
                <w:szCs w:val="22"/>
              </w:rPr>
            </w:pPr>
            <w:r w:rsidRPr="00CB0095">
              <w:rPr>
                <w:sz w:val="22"/>
                <w:szCs w:val="22"/>
              </w:rPr>
              <w:t>71.21</w:t>
            </w:r>
          </w:p>
        </w:tc>
      </w:tr>
      <w:tr w:rsidR="00CB0095" w:rsidRPr="00CB0095" w14:paraId="42AFD001" w14:textId="77777777" w:rsidTr="001A423D">
        <w:tc>
          <w:tcPr>
            <w:tcW w:w="1727" w:type="dxa"/>
            <w:tcBorders>
              <w:top w:val="single" w:sz="4" w:space="0" w:color="auto"/>
              <w:left w:val="nil"/>
              <w:bottom w:val="single" w:sz="4" w:space="0" w:color="auto"/>
              <w:right w:val="single" w:sz="4" w:space="0" w:color="auto"/>
            </w:tcBorders>
            <w:vAlign w:val="center"/>
            <w:hideMark/>
          </w:tcPr>
          <w:p w14:paraId="7E0CEBEB" w14:textId="77777777" w:rsidR="005D5647" w:rsidRPr="00CB0095" w:rsidRDefault="005D5647" w:rsidP="001A423D">
            <w:pPr>
              <w:spacing w:line="360" w:lineRule="auto"/>
              <w:ind w:right="3"/>
              <w:jc w:val="center"/>
              <w:rPr>
                <w:sz w:val="22"/>
                <w:szCs w:val="22"/>
              </w:rPr>
            </w:pPr>
            <w:r w:rsidRPr="00CB0095">
              <w:rPr>
                <w:sz w:val="22"/>
                <w:szCs w:val="22"/>
              </w:rPr>
              <w:t>Dotap-miRNA-2</w:t>
            </w:r>
          </w:p>
        </w:tc>
        <w:tc>
          <w:tcPr>
            <w:tcW w:w="1535" w:type="dxa"/>
            <w:tcBorders>
              <w:top w:val="single" w:sz="4" w:space="0" w:color="auto"/>
              <w:left w:val="single" w:sz="4" w:space="0" w:color="auto"/>
              <w:bottom w:val="single" w:sz="4" w:space="0" w:color="auto"/>
              <w:right w:val="single" w:sz="4" w:space="0" w:color="auto"/>
            </w:tcBorders>
            <w:vAlign w:val="center"/>
            <w:hideMark/>
          </w:tcPr>
          <w:p w14:paraId="50C383D7" w14:textId="77777777" w:rsidR="005D5647" w:rsidRPr="00CB0095" w:rsidRDefault="005D5647" w:rsidP="001A423D">
            <w:pPr>
              <w:spacing w:line="360" w:lineRule="auto"/>
              <w:ind w:right="3"/>
              <w:jc w:val="center"/>
              <w:rPr>
                <w:sz w:val="22"/>
                <w:szCs w:val="22"/>
              </w:rPr>
            </w:pPr>
            <w:r w:rsidRPr="00CB0095">
              <w:rPr>
                <w:sz w:val="22"/>
                <w:szCs w:val="22"/>
              </w:rPr>
              <w:t>23,918,174</w:t>
            </w:r>
          </w:p>
        </w:tc>
        <w:tc>
          <w:tcPr>
            <w:tcW w:w="2058" w:type="dxa"/>
            <w:tcBorders>
              <w:top w:val="single" w:sz="4" w:space="0" w:color="auto"/>
              <w:left w:val="single" w:sz="4" w:space="0" w:color="auto"/>
              <w:bottom w:val="single" w:sz="4" w:space="0" w:color="auto"/>
              <w:right w:val="single" w:sz="4" w:space="0" w:color="auto"/>
            </w:tcBorders>
            <w:vAlign w:val="center"/>
            <w:hideMark/>
          </w:tcPr>
          <w:p w14:paraId="77A5B77A" w14:textId="77777777" w:rsidR="005D5647" w:rsidRPr="00CB0095" w:rsidRDefault="005D5647" w:rsidP="001A423D">
            <w:pPr>
              <w:spacing w:line="360" w:lineRule="auto"/>
              <w:ind w:right="3"/>
              <w:jc w:val="center"/>
              <w:rPr>
                <w:sz w:val="22"/>
                <w:szCs w:val="22"/>
              </w:rPr>
            </w:pPr>
            <w:r w:rsidRPr="00CB0095">
              <w:rPr>
                <w:sz w:val="22"/>
                <w:szCs w:val="22"/>
              </w:rPr>
              <w:t>66.23</w:t>
            </w:r>
          </w:p>
        </w:tc>
        <w:tc>
          <w:tcPr>
            <w:tcW w:w="2154" w:type="dxa"/>
            <w:tcBorders>
              <w:top w:val="single" w:sz="4" w:space="0" w:color="auto"/>
              <w:left w:val="single" w:sz="4" w:space="0" w:color="auto"/>
              <w:bottom w:val="single" w:sz="4" w:space="0" w:color="auto"/>
              <w:right w:val="single" w:sz="4" w:space="0" w:color="auto"/>
            </w:tcBorders>
            <w:vAlign w:val="center"/>
            <w:hideMark/>
          </w:tcPr>
          <w:p w14:paraId="2B7CC480" w14:textId="77777777" w:rsidR="005D5647" w:rsidRPr="00CB0095" w:rsidRDefault="005D5647" w:rsidP="001A423D">
            <w:pPr>
              <w:spacing w:line="360" w:lineRule="auto"/>
              <w:ind w:right="3"/>
              <w:jc w:val="center"/>
              <w:rPr>
                <w:sz w:val="22"/>
                <w:szCs w:val="22"/>
              </w:rPr>
            </w:pPr>
            <w:r w:rsidRPr="00CB0095">
              <w:rPr>
                <w:sz w:val="22"/>
                <w:szCs w:val="22"/>
              </w:rPr>
              <w:t>5.90</w:t>
            </w:r>
          </w:p>
        </w:tc>
        <w:tc>
          <w:tcPr>
            <w:tcW w:w="2240" w:type="dxa"/>
            <w:tcBorders>
              <w:top w:val="single" w:sz="4" w:space="0" w:color="auto"/>
              <w:left w:val="single" w:sz="4" w:space="0" w:color="auto"/>
              <w:bottom w:val="single" w:sz="4" w:space="0" w:color="auto"/>
              <w:right w:val="single" w:sz="4" w:space="0" w:color="auto"/>
            </w:tcBorders>
            <w:vAlign w:val="center"/>
            <w:hideMark/>
          </w:tcPr>
          <w:p w14:paraId="6C8B1BAB" w14:textId="77777777" w:rsidR="005D5647" w:rsidRPr="00CB0095" w:rsidRDefault="005D5647" w:rsidP="001A423D">
            <w:pPr>
              <w:spacing w:line="360" w:lineRule="auto"/>
              <w:ind w:right="3"/>
              <w:jc w:val="center"/>
              <w:rPr>
                <w:sz w:val="22"/>
                <w:szCs w:val="22"/>
              </w:rPr>
            </w:pPr>
            <w:r w:rsidRPr="00CB0095">
              <w:rPr>
                <w:sz w:val="22"/>
                <w:szCs w:val="22"/>
              </w:rPr>
              <w:t>27.87</w:t>
            </w:r>
          </w:p>
        </w:tc>
        <w:tc>
          <w:tcPr>
            <w:tcW w:w="2231" w:type="dxa"/>
            <w:tcBorders>
              <w:top w:val="single" w:sz="4" w:space="0" w:color="auto"/>
              <w:left w:val="single" w:sz="4" w:space="0" w:color="auto"/>
              <w:bottom w:val="single" w:sz="4" w:space="0" w:color="auto"/>
              <w:right w:val="nil"/>
            </w:tcBorders>
            <w:vAlign w:val="center"/>
            <w:hideMark/>
          </w:tcPr>
          <w:p w14:paraId="2FB15FAA" w14:textId="77777777" w:rsidR="005D5647" w:rsidRPr="00CB0095" w:rsidRDefault="005D5647" w:rsidP="001A423D">
            <w:pPr>
              <w:spacing w:line="360" w:lineRule="auto"/>
              <w:ind w:right="3"/>
              <w:jc w:val="center"/>
              <w:rPr>
                <w:sz w:val="22"/>
                <w:szCs w:val="22"/>
              </w:rPr>
            </w:pPr>
            <w:r w:rsidRPr="00CB0095">
              <w:rPr>
                <w:sz w:val="22"/>
                <w:szCs w:val="22"/>
              </w:rPr>
              <w:t>72.13</w:t>
            </w:r>
          </w:p>
        </w:tc>
      </w:tr>
      <w:tr w:rsidR="00CB0095" w:rsidRPr="00CB0095" w14:paraId="1C5370A2" w14:textId="77777777" w:rsidTr="001A423D">
        <w:tc>
          <w:tcPr>
            <w:tcW w:w="1727" w:type="dxa"/>
            <w:tcBorders>
              <w:top w:val="single" w:sz="4" w:space="0" w:color="auto"/>
              <w:left w:val="nil"/>
              <w:bottom w:val="single" w:sz="4" w:space="0" w:color="auto"/>
              <w:right w:val="single" w:sz="4" w:space="0" w:color="auto"/>
            </w:tcBorders>
            <w:vAlign w:val="center"/>
            <w:hideMark/>
          </w:tcPr>
          <w:p w14:paraId="6DCB88A2" w14:textId="77777777" w:rsidR="005D5647" w:rsidRPr="00CB0095" w:rsidRDefault="005D5647" w:rsidP="001A423D">
            <w:pPr>
              <w:spacing w:line="360" w:lineRule="auto"/>
              <w:ind w:right="3"/>
              <w:jc w:val="center"/>
              <w:rPr>
                <w:sz w:val="22"/>
                <w:szCs w:val="22"/>
              </w:rPr>
            </w:pPr>
            <w:r w:rsidRPr="00CB0095">
              <w:rPr>
                <w:sz w:val="22"/>
                <w:szCs w:val="22"/>
              </w:rPr>
              <w:t>Dotap-miRNA-3</w:t>
            </w:r>
          </w:p>
        </w:tc>
        <w:tc>
          <w:tcPr>
            <w:tcW w:w="1535" w:type="dxa"/>
            <w:tcBorders>
              <w:top w:val="single" w:sz="4" w:space="0" w:color="auto"/>
              <w:left w:val="single" w:sz="4" w:space="0" w:color="auto"/>
              <w:bottom w:val="single" w:sz="4" w:space="0" w:color="auto"/>
              <w:right w:val="single" w:sz="4" w:space="0" w:color="auto"/>
            </w:tcBorders>
            <w:vAlign w:val="center"/>
            <w:hideMark/>
          </w:tcPr>
          <w:p w14:paraId="344599A0" w14:textId="77777777" w:rsidR="005D5647" w:rsidRPr="00CB0095" w:rsidRDefault="005D5647" w:rsidP="001A423D">
            <w:pPr>
              <w:spacing w:line="360" w:lineRule="auto"/>
              <w:ind w:right="3"/>
              <w:jc w:val="center"/>
              <w:rPr>
                <w:sz w:val="22"/>
                <w:szCs w:val="22"/>
              </w:rPr>
            </w:pPr>
            <w:r w:rsidRPr="00CB0095">
              <w:rPr>
                <w:sz w:val="22"/>
                <w:szCs w:val="22"/>
              </w:rPr>
              <w:t>23,867,049</w:t>
            </w:r>
          </w:p>
        </w:tc>
        <w:tc>
          <w:tcPr>
            <w:tcW w:w="2058" w:type="dxa"/>
            <w:tcBorders>
              <w:top w:val="single" w:sz="4" w:space="0" w:color="auto"/>
              <w:left w:val="single" w:sz="4" w:space="0" w:color="auto"/>
              <w:bottom w:val="single" w:sz="4" w:space="0" w:color="auto"/>
              <w:right w:val="single" w:sz="4" w:space="0" w:color="auto"/>
            </w:tcBorders>
            <w:vAlign w:val="center"/>
            <w:hideMark/>
          </w:tcPr>
          <w:p w14:paraId="6D2362D1" w14:textId="77777777" w:rsidR="005D5647" w:rsidRPr="00CB0095" w:rsidRDefault="005D5647" w:rsidP="001A423D">
            <w:pPr>
              <w:spacing w:line="360" w:lineRule="auto"/>
              <w:ind w:right="3"/>
              <w:jc w:val="center"/>
              <w:rPr>
                <w:sz w:val="22"/>
                <w:szCs w:val="22"/>
              </w:rPr>
            </w:pPr>
            <w:r w:rsidRPr="00CB0095">
              <w:rPr>
                <w:sz w:val="22"/>
                <w:szCs w:val="22"/>
              </w:rPr>
              <w:t>65.06</w:t>
            </w:r>
          </w:p>
        </w:tc>
        <w:tc>
          <w:tcPr>
            <w:tcW w:w="2154" w:type="dxa"/>
            <w:tcBorders>
              <w:top w:val="single" w:sz="4" w:space="0" w:color="auto"/>
              <w:left w:val="single" w:sz="4" w:space="0" w:color="auto"/>
              <w:bottom w:val="single" w:sz="4" w:space="0" w:color="auto"/>
              <w:right w:val="single" w:sz="4" w:space="0" w:color="auto"/>
            </w:tcBorders>
            <w:vAlign w:val="center"/>
            <w:hideMark/>
          </w:tcPr>
          <w:p w14:paraId="0192E803" w14:textId="77777777" w:rsidR="005D5647" w:rsidRPr="00CB0095" w:rsidRDefault="005D5647" w:rsidP="001A423D">
            <w:pPr>
              <w:spacing w:line="360" w:lineRule="auto"/>
              <w:ind w:right="3"/>
              <w:jc w:val="center"/>
              <w:rPr>
                <w:sz w:val="22"/>
                <w:szCs w:val="22"/>
              </w:rPr>
            </w:pPr>
            <w:r w:rsidRPr="00CB0095">
              <w:rPr>
                <w:sz w:val="22"/>
                <w:szCs w:val="22"/>
              </w:rPr>
              <w:t>5.94</w:t>
            </w:r>
          </w:p>
        </w:tc>
        <w:tc>
          <w:tcPr>
            <w:tcW w:w="2240" w:type="dxa"/>
            <w:tcBorders>
              <w:top w:val="single" w:sz="4" w:space="0" w:color="auto"/>
              <w:left w:val="single" w:sz="4" w:space="0" w:color="auto"/>
              <w:bottom w:val="single" w:sz="4" w:space="0" w:color="auto"/>
              <w:right w:val="single" w:sz="4" w:space="0" w:color="auto"/>
            </w:tcBorders>
            <w:vAlign w:val="center"/>
            <w:hideMark/>
          </w:tcPr>
          <w:p w14:paraId="7BDB66C5" w14:textId="77777777" w:rsidR="005D5647" w:rsidRPr="00CB0095" w:rsidRDefault="005D5647" w:rsidP="001A423D">
            <w:pPr>
              <w:spacing w:line="360" w:lineRule="auto"/>
              <w:ind w:right="3"/>
              <w:jc w:val="center"/>
              <w:rPr>
                <w:sz w:val="22"/>
                <w:szCs w:val="22"/>
              </w:rPr>
            </w:pPr>
            <w:r w:rsidRPr="00CB0095">
              <w:rPr>
                <w:sz w:val="22"/>
                <w:szCs w:val="22"/>
              </w:rPr>
              <w:t>29.01</w:t>
            </w:r>
          </w:p>
        </w:tc>
        <w:tc>
          <w:tcPr>
            <w:tcW w:w="2231" w:type="dxa"/>
            <w:tcBorders>
              <w:top w:val="single" w:sz="4" w:space="0" w:color="auto"/>
              <w:left w:val="single" w:sz="4" w:space="0" w:color="auto"/>
              <w:bottom w:val="single" w:sz="4" w:space="0" w:color="auto"/>
              <w:right w:val="nil"/>
            </w:tcBorders>
            <w:vAlign w:val="center"/>
            <w:hideMark/>
          </w:tcPr>
          <w:p w14:paraId="2B028FCD" w14:textId="77777777" w:rsidR="005D5647" w:rsidRPr="00CB0095" w:rsidRDefault="005D5647" w:rsidP="001A423D">
            <w:pPr>
              <w:spacing w:line="360" w:lineRule="auto"/>
              <w:ind w:right="3"/>
              <w:jc w:val="center"/>
              <w:rPr>
                <w:sz w:val="22"/>
                <w:szCs w:val="22"/>
              </w:rPr>
            </w:pPr>
            <w:r w:rsidRPr="00CB0095">
              <w:rPr>
                <w:sz w:val="22"/>
                <w:szCs w:val="22"/>
              </w:rPr>
              <w:t>70.99</w:t>
            </w:r>
          </w:p>
        </w:tc>
      </w:tr>
      <w:tr w:rsidR="00CB0095" w:rsidRPr="00CB0095" w14:paraId="7E075E30" w14:textId="77777777" w:rsidTr="001A423D">
        <w:tc>
          <w:tcPr>
            <w:tcW w:w="1727" w:type="dxa"/>
            <w:tcBorders>
              <w:top w:val="single" w:sz="4" w:space="0" w:color="auto"/>
              <w:left w:val="nil"/>
              <w:bottom w:val="single" w:sz="4" w:space="0" w:color="auto"/>
              <w:right w:val="single" w:sz="4" w:space="0" w:color="auto"/>
            </w:tcBorders>
            <w:vAlign w:val="center"/>
            <w:hideMark/>
          </w:tcPr>
          <w:p w14:paraId="4814C36E" w14:textId="77777777" w:rsidR="005D5647" w:rsidRPr="00CB0095" w:rsidRDefault="005D5647" w:rsidP="001A423D">
            <w:pPr>
              <w:spacing w:line="360" w:lineRule="auto"/>
              <w:ind w:right="3"/>
              <w:jc w:val="center"/>
              <w:rPr>
                <w:sz w:val="22"/>
                <w:szCs w:val="22"/>
              </w:rPr>
            </w:pPr>
            <w:r w:rsidRPr="00CB0095">
              <w:rPr>
                <w:sz w:val="22"/>
                <w:szCs w:val="22"/>
              </w:rPr>
              <w:t>Dotap-only-1</w:t>
            </w:r>
          </w:p>
        </w:tc>
        <w:tc>
          <w:tcPr>
            <w:tcW w:w="1535" w:type="dxa"/>
            <w:tcBorders>
              <w:top w:val="single" w:sz="4" w:space="0" w:color="auto"/>
              <w:left w:val="single" w:sz="4" w:space="0" w:color="auto"/>
              <w:bottom w:val="single" w:sz="4" w:space="0" w:color="auto"/>
              <w:right w:val="single" w:sz="4" w:space="0" w:color="auto"/>
            </w:tcBorders>
            <w:vAlign w:val="center"/>
            <w:hideMark/>
          </w:tcPr>
          <w:p w14:paraId="5F9A1EDD" w14:textId="77777777" w:rsidR="005D5647" w:rsidRPr="00CB0095" w:rsidRDefault="005D5647" w:rsidP="001A423D">
            <w:pPr>
              <w:spacing w:line="360" w:lineRule="auto"/>
              <w:ind w:right="3"/>
              <w:jc w:val="center"/>
              <w:rPr>
                <w:sz w:val="22"/>
                <w:szCs w:val="22"/>
              </w:rPr>
            </w:pPr>
            <w:r w:rsidRPr="00CB0095">
              <w:rPr>
                <w:sz w:val="22"/>
                <w:szCs w:val="22"/>
              </w:rPr>
              <w:t>23,892,920</w:t>
            </w:r>
          </w:p>
        </w:tc>
        <w:tc>
          <w:tcPr>
            <w:tcW w:w="2058" w:type="dxa"/>
            <w:tcBorders>
              <w:top w:val="single" w:sz="4" w:space="0" w:color="auto"/>
              <w:left w:val="single" w:sz="4" w:space="0" w:color="auto"/>
              <w:bottom w:val="single" w:sz="4" w:space="0" w:color="auto"/>
              <w:right w:val="single" w:sz="4" w:space="0" w:color="auto"/>
            </w:tcBorders>
            <w:vAlign w:val="center"/>
            <w:hideMark/>
          </w:tcPr>
          <w:p w14:paraId="369EDE33" w14:textId="77777777" w:rsidR="005D5647" w:rsidRPr="00CB0095" w:rsidRDefault="005D5647" w:rsidP="001A423D">
            <w:pPr>
              <w:spacing w:line="360" w:lineRule="auto"/>
              <w:ind w:right="3"/>
              <w:jc w:val="center"/>
              <w:rPr>
                <w:sz w:val="22"/>
                <w:szCs w:val="22"/>
              </w:rPr>
            </w:pPr>
            <w:r w:rsidRPr="00CB0095">
              <w:rPr>
                <w:sz w:val="22"/>
                <w:szCs w:val="22"/>
              </w:rPr>
              <w:t>64.63</w:t>
            </w:r>
          </w:p>
        </w:tc>
        <w:tc>
          <w:tcPr>
            <w:tcW w:w="2154" w:type="dxa"/>
            <w:tcBorders>
              <w:top w:val="single" w:sz="4" w:space="0" w:color="auto"/>
              <w:left w:val="single" w:sz="4" w:space="0" w:color="auto"/>
              <w:bottom w:val="single" w:sz="4" w:space="0" w:color="auto"/>
              <w:right w:val="single" w:sz="4" w:space="0" w:color="auto"/>
            </w:tcBorders>
            <w:vAlign w:val="center"/>
            <w:hideMark/>
          </w:tcPr>
          <w:p w14:paraId="07BF232C" w14:textId="77777777" w:rsidR="005D5647" w:rsidRPr="00CB0095" w:rsidRDefault="005D5647" w:rsidP="001A423D">
            <w:pPr>
              <w:spacing w:line="360" w:lineRule="auto"/>
              <w:ind w:right="3"/>
              <w:jc w:val="center"/>
              <w:rPr>
                <w:sz w:val="22"/>
                <w:szCs w:val="22"/>
              </w:rPr>
            </w:pPr>
            <w:r w:rsidRPr="00CB0095">
              <w:rPr>
                <w:sz w:val="22"/>
                <w:szCs w:val="22"/>
              </w:rPr>
              <w:t>4.93</w:t>
            </w:r>
          </w:p>
        </w:tc>
        <w:tc>
          <w:tcPr>
            <w:tcW w:w="2240" w:type="dxa"/>
            <w:tcBorders>
              <w:top w:val="single" w:sz="4" w:space="0" w:color="auto"/>
              <w:left w:val="single" w:sz="4" w:space="0" w:color="auto"/>
              <w:bottom w:val="single" w:sz="4" w:space="0" w:color="auto"/>
              <w:right w:val="single" w:sz="4" w:space="0" w:color="auto"/>
            </w:tcBorders>
            <w:vAlign w:val="center"/>
            <w:hideMark/>
          </w:tcPr>
          <w:p w14:paraId="4AB4FDE4" w14:textId="77777777" w:rsidR="005D5647" w:rsidRPr="00CB0095" w:rsidRDefault="005D5647" w:rsidP="001A423D">
            <w:pPr>
              <w:spacing w:line="360" w:lineRule="auto"/>
              <w:ind w:right="3"/>
              <w:jc w:val="center"/>
              <w:rPr>
                <w:sz w:val="22"/>
                <w:szCs w:val="22"/>
              </w:rPr>
            </w:pPr>
            <w:r w:rsidRPr="00CB0095">
              <w:rPr>
                <w:sz w:val="22"/>
                <w:szCs w:val="22"/>
              </w:rPr>
              <w:t>30.45</w:t>
            </w:r>
          </w:p>
        </w:tc>
        <w:tc>
          <w:tcPr>
            <w:tcW w:w="2231" w:type="dxa"/>
            <w:tcBorders>
              <w:top w:val="single" w:sz="4" w:space="0" w:color="auto"/>
              <w:left w:val="single" w:sz="4" w:space="0" w:color="auto"/>
              <w:bottom w:val="single" w:sz="4" w:space="0" w:color="auto"/>
              <w:right w:val="nil"/>
            </w:tcBorders>
            <w:vAlign w:val="center"/>
            <w:hideMark/>
          </w:tcPr>
          <w:p w14:paraId="1C7CE26E" w14:textId="77777777" w:rsidR="005D5647" w:rsidRPr="00CB0095" w:rsidRDefault="005D5647" w:rsidP="001A423D">
            <w:pPr>
              <w:spacing w:line="360" w:lineRule="auto"/>
              <w:ind w:right="3"/>
              <w:jc w:val="center"/>
              <w:rPr>
                <w:sz w:val="22"/>
                <w:szCs w:val="22"/>
              </w:rPr>
            </w:pPr>
            <w:r w:rsidRPr="00CB0095">
              <w:rPr>
                <w:sz w:val="22"/>
                <w:szCs w:val="22"/>
              </w:rPr>
              <w:t>69.55</w:t>
            </w:r>
          </w:p>
        </w:tc>
      </w:tr>
      <w:tr w:rsidR="00CB0095" w:rsidRPr="00CB0095" w14:paraId="22820984" w14:textId="77777777" w:rsidTr="001A423D">
        <w:tc>
          <w:tcPr>
            <w:tcW w:w="1727" w:type="dxa"/>
            <w:tcBorders>
              <w:top w:val="single" w:sz="4" w:space="0" w:color="auto"/>
              <w:left w:val="nil"/>
              <w:bottom w:val="single" w:sz="4" w:space="0" w:color="auto"/>
              <w:right w:val="single" w:sz="4" w:space="0" w:color="auto"/>
            </w:tcBorders>
            <w:vAlign w:val="center"/>
            <w:hideMark/>
          </w:tcPr>
          <w:p w14:paraId="7BB55B88" w14:textId="77777777" w:rsidR="005D5647" w:rsidRPr="00CB0095" w:rsidRDefault="005D5647" w:rsidP="001A423D">
            <w:pPr>
              <w:spacing w:line="360" w:lineRule="auto"/>
              <w:ind w:right="3"/>
              <w:jc w:val="center"/>
              <w:rPr>
                <w:sz w:val="22"/>
                <w:szCs w:val="22"/>
              </w:rPr>
            </w:pPr>
            <w:r w:rsidRPr="00CB0095">
              <w:rPr>
                <w:sz w:val="22"/>
                <w:szCs w:val="22"/>
              </w:rPr>
              <w:t>Dotap-only-2</w:t>
            </w:r>
          </w:p>
        </w:tc>
        <w:tc>
          <w:tcPr>
            <w:tcW w:w="1535" w:type="dxa"/>
            <w:tcBorders>
              <w:top w:val="single" w:sz="4" w:space="0" w:color="auto"/>
              <w:left w:val="single" w:sz="4" w:space="0" w:color="auto"/>
              <w:bottom w:val="single" w:sz="4" w:space="0" w:color="auto"/>
              <w:right w:val="single" w:sz="4" w:space="0" w:color="auto"/>
            </w:tcBorders>
            <w:vAlign w:val="center"/>
            <w:hideMark/>
          </w:tcPr>
          <w:p w14:paraId="77857999" w14:textId="77777777" w:rsidR="005D5647" w:rsidRPr="00CB0095" w:rsidRDefault="005D5647" w:rsidP="001A423D">
            <w:pPr>
              <w:spacing w:line="360" w:lineRule="auto"/>
              <w:ind w:right="3"/>
              <w:jc w:val="center"/>
              <w:rPr>
                <w:sz w:val="22"/>
                <w:szCs w:val="22"/>
              </w:rPr>
            </w:pPr>
            <w:r w:rsidRPr="00CB0095">
              <w:rPr>
                <w:sz w:val="22"/>
                <w:szCs w:val="22"/>
              </w:rPr>
              <w:t>23,916,572</w:t>
            </w:r>
          </w:p>
        </w:tc>
        <w:tc>
          <w:tcPr>
            <w:tcW w:w="2058" w:type="dxa"/>
            <w:tcBorders>
              <w:top w:val="single" w:sz="4" w:space="0" w:color="auto"/>
              <w:left w:val="single" w:sz="4" w:space="0" w:color="auto"/>
              <w:bottom w:val="single" w:sz="4" w:space="0" w:color="auto"/>
              <w:right w:val="single" w:sz="4" w:space="0" w:color="auto"/>
            </w:tcBorders>
            <w:vAlign w:val="center"/>
            <w:hideMark/>
          </w:tcPr>
          <w:p w14:paraId="5696D2E6" w14:textId="77777777" w:rsidR="005D5647" w:rsidRPr="00CB0095" w:rsidRDefault="005D5647" w:rsidP="001A423D">
            <w:pPr>
              <w:spacing w:line="360" w:lineRule="auto"/>
              <w:ind w:right="3"/>
              <w:jc w:val="center"/>
              <w:rPr>
                <w:sz w:val="22"/>
                <w:szCs w:val="22"/>
              </w:rPr>
            </w:pPr>
            <w:r w:rsidRPr="00CB0095">
              <w:rPr>
                <w:sz w:val="22"/>
                <w:szCs w:val="22"/>
              </w:rPr>
              <w:t>65.47</w:t>
            </w:r>
          </w:p>
        </w:tc>
        <w:tc>
          <w:tcPr>
            <w:tcW w:w="2154" w:type="dxa"/>
            <w:tcBorders>
              <w:top w:val="single" w:sz="4" w:space="0" w:color="auto"/>
              <w:left w:val="single" w:sz="4" w:space="0" w:color="auto"/>
              <w:bottom w:val="single" w:sz="4" w:space="0" w:color="auto"/>
              <w:right w:val="single" w:sz="4" w:space="0" w:color="auto"/>
            </w:tcBorders>
            <w:vAlign w:val="center"/>
            <w:hideMark/>
          </w:tcPr>
          <w:p w14:paraId="7325A62E" w14:textId="77777777" w:rsidR="005D5647" w:rsidRPr="00CB0095" w:rsidRDefault="005D5647" w:rsidP="001A423D">
            <w:pPr>
              <w:spacing w:line="360" w:lineRule="auto"/>
              <w:ind w:right="3"/>
              <w:jc w:val="center"/>
              <w:rPr>
                <w:sz w:val="22"/>
                <w:szCs w:val="22"/>
              </w:rPr>
            </w:pPr>
            <w:r w:rsidRPr="00CB0095">
              <w:rPr>
                <w:sz w:val="22"/>
                <w:szCs w:val="22"/>
              </w:rPr>
              <w:t>4.89</w:t>
            </w:r>
          </w:p>
        </w:tc>
        <w:tc>
          <w:tcPr>
            <w:tcW w:w="2240" w:type="dxa"/>
            <w:tcBorders>
              <w:top w:val="single" w:sz="4" w:space="0" w:color="auto"/>
              <w:left w:val="single" w:sz="4" w:space="0" w:color="auto"/>
              <w:bottom w:val="single" w:sz="4" w:space="0" w:color="auto"/>
              <w:right w:val="single" w:sz="4" w:space="0" w:color="auto"/>
            </w:tcBorders>
            <w:vAlign w:val="center"/>
            <w:hideMark/>
          </w:tcPr>
          <w:p w14:paraId="066530BF" w14:textId="77777777" w:rsidR="005D5647" w:rsidRPr="00CB0095" w:rsidRDefault="005D5647" w:rsidP="001A423D">
            <w:pPr>
              <w:spacing w:line="360" w:lineRule="auto"/>
              <w:ind w:right="3"/>
              <w:jc w:val="center"/>
              <w:rPr>
                <w:sz w:val="22"/>
                <w:szCs w:val="22"/>
              </w:rPr>
            </w:pPr>
            <w:r w:rsidRPr="00CB0095">
              <w:rPr>
                <w:sz w:val="22"/>
                <w:szCs w:val="22"/>
              </w:rPr>
              <w:t>29.63</w:t>
            </w:r>
          </w:p>
        </w:tc>
        <w:tc>
          <w:tcPr>
            <w:tcW w:w="2231" w:type="dxa"/>
            <w:tcBorders>
              <w:top w:val="single" w:sz="4" w:space="0" w:color="auto"/>
              <w:left w:val="single" w:sz="4" w:space="0" w:color="auto"/>
              <w:bottom w:val="single" w:sz="4" w:space="0" w:color="auto"/>
              <w:right w:val="nil"/>
            </w:tcBorders>
            <w:vAlign w:val="center"/>
            <w:hideMark/>
          </w:tcPr>
          <w:p w14:paraId="730BB094" w14:textId="77777777" w:rsidR="005D5647" w:rsidRPr="00CB0095" w:rsidRDefault="005D5647" w:rsidP="001A423D">
            <w:pPr>
              <w:spacing w:line="360" w:lineRule="auto"/>
              <w:ind w:right="3"/>
              <w:jc w:val="center"/>
              <w:rPr>
                <w:sz w:val="22"/>
                <w:szCs w:val="22"/>
              </w:rPr>
            </w:pPr>
            <w:r w:rsidRPr="00CB0095">
              <w:rPr>
                <w:sz w:val="22"/>
                <w:szCs w:val="22"/>
              </w:rPr>
              <w:t>70.37</w:t>
            </w:r>
          </w:p>
        </w:tc>
      </w:tr>
      <w:tr w:rsidR="00CB0095" w:rsidRPr="00CB0095" w14:paraId="018FF1CB" w14:textId="77777777" w:rsidTr="001A423D">
        <w:tc>
          <w:tcPr>
            <w:tcW w:w="1727" w:type="dxa"/>
            <w:tcBorders>
              <w:top w:val="single" w:sz="4" w:space="0" w:color="auto"/>
              <w:left w:val="nil"/>
              <w:bottom w:val="single" w:sz="4" w:space="0" w:color="auto"/>
              <w:right w:val="single" w:sz="4" w:space="0" w:color="auto"/>
            </w:tcBorders>
            <w:vAlign w:val="center"/>
            <w:hideMark/>
          </w:tcPr>
          <w:p w14:paraId="71B3C838" w14:textId="77777777" w:rsidR="005D5647" w:rsidRPr="00CB0095" w:rsidRDefault="005D5647" w:rsidP="001A423D">
            <w:pPr>
              <w:spacing w:line="360" w:lineRule="auto"/>
              <w:ind w:right="3"/>
              <w:jc w:val="center"/>
              <w:rPr>
                <w:sz w:val="22"/>
                <w:szCs w:val="22"/>
              </w:rPr>
            </w:pPr>
            <w:r w:rsidRPr="00CB0095">
              <w:rPr>
                <w:sz w:val="22"/>
                <w:szCs w:val="22"/>
              </w:rPr>
              <w:t>Dotap-only-3</w:t>
            </w:r>
          </w:p>
        </w:tc>
        <w:tc>
          <w:tcPr>
            <w:tcW w:w="1535" w:type="dxa"/>
            <w:tcBorders>
              <w:top w:val="single" w:sz="4" w:space="0" w:color="auto"/>
              <w:left w:val="single" w:sz="4" w:space="0" w:color="auto"/>
              <w:bottom w:val="single" w:sz="4" w:space="0" w:color="auto"/>
              <w:right w:val="single" w:sz="4" w:space="0" w:color="auto"/>
            </w:tcBorders>
            <w:vAlign w:val="center"/>
            <w:hideMark/>
          </w:tcPr>
          <w:p w14:paraId="19150030" w14:textId="77777777" w:rsidR="005D5647" w:rsidRPr="00CB0095" w:rsidRDefault="005D5647" w:rsidP="001A423D">
            <w:pPr>
              <w:spacing w:line="360" w:lineRule="auto"/>
              <w:ind w:right="3"/>
              <w:jc w:val="center"/>
              <w:rPr>
                <w:sz w:val="22"/>
                <w:szCs w:val="22"/>
              </w:rPr>
            </w:pPr>
            <w:r w:rsidRPr="00CB0095">
              <w:rPr>
                <w:sz w:val="22"/>
                <w:szCs w:val="22"/>
              </w:rPr>
              <w:t>23,953,986</w:t>
            </w:r>
          </w:p>
        </w:tc>
        <w:tc>
          <w:tcPr>
            <w:tcW w:w="2058" w:type="dxa"/>
            <w:tcBorders>
              <w:top w:val="single" w:sz="4" w:space="0" w:color="auto"/>
              <w:left w:val="single" w:sz="4" w:space="0" w:color="auto"/>
              <w:bottom w:val="single" w:sz="4" w:space="0" w:color="auto"/>
              <w:right w:val="single" w:sz="4" w:space="0" w:color="auto"/>
            </w:tcBorders>
            <w:vAlign w:val="center"/>
            <w:hideMark/>
          </w:tcPr>
          <w:p w14:paraId="55B4DE05" w14:textId="77777777" w:rsidR="005D5647" w:rsidRPr="00CB0095" w:rsidRDefault="005D5647" w:rsidP="001A423D">
            <w:pPr>
              <w:spacing w:line="360" w:lineRule="auto"/>
              <w:ind w:right="3"/>
              <w:jc w:val="center"/>
              <w:rPr>
                <w:sz w:val="22"/>
                <w:szCs w:val="22"/>
              </w:rPr>
            </w:pPr>
            <w:r w:rsidRPr="00CB0095">
              <w:rPr>
                <w:sz w:val="22"/>
                <w:szCs w:val="22"/>
              </w:rPr>
              <w:t>65.17</w:t>
            </w:r>
          </w:p>
        </w:tc>
        <w:tc>
          <w:tcPr>
            <w:tcW w:w="2154" w:type="dxa"/>
            <w:tcBorders>
              <w:top w:val="single" w:sz="4" w:space="0" w:color="auto"/>
              <w:left w:val="single" w:sz="4" w:space="0" w:color="auto"/>
              <w:bottom w:val="single" w:sz="4" w:space="0" w:color="auto"/>
              <w:right w:val="single" w:sz="4" w:space="0" w:color="auto"/>
            </w:tcBorders>
            <w:vAlign w:val="center"/>
            <w:hideMark/>
          </w:tcPr>
          <w:p w14:paraId="16B64295" w14:textId="77777777" w:rsidR="005D5647" w:rsidRPr="00CB0095" w:rsidRDefault="005D5647" w:rsidP="001A423D">
            <w:pPr>
              <w:spacing w:line="360" w:lineRule="auto"/>
              <w:ind w:right="3"/>
              <w:jc w:val="center"/>
              <w:rPr>
                <w:sz w:val="22"/>
                <w:szCs w:val="22"/>
              </w:rPr>
            </w:pPr>
            <w:r w:rsidRPr="00CB0095">
              <w:rPr>
                <w:sz w:val="22"/>
                <w:szCs w:val="22"/>
              </w:rPr>
              <w:t>4.87</w:t>
            </w:r>
          </w:p>
        </w:tc>
        <w:tc>
          <w:tcPr>
            <w:tcW w:w="2240" w:type="dxa"/>
            <w:tcBorders>
              <w:top w:val="single" w:sz="4" w:space="0" w:color="auto"/>
              <w:left w:val="single" w:sz="4" w:space="0" w:color="auto"/>
              <w:bottom w:val="single" w:sz="4" w:space="0" w:color="auto"/>
              <w:right w:val="single" w:sz="4" w:space="0" w:color="auto"/>
            </w:tcBorders>
            <w:vAlign w:val="center"/>
            <w:hideMark/>
          </w:tcPr>
          <w:p w14:paraId="6924FCA8" w14:textId="77777777" w:rsidR="005D5647" w:rsidRPr="00CB0095" w:rsidRDefault="005D5647" w:rsidP="001A423D">
            <w:pPr>
              <w:spacing w:line="360" w:lineRule="auto"/>
              <w:ind w:right="3"/>
              <w:jc w:val="center"/>
              <w:rPr>
                <w:sz w:val="22"/>
                <w:szCs w:val="22"/>
              </w:rPr>
            </w:pPr>
            <w:r w:rsidRPr="00CB0095">
              <w:rPr>
                <w:sz w:val="22"/>
                <w:szCs w:val="22"/>
              </w:rPr>
              <w:t>29.96</w:t>
            </w:r>
          </w:p>
        </w:tc>
        <w:tc>
          <w:tcPr>
            <w:tcW w:w="2231" w:type="dxa"/>
            <w:tcBorders>
              <w:top w:val="single" w:sz="4" w:space="0" w:color="auto"/>
              <w:left w:val="single" w:sz="4" w:space="0" w:color="auto"/>
              <w:bottom w:val="single" w:sz="4" w:space="0" w:color="auto"/>
              <w:right w:val="nil"/>
            </w:tcBorders>
            <w:vAlign w:val="center"/>
            <w:hideMark/>
          </w:tcPr>
          <w:p w14:paraId="4AFDB184" w14:textId="77777777" w:rsidR="005D5647" w:rsidRPr="00CB0095" w:rsidRDefault="005D5647" w:rsidP="001A423D">
            <w:pPr>
              <w:spacing w:line="360" w:lineRule="auto"/>
              <w:ind w:right="3"/>
              <w:jc w:val="center"/>
              <w:rPr>
                <w:sz w:val="22"/>
                <w:szCs w:val="22"/>
              </w:rPr>
            </w:pPr>
            <w:r w:rsidRPr="00CB0095">
              <w:rPr>
                <w:sz w:val="22"/>
                <w:szCs w:val="22"/>
              </w:rPr>
              <w:t>70.04</w:t>
            </w:r>
          </w:p>
        </w:tc>
      </w:tr>
    </w:tbl>
    <w:p w14:paraId="0A3BAE40" w14:textId="77777777" w:rsidR="005D5647" w:rsidRPr="00CB0095" w:rsidRDefault="005D5647" w:rsidP="005D5647">
      <w:pPr>
        <w:spacing w:line="360" w:lineRule="auto"/>
        <w:ind w:right="3" w:firstLineChars="192" w:firstLine="422"/>
        <w:rPr>
          <w:kern w:val="2"/>
          <w:sz w:val="22"/>
          <w:szCs w:val="22"/>
        </w:rPr>
      </w:pPr>
      <w:r w:rsidRPr="00CB0095">
        <w:rPr>
          <w:sz w:val="22"/>
          <w:szCs w:val="22"/>
        </w:rPr>
        <w:t>* Total Mapped Reads (%) = Unique Match (%) + Multi-position Match (%)</w:t>
      </w:r>
    </w:p>
    <w:p w14:paraId="2E9874E4" w14:textId="01CC6B2A" w:rsidR="005D5647" w:rsidRPr="00CB0095" w:rsidRDefault="005D5647" w:rsidP="005D5647">
      <w:pPr>
        <w:spacing w:line="360" w:lineRule="auto"/>
        <w:ind w:right="3" w:firstLineChars="192" w:firstLine="424"/>
        <w:rPr>
          <w:sz w:val="22"/>
          <w:szCs w:val="22"/>
        </w:rPr>
      </w:pPr>
      <w:r w:rsidRPr="00CB0095">
        <w:rPr>
          <w:b/>
          <w:i/>
          <w:sz w:val="22"/>
          <w:szCs w:val="22"/>
        </w:rPr>
        <w:br w:type="page"/>
      </w:r>
      <w:r w:rsidRPr="00CB0095">
        <w:rPr>
          <w:b/>
          <w:i/>
          <w:sz w:val="22"/>
          <w:szCs w:val="22"/>
        </w:rPr>
        <w:lastRenderedPageBreak/>
        <w:t xml:space="preserve">Table S4 </w:t>
      </w:r>
      <w:r w:rsidRPr="00CB0095">
        <w:rPr>
          <w:sz w:val="22"/>
          <w:szCs w:val="22"/>
        </w:rPr>
        <w:t>Alignment statistics of reads alignment to the reference genome.</w:t>
      </w:r>
    </w:p>
    <w:p w14:paraId="29C9112E" w14:textId="77777777" w:rsidR="005D5647" w:rsidRPr="00CB0095" w:rsidRDefault="005D5647" w:rsidP="005D5647">
      <w:pPr>
        <w:spacing w:line="360" w:lineRule="auto"/>
        <w:ind w:right="3" w:firstLineChars="192" w:firstLine="422"/>
        <w:rPr>
          <w:sz w:val="22"/>
          <w:szCs w:val="22"/>
        </w:rPr>
      </w:pPr>
    </w:p>
    <w:tbl>
      <w:tblPr>
        <w:tblW w:w="12116"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726"/>
        <w:gridCol w:w="1535"/>
        <w:gridCol w:w="2154"/>
        <w:gridCol w:w="2240"/>
        <w:gridCol w:w="2231"/>
        <w:gridCol w:w="2230"/>
      </w:tblGrid>
      <w:tr w:rsidR="00CB0095" w:rsidRPr="00CB0095" w14:paraId="29714425" w14:textId="77777777" w:rsidTr="001A423D">
        <w:tc>
          <w:tcPr>
            <w:tcW w:w="1726" w:type="dxa"/>
            <w:tcBorders>
              <w:top w:val="single" w:sz="4" w:space="0" w:color="auto"/>
              <w:left w:val="nil"/>
              <w:bottom w:val="single" w:sz="4" w:space="0" w:color="auto"/>
              <w:right w:val="single" w:sz="4" w:space="0" w:color="auto"/>
            </w:tcBorders>
            <w:vAlign w:val="center"/>
            <w:hideMark/>
          </w:tcPr>
          <w:p w14:paraId="21A4D257" w14:textId="77777777" w:rsidR="005D5647" w:rsidRPr="00CB0095" w:rsidRDefault="005D5647" w:rsidP="001A423D">
            <w:pPr>
              <w:spacing w:line="360" w:lineRule="auto"/>
              <w:ind w:right="3"/>
              <w:jc w:val="center"/>
              <w:rPr>
                <w:b/>
                <w:bCs/>
                <w:sz w:val="22"/>
                <w:szCs w:val="22"/>
              </w:rPr>
            </w:pPr>
            <w:r w:rsidRPr="00CB0095">
              <w:rPr>
                <w:b/>
                <w:bCs/>
                <w:sz w:val="22"/>
                <w:szCs w:val="22"/>
              </w:rPr>
              <w:t>Sample</w:t>
            </w:r>
          </w:p>
        </w:tc>
        <w:tc>
          <w:tcPr>
            <w:tcW w:w="1535" w:type="dxa"/>
            <w:tcBorders>
              <w:top w:val="single" w:sz="4" w:space="0" w:color="auto"/>
              <w:left w:val="single" w:sz="4" w:space="0" w:color="auto"/>
              <w:bottom w:val="single" w:sz="4" w:space="0" w:color="auto"/>
              <w:right w:val="single" w:sz="4" w:space="0" w:color="auto"/>
            </w:tcBorders>
            <w:vAlign w:val="center"/>
            <w:hideMark/>
          </w:tcPr>
          <w:p w14:paraId="4B260D6A" w14:textId="77777777" w:rsidR="005D5647" w:rsidRPr="00CB0095" w:rsidRDefault="005D5647" w:rsidP="001A423D">
            <w:pPr>
              <w:spacing w:line="360" w:lineRule="auto"/>
              <w:ind w:right="3"/>
              <w:jc w:val="center"/>
              <w:rPr>
                <w:b/>
                <w:bCs/>
                <w:kern w:val="2"/>
                <w:sz w:val="22"/>
                <w:szCs w:val="22"/>
              </w:rPr>
            </w:pPr>
            <w:r w:rsidRPr="00CB0095">
              <w:rPr>
                <w:rStyle w:val="keysigntb"/>
                <w:b/>
                <w:bCs/>
                <w:sz w:val="22"/>
                <w:szCs w:val="22"/>
              </w:rPr>
              <w:t>Total Reads</w:t>
            </w:r>
          </w:p>
        </w:tc>
        <w:tc>
          <w:tcPr>
            <w:tcW w:w="2154" w:type="dxa"/>
            <w:tcBorders>
              <w:top w:val="single" w:sz="4" w:space="0" w:color="auto"/>
              <w:left w:val="single" w:sz="4" w:space="0" w:color="auto"/>
              <w:bottom w:val="single" w:sz="4" w:space="0" w:color="auto"/>
              <w:right w:val="single" w:sz="4" w:space="0" w:color="auto"/>
            </w:tcBorders>
            <w:vAlign w:val="center"/>
            <w:hideMark/>
          </w:tcPr>
          <w:p w14:paraId="0DDD6760"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Unique Match (%)</w:t>
            </w:r>
          </w:p>
        </w:tc>
        <w:tc>
          <w:tcPr>
            <w:tcW w:w="2240" w:type="dxa"/>
            <w:tcBorders>
              <w:top w:val="single" w:sz="4" w:space="0" w:color="auto"/>
              <w:left w:val="single" w:sz="4" w:space="0" w:color="auto"/>
              <w:bottom w:val="single" w:sz="4" w:space="0" w:color="auto"/>
              <w:right w:val="single" w:sz="4" w:space="0" w:color="auto"/>
            </w:tcBorders>
            <w:vAlign w:val="center"/>
            <w:hideMark/>
          </w:tcPr>
          <w:p w14:paraId="01D3912A"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Multi-position Match (%)</w:t>
            </w:r>
          </w:p>
        </w:tc>
        <w:tc>
          <w:tcPr>
            <w:tcW w:w="2231" w:type="dxa"/>
            <w:tcBorders>
              <w:top w:val="single" w:sz="4" w:space="0" w:color="auto"/>
              <w:left w:val="single" w:sz="4" w:space="0" w:color="auto"/>
              <w:bottom w:val="single" w:sz="4" w:space="0" w:color="auto"/>
              <w:right w:val="single" w:sz="4" w:space="0" w:color="auto"/>
            </w:tcBorders>
            <w:vAlign w:val="center"/>
            <w:hideMark/>
          </w:tcPr>
          <w:p w14:paraId="2C74B015"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Total Unmapped Reads (%)</w:t>
            </w:r>
          </w:p>
        </w:tc>
        <w:tc>
          <w:tcPr>
            <w:tcW w:w="2230" w:type="dxa"/>
            <w:tcBorders>
              <w:top w:val="single" w:sz="4" w:space="0" w:color="auto"/>
              <w:left w:val="single" w:sz="4" w:space="0" w:color="auto"/>
              <w:bottom w:val="single" w:sz="4" w:space="0" w:color="auto"/>
              <w:right w:val="nil"/>
            </w:tcBorders>
            <w:vAlign w:val="center"/>
            <w:hideMark/>
          </w:tcPr>
          <w:p w14:paraId="1393D579" w14:textId="77777777" w:rsidR="005D5647" w:rsidRPr="00CB0095" w:rsidRDefault="005D5647" w:rsidP="001A423D">
            <w:pPr>
              <w:spacing w:line="360" w:lineRule="auto"/>
              <w:ind w:right="3"/>
              <w:jc w:val="center"/>
              <w:rPr>
                <w:b/>
                <w:bCs/>
                <w:sz w:val="22"/>
                <w:szCs w:val="22"/>
              </w:rPr>
            </w:pPr>
            <w:r w:rsidRPr="00CB0095">
              <w:rPr>
                <w:rStyle w:val="keysigntb"/>
                <w:b/>
                <w:bCs/>
                <w:sz w:val="22"/>
                <w:szCs w:val="22"/>
              </w:rPr>
              <w:t>Total Mapped Reads* (%)</w:t>
            </w:r>
          </w:p>
        </w:tc>
      </w:tr>
      <w:tr w:rsidR="00CB0095" w:rsidRPr="00CB0095" w14:paraId="56BA8270" w14:textId="77777777" w:rsidTr="001A423D">
        <w:tc>
          <w:tcPr>
            <w:tcW w:w="1726" w:type="dxa"/>
            <w:tcBorders>
              <w:top w:val="single" w:sz="4" w:space="0" w:color="auto"/>
              <w:left w:val="nil"/>
              <w:bottom w:val="single" w:sz="4" w:space="0" w:color="auto"/>
              <w:right w:val="single" w:sz="4" w:space="0" w:color="auto"/>
            </w:tcBorders>
            <w:vAlign w:val="center"/>
            <w:hideMark/>
          </w:tcPr>
          <w:p w14:paraId="79501A54" w14:textId="77777777" w:rsidR="005D5647" w:rsidRPr="00CB0095" w:rsidRDefault="005D5647" w:rsidP="001A423D">
            <w:pPr>
              <w:spacing w:line="360" w:lineRule="auto"/>
              <w:ind w:right="3"/>
              <w:jc w:val="center"/>
              <w:rPr>
                <w:sz w:val="22"/>
                <w:szCs w:val="22"/>
              </w:rPr>
            </w:pPr>
            <w:r w:rsidRPr="00CB0095">
              <w:rPr>
                <w:sz w:val="22"/>
                <w:szCs w:val="22"/>
              </w:rPr>
              <w:t>Dotap-miRNA-1</w:t>
            </w:r>
          </w:p>
        </w:tc>
        <w:tc>
          <w:tcPr>
            <w:tcW w:w="1535" w:type="dxa"/>
            <w:tcBorders>
              <w:top w:val="single" w:sz="4" w:space="0" w:color="auto"/>
              <w:left w:val="single" w:sz="4" w:space="0" w:color="auto"/>
              <w:bottom w:val="single" w:sz="4" w:space="0" w:color="auto"/>
              <w:right w:val="single" w:sz="4" w:space="0" w:color="auto"/>
            </w:tcBorders>
            <w:vAlign w:val="center"/>
            <w:hideMark/>
          </w:tcPr>
          <w:p w14:paraId="110EEF05" w14:textId="77777777" w:rsidR="005D5647" w:rsidRPr="00CB0095" w:rsidRDefault="005D5647" w:rsidP="001A423D">
            <w:pPr>
              <w:spacing w:line="360" w:lineRule="auto"/>
              <w:ind w:right="3"/>
              <w:jc w:val="center"/>
              <w:rPr>
                <w:kern w:val="2"/>
                <w:sz w:val="22"/>
                <w:szCs w:val="22"/>
              </w:rPr>
            </w:pPr>
            <w:r w:rsidRPr="00CB0095">
              <w:rPr>
                <w:sz w:val="22"/>
                <w:szCs w:val="22"/>
              </w:rPr>
              <w:t>23,914,432</w:t>
            </w:r>
          </w:p>
        </w:tc>
        <w:tc>
          <w:tcPr>
            <w:tcW w:w="2154" w:type="dxa"/>
            <w:tcBorders>
              <w:top w:val="single" w:sz="4" w:space="0" w:color="auto"/>
              <w:left w:val="single" w:sz="4" w:space="0" w:color="auto"/>
              <w:bottom w:val="single" w:sz="4" w:space="0" w:color="auto"/>
              <w:right w:val="single" w:sz="4" w:space="0" w:color="auto"/>
            </w:tcBorders>
            <w:vAlign w:val="center"/>
            <w:hideMark/>
          </w:tcPr>
          <w:p w14:paraId="04F458E1" w14:textId="77777777" w:rsidR="005D5647" w:rsidRPr="00CB0095" w:rsidRDefault="005D5647" w:rsidP="001A423D">
            <w:pPr>
              <w:spacing w:line="360" w:lineRule="auto"/>
              <w:ind w:right="3"/>
              <w:jc w:val="center"/>
              <w:rPr>
                <w:sz w:val="22"/>
                <w:szCs w:val="22"/>
              </w:rPr>
            </w:pPr>
            <w:r w:rsidRPr="00CB0095">
              <w:rPr>
                <w:sz w:val="22"/>
                <w:szCs w:val="22"/>
              </w:rPr>
              <w:t>68.22</w:t>
            </w:r>
          </w:p>
        </w:tc>
        <w:tc>
          <w:tcPr>
            <w:tcW w:w="2240" w:type="dxa"/>
            <w:tcBorders>
              <w:top w:val="single" w:sz="4" w:space="0" w:color="auto"/>
              <w:left w:val="single" w:sz="4" w:space="0" w:color="auto"/>
              <w:bottom w:val="single" w:sz="4" w:space="0" w:color="auto"/>
              <w:right w:val="single" w:sz="4" w:space="0" w:color="auto"/>
            </w:tcBorders>
            <w:vAlign w:val="center"/>
            <w:hideMark/>
          </w:tcPr>
          <w:p w14:paraId="2D025CD9" w14:textId="77777777" w:rsidR="005D5647" w:rsidRPr="00CB0095" w:rsidRDefault="005D5647" w:rsidP="001A423D">
            <w:pPr>
              <w:spacing w:line="360" w:lineRule="auto"/>
              <w:ind w:right="3"/>
              <w:jc w:val="center"/>
              <w:rPr>
                <w:sz w:val="22"/>
                <w:szCs w:val="22"/>
              </w:rPr>
            </w:pPr>
            <w:r w:rsidRPr="00CB0095">
              <w:rPr>
                <w:sz w:val="22"/>
                <w:szCs w:val="22"/>
              </w:rPr>
              <w:t>25.21</w:t>
            </w:r>
          </w:p>
        </w:tc>
        <w:tc>
          <w:tcPr>
            <w:tcW w:w="2231" w:type="dxa"/>
            <w:tcBorders>
              <w:top w:val="single" w:sz="4" w:space="0" w:color="auto"/>
              <w:left w:val="single" w:sz="4" w:space="0" w:color="auto"/>
              <w:bottom w:val="single" w:sz="4" w:space="0" w:color="auto"/>
              <w:right w:val="single" w:sz="4" w:space="0" w:color="auto"/>
            </w:tcBorders>
            <w:vAlign w:val="center"/>
            <w:hideMark/>
          </w:tcPr>
          <w:p w14:paraId="4EB0B1A5" w14:textId="77777777" w:rsidR="005D5647" w:rsidRPr="00CB0095" w:rsidRDefault="005D5647" w:rsidP="001A423D">
            <w:pPr>
              <w:spacing w:line="360" w:lineRule="auto"/>
              <w:ind w:right="3"/>
              <w:jc w:val="center"/>
              <w:rPr>
                <w:sz w:val="22"/>
                <w:szCs w:val="22"/>
              </w:rPr>
            </w:pPr>
            <w:r w:rsidRPr="00CB0095">
              <w:rPr>
                <w:sz w:val="22"/>
                <w:szCs w:val="22"/>
              </w:rPr>
              <w:t>6.58</w:t>
            </w:r>
          </w:p>
        </w:tc>
        <w:tc>
          <w:tcPr>
            <w:tcW w:w="2230" w:type="dxa"/>
            <w:tcBorders>
              <w:top w:val="single" w:sz="4" w:space="0" w:color="auto"/>
              <w:left w:val="single" w:sz="4" w:space="0" w:color="auto"/>
              <w:bottom w:val="single" w:sz="4" w:space="0" w:color="auto"/>
              <w:right w:val="nil"/>
            </w:tcBorders>
            <w:vAlign w:val="center"/>
            <w:hideMark/>
          </w:tcPr>
          <w:p w14:paraId="6B9BE559" w14:textId="77777777" w:rsidR="005D5647" w:rsidRPr="00CB0095" w:rsidRDefault="005D5647" w:rsidP="001A423D">
            <w:pPr>
              <w:spacing w:line="360" w:lineRule="auto"/>
              <w:ind w:right="3"/>
              <w:jc w:val="center"/>
              <w:rPr>
                <w:sz w:val="22"/>
                <w:szCs w:val="22"/>
              </w:rPr>
            </w:pPr>
            <w:r w:rsidRPr="00CB0095">
              <w:rPr>
                <w:sz w:val="22"/>
                <w:szCs w:val="22"/>
              </w:rPr>
              <w:t>93.43</w:t>
            </w:r>
          </w:p>
        </w:tc>
      </w:tr>
      <w:tr w:rsidR="00CB0095" w:rsidRPr="00CB0095" w14:paraId="477B6407" w14:textId="77777777" w:rsidTr="001A423D">
        <w:tc>
          <w:tcPr>
            <w:tcW w:w="1726" w:type="dxa"/>
            <w:tcBorders>
              <w:top w:val="single" w:sz="4" w:space="0" w:color="auto"/>
              <w:left w:val="nil"/>
              <w:bottom w:val="single" w:sz="4" w:space="0" w:color="auto"/>
              <w:right w:val="single" w:sz="4" w:space="0" w:color="auto"/>
            </w:tcBorders>
            <w:vAlign w:val="center"/>
            <w:hideMark/>
          </w:tcPr>
          <w:p w14:paraId="4C2AED4F" w14:textId="77777777" w:rsidR="005D5647" w:rsidRPr="00CB0095" w:rsidRDefault="005D5647" w:rsidP="001A423D">
            <w:pPr>
              <w:spacing w:line="360" w:lineRule="auto"/>
              <w:ind w:right="3"/>
              <w:jc w:val="center"/>
              <w:rPr>
                <w:sz w:val="22"/>
                <w:szCs w:val="22"/>
              </w:rPr>
            </w:pPr>
            <w:r w:rsidRPr="00CB0095">
              <w:rPr>
                <w:sz w:val="22"/>
                <w:szCs w:val="22"/>
              </w:rPr>
              <w:t>Dotap-miRNA-2</w:t>
            </w:r>
          </w:p>
        </w:tc>
        <w:tc>
          <w:tcPr>
            <w:tcW w:w="1535" w:type="dxa"/>
            <w:tcBorders>
              <w:top w:val="single" w:sz="4" w:space="0" w:color="auto"/>
              <w:left w:val="single" w:sz="4" w:space="0" w:color="auto"/>
              <w:bottom w:val="single" w:sz="4" w:space="0" w:color="auto"/>
              <w:right w:val="single" w:sz="4" w:space="0" w:color="auto"/>
            </w:tcBorders>
            <w:vAlign w:val="center"/>
            <w:hideMark/>
          </w:tcPr>
          <w:p w14:paraId="25DEDBBF" w14:textId="77777777" w:rsidR="005D5647" w:rsidRPr="00CB0095" w:rsidRDefault="005D5647" w:rsidP="001A423D">
            <w:pPr>
              <w:spacing w:line="360" w:lineRule="auto"/>
              <w:ind w:right="3"/>
              <w:jc w:val="center"/>
              <w:rPr>
                <w:sz w:val="22"/>
                <w:szCs w:val="22"/>
              </w:rPr>
            </w:pPr>
            <w:r w:rsidRPr="00CB0095">
              <w:rPr>
                <w:sz w:val="22"/>
                <w:szCs w:val="22"/>
              </w:rPr>
              <w:t>23,918,174</w:t>
            </w:r>
          </w:p>
        </w:tc>
        <w:tc>
          <w:tcPr>
            <w:tcW w:w="2154" w:type="dxa"/>
            <w:tcBorders>
              <w:top w:val="single" w:sz="4" w:space="0" w:color="auto"/>
              <w:left w:val="single" w:sz="4" w:space="0" w:color="auto"/>
              <w:bottom w:val="single" w:sz="4" w:space="0" w:color="auto"/>
              <w:right w:val="single" w:sz="4" w:space="0" w:color="auto"/>
            </w:tcBorders>
            <w:vAlign w:val="center"/>
            <w:hideMark/>
          </w:tcPr>
          <w:p w14:paraId="71A10560" w14:textId="77777777" w:rsidR="005D5647" w:rsidRPr="00CB0095" w:rsidRDefault="005D5647" w:rsidP="001A423D">
            <w:pPr>
              <w:spacing w:line="360" w:lineRule="auto"/>
              <w:ind w:right="3"/>
              <w:jc w:val="center"/>
              <w:rPr>
                <w:sz w:val="22"/>
                <w:szCs w:val="22"/>
              </w:rPr>
            </w:pPr>
            <w:r w:rsidRPr="00CB0095">
              <w:rPr>
                <w:sz w:val="22"/>
                <w:szCs w:val="22"/>
              </w:rPr>
              <w:t>67.76</w:t>
            </w:r>
          </w:p>
        </w:tc>
        <w:tc>
          <w:tcPr>
            <w:tcW w:w="2240" w:type="dxa"/>
            <w:tcBorders>
              <w:top w:val="single" w:sz="4" w:space="0" w:color="auto"/>
              <w:left w:val="single" w:sz="4" w:space="0" w:color="auto"/>
              <w:bottom w:val="single" w:sz="4" w:space="0" w:color="auto"/>
              <w:right w:val="single" w:sz="4" w:space="0" w:color="auto"/>
            </w:tcBorders>
            <w:vAlign w:val="center"/>
            <w:hideMark/>
          </w:tcPr>
          <w:p w14:paraId="49582FA8" w14:textId="77777777" w:rsidR="005D5647" w:rsidRPr="00CB0095" w:rsidRDefault="005D5647" w:rsidP="001A423D">
            <w:pPr>
              <w:spacing w:line="360" w:lineRule="auto"/>
              <w:ind w:right="3"/>
              <w:jc w:val="center"/>
              <w:rPr>
                <w:sz w:val="22"/>
                <w:szCs w:val="22"/>
              </w:rPr>
            </w:pPr>
            <w:r w:rsidRPr="00CB0095">
              <w:rPr>
                <w:sz w:val="22"/>
                <w:szCs w:val="22"/>
              </w:rPr>
              <w:t>25.63</w:t>
            </w:r>
          </w:p>
        </w:tc>
        <w:tc>
          <w:tcPr>
            <w:tcW w:w="2231" w:type="dxa"/>
            <w:tcBorders>
              <w:top w:val="single" w:sz="4" w:space="0" w:color="auto"/>
              <w:left w:val="single" w:sz="4" w:space="0" w:color="auto"/>
              <w:bottom w:val="single" w:sz="4" w:space="0" w:color="auto"/>
              <w:right w:val="single" w:sz="4" w:space="0" w:color="auto"/>
            </w:tcBorders>
            <w:vAlign w:val="center"/>
            <w:hideMark/>
          </w:tcPr>
          <w:p w14:paraId="57291C91" w14:textId="77777777" w:rsidR="005D5647" w:rsidRPr="00CB0095" w:rsidRDefault="005D5647" w:rsidP="001A423D">
            <w:pPr>
              <w:spacing w:line="360" w:lineRule="auto"/>
              <w:ind w:right="3"/>
              <w:jc w:val="center"/>
              <w:rPr>
                <w:sz w:val="22"/>
                <w:szCs w:val="22"/>
              </w:rPr>
            </w:pPr>
            <w:r w:rsidRPr="00CB0095">
              <w:rPr>
                <w:sz w:val="22"/>
                <w:szCs w:val="22"/>
              </w:rPr>
              <w:t>6.61</w:t>
            </w:r>
          </w:p>
        </w:tc>
        <w:tc>
          <w:tcPr>
            <w:tcW w:w="2230" w:type="dxa"/>
            <w:tcBorders>
              <w:top w:val="single" w:sz="4" w:space="0" w:color="auto"/>
              <w:left w:val="single" w:sz="4" w:space="0" w:color="auto"/>
              <w:bottom w:val="single" w:sz="4" w:space="0" w:color="auto"/>
              <w:right w:val="nil"/>
            </w:tcBorders>
            <w:vAlign w:val="center"/>
            <w:hideMark/>
          </w:tcPr>
          <w:p w14:paraId="5F39CD07" w14:textId="77777777" w:rsidR="005D5647" w:rsidRPr="00CB0095" w:rsidRDefault="005D5647" w:rsidP="001A423D">
            <w:pPr>
              <w:spacing w:line="360" w:lineRule="auto"/>
              <w:ind w:right="3"/>
              <w:jc w:val="center"/>
              <w:rPr>
                <w:sz w:val="22"/>
                <w:szCs w:val="22"/>
              </w:rPr>
            </w:pPr>
            <w:r w:rsidRPr="00CB0095">
              <w:rPr>
                <w:sz w:val="22"/>
                <w:szCs w:val="22"/>
              </w:rPr>
              <w:t>93.39</w:t>
            </w:r>
          </w:p>
        </w:tc>
      </w:tr>
      <w:tr w:rsidR="00CB0095" w:rsidRPr="00CB0095" w14:paraId="5A4A1FAD" w14:textId="77777777" w:rsidTr="001A423D">
        <w:tc>
          <w:tcPr>
            <w:tcW w:w="1726" w:type="dxa"/>
            <w:tcBorders>
              <w:top w:val="single" w:sz="4" w:space="0" w:color="auto"/>
              <w:left w:val="nil"/>
              <w:bottom w:val="single" w:sz="4" w:space="0" w:color="auto"/>
              <w:right w:val="single" w:sz="4" w:space="0" w:color="auto"/>
            </w:tcBorders>
            <w:vAlign w:val="center"/>
            <w:hideMark/>
          </w:tcPr>
          <w:p w14:paraId="63B93C41" w14:textId="77777777" w:rsidR="005D5647" w:rsidRPr="00CB0095" w:rsidRDefault="005D5647" w:rsidP="001A423D">
            <w:pPr>
              <w:spacing w:line="360" w:lineRule="auto"/>
              <w:ind w:right="3"/>
              <w:jc w:val="center"/>
              <w:rPr>
                <w:sz w:val="22"/>
                <w:szCs w:val="22"/>
              </w:rPr>
            </w:pPr>
            <w:r w:rsidRPr="00CB0095">
              <w:rPr>
                <w:sz w:val="22"/>
                <w:szCs w:val="22"/>
              </w:rPr>
              <w:t>Dotap-miRNA-3</w:t>
            </w:r>
          </w:p>
        </w:tc>
        <w:tc>
          <w:tcPr>
            <w:tcW w:w="1535" w:type="dxa"/>
            <w:tcBorders>
              <w:top w:val="single" w:sz="4" w:space="0" w:color="auto"/>
              <w:left w:val="single" w:sz="4" w:space="0" w:color="auto"/>
              <w:bottom w:val="single" w:sz="4" w:space="0" w:color="auto"/>
              <w:right w:val="single" w:sz="4" w:space="0" w:color="auto"/>
            </w:tcBorders>
            <w:vAlign w:val="center"/>
            <w:hideMark/>
          </w:tcPr>
          <w:p w14:paraId="5449700A" w14:textId="77777777" w:rsidR="005D5647" w:rsidRPr="00CB0095" w:rsidRDefault="005D5647" w:rsidP="001A423D">
            <w:pPr>
              <w:spacing w:line="360" w:lineRule="auto"/>
              <w:ind w:right="3"/>
              <w:jc w:val="center"/>
              <w:rPr>
                <w:sz w:val="22"/>
                <w:szCs w:val="22"/>
              </w:rPr>
            </w:pPr>
            <w:r w:rsidRPr="00CB0095">
              <w:rPr>
                <w:sz w:val="22"/>
                <w:szCs w:val="22"/>
              </w:rPr>
              <w:t>23,867,049</w:t>
            </w:r>
          </w:p>
        </w:tc>
        <w:tc>
          <w:tcPr>
            <w:tcW w:w="2154" w:type="dxa"/>
            <w:tcBorders>
              <w:top w:val="single" w:sz="4" w:space="0" w:color="auto"/>
              <w:left w:val="single" w:sz="4" w:space="0" w:color="auto"/>
              <w:bottom w:val="single" w:sz="4" w:space="0" w:color="auto"/>
              <w:right w:val="single" w:sz="4" w:space="0" w:color="auto"/>
            </w:tcBorders>
            <w:vAlign w:val="center"/>
            <w:hideMark/>
          </w:tcPr>
          <w:p w14:paraId="205C1517" w14:textId="77777777" w:rsidR="005D5647" w:rsidRPr="00CB0095" w:rsidRDefault="005D5647" w:rsidP="001A423D">
            <w:pPr>
              <w:spacing w:line="360" w:lineRule="auto"/>
              <w:ind w:right="3"/>
              <w:jc w:val="center"/>
              <w:rPr>
                <w:sz w:val="22"/>
                <w:szCs w:val="22"/>
              </w:rPr>
            </w:pPr>
            <w:r w:rsidRPr="00CB0095">
              <w:rPr>
                <w:sz w:val="22"/>
                <w:szCs w:val="22"/>
              </w:rPr>
              <w:t>66.45</w:t>
            </w:r>
          </w:p>
        </w:tc>
        <w:tc>
          <w:tcPr>
            <w:tcW w:w="2240" w:type="dxa"/>
            <w:tcBorders>
              <w:top w:val="single" w:sz="4" w:space="0" w:color="auto"/>
              <w:left w:val="single" w:sz="4" w:space="0" w:color="auto"/>
              <w:bottom w:val="single" w:sz="4" w:space="0" w:color="auto"/>
              <w:right w:val="single" w:sz="4" w:space="0" w:color="auto"/>
            </w:tcBorders>
            <w:vAlign w:val="center"/>
            <w:hideMark/>
          </w:tcPr>
          <w:p w14:paraId="07A1C496" w14:textId="77777777" w:rsidR="005D5647" w:rsidRPr="00CB0095" w:rsidRDefault="005D5647" w:rsidP="001A423D">
            <w:pPr>
              <w:spacing w:line="360" w:lineRule="auto"/>
              <w:ind w:right="3"/>
              <w:jc w:val="center"/>
              <w:rPr>
                <w:sz w:val="22"/>
                <w:szCs w:val="22"/>
              </w:rPr>
            </w:pPr>
            <w:r w:rsidRPr="00CB0095">
              <w:rPr>
                <w:sz w:val="22"/>
                <w:szCs w:val="22"/>
              </w:rPr>
              <w:t>25.90</w:t>
            </w:r>
          </w:p>
        </w:tc>
        <w:tc>
          <w:tcPr>
            <w:tcW w:w="2231" w:type="dxa"/>
            <w:tcBorders>
              <w:top w:val="single" w:sz="4" w:space="0" w:color="auto"/>
              <w:left w:val="single" w:sz="4" w:space="0" w:color="auto"/>
              <w:bottom w:val="single" w:sz="4" w:space="0" w:color="auto"/>
              <w:right w:val="single" w:sz="4" w:space="0" w:color="auto"/>
            </w:tcBorders>
            <w:vAlign w:val="center"/>
            <w:hideMark/>
          </w:tcPr>
          <w:p w14:paraId="63FF6EEE" w14:textId="77777777" w:rsidR="005D5647" w:rsidRPr="00CB0095" w:rsidRDefault="005D5647" w:rsidP="001A423D">
            <w:pPr>
              <w:spacing w:line="360" w:lineRule="auto"/>
              <w:ind w:right="3"/>
              <w:jc w:val="center"/>
              <w:rPr>
                <w:sz w:val="22"/>
                <w:szCs w:val="22"/>
              </w:rPr>
            </w:pPr>
            <w:r w:rsidRPr="00CB0095">
              <w:rPr>
                <w:sz w:val="22"/>
                <w:szCs w:val="22"/>
              </w:rPr>
              <w:t>7.66</w:t>
            </w:r>
          </w:p>
        </w:tc>
        <w:tc>
          <w:tcPr>
            <w:tcW w:w="2230" w:type="dxa"/>
            <w:tcBorders>
              <w:top w:val="single" w:sz="4" w:space="0" w:color="auto"/>
              <w:left w:val="single" w:sz="4" w:space="0" w:color="auto"/>
              <w:bottom w:val="single" w:sz="4" w:space="0" w:color="auto"/>
              <w:right w:val="nil"/>
            </w:tcBorders>
            <w:vAlign w:val="center"/>
            <w:hideMark/>
          </w:tcPr>
          <w:p w14:paraId="594F8264" w14:textId="77777777" w:rsidR="005D5647" w:rsidRPr="00CB0095" w:rsidRDefault="005D5647" w:rsidP="001A423D">
            <w:pPr>
              <w:spacing w:line="360" w:lineRule="auto"/>
              <w:ind w:right="3"/>
              <w:jc w:val="center"/>
              <w:rPr>
                <w:sz w:val="22"/>
                <w:szCs w:val="22"/>
              </w:rPr>
            </w:pPr>
            <w:r w:rsidRPr="00CB0095">
              <w:rPr>
                <w:sz w:val="22"/>
                <w:szCs w:val="22"/>
              </w:rPr>
              <w:t>92.35</w:t>
            </w:r>
          </w:p>
        </w:tc>
      </w:tr>
      <w:tr w:rsidR="00CB0095" w:rsidRPr="00CB0095" w14:paraId="38C0531C" w14:textId="77777777" w:rsidTr="001A423D">
        <w:tc>
          <w:tcPr>
            <w:tcW w:w="1726" w:type="dxa"/>
            <w:tcBorders>
              <w:top w:val="single" w:sz="4" w:space="0" w:color="auto"/>
              <w:left w:val="nil"/>
              <w:bottom w:val="single" w:sz="4" w:space="0" w:color="auto"/>
              <w:right w:val="single" w:sz="4" w:space="0" w:color="auto"/>
            </w:tcBorders>
            <w:vAlign w:val="center"/>
            <w:hideMark/>
          </w:tcPr>
          <w:p w14:paraId="68AE1885" w14:textId="77777777" w:rsidR="005D5647" w:rsidRPr="00CB0095" w:rsidRDefault="005D5647" w:rsidP="001A423D">
            <w:pPr>
              <w:spacing w:line="360" w:lineRule="auto"/>
              <w:ind w:right="3"/>
              <w:jc w:val="center"/>
              <w:rPr>
                <w:sz w:val="22"/>
                <w:szCs w:val="22"/>
              </w:rPr>
            </w:pPr>
            <w:r w:rsidRPr="00CB0095">
              <w:rPr>
                <w:sz w:val="22"/>
                <w:szCs w:val="22"/>
              </w:rPr>
              <w:t>Dotap-only-1</w:t>
            </w:r>
          </w:p>
        </w:tc>
        <w:tc>
          <w:tcPr>
            <w:tcW w:w="1535" w:type="dxa"/>
            <w:tcBorders>
              <w:top w:val="single" w:sz="4" w:space="0" w:color="auto"/>
              <w:left w:val="single" w:sz="4" w:space="0" w:color="auto"/>
              <w:bottom w:val="single" w:sz="4" w:space="0" w:color="auto"/>
              <w:right w:val="single" w:sz="4" w:space="0" w:color="auto"/>
            </w:tcBorders>
            <w:vAlign w:val="center"/>
            <w:hideMark/>
          </w:tcPr>
          <w:p w14:paraId="79EF9D00" w14:textId="77777777" w:rsidR="005D5647" w:rsidRPr="00CB0095" w:rsidRDefault="005D5647" w:rsidP="001A423D">
            <w:pPr>
              <w:spacing w:line="360" w:lineRule="auto"/>
              <w:ind w:right="3"/>
              <w:jc w:val="center"/>
              <w:rPr>
                <w:sz w:val="22"/>
                <w:szCs w:val="22"/>
              </w:rPr>
            </w:pPr>
            <w:r w:rsidRPr="00CB0095">
              <w:rPr>
                <w:sz w:val="22"/>
                <w:szCs w:val="22"/>
              </w:rPr>
              <w:t>23,892,920</w:t>
            </w:r>
          </w:p>
        </w:tc>
        <w:tc>
          <w:tcPr>
            <w:tcW w:w="2154" w:type="dxa"/>
            <w:tcBorders>
              <w:top w:val="single" w:sz="4" w:space="0" w:color="auto"/>
              <w:left w:val="single" w:sz="4" w:space="0" w:color="auto"/>
              <w:bottom w:val="single" w:sz="4" w:space="0" w:color="auto"/>
              <w:right w:val="single" w:sz="4" w:space="0" w:color="auto"/>
            </w:tcBorders>
            <w:vAlign w:val="center"/>
            <w:hideMark/>
          </w:tcPr>
          <w:p w14:paraId="7866FE69" w14:textId="77777777" w:rsidR="005D5647" w:rsidRPr="00CB0095" w:rsidRDefault="005D5647" w:rsidP="001A423D">
            <w:pPr>
              <w:spacing w:line="360" w:lineRule="auto"/>
              <w:ind w:right="3"/>
              <w:jc w:val="center"/>
              <w:rPr>
                <w:sz w:val="22"/>
                <w:szCs w:val="22"/>
              </w:rPr>
            </w:pPr>
            <w:r w:rsidRPr="00CB0095">
              <w:rPr>
                <w:sz w:val="22"/>
                <w:szCs w:val="22"/>
              </w:rPr>
              <w:t>67.58</w:t>
            </w:r>
          </w:p>
        </w:tc>
        <w:tc>
          <w:tcPr>
            <w:tcW w:w="2240" w:type="dxa"/>
            <w:tcBorders>
              <w:top w:val="single" w:sz="4" w:space="0" w:color="auto"/>
              <w:left w:val="single" w:sz="4" w:space="0" w:color="auto"/>
              <w:bottom w:val="single" w:sz="4" w:space="0" w:color="auto"/>
              <w:right w:val="single" w:sz="4" w:space="0" w:color="auto"/>
            </w:tcBorders>
            <w:vAlign w:val="center"/>
            <w:hideMark/>
          </w:tcPr>
          <w:p w14:paraId="223AF443" w14:textId="77777777" w:rsidR="005D5647" w:rsidRPr="00CB0095" w:rsidRDefault="005D5647" w:rsidP="001A423D">
            <w:pPr>
              <w:spacing w:line="360" w:lineRule="auto"/>
              <w:ind w:right="3"/>
              <w:jc w:val="center"/>
              <w:rPr>
                <w:sz w:val="22"/>
                <w:szCs w:val="22"/>
              </w:rPr>
            </w:pPr>
            <w:r w:rsidRPr="00CB0095">
              <w:rPr>
                <w:sz w:val="22"/>
                <w:szCs w:val="22"/>
              </w:rPr>
              <w:t>25.59</w:t>
            </w:r>
          </w:p>
        </w:tc>
        <w:tc>
          <w:tcPr>
            <w:tcW w:w="2231" w:type="dxa"/>
            <w:tcBorders>
              <w:top w:val="single" w:sz="4" w:space="0" w:color="auto"/>
              <w:left w:val="single" w:sz="4" w:space="0" w:color="auto"/>
              <w:bottom w:val="single" w:sz="4" w:space="0" w:color="auto"/>
              <w:right w:val="single" w:sz="4" w:space="0" w:color="auto"/>
            </w:tcBorders>
            <w:vAlign w:val="center"/>
            <w:hideMark/>
          </w:tcPr>
          <w:p w14:paraId="4AB97A64" w14:textId="77777777" w:rsidR="005D5647" w:rsidRPr="00CB0095" w:rsidRDefault="005D5647" w:rsidP="001A423D">
            <w:pPr>
              <w:spacing w:line="360" w:lineRule="auto"/>
              <w:ind w:right="3"/>
              <w:jc w:val="center"/>
              <w:rPr>
                <w:sz w:val="22"/>
                <w:szCs w:val="22"/>
              </w:rPr>
            </w:pPr>
            <w:r w:rsidRPr="00CB0095">
              <w:rPr>
                <w:sz w:val="22"/>
                <w:szCs w:val="22"/>
              </w:rPr>
              <w:t>6.83</w:t>
            </w:r>
          </w:p>
        </w:tc>
        <w:tc>
          <w:tcPr>
            <w:tcW w:w="2230" w:type="dxa"/>
            <w:tcBorders>
              <w:top w:val="single" w:sz="4" w:space="0" w:color="auto"/>
              <w:left w:val="single" w:sz="4" w:space="0" w:color="auto"/>
              <w:bottom w:val="single" w:sz="4" w:space="0" w:color="auto"/>
              <w:right w:val="nil"/>
            </w:tcBorders>
            <w:vAlign w:val="center"/>
            <w:hideMark/>
          </w:tcPr>
          <w:p w14:paraId="4899362E" w14:textId="77777777" w:rsidR="005D5647" w:rsidRPr="00CB0095" w:rsidRDefault="005D5647" w:rsidP="001A423D">
            <w:pPr>
              <w:spacing w:line="360" w:lineRule="auto"/>
              <w:ind w:right="3"/>
              <w:jc w:val="center"/>
              <w:rPr>
                <w:sz w:val="22"/>
                <w:szCs w:val="22"/>
              </w:rPr>
            </w:pPr>
            <w:r w:rsidRPr="00CB0095">
              <w:rPr>
                <w:sz w:val="22"/>
                <w:szCs w:val="22"/>
              </w:rPr>
              <w:t>93.17</w:t>
            </w:r>
          </w:p>
        </w:tc>
      </w:tr>
      <w:tr w:rsidR="00CB0095" w:rsidRPr="00CB0095" w14:paraId="3CEF35F5" w14:textId="77777777" w:rsidTr="001A423D">
        <w:tc>
          <w:tcPr>
            <w:tcW w:w="1726" w:type="dxa"/>
            <w:tcBorders>
              <w:top w:val="single" w:sz="4" w:space="0" w:color="auto"/>
              <w:left w:val="nil"/>
              <w:bottom w:val="single" w:sz="4" w:space="0" w:color="auto"/>
              <w:right w:val="single" w:sz="4" w:space="0" w:color="auto"/>
            </w:tcBorders>
            <w:vAlign w:val="center"/>
            <w:hideMark/>
          </w:tcPr>
          <w:p w14:paraId="45412F31" w14:textId="77777777" w:rsidR="005D5647" w:rsidRPr="00CB0095" w:rsidRDefault="005D5647" w:rsidP="001A423D">
            <w:pPr>
              <w:spacing w:line="360" w:lineRule="auto"/>
              <w:ind w:right="3"/>
              <w:jc w:val="center"/>
              <w:rPr>
                <w:sz w:val="22"/>
                <w:szCs w:val="22"/>
              </w:rPr>
            </w:pPr>
            <w:r w:rsidRPr="00CB0095">
              <w:rPr>
                <w:sz w:val="22"/>
                <w:szCs w:val="22"/>
              </w:rPr>
              <w:t>Dotap-only-2</w:t>
            </w:r>
          </w:p>
        </w:tc>
        <w:tc>
          <w:tcPr>
            <w:tcW w:w="1535" w:type="dxa"/>
            <w:tcBorders>
              <w:top w:val="single" w:sz="4" w:space="0" w:color="auto"/>
              <w:left w:val="single" w:sz="4" w:space="0" w:color="auto"/>
              <w:bottom w:val="single" w:sz="4" w:space="0" w:color="auto"/>
              <w:right w:val="single" w:sz="4" w:space="0" w:color="auto"/>
            </w:tcBorders>
            <w:vAlign w:val="center"/>
            <w:hideMark/>
          </w:tcPr>
          <w:p w14:paraId="70BC325B" w14:textId="77777777" w:rsidR="005D5647" w:rsidRPr="00CB0095" w:rsidRDefault="005D5647" w:rsidP="001A423D">
            <w:pPr>
              <w:spacing w:line="360" w:lineRule="auto"/>
              <w:ind w:right="3"/>
              <w:jc w:val="center"/>
              <w:rPr>
                <w:sz w:val="22"/>
                <w:szCs w:val="22"/>
              </w:rPr>
            </w:pPr>
            <w:r w:rsidRPr="00CB0095">
              <w:rPr>
                <w:sz w:val="22"/>
                <w:szCs w:val="22"/>
              </w:rPr>
              <w:t>23,916,572</w:t>
            </w:r>
          </w:p>
        </w:tc>
        <w:tc>
          <w:tcPr>
            <w:tcW w:w="2154" w:type="dxa"/>
            <w:tcBorders>
              <w:top w:val="single" w:sz="4" w:space="0" w:color="auto"/>
              <w:left w:val="single" w:sz="4" w:space="0" w:color="auto"/>
              <w:bottom w:val="single" w:sz="4" w:space="0" w:color="auto"/>
              <w:right w:val="single" w:sz="4" w:space="0" w:color="auto"/>
            </w:tcBorders>
            <w:vAlign w:val="center"/>
            <w:hideMark/>
          </w:tcPr>
          <w:p w14:paraId="7EE4B8CD" w14:textId="77777777" w:rsidR="005D5647" w:rsidRPr="00CB0095" w:rsidRDefault="005D5647" w:rsidP="001A423D">
            <w:pPr>
              <w:spacing w:line="360" w:lineRule="auto"/>
              <w:ind w:right="3"/>
              <w:jc w:val="center"/>
              <w:rPr>
                <w:sz w:val="22"/>
                <w:szCs w:val="22"/>
              </w:rPr>
            </w:pPr>
            <w:r w:rsidRPr="00CB0095">
              <w:rPr>
                <w:sz w:val="22"/>
                <w:szCs w:val="22"/>
              </w:rPr>
              <w:t>69.02</w:t>
            </w:r>
          </w:p>
        </w:tc>
        <w:tc>
          <w:tcPr>
            <w:tcW w:w="2240" w:type="dxa"/>
            <w:tcBorders>
              <w:top w:val="single" w:sz="4" w:space="0" w:color="auto"/>
              <w:left w:val="single" w:sz="4" w:space="0" w:color="auto"/>
              <w:bottom w:val="single" w:sz="4" w:space="0" w:color="auto"/>
              <w:right w:val="single" w:sz="4" w:space="0" w:color="auto"/>
            </w:tcBorders>
            <w:vAlign w:val="center"/>
            <w:hideMark/>
          </w:tcPr>
          <w:p w14:paraId="27929878" w14:textId="77777777" w:rsidR="005D5647" w:rsidRPr="00CB0095" w:rsidRDefault="005D5647" w:rsidP="001A423D">
            <w:pPr>
              <w:spacing w:line="360" w:lineRule="auto"/>
              <w:ind w:right="3"/>
              <w:jc w:val="center"/>
              <w:rPr>
                <w:sz w:val="22"/>
                <w:szCs w:val="22"/>
              </w:rPr>
            </w:pPr>
            <w:r w:rsidRPr="00CB0095">
              <w:rPr>
                <w:sz w:val="22"/>
                <w:szCs w:val="22"/>
              </w:rPr>
              <w:t>24.81</w:t>
            </w:r>
          </w:p>
        </w:tc>
        <w:tc>
          <w:tcPr>
            <w:tcW w:w="2231" w:type="dxa"/>
            <w:tcBorders>
              <w:top w:val="single" w:sz="4" w:space="0" w:color="auto"/>
              <w:left w:val="single" w:sz="4" w:space="0" w:color="auto"/>
              <w:bottom w:val="single" w:sz="4" w:space="0" w:color="auto"/>
              <w:right w:val="single" w:sz="4" w:space="0" w:color="auto"/>
            </w:tcBorders>
            <w:vAlign w:val="center"/>
            <w:hideMark/>
          </w:tcPr>
          <w:p w14:paraId="3DF00125" w14:textId="77777777" w:rsidR="005D5647" w:rsidRPr="00CB0095" w:rsidRDefault="005D5647" w:rsidP="001A423D">
            <w:pPr>
              <w:spacing w:line="360" w:lineRule="auto"/>
              <w:ind w:right="3"/>
              <w:jc w:val="center"/>
              <w:rPr>
                <w:sz w:val="22"/>
                <w:szCs w:val="22"/>
              </w:rPr>
            </w:pPr>
            <w:r w:rsidRPr="00CB0095">
              <w:rPr>
                <w:sz w:val="22"/>
                <w:szCs w:val="22"/>
              </w:rPr>
              <w:t>6.17</w:t>
            </w:r>
          </w:p>
        </w:tc>
        <w:tc>
          <w:tcPr>
            <w:tcW w:w="2230" w:type="dxa"/>
            <w:tcBorders>
              <w:top w:val="single" w:sz="4" w:space="0" w:color="auto"/>
              <w:left w:val="single" w:sz="4" w:space="0" w:color="auto"/>
              <w:bottom w:val="single" w:sz="4" w:space="0" w:color="auto"/>
              <w:right w:val="nil"/>
            </w:tcBorders>
            <w:vAlign w:val="center"/>
            <w:hideMark/>
          </w:tcPr>
          <w:p w14:paraId="3B68C235" w14:textId="77777777" w:rsidR="005D5647" w:rsidRPr="00CB0095" w:rsidRDefault="005D5647" w:rsidP="001A423D">
            <w:pPr>
              <w:spacing w:line="360" w:lineRule="auto"/>
              <w:ind w:right="3"/>
              <w:jc w:val="center"/>
              <w:rPr>
                <w:sz w:val="22"/>
                <w:szCs w:val="22"/>
              </w:rPr>
            </w:pPr>
            <w:r w:rsidRPr="00CB0095">
              <w:rPr>
                <w:sz w:val="22"/>
                <w:szCs w:val="22"/>
              </w:rPr>
              <w:t>93.83</w:t>
            </w:r>
          </w:p>
        </w:tc>
      </w:tr>
      <w:tr w:rsidR="00CB0095" w:rsidRPr="00CB0095" w14:paraId="47CB37CC" w14:textId="77777777" w:rsidTr="001A423D">
        <w:tc>
          <w:tcPr>
            <w:tcW w:w="1726" w:type="dxa"/>
            <w:tcBorders>
              <w:top w:val="single" w:sz="4" w:space="0" w:color="auto"/>
              <w:left w:val="nil"/>
              <w:bottom w:val="single" w:sz="4" w:space="0" w:color="auto"/>
              <w:right w:val="single" w:sz="4" w:space="0" w:color="auto"/>
            </w:tcBorders>
            <w:vAlign w:val="center"/>
            <w:hideMark/>
          </w:tcPr>
          <w:p w14:paraId="3FF5D584" w14:textId="77777777" w:rsidR="005D5647" w:rsidRPr="00CB0095" w:rsidRDefault="005D5647" w:rsidP="001A423D">
            <w:pPr>
              <w:spacing w:line="360" w:lineRule="auto"/>
              <w:ind w:right="3"/>
              <w:jc w:val="center"/>
              <w:rPr>
                <w:sz w:val="22"/>
                <w:szCs w:val="22"/>
              </w:rPr>
            </w:pPr>
            <w:r w:rsidRPr="00CB0095">
              <w:rPr>
                <w:sz w:val="22"/>
                <w:szCs w:val="22"/>
              </w:rPr>
              <w:t>Dotap-only-3</w:t>
            </w:r>
          </w:p>
        </w:tc>
        <w:tc>
          <w:tcPr>
            <w:tcW w:w="1535" w:type="dxa"/>
            <w:tcBorders>
              <w:top w:val="single" w:sz="4" w:space="0" w:color="auto"/>
              <w:left w:val="single" w:sz="4" w:space="0" w:color="auto"/>
              <w:bottom w:val="single" w:sz="4" w:space="0" w:color="auto"/>
              <w:right w:val="single" w:sz="4" w:space="0" w:color="auto"/>
            </w:tcBorders>
            <w:vAlign w:val="center"/>
            <w:hideMark/>
          </w:tcPr>
          <w:p w14:paraId="550CF6CD" w14:textId="77777777" w:rsidR="005D5647" w:rsidRPr="00CB0095" w:rsidRDefault="005D5647" w:rsidP="001A423D">
            <w:pPr>
              <w:spacing w:line="360" w:lineRule="auto"/>
              <w:ind w:right="3"/>
              <w:jc w:val="center"/>
              <w:rPr>
                <w:sz w:val="22"/>
                <w:szCs w:val="22"/>
              </w:rPr>
            </w:pPr>
            <w:r w:rsidRPr="00CB0095">
              <w:rPr>
                <w:sz w:val="22"/>
                <w:szCs w:val="22"/>
              </w:rPr>
              <w:t>23,953,986</w:t>
            </w:r>
          </w:p>
        </w:tc>
        <w:tc>
          <w:tcPr>
            <w:tcW w:w="2154" w:type="dxa"/>
            <w:tcBorders>
              <w:top w:val="single" w:sz="4" w:space="0" w:color="auto"/>
              <w:left w:val="single" w:sz="4" w:space="0" w:color="auto"/>
              <w:bottom w:val="single" w:sz="4" w:space="0" w:color="auto"/>
              <w:right w:val="single" w:sz="4" w:space="0" w:color="auto"/>
            </w:tcBorders>
            <w:vAlign w:val="center"/>
            <w:hideMark/>
          </w:tcPr>
          <w:p w14:paraId="6D650C1C" w14:textId="77777777" w:rsidR="005D5647" w:rsidRPr="00CB0095" w:rsidRDefault="005D5647" w:rsidP="001A423D">
            <w:pPr>
              <w:spacing w:line="360" w:lineRule="auto"/>
              <w:ind w:right="3"/>
              <w:jc w:val="center"/>
              <w:rPr>
                <w:sz w:val="22"/>
                <w:szCs w:val="22"/>
              </w:rPr>
            </w:pPr>
            <w:r w:rsidRPr="00CB0095">
              <w:rPr>
                <w:sz w:val="22"/>
                <w:szCs w:val="22"/>
              </w:rPr>
              <w:t>68.63</w:t>
            </w:r>
          </w:p>
        </w:tc>
        <w:tc>
          <w:tcPr>
            <w:tcW w:w="2240" w:type="dxa"/>
            <w:tcBorders>
              <w:top w:val="single" w:sz="4" w:space="0" w:color="auto"/>
              <w:left w:val="single" w:sz="4" w:space="0" w:color="auto"/>
              <w:bottom w:val="single" w:sz="4" w:space="0" w:color="auto"/>
              <w:right w:val="single" w:sz="4" w:space="0" w:color="auto"/>
            </w:tcBorders>
            <w:vAlign w:val="center"/>
            <w:hideMark/>
          </w:tcPr>
          <w:p w14:paraId="588E6EC1" w14:textId="77777777" w:rsidR="005D5647" w:rsidRPr="00CB0095" w:rsidRDefault="005D5647" w:rsidP="001A423D">
            <w:pPr>
              <w:spacing w:line="360" w:lineRule="auto"/>
              <w:ind w:right="3"/>
              <w:jc w:val="center"/>
              <w:rPr>
                <w:sz w:val="22"/>
                <w:szCs w:val="22"/>
              </w:rPr>
            </w:pPr>
            <w:r w:rsidRPr="00CB0095">
              <w:rPr>
                <w:sz w:val="22"/>
                <w:szCs w:val="22"/>
              </w:rPr>
              <w:t>24.49</w:t>
            </w:r>
          </w:p>
        </w:tc>
        <w:tc>
          <w:tcPr>
            <w:tcW w:w="2231" w:type="dxa"/>
            <w:tcBorders>
              <w:top w:val="single" w:sz="4" w:space="0" w:color="auto"/>
              <w:left w:val="single" w:sz="4" w:space="0" w:color="auto"/>
              <w:bottom w:val="single" w:sz="4" w:space="0" w:color="auto"/>
              <w:right w:val="single" w:sz="4" w:space="0" w:color="auto"/>
            </w:tcBorders>
            <w:vAlign w:val="center"/>
            <w:hideMark/>
          </w:tcPr>
          <w:p w14:paraId="6B3BC132" w14:textId="77777777" w:rsidR="005D5647" w:rsidRPr="00CB0095" w:rsidRDefault="005D5647" w:rsidP="001A423D">
            <w:pPr>
              <w:spacing w:line="360" w:lineRule="auto"/>
              <w:ind w:right="3"/>
              <w:jc w:val="center"/>
              <w:rPr>
                <w:sz w:val="22"/>
                <w:szCs w:val="22"/>
              </w:rPr>
            </w:pPr>
            <w:r w:rsidRPr="00CB0095">
              <w:rPr>
                <w:sz w:val="22"/>
                <w:szCs w:val="22"/>
              </w:rPr>
              <w:t>6.88</w:t>
            </w:r>
          </w:p>
        </w:tc>
        <w:tc>
          <w:tcPr>
            <w:tcW w:w="2230" w:type="dxa"/>
            <w:tcBorders>
              <w:top w:val="single" w:sz="4" w:space="0" w:color="auto"/>
              <w:left w:val="single" w:sz="4" w:space="0" w:color="auto"/>
              <w:bottom w:val="single" w:sz="4" w:space="0" w:color="auto"/>
              <w:right w:val="nil"/>
            </w:tcBorders>
            <w:vAlign w:val="center"/>
            <w:hideMark/>
          </w:tcPr>
          <w:p w14:paraId="6E6F8842" w14:textId="77777777" w:rsidR="005D5647" w:rsidRPr="00CB0095" w:rsidRDefault="005D5647" w:rsidP="001A423D">
            <w:pPr>
              <w:spacing w:line="360" w:lineRule="auto"/>
              <w:ind w:right="3"/>
              <w:jc w:val="center"/>
              <w:rPr>
                <w:sz w:val="22"/>
                <w:szCs w:val="22"/>
              </w:rPr>
            </w:pPr>
            <w:r w:rsidRPr="00CB0095">
              <w:rPr>
                <w:sz w:val="22"/>
                <w:szCs w:val="22"/>
              </w:rPr>
              <w:t>93.12</w:t>
            </w:r>
          </w:p>
        </w:tc>
      </w:tr>
    </w:tbl>
    <w:p w14:paraId="5A2875A2" w14:textId="77777777" w:rsidR="005D5647" w:rsidRPr="00CB0095" w:rsidRDefault="005D5647" w:rsidP="005D5647">
      <w:pPr>
        <w:spacing w:line="360" w:lineRule="auto"/>
        <w:ind w:right="3"/>
        <w:rPr>
          <w:kern w:val="2"/>
          <w:sz w:val="22"/>
          <w:szCs w:val="22"/>
        </w:rPr>
      </w:pPr>
      <w:r w:rsidRPr="00CB0095">
        <w:rPr>
          <w:sz w:val="22"/>
          <w:szCs w:val="22"/>
        </w:rPr>
        <w:t>* Total Mapped Reads (%) = Unique Match (%) + Multi-position Match (%)</w:t>
      </w:r>
    </w:p>
    <w:p w14:paraId="36ED5F95" w14:textId="5884808E" w:rsidR="005D5647" w:rsidRPr="00CB0095" w:rsidRDefault="005D5647" w:rsidP="005D5647">
      <w:pPr>
        <w:spacing w:line="360" w:lineRule="auto"/>
        <w:ind w:right="3" w:firstLine="360"/>
        <w:rPr>
          <w:b/>
          <w:i/>
          <w:sz w:val="22"/>
          <w:szCs w:val="22"/>
        </w:rPr>
      </w:pPr>
    </w:p>
    <w:p w14:paraId="3969D889" w14:textId="77777777" w:rsidR="005D5647" w:rsidRPr="00CB0095" w:rsidRDefault="005D5647" w:rsidP="005D5647">
      <w:pPr>
        <w:spacing w:line="360" w:lineRule="auto"/>
        <w:ind w:right="3"/>
        <w:rPr>
          <w:b/>
          <w:i/>
          <w:sz w:val="22"/>
          <w:szCs w:val="22"/>
        </w:rPr>
        <w:sectPr w:rsidR="005D5647" w:rsidRPr="00CB0095" w:rsidSect="005D5647">
          <w:headerReference w:type="default" r:id="rId89"/>
          <w:footerReference w:type="default" r:id="rId90"/>
          <w:pgSz w:w="16838" w:h="11906" w:orient="landscape"/>
          <w:pgMar w:top="1797" w:right="1440" w:bottom="1466" w:left="1440" w:header="720" w:footer="720" w:gutter="0"/>
          <w:cols w:space="720"/>
          <w:docGrid w:type="lines" w:linePitch="312"/>
        </w:sectPr>
      </w:pPr>
    </w:p>
    <w:p w14:paraId="19C50719" w14:textId="699345E1" w:rsidR="00AC17D3" w:rsidRPr="00CB0095" w:rsidRDefault="00AC17D3" w:rsidP="005D5647">
      <w:pPr>
        <w:spacing w:line="360" w:lineRule="auto"/>
        <w:ind w:right="3"/>
        <w:rPr>
          <w:iCs/>
          <w:sz w:val="22"/>
          <w:szCs w:val="22"/>
        </w:rPr>
      </w:pPr>
      <w:r w:rsidRPr="00CB0095">
        <w:rPr>
          <w:b/>
          <w:i/>
          <w:sz w:val="22"/>
          <w:szCs w:val="22"/>
        </w:rPr>
        <w:lastRenderedPageBreak/>
        <w:t>Table S</w:t>
      </w:r>
      <w:r w:rsidR="005D5647" w:rsidRPr="00CB0095">
        <w:rPr>
          <w:b/>
          <w:i/>
          <w:sz w:val="22"/>
          <w:szCs w:val="22"/>
        </w:rPr>
        <w:t>5</w:t>
      </w:r>
      <w:r w:rsidRPr="00CB0095">
        <w:rPr>
          <w:b/>
          <w:i/>
          <w:sz w:val="22"/>
          <w:szCs w:val="22"/>
        </w:rPr>
        <w:t xml:space="preserve"> </w:t>
      </w:r>
      <w:r w:rsidRPr="00CB0095">
        <w:rPr>
          <w:bCs/>
          <w:iCs/>
          <w:sz w:val="22"/>
          <w:szCs w:val="22"/>
        </w:rPr>
        <w:t>A list of lentiviral shRNA vectors for miRNAs and mRNAs</w:t>
      </w:r>
      <w:r w:rsidRPr="00CB0095">
        <w:rPr>
          <w:iCs/>
          <w:sz w:val="22"/>
          <w:szCs w:val="22"/>
        </w:rPr>
        <w:t>.</w:t>
      </w:r>
    </w:p>
    <w:tbl>
      <w:tblPr>
        <w:tblW w:w="0"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1455"/>
        <w:gridCol w:w="990"/>
        <w:gridCol w:w="3870"/>
      </w:tblGrid>
      <w:tr w:rsidR="00CB0095" w:rsidRPr="00CB0095" w14:paraId="7E422B71" w14:textId="77777777" w:rsidTr="00283B09">
        <w:tc>
          <w:tcPr>
            <w:tcW w:w="2235" w:type="dxa"/>
            <w:tcBorders>
              <w:top w:val="single" w:sz="12" w:space="0" w:color="auto"/>
              <w:left w:val="nil"/>
              <w:bottom w:val="single" w:sz="12" w:space="0" w:color="auto"/>
              <w:right w:val="single" w:sz="4" w:space="0" w:color="auto"/>
            </w:tcBorders>
            <w:hideMark/>
          </w:tcPr>
          <w:p w14:paraId="36AE0B92" w14:textId="77777777" w:rsidR="00AC17D3" w:rsidRPr="00CB0095" w:rsidRDefault="00AC17D3" w:rsidP="00283B09">
            <w:pPr>
              <w:spacing w:line="360" w:lineRule="auto"/>
              <w:ind w:right="3"/>
              <w:rPr>
                <w:b/>
                <w:kern w:val="2"/>
                <w:sz w:val="22"/>
                <w:szCs w:val="22"/>
              </w:rPr>
            </w:pPr>
            <w:r w:rsidRPr="00CB0095">
              <w:rPr>
                <w:b/>
                <w:sz w:val="22"/>
                <w:szCs w:val="22"/>
              </w:rPr>
              <w:t>Plasmid</w:t>
            </w:r>
          </w:p>
        </w:tc>
        <w:tc>
          <w:tcPr>
            <w:tcW w:w="1455" w:type="dxa"/>
            <w:tcBorders>
              <w:top w:val="single" w:sz="12" w:space="0" w:color="auto"/>
              <w:left w:val="single" w:sz="4" w:space="0" w:color="auto"/>
              <w:bottom w:val="single" w:sz="12" w:space="0" w:color="auto"/>
              <w:right w:val="single" w:sz="4" w:space="0" w:color="auto"/>
            </w:tcBorders>
            <w:hideMark/>
          </w:tcPr>
          <w:p w14:paraId="4DFEB070" w14:textId="77777777" w:rsidR="00AC17D3" w:rsidRPr="00CB0095" w:rsidRDefault="00AC17D3" w:rsidP="00283B09">
            <w:pPr>
              <w:spacing w:line="360" w:lineRule="auto"/>
              <w:ind w:right="3"/>
              <w:rPr>
                <w:b/>
                <w:sz w:val="22"/>
                <w:szCs w:val="22"/>
              </w:rPr>
            </w:pPr>
            <w:r w:rsidRPr="00CB0095">
              <w:rPr>
                <w:b/>
                <w:sz w:val="22"/>
                <w:szCs w:val="22"/>
              </w:rPr>
              <w:t>Backbone vector</w:t>
            </w:r>
          </w:p>
        </w:tc>
        <w:tc>
          <w:tcPr>
            <w:tcW w:w="990" w:type="dxa"/>
            <w:tcBorders>
              <w:top w:val="single" w:sz="12" w:space="0" w:color="auto"/>
              <w:left w:val="single" w:sz="4" w:space="0" w:color="auto"/>
              <w:bottom w:val="single" w:sz="12" w:space="0" w:color="auto"/>
              <w:right w:val="single" w:sz="4" w:space="0" w:color="auto"/>
            </w:tcBorders>
            <w:hideMark/>
          </w:tcPr>
          <w:p w14:paraId="3EC38EB5" w14:textId="77777777" w:rsidR="00AC17D3" w:rsidRPr="00CB0095" w:rsidRDefault="00AC17D3" w:rsidP="00283B09">
            <w:pPr>
              <w:spacing w:line="360" w:lineRule="auto"/>
              <w:ind w:right="3"/>
              <w:rPr>
                <w:b/>
                <w:sz w:val="22"/>
                <w:szCs w:val="22"/>
              </w:rPr>
            </w:pPr>
            <w:r w:rsidRPr="00CB0095">
              <w:rPr>
                <w:b/>
                <w:sz w:val="22"/>
                <w:szCs w:val="22"/>
              </w:rPr>
              <w:t xml:space="preserve">Target gene </w:t>
            </w:r>
          </w:p>
        </w:tc>
        <w:tc>
          <w:tcPr>
            <w:tcW w:w="3870" w:type="dxa"/>
            <w:tcBorders>
              <w:top w:val="single" w:sz="12" w:space="0" w:color="auto"/>
              <w:left w:val="single" w:sz="4" w:space="0" w:color="auto"/>
              <w:bottom w:val="single" w:sz="12" w:space="0" w:color="auto"/>
              <w:right w:val="nil"/>
            </w:tcBorders>
            <w:hideMark/>
          </w:tcPr>
          <w:p w14:paraId="6F467D4F" w14:textId="77777777" w:rsidR="00AC17D3" w:rsidRPr="00CB0095" w:rsidRDefault="00AC17D3" w:rsidP="00283B09">
            <w:pPr>
              <w:spacing w:line="360" w:lineRule="auto"/>
              <w:ind w:right="3"/>
              <w:rPr>
                <w:b/>
                <w:sz w:val="22"/>
                <w:szCs w:val="22"/>
              </w:rPr>
            </w:pPr>
            <w:r w:rsidRPr="00CB0095">
              <w:rPr>
                <w:b/>
                <w:sz w:val="22"/>
                <w:szCs w:val="22"/>
              </w:rPr>
              <w:t>Target sequence (5’</w:t>
            </w:r>
            <w:r w:rsidRPr="00CB0095">
              <w:rPr>
                <w:rFonts w:eastAsia="Arial Unicode MS"/>
                <w:b/>
                <w:sz w:val="22"/>
                <w:szCs w:val="22"/>
              </w:rPr>
              <w:t xml:space="preserve"> →</w:t>
            </w:r>
            <w:r w:rsidRPr="00CB0095">
              <w:rPr>
                <w:b/>
                <w:sz w:val="22"/>
                <w:szCs w:val="22"/>
              </w:rPr>
              <w:t>3’)</w:t>
            </w:r>
          </w:p>
        </w:tc>
      </w:tr>
      <w:tr w:rsidR="00CB0095" w:rsidRPr="00CB0095" w14:paraId="59272715" w14:textId="77777777" w:rsidTr="00283B09">
        <w:tc>
          <w:tcPr>
            <w:tcW w:w="2235" w:type="dxa"/>
            <w:tcBorders>
              <w:top w:val="single" w:sz="12" w:space="0" w:color="auto"/>
              <w:left w:val="nil"/>
              <w:bottom w:val="single" w:sz="4" w:space="0" w:color="auto"/>
              <w:right w:val="single" w:sz="4" w:space="0" w:color="auto"/>
            </w:tcBorders>
            <w:hideMark/>
          </w:tcPr>
          <w:p w14:paraId="4B89960C" w14:textId="77777777" w:rsidR="00AC17D3" w:rsidRPr="00CB0095" w:rsidRDefault="00AC17D3" w:rsidP="00283B09">
            <w:pPr>
              <w:spacing w:line="360" w:lineRule="auto"/>
              <w:ind w:right="3"/>
              <w:rPr>
                <w:sz w:val="22"/>
                <w:szCs w:val="22"/>
              </w:rPr>
            </w:pPr>
            <w:r w:rsidRPr="00CB0095">
              <w:rPr>
                <w:sz w:val="22"/>
                <w:szCs w:val="22"/>
              </w:rPr>
              <w:t>pLV-sh-ctrl</w:t>
            </w:r>
          </w:p>
        </w:tc>
        <w:tc>
          <w:tcPr>
            <w:tcW w:w="1455" w:type="dxa"/>
            <w:tcBorders>
              <w:top w:val="single" w:sz="12" w:space="0" w:color="auto"/>
              <w:left w:val="single" w:sz="4" w:space="0" w:color="auto"/>
              <w:bottom w:val="single" w:sz="4" w:space="0" w:color="auto"/>
              <w:right w:val="single" w:sz="4" w:space="0" w:color="auto"/>
            </w:tcBorders>
            <w:hideMark/>
          </w:tcPr>
          <w:p w14:paraId="784E17E8" w14:textId="77777777" w:rsidR="00AC17D3" w:rsidRPr="00CB0095" w:rsidRDefault="00AC17D3" w:rsidP="00283B09">
            <w:pPr>
              <w:spacing w:line="360" w:lineRule="auto"/>
              <w:ind w:right="3"/>
              <w:rPr>
                <w:sz w:val="22"/>
                <w:szCs w:val="22"/>
              </w:rPr>
            </w:pPr>
            <w:r w:rsidRPr="00CB0095">
              <w:rPr>
                <w:sz w:val="22"/>
                <w:szCs w:val="22"/>
              </w:rPr>
              <w:t>pLentiLox3.7</w:t>
            </w:r>
          </w:p>
        </w:tc>
        <w:tc>
          <w:tcPr>
            <w:tcW w:w="990" w:type="dxa"/>
            <w:tcBorders>
              <w:top w:val="single" w:sz="12" w:space="0" w:color="auto"/>
              <w:left w:val="single" w:sz="4" w:space="0" w:color="auto"/>
              <w:bottom w:val="single" w:sz="4" w:space="0" w:color="auto"/>
              <w:right w:val="single" w:sz="4" w:space="0" w:color="auto"/>
            </w:tcBorders>
          </w:tcPr>
          <w:p w14:paraId="66F81F68" w14:textId="77777777" w:rsidR="00AC17D3" w:rsidRPr="00CB0095" w:rsidRDefault="00AC17D3" w:rsidP="00283B09">
            <w:pPr>
              <w:spacing w:line="360" w:lineRule="auto"/>
              <w:ind w:right="3"/>
              <w:rPr>
                <w:sz w:val="22"/>
                <w:szCs w:val="22"/>
              </w:rPr>
            </w:pPr>
          </w:p>
        </w:tc>
        <w:tc>
          <w:tcPr>
            <w:tcW w:w="3870" w:type="dxa"/>
            <w:tcBorders>
              <w:top w:val="single" w:sz="12" w:space="0" w:color="auto"/>
              <w:left w:val="single" w:sz="4" w:space="0" w:color="auto"/>
              <w:bottom w:val="single" w:sz="4" w:space="0" w:color="auto"/>
              <w:right w:val="nil"/>
            </w:tcBorders>
            <w:hideMark/>
          </w:tcPr>
          <w:p w14:paraId="57D9C9FF" w14:textId="77777777" w:rsidR="00AC17D3" w:rsidRPr="00CB0095" w:rsidRDefault="00AC17D3" w:rsidP="00283B09">
            <w:pPr>
              <w:spacing w:line="360" w:lineRule="auto"/>
              <w:ind w:right="3"/>
              <w:rPr>
                <w:sz w:val="22"/>
                <w:szCs w:val="22"/>
              </w:rPr>
            </w:pPr>
            <w:r w:rsidRPr="00CB0095">
              <w:rPr>
                <w:sz w:val="22"/>
                <w:szCs w:val="22"/>
              </w:rPr>
              <w:t>AAAATCTCCCTAAATCATACA</w:t>
            </w:r>
          </w:p>
        </w:tc>
      </w:tr>
      <w:tr w:rsidR="00CB0095" w:rsidRPr="00CB0095" w14:paraId="231BD9F7" w14:textId="77777777" w:rsidTr="00283B09">
        <w:tc>
          <w:tcPr>
            <w:tcW w:w="2235" w:type="dxa"/>
            <w:tcBorders>
              <w:top w:val="single" w:sz="4" w:space="0" w:color="auto"/>
              <w:left w:val="nil"/>
              <w:bottom w:val="single" w:sz="4" w:space="0" w:color="auto"/>
              <w:right w:val="single" w:sz="4" w:space="0" w:color="auto"/>
            </w:tcBorders>
            <w:hideMark/>
          </w:tcPr>
          <w:p w14:paraId="4E133C9A" w14:textId="77777777" w:rsidR="00AC17D3" w:rsidRPr="00CB0095" w:rsidRDefault="00AC17D3" w:rsidP="00283B09">
            <w:pPr>
              <w:spacing w:line="360" w:lineRule="auto"/>
              <w:ind w:right="3"/>
              <w:rPr>
                <w:sz w:val="22"/>
                <w:szCs w:val="22"/>
              </w:rPr>
            </w:pPr>
            <w:r w:rsidRPr="00CB0095">
              <w:rPr>
                <w:sz w:val="22"/>
                <w:szCs w:val="22"/>
              </w:rPr>
              <w:t>pLV-sh-TLR7-1</w:t>
            </w:r>
          </w:p>
        </w:tc>
        <w:tc>
          <w:tcPr>
            <w:tcW w:w="1455" w:type="dxa"/>
            <w:tcBorders>
              <w:top w:val="single" w:sz="4" w:space="0" w:color="auto"/>
              <w:left w:val="single" w:sz="4" w:space="0" w:color="auto"/>
              <w:bottom w:val="single" w:sz="4" w:space="0" w:color="auto"/>
              <w:right w:val="single" w:sz="4" w:space="0" w:color="auto"/>
            </w:tcBorders>
            <w:hideMark/>
          </w:tcPr>
          <w:p w14:paraId="5308AFF8" w14:textId="77777777" w:rsidR="00AC17D3" w:rsidRPr="00CB0095" w:rsidRDefault="00AC17D3" w:rsidP="00283B09">
            <w:pPr>
              <w:spacing w:line="360" w:lineRule="auto"/>
              <w:ind w:right="3"/>
              <w:rPr>
                <w:sz w:val="22"/>
                <w:szCs w:val="22"/>
              </w:rPr>
            </w:pPr>
            <w:r w:rsidRPr="00CB0095">
              <w:rPr>
                <w:sz w:val="22"/>
                <w:szCs w:val="22"/>
              </w:rPr>
              <w:t>pLentiLox3.7</w:t>
            </w:r>
          </w:p>
        </w:tc>
        <w:tc>
          <w:tcPr>
            <w:tcW w:w="990" w:type="dxa"/>
            <w:tcBorders>
              <w:top w:val="single" w:sz="4" w:space="0" w:color="auto"/>
              <w:left w:val="single" w:sz="4" w:space="0" w:color="auto"/>
              <w:bottom w:val="single" w:sz="4" w:space="0" w:color="auto"/>
              <w:right w:val="single" w:sz="4" w:space="0" w:color="auto"/>
            </w:tcBorders>
            <w:hideMark/>
          </w:tcPr>
          <w:p w14:paraId="0F5396A3" w14:textId="77777777" w:rsidR="00AC17D3" w:rsidRPr="00CB0095" w:rsidRDefault="00AC17D3" w:rsidP="00283B09">
            <w:pPr>
              <w:spacing w:line="360" w:lineRule="auto"/>
              <w:ind w:right="3"/>
              <w:rPr>
                <w:sz w:val="22"/>
                <w:szCs w:val="22"/>
              </w:rPr>
            </w:pPr>
            <w:r w:rsidRPr="00CB0095">
              <w:rPr>
                <w:sz w:val="22"/>
                <w:szCs w:val="22"/>
              </w:rPr>
              <w:t>TLR7</w:t>
            </w:r>
          </w:p>
        </w:tc>
        <w:tc>
          <w:tcPr>
            <w:tcW w:w="3870" w:type="dxa"/>
            <w:tcBorders>
              <w:top w:val="single" w:sz="4" w:space="0" w:color="auto"/>
              <w:left w:val="single" w:sz="4" w:space="0" w:color="auto"/>
              <w:bottom w:val="single" w:sz="4" w:space="0" w:color="auto"/>
              <w:right w:val="nil"/>
            </w:tcBorders>
            <w:hideMark/>
          </w:tcPr>
          <w:p w14:paraId="14C6A104" w14:textId="77777777" w:rsidR="00AC17D3" w:rsidRPr="00CB0095" w:rsidRDefault="00AC17D3" w:rsidP="00283B09">
            <w:pPr>
              <w:spacing w:line="360" w:lineRule="auto"/>
              <w:ind w:right="3"/>
              <w:rPr>
                <w:sz w:val="22"/>
                <w:szCs w:val="22"/>
              </w:rPr>
            </w:pPr>
            <w:r w:rsidRPr="00CB0095">
              <w:rPr>
                <w:sz w:val="22"/>
                <w:szCs w:val="22"/>
              </w:rPr>
              <w:t>CCTGTGAGTTAGATCTGACTA</w:t>
            </w:r>
          </w:p>
        </w:tc>
      </w:tr>
      <w:tr w:rsidR="00CB0095" w:rsidRPr="00CB0095" w14:paraId="67E70635" w14:textId="77777777" w:rsidTr="00283B09">
        <w:tc>
          <w:tcPr>
            <w:tcW w:w="2235" w:type="dxa"/>
            <w:tcBorders>
              <w:top w:val="single" w:sz="4" w:space="0" w:color="auto"/>
              <w:left w:val="nil"/>
              <w:bottom w:val="single" w:sz="4" w:space="0" w:color="auto"/>
              <w:right w:val="single" w:sz="4" w:space="0" w:color="auto"/>
            </w:tcBorders>
            <w:hideMark/>
          </w:tcPr>
          <w:p w14:paraId="7E85A574" w14:textId="77777777" w:rsidR="00AC17D3" w:rsidRPr="00CB0095" w:rsidRDefault="00AC17D3" w:rsidP="00283B09">
            <w:pPr>
              <w:spacing w:line="360" w:lineRule="auto"/>
              <w:ind w:right="3"/>
              <w:rPr>
                <w:sz w:val="22"/>
                <w:szCs w:val="22"/>
              </w:rPr>
            </w:pPr>
            <w:r w:rsidRPr="00CB0095">
              <w:rPr>
                <w:sz w:val="22"/>
                <w:szCs w:val="22"/>
              </w:rPr>
              <w:t>pLV-sh-TLR7-2</w:t>
            </w:r>
          </w:p>
        </w:tc>
        <w:tc>
          <w:tcPr>
            <w:tcW w:w="1455" w:type="dxa"/>
            <w:tcBorders>
              <w:top w:val="single" w:sz="4" w:space="0" w:color="auto"/>
              <w:left w:val="single" w:sz="4" w:space="0" w:color="auto"/>
              <w:bottom w:val="single" w:sz="4" w:space="0" w:color="auto"/>
              <w:right w:val="single" w:sz="4" w:space="0" w:color="auto"/>
            </w:tcBorders>
            <w:hideMark/>
          </w:tcPr>
          <w:p w14:paraId="68295357" w14:textId="77777777" w:rsidR="00AC17D3" w:rsidRPr="00CB0095" w:rsidRDefault="00AC17D3" w:rsidP="00283B09">
            <w:pPr>
              <w:spacing w:line="360" w:lineRule="auto"/>
              <w:ind w:right="3"/>
              <w:rPr>
                <w:sz w:val="22"/>
                <w:szCs w:val="22"/>
              </w:rPr>
            </w:pPr>
            <w:r w:rsidRPr="00CB0095">
              <w:rPr>
                <w:sz w:val="22"/>
                <w:szCs w:val="22"/>
              </w:rPr>
              <w:t>pLentiLox3.7</w:t>
            </w:r>
          </w:p>
        </w:tc>
        <w:tc>
          <w:tcPr>
            <w:tcW w:w="990" w:type="dxa"/>
            <w:tcBorders>
              <w:top w:val="single" w:sz="4" w:space="0" w:color="auto"/>
              <w:left w:val="single" w:sz="4" w:space="0" w:color="auto"/>
              <w:bottom w:val="single" w:sz="4" w:space="0" w:color="auto"/>
              <w:right w:val="single" w:sz="4" w:space="0" w:color="auto"/>
            </w:tcBorders>
            <w:hideMark/>
          </w:tcPr>
          <w:p w14:paraId="146F28B8" w14:textId="77777777" w:rsidR="00AC17D3" w:rsidRPr="00CB0095" w:rsidRDefault="00AC17D3" w:rsidP="00283B09">
            <w:pPr>
              <w:spacing w:line="360" w:lineRule="auto"/>
              <w:ind w:right="3"/>
              <w:rPr>
                <w:sz w:val="22"/>
                <w:szCs w:val="22"/>
              </w:rPr>
            </w:pPr>
            <w:r w:rsidRPr="00CB0095">
              <w:rPr>
                <w:sz w:val="22"/>
                <w:szCs w:val="22"/>
              </w:rPr>
              <w:t>TLR7</w:t>
            </w:r>
          </w:p>
        </w:tc>
        <w:tc>
          <w:tcPr>
            <w:tcW w:w="3870" w:type="dxa"/>
            <w:tcBorders>
              <w:top w:val="single" w:sz="4" w:space="0" w:color="auto"/>
              <w:left w:val="single" w:sz="4" w:space="0" w:color="auto"/>
              <w:bottom w:val="single" w:sz="4" w:space="0" w:color="auto"/>
              <w:right w:val="nil"/>
            </w:tcBorders>
            <w:hideMark/>
          </w:tcPr>
          <w:p w14:paraId="0779D4D8" w14:textId="77777777" w:rsidR="00AC17D3" w:rsidRPr="00CB0095" w:rsidRDefault="00AC17D3" w:rsidP="00283B09">
            <w:pPr>
              <w:spacing w:line="360" w:lineRule="auto"/>
              <w:ind w:right="3"/>
              <w:rPr>
                <w:sz w:val="22"/>
                <w:szCs w:val="22"/>
              </w:rPr>
            </w:pPr>
            <w:r w:rsidRPr="00CB0095">
              <w:rPr>
                <w:sz w:val="22"/>
                <w:szCs w:val="22"/>
              </w:rPr>
              <w:t>GCTCTCCCTGAAAGATAACAA</w:t>
            </w:r>
          </w:p>
        </w:tc>
      </w:tr>
      <w:tr w:rsidR="00CB0095" w:rsidRPr="00CB0095" w14:paraId="3B021BB1" w14:textId="77777777" w:rsidTr="00283B09">
        <w:tc>
          <w:tcPr>
            <w:tcW w:w="2235" w:type="dxa"/>
            <w:tcBorders>
              <w:top w:val="single" w:sz="4" w:space="0" w:color="auto"/>
              <w:left w:val="nil"/>
              <w:bottom w:val="single" w:sz="4" w:space="0" w:color="auto"/>
              <w:right w:val="single" w:sz="4" w:space="0" w:color="auto"/>
            </w:tcBorders>
            <w:hideMark/>
          </w:tcPr>
          <w:p w14:paraId="24E611BF" w14:textId="77777777" w:rsidR="00AC17D3" w:rsidRPr="00CB0095" w:rsidRDefault="00AC17D3" w:rsidP="00283B09">
            <w:pPr>
              <w:spacing w:line="360" w:lineRule="auto"/>
              <w:ind w:right="3"/>
              <w:rPr>
                <w:sz w:val="22"/>
                <w:szCs w:val="22"/>
              </w:rPr>
            </w:pPr>
            <w:r w:rsidRPr="00CB0095">
              <w:rPr>
                <w:sz w:val="22"/>
                <w:szCs w:val="22"/>
              </w:rPr>
              <w:t>pLV-sh-TLR8-1</w:t>
            </w:r>
          </w:p>
        </w:tc>
        <w:tc>
          <w:tcPr>
            <w:tcW w:w="1455" w:type="dxa"/>
            <w:tcBorders>
              <w:top w:val="single" w:sz="4" w:space="0" w:color="auto"/>
              <w:left w:val="single" w:sz="4" w:space="0" w:color="auto"/>
              <w:bottom w:val="single" w:sz="4" w:space="0" w:color="auto"/>
              <w:right w:val="single" w:sz="4" w:space="0" w:color="auto"/>
            </w:tcBorders>
            <w:hideMark/>
          </w:tcPr>
          <w:p w14:paraId="294394D8" w14:textId="77777777" w:rsidR="00AC17D3" w:rsidRPr="00CB0095" w:rsidRDefault="00AC17D3" w:rsidP="00283B09">
            <w:pPr>
              <w:spacing w:line="360" w:lineRule="auto"/>
              <w:ind w:right="3"/>
              <w:rPr>
                <w:sz w:val="22"/>
                <w:szCs w:val="22"/>
              </w:rPr>
            </w:pPr>
            <w:r w:rsidRPr="00CB0095">
              <w:rPr>
                <w:sz w:val="22"/>
                <w:szCs w:val="22"/>
              </w:rPr>
              <w:t>pLentiLox3.7</w:t>
            </w:r>
          </w:p>
        </w:tc>
        <w:tc>
          <w:tcPr>
            <w:tcW w:w="990" w:type="dxa"/>
            <w:tcBorders>
              <w:top w:val="single" w:sz="4" w:space="0" w:color="auto"/>
              <w:left w:val="single" w:sz="4" w:space="0" w:color="auto"/>
              <w:bottom w:val="single" w:sz="4" w:space="0" w:color="auto"/>
              <w:right w:val="single" w:sz="4" w:space="0" w:color="auto"/>
            </w:tcBorders>
            <w:hideMark/>
          </w:tcPr>
          <w:p w14:paraId="20B1EEBF" w14:textId="77777777" w:rsidR="00AC17D3" w:rsidRPr="00CB0095" w:rsidRDefault="00AC17D3" w:rsidP="00283B09">
            <w:pPr>
              <w:spacing w:line="360" w:lineRule="auto"/>
              <w:ind w:right="3"/>
              <w:rPr>
                <w:sz w:val="22"/>
                <w:szCs w:val="22"/>
              </w:rPr>
            </w:pPr>
            <w:r w:rsidRPr="00CB0095">
              <w:rPr>
                <w:sz w:val="22"/>
                <w:szCs w:val="22"/>
              </w:rPr>
              <w:t>TLR8</w:t>
            </w:r>
          </w:p>
        </w:tc>
        <w:tc>
          <w:tcPr>
            <w:tcW w:w="3870" w:type="dxa"/>
            <w:tcBorders>
              <w:top w:val="single" w:sz="4" w:space="0" w:color="auto"/>
              <w:left w:val="single" w:sz="4" w:space="0" w:color="auto"/>
              <w:bottom w:val="single" w:sz="4" w:space="0" w:color="auto"/>
              <w:right w:val="nil"/>
            </w:tcBorders>
            <w:hideMark/>
          </w:tcPr>
          <w:p w14:paraId="6520EBC7" w14:textId="77777777" w:rsidR="00AC17D3" w:rsidRPr="00CB0095" w:rsidRDefault="00AC17D3" w:rsidP="00283B09">
            <w:pPr>
              <w:spacing w:line="360" w:lineRule="auto"/>
              <w:ind w:right="3"/>
              <w:rPr>
                <w:sz w:val="22"/>
                <w:szCs w:val="22"/>
              </w:rPr>
            </w:pPr>
            <w:r w:rsidRPr="00CB0095">
              <w:rPr>
                <w:sz w:val="22"/>
                <w:szCs w:val="22"/>
              </w:rPr>
              <w:t>CCGCTTAGAAATACTTGACT</w:t>
            </w:r>
          </w:p>
        </w:tc>
      </w:tr>
      <w:tr w:rsidR="00CB0095" w:rsidRPr="00CB0095" w14:paraId="31D0FDCE" w14:textId="77777777" w:rsidTr="00283B09">
        <w:tc>
          <w:tcPr>
            <w:tcW w:w="2235" w:type="dxa"/>
            <w:tcBorders>
              <w:top w:val="single" w:sz="4" w:space="0" w:color="auto"/>
              <w:left w:val="nil"/>
              <w:bottom w:val="single" w:sz="4" w:space="0" w:color="auto"/>
              <w:right w:val="single" w:sz="4" w:space="0" w:color="auto"/>
            </w:tcBorders>
            <w:hideMark/>
          </w:tcPr>
          <w:p w14:paraId="5AED2C71" w14:textId="77777777" w:rsidR="00AC17D3" w:rsidRPr="00CB0095" w:rsidRDefault="00AC17D3" w:rsidP="00283B09">
            <w:pPr>
              <w:spacing w:line="360" w:lineRule="auto"/>
              <w:ind w:right="3"/>
              <w:rPr>
                <w:sz w:val="22"/>
                <w:szCs w:val="22"/>
              </w:rPr>
            </w:pPr>
            <w:r w:rsidRPr="00CB0095">
              <w:rPr>
                <w:sz w:val="22"/>
                <w:szCs w:val="22"/>
              </w:rPr>
              <w:t>pLV-sh-TLR8-2</w:t>
            </w:r>
          </w:p>
        </w:tc>
        <w:tc>
          <w:tcPr>
            <w:tcW w:w="1455" w:type="dxa"/>
            <w:tcBorders>
              <w:top w:val="single" w:sz="4" w:space="0" w:color="auto"/>
              <w:left w:val="single" w:sz="4" w:space="0" w:color="auto"/>
              <w:bottom w:val="single" w:sz="4" w:space="0" w:color="auto"/>
              <w:right w:val="single" w:sz="4" w:space="0" w:color="auto"/>
            </w:tcBorders>
            <w:hideMark/>
          </w:tcPr>
          <w:p w14:paraId="57CECE68" w14:textId="77777777" w:rsidR="00AC17D3" w:rsidRPr="00CB0095" w:rsidRDefault="00AC17D3" w:rsidP="00283B09">
            <w:pPr>
              <w:spacing w:line="360" w:lineRule="auto"/>
              <w:ind w:right="3"/>
              <w:rPr>
                <w:sz w:val="22"/>
                <w:szCs w:val="22"/>
              </w:rPr>
            </w:pPr>
            <w:r w:rsidRPr="00CB0095">
              <w:rPr>
                <w:sz w:val="22"/>
                <w:szCs w:val="22"/>
              </w:rPr>
              <w:t>pLentiLox3.7</w:t>
            </w:r>
          </w:p>
        </w:tc>
        <w:tc>
          <w:tcPr>
            <w:tcW w:w="990" w:type="dxa"/>
            <w:tcBorders>
              <w:top w:val="single" w:sz="4" w:space="0" w:color="auto"/>
              <w:left w:val="single" w:sz="4" w:space="0" w:color="auto"/>
              <w:bottom w:val="single" w:sz="4" w:space="0" w:color="auto"/>
              <w:right w:val="single" w:sz="4" w:space="0" w:color="auto"/>
            </w:tcBorders>
            <w:hideMark/>
          </w:tcPr>
          <w:p w14:paraId="33D14014" w14:textId="77777777" w:rsidR="00AC17D3" w:rsidRPr="00CB0095" w:rsidRDefault="00AC17D3" w:rsidP="00283B09">
            <w:pPr>
              <w:spacing w:line="360" w:lineRule="auto"/>
              <w:ind w:right="3"/>
              <w:rPr>
                <w:sz w:val="22"/>
                <w:szCs w:val="22"/>
              </w:rPr>
            </w:pPr>
            <w:r w:rsidRPr="00CB0095">
              <w:rPr>
                <w:sz w:val="22"/>
                <w:szCs w:val="22"/>
              </w:rPr>
              <w:t>TLR8</w:t>
            </w:r>
          </w:p>
        </w:tc>
        <w:tc>
          <w:tcPr>
            <w:tcW w:w="3870" w:type="dxa"/>
            <w:tcBorders>
              <w:top w:val="single" w:sz="4" w:space="0" w:color="auto"/>
              <w:left w:val="single" w:sz="4" w:space="0" w:color="auto"/>
              <w:bottom w:val="single" w:sz="4" w:space="0" w:color="auto"/>
              <w:right w:val="nil"/>
            </w:tcBorders>
            <w:hideMark/>
          </w:tcPr>
          <w:p w14:paraId="7D940000" w14:textId="77777777" w:rsidR="00AC17D3" w:rsidRPr="00CB0095" w:rsidRDefault="00AC17D3" w:rsidP="00283B09">
            <w:pPr>
              <w:spacing w:line="360" w:lineRule="auto"/>
              <w:ind w:right="3"/>
              <w:rPr>
                <w:sz w:val="22"/>
                <w:szCs w:val="22"/>
              </w:rPr>
            </w:pPr>
            <w:r w:rsidRPr="00CB0095">
              <w:rPr>
                <w:sz w:val="22"/>
                <w:szCs w:val="22"/>
              </w:rPr>
              <w:t>GTCTGGATTTATCCCTTAAT</w:t>
            </w:r>
          </w:p>
        </w:tc>
      </w:tr>
      <w:tr w:rsidR="00CB0095" w:rsidRPr="00CB0095" w14:paraId="492FCF82" w14:textId="77777777" w:rsidTr="00283B09">
        <w:tc>
          <w:tcPr>
            <w:tcW w:w="2235" w:type="dxa"/>
            <w:tcBorders>
              <w:top w:val="single" w:sz="4" w:space="0" w:color="auto"/>
              <w:left w:val="nil"/>
              <w:bottom w:val="single" w:sz="4" w:space="0" w:color="auto"/>
              <w:right w:val="single" w:sz="4" w:space="0" w:color="auto"/>
            </w:tcBorders>
            <w:hideMark/>
          </w:tcPr>
          <w:p w14:paraId="39A5A0C7" w14:textId="77777777" w:rsidR="00AC17D3" w:rsidRPr="00CB0095" w:rsidRDefault="00AC17D3" w:rsidP="00283B09">
            <w:pPr>
              <w:spacing w:line="360" w:lineRule="auto"/>
              <w:ind w:right="3"/>
              <w:rPr>
                <w:sz w:val="22"/>
                <w:szCs w:val="22"/>
              </w:rPr>
            </w:pPr>
            <w:r w:rsidRPr="00CB0095">
              <w:rPr>
                <w:sz w:val="22"/>
                <w:szCs w:val="22"/>
              </w:rPr>
              <w:t xml:space="preserve">pLV-sh-TLR8-3  </w:t>
            </w:r>
          </w:p>
        </w:tc>
        <w:tc>
          <w:tcPr>
            <w:tcW w:w="1455" w:type="dxa"/>
            <w:tcBorders>
              <w:top w:val="single" w:sz="4" w:space="0" w:color="auto"/>
              <w:left w:val="single" w:sz="4" w:space="0" w:color="auto"/>
              <w:bottom w:val="single" w:sz="4" w:space="0" w:color="auto"/>
              <w:right w:val="single" w:sz="4" w:space="0" w:color="auto"/>
            </w:tcBorders>
            <w:hideMark/>
          </w:tcPr>
          <w:p w14:paraId="2215BD13" w14:textId="77777777" w:rsidR="00AC17D3" w:rsidRPr="00CB0095" w:rsidRDefault="00AC17D3" w:rsidP="00283B09">
            <w:pPr>
              <w:spacing w:line="360" w:lineRule="auto"/>
              <w:ind w:right="3"/>
              <w:rPr>
                <w:sz w:val="22"/>
                <w:szCs w:val="22"/>
              </w:rPr>
            </w:pPr>
            <w:r w:rsidRPr="00CB0095">
              <w:rPr>
                <w:sz w:val="22"/>
                <w:szCs w:val="22"/>
              </w:rPr>
              <w:t>pLentiLox3.7</w:t>
            </w:r>
          </w:p>
        </w:tc>
        <w:tc>
          <w:tcPr>
            <w:tcW w:w="990" w:type="dxa"/>
            <w:tcBorders>
              <w:top w:val="single" w:sz="4" w:space="0" w:color="auto"/>
              <w:left w:val="single" w:sz="4" w:space="0" w:color="auto"/>
              <w:bottom w:val="single" w:sz="4" w:space="0" w:color="auto"/>
              <w:right w:val="single" w:sz="4" w:space="0" w:color="auto"/>
            </w:tcBorders>
            <w:hideMark/>
          </w:tcPr>
          <w:p w14:paraId="37034005" w14:textId="77777777" w:rsidR="00AC17D3" w:rsidRPr="00CB0095" w:rsidRDefault="00AC17D3" w:rsidP="00283B09">
            <w:pPr>
              <w:spacing w:line="360" w:lineRule="auto"/>
              <w:ind w:right="3"/>
              <w:rPr>
                <w:sz w:val="22"/>
                <w:szCs w:val="22"/>
              </w:rPr>
            </w:pPr>
            <w:r w:rsidRPr="00CB0095">
              <w:rPr>
                <w:sz w:val="22"/>
                <w:szCs w:val="22"/>
              </w:rPr>
              <w:t>TLR8</w:t>
            </w:r>
          </w:p>
        </w:tc>
        <w:tc>
          <w:tcPr>
            <w:tcW w:w="3870" w:type="dxa"/>
            <w:tcBorders>
              <w:top w:val="single" w:sz="4" w:space="0" w:color="auto"/>
              <w:left w:val="single" w:sz="4" w:space="0" w:color="auto"/>
              <w:bottom w:val="single" w:sz="4" w:space="0" w:color="auto"/>
              <w:right w:val="nil"/>
            </w:tcBorders>
            <w:hideMark/>
          </w:tcPr>
          <w:p w14:paraId="12BBC98D" w14:textId="77777777" w:rsidR="00AC17D3" w:rsidRPr="00CB0095" w:rsidRDefault="00AC17D3" w:rsidP="00283B09">
            <w:pPr>
              <w:spacing w:line="360" w:lineRule="auto"/>
              <w:ind w:right="3"/>
              <w:rPr>
                <w:sz w:val="22"/>
                <w:szCs w:val="22"/>
              </w:rPr>
            </w:pPr>
            <w:r w:rsidRPr="00CB0095">
              <w:rPr>
                <w:sz w:val="22"/>
                <w:szCs w:val="22"/>
              </w:rPr>
              <w:t>GATTCCATTAAGCAATACTA</w:t>
            </w:r>
          </w:p>
        </w:tc>
      </w:tr>
      <w:tr w:rsidR="00CB0095" w:rsidRPr="00CB0095" w14:paraId="36DE6872" w14:textId="77777777" w:rsidTr="00283B09">
        <w:tc>
          <w:tcPr>
            <w:tcW w:w="2235" w:type="dxa"/>
            <w:tcBorders>
              <w:top w:val="single" w:sz="4" w:space="0" w:color="auto"/>
              <w:left w:val="nil"/>
              <w:bottom w:val="single" w:sz="4" w:space="0" w:color="auto"/>
              <w:right w:val="single" w:sz="4" w:space="0" w:color="auto"/>
            </w:tcBorders>
            <w:hideMark/>
          </w:tcPr>
          <w:p w14:paraId="4A388B4A" w14:textId="77777777" w:rsidR="00AC17D3" w:rsidRPr="00CB0095" w:rsidRDefault="00AC17D3" w:rsidP="00283B09">
            <w:pPr>
              <w:spacing w:line="360" w:lineRule="auto"/>
              <w:ind w:right="3"/>
              <w:rPr>
                <w:sz w:val="22"/>
                <w:szCs w:val="22"/>
              </w:rPr>
            </w:pPr>
            <w:r w:rsidRPr="00CB0095">
              <w:rPr>
                <w:sz w:val="22"/>
                <w:szCs w:val="22"/>
              </w:rPr>
              <w:t>pLV-miR-shRNA-ctrl</w:t>
            </w:r>
          </w:p>
        </w:tc>
        <w:tc>
          <w:tcPr>
            <w:tcW w:w="1455" w:type="dxa"/>
            <w:tcBorders>
              <w:top w:val="single" w:sz="4" w:space="0" w:color="auto"/>
              <w:left w:val="single" w:sz="4" w:space="0" w:color="auto"/>
              <w:bottom w:val="single" w:sz="4" w:space="0" w:color="auto"/>
              <w:right w:val="single" w:sz="4" w:space="0" w:color="auto"/>
            </w:tcBorders>
            <w:hideMark/>
          </w:tcPr>
          <w:p w14:paraId="76446049" w14:textId="77777777" w:rsidR="00AC17D3" w:rsidRPr="00CB0095" w:rsidRDefault="00AC17D3" w:rsidP="00283B09">
            <w:pPr>
              <w:spacing w:line="360" w:lineRule="auto"/>
              <w:ind w:right="3"/>
              <w:rPr>
                <w:sz w:val="22"/>
                <w:szCs w:val="22"/>
              </w:rPr>
            </w:pPr>
            <w:r w:rsidRPr="00CB0095">
              <w:rPr>
                <w:sz w:val="22"/>
                <w:szCs w:val="22"/>
              </w:rPr>
              <w:t>pLentiLox3.7</w:t>
            </w:r>
          </w:p>
        </w:tc>
        <w:tc>
          <w:tcPr>
            <w:tcW w:w="990" w:type="dxa"/>
            <w:tcBorders>
              <w:top w:val="single" w:sz="4" w:space="0" w:color="auto"/>
              <w:left w:val="single" w:sz="4" w:space="0" w:color="auto"/>
              <w:bottom w:val="single" w:sz="4" w:space="0" w:color="auto"/>
              <w:right w:val="single" w:sz="4" w:space="0" w:color="auto"/>
            </w:tcBorders>
          </w:tcPr>
          <w:p w14:paraId="382EB885" w14:textId="77777777" w:rsidR="00AC17D3" w:rsidRPr="00CB0095" w:rsidRDefault="00AC17D3" w:rsidP="00283B09">
            <w:pPr>
              <w:spacing w:line="360" w:lineRule="auto"/>
              <w:ind w:right="3"/>
              <w:rPr>
                <w:kern w:val="2"/>
                <w:sz w:val="22"/>
                <w:szCs w:val="22"/>
              </w:rPr>
            </w:pPr>
          </w:p>
        </w:tc>
        <w:tc>
          <w:tcPr>
            <w:tcW w:w="3870" w:type="dxa"/>
            <w:tcBorders>
              <w:top w:val="single" w:sz="4" w:space="0" w:color="auto"/>
              <w:left w:val="single" w:sz="4" w:space="0" w:color="auto"/>
              <w:bottom w:val="single" w:sz="4" w:space="0" w:color="auto"/>
              <w:right w:val="nil"/>
            </w:tcBorders>
            <w:hideMark/>
          </w:tcPr>
          <w:p w14:paraId="7369A4A6" w14:textId="77777777" w:rsidR="00AC17D3" w:rsidRPr="00CB0095" w:rsidRDefault="00AC17D3" w:rsidP="00283B09">
            <w:pPr>
              <w:spacing w:line="360" w:lineRule="auto"/>
              <w:ind w:right="3"/>
              <w:rPr>
                <w:sz w:val="22"/>
                <w:szCs w:val="22"/>
              </w:rPr>
            </w:pPr>
            <w:r w:rsidRPr="00CB0095">
              <w:rPr>
                <w:sz w:val="22"/>
                <w:szCs w:val="22"/>
              </w:rPr>
              <w:t>TTCTCCGAACGTGTCACGT</w:t>
            </w:r>
          </w:p>
        </w:tc>
      </w:tr>
      <w:tr w:rsidR="00AC17D3" w:rsidRPr="00CB0095" w14:paraId="3E2AE428" w14:textId="77777777" w:rsidTr="00283B09">
        <w:tc>
          <w:tcPr>
            <w:tcW w:w="2235" w:type="dxa"/>
            <w:tcBorders>
              <w:top w:val="single" w:sz="4" w:space="0" w:color="auto"/>
              <w:left w:val="nil"/>
              <w:bottom w:val="single" w:sz="4" w:space="0" w:color="auto"/>
              <w:right w:val="single" w:sz="4" w:space="0" w:color="auto"/>
            </w:tcBorders>
            <w:hideMark/>
          </w:tcPr>
          <w:p w14:paraId="0D59A5E0" w14:textId="77777777" w:rsidR="00AC17D3" w:rsidRPr="00CB0095" w:rsidRDefault="00AC17D3" w:rsidP="00283B09">
            <w:pPr>
              <w:spacing w:line="360" w:lineRule="auto"/>
              <w:ind w:right="3"/>
              <w:rPr>
                <w:sz w:val="22"/>
                <w:szCs w:val="22"/>
              </w:rPr>
            </w:pPr>
            <w:r w:rsidRPr="00CB0095">
              <w:rPr>
                <w:sz w:val="22"/>
                <w:szCs w:val="22"/>
              </w:rPr>
              <w:t>pLV-miR-574-5p-shRNA</w:t>
            </w:r>
          </w:p>
        </w:tc>
        <w:tc>
          <w:tcPr>
            <w:tcW w:w="1455" w:type="dxa"/>
            <w:tcBorders>
              <w:top w:val="single" w:sz="4" w:space="0" w:color="auto"/>
              <w:left w:val="single" w:sz="4" w:space="0" w:color="auto"/>
              <w:bottom w:val="single" w:sz="4" w:space="0" w:color="auto"/>
              <w:right w:val="single" w:sz="4" w:space="0" w:color="auto"/>
            </w:tcBorders>
            <w:hideMark/>
          </w:tcPr>
          <w:p w14:paraId="433D284A" w14:textId="77777777" w:rsidR="00AC17D3" w:rsidRPr="00CB0095" w:rsidRDefault="00AC17D3" w:rsidP="00283B09">
            <w:pPr>
              <w:spacing w:line="360" w:lineRule="auto"/>
              <w:ind w:right="3"/>
              <w:rPr>
                <w:sz w:val="22"/>
                <w:szCs w:val="22"/>
              </w:rPr>
            </w:pPr>
            <w:r w:rsidRPr="00CB0095">
              <w:rPr>
                <w:sz w:val="22"/>
                <w:szCs w:val="22"/>
              </w:rPr>
              <w:t>pLentiLox3.7</w:t>
            </w:r>
          </w:p>
        </w:tc>
        <w:tc>
          <w:tcPr>
            <w:tcW w:w="990" w:type="dxa"/>
            <w:tcBorders>
              <w:top w:val="single" w:sz="4" w:space="0" w:color="auto"/>
              <w:left w:val="single" w:sz="4" w:space="0" w:color="auto"/>
              <w:bottom w:val="single" w:sz="4" w:space="0" w:color="auto"/>
              <w:right w:val="single" w:sz="4" w:space="0" w:color="auto"/>
            </w:tcBorders>
            <w:hideMark/>
          </w:tcPr>
          <w:p w14:paraId="1C3F7547" w14:textId="77777777" w:rsidR="00AC17D3" w:rsidRPr="00CB0095" w:rsidRDefault="00AC17D3" w:rsidP="00283B09">
            <w:pPr>
              <w:spacing w:line="360" w:lineRule="auto"/>
              <w:ind w:right="3"/>
              <w:rPr>
                <w:kern w:val="2"/>
                <w:sz w:val="22"/>
                <w:szCs w:val="22"/>
              </w:rPr>
            </w:pPr>
            <w:r w:rsidRPr="00CB0095">
              <w:rPr>
                <w:sz w:val="22"/>
                <w:szCs w:val="22"/>
              </w:rPr>
              <w:t>miR-574-5p</w:t>
            </w:r>
          </w:p>
        </w:tc>
        <w:tc>
          <w:tcPr>
            <w:tcW w:w="3870" w:type="dxa"/>
            <w:tcBorders>
              <w:top w:val="single" w:sz="4" w:space="0" w:color="auto"/>
              <w:left w:val="single" w:sz="4" w:space="0" w:color="auto"/>
              <w:bottom w:val="single" w:sz="4" w:space="0" w:color="auto"/>
              <w:right w:val="nil"/>
            </w:tcBorders>
            <w:hideMark/>
          </w:tcPr>
          <w:p w14:paraId="4982E8D4" w14:textId="77777777" w:rsidR="00AC17D3" w:rsidRPr="00CB0095" w:rsidRDefault="00AC17D3" w:rsidP="00283B09">
            <w:pPr>
              <w:spacing w:line="360" w:lineRule="auto"/>
              <w:ind w:right="3"/>
              <w:rPr>
                <w:sz w:val="22"/>
                <w:szCs w:val="22"/>
              </w:rPr>
            </w:pPr>
            <w:r w:rsidRPr="00CB0095">
              <w:rPr>
                <w:sz w:val="22"/>
                <w:szCs w:val="22"/>
              </w:rPr>
              <w:t>ACACACTCACACACACACACTCA</w:t>
            </w:r>
          </w:p>
        </w:tc>
      </w:tr>
    </w:tbl>
    <w:p w14:paraId="0E7FB5E4" w14:textId="77777777" w:rsidR="00AC17D3" w:rsidRPr="00CB0095" w:rsidRDefault="00AC17D3" w:rsidP="000708B6">
      <w:pPr>
        <w:spacing w:line="360" w:lineRule="auto"/>
        <w:ind w:right="3" w:firstLine="360"/>
        <w:rPr>
          <w:sz w:val="22"/>
          <w:szCs w:val="22"/>
        </w:rPr>
        <w:sectPr w:rsidR="00AC17D3" w:rsidRPr="00CB0095">
          <w:pgSz w:w="11906" w:h="16838"/>
          <w:pgMar w:top="1440" w:right="1466" w:bottom="1440" w:left="1797" w:header="720" w:footer="720" w:gutter="0"/>
          <w:cols w:space="720"/>
          <w:docGrid w:type="lines" w:linePitch="312"/>
        </w:sectPr>
      </w:pPr>
    </w:p>
    <w:p w14:paraId="547199C2" w14:textId="7FA7081B" w:rsidR="00AC17D3" w:rsidRPr="00CB0095" w:rsidRDefault="00AC17D3" w:rsidP="00AC17D3">
      <w:pPr>
        <w:rPr>
          <w:b/>
          <w:i/>
          <w:sz w:val="22"/>
          <w:szCs w:val="22"/>
        </w:rPr>
      </w:pPr>
      <w:r w:rsidRPr="00CB0095">
        <w:rPr>
          <w:b/>
          <w:i/>
          <w:sz w:val="22"/>
          <w:szCs w:val="22"/>
        </w:rPr>
        <w:lastRenderedPageBreak/>
        <w:t>Table S</w:t>
      </w:r>
      <w:r w:rsidR="005D5647" w:rsidRPr="00CB0095">
        <w:rPr>
          <w:b/>
          <w:i/>
          <w:sz w:val="22"/>
          <w:szCs w:val="22"/>
        </w:rPr>
        <w:t>6</w:t>
      </w:r>
      <w:r w:rsidRPr="00CB0095">
        <w:rPr>
          <w:b/>
          <w:i/>
          <w:sz w:val="22"/>
          <w:szCs w:val="22"/>
        </w:rPr>
        <w:t xml:space="preserve"> </w:t>
      </w:r>
      <w:r w:rsidRPr="00CB0095">
        <w:rPr>
          <w:iCs/>
          <w:sz w:val="22"/>
          <w:szCs w:val="22"/>
        </w:rPr>
        <w:t>Plasmids and the primers used for their construction. Lic, ligation independent cloning; PA, protein A; His, histidine.</w:t>
      </w:r>
    </w:p>
    <w:tbl>
      <w:tblPr>
        <w:tblW w:w="14308" w:type="dxa"/>
        <w:jc w:val="center"/>
        <w:tblBorders>
          <w:top w:val="single" w:sz="12" w:space="0" w:color="000000"/>
          <w:bottom w:val="single" w:sz="12" w:space="0" w:color="000000"/>
        </w:tblBorders>
        <w:tblLook w:val="04A0" w:firstRow="1" w:lastRow="0" w:firstColumn="1" w:lastColumn="0" w:noHBand="0" w:noVBand="1"/>
      </w:tblPr>
      <w:tblGrid>
        <w:gridCol w:w="2009"/>
        <w:gridCol w:w="1720"/>
        <w:gridCol w:w="1384"/>
        <w:gridCol w:w="6831"/>
        <w:gridCol w:w="1582"/>
        <w:gridCol w:w="782"/>
      </w:tblGrid>
      <w:tr w:rsidR="00CB0095" w:rsidRPr="00CB0095" w14:paraId="49E3547F" w14:textId="77777777" w:rsidTr="00283B09">
        <w:trPr>
          <w:trHeight w:val="458"/>
          <w:jc w:val="center"/>
        </w:trPr>
        <w:tc>
          <w:tcPr>
            <w:tcW w:w="2009" w:type="dxa"/>
            <w:tcBorders>
              <w:top w:val="single" w:sz="12" w:space="0" w:color="000000"/>
              <w:left w:val="nil"/>
              <w:bottom w:val="single" w:sz="12" w:space="0" w:color="000000"/>
              <w:right w:val="nil"/>
            </w:tcBorders>
            <w:vAlign w:val="center"/>
            <w:hideMark/>
          </w:tcPr>
          <w:p w14:paraId="25248E94" w14:textId="77777777" w:rsidR="00AC17D3" w:rsidRPr="00CB0095" w:rsidRDefault="00AC17D3" w:rsidP="00283B09">
            <w:pPr>
              <w:spacing w:line="360" w:lineRule="auto"/>
              <w:ind w:right="3"/>
              <w:rPr>
                <w:rFonts w:eastAsia="Arial Unicode MS"/>
                <w:b/>
                <w:sz w:val="22"/>
                <w:szCs w:val="22"/>
              </w:rPr>
            </w:pPr>
            <w:r w:rsidRPr="00CB0095">
              <w:rPr>
                <w:rFonts w:eastAsia="Arial Unicode MS"/>
                <w:b/>
                <w:sz w:val="22"/>
                <w:szCs w:val="22"/>
              </w:rPr>
              <w:t>Plasmid</w:t>
            </w:r>
          </w:p>
        </w:tc>
        <w:tc>
          <w:tcPr>
            <w:tcW w:w="1720" w:type="dxa"/>
            <w:tcBorders>
              <w:top w:val="single" w:sz="12" w:space="0" w:color="000000"/>
              <w:left w:val="nil"/>
              <w:bottom w:val="single" w:sz="12" w:space="0" w:color="000000"/>
              <w:right w:val="nil"/>
            </w:tcBorders>
            <w:vAlign w:val="center"/>
            <w:hideMark/>
          </w:tcPr>
          <w:p w14:paraId="067E9B36" w14:textId="77777777" w:rsidR="00AC17D3" w:rsidRPr="00CB0095" w:rsidRDefault="00AC17D3" w:rsidP="00283B09">
            <w:pPr>
              <w:spacing w:line="360" w:lineRule="auto"/>
              <w:ind w:right="3"/>
              <w:rPr>
                <w:rFonts w:eastAsia="Arial Unicode MS"/>
                <w:b/>
                <w:sz w:val="22"/>
                <w:szCs w:val="22"/>
              </w:rPr>
            </w:pPr>
            <w:r w:rsidRPr="00CB0095">
              <w:rPr>
                <w:rFonts w:eastAsia="Arial Unicode MS"/>
                <w:b/>
                <w:sz w:val="22"/>
                <w:szCs w:val="22"/>
              </w:rPr>
              <w:t>Backbone vector</w:t>
            </w:r>
          </w:p>
        </w:tc>
        <w:tc>
          <w:tcPr>
            <w:tcW w:w="1384" w:type="dxa"/>
            <w:tcBorders>
              <w:top w:val="single" w:sz="12" w:space="0" w:color="000000"/>
              <w:left w:val="nil"/>
              <w:bottom w:val="single" w:sz="12" w:space="0" w:color="000000"/>
              <w:right w:val="nil"/>
            </w:tcBorders>
            <w:vAlign w:val="center"/>
            <w:hideMark/>
          </w:tcPr>
          <w:p w14:paraId="4215191E" w14:textId="77777777" w:rsidR="00AC17D3" w:rsidRPr="00CB0095" w:rsidRDefault="00AC17D3" w:rsidP="00283B09">
            <w:pPr>
              <w:spacing w:line="360" w:lineRule="auto"/>
              <w:ind w:right="3"/>
              <w:rPr>
                <w:rFonts w:eastAsia="Arial Unicode MS"/>
                <w:b/>
                <w:sz w:val="22"/>
                <w:szCs w:val="22"/>
              </w:rPr>
            </w:pPr>
            <w:r w:rsidRPr="00CB0095">
              <w:rPr>
                <w:rFonts w:eastAsia="Arial Unicode MS"/>
                <w:b/>
                <w:sz w:val="22"/>
                <w:szCs w:val="22"/>
              </w:rPr>
              <w:t>cDNA template</w:t>
            </w:r>
          </w:p>
        </w:tc>
        <w:tc>
          <w:tcPr>
            <w:tcW w:w="6831" w:type="dxa"/>
            <w:tcBorders>
              <w:top w:val="single" w:sz="12" w:space="0" w:color="000000"/>
              <w:left w:val="nil"/>
              <w:bottom w:val="single" w:sz="12" w:space="0" w:color="000000"/>
              <w:right w:val="nil"/>
            </w:tcBorders>
            <w:vAlign w:val="center"/>
            <w:hideMark/>
          </w:tcPr>
          <w:p w14:paraId="3E717E12" w14:textId="77777777" w:rsidR="00AC17D3" w:rsidRPr="00CB0095" w:rsidRDefault="00AC17D3" w:rsidP="00283B09">
            <w:pPr>
              <w:spacing w:line="360" w:lineRule="auto"/>
              <w:ind w:right="3"/>
              <w:rPr>
                <w:rFonts w:eastAsia="Arial Unicode MS"/>
                <w:b/>
                <w:sz w:val="22"/>
                <w:szCs w:val="22"/>
              </w:rPr>
            </w:pPr>
            <w:r w:rsidRPr="00CB0095">
              <w:rPr>
                <w:rFonts w:eastAsia="Arial Unicode MS"/>
                <w:b/>
                <w:sz w:val="22"/>
                <w:szCs w:val="22"/>
              </w:rPr>
              <w:t>Primer sequence (from 5’→ 3’)</w:t>
            </w:r>
          </w:p>
        </w:tc>
        <w:tc>
          <w:tcPr>
            <w:tcW w:w="1582" w:type="dxa"/>
            <w:tcBorders>
              <w:top w:val="single" w:sz="12" w:space="0" w:color="000000"/>
              <w:left w:val="nil"/>
              <w:bottom w:val="single" w:sz="12" w:space="0" w:color="000000"/>
              <w:right w:val="nil"/>
            </w:tcBorders>
            <w:vAlign w:val="center"/>
            <w:hideMark/>
          </w:tcPr>
          <w:p w14:paraId="22FE6124" w14:textId="77777777" w:rsidR="00AC17D3" w:rsidRPr="00CB0095" w:rsidRDefault="00AC17D3" w:rsidP="00283B09">
            <w:pPr>
              <w:spacing w:line="360" w:lineRule="auto"/>
              <w:ind w:right="3"/>
              <w:rPr>
                <w:rFonts w:eastAsia="Arial Unicode MS"/>
                <w:b/>
                <w:sz w:val="22"/>
                <w:szCs w:val="22"/>
              </w:rPr>
            </w:pPr>
            <w:r w:rsidRPr="00CB0095">
              <w:rPr>
                <w:rFonts w:eastAsia="Arial Unicode MS"/>
                <w:b/>
                <w:sz w:val="22"/>
                <w:szCs w:val="22"/>
              </w:rPr>
              <w:t>Gene ID</w:t>
            </w:r>
          </w:p>
        </w:tc>
        <w:tc>
          <w:tcPr>
            <w:tcW w:w="782" w:type="dxa"/>
            <w:tcBorders>
              <w:top w:val="single" w:sz="12" w:space="0" w:color="000000"/>
              <w:left w:val="nil"/>
              <w:bottom w:val="single" w:sz="12" w:space="0" w:color="000000"/>
              <w:right w:val="nil"/>
            </w:tcBorders>
            <w:vAlign w:val="center"/>
            <w:hideMark/>
          </w:tcPr>
          <w:p w14:paraId="13E16B70" w14:textId="77777777" w:rsidR="00AC17D3" w:rsidRPr="00CB0095" w:rsidRDefault="00AC17D3" w:rsidP="00283B09">
            <w:pPr>
              <w:spacing w:line="360" w:lineRule="auto"/>
              <w:ind w:right="3"/>
              <w:rPr>
                <w:rFonts w:eastAsia="Arial Unicode MS"/>
                <w:b/>
                <w:sz w:val="22"/>
                <w:szCs w:val="22"/>
              </w:rPr>
            </w:pPr>
            <w:r w:rsidRPr="00CB0095">
              <w:rPr>
                <w:rFonts w:eastAsia="Arial Unicode MS"/>
                <w:b/>
                <w:sz w:val="22"/>
                <w:szCs w:val="22"/>
              </w:rPr>
              <w:t>Insert size (bp)</w:t>
            </w:r>
          </w:p>
        </w:tc>
      </w:tr>
      <w:tr w:rsidR="00CB0095" w:rsidRPr="00CB0095" w14:paraId="00829B85" w14:textId="77777777" w:rsidTr="00283B09">
        <w:trPr>
          <w:jc w:val="center"/>
        </w:trPr>
        <w:tc>
          <w:tcPr>
            <w:tcW w:w="2009" w:type="dxa"/>
            <w:tcBorders>
              <w:top w:val="single" w:sz="8" w:space="0" w:color="000000"/>
              <w:left w:val="nil"/>
              <w:bottom w:val="single" w:sz="8" w:space="0" w:color="000000"/>
              <w:right w:val="nil"/>
            </w:tcBorders>
            <w:vAlign w:val="center"/>
            <w:hideMark/>
          </w:tcPr>
          <w:p w14:paraId="312D5771" w14:textId="77777777" w:rsidR="00AC17D3" w:rsidRPr="00CB0095" w:rsidRDefault="00AC17D3" w:rsidP="00283B09">
            <w:pPr>
              <w:spacing w:line="360" w:lineRule="auto"/>
              <w:ind w:right="3"/>
              <w:rPr>
                <w:sz w:val="22"/>
                <w:szCs w:val="22"/>
              </w:rPr>
            </w:pPr>
            <w:r w:rsidRPr="00CB0095">
              <w:rPr>
                <w:sz w:val="22"/>
                <w:szCs w:val="22"/>
              </w:rPr>
              <w:t>pLV-hsa-MIR574</w:t>
            </w:r>
          </w:p>
        </w:tc>
        <w:tc>
          <w:tcPr>
            <w:tcW w:w="1720" w:type="dxa"/>
            <w:tcBorders>
              <w:top w:val="single" w:sz="8" w:space="0" w:color="000000"/>
              <w:left w:val="nil"/>
              <w:bottom w:val="single" w:sz="8" w:space="0" w:color="000000"/>
              <w:right w:val="nil"/>
            </w:tcBorders>
            <w:vAlign w:val="center"/>
            <w:hideMark/>
          </w:tcPr>
          <w:p w14:paraId="33805295" w14:textId="77777777" w:rsidR="00AC17D3" w:rsidRPr="00CB0095" w:rsidRDefault="00AC17D3" w:rsidP="00283B09">
            <w:pPr>
              <w:spacing w:line="360" w:lineRule="auto"/>
              <w:ind w:right="3"/>
              <w:rPr>
                <w:sz w:val="22"/>
                <w:szCs w:val="22"/>
              </w:rPr>
            </w:pPr>
            <w:r w:rsidRPr="00CB0095">
              <w:rPr>
                <w:sz w:val="22"/>
                <w:szCs w:val="22"/>
              </w:rPr>
              <w:t>pLV-EF1a-MCS-IRES-Puro</w:t>
            </w:r>
          </w:p>
        </w:tc>
        <w:tc>
          <w:tcPr>
            <w:tcW w:w="1384" w:type="dxa"/>
            <w:tcBorders>
              <w:top w:val="single" w:sz="8" w:space="0" w:color="000000"/>
              <w:left w:val="nil"/>
              <w:bottom w:val="single" w:sz="8" w:space="0" w:color="000000"/>
              <w:right w:val="nil"/>
            </w:tcBorders>
            <w:vAlign w:val="center"/>
            <w:hideMark/>
          </w:tcPr>
          <w:p w14:paraId="5CECF15F" w14:textId="77777777" w:rsidR="00AC17D3" w:rsidRPr="00CB0095" w:rsidRDefault="00AC17D3" w:rsidP="00283B09">
            <w:pPr>
              <w:spacing w:line="360" w:lineRule="auto"/>
              <w:ind w:right="3"/>
              <w:rPr>
                <w:kern w:val="2"/>
                <w:sz w:val="22"/>
                <w:szCs w:val="22"/>
              </w:rPr>
            </w:pPr>
            <w:r w:rsidRPr="00CB0095">
              <w:rPr>
                <w:sz w:val="22"/>
                <w:szCs w:val="22"/>
              </w:rPr>
              <w:t>human genomic DNA</w:t>
            </w:r>
          </w:p>
        </w:tc>
        <w:tc>
          <w:tcPr>
            <w:tcW w:w="6831" w:type="dxa"/>
            <w:tcBorders>
              <w:top w:val="single" w:sz="8" w:space="0" w:color="000000"/>
              <w:left w:val="nil"/>
              <w:bottom w:val="single" w:sz="8" w:space="0" w:color="000000"/>
              <w:right w:val="nil"/>
            </w:tcBorders>
            <w:vAlign w:val="center"/>
            <w:hideMark/>
          </w:tcPr>
          <w:p w14:paraId="08F4C226" w14:textId="77777777" w:rsidR="00AC17D3" w:rsidRPr="00CB0095" w:rsidRDefault="00AC17D3" w:rsidP="00283B09">
            <w:pPr>
              <w:spacing w:line="360" w:lineRule="auto"/>
              <w:ind w:right="3"/>
              <w:rPr>
                <w:sz w:val="22"/>
                <w:szCs w:val="22"/>
              </w:rPr>
            </w:pPr>
            <w:r w:rsidRPr="00CB0095">
              <w:rPr>
                <w:sz w:val="22"/>
                <w:szCs w:val="22"/>
              </w:rPr>
              <w:t>Forward (Lic):</w:t>
            </w:r>
          </w:p>
          <w:p w14:paraId="30C8F037" w14:textId="77777777" w:rsidR="00AC17D3" w:rsidRPr="00CB0095" w:rsidRDefault="00AC17D3" w:rsidP="00283B09">
            <w:pPr>
              <w:spacing w:line="360" w:lineRule="auto"/>
              <w:ind w:right="3"/>
              <w:rPr>
                <w:sz w:val="22"/>
                <w:szCs w:val="22"/>
              </w:rPr>
            </w:pPr>
            <w:r w:rsidRPr="00CB0095">
              <w:rPr>
                <w:i/>
                <w:sz w:val="22"/>
                <w:szCs w:val="22"/>
                <w:u w:val="single"/>
              </w:rPr>
              <w:t>AGAGAATTCGGATCC</w:t>
            </w:r>
            <w:r w:rsidRPr="00CB0095">
              <w:rPr>
                <w:sz w:val="22"/>
                <w:szCs w:val="22"/>
              </w:rPr>
              <w:t xml:space="preserve">CCTCTGCGTTAGTGAGAAGCAG </w:t>
            </w:r>
          </w:p>
          <w:p w14:paraId="27B4419A" w14:textId="77777777" w:rsidR="00AC17D3" w:rsidRPr="00CB0095" w:rsidRDefault="00AC17D3" w:rsidP="00283B09">
            <w:pPr>
              <w:spacing w:line="360" w:lineRule="auto"/>
              <w:ind w:right="3"/>
              <w:rPr>
                <w:sz w:val="22"/>
                <w:szCs w:val="22"/>
              </w:rPr>
            </w:pPr>
            <w:r w:rsidRPr="00CB0095">
              <w:rPr>
                <w:sz w:val="22"/>
                <w:szCs w:val="22"/>
              </w:rPr>
              <w:t xml:space="preserve">Reverse (Lic): </w:t>
            </w:r>
          </w:p>
          <w:p w14:paraId="49457FB2" w14:textId="77777777" w:rsidR="00AC17D3" w:rsidRPr="00CB0095" w:rsidRDefault="00AC17D3" w:rsidP="00283B09">
            <w:pPr>
              <w:spacing w:line="360" w:lineRule="auto"/>
              <w:ind w:right="3"/>
              <w:rPr>
                <w:sz w:val="22"/>
                <w:szCs w:val="22"/>
              </w:rPr>
            </w:pPr>
            <w:r w:rsidRPr="00CB0095">
              <w:rPr>
                <w:i/>
                <w:sz w:val="22"/>
                <w:szCs w:val="22"/>
                <w:u w:val="single"/>
              </w:rPr>
              <w:t>GGGAATATTGGATCC</w:t>
            </w:r>
            <w:r w:rsidRPr="00CB0095">
              <w:rPr>
                <w:sz w:val="22"/>
                <w:szCs w:val="22"/>
              </w:rPr>
              <w:t>TCTGTCTTACAGGGACCTGCTC</w:t>
            </w:r>
          </w:p>
        </w:tc>
        <w:tc>
          <w:tcPr>
            <w:tcW w:w="1582" w:type="dxa"/>
            <w:tcBorders>
              <w:top w:val="single" w:sz="8" w:space="0" w:color="000000"/>
              <w:left w:val="nil"/>
              <w:bottom w:val="single" w:sz="8" w:space="0" w:color="000000"/>
              <w:right w:val="nil"/>
            </w:tcBorders>
            <w:vAlign w:val="center"/>
            <w:hideMark/>
          </w:tcPr>
          <w:p w14:paraId="0A40A5D6" w14:textId="77777777" w:rsidR="00AC17D3" w:rsidRPr="00CB0095" w:rsidRDefault="00AC17D3" w:rsidP="00283B09">
            <w:pPr>
              <w:spacing w:line="360" w:lineRule="auto"/>
              <w:ind w:right="3"/>
              <w:rPr>
                <w:rFonts w:eastAsia="Arial Unicode MS"/>
                <w:kern w:val="2"/>
                <w:sz w:val="22"/>
                <w:szCs w:val="22"/>
              </w:rPr>
            </w:pPr>
            <w:r w:rsidRPr="00CB0095">
              <w:rPr>
                <w:rFonts w:eastAsia="Arial Unicode MS"/>
                <w:sz w:val="22"/>
                <w:szCs w:val="22"/>
              </w:rPr>
              <w:t>MI0003581 (miRBase)</w:t>
            </w:r>
          </w:p>
        </w:tc>
        <w:tc>
          <w:tcPr>
            <w:tcW w:w="782" w:type="dxa"/>
            <w:tcBorders>
              <w:top w:val="single" w:sz="8" w:space="0" w:color="000000"/>
              <w:left w:val="nil"/>
              <w:bottom w:val="single" w:sz="8" w:space="0" w:color="000000"/>
              <w:right w:val="nil"/>
            </w:tcBorders>
            <w:vAlign w:val="center"/>
            <w:hideMark/>
          </w:tcPr>
          <w:p w14:paraId="6D26B1DF"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345</w:t>
            </w:r>
          </w:p>
        </w:tc>
      </w:tr>
      <w:tr w:rsidR="00CB0095" w:rsidRPr="00CB0095" w14:paraId="2C855037" w14:textId="77777777" w:rsidTr="00283B09">
        <w:trPr>
          <w:jc w:val="center"/>
        </w:trPr>
        <w:tc>
          <w:tcPr>
            <w:tcW w:w="2009" w:type="dxa"/>
            <w:vMerge w:val="restart"/>
            <w:tcBorders>
              <w:top w:val="single" w:sz="8" w:space="0" w:color="000000"/>
              <w:left w:val="nil"/>
              <w:bottom w:val="single" w:sz="8" w:space="0" w:color="000000"/>
              <w:right w:val="nil"/>
            </w:tcBorders>
            <w:vAlign w:val="center"/>
            <w:hideMark/>
          </w:tcPr>
          <w:p w14:paraId="2D94F930" w14:textId="77777777" w:rsidR="00AC17D3" w:rsidRPr="00CB0095" w:rsidRDefault="00AC17D3" w:rsidP="00283B09">
            <w:pPr>
              <w:spacing w:line="360" w:lineRule="auto"/>
              <w:ind w:right="3"/>
              <w:rPr>
                <w:sz w:val="22"/>
                <w:szCs w:val="22"/>
              </w:rPr>
            </w:pPr>
            <w:r w:rsidRPr="00CB0095">
              <w:rPr>
                <w:sz w:val="22"/>
                <w:szCs w:val="22"/>
              </w:rPr>
              <w:t>pTLR7</w:t>
            </w:r>
            <w:r w:rsidRPr="00CB0095">
              <w:rPr>
                <w:sz w:val="22"/>
                <w:szCs w:val="22"/>
                <w:vertAlign w:val="superscript"/>
              </w:rPr>
              <w:t>27-838</w:t>
            </w:r>
            <w:r w:rsidRPr="00CB0095">
              <w:rPr>
                <w:sz w:val="22"/>
                <w:szCs w:val="22"/>
              </w:rPr>
              <w:t>-PA-His</w:t>
            </w:r>
          </w:p>
        </w:tc>
        <w:tc>
          <w:tcPr>
            <w:tcW w:w="1720" w:type="dxa"/>
            <w:vMerge w:val="restart"/>
            <w:tcBorders>
              <w:top w:val="single" w:sz="8" w:space="0" w:color="000000"/>
              <w:left w:val="nil"/>
              <w:bottom w:val="single" w:sz="8" w:space="0" w:color="000000"/>
              <w:right w:val="nil"/>
            </w:tcBorders>
            <w:vAlign w:val="center"/>
            <w:hideMark/>
          </w:tcPr>
          <w:p w14:paraId="47285EEF" w14:textId="77777777" w:rsidR="00AC17D3" w:rsidRPr="00CB0095" w:rsidRDefault="00AC17D3" w:rsidP="00283B09">
            <w:pPr>
              <w:spacing w:line="360" w:lineRule="auto"/>
              <w:ind w:right="3"/>
              <w:rPr>
                <w:sz w:val="22"/>
                <w:szCs w:val="22"/>
              </w:rPr>
            </w:pPr>
            <w:r w:rsidRPr="00CB0095">
              <w:rPr>
                <w:sz w:val="22"/>
                <w:szCs w:val="22"/>
              </w:rPr>
              <w:t>pMT-BIP-V5-His</w:t>
            </w:r>
          </w:p>
        </w:tc>
        <w:tc>
          <w:tcPr>
            <w:tcW w:w="1384" w:type="dxa"/>
            <w:tcBorders>
              <w:top w:val="single" w:sz="8" w:space="0" w:color="000000"/>
              <w:left w:val="nil"/>
              <w:bottom w:val="single" w:sz="8" w:space="0" w:color="000000"/>
              <w:right w:val="nil"/>
            </w:tcBorders>
          </w:tcPr>
          <w:p w14:paraId="72CEDA83" w14:textId="77777777" w:rsidR="00AC17D3" w:rsidRPr="00CB0095" w:rsidRDefault="00AC17D3" w:rsidP="00283B09">
            <w:pPr>
              <w:spacing w:line="360" w:lineRule="auto"/>
              <w:ind w:right="3"/>
              <w:rPr>
                <w:sz w:val="22"/>
                <w:szCs w:val="22"/>
              </w:rPr>
            </w:pPr>
          </w:p>
          <w:p w14:paraId="04A1DA77" w14:textId="77777777" w:rsidR="00AC17D3" w:rsidRPr="00CB0095" w:rsidRDefault="00AC17D3" w:rsidP="00283B09">
            <w:pPr>
              <w:spacing w:line="360" w:lineRule="auto"/>
              <w:ind w:right="3"/>
              <w:rPr>
                <w:sz w:val="22"/>
                <w:szCs w:val="22"/>
              </w:rPr>
            </w:pPr>
            <w:r w:rsidRPr="00CB0095">
              <w:rPr>
                <w:sz w:val="22"/>
                <w:szCs w:val="22"/>
              </w:rPr>
              <w:t>pFlag-TLR7</w:t>
            </w:r>
          </w:p>
        </w:tc>
        <w:tc>
          <w:tcPr>
            <w:tcW w:w="6831" w:type="dxa"/>
            <w:tcBorders>
              <w:top w:val="single" w:sz="8" w:space="0" w:color="000000"/>
              <w:left w:val="nil"/>
              <w:bottom w:val="single" w:sz="8" w:space="0" w:color="000000"/>
              <w:right w:val="nil"/>
            </w:tcBorders>
            <w:vAlign w:val="center"/>
            <w:hideMark/>
          </w:tcPr>
          <w:p w14:paraId="5046B8E8" w14:textId="77777777" w:rsidR="00AC17D3" w:rsidRPr="00CB0095" w:rsidRDefault="00AC17D3" w:rsidP="00283B09">
            <w:pPr>
              <w:ind w:right="3"/>
              <w:rPr>
                <w:rFonts w:eastAsia="Arial Unicode MS"/>
                <w:sz w:val="22"/>
                <w:szCs w:val="22"/>
              </w:rPr>
            </w:pPr>
            <w:r w:rsidRPr="00CB0095">
              <w:rPr>
                <w:rFonts w:eastAsia="Arial Unicode MS"/>
                <w:sz w:val="22"/>
                <w:szCs w:val="22"/>
              </w:rPr>
              <w:t>Forward:</w:t>
            </w:r>
          </w:p>
          <w:p w14:paraId="44308688" w14:textId="77777777" w:rsidR="00AC17D3" w:rsidRPr="00CB0095" w:rsidRDefault="00AC17D3" w:rsidP="00283B09">
            <w:pPr>
              <w:ind w:right="3"/>
              <w:rPr>
                <w:rFonts w:eastAsia="Arial Unicode MS"/>
                <w:sz w:val="22"/>
                <w:szCs w:val="22"/>
              </w:rPr>
            </w:pPr>
            <w:r w:rsidRPr="00CB0095">
              <w:rPr>
                <w:rFonts w:eastAsia="Arial Unicode MS"/>
                <w:sz w:val="22"/>
                <w:szCs w:val="22"/>
              </w:rPr>
              <w:t>CGCTCGGG</w:t>
            </w:r>
            <w:r w:rsidRPr="00CB0095">
              <w:rPr>
                <w:rFonts w:eastAsia="Arial Unicode MS"/>
                <w:sz w:val="22"/>
                <w:szCs w:val="22"/>
                <w:u w:val="single"/>
              </w:rPr>
              <w:t>AGATCT</w:t>
            </w:r>
            <w:r w:rsidRPr="00CB0095">
              <w:rPr>
                <w:rFonts w:eastAsia="Arial Unicode MS"/>
                <w:sz w:val="22"/>
                <w:szCs w:val="22"/>
              </w:rPr>
              <w:t>GGGGCTAGATGGTTTCCTAAAAC</w:t>
            </w:r>
          </w:p>
          <w:p w14:paraId="14A5D89D" w14:textId="77777777" w:rsidR="00AC17D3" w:rsidRPr="00CB0095" w:rsidRDefault="00AC17D3" w:rsidP="00283B09">
            <w:pPr>
              <w:ind w:right="3"/>
              <w:rPr>
                <w:rFonts w:eastAsia="Arial Unicode MS"/>
                <w:sz w:val="22"/>
                <w:szCs w:val="22"/>
              </w:rPr>
            </w:pPr>
            <w:r w:rsidRPr="00CB0095">
              <w:rPr>
                <w:rFonts w:eastAsia="Arial Unicode MS"/>
                <w:sz w:val="22"/>
                <w:szCs w:val="22"/>
              </w:rPr>
              <w:t>Reverse:</w:t>
            </w:r>
          </w:p>
          <w:p w14:paraId="3973C445" w14:textId="77777777" w:rsidR="00AC17D3" w:rsidRPr="00CB0095" w:rsidRDefault="00AC17D3" w:rsidP="00283B09">
            <w:pPr>
              <w:ind w:right="3"/>
              <w:rPr>
                <w:rFonts w:eastAsia="Arial Unicode MS"/>
                <w:sz w:val="22"/>
                <w:szCs w:val="22"/>
              </w:rPr>
            </w:pPr>
            <w:r w:rsidRPr="00CB0095">
              <w:rPr>
                <w:rFonts w:eastAsia="Arial Unicode MS"/>
                <w:i/>
                <w:sz w:val="22"/>
                <w:szCs w:val="22"/>
                <w:u w:val="single"/>
              </w:rPr>
              <w:t>ACCCTGGAAGTACAGGTTTTC</w:t>
            </w:r>
            <w:r w:rsidRPr="00CB0095">
              <w:rPr>
                <w:rFonts w:eastAsia="Arial Unicode MS"/>
                <w:sz w:val="22"/>
                <w:szCs w:val="22"/>
              </w:rPr>
              <w:t>AGTCAGATCTAACTCACAGG</w:t>
            </w:r>
          </w:p>
        </w:tc>
        <w:tc>
          <w:tcPr>
            <w:tcW w:w="1582" w:type="dxa"/>
            <w:tcBorders>
              <w:top w:val="single" w:sz="8" w:space="0" w:color="000000"/>
              <w:left w:val="nil"/>
              <w:bottom w:val="single" w:sz="8" w:space="0" w:color="000000"/>
              <w:right w:val="nil"/>
            </w:tcBorders>
            <w:vAlign w:val="center"/>
            <w:hideMark/>
          </w:tcPr>
          <w:p w14:paraId="293D5E9D" w14:textId="77777777" w:rsidR="00AC17D3" w:rsidRPr="00CB0095" w:rsidRDefault="00AC17D3" w:rsidP="00283B09">
            <w:pPr>
              <w:spacing w:line="360" w:lineRule="auto"/>
              <w:ind w:right="3"/>
              <w:rPr>
                <w:rFonts w:eastAsia="Arial Unicode MS"/>
                <w:sz w:val="22"/>
                <w:szCs w:val="22"/>
              </w:rPr>
            </w:pPr>
            <w:r w:rsidRPr="00CB0095">
              <w:rPr>
                <w:sz w:val="22"/>
                <w:szCs w:val="22"/>
              </w:rPr>
              <w:t>hTLR7</w:t>
            </w:r>
            <w:r w:rsidRPr="00CB0095">
              <w:rPr>
                <w:sz w:val="22"/>
                <w:szCs w:val="22"/>
                <w:vertAlign w:val="superscript"/>
              </w:rPr>
              <w:t>27-838</w:t>
            </w:r>
          </w:p>
        </w:tc>
        <w:tc>
          <w:tcPr>
            <w:tcW w:w="782" w:type="dxa"/>
            <w:tcBorders>
              <w:top w:val="single" w:sz="8" w:space="0" w:color="000000"/>
              <w:left w:val="nil"/>
              <w:bottom w:val="single" w:sz="8" w:space="0" w:color="000000"/>
              <w:right w:val="nil"/>
            </w:tcBorders>
            <w:vAlign w:val="center"/>
            <w:hideMark/>
          </w:tcPr>
          <w:p w14:paraId="326374D1" w14:textId="77777777" w:rsidR="00AC17D3" w:rsidRPr="00CB0095" w:rsidRDefault="00AC17D3" w:rsidP="00283B09">
            <w:pPr>
              <w:spacing w:line="360" w:lineRule="auto"/>
              <w:ind w:left="220" w:right="3" w:hangingChars="100" w:hanging="220"/>
              <w:rPr>
                <w:rFonts w:eastAsia="Arial Unicode MS"/>
                <w:sz w:val="22"/>
                <w:szCs w:val="22"/>
                <w:lang w:val="sv-SE"/>
              </w:rPr>
            </w:pPr>
            <w:r w:rsidRPr="00CB0095">
              <w:rPr>
                <w:rFonts w:eastAsia="Arial Unicode MS"/>
                <w:sz w:val="22"/>
                <w:szCs w:val="22"/>
                <w:lang w:val="sv-SE"/>
              </w:rPr>
              <w:t>2442</w:t>
            </w:r>
          </w:p>
        </w:tc>
      </w:tr>
      <w:tr w:rsidR="00CB0095" w:rsidRPr="00CB0095" w14:paraId="3A280E95" w14:textId="77777777" w:rsidTr="00283B09">
        <w:trPr>
          <w:jc w:val="center"/>
        </w:trPr>
        <w:tc>
          <w:tcPr>
            <w:tcW w:w="0" w:type="auto"/>
            <w:vMerge/>
            <w:tcBorders>
              <w:top w:val="single" w:sz="8" w:space="0" w:color="000000"/>
              <w:left w:val="nil"/>
              <w:bottom w:val="single" w:sz="8" w:space="0" w:color="000000"/>
              <w:right w:val="nil"/>
            </w:tcBorders>
            <w:vAlign w:val="center"/>
            <w:hideMark/>
          </w:tcPr>
          <w:p w14:paraId="1163231A" w14:textId="77777777" w:rsidR="00AC17D3" w:rsidRPr="00CB0095" w:rsidRDefault="00AC17D3" w:rsidP="00283B09">
            <w:pPr>
              <w:rPr>
                <w:kern w:val="2"/>
                <w:sz w:val="22"/>
                <w:szCs w:val="22"/>
              </w:rPr>
            </w:pPr>
          </w:p>
        </w:tc>
        <w:tc>
          <w:tcPr>
            <w:tcW w:w="0" w:type="auto"/>
            <w:vMerge/>
            <w:tcBorders>
              <w:top w:val="single" w:sz="8" w:space="0" w:color="000000"/>
              <w:left w:val="nil"/>
              <w:bottom w:val="single" w:sz="8" w:space="0" w:color="000000"/>
              <w:right w:val="nil"/>
            </w:tcBorders>
            <w:vAlign w:val="center"/>
            <w:hideMark/>
          </w:tcPr>
          <w:p w14:paraId="23465D1C" w14:textId="77777777" w:rsidR="00AC17D3" w:rsidRPr="00CB0095" w:rsidRDefault="00AC17D3" w:rsidP="00283B09">
            <w:pPr>
              <w:rPr>
                <w:kern w:val="2"/>
                <w:sz w:val="22"/>
                <w:szCs w:val="22"/>
              </w:rPr>
            </w:pPr>
          </w:p>
        </w:tc>
        <w:tc>
          <w:tcPr>
            <w:tcW w:w="1384" w:type="dxa"/>
            <w:tcBorders>
              <w:top w:val="single" w:sz="8" w:space="0" w:color="000000"/>
              <w:left w:val="nil"/>
              <w:bottom w:val="single" w:sz="8" w:space="0" w:color="000000"/>
              <w:right w:val="nil"/>
            </w:tcBorders>
          </w:tcPr>
          <w:p w14:paraId="5D6ECBA5" w14:textId="77777777" w:rsidR="00AC17D3" w:rsidRPr="00CB0095" w:rsidRDefault="00AC17D3" w:rsidP="00283B09">
            <w:pPr>
              <w:spacing w:line="360" w:lineRule="auto"/>
              <w:ind w:right="3"/>
              <w:rPr>
                <w:sz w:val="22"/>
                <w:szCs w:val="22"/>
              </w:rPr>
            </w:pPr>
          </w:p>
          <w:p w14:paraId="7E8755ED" w14:textId="77777777" w:rsidR="00AC17D3" w:rsidRPr="00CB0095" w:rsidRDefault="00AC17D3" w:rsidP="00283B09">
            <w:pPr>
              <w:spacing w:line="360" w:lineRule="auto"/>
              <w:ind w:right="3"/>
              <w:rPr>
                <w:sz w:val="22"/>
                <w:szCs w:val="22"/>
              </w:rPr>
            </w:pPr>
            <w:r w:rsidRPr="00CB0095">
              <w:rPr>
                <w:i/>
                <w:sz w:val="22"/>
                <w:szCs w:val="22"/>
              </w:rPr>
              <w:t>S. aureus</w:t>
            </w:r>
          </w:p>
        </w:tc>
        <w:tc>
          <w:tcPr>
            <w:tcW w:w="6831" w:type="dxa"/>
            <w:tcBorders>
              <w:top w:val="single" w:sz="8" w:space="0" w:color="000000"/>
              <w:left w:val="nil"/>
              <w:bottom w:val="single" w:sz="8" w:space="0" w:color="000000"/>
              <w:right w:val="nil"/>
            </w:tcBorders>
            <w:vAlign w:val="center"/>
            <w:hideMark/>
          </w:tcPr>
          <w:p w14:paraId="28F84EE6" w14:textId="77777777" w:rsidR="00AC17D3" w:rsidRPr="00CB0095" w:rsidRDefault="00AC17D3" w:rsidP="00283B09">
            <w:pPr>
              <w:spacing w:line="360" w:lineRule="auto"/>
              <w:ind w:right="3"/>
              <w:rPr>
                <w:sz w:val="22"/>
                <w:szCs w:val="22"/>
              </w:rPr>
            </w:pPr>
            <w:r w:rsidRPr="00CB0095">
              <w:rPr>
                <w:sz w:val="22"/>
                <w:szCs w:val="22"/>
              </w:rPr>
              <w:t>Forward:</w:t>
            </w:r>
          </w:p>
          <w:p w14:paraId="58F79350" w14:textId="77777777" w:rsidR="00AC17D3" w:rsidRPr="00CB0095" w:rsidRDefault="00AC17D3" w:rsidP="00283B09">
            <w:pPr>
              <w:spacing w:line="360" w:lineRule="auto"/>
              <w:ind w:right="3"/>
              <w:rPr>
                <w:sz w:val="22"/>
                <w:szCs w:val="22"/>
              </w:rPr>
            </w:pPr>
            <w:r w:rsidRPr="00CB0095">
              <w:rPr>
                <w:i/>
                <w:sz w:val="22"/>
                <w:szCs w:val="22"/>
                <w:u w:val="single"/>
              </w:rPr>
              <w:t>GAAAACCTGTACTTCCAGGGTGC</w:t>
            </w:r>
            <w:r w:rsidRPr="00CB0095">
              <w:rPr>
                <w:sz w:val="22"/>
                <w:szCs w:val="22"/>
              </w:rPr>
              <w:t>TGCGCAACACGATGAAGCTC</w:t>
            </w:r>
          </w:p>
          <w:p w14:paraId="2CDB4206" w14:textId="77777777" w:rsidR="00AC17D3" w:rsidRPr="00CB0095" w:rsidRDefault="00AC17D3" w:rsidP="00283B09">
            <w:pPr>
              <w:spacing w:line="360" w:lineRule="auto"/>
              <w:ind w:right="3"/>
              <w:rPr>
                <w:sz w:val="22"/>
                <w:szCs w:val="22"/>
              </w:rPr>
            </w:pPr>
            <w:r w:rsidRPr="00CB0095">
              <w:rPr>
                <w:sz w:val="22"/>
                <w:szCs w:val="22"/>
              </w:rPr>
              <w:t>Reverse:</w:t>
            </w:r>
          </w:p>
          <w:p w14:paraId="7280B179" w14:textId="77777777" w:rsidR="00AC17D3" w:rsidRPr="00CB0095" w:rsidRDefault="00AC17D3" w:rsidP="00283B09">
            <w:pPr>
              <w:ind w:right="3"/>
              <w:rPr>
                <w:rFonts w:eastAsia="Arial Unicode MS"/>
                <w:sz w:val="22"/>
                <w:szCs w:val="22"/>
              </w:rPr>
            </w:pPr>
            <w:r w:rsidRPr="00CB0095">
              <w:rPr>
                <w:sz w:val="22"/>
                <w:szCs w:val="22"/>
              </w:rPr>
              <w:t>ATATCTGCA</w:t>
            </w:r>
            <w:r w:rsidRPr="00CB0095">
              <w:rPr>
                <w:sz w:val="22"/>
                <w:szCs w:val="22"/>
                <w:u w:val="single"/>
              </w:rPr>
              <w:t>GAATTC</w:t>
            </w:r>
            <w:r w:rsidRPr="00CB0095">
              <w:rPr>
                <w:sz w:val="22"/>
                <w:szCs w:val="22"/>
              </w:rPr>
              <w:t>TTATAGTTCGCGACGA</w:t>
            </w:r>
          </w:p>
        </w:tc>
        <w:tc>
          <w:tcPr>
            <w:tcW w:w="1582" w:type="dxa"/>
            <w:tcBorders>
              <w:top w:val="single" w:sz="8" w:space="0" w:color="000000"/>
              <w:left w:val="nil"/>
              <w:bottom w:val="single" w:sz="8" w:space="0" w:color="000000"/>
              <w:right w:val="nil"/>
            </w:tcBorders>
            <w:vAlign w:val="center"/>
            <w:hideMark/>
          </w:tcPr>
          <w:p w14:paraId="4E25723B"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Protein A</w:t>
            </w:r>
          </w:p>
        </w:tc>
        <w:tc>
          <w:tcPr>
            <w:tcW w:w="782" w:type="dxa"/>
            <w:tcBorders>
              <w:top w:val="single" w:sz="8" w:space="0" w:color="000000"/>
              <w:left w:val="nil"/>
              <w:bottom w:val="single" w:sz="8" w:space="0" w:color="000000"/>
              <w:right w:val="nil"/>
            </w:tcBorders>
            <w:vAlign w:val="center"/>
            <w:hideMark/>
          </w:tcPr>
          <w:p w14:paraId="0D9C2444" w14:textId="77777777" w:rsidR="00AC17D3" w:rsidRPr="00CB0095" w:rsidRDefault="00AC17D3" w:rsidP="00283B09">
            <w:pPr>
              <w:spacing w:line="360" w:lineRule="auto"/>
              <w:ind w:left="220" w:right="3" w:hangingChars="100" w:hanging="220"/>
              <w:rPr>
                <w:rFonts w:eastAsia="Arial Unicode MS"/>
                <w:sz w:val="22"/>
                <w:szCs w:val="22"/>
                <w:lang w:val="sv-SE"/>
              </w:rPr>
            </w:pPr>
            <w:r w:rsidRPr="00CB0095">
              <w:rPr>
                <w:rFonts w:eastAsia="Arial Unicode MS"/>
                <w:sz w:val="22"/>
                <w:szCs w:val="22"/>
                <w:lang w:val="sv-SE"/>
              </w:rPr>
              <w:t>1221</w:t>
            </w:r>
          </w:p>
        </w:tc>
      </w:tr>
      <w:tr w:rsidR="00CB0095" w:rsidRPr="00CB0095" w14:paraId="39EEF5DD" w14:textId="77777777" w:rsidTr="00283B09">
        <w:trPr>
          <w:jc w:val="center"/>
        </w:trPr>
        <w:tc>
          <w:tcPr>
            <w:tcW w:w="2009" w:type="dxa"/>
            <w:vMerge w:val="restart"/>
            <w:tcBorders>
              <w:top w:val="single" w:sz="8" w:space="0" w:color="000000"/>
              <w:left w:val="nil"/>
              <w:bottom w:val="single" w:sz="8" w:space="0" w:color="000000"/>
              <w:right w:val="nil"/>
            </w:tcBorders>
            <w:vAlign w:val="center"/>
            <w:hideMark/>
          </w:tcPr>
          <w:p w14:paraId="2DC447B7" w14:textId="77777777" w:rsidR="00AC17D3" w:rsidRPr="00CB0095" w:rsidRDefault="00AC17D3" w:rsidP="00283B09">
            <w:pPr>
              <w:spacing w:line="360" w:lineRule="auto"/>
              <w:ind w:right="3"/>
              <w:rPr>
                <w:sz w:val="22"/>
                <w:szCs w:val="22"/>
              </w:rPr>
            </w:pPr>
            <w:r w:rsidRPr="00CB0095">
              <w:rPr>
                <w:sz w:val="22"/>
                <w:szCs w:val="22"/>
              </w:rPr>
              <w:t>pTLR8</w:t>
            </w:r>
            <w:r w:rsidRPr="00CB0095">
              <w:rPr>
                <w:sz w:val="22"/>
                <w:szCs w:val="22"/>
                <w:vertAlign w:val="superscript"/>
              </w:rPr>
              <w:t>27-827</w:t>
            </w:r>
            <w:r w:rsidRPr="00CB0095">
              <w:rPr>
                <w:sz w:val="22"/>
                <w:szCs w:val="22"/>
              </w:rPr>
              <w:t>-PA-His</w:t>
            </w:r>
          </w:p>
        </w:tc>
        <w:tc>
          <w:tcPr>
            <w:tcW w:w="1720" w:type="dxa"/>
            <w:vMerge w:val="restart"/>
            <w:tcBorders>
              <w:top w:val="single" w:sz="8" w:space="0" w:color="000000"/>
              <w:left w:val="nil"/>
              <w:bottom w:val="single" w:sz="8" w:space="0" w:color="000000"/>
              <w:right w:val="nil"/>
            </w:tcBorders>
            <w:vAlign w:val="center"/>
            <w:hideMark/>
          </w:tcPr>
          <w:p w14:paraId="5E000C4C" w14:textId="77777777" w:rsidR="00AC17D3" w:rsidRPr="00CB0095" w:rsidRDefault="00AC17D3" w:rsidP="00283B09">
            <w:pPr>
              <w:spacing w:line="360" w:lineRule="auto"/>
              <w:ind w:right="3"/>
              <w:rPr>
                <w:sz w:val="22"/>
                <w:szCs w:val="22"/>
              </w:rPr>
            </w:pPr>
            <w:r w:rsidRPr="00CB0095">
              <w:rPr>
                <w:sz w:val="22"/>
                <w:szCs w:val="22"/>
              </w:rPr>
              <w:t>pMT-BIP-V5-His</w:t>
            </w:r>
          </w:p>
        </w:tc>
        <w:tc>
          <w:tcPr>
            <w:tcW w:w="1384" w:type="dxa"/>
            <w:tcBorders>
              <w:top w:val="single" w:sz="8" w:space="0" w:color="000000"/>
              <w:left w:val="nil"/>
              <w:bottom w:val="single" w:sz="8" w:space="0" w:color="000000"/>
              <w:right w:val="nil"/>
            </w:tcBorders>
            <w:vAlign w:val="center"/>
            <w:hideMark/>
          </w:tcPr>
          <w:p w14:paraId="42E4B120" w14:textId="77777777" w:rsidR="00AC17D3" w:rsidRPr="00CB0095" w:rsidRDefault="00AC17D3" w:rsidP="00283B09">
            <w:pPr>
              <w:spacing w:line="360" w:lineRule="auto"/>
              <w:ind w:right="3"/>
              <w:rPr>
                <w:sz w:val="22"/>
                <w:szCs w:val="22"/>
              </w:rPr>
            </w:pPr>
            <w:r w:rsidRPr="00CB0095">
              <w:rPr>
                <w:sz w:val="22"/>
                <w:szCs w:val="22"/>
              </w:rPr>
              <w:t>pFlag-TLR8</w:t>
            </w:r>
          </w:p>
        </w:tc>
        <w:tc>
          <w:tcPr>
            <w:tcW w:w="6831" w:type="dxa"/>
            <w:tcBorders>
              <w:top w:val="single" w:sz="8" w:space="0" w:color="000000"/>
              <w:left w:val="nil"/>
              <w:bottom w:val="single" w:sz="8" w:space="0" w:color="000000"/>
              <w:right w:val="nil"/>
            </w:tcBorders>
            <w:vAlign w:val="center"/>
          </w:tcPr>
          <w:p w14:paraId="5A6BF995" w14:textId="77777777" w:rsidR="00AC17D3" w:rsidRPr="00CB0095" w:rsidRDefault="00AC17D3" w:rsidP="00283B09">
            <w:pPr>
              <w:ind w:right="3"/>
              <w:rPr>
                <w:rFonts w:eastAsia="Arial Unicode MS"/>
                <w:sz w:val="22"/>
                <w:szCs w:val="22"/>
              </w:rPr>
            </w:pPr>
            <w:r w:rsidRPr="00CB0095">
              <w:rPr>
                <w:rFonts w:eastAsia="Arial Unicode MS"/>
                <w:sz w:val="22"/>
                <w:szCs w:val="22"/>
              </w:rPr>
              <w:t>Forward:</w:t>
            </w:r>
          </w:p>
          <w:p w14:paraId="7B52A49D" w14:textId="77777777" w:rsidR="00AC17D3" w:rsidRPr="00CB0095" w:rsidRDefault="00AC17D3" w:rsidP="00283B09">
            <w:pPr>
              <w:ind w:right="3"/>
              <w:rPr>
                <w:rFonts w:eastAsia="Arial Unicode MS"/>
                <w:sz w:val="22"/>
                <w:szCs w:val="22"/>
              </w:rPr>
            </w:pPr>
            <w:r w:rsidRPr="00CB0095">
              <w:rPr>
                <w:rFonts w:eastAsia="Arial Unicode MS"/>
                <w:sz w:val="22"/>
                <w:szCs w:val="22"/>
              </w:rPr>
              <w:t>CTCGCTCGGG</w:t>
            </w:r>
            <w:r w:rsidRPr="00CB0095">
              <w:rPr>
                <w:rFonts w:eastAsia="Arial Unicode MS"/>
                <w:sz w:val="22"/>
                <w:szCs w:val="22"/>
                <w:u w:val="single"/>
              </w:rPr>
              <w:t>AGATCT</w:t>
            </w:r>
            <w:r w:rsidRPr="00CB0095">
              <w:rPr>
                <w:rFonts w:eastAsia="Arial Unicode MS"/>
                <w:sz w:val="22"/>
                <w:szCs w:val="22"/>
              </w:rPr>
              <w:t>GAAGAAAATTTTTCTAGAAG</w:t>
            </w:r>
          </w:p>
          <w:p w14:paraId="2C8212EC"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Reverse:</w:t>
            </w:r>
          </w:p>
          <w:p w14:paraId="151CB331" w14:textId="77777777" w:rsidR="00AC17D3" w:rsidRPr="00CB0095" w:rsidRDefault="00AC17D3" w:rsidP="00283B09">
            <w:pPr>
              <w:ind w:right="3"/>
              <w:rPr>
                <w:rFonts w:eastAsia="Arial Unicode MS"/>
                <w:sz w:val="22"/>
                <w:szCs w:val="22"/>
              </w:rPr>
            </w:pPr>
            <w:r w:rsidRPr="00CB0095">
              <w:rPr>
                <w:rFonts w:eastAsia="Arial Unicode MS"/>
                <w:i/>
                <w:sz w:val="22"/>
                <w:szCs w:val="22"/>
                <w:u w:val="single"/>
              </w:rPr>
              <w:t>ACCCTGGAAGTACAGGTTTTC</w:t>
            </w:r>
            <w:r w:rsidRPr="00CB0095">
              <w:rPr>
                <w:rFonts w:eastAsia="Arial Unicode MS"/>
                <w:sz w:val="22"/>
                <w:szCs w:val="22"/>
              </w:rPr>
              <w:t>AGTGACATCTGAAACACAAGTTG</w:t>
            </w:r>
          </w:p>
          <w:p w14:paraId="09130EE9" w14:textId="77777777" w:rsidR="00AC17D3" w:rsidRPr="00CB0095" w:rsidRDefault="00AC17D3" w:rsidP="00283B09">
            <w:pPr>
              <w:ind w:right="3"/>
              <w:rPr>
                <w:rFonts w:eastAsia="Arial Unicode MS"/>
                <w:sz w:val="22"/>
                <w:szCs w:val="22"/>
              </w:rPr>
            </w:pPr>
          </w:p>
        </w:tc>
        <w:tc>
          <w:tcPr>
            <w:tcW w:w="1582" w:type="dxa"/>
            <w:tcBorders>
              <w:top w:val="single" w:sz="8" w:space="0" w:color="000000"/>
              <w:left w:val="nil"/>
              <w:bottom w:val="single" w:sz="8" w:space="0" w:color="000000"/>
              <w:right w:val="nil"/>
            </w:tcBorders>
            <w:vAlign w:val="center"/>
            <w:hideMark/>
          </w:tcPr>
          <w:p w14:paraId="3B2FA549" w14:textId="77777777" w:rsidR="00AC17D3" w:rsidRPr="00CB0095" w:rsidRDefault="00AC17D3" w:rsidP="00283B09">
            <w:pPr>
              <w:spacing w:line="360" w:lineRule="auto"/>
              <w:ind w:right="3"/>
              <w:rPr>
                <w:rFonts w:eastAsia="Arial Unicode MS"/>
                <w:sz w:val="22"/>
                <w:szCs w:val="22"/>
              </w:rPr>
            </w:pPr>
            <w:r w:rsidRPr="00CB0095">
              <w:rPr>
                <w:sz w:val="22"/>
                <w:szCs w:val="22"/>
              </w:rPr>
              <w:t>hTLR8</w:t>
            </w:r>
            <w:r w:rsidRPr="00CB0095">
              <w:rPr>
                <w:sz w:val="22"/>
                <w:szCs w:val="22"/>
                <w:vertAlign w:val="superscript"/>
              </w:rPr>
              <w:t>27-827</w:t>
            </w:r>
          </w:p>
        </w:tc>
        <w:tc>
          <w:tcPr>
            <w:tcW w:w="782" w:type="dxa"/>
            <w:tcBorders>
              <w:top w:val="single" w:sz="8" w:space="0" w:color="000000"/>
              <w:left w:val="nil"/>
              <w:bottom w:val="single" w:sz="8" w:space="0" w:color="000000"/>
              <w:right w:val="nil"/>
            </w:tcBorders>
            <w:vAlign w:val="center"/>
          </w:tcPr>
          <w:p w14:paraId="2DE4B48B" w14:textId="77777777" w:rsidR="00AC17D3" w:rsidRPr="00CB0095" w:rsidRDefault="00AC17D3" w:rsidP="00283B09">
            <w:pPr>
              <w:spacing w:line="360" w:lineRule="auto"/>
              <w:ind w:right="3"/>
              <w:rPr>
                <w:rFonts w:eastAsia="Arial Unicode MS"/>
                <w:sz w:val="22"/>
                <w:szCs w:val="22"/>
              </w:rPr>
            </w:pPr>
          </w:p>
        </w:tc>
      </w:tr>
      <w:tr w:rsidR="00CB0095" w:rsidRPr="00CB0095" w14:paraId="719E0092" w14:textId="77777777" w:rsidTr="00283B09">
        <w:trPr>
          <w:jc w:val="center"/>
        </w:trPr>
        <w:tc>
          <w:tcPr>
            <w:tcW w:w="0" w:type="auto"/>
            <w:vMerge/>
            <w:tcBorders>
              <w:top w:val="single" w:sz="8" w:space="0" w:color="000000"/>
              <w:left w:val="nil"/>
              <w:bottom w:val="single" w:sz="8" w:space="0" w:color="000000"/>
              <w:right w:val="nil"/>
            </w:tcBorders>
            <w:vAlign w:val="center"/>
            <w:hideMark/>
          </w:tcPr>
          <w:p w14:paraId="1F5AF00F" w14:textId="77777777" w:rsidR="00AC17D3" w:rsidRPr="00CB0095" w:rsidRDefault="00AC17D3" w:rsidP="00283B09">
            <w:pPr>
              <w:rPr>
                <w:kern w:val="2"/>
                <w:sz w:val="22"/>
                <w:szCs w:val="22"/>
              </w:rPr>
            </w:pPr>
          </w:p>
        </w:tc>
        <w:tc>
          <w:tcPr>
            <w:tcW w:w="0" w:type="auto"/>
            <w:vMerge/>
            <w:tcBorders>
              <w:top w:val="single" w:sz="8" w:space="0" w:color="000000"/>
              <w:left w:val="nil"/>
              <w:bottom w:val="single" w:sz="8" w:space="0" w:color="000000"/>
              <w:right w:val="nil"/>
            </w:tcBorders>
            <w:vAlign w:val="center"/>
            <w:hideMark/>
          </w:tcPr>
          <w:p w14:paraId="7EB841F1" w14:textId="77777777" w:rsidR="00AC17D3" w:rsidRPr="00CB0095" w:rsidRDefault="00AC17D3" w:rsidP="00283B09">
            <w:pPr>
              <w:rPr>
                <w:kern w:val="2"/>
                <w:sz w:val="22"/>
                <w:szCs w:val="22"/>
              </w:rPr>
            </w:pPr>
          </w:p>
        </w:tc>
        <w:tc>
          <w:tcPr>
            <w:tcW w:w="1384" w:type="dxa"/>
            <w:tcBorders>
              <w:top w:val="single" w:sz="8" w:space="0" w:color="000000"/>
              <w:left w:val="nil"/>
              <w:bottom w:val="single" w:sz="8" w:space="0" w:color="000000"/>
              <w:right w:val="nil"/>
            </w:tcBorders>
            <w:vAlign w:val="center"/>
            <w:hideMark/>
          </w:tcPr>
          <w:p w14:paraId="7DC6BA3A" w14:textId="77777777" w:rsidR="00AC17D3" w:rsidRPr="00CB0095" w:rsidRDefault="00AC17D3" w:rsidP="00283B09">
            <w:pPr>
              <w:spacing w:line="360" w:lineRule="auto"/>
              <w:ind w:right="3"/>
              <w:rPr>
                <w:i/>
                <w:sz w:val="22"/>
                <w:szCs w:val="22"/>
              </w:rPr>
            </w:pPr>
            <w:r w:rsidRPr="00CB0095">
              <w:rPr>
                <w:i/>
                <w:sz w:val="22"/>
                <w:szCs w:val="22"/>
              </w:rPr>
              <w:t>S. aureus</w:t>
            </w:r>
          </w:p>
        </w:tc>
        <w:tc>
          <w:tcPr>
            <w:tcW w:w="6831" w:type="dxa"/>
            <w:tcBorders>
              <w:top w:val="single" w:sz="8" w:space="0" w:color="000000"/>
              <w:left w:val="nil"/>
              <w:bottom w:val="single" w:sz="8" w:space="0" w:color="000000"/>
              <w:right w:val="nil"/>
            </w:tcBorders>
            <w:vAlign w:val="center"/>
            <w:hideMark/>
          </w:tcPr>
          <w:p w14:paraId="4BE330B1" w14:textId="77777777" w:rsidR="00AC17D3" w:rsidRPr="00CB0095" w:rsidRDefault="00AC17D3" w:rsidP="00283B09">
            <w:pPr>
              <w:spacing w:line="360" w:lineRule="auto"/>
              <w:ind w:right="3"/>
              <w:rPr>
                <w:sz w:val="22"/>
                <w:szCs w:val="22"/>
              </w:rPr>
            </w:pPr>
            <w:r w:rsidRPr="00CB0095">
              <w:rPr>
                <w:sz w:val="22"/>
                <w:szCs w:val="22"/>
              </w:rPr>
              <w:t>Forward:</w:t>
            </w:r>
          </w:p>
          <w:p w14:paraId="65CFC63F" w14:textId="77777777" w:rsidR="00AC17D3" w:rsidRPr="00CB0095" w:rsidRDefault="00AC17D3" w:rsidP="00283B09">
            <w:pPr>
              <w:spacing w:line="360" w:lineRule="auto"/>
              <w:ind w:right="3"/>
              <w:rPr>
                <w:sz w:val="22"/>
                <w:szCs w:val="22"/>
              </w:rPr>
            </w:pPr>
            <w:r w:rsidRPr="00CB0095">
              <w:rPr>
                <w:i/>
                <w:sz w:val="22"/>
                <w:szCs w:val="22"/>
                <w:u w:val="single"/>
              </w:rPr>
              <w:t>GAAAACCTGTACTTCCAGGGTGC</w:t>
            </w:r>
            <w:r w:rsidRPr="00CB0095">
              <w:rPr>
                <w:sz w:val="22"/>
                <w:szCs w:val="22"/>
              </w:rPr>
              <w:t>TGCGCAACACGATGAAGCTC</w:t>
            </w:r>
          </w:p>
          <w:p w14:paraId="6EF557D2" w14:textId="77777777" w:rsidR="00AC17D3" w:rsidRPr="00CB0095" w:rsidRDefault="00AC17D3" w:rsidP="00283B09">
            <w:pPr>
              <w:spacing w:line="360" w:lineRule="auto"/>
              <w:ind w:right="3"/>
              <w:rPr>
                <w:sz w:val="22"/>
                <w:szCs w:val="22"/>
              </w:rPr>
            </w:pPr>
            <w:r w:rsidRPr="00CB0095">
              <w:rPr>
                <w:sz w:val="22"/>
                <w:szCs w:val="22"/>
              </w:rPr>
              <w:t>Reverse:</w:t>
            </w:r>
          </w:p>
          <w:p w14:paraId="5536F392" w14:textId="77777777" w:rsidR="00AC17D3" w:rsidRPr="00CB0095" w:rsidRDefault="00AC17D3" w:rsidP="00283B09">
            <w:pPr>
              <w:spacing w:line="360" w:lineRule="auto"/>
              <w:ind w:right="3"/>
              <w:rPr>
                <w:sz w:val="22"/>
                <w:szCs w:val="22"/>
              </w:rPr>
            </w:pPr>
            <w:r w:rsidRPr="00CB0095">
              <w:rPr>
                <w:sz w:val="22"/>
                <w:szCs w:val="22"/>
              </w:rPr>
              <w:t>ATATCTGCA</w:t>
            </w:r>
            <w:r w:rsidRPr="00CB0095">
              <w:rPr>
                <w:sz w:val="22"/>
                <w:szCs w:val="22"/>
                <w:u w:val="single"/>
              </w:rPr>
              <w:t>GAATTC</w:t>
            </w:r>
            <w:r w:rsidRPr="00CB0095">
              <w:rPr>
                <w:sz w:val="22"/>
                <w:szCs w:val="22"/>
              </w:rPr>
              <w:t>TTATAGTTCGCGACGA</w:t>
            </w:r>
          </w:p>
        </w:tc>
        <w:tc>
          <w:tcPr>
            <w:tcW w:w="1582" w:type="dxa"/>
            <w:tcBorders>
              <w:top w:val="single" w:sz="8" w:space="0" w:color="000000"/>
              <w:left w:val="nil"/>
              <w:bottom w:val="single" w:sz="8" w:space="0" w:color="000000"/>
              <w:right w:val="nil"/>
            </w:tcBorders>
            <w:vAlign w:val="center"/>
            <w:hideMark/>
          </w:tcPr>
          <w:p w14:paraId="382B119D"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Protein A</w:t>
            </w:r>
          </w:p>
        </w:tc>
        <w:tc>
          <w:tcPr>
            <w:tcW w:w="782" w:type="dxa"/>
            <w:tcBorders>
              <w:top w:val="single" w:sz="8" w:space="0" w:color="000000"/>
              <w:left w:val="nil"/>
              <w:bottom w:val="single" w:sz="8" w:space="0" w:color="000000"/>
              <w:right w:val="nil"/>
            </w:tcBorders>
            <w:vAlign w:val="center"/>
          </w:tcPr>
          <w:p w14:paraId="674F8B40" w14:textId="77777777" w:rsidR="00AC17D3" w:rsidRPr="00CB0095" w:rsidRDefault="00AC17D3" w:rsidP="00283B09">
            <w:pPr>
              <w:spacing w:line="360" w:lineRule="auto"/>
              <w:ind w:right="3"/>
              <w:rPr>
                <w:rFonts w:eastAsia="Arial Unicode MS"/>
                <w:sz w:val="22"/>
                <w:szCs w:val="22"/>
              </w:rPr>
            </w:pPr>
          </w:p>
        </w:tc>
      </w:tr>
      <w:tr w:rsidR="00CB0095" w:rsidRPr="00CB0095" w14:paraId="0B5CA046" w14:textId="77777777" w:rsidTr="00283B09">
        <w:trPr>
          <w:jc w:val="center"/>
        </w:trPr>
        <w:tc>
          <w:tcPr>
            <w:tcW w:w="2009" w:type="dxa"/>
            <w:vMerge w:val="restart"/>
            <w:tcBorders>
              <w:top w:val="single" w:sz="8" w:space="0" w:color="000000"/>
              <w:left w:val="nil"/>
              <w:bottom w:val="single" w:sz="4" w:space="0" w:color="auto"/>
              <w:right w:val="nil"/>
            </w:tcBorders>
            <w:vAlign w:val="center"/>
            <w:hideMark/>
          </w:tcPr>
          <w:p w14:paraId="5588D793" w14:textId="77777777" w:rsidR="00AC17D3" w:rsidRPr="00CB0095" w:rsidRDefault="00AC17D3" w:rsidP="00283B09">
            <w:pPr>
              <w:spacing w:line="360" w:lineRule="auto"/>
              <w:ind w:right="3"/>
              <w:rPr>
                <w:sz w:val="22"/>
                <w:szCs w:val="22"/>
              </w:rPr>
            </w:pPr>
            <w:r w:rsidRPr="00CB0095">
              <w:rPr>
                <w:sz w:val="22"/>
                <w:szCs w:val="22"/>
              </w:rPr>
              <w:lastRenderedPageBreak/>
              <w:t>pTlr7</w:t>
            </w:r>
            <w:r w:rsidRPr="00CB0095">
              <w:rPr>
                <w:sz w:val="22"/>
                <w:szCs w:val="22"/>
                <w:vertAlign w:val="superscript"/>
              </w:rPr>
              <w:t>27-839</w:t>
            </w:r>
            <w:r w:rsidRPr="00CB0095">
              <w:rPr>
                <w:sz w:val="22"/>
                <w:szCs w:val="22"/>
              </w:rPr>
              <w:t>-PA-His</w:t>
            </w:r>
          </w:p>
        </w:tc>
        <w:tc>
          <w:tcPr>
            <w:tcW w:w="1720" w:type="dxa"/>
            <w:vMerge w:val="restart"/>
            <w:tcBorders>
              <w:top w:val="single" w:sz="8" w:space="0" w:color="000000"/>
              <w:left w:val="nil"/>
              <w:bottom w:val="single" w:sz="4" w:space="0" w:color="auto"/>
              <w:right w:val="nil"/>
            </w:tcBorders>
            <w:vAlign w:val="center"/>
            <w:hideMark/>
          </w:tcPr>
          <w:p w14:paraId="7DC30A06" w14:textId="77777777" w:rsidR="00AC17D3" w:rsidRPr="00CB0095" w:rsidRDefault="00AC17D3" w:rsidP="00283B09">
            <w:pPr>
              <w:spacing w:line="360" w:lineRule="auto"/>
              <w:ind w:right="3"/>
              <w:rPr>
                <w:sz w:val="22"/>
                <w:szCs w:val="22"/>
              </w:rPr>
            </w:pPr>
            <w:r w:rsidRPr="00CB0095">
              <w:rPr>
                <w:sz w:val="22"/>
                <w:szCs w:val="22"/>
              </w:rPr>
              <w:t>pMT-BIP-V5-His</w:t>
            </w:r>
          </w:p>
        </w:tc>
        <w:tc>
          <w:tcPr>
            <w:tcW w:w="1384" w:type="dxa"/>
            <w:tcBorders>
              <w:top w:val="single" w:sz="8" w:space="0" w:color="000000"/>
              <w:left w:val="nil"/>
              <w:bottom w:val="single" w:sz="8" w:space="0" w:color="000000"/>
              <w:right w:val="nil"/>
            </w:tcBorders>
          </w:tcPr>
          <w:p w14:paraId="3E649066" w14:textId="77777777" w:rsidR="00AC17D3" w:rsidRPr="00CB0095" w:rsidRDefault="00AC17D3" w:rsidP="00283B09">
            <w:pPr>
              <w:spacing w:line="360" w:lineRule="auto"/>
              <w:ind w:right="3"/>
              <w:rPr>
                <w:sz w:val="22"/>
                <w:szCs w:val="22"/>
              </w:rPr>
            </w:pPr>
          </w:p>
          <w:p w14:paraId="33047B96" w14:textId="77777777" w:rsidR="00AC17D3" w:rsidRPr="00CB0095" w:rsidRDefault="00AC17D3" w:rsidP="00283B09">
            <w:pPr>
              <w:spacing w:line="360" w:lineRule="auto"/>
              <w:ind w:right="3"/>
              <w:rPr>
                <w:sz w:val="22"/>
                <w:szCs w:val="22"/>
              </w:rPr>
            </w:pPr>
            <w:r w:rsidRPr="00CB0095">
              <w:rPr>
                <w:sz w:val="22"/>
                <w:szCs w:val="22"/>
              </w:rPr>
              <w:t>pHA-Tlr7</w:t>
            </w:r>
          </w:p>
        </w:tc>
        <w:tc>
          <w:tcPr>
            <w:tcW w:w="6831" w:type="dxa"/>
            <w:tcBorders>
              <w:top w:val="single" w:sz="8" w:space="0" w:color="000000"/>
              <w:left w:val="nil"/>
              <w:bottom w:val="single" w:sz="8" w:space="0" w:color="000000"/>
              <w:right w:val="nil"/>
            </w:tcBorders>
            <w:vAlign w:val="center"/>
            <w:hideMark/>
          </w:tcPr>
          <w:p w14:paraId="4E05FDDC" w14:textId="77777777" w:rsidR="00AC17D3" w:rsidRPr="00CB0095" w:rsidRDefault="00AC17D3" w:rsidP="00283B09">
            <w:pPr>
              <w:ind w:right="3"/>
              <w:rPr>
                <w:rFonts w:eastAsia="Arial Unicode MS"/>
                <w:sz w:val="22"/>
                <w:szCs w:val="22"/>
              </w:rPr>
            </w:pPr>
            <w:r w:rsidRPr="00CB0095">
              <w:rPr>
                <w:rFonts w:eastAsia="Arial Unicode MS"/>
                <w:sz w:val="22"/>
                <w:szCs w:val="22"/>
              </w:rPr>
              <w:t>Forward:</w:t>
            </w:r>
          </w:p>
          <w:p w14:paraId="56E8CEFE" w14:textId="77777777" w:rsidR="00AC17D3" w:rsidRPr="00CB0095" w:rsidRDefault="00AC17D3" w:rsidP="00283B09">
            <w:pPr>
              <w:ind w:right="3"/>
              <w:rPr>
                <w:rFonts w:eastAsia="Arial Unicode MS"/>
                <w:sz w:val="22"/>
                <w:szCs w:val="22"/>
              </w:rPr>
            </w:pPr>
            <w:r w:rsidRPr="00CB0095">
              <w:rPr>
                <w:rFonts w:eastAsia="Arial Unicode MS"/>
                <w:sz w:val="22"/>
                <w:szCs w:val="22"/>
              </w:rPr>
              <w:t>CGCTCGGG</w:t>
            </w:r>
            <w:r w:rsidRPr="00CB0095">
              <w:rPr>
                <w:rFonts w:eastAsia="Arial Unicode MS"/>
                <w:sz w:val="22"/>
                <w:szCs w:val="22"/>
                <w:u w:val="single"/>
              </w:rPr>
              <w:t>AGATCT</w:t>
            </w:r>
            <w:r w:rsidRPr="00CB0095">
              <w:rPr>
                <w:rFonts w:eastAsia="Arial Unicode MS"/>
                <w:sz w:val="22"/>
                <w:szCs w:val="22"/>
              </w:rPr>
              <w:t>GGGTTTCGATGGTTTCCTAA</w:t>
            </w:r>
          </w:p>
          <w:p w14:paraId="3C59B998"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Reverse:</w:t>
            </w:r>
          </w:p>
          <w:p w14:paraId="5931D575" w14:textId="77777777" w:rsidR="00AC17D3" w:rsidRPr="00CB0095" w:rsidRDefault="00AC17D3" w:rsidP="00283B09">
            <w:pPr>
              <w:ind w:right="3"/>
              <w:rPr>
                <w:rFonts w:eastAsia="Arial Unicode MS"/>
                <w:sz w:val="22"/>
                <w:szCs w:val="22"/>
              </w:rPr>
            </w:pPr>
            <w:r w:rsidRPr="00CB0095">
              <w:rPr>
                <w:rFonts w:eastAsia="Arial Unicode MS"/>
                <w:i/>
                <w:sz w:val="22"/>
                <w:szCs w:val="22"/>
                <w:u w:val="single"/>
              </w:rPr>
              <w:t>ACCCTGGAAGTACAGGTTTTC</w:t>
            </w:r>
            <w:r w:rsidRPr="00CB0095">
              <w:rPr>
                <w:rFonts w:eastAsia="Arial Unicode MS"/>
                <w:sz w:val="22"/>
                <w:szCs w:val="22"/>
              </w:rPr>
              <w:t>TGTGAGATCTAACTCACACG</w:t>
            </w:r>
          </w:p>
        </w:tc>
        <w:tc>
          <w:tcPr>
            <w:tcW w:w="1582" w:type="dxa"/>
            <w:tcBorders>
              <w:top w:val="single" w:sz="8" w:space="0" w:color="000000"/>
              <w:left w:val="nil"/>
              <w:bottom w:val="single" w:sz="8" w:space="0" w:color="000000"/>
              <w:right w:val="nil"/>
            </w:tcBorders>
            <w:vAlign w:val="center"/>
            <w:hideMark/>
          </w:tcPr>
          <w:p w14:paraId="67D6D027" w14:textId="77777777" w:rsidR="00AC17D3" w:rsidRPr="00CB0095" w:rsidRDefault="00AC17D3" w:rsidP="00283B09">
            <w:pPr>
              <w:spacing w:line="360" w:lineRule="auto"/>
              <w:ind w:right="3"/>
              <w:rPr>
                <w:rFonts w:eastAsia="Arial Unicode MS"/>
                <w:sz w:val="22"/>
                <w:szCs w:val="22"/>
              </w:rPr>
            </w:pPr>
            <w:r w:rsidRPr="00CB0095">
              <w:rPr>
                <w:sz w:val="22"/>
                <w:szCs w:val="22"/>
              </w:rPr>
              <w:t>mTLR7</w:t>
            </w:r>
            <w:r w:rsidRPr="00CB0095">
              <w:rPr>
                <w:sz w:val="22"/>
                <w:szCs w:val="22"/>
                <w:vertAlign w:val="superscript"/>
              </w:rPr>
              <w:t>27-839</w:t>
            </w:r>
          </w:p>
        </w:tc>
        <w:tc>
          <w:tcPr>
            <w:tcW w:w="782" w:type="dxa"/>
            <w:tcBorders>
              <w:top w:val="single" w:sz="8" w:space="0" w:color="000000"/>
              <w:left w:val="nil"/>
              <w:bottom w:val="single" w:sz="8" w:space="0" w:color="000000"/>
              <w:right w:val="nil"/>
            </w:tcBorders>
            <w:vAlign w:val="center"/>
            <w:hideMark/>
          </w:tcPr>
          <w:p w14:paraId="36FC6287"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2445</w:t>
            </w:r>
          </w:p>
        </w:tc>
      </w:tr>
      <w:tr w:rsidR="00CB0095" w:rsidRPr="00CB0095" w14:paraId="1DDA1942" w14:textId="77777777" w:rsidTr="00283B09">
        <w:trPr>
          <w:jc w:val="center"/>
        </w:trPr>
        <w:tc>
          <w:tcPr>
            <w:tcW w:w="0" w:type="auto"/>
            <w:vMerge/>
            <w:tcBorders>
              <w:top w:val="single" w:sz="8" w:space="0" w:color="000000"/>
              <w:left w:val="nil"/>
              <w:bottom w:val="single" w:sz="4" w:space="0" w:color="auto"/>
              <w:right w:val="nil"/>
            </w:tcBorders>
            <w:vAlign w:val="center"/>
            <w:hideMark/>
          </w:tcPr>
          <w:p w14:paraId="7B7D5EFD" w14:textId="77777777" w:rsidR="00AC17D3" w:rsidRPr="00CB0095" w:rsidRDefault="00AC17D3" w:rsidP="00283B09">
            <w:pPr>
              <w:rPr>
                <w:kern w:val="2"/>
                <w:sz w:val="22"/>
                <w:szCs w:val="22"/>
              </w:rPr>
            </w:pPr>
          </w:p>
        </w:tc>
        <w:tc>
          <w:tcPr>
            <w:tcW w:w="0" w:type="auto"/>
            <w:vMerge/>
            <w:tcBorders>
              <w:top w:val="single" w:sz="8" w:space="0" w:color="000000"/>
              <w:left w:val="nil"/>
              <w:bottom w:val="single" w:sz="4" w:space="0" w:color="auto"/>
              <w:right w:val="nil"/>
            </w:tcBorders>
            <w:vAlign w:val="center"/>
            <w:hideMark/>
          </w:tcPr>
          <w:p w14:paraId="13B20DA5" w14:textId="77777777" w:rsidR="00AC17D3" w:rsidRPr="00CB0095" w:rsidRDefault="00AC17D3" w:rsidP="00283B09">
            <w:pPr>
              <w:rPr>
                <w:kern w:val="2"/>
                <w:sz w:val="22"/>
                <w:szCs w:val="22"/>
              </w:rPr>
            </w:pPr>
          </w:p>
        </w:tc>
        <w:tc>
          <w:tcPr>
            <w:tcW w:w="1384" w:type="dxa"/>
            <w:tcBorders>
              <w:top w:val="single" w:sz="8" w:space="0" w:color="000000"/>
              <w:left w:val="nil"/>
              <w:bottom w:val="single" w:sz="8" w:space="0" w:color="000000"/>
              <w:right w:val="nil"/>
            </w:tcBorders>
            <w:vAlign w:val="center"/>
            <w:hideMark/>
          </w:tcPr>
          <w:p w14:paraId="30C21EA0" w14:textId="77777777" w:rsidR="00AC17D3" w:rsidRPr="00CB0095" w:rsidRDefault="00AC17D3" w:rsidP="00283B09">
            <w:pPr>
              <w:spacing w:line="360" w:lineRule="auto"/>
              <w:ind w:right="3"/>
              <w:rPr>
                <w:i/>
                <w:sz w:val="22"/>
                <w:szCs w:val="22"/>
              </w:rPr>
            </w:pPr>
            <w:r w:rsidRPr="00CB0095">
              <w:rPr>
                <w:i/>
                <w:sz w:val="22"/>
                <w:szCs w:val="22"/>
              </w:rPr>
              <w:t>S. aureus</w:t>
            </w:r>
          </w:p>
        </w:tc>
        <w:tc>
          <w:tcPr>
            <w:tcW w:w="6831" w:type="dxa"/>
            <w:tcBorders>
              <w:top w:val="single" w:sz="8" w:space="0" w:color="000000"/>
              <w:left w:val="nil"/>
              <w:bottom w:val="single" w:sz="8" w:space="0" w:color="000000"/>
              <w:right w:val="nil"/>
            </w:tcBorders>
            <w:vAlign w:val="center"/>
            <w:hideMark/>
          </w:tcPr>
          <w:p w14:paraId="221DB5FF" w14:textId="77777777" w:rsidR="00AC17D3" w:rsidRPr="00CB0095" w:rsidRDefault="00AC17D3" w:rsidP="00283B09">
            <w:pPr>
              <w:spacing w:line="360" w:lineRule="auto"/>
              <w:ind w:right="3"/>
              <w:rPr>
                <w:sz w:val="22"/>
                <w:szCs w:val="22"/>
              </w:rPr>
            </w:pPr>
            <w:r w:rsidRPr="00CB0095">
              <w:rPr>
                <w:sz w:val="22"/>
                <w:szCs w:val="22"/>
              </w:rPr>
              <w:t>Forward:</w:t>
            </w:r>
          </w:p>
          <w:p w14:paraId="68DBB141" w14:textId="77777777" w:rsidR="00AC17D3" w:rsidRPr="00CB0095" w:rsidRDefault="00AC17D3" w:rsidP="00283B09">
            <w:pPr>
              <w:spacing w:line="360" w:lineRule="auto"/>
              <w:ind w:right="3"/>
              <w:rPr>
                <w:sz w:val="22"/>
                <w:szCs w:val="22"/>
              </w:rPr>
            </w:pPr>
            <w:r w:rsidRPr="00CB0095">
              <w:rPr>
                <w:i/>
                <w:sz w:val="22"/>
                <w:szCs w:val="22"/>
                <w:u w:val="single"/>
              </w:rPr>
              <w:t>GAAAACCTGTACTTCCAGGGTGC</w:t>
            </w:r>
            <w:r w:rsidRPr="00CB0095">
              <w:rPr>
                <w:sz w:val="22"/>
                <w:szCs w:val="22"/>
              </w:rPr>
              <w:t>TGCGCAACACGATGAAGCTC</w:t>
            </w:r>
          </w:p>
          <w:p w14:paraId="4F2BFE9A" w14:textId="77777777" w:rsidR="00AC17D3" w:rsidRPr="00CB0095" w:rsidRDefault="00AC17D3" w:rsidP="00283B09">
            <w:pPr>
              <w:spacing w:line="360" w:lineRule="auto"/>
              <w:ind w:right="3"/>
              <w:rPr>
                <w:sz w:val="22"/>
                <w:szCs w:val="22"/>
              </w:rPr>
            </w:pPr>
            <w:r w:rsidRPr="00CB0095">
              <w:rPr>
                <w:sz w:val="22"/>
                <w:szCs w:val="22"/>
              </w:rPr>
              <w:t>Reverse:</w:t>
            </w:r>
          </w:p>
          <w:p w14:paraId="65D33AAD" w14:textId="77777777" w:rsidR="00AC17D3" w:rsidRPr="00CB0095" w:rsidRDefault="00AC17D3" w:rsidP="00283B09">
            <w:pPr>
              <w:spacing w:line="360" w:lineRule="auto"/>
              <w:ind w:right="3"/>
              <w:rPr>
                <w:sz w:val="22"/>
                <w:szCs w:val="22"/>
              </w:rPr>
            </w:pPr>
            <w:r w:rsidRPr="00CB0095">
              <w:rPr>
                <w:sz w:val="22"/>
                <w:szCs w:val="22"/>
              </w:rPr>
              <w:t>ATATCTGCA</w:t>
            </w:r>
            <w:r w:rsidRPr="00CB0095">
              <w:rPr>
                <w:sz w:val="22"/>
                <w:szCs w:val="22"/>
                <w:u w:val="single"/>
              </w:rPr>
              <w:t>GAATTC</w:t>
            </w:r>
            <w:r w:rsidRPr="00CB0095">
              <w:rPr>
                <w:sz w:val="22"/>
                <w:szCs w:val="22"/>
              </w:rPr>
              <w:t>TTATAGTTCGCGACGA</w:t>
            </w:r>
          </w:p>
        </w:tc>
        <w:tc>
          <w:tcPr>
            <w:tcW w:w="1582" w:type="dxa"/>
            <w:tcBorders>
              <w:top w:val="single" w:sz="8" w:space="0" w:color="000000"/>
              <w:left w:val="nil"/>
              <w:bottom w:val="single" w:sz="8" w:space="0" w:color="000000"/>
              <w:right w:val="nil"/>
            </w:tcBorders>
            <w:vAlign w:val="center"/>
            <w:hideMark/>
          </w:tcPr>
          <w:p w14:paraId="737EEBCA"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Protein A</w:t>
            </w:r>
          </w:p>
        </w:tc>
        <w:tc>
          <w:tcPr>
            <w:tcW w:w="782" w:type="dxa"/>
            <w:tcBorders>
              <w:top w:val="single" w:sz="8" w:space="0" w:color="000000"/>
              <w:left w:val="nil"/>
              <w:bottom w:val="single" w:sz="8" w:space="0" w:color="000000"/>
              <w:right w:val="nil"/>
            </w:tcBorders>
            <w:vAlign w:val="center"/>
          </w:tcPr>
          <w:p w14:paraId="6728A8A1" w14:textId="77777777" w:rsidR="00AC17D3" w:rsidRPr="00CB0095" w:rsidRDefault="00AC17D3" w:rsidP="00283B09">
            <w:pPr>
              <w:spacing w:line="360" w:lineRule="auto"/>
              <w:ind w:right="3"/>
              <w:rPr>
                <w:rFonts w:eastAsia="Arial Unicode MS"/>
                <w:sz w:val="22"/>
                <w:szCs w:val="22"/>
              </w:rPr>
            </w:pPr>
          </w:p>
        </w:tc>
      </w:tr>
      <w:tr w:rsidR="00CB0095" w:rsidRPr="00CB0095" w14:paraId="7BDC78FA" w14:textId="77777777" w:rsidTr="00283B09">
        <w:trPr>
          <w:jc w:val="center"/>
        </w:trPr>
        <w:tc>
          <w:tcPr>
            <w:tcW w:w="2009" w:type="dxa"/>
            <w:vMerge w:val="restart"/>
            <w:tcBorders>
              <w:top w:val="single" w:sz="4" w:space="0" w:color="auto"/>
              <w:left w:val="nil"/>
              <w:bottom w:val="single" w:sz="4" w:space="0" w:color="auto"/>
              <w:right w:val="nil"/>
            </w:tcBorders>
            <w:vAlign w:val="center"/>
            <w:hideMark/>
          </w:tcPr>
          <w:p w14:paraId="5307BA9D" w14:textId="77777777" w:rsidR="00AC17D3" w:rsidRPr="00CB0095" w:rsidRDefault="00AC17D3" w:rsidP="00283B09">
            <w:pPr>
              <w:spacing w:line="360" w:lineRule="auto"/>
              <w:ind w:right="3"/>
              <w:rPr>
                <w:sz w:val="22"/>
                <w:szCs w:val="22"/>
              </w:rPr>
            </w:pPr>
            <w:r w:rsidRPr="00CB0095">
              <w:rPr>
                <w:sz w:val="22"/>
                <w:szCs w:val="22"/>
              </w:rPr>
              <w:t>pTlr8</w:t>
            </w:r>
            <w:r w:rsidRPr="00CB0095">
              <w:rPr>
                <w:sz w:val="22"/>
                <w:szCs w:val="22"/>
                <w:vertAlign w:val="superscript"/>
              </w:rPr>
              <w:t>27-818</w:t>
            </w:r>
            <w:r w:rsidRPr="00CB0095">
              <w:rPr>
                <w:sz w:val="22"/>
                <w:szCs w:val="22"/>
              </w:rPr>
              <w:t>-PA-His</w:t>
            </w:r>
          </w:p>
        </w:tc>
        <w:tc>
          <w:tcPr>
            <w:tcW w:w="1720" w:type="dxa"/>
            <w:vMerge w:val="restart"/>
            <w:tcBorders>
              <w:top w:val="single" w:sz="4" w:space="0" w:color="auto"/>
              <w:left w:val="nil"/>
              <w:bottom w:val="single" w:sz="4" w:space="0" w:color="auto"/>
              <w:right w:val="nil"/>
            </w:tcBorders>
            <w:vAlign w:val="center"/>
            <w:hideMark/>
          </w:tcPr>
          <w:p w14:paraId="6A8EF75E" w14:textId="77777777" w:rsidR="00AC17D3" w:rsidRPr="00CB0095" w:rsidRDefault="00AC17D3" w:rsidP="00283B09">
            <w:pPr>
              <w:spacing w:line="360" w:lineRule="auto"/>
              <w:ind w:right="3"/>
              <w:rPr>
                <w:sz w:val="22"/>
                <w:szCs w:val="22"/>
              </w:rPr>
            </w:pPr>
            <w:r w:rsidRPr="00CB0095">
              <w:rPr>
                <w:sz w:val="22"/>
                <w:szCs w:val="22"/>
              </w:rPr>
              <w:t>pMT-BIP-V5-His</w:t>
            </w:r>
          </w:p>
        </w:tc>
        <w:tc>
          <w:tcPr>
            <w:tcW w:w="1384" w:type="dxa"/>
            <w:tcBorders>
              <w:top w:val="single" w:sz="8" w:space="0" w:color="000000"/>
              <w:left w:val="nil"/>
              <w:bottom w:val="single" w:sz="8" w:space="0" w:color="000000"/>
              <w:right w:val="nil"/>
            </w:tcBorders>
          </w:tcPr>
          <w:p w14:paraId="09B4C54A" w14:textId="77777777" w:rsidR="00AC17D3" w:rsidRPr="00CB0095" w:rsidRDefault="00AC17D3" w:rsidP="00283B09">
            <w:pPr>
              <w:spacing w:line="360" w:lineRule="auto"/>
              <w:ind w:right="3"/>
              <w:rPr>
                <w:sz w:val="22"/>
                <w:szCs w:val="22"/>
              </w:rPr>
            </w:pPr>
          </w:p>
          <w:p w14:paraId="77017030" w14:textId="77777777" w:rsidR="00AC17D3" w:rsidRPr="00CB0095" w:rsidRDefault="00AC17D3" w:rsidP="00283B09">
            <w:pPr>
              <w:spacing w:line="360" w:lineRule="auto"/>
              <w:ind w:right="3"/>
              <w:rPr>
                <w:sz w:val="22"/>
                <w:szCs w:val="22"/>
              </w:rPr>
            </w:pPr>
            <w:r w:rsidRPr="00CB0095">
              <w:rPr>
                <w:sz w:val="22"/>
                <w:szCs w:val="22"/>
              </w:rPr>
              <w:t>pHA-Tlr8</w:t>
            </w:r>
          </w:p>
        </w:tc>
        <w:tc>
          <w:tcPr>
            <w:tcW w:w="6831" w:type="dxa"/>
            <w:tcBorders>
              <w:top w:val="single" w:sz="8" w:space="0" w:color="000000"/>
              <w:left w:val="nil"/>
              <w:bottom w:val="single" w:sz="8" w:space="0" w:color="000000"/>
              <w:right w:val="nil"/>
            </w:tcBorders>
            <w:vAlign w:val="center"/>
            <w:hideMark/>
          </w:tcPr>
          <w:p w14:paraId="0D39C625" w14:textId="77777777" w:rsidR="00AC17D3" w:rsidRPr="00CB0095" w:rsidRDefault="00AC17D3" w:rsidP="00283B09">
            <w:pPr>
              <w:ind w:right="3"/>
              <w:rPr>
                <w:rFonts w:eastAsia="Arial Unicode MS"/>
                <w:sz w:val="22"/>
                <w:szCs w:val="22"/>
              </w:rPr>
            </w:pPr>
            <w:r w:rsidRPr="00CB0095">
              <w:rPr>
                <w:rFonts w:eastAsia="Arial Unicode MS"/>
                <w:sz w:val="22"/>
                <w:szCs w:val="22"/>
              </w:rPr>
              <w:t xml:space="preserve">Forward: </w:t>
            </w:r>
          </w:p>
          <w:p w14:paraId="7C7331B6" w14:textId="77777777" w:rsidR="00AC17D3" w:rsidRPr="00CB0095" w:rsidRDefault="00AC17D3" w:rsidP="00283B09">
            <w:pPr>
              <w:ind w:right="3"/>
              <w:rPr>
                <w:rFonts w:eastAsia="Arial Unicode MS"/>
                <w:sz w:val="22"/>
                <w:szCs w:val="22"/>
              </w:rPr>
            </w:pPr>
            <w:r w:rsidRPr="00CB0095">
              <w:rPr>
                <w:rFonts w:eastAsia="Arial Unicode MS"/>
                <w:sz w:val="22"/>
                <w:szCs w:val="22"/>
              </w:rPr>
              <w:t>CGCTCGGG</w:t>
            </w:r>
            <w:r w:rsidRPr="00CB0095">
              <w:rPr>
                <w:rFonts w:eastAsia="Arial Unicode MS"/>
                <w:sz w:val="22"/>
                <w:szCs w:val="22"/>
                <w:u w:val="single"/>
              </w:rPr>
              <w:t>AGATCT</w:t>
            </w:r>
            <w:r w:rsidRPr="00CB0095">
              <w:rPr>
                <w:rFonts w:eastAsia="Arial Unicode MS"/>
                <w:sz w:val="22"/>
                <w:szCs w:val="22"/>
              </w:rPr>
              <w:t>AAAGCGAACTATTCCAGAAG</w:t>
            </w:r>
          </w:p>
          <w:p w14:paraId="6A46FCC4"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Reverse:</w:t>
            </w:r>
          </w:p>
          <w:p w14:paraId="405BC98A" w14:textId="77777777" w:rsidR="00AC17D3" w:rsidRPr="00CB0095" w:rsidRDefault="00AC17D3" w:rsidP="00283B09">
            <w:pPr>
              <w:ind w:right="3"/>
              <w:rPr>
                <w:rFonts w:eastAsia="Arial Unicode MS"/>
                <w:sz w:val="22"/>
                <w:szCs w:val="22"/>
              </w:rPr>
            </w:pPr>
            <w:r w:rsidRPr="00CB0095">
              <w:rPr>
                <w:rFonts w:eastAsia="Arial Unicode MS"/>
                <w:i/>
                <w:sz w:val="22"/>
                <w:szCs w:val="22"/>
                <w:u w:val="single"/>
              </w:rPr>
              <w:t>ACCCTGGAAGTACAGGTTTTC</w:t>
            </w:r>
            <w:r w:rsidRPr="00CB0095">
              <w:rPr>
                <w:rFonts w:eastAsia="Arial Unicode MS"/>
                <w:sz w:val="22"/>
                <w:szCs w:val="22"/>
              </w:rPr>
              <w:t>AGTGGTATCCGATACAC</w:t>
            </w:r>
          </w:p>
        </w:tc>
        <w:tc>
          <w:tcPr>
            <w:tcW w:w="1582" w:type="dxa"/>
            <w:tcBorders>
              <w:top w:val="single" w:sz="8" w:space="0" w:color="000000"/>
              <w:left w:val="nil"/>
              <w:bottom w:val="single" w:sz="8" w:space="0" w:color="000000"/>
              <w:right w:val="nil"/>
            </w:tcBorders>
            <w:vAlign w:val="center"/>
            <w:hideMark/>
          </w:tcPr>
          <w:p w14:paraId="1C4F80E9" w14:textId="77777777" w:rsidR="00AC17D3" w:rsidRPr="00CB0095" w:rsidRDefault="00AC17D3" w:rsidP="00283B09">
            <w:pPr>
              <w:spacing w:line="360" w:lineRule="auto"/>
              <w:ind w:right="3"/>
              <w:rPr>
                <w:rFonts w:eastAsia="Arial Unicode MS"/>
                <w:sz w:val="22"/>
                <w:szCs w:val="22"/>
              </w:rPr>
            </w:pPr>
            <w:r w:rsidRPr="00CB0095">
              <w:rPr>
                <w:sz w:val="22"/>
                <w:szCs w:val="22"/>
              </w:rPr>
              <w:t>mTLR8</w:t>
            </w:r>
            <w:r w:rsidRPr="00CB0095">
              <w:rPr>
                <w:sz w:val="22"/>
                <w:szCs w:val="22"/>
                <w:vertAlign w:val="superscript"/>
              </w:rPr>
              <w:t>27-818</w:t>
            </w:r>
          </w:p>
        </w:tc>
        <w:tc>
          <w:tcPr>
            <w:tcW w:w="782" w:type="dxa"/>
            <w:tcBorders>
              <w:top w:val="single" w:sz="8" w:space="0" w:color="000000"/>
              <w:left w:val="nil"/>
              <w:bottom w:val="single" w:sz="8" w:space="0" w:color="000000"/>
              <w:right w:val="nil"/>
            </w:tcBorders>
            <w:vAlign w:val="center"/>
            <w:hideMark/>
          </w:tcPr>
          <w:p w14:paraId="311132F4"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2376</w:t>
            </w:r>
          </w:p>
        </w:tc>
      </w:tr>
      <w:tr w:rsidR="00CB0095" w:rsidRPr="00CB0095" w14:paraId="7CF5F65C" w14:textId="77777777" w:rsidTr="00283B09">
        <w:trPr>
          <w:jc w:val="center"/>
        </w:trPr>
        <w:tc>
          <w:tcPr>
            <w:tcW w:w="0" w:type="auto"/>
            <w:vMerge/>
            <w:tcBorders>
              <w:top w:val="single" w:sz="4" w:space="0" w:color="auto"/>
              <w:left w:val="nil"/>
              <w:bottom w:val="single" w:sz="4" w:space="0" w:color="auto"/>
              <w:right w:val="nil"/>
            </w:tcBorders>
            <w:vAlign w:val="center"/>
            <w:hideMark/>
          </w:tcPr>
          <w:p w14:paraId="541A13D1" w14:textId="77777777" w:rsidR="00AC17D3" w:rsidRPr="00CB0095" w:rsidRDefault="00AC17D3" w:rsidP="00283B09">
            <w:pPr>
              <w:rPr>
                <w:kern w:val="2"/>
                <w:sz w:val="22"/>
                <w:szCs w:val="22"/>
              </w:rPr>
            </w:pPr>
          </w:p>
        </w:tc>
        <w:tc>
          <w:tcPr>
            <w:tcW w:w="0" w:type="auto"/>
            <w:vMerge/>
            <w:tcBorders>
              <w:top w:val="single" w:sz="4" w:space="0" w:color="auto"/>
              <w:left w:val="nil"/>
              <w:bottom w:val="single" w:sz="4" w:space="0" w:color="auto"/>
              <w:right w:val="nil"/>
            </w:tcBorders>
            <w:vAlign w:val="center"/>
            <w:hideMark/>
          </w:tcPr>
          <w:p w14:paraId="077722A7" w14:textId="77777777" w:rsidR="00AC17D3" w:rsidRPr="00CB0095" w:rsidRDefault="00AC17D3" w:rsidP="00283B09">
            <w:pPr>
              <w:rPr>
                <w:kern w:val="2"/>
                <w:sz w:val="22"/>
                <w:szCs w:val="22"/>
              </w:rPr>
            </w:pPr>
          </w:p>
        </w:tc>
        <w:tc>
          <w:tcPr>
            <w:tcW w:w="1384" w:type="dxa"/>
            <w:tcBorders>
              <w:top w:val="single" w:sz="8" w:space="0" w:color="000000"/>
              <w:left w:val="nil"/>
              <w:bottom w:val="single" w:sz="8" w:space="0" w:color="000000"/>
              <w:right w:val="nil"/>
            </w:tcBorders>
            <w:vAlign w:val="center"/>
            <w:hideMark/>
          </w:tcPr>
          <w:p w14:paraId="00791F76" w14:textId="77777777" w:rsidR="00AC17D3" w:rsidRPr="00CB0095" w:rsidRDefault="00AC17D3" w:rsidP="00283B09">
            <w:pPr>
              <w:spacing w:line="360" w:lineRule="auto"/>
              <w:ind w:right="3"/>
              <w:rPr>
                <w:i/>
                <w:sz w:val="22"/>
                <w:szCs w:val="22"/>
              </w:rPr>
            </w:pPr>
            <w:r w:rsidRPr="00CB0095">
              <w:rPr>
                <w:i/>
                <w:sz w:val="22"/>
                <w:szCs w:val="22"/>
              </w:rPr>
              <w:t>S. aureus</w:t>
            </w:r>
          </w:p>
        </w:tc>
        <w:tc>
          <w:tcPr>
            <w:tcW w:w="6831" w:type="dxa"/>
            <w:tcBorders>
              <w:top w:val="single" w:sz="8" w:space="0" w:color="000000"/>
              <w:left w:val="nil"/>
              <w:bottom w:val="single" w:sz="8" w:space="0" w:color="000000"/>
              <w:right w:val="nil"/>
            </w:tcBorders>
            <w:vAlign w:val="center"/>
            <w:hideMark/>
          </w:tcPr>
          <w:p w14:paraId="41B8AD96" w14:textId="77777777" w:rsidR="00AC17D3" w:rsidRPr="00CB0095" w:rsidRDefault="00AC17D3" w:rsidP="00283B09">
            <w:pPr>
              <w:spacing w:line="360" w:lineRule="auto"/>
              <w:ind w:right="3"/>
              <w:rPr>
                <w:sz w:val="22"/>
                <w:szCs w:val="22"/>
              </w:rPr>
            </w:pPr>
            <w:r w:rsidRPr="00CB0095">
              <w:rPr>
                <w:sz w:val="22"/>
                <w:szCs w:val="22"/>
              </w:rPr>
              <w:t>Forward:</w:t>
            </w:r>
          </w:p>
          <w:p w14:paraId="64E8246A" w14:textId="77777777" w:rsidR="00AC17D3" w:rsidRPr="00CB0095" w:rsidRDefault="00AC17D3" w:rsidP="00283B09">
            <w:pPr>
              <w:spacing w:line="360" w:lineRule="auto"/>
              <w:ind w:right="3"/>
              <w:rPr>
                <w:sz w:val="22"/>
                <w:szCs w:val="22"/>
              </w:rPr>
            </w:pPr>
            <w:r w:rsidRPr="00CB0095">
              <w:rPr>
                <w:sz w:val="22"/>
                <w:szCs w:val="22"/>
                <w:u w:val="single"/>
              </w:rPr>
              <w:t>GAAAACCTGTACTTCCAGGGTGC</w:t>
            </w:r>
            <w:r w:rsidRPr="00CB0095">
              <w:rPr>
                <w:sz w:val="22"/>
                <w:szCs w:val="22"/>
              </w:rPr>
              <w:t>TGCGCAACACGATGAAGCTC</w:t>
            </w:r>
          </w:p>
          <w:p w14:paraId="38C9E268" w14:textId="77777777" w:rsidR="00AC17D3" w:rsidRPr="00CB0095" w:rsidRDefault="00AC17D3" w:rsidP="00283B09">
            <w:pPr>
              <w:spacing w:line="360" w:lineRule="auto"/>
              <w:ind w:right="3"/>
              <w:rPr>
                <w:sz w:val="22"/>
                <w:szCs w:val="22"/>
              </w:rPr>
            </w:pPr>
            <w:r w:rsidRPr="00CB0095">
              <w:rPr>
                <w:sz w:val="22"/>
                <w:szCs w:val="22"/>
              </w:rPr>
              <w:t>Reverse:</w:t>
            </w:r>
          </w:p>
          <w:p w14:paraId="33FF78D6" w14:textId="77777777" w:rsidR="00AC17D3" w:rsidRPr="00CB0095" w:rsidRDefault="00AC17D3" w:rsidP="00283B09">
            <w:pPr>
              <w:spacing w:line="360" w:lineRule="auto"/>
              <w:ind w:right="3"/>
              <w:rPr>
                <w:sz w:val="22"/>
                <w:szCs w:val="22"/>
              </w:rPr>
            </w:pPr>
            <w:r w:rsidRPr="00CB0095">
              <w:rPr>
                <w:sz w:val="22"/>
                <w:szCs w:val="22"/>
              </w:rPr>
              <w:t>ATATCTGCA</w:t>
            </w:r>
            <w:r w:rsidRPr="00CB0095">
              <w:rPr>
                <w:sz w:val="22"/>
                <w:szCs w:val="22"/>
                <w:u w:val="single"/>
              </w:rPr>
              <w:t>GAATTC</w:t>
            </w:r>
            <w:r w:rsidRPr="00CB0095">
              <w:rPr>
                <w:sz w:val="22"/>
                <w:szCs w:val="22"/>
              </w:rPr>
              <w:t>TTATAGTTCGCGACGA</w:t>
            </w:r>
          </w:p>
        </w:tc>
        <w:tc>
          <w:tcPr>
            <w:tcW w:w="1582" w:type="dxa"/>
            <w:tcBorders>
              <w:top w:val="single" w:sz="8" w:space="0" w:color="000000"/>
              <w:left w:val="nil"/>
              <w:bottom w:val="single" w:sz="8" w:space="0" w:color="000000"/>
              <w:right w:val="nil"/>
            </w:tcBorders>
            <w:vAlign w:val="center"/>
            <w:hideMark/>
          </w:tcPr>
          <w:p w14:paraId="6ACB8766" w14:textId="77777777" w:rsidR="00AC17D3" w:rsidRPr="00CB0095" w:rsidRDefault="00AC17D3" w:rsidP="00283B09">
            <w:pPr>
              <w:spacing w:line="360" w:lineRule="auto"/>
              <w:ind w:right="3"/>
              <w:rPr>
                <w:rFonts w:eastAsia="Arial Unicode MS"/>
                <w:sz w:val="22"/>
                <w:szCs w:val="22"/>
              </w:rPr>
            </w:pPr>
            <w:r w:rsidRPr="00CB0095">
              <w:rPr>
                <w:rFonts w:eastAsia="Arial Unicode MS"/>
                <w:sz w:val="22"/>
                <w:szCs w:val="22"/>
              </w:rPr>
              <w:t>Protein A</w:t>
            </w:r>
          </w:p>
        </w:tc>
        <w:tc>
          <w:tcPr>
            <w:tcW w:w="782" w:type="dxa"/>
            <w:tcBorders>
              <w:top w:val="single" w:sz="8" w:space="0" w:color="000000"/>
              <w:left w:val="nil"/>
              <w:bottom w:val="single" w:sz="8" w:space="0" w:color="000000"/>
              <w:right w:val="nil"/>
            </w:tcBorders>
            <w:vAlign w:val="center"/>
          </w:tcPr>
          <w:p w14:paraId="1D165635" w14:textId="77777777" w:rsidR="00AC17D3" w:rsidRPr="00CB0095" w:rsidRDefault="00AC17D3" w:rsidP="00283B09">
            <w:pPr>
              <w:spacing w:line="360" w:lineRule="auto"/>
              <w:ind w:right="3"/>
              <w:rPr>
                <w:rFonts w:ascii="Arial" w:eastAsia="Arial Unicode MS" w:hAnsi="Arial" w:cs="Arial"/>
                <w:sz w:val="22"/>
                <w:szCs w:val="22"/>
              </w:rPr>
            </w:pPr>
          </w:p>
        </w:tc>
      </w:tr>
    </w:tbl>
    <w:p w14:paraId="02F90FBA" w14:textId="77777777" w:rsidR="00AC17D3" w:rsidRPr="00CB0095" w:rsidRDefault="00AC17D3" w:rsidP="00AC17D3">
      <w:pPr>
        <w:spacing w:line="360" w:lineRule="auto"/>
        <w:ind w:right="3"/>
        <w:rPr>
          <w:sz w:val="22"/>
          <w:szCs w:val="22"/>
        </w:rPr>
        <w:sectPr w:rsidR="00AC17D3" w:rsidRPr="00CB0095" w:rsidSect="00A24A6E">
          <w:headerReference w:type="even" r:id="rId91"/>
          <w:headerReference w:type="default" r:id="rId92"/>
          <w:footerReference w:type="default" r:id="rId93"/>
          <w:headerReference w:type="first" r:id="rId94"/>
          <w:pgSz w:w="16838" w:h="11906" w:orient="landscape"/>
          <w:pgMar w:top="1800" w:right="1440" w:bottom="1469" w:left="1440" w:header="850" w:footer="994" w:gutter="0"/>
          <w:cols w:space="720"/>
          <w:docGrid w:type="lines" w:linePitch="312"/>
        </w:sectPr>
      </w:pPr>
    </w:p>
    <w:p w14:paraId="27DD000E" w14:textId="78BE03BC" w:rsidR="00AC17D3" w:rsidRPr="00CB0095" w:rsidRDefault="00AC17D3" w:rsidP="00AC17D3">
      <w:pPr>
        <w:ind w:right="3" w:firstLine="360"/>
        <w:rPr>
          <w:b/>
          <w:i/>
          <w:sz w:val="22"/>
          <w:szCs w:val="22"/>
        </w:rPr>
      </w:pPr>
      <w:r w:rsidRPr="00CB0095">
        <w:rPr>
          <w:b/>
          <w:i/>
          <w:sz w:val="22"/>
          <w:szCs w:val="22"/>
        </w:rPr>
        <w:lastRenderedPageBreak/>
        <w:t>Table S</w:t>
      </w:r>
      <w:r w:rsidR="005D5647" w:rsidRPr="00CB0095">
        <w:rPr>
          <w:b/>
          <w:i/>
          <w:sz w:val="22"/>
          <w:szCs w:val="22"/>
        </w:rPr>
        <w:t>7</w:t>
      </w:r>
      <w:r w:rsidRPr="00CB0095">
        <w:rPr>
          <w:b/>
          <w:i/>
          <w:sz w:val="22"/>
          <w:szCs w:val="22"/>
        </w:rPr>
        <w:t xml:space="preserve"> </w:t>
      </w:r>
      <w:r w:rsidRPr="00CB0095">
        <w:rPr>
          <w:rFonts w:ascii="TimesNewRomanPSMT" w:hAnsi="TimesNewRomanPSMT" w:cs="TimesNewRomanPSMT"/>
          <w:sz w:val="22"/>
          <w:szCs w:val="22"/>
        </w:rPr>
        <w:t xml:space="preserve">A list of </w:t>
      </w:r>
      <w:r w:rsidRPr="00CB0095">
        <w:rPr>
          <w:bCs/>
          <w:iCs/>
          <w:sz w:val="22"/>
          <w:szCs w:val="22"/>
        </w:rPr>
        <w:t>chemically-synthesized and HPLC-purified miRNAs.</w:t>
      </w:r>
      <w:r w:rsidRPr="00CB0095">
        <w:rPr>
          <w:b/>
          <w:bCs/>
          <w:i/>
          <w:iCs/>
          <w:sz w:val="22"/>
          <w:szCs w:val="22"/>
        </w:rPr>
        <w:t xml:space="preserve"> </w:t>
      </w:r>
      <w:r w:rsidRPr="00CB0095">
        <w:rPr>
          <w:bCs/>
          <w:iCs/>
          <w:sz w:val="22"/>
          <w:szCs w:val="22"/>
        </w:rPr>
        <w:t>Dig, digoxin; PS, phosphorothioated; s, phosphorothioate linkage.</w:t>
      </w:r>
    </w:p>
    <w:p w14:paraId="6457D661" w14:textId="77777777" w:rsidR="00AC17D3" w:rsidRPr="00CB0095" w:rsidRDefault="00AC17D3" w:rsidP="00AC17D3">
      <w:pPr>
        <w:spacing w:line="360" w:lineRule="auto"/>
        <w:ind w:right="3"/>
        <w:rPr>
          <w:b/>
          <w:i/>
          <w:sz w:val="22"/>
          <w:szCs w:val="22"/>
        </w:rPr>
      </w:pPr>
    </w:p>
    <w:tbl>
      <w:tblPr>
        <w:tblW w:w="8330"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1418"/>
        <w:gridCol w:w="1418"/>
        <w:gridCol w:w="4110"/>
      </w:tblGrid>
      <w:tr w:rsidR="00CB0095" w:rsidRPr="00CB0095" w14:paraId="55F49957" w14:textId="77777777" w:rsidTr="00280E65">
        <w:tc>
          <w:tcPr>
            <w:tcW w:w="1384" w:type="dxa"/>
            <w:tcBorders>
              <w:top w:val="single" w:sz="12" w:space="0" w:color="auto"/>
              <w:left w:val="nil"/>
              <w:bottom w:val="single" w:sz="12" w:space="0" w:color="auto"/>
              <w:right w:val="single" w:sz="4" w:space="0" w:color="auto"/>
            </w:tcBorders>
            <w:hideMark/>
          </w:tcPr>
          <w:p w14:paraId="18C8280C" w14:textId="77777777" w:rsidR="00AC17D3" w:rsidRPr="00CB0095" w:rsidRDefault="00AC17D3" w:rsidP="00283B09">
            <w:pPr>
              <w:spacing w:line="360" w:lineRule="auto"/>
              <w:ind w:right="3"/>
              <w:rPr>
                <w:b/>
                <w:sz w:val="22"/>
                <w:szCs w:val="22"/>
              </w:rPr>
            </w:pPr>
            <w:r w:rsidRPr="00CB0095">
              <w:rPr>
                <w:b/>
                <w:sz w:val="22"/>
                <w:szCs w:val="22"/>
              </w:rPr>
              <w:t>Cat#</w:t>
            </w:r>
          </w:p>
        </w:tc>
        <w:tc>
          <w:tcPr>
            <w:tcW w:w="1418" w:type="dxa"/>
            <w:tcBorders>
              <w:top w:val="single" w:sz="12" w:space="0" w:color="auto"/>
              <w:left w:val="single" w:sz="4" w:space="0" w:color="auto"/>
              <w:bottom w:val="single" w:sz="12" w:space="0" w:color="auto"/>
              <w:right w:val="single" w:sz="4" w:space="0" w:color="auto"/>
            </w:tcBorders>
            <w:hideMark/>
          </w:tcPr>
          <w:p w14:paraId="51B521E9" w14:textId="77777777" w:rsidR="00AC17D3" w:rsidRPr="00CB0095" w:rsidRDefault="00AC17D3" w:rsidP="00283B09">
            <w:pPr>
              <w:spacing w:line="360" w:lineRule="auto"/>
              <w:ind w:right="3"/>
              <w:rPr>
                <w:b/>
                <w:sz w:val="22"/>
                <w:szCs w:val="22"/>
              </w:rPr>
            </w:pPr>
            <w:r w:rsidRPr="00CB0095">
              <w:rPr>
                <w:b/>
                <w:sz w:val="22"/>
                <w:szCs w:val="22"/>
              </w:rPr>
              <w:t>Supplier</w:t>
            </w:r>
          </w:p>
        </w:tc>
        <w:tc>
          <w:tcPr>
            <w:tcW w:w="1418" w:type="dxa"/>
            <w:tcBorders>
              <w:top w:val="single" w:sz="12" w:space="0" w:color="auto"/>
              <w:left w:val="single" w:sz="4" w:space="0" w:color="auto"/>
              <w:bottom w:val="single" w:sz="12" w:space="0" w:color="auto"/>
              <w:right w:val="single" w:sz="4" w:space="0" w:color="auto"/>
            </w:tcBorders>
            <w:hideMark/>
          </w:tcPr>
          <w:p w14:paraId="2CE2C169" w14:textId="77777777" w:rsidR="00AC17D3" w:rsidRPr="00CB0095" w:rsidRDefault="00AC17D3" w:rsidP="00283B09">
            <w:pPr>
              <w:spacing w:line="360" w:lineRule="auto"/>
              <w:ind w:right="3"/>
              <w:rPr>
                <w:b/>
                <w:sz w:val="22"/>
                <w:szCs w:val="22"/>
              </w:rPr>
            </w:pPr>
            <w:r w:rsidRPr="00CB0095">
              <w:rPr>
                <w:b/>
                <w:sz w:val="22"/>
                <w:szCs w:val="22"/>
              </w:rPr>
              <w:t>miR</w:t>
            </w:r>
          </w:p>
        </w:tc>
        <w:tc>
          <w:tcPr>
            <w:tcW w:w="4110" w:type="dxa"/>
            <w:tcBorders>
              <w:top w:val="single" w:sz="12" w:space="0" w:color="auto"/>
              <w:left w:val="single" w:sz="4" w:space="0" w:color="auto"/>
              <w:bottom w:val="single" w:sz="12" w:space="0" w:color="auto"/>
              <w:right w:val="nil"/>
            </w:tcBorders>
            <w:hideMark/>
          </w:tcPr>
          <w:p w14:paraId="1222A3DA" w14:textId="77777777" w:rsidR="00AC17D3" w:rsidRPr="00CB0095" w:rsidRDefault="00AC17D3" w:rsidP="00283B09">
            <w:pPr>
              <w:spacing w:line="360" w:lineRule="auto"/>
              <w:ind w:right="3"/>
              <w:rPr>
                <w:b/>
                <w:sz w:val="22"/>
                <w:szCs w:val="22"/>
              </w:rPr>
            </w:pPr>
            <w:r w:rsidRPr="00CB0095">
              <w:rPr>
                <w:b/>
                <w:sz w:val="22"/>
                <w:szCs w:val="22"/>
              </w:rPr>
              <w:t>Sequence (5’</w:t>
            </w:r>
            <w:r w:rsidRPr="00CB0095">
              <w:rPr>
                <w:rFonts w:eastAsia="Arial Unicode MS"/>
                <w:b/>
                <w:sz w:val="22"/>
                <w:szCs w:val="22"/>
              </w:rPr>
              <w:t xml:space="preserve"> →</w:t>
            </w:r>
            <w:r w:rsidRPr="00CB0095">
              <w:rPr>
                <w:b/>
                <w:sz w:val="22"/>
                <w:szCs w:val="22"/>
              </w:rPr>
              <w:t>3’)</w:t>
            </w:r>
          </w:p>
        </w:tc>
      </w:tr>
      <w:tr w:rsidR="00CB0095" w:rsidRPr="00CB0095" w14:paraId="2BA62D9D" w14:textId="77777777" w:rsidTr="00280E65">
        <w:trPr>
          <w:trHeight w:val="94"/>
        </w:trPr>
        <w:tc>
          <w:tcPr>
            <w:tcW w:w="1384" w:type="dxa"/>
            <w:tcBorders>
              <w:top w:val="single" w:sz="4" w:space="0" w:color="auto"/>
              <w:left w:val="nil"/>
              <w:bottom w:val="single" w:sz="4" w:space="0" w:color="auto"/>
              <w:right w:val="single" w:sz="4" w:space="0" w:color="auto"/>
            </w:tcBorders>
            <w:hideMark/>
          </w:tcPr>
          <w:p w14:paraId="23AB92D2" w14:textId="77777777" w:rsidR="00AC17D3" w:rsidRPr="00CB0095" w:rsidRDefault="00AC17D3" w:rsidP="00283B09">
            <w:pPr>
              <w:spacing w:line="360" w:lineRule="auto"/>
              <w:ind w:right="3"/>
              <w:rPr>
                <w:sz w:val="22"/>
                <w:szCs w:val="22"/>
              </w:rPr>
            </w:pPr>
            <w:r w:rsidRPr="00CB0095">
              <w:rPr>
                <w:sz w:val="22"/>
                <w:szCs w:val="22"/>
              </w:rPr>
              <w:t>SS141211004-477</w:t>
            </w:r>
          </w:p>
        </w:tc>
        <w:tc>
          <w:tcPr>
            <w:tcW w:w="1418" w:type="dxa"/>
            <w:tcBorders>
              <w:top w:val="single" w:sz="4" w:space="0" w:color="auto"/>
              <w:left w:val="single" w:sz="4" w:space="0" w:color="auto"/>
              <w:bottom w:val="single" w:sz="4" w:space="0" w:color="auto"/>
              <w:right w:val="single" w:sz="4" w:space="0" w:color="auto"/>
            </w:tcBorders>
            <w:hideMark/>
          </w:tcPr>
          <w:p w14:paraId="082C5191" w14:textId="77777777" w:rsidR="00AC17D3" w:rsidRPr="00CB0095" w:rsidRDefault="00AC17D3" w:rsidP="00283B09">
            <w:pPr>
              <w:spacing w:line="360" w:lineRule="auto"/>
              <w:ind w:right="3"/>
              <w:rPr>
                <w:bCs/>
                <w:iCs/>
                <w:sz w:val="22"/>
                <w:szCs w:val="22"/>
              </w:rPr>
            </w:pPr>
            <w:r w:rsidRPr="00CB0095">
              <w:rPr>
                <w:bCs/>
                <w:iCs/>
                <w:sz w:val="22"/>
                <w:szCs w:val="22"/>
              </w:rPr>
              <w:t>Invitrogen, Guangzhou,</w:t>
            </w:r>
          </w:p>
          <w:p w14:paraId="2741E1E6" w14:textId="77777777" w:rsidR="00AC17D3" w:rsidRPr="00CB0095" w:rsidRDefault="00AC17D3" w:rsidP="00283B09">
            <w:pPr>
              <w:spacing w:line="360" w:lineRule="auto"/>
              <w:ind w:right="3"/>
              <w:rPr>
                <w:sz w:val="22"/>
                <w:szCs w:val="22"/>
              </w:rPr>
            </w:pPr>
            <w:r w:rsidRPr="00CB0095">
              <w:rPr>
                <w:bCs/>
                <w:iCs/>
                <w:sz w:val="22"/>
                <w:szCs w:val="22"/>
              </w:rPr>
              <w:t>China</w:t>
            </w:r>
          </w:p>
        </w:tc>
        <w:tc>
          <w:tcPr>
            <w:tcW w:w="1418" w:type="dxa"/>
            <w:tcBorders>
              <w:top w:val="single" w:sz="4" w:space="0" w:color="auto"/>
              <w:left w:val="single" w:sz="4" w:space="0" w:color="auto"/>
              <w:bottom w:val="single" w:sz="4" w:space="0" w:color="auto"/>
              <w:right w:val="single" w:sz="4" w:space="0" w:color="auto"/>
            </w:tcBorders>
            <w:hideMark/>
          </w:tcPr>
          <w:p w14:paraId="2583ED34" w14:textId="77777777" w:rsidR="00AC17D3" w:rsidRPr="00CB0095" w:rsidRDefault="00AC17D3" w:rsidP="00283B09">
            <w:pPr>
              <w:spacing w:line="360" w:lineRule="auto"/>
              <w:ind w:right="3"/>
              <w:rPr>
                <w:sz w:val="22"/>
                <w:szCs w:val="22"/>
              </w:rPr>
            </w:pPr>
            <w:r w:rsidRPr="00CB0095">
              <w:rPr>
                <w:sz w:val="22"/>
                <w:szCs w:val="22"/>
              </w:rPr>
              <w:t>PS-miR-16</w:t>
            </w:r>
          </w:p>
        </w:tc>
        <w:tc>
          <w:tcPr>
            <w:tcW w:w="4110" w:type="dxa"/>
            <w:tcBorders>
              <w:top w:val="single" w:sz="4" w:space="0" w:color="auto"/>
              <w:left w:val="single" w:sz="4" w:space="0" w:color="auto"/>
              <w:bottom w:val="single" w:sz="4" w:space="0" w:color="auto"/>
              <w:right w:val="nil"/>
            </w:tcBorders>
            <w:hideMark/>
          </w:tcPr>
          <w:p w14:paraId="512FA3A7" w14:textId="77777777" w:rsidR="00AC17D3" w:rsidRPr="00CB0095" w:rsidRDefault="00AC17D3" w:rsidP="00283B09">
            <w:pPr>
              <w:spacing w:line="360" w:lineRule="auto"/>
              <w:ind w:right="3"/>
              <w:rPr>
                <w:sz w:val="22"/>
                <w:szCs w:val="22"/>
              </w:rPr>
            </w:pPr>
            <w:r w:rsidRPr="00CB0095">
              <w:rPr>
                <w:sz w:val="22"/>
                <w:szCs w:val="22"/>
              </w:rPr>
              <w:t>UsAsGsCsAsGsCsAsCsGsUsAsAsAsUsAsUsUsGsGsCsG</w:t>
            </w:r>
          </w:p>
        </w:tc>
      </w:tr>
      <w:tr w:rsidR="00CB0095" w:rsidRPr="00CB0095" w14:paraId="299649C2" w14:textId="77777777" w:rsidTr="00280E65">
        <w:trPr>
          <w:trHeight w:val="94"/>
        </w:trPr>
        <w:tc>
          <w:tcPr>
            <w:tcW w:w="1384" w:type="dxa"/>
            <w:tcBorders>
              <w:top w:val="single" w:sz="4" w:space="0" w:color="auto"/>
              <w:left w:val="nil"/>
              <w:bottom w:val="single" w:sz="4" w:space="0" w:color="auto"/>
              <w:right w:val="single" w:sz="4" w:space="0" w:color="auto"/>
            </w:tcBorders>
            <w:hideMark/>
          </w:tcPr>
          <w:p w14:paraId="2130A1C0" w14:textId="77777777" w:rsidR="00AC17D3" w:rsidRPr="00CB0095" w:rsidRDefault="00AC17D3" w:rsidP="00283B09">
            <w:pPr>
              <w:spacing w:line="360" w:lineRule="auto"/>
              <w:ind w:right="3"/>
              <w:rPr>
                <w:sz w:val="22"/>
                <w:szCs w:val="22"/>
              </w:rPr>
            </w:pPr>
            <w:r w:rsidRPr="00CB0095">
              <w:rPr>
                <w:sz w:val="22"/>
                <w:szCs w:val="22"/>
              </w:rPr>
              <w:t>SS141211004-478</w:t>
            </w:r>
          </w:p>
        </w:tc>
        <w:tc>
          <w:tcPr>
            <w:tcW w:w="1418" w:type="dxa"/>
            <w:tcBorders>
              <w:top w:val="single" w:sz="4" w:space="0" w:color="auto"/>
              <w:left w:val="single" w:sz="4" w:space="0" w:color="auto"/>
              <w:bottom w:val="single" w:sz="4" w:space="0" w:color="auto"/>
              <w:right w:val="single" w:sz="4" w:space="0" w:color="auto"/>
            </w:tcBorders>
            <w:hideMark/>
          </w:tcPr>
          <w:p w14:paraId="61BA01B0" w14:textId="77777777" w:rsidR="00AC17D3" w:rsidRPr="00CB0095" w:rsidRDefault="00AC17D3" w:rsidP="00283B09">
            <w:pPr>
              <w:spacing w:line="360" w:lineRule="auto"/>
              <w:ind w:right="3"/>
              <w:rPr>
                <w:sz w:val="22"/>
                <w:szCs w:val="22"/>
              </w:rPr>
            </w:pPr>
            <w:r w:rsidRPr="00CB0095">
              <w:rPr>
                <w:bCs/>
                <w:iCs/>
                <w:sz w:val="22"/>
                <w:szCs w:val="22"/>
              </w:rPr>
              <w:t xml:space="preserve">Invitrogen,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7DFACF5" w14:textId="77777777" w:rsidR="00AC17D3" w:rsidRPr="00CB0095" w:rsidRDefault="00AC17D3" w:rsidP="00283B09">
            <w:pPr>
              <w:spacing w:line="360" w:lineRule="auto"/>
              <w:ind w:right="3"/>
              <w:rPr>
                <w:sz w:val="22"/>
                <w:szCs w:val="22"/>
              </w:rPr>
            </w:pPr>
            <w:r w:rsidRPr="00CB0095">
              <w:rPr>
                <w:sz w:val="22"/>
                <w:szCs w:val="22"/>
              </w:rPr>
              <w:t>PS-miR-574-5p</w:t>
            </w:r>
          </w:p>
        </w:tc>
        <w:tc>
          <w:tcPr>
            <w:tcW w:w="4110" w:type="dxa"/>
            <w:tcBorders>
              <w:top w:val="single" w:sz="4" w:space="0" w:color="auto"/>
              <w:left w:val="single" w:sz="4" w:space="0" w:color="auto"/>
              <w:bottom w:val="single" w:sz="4" w:space="0" w:color="auto"/>
              <w:right w:val="nil"/>
            </w:tcBorders>
            <w:hideMark/>
          </w:tcPr>
          <w:p w14:paraId="1AFAFBB0" w14:textId="77777777" w:rsidR="00AC17D3" w:rsidRPr="00CB0095" w:rsidRDefault="00AC17D3" w:rsidP="00283B09">
            <w:pPr>
              <w:spacing w:line="360" w:lineRule="auto"/>
              <w:ind w:right="3"/>
              <w:rPr>
                <w:sz w:val="22"/>
                <w:szCs w:val="22"/>
              </w:rPr>
            </w:pPr>
            <w:r w:rsidRPr="00CB0095">
              <w:rPr>
                <w:sz w:val="22"/>
                <w:szCs w:val="22"/>
              </w:rPr>
              <w:t>UsGsAsGsUsGsUsGsUsGsUsGsUsGsUsGsAsGsUsGsUsGsU</w:t>
            </w:r>
          </w:p>
        </w:tc>
      </w:tr>
      <w:tr w:rsidR="00CB0095" w:rsidRPr="00CB0095" w14:paraId="7B6EE5F8" w14:textId="77777777" w:rsidTr="00280E65">
        <w:trPr>
          <w:trHeight w:val="94"/>
        </w:trPr>
        <w:tc>
          <w:tcPr>
            <w:tcW w:w="1384" w:type="dxa"/>
            <w:tcBorders>
              <w:top w:val="single" w:sz="4" w:space="0" w:color="auto"/>
              <w:left w:val="nil"/>
              <w:bottom w:val="single" w:sz="4" w:space="0" w:color="auto"/>
              <w:right w:val="single" w:sz="4" w:space="0" w:color="auto"/>
            </w:tcBorders>
            <w:hideMark/>
          </w:tcPr>
          <w:p w14:paraId="05986182" w14:textId="77777777" w:rsidR="00AC17D3" w:rsidRPr="00CB0095" w:rsidRDefault="00AC17D3" w:rsidP="00283B09">
            <w:pPr>
              <w:spacing w:line="360" w:lineRule="auto"/>
              <w:ind w:right="3"/>
              <w:rPr>
                <w:sz w:val="22"/>
                <w:szCs w:val="22"/>
              </w:rPr>
            </w:pPr>
            <w:r w:rsidRPr="00CB0095">
              <w:rPr>
                <w:sz w:val="22"/>
                <w:szCs w:val="22"/>
              </w:rPr>
              <w:t>C26424-01</w:t>
            </w:r>
          </w:p>
        </w:tc>
        <w:tc>
          <w:tcPr>
            <w:tcW w:w="1418" w:type="dxa"/>
            <w:tcBorders>
              <w:top w:val="single" w:sz="4" w:space="0" w:color="auto"/>
              <w:left w:val="single" w:sz="4" w:space="0" w:color="auto"/>
              <w:bottom w:val="single" w:sz="4" w:space="0" w:color="auto"/>
              <w:right w:val="single" w:sz="4" w:space="0" w:color="auto"/>
            </w:tcBorders>
            <w:hideMark/>
          </w:tcPr>
          <w:p w14:paraId="41E17D63" w14:textId="77777777" w:rsidR="00AC17D3" w:rsidRPr="00CB0095" w:rsidRDefault="00AC17D3" w:rsidP="00283B09">
            <w:pPr>
              <w:spacing w:line="360" w:lineRule="auto"/>
              <w:ind w:right="3"/>
              <w:rPr>
                <w:sz w:val="22"/>
                <w:szCs w:val="22"/>
              </w:rPr>
            </w:pPr>
            <w:r w:rsidRPr="00CB0095">
              <w:rPr>
                <w:sz w:val="22"/>
                <w:szCs w:val="22"/>
              </w:rPr>
              <w:t>Genscript, Nanjing, Jiangsu, China</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2940B8C" w14:textId="77777777" w:rsidR="00AC17D3" w:rsidRPr="00CB0095" w:rsidRDefault="00AC17D3" w:rsidP="00283B09">
            <w:pPr>
              <w:spacing w:line="360" w:lineRule="auto"/>
              <w:ind w:right="3"/>
              <w:rPr>
                <w:sz w:val="22"/>
                <w:szCs w:val="22"/>
              </w:rPr>
            </w:pPr>
            <w:r w:rsidRPr="00CB0095">
              <w:rPr>
                <w:sz w:val="22"/>
                <w:szCs w:val="22"/>
              </w:rPr>
              <w:t>Dig-miR-574-5p</w:t>
            </w:r>
          </w:p>
        </w:tc>
        <w:tc>
          <w:tcPr>
            <w:tcW w:w="4110" w:type="dxa"/>
            <w:tcBorders>
              <w:top w:val="single" w:sz="4" w:space="0" w:color="auto"/>
              <w:left w:val="single" w:sz="4" w:space="0" w:color="auto"/>
              <w:bottom w:val="single" w:sz="4" w:space="0" w:color="auto"/>
              <w:right w:val="nil"/>
            </w:tcBorders>
            <w:hideMark/>
          </w:tcPr>
          <w:p w14:paraId="048B9F67" w14:textId="77777777" w:rsidR="00AC17D3" w:rsidRPr="00CB0095" w:rsidRDefault="00AC17D3" w:rsidP="00283B09">
            <w:pPr>
              <w:spacing w:line="360" w:lineRule="auto"/>
              <w:ind w:right="3"/>
              <w:rPr>
                <w:sz w:val="22"/>
                <w:szCs w:val="22"/>
              </w:rPr>
            </w:pPr>
            <w:r w:rsidRPr="00CB0095">
              <w:rPr>
                <w:sz w:val="22"/>
                <w:szCs w:val="22"/>
              </w:rPr>
              <w:t>Dig-UGAGUGUGUGUGUGUGAGUGUGU</w:t>
            </w:r>
          </w:p>
        </w:tc>
      </w:tr>
      <w:tr w:rsidR="00CB0095" w:rsidRPr="00CB0095" w14:paraId="6A51669A" w14:textId="77777777" w:rsidTr="00280E65">
        <w:trPr>
          <w:trHeight w:val="94"/>
        </w:trPr>
        <w:tc>
          <w:tcPr>
            <w:tcW w:w="1384" w:type="dxa"/>
            <w:tcBorders>
              <w:top w:val="single" w:sz="4" w:space="0" w:color="auto"/>
              <w:left w:val="nil"/>
              <w:bottom w:val="single" w:sz="4" w:space="0" w:color="auto"/>
              <w:right w:val="single" w:sz="4" w:space="0" w:color="auto"/>
            </w:tcBorders>
            <w:hideMark/>
          </w:tcPr>
          <w:p w14:paraId="68794ABA" w14:textId="77777777" w:rsidR="00AC17D3" w:rsidRPr="00CB0095" w:rsidRDefault="00AC17D3" w:rsidP="00283B09">
            <w:pPr>
              <w:spacing w:line="360" w:lineRule="auto"/>
              <w:ind w:right="3"/>
              <w:rPr>
                <w:sz w:val="22"/>
                <w:szCs w:val="22"/>
              </w:rPr>
            </w:pPr>
            <w:r w:rsidRPr="00CB0095">
              <w:rPr>
                <w:sz w:val="22"/>
                <w:szCs w:val="22"/>
              </w:rPr>
              <w:t>C26424-02</w:t>
            </w:r>
          </w:p>
        </w:tc>
        <w:tc>
          <w:tcPr>
            <w:tcW w:w="1418" w:type="dxa"/>
            <w:tcBorders>
              <w:top w:val="single" w:sz="4" w:space="0" w:color="auto"/>
              <w:left w:val="single" w:sz="4" w:space="0" w:color="auto"/>
              <w:bottom w:val="single" w:sz="4" w:space="0" w:color="auto"/>
              <w:right w:val="single" w:sz="4" w:space="0" w:color="auto"/>
            </w:tcBorders>
            <w:hideMark/>
          </w:tcPr>
          <w:p w14:paraId="1034A501" w14:textId="77777777" w:rsidR="00AC17D3" w:rsidRPr="00CB0095" w:rsidRDefault="00AC17D3" w:rsidP="00283B09">
            <w:pPr>
              <w:spacing w:line="360" w:lineRule="auto"/>
              <w:ind w:right="3"/>
              <w:rPr>
                <w:sz w:val="22"/>
                <w:szCs w:val="22"/>
              </w:rPr>
            </w:pPr>
            <w:r w:rsidRPr="00CB0095">
              <w:rPr>
                <w:sz w:val="22"/>
                <w:szCs w:val="22"/>
              </w:rPr>
              <w:t>Genscript</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EAACC43" w14:textId="77777777" w:rsidR="00AC17D3" w:rsidRPr="00CB0095" w:rsidRDefault="00AC17D3" w:rsidP="00283B09">
            <w:pPr>
              <w:spacing w:line="360" w:lineRule="auto"/>
              <w:ind w:right="3"/>
              <w:rPr>
                <w:sz w:val="22"/>
                <w:szCs w:val="22"/>
              </w:rPr>
            </w:pPr>
            <w:r w:rsidRPr="00CB0095">
              <w:rPr>
                <w:sz w:val="22"/>
                <w:szCs w:val="22"/>
              </w:rPr>
              <w:t>Dig-miR-16</w:t>
            </w:r>
          </w:p>
        </w:tc>
        <w:tc>
          <w:tcPr>
            <w:tcW w:w="4110" w:type="dxa"/>
            <w:tcBorders>
              <w:top w:val="single" w:sz="4" w:space="0" w:color="auto"/>
              <w:left w:val="single" w:sz="4" w:space="0" w:color="auto"/>
              <w:bottom w:val="single" w:sz="4" w:space="0" w:color="auto"/>
              <w:right w:val="nil"/>
            </w:tcBorders>
            <w:hideMark/>
          </w:tcPr>
          <w:p w14:paraId="096B0953" w14:textId="77777777" w:rsidR="00AC17D3" w:rsidRPr="00CB0095" w:rsidRDefault="00AC17D3" w:rsidP="00283B09">
            <w:pPr>
              <w:spacing w:line="360" w:lineRule="auto"/>
              <w:ind w:right="3"/>
              <w:rPr>
                <w:sz w:val="22"/>
                <w:szCs w:val="22"/>
              </w:rPr>
            </w:pPr>
            <w:r w:rsidRPr="00CB0095">
              <w:rPr>
                <w:sz w:val="22"/>
                <w:szCs w:val="22"/>
              </w:rPr>
              <w:t>Dig-UAGCAGCACGUAAAUAUUGGCG</w:t>
            </w:r>
          </w:p>
        </w:tc>
      </w:tr>
      <w:tr w:rsidR="00AC17D3" w:rsidRPr="00CB0095" w14:paraId="6F37DF86" w14:textId="77777777" w:rsidTr="00280E65">
        <w:trPr>
          <w:trHeight w:val="94"/>
        </w:trPr>
        <w:tc>
          <w:tcPr>
            <w:tcW w:w="1384" w:type="dxa"/>
            <w:tcBorders>
              <w:top w:val="single" w:sz="4" w:space="0" w:color="auto"/>
              <w:left w:val="nil"/>
              <w:bottom w:val="single" w:sz="4" w:space="0" w:color="auto"/>
              <w:right w:val="single" w:sz="4" w:space="0" w:color="auto"/>
            </w:tcBorders>
            <w:hideMark/>
          </w:tcPr>
          <w:p w14:paraId="4FDA1DA7" w14:textId="77777777" w:rsidR="00AC17D3" w:rsidRPr="00CB0095" w:rsidRDefault="00AC17D3" w:rsidP="00283B09">
            <w:pPr>
              <w:spacing w:line="360" w:lineRule="auto"/>
              <w:ind w:right="3"/>
              <w:rPr>
                <w:sz w:val="22"/>
                <w:szCs w:val="22"/>
              </w:rPr>
            </w:pPr>
            <w:r w:rsidRPr="00CB0095">
              <w:rPr>
                <w:sz w:val="22"/>
                <w:szCs w:val="22"/>
              </w:rPr>
              <w:t>E22112-01</w:t>
            </w:r>
          </w:p>
        </w:tc>
        <w:tc>
          <w:tcPr>
            <w:tcW w:w="1418" w:type="dxa"/>
            <w:tcBorders>
              <w:top w:val="single" w:sz="4" w:space="0" w:color="auto"/>
              <w:left w:val="single" w:sz="4" w:space="0" w:color="auto"/>
              <w:bottom w:val="single" w:sz="4" w:space="0" w:color="auto"/>
              <w:right w:val="single" w:sz="4" w:space="0" w:color="auto"/>
            </w:tcBorders>
            <w:hideMark/>
          </w:tcPr>
          <w:p w14:paraId="7DB0653C" w14:textId="77777777" w:rsidR="00AC17D3" w:rsidRPr="00CB0095" w:rsidRDefault="00AC17D3" w:rsidP="00283B09">
            <w:pPr>
              <w:spacing w:line="360" w:lineRule="auto"/>
              <w:ind w:right="3"/>
              <w:rPr>
                <w:sz w:val="22"/>
                <w:szCs w:val="22"/>
              </w:rPr>
            </w:pPr>
            <w:r w:rsidRPr="00CB0095">
              <w:rPr>
                <w:sz w:val="22"/>
                <w:szCs w:val="22"/>
              </w:rPr>
              <w:t>Genescript</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3289944" w14:textId="77777777" w:rsidR="00AC17D3" w:rsidRPr="00CB0095" w:rsidRDefault="00AC17D3" w:rsidP="00283B09">
            <w:pPr>
              <w:spacing w:line="360" w:lineRule="auto"/>
              <w:ind w:right="3"/>
              <w:rPr>
                <w:sz w:val="22"/>
                <w:szCs w:val="22"/>
              </w:rPr>
            </w:pPr>
            <w:r w:rsidRPr="00CB0095">
              <w:rPr>
                <w:sz w:val="22"/>
                <w:szCs w:val="22"/>
              </w:rPr>
              <w:t>Cy3-miR-574-5p</w:t>
            </w:r>
          </w:p>
        </w:tc>
        <w:tc>
          <w:tcPr>
            <w:tcW w:w="4110" w:type="dxa"/>
            <w:tcBorders>
              <w:top w:val="single" w:sz="4" w:space="0" w:color="auto"/>
              <w:left w:val="single" w:sz="4" w:space="0" w:color="auto"/>
              <w:bottom w:val="single" w:sz="4" w:space="0" w:color="auto"/>
              <w:right w:val="nil"/>
            </w:tcBorders>
            <w:hideMark/>
          </w:tcPr>
          <w:p w14:paraId="778CCA40" w14:textId="77777777" w:rsidR="00AC17D3" w:rsidRPr="00CB0095" w:rsidRDefault="00AC17D3" w:rsidP="00283B09">
            <w:pPr>
              <w:spacing w:line="360" w:lineRule="auto"/>
              <w:ind w:right="3"/>
              <w:rPr>
                <w:sz w:val="22"/>
                <w:szCs w:val="22"/>
              </w:rPr>
            </w:pPr>
            <w:r w:rsidRPr="00CB0095">
              <w:rPr>
                <w:sz w:val="22"/>
                <w:szCs w:val="22"/>
              </w:rPr>
              <w:t>Cy3-UGAGUGUGUGUGUGUGAGUGUGU</w:t>
            </w:r>
          </w:p>
        </w:tc>
      </w:tr>
    </w:tbl>
    <w:p w14:paraId="4D8715A2" w14:textId="77777777" w:rsidR="00280E65" w:rsidRPr="00CB0095" w:rsidRDefault="00280E65" w:rsidP="00280E65">
      <w:pPr>
        <w:spacing w:line="360" w:lineRule="auto"/>
        <w:ind w:right="3" w:firstLine="360"/>
        <w:rPr>
          <w:b/>
          <w:i/>
          <w:sz w:val="22"/>
          <w:szCs w:val="22"/>
        </w:rPr>
      </w:pPr>
    </w:p>
    <w:p w14:paraId="5255CEBA" w14:textId="77777777" w:rsidR="00280E65" w:rsidRPr="00CB0095" w:rsidRDefault="00280E65">
      <w:pPr>
        <w:rPr>
          <w:b/>
          <w:i/>
          <w:sz w:val="22"/>
          <w:szCs w:val="22"/>
        </w:rPr>
      </w:pPr>
      <w:r w:rsidRPr="00CB0095">
        <w:rPr>
          <w:b/>
          <w:i/>
          <w:sz w:val="22"/>
          <w:szCs w:val="22"/>
        </w:rPr>
        <w:br w:type="page"/>
      </w:r>
    </w:p>
    <w:p w14:paraId="40E89E78" w14:textId="65389786" w:rsidR="00280E65" w:rsidRPr="00CB0095" w:rsidRDefault="00280E65" w:rsidP="00280E65">
      <w:pPr>
        <w:spacing w:line="360" w:lineRule="auto"/>
        <w:ind w:right="3" w:firstLine="360"/>
        <w:rPr>
          <w:sz w:val="22"/>
          <w:szCs w:val="22"/>
        </w:rPr>
      </w:pPr>
      <w:r w:rsidRPr="00CB0095">
        <w:rPr>
          <w:b/>
          <w:i/>
          <w:sz w:val="22"/>
          <w:szCs w:val="22"/>
        </w:rPr>
        <w:lastRenderedPageBreak/>
        <w:t>Table S</w:t>
      </w:r>
      <w:r w:rsidR="005D5647" w:rsidRPr="00CB0095">
        <w:rPr>
          <w:b/>
          <w:i/>
          <w:sz w:val="22"/>
          <w:szCs w:val="22"/>
        </w:rPr>
        <w:t>8</w:t>
      </w:r>
      <w:r w:rsidRPr="00CB0095">
        <w:rPr>
          <w:b/>
          <w:i/>
          <w:sz w:val="22"/>
          <w:szCs w:val="22"/>
        </w:rPr>
        <w:t xml:space="preserve"> </w:t>
      </w:r>
      <w:r w:rsidRPr="00CB0095">
        <w:rPr>
          <w:iCs/>
          <w:sz w:val="22"/>
          <w:szCs w:val="22"/>
        </w:rPr>
        <w:t xml:space="preserve">A </w:t>
      </w:r>
      <w:r w:rsidRPr="00CB0095">
        <w:rPr>
          <w:sz w:val="22"/>
          <w:szCs w:val="22"/>
        </w:rPr>
        <w:t>list of the antibodies used for flow cytometry, immunoblots (IB), immunoprecipitation (IP), immunohistochemistry (IHC) or immunofluorescence (IF).</w:t>
      </w:r>
    </w:p>
    <w:tbl>
      <w:tblPr>
        <w:tblW w:w="0" w:type="dxa"/>
        <w:jc w:val="center"/>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1898"/>
        <w:gridCol w:w="1134"/>
        <w:gridCol w:w="1646"/>
        <w:gridCol w:w="1701"/>
        <w:gridCol w:w="2144"/>
      </w:tblGrid>
      <w:tr w:rsidR="00CB0095" w:rsidRPr="00CB0095" w14:paraId="47E64402" w14:textId="77777777" w:rsidTr="00283B09">
        <w:trPr>
          <w:jc w:val="center"/>
        </w:trPr>
        <w:tc>
          <w:tcPr>
            <w:tcW w:w="1898" w:type="dxa"/>
            <w:tcBorders>
              <w:top w:val="single" w:sz="12" w:space="0" w:color="auto"/>
              <w:left w:val="nil"/>
              <w:bottom w:val="single" w:sz="12" w:space="0" w:color="auto"/>
              <w:right w:val="single" w:sz="4" w:space="0" w:color="auto"/>
            </w:tcBorders>
            <w:vAlign w:val="center"/>
            <w:hideMark/>
          </w:tcPr>
          <w:p w14:paraId="371446D3" w14:textId="77777777" w:rsidR="00280E65" w:rsidRPr="00CB0095" w:rsidRDefault="00280E65" w:rsidP="00283B09">
            <w:pPr>
              <w:spacing w:line="360" w:lineRule="auto"/>
              <w:rPr>
                <w:b/>
                <w:sz w:val="22"/>
                <w:szCs w:val="22"/>
              </w:rPr>
            </w:pPr>
            <w:r w:rsidRPr="00CB0095">
              <w:rPr>
                <w:b/>
                <w:sz w:val="22"/>
                <w:szCs w:val="22"/>
              </w:rPr>
              <w:t>Antibody</w:t>
            </w:r>
          </w:p>
        </w:tc>
        <w:tc>
          <w:tcPr>
            <w:tcW w:w="1134" w:type="dxa"/>
            <w:tcBorders>
              <w:top w:val="single" w:sz="12" w:space="0" w:color="auto"/>
              <w:left w:val="single" w:sz="4" w:space="0" w:color="auto"/>
              <w:bottom w:val="single" w:sz="12" w:space="0" w:color="auto"/>
              <w:right w:val="single" w:sz="4" w:space="0" w:color="auto"/>
            </w:tcBorders>
            <w:hideMark/>
          </w:tcPr>
          <w:p w14:paraId="1FEDCF57" w14:textId="77777777" w:rsidR="00280E65" w:rsidRPr="00CB0095" w:rsidRDefault="00280E65" w:rsidP="00283B09">
            <w:pPr>
              <w:spacing w:line="360" w:lineRule="auto"/>
              <w:rPr>
                <w:b/>
                <w:sz w:val="22"/>
                <w:szCs w:val="22"/>
              </w:rPr>
            </w:pPr>
            <w:r w:rsidRPr="00CB0095">
              <w:rPr>
                <w:b/>
                <w:sz w:val="22"/>
                <w:szCs w:val="22"/>
              </w:rPr>
              <w:t>Cat#</w:t>
            </w:r>
          </w:p>
        </w:tc>
        <w:tc>
          <w:tcPr>
            <w:tcW w:w="1646" w:type="dxa"/>
            <w:tcBorders>
              <w:top w:val="single" w:sz="12" w:space="0" w:color="auto"/>
              <w:left w:val="single" w:sz="4" w:space="0" w:color="auto"/>
              <w:bottom w:val="single" w:sz="12" w:space="0" w:color="auto"/>
              <w:right w:val="single" w:sz="4" w:space="0" w:color="auto"/>
            </w:tcBorders>
            <w:vAlign w:val="center"/>
            <w:hideMark/>
          </w:tcPr>
          <w:p w14:paraId="01380969" w14:textId="77777777" w:rsidR="00280E65" w:rsidRPr="00CB0095" w:rsidRDefault="00280E65" w:rsidP="00283B09">
            <w:pPr>
              <w:spacing w:line="360" w:lineRule="auto"/>
              <w:rPr>
                <w:b/>
                <w:sz w:val="22"/>
                <w:szCs w:val="22"/>
              </w:rPr>
            </w:pPr>
            <w:r w:rsidRPr="00CB0095">
              <w:rPr>
                <w:b/>
                <w:sz w:val="22"/>
                <w:szCs w:val="22"/>
              </w:rPr>
              <w:t>Dilution/ Working concentration</w:t>
            </w:r>
          </w:p>
        </w:tc>
        <w:tc>
          <w:tcPr>
            <w:tcW w:w="1701" w:type="dxa"/>
            <w:tcBorders>
              <w:top w:val="single" w:sz="12" w:space="0" w:color="auto"/>
              <w:left w:val="single" w:sz="4" w:space="0" w:color="auto"/>
              <w:bottom w:val="single" w:sz="12" w:space="0" w:color="auto"/>
              <w:right w:val="single" w:sz="4" w:space="0" w:color="auto"/>
            </w:tcBorders>
            <w:vAlign w:val="center"/>
            <w:hideMark/>
          </w:tcPr>
          <w:p w14:paraId="5DCDBB96" w14:textId="77777777" w:rsidR="00280E65" w:rsidRPr="00CB0095" w:rsidRDefault="00280E65" w:rsidP="00283B09">
            <w:pPr>
              <w:spacing w:line="360" w:lineRule="auto"/>
              <w:rPr>
                <w:b/>
                <w:sz w:val="22"/>
                <w:szCs w:val="22"/>
              </w:rPr>
            </w:pPr>
            <w:r w:rsidRPr="00CB0095">
              <w:rPr>
                <w:b/>
                <w:sz w:val="22"/>
                <w:szCs w:val="22"/>
              </w:rPr>
              <w:t>Supplier</w:t>
            </w:r>
          </w:p>
        </w:tc>
        <w:tc>
          <w:tcPr>
            <w:tcW w:w="2144" w:type="dxa"/>
            <w:tcBorders>
              <w:top w:val="single" w:sz="12" w:space="0" w:color="auto"/>
              <w:left w:val="single" w:sz="4" w:space="0" w:color="auto"/>
              <w:bottom w:val="single" w:sz="12" w:space="0" w:color="auto"/>
              <w:right w:val="nil"/>
            </w:tcBorders>
            <w:hideMark/>
          </w:tcPr>
          <w:p w14:paraId="38A25D68" w14:textId="77777777" w:rsidR="00280E65" w:rsidRPr="00CB0095" w:rsidRDefault="00280E65" w:rsidP="00283B09">
            <w:pPr>
              <w:spacing w:line="360" w:lineRule="auto"/>
              <w:rPr>
                <w:b/>
                <w:sz w:val="22"/>
                <w:szCs w:val="22"/>
              </w:rPr>
            </w:pPr>
            <w:r w:rsidRPr="00CB0095">
              <w:rPr>
                <w:b/>
                <w:sz w:val="22"/>
                <w:szCs w:val="22"/>
              </w:rPr>
              <w:t>Usage</w:t>
            </w:r>
          </w:p>
        </w:tc>
      </w:tr>
      <w:tr w:rsidR="00CB0095" w:rsidRPr="00CB0095" w14:paraId="231A8FC3" w14:textId="77777777" w:rsidTr="00283B09">
        <w:trPr>
          <w:trHeight w:val="386"/>
          <w:jc w:val="center"/>
        </w:trPr>
        <w:tc>
          <w:tcPr>
            <w:tcW w:w="1898" w:type="dxa"/>
            <w:tcBorders>
              <w:top w:val="single" w:sz="12" w:space="0" w:color="auto"/>
              <w:left w:val="nil"/>
              <w:bottom w:val="single" w:sz="8" w:space="0" w:color="auto"/>
              <w:right w:val="single" w:sz="8" w:space="0" w:color="auto"/>
            </w:tcBorders>
            <w:vAlign w:val="center"/>
            <w:hideMark/>
          </w:tcPr>
          <w:p w14:paraId="67CBE9C6" w14:textId="77777777" w:rsidR="00280E65" w:rsidRPr="00CB0095" w:rsidRDefault="00280E65" w:rsidP="00283B09">
            <w:pPr>
              <w:spacing w:line="360" w:lineRule="auto"/>
              <w:rPr>
                <w:sz w:val="22"/>
                <w:szCs w:val="22"/>
              </w:rPr>
            </w:pPr>
            <w:r w:rsidRPr="00CB0095">
              <w:rPr>
                <w:sz w:val="22"/>
                <w:szCs w:val="22"/>
              </w:rPr>
              <w:t>Goat anti-Mouse IgG</w:t>
            </w:r>
          </w:p>
        </w:tc>
        <w:tc>
          <w:tcPr>
            <w:tcW w:w="1134" w:type="dxa"/>
            <w:tcBorders>
              <w:top w:val="single" w:sz="12" w:space="0" w:color="auto"/>
              <w:left w:val="single" w:sz="8" w:space="0" w:color="auto"/>
              <w:bottom w:val="single" w:sz="8" w:space="0" w:color="auto"/>
              <w:right w:val="single" w:sz="8" w:space="0" w:color="auto"/>
            </w:tcBorders>
            <w:vAlign w:val="center"/>
            <w:hideMark/>
          </w:tcPr>
          <w:p w14:paraId="14D44419" w14:textId="77777777" w:rsidR="00280E65" w:rsidRPr="00CB0095" w:rsidRDefault="00280E65" w:rsidP="00283B09">
            <w:pPr>
              <w:spacing w:line="360" w:lineRule="auto"/>
              <w:rPr>
                <w:sz w:val="22"/>
                <w:szCs w:val="22"/>
              </w:rPr>
            </w:pPr>
            <w:r w:rsidRPr="00CB0095">
              <w:rPr>
                <w:sz w:val="22"/>
                <w:szCs w:val="22"/>
              </w:rPr>
              <w:t>31430</w:t>
            </w:r>
          </w:p>
        </w:tc>
        <w:tc>
          <w:tcPr>
            <w:tcW w:w="1646" w:type="dxa"/>
            <w:tcBorders>
              <w:top w:val="single" w:sz="12" w:space="0" w:color="auto"/>
              <w:left w:val="single" w:sz="8" w:space="0" w:color="auto"/>
              <w:bottom w:val="single" w:sz="8" w:space="0" w:color="auto"/>
              <w:right w:val="single" w:sz="8" w:space="0" w:color="auto"/>
            </w:tcBorders>
            <w:vAlign w:val="center"/>
            <w:hideMark/>
          </w:tcPr>
          <w:p w14:paraId="2E452D87" w14:textId="77777777" w:rsidR="00280E65" w:rsidRPr="00CB0095" w:rsidRDefault="00280E65" w:rsidP="00283B09">
            <w:pPr>
              <w:spacing w:line="360" w:lineRule="auto"/>
              <w:rPr>
                <w:sz w:val="22"/>
                <w:szCs w:val="22"/>
              </w:rPr>
            </w:pPr>
            <w:r w:rsidRPr="00CB0095">
              <w:rPr>
                <w:sz w:val="22"/>
                <w:szCs w:val="22"/>
              </w:rPr>
              <w:t>1:5000 (IB)</w:t>
            </w:r>
          </w:p>
          <w:p w14:paraId="2EF06198" w14:textId="77777777" w:rsidR="00280E65" w:rsidRPr="00CB0095" w:rsidRDefault="00280E65" w:rsidP="00283B09">
            <w:pPr>
              <w:spacing w:line="360" w:lineRule="auto"/>
              <w:rPr>
                <w:sz w:val="22"/>
                <w:szCs w:val="22"/>
              </w:rPr>
            </w:pPr>
            <w:r w:rsidRPr="00CB0095">
              <w:rPr>
                <w:sz w:val="22"/>
                <w:szCs w:val="22"/>
              </w:rPr>
              <w:t>1:200 (IHC)</w:t>
            </w:r>
          </w:p>
        </w:tc>
        <w:tc>
          <w:tcPr>
            <w:tcW w:w="1701" w:type="dxa"/>
            <w:tcBorders>
              <w:top w:val="single" w:sz="12" w:space="0" w:color="auto"/>
              <w:left w:val="single" w:sz="8" w:space="0" w:color="auto"/>
              <w:bottom w:val="single" w:sz="8" w:space="0" w:color="auto"/>
              <w:right w:val="single" w:sz="4" w:space="0" w:color="auto"/>
            </w:tcBorders>
            <w:vAlign w:val="center"/>
            <w:hideMark/>
          </w:tcPr>
          <w:p w14:paraId="56DCDDFB" w14:textId="77777777" w:rsidR="00280E65" w:rsidRPr="00CB0095" w:rsidRDefault="00280E65" w:rsidP="00283B09">
            <w:pPr>
              <w:spacing w:line="360" w:lineRule="auto"/>
              <w:rPr>
                <w:sz w:val="22"/>
                <w:szCs w:val="22"/>
              </w:rPr>
            </w:pPr>
            <w:r w:rsidRPr="00CB0095">
              <w:rPr>
                <w:sz w:val="22"/>
                <w:szCs w:val="22"/>
              </w:rPr>
              <w:t>Pierce Biotechnology, Inc., Rockford, IL, USA</w:t>
            </w:r>
          </w:p>
        </w:tc>
        <w:tc>
          <w:tcPr>
            <w:tcW w:w="2144" w:type="dxa"/>
            <w:tcBorders>
              <w:top w:val="single" w:sz="12" w:space="0" w:color="auto"/>
              <w:left w:val="single" w:sz="8" w:space="0" w:color="auto"/>
              <w:bottom w:val="single" w:sz="8" w:space="0" w:color="auto"/>
              <w:right w:val="nil"/>
            </w:tcBorders>
            <w:hideMark/>
          </w:tcPr>
          <w:p w14:paraId="723CD73F" w14:textId="77777777" w:rsidR="00280E65" w:rsidRPr="00CB0095" w:rsidRDefault="00280E65" w:rsidP="00283B09">
            <w:pPr>
              <w:spacing w:line="360" w:lineRule="auto"/>
              <w:rPr>
                <w:sz w:val="22"/>
                <w:szCs w:val="22"/>
              </w:rPr>
            </w:pPr>
            <w:r w:rsidRPr="00CB0095">
              <w:rPr>
                <w:sz w:val="22"/>
                <w:szCs w:val="22"/>
              </w:rPr>
              <w:t>IB, IHC</w:t>
            </w:r>
          </w:p>
        </w:tc>
      </w:tr>
      <w:tr w:rsidR="00CB0095" w:rsidRPr="00CB0095" w14:paraId="56292E22" w14:textId="77777777" w:rsidTr="00283B09">
        <w:trPr>
          <w:trHeight w:val="360"/>
          <w:jc w:val="center"/>
        </w:trPr>
        <w:tc>
          <w:tcPr>
            <w:tcW w:w="1898" w:type="dxa"/>
            <w:tcBorders>
              <w:top w:val="single" w:sz="8" w:space="0" w:color="auto"/>
              <w:left w:val="nil"/>
              <w:bottom w:val="single" w:sz="8" w:space="0" w:color="auto"/>
              <w:right w:val="single" w:sz="8" w:space="0" w:color="auto"/>
            </w:tcBorders>
            <w:vAlign w:val="center"/>
            <w:hideMark/>
          </w:tcPr>
          <w:p w14:paraId="4D09F9B1" w14:textId="77777777" w:rsidR="00280E65" w:rsidRPr="00CB0095" w:rsidRDefault="00280E65" w:rsidP="00283B09">
            <w:pPr>
              <w:spacing w:line="360" w:lineRule="auto"/>
              <w:rPr>
                <w:sz w:val="22"/>
                <w:szCs w:val="22"/>
              </w:rPr>
            </w:pPr>
            <w:r w:rsidRPr="00CB0095">
              <w:rPr>
                <w:sz w:val="22"/>
                <w:szCs w:val="22"/>
              </w:rPr>
              <w:t>Goat anti-Rabbit IgG</w:t>
            </w:r>
          </w:p>
        </w:tc>
        <w:tc>
          <w:tcPr>
            <w:tcW w:w="1134" w:type="dxa"/>
            <w:tcBorders>
              <w:top w:val="single" w:sz="8" w:space="0" w:color="auto"/>
              <w:left w:val="single" w:sz="8" w:space="0" w:color="auto"/>
              <w:bottom w:val="single" w:sz="8" w:space="0" w:color="auto"/>
              <w:right w:val="single" w:sz="8" w:space="0" w:color="auto"/>
            </w:tcBorders>
            <w:vAlign w:val="center"/>
            <w:hideMark/>
          </w:tcPr>
          <w:p w14:paraId="12BCCA94" w14:textId="77777777" w:rsidR="00280E65" w:rsidRPr="00CB0095" w:rsidRDefault="00280E65" w:rsidP="00283B09">
            <w:pPr>
              <w:spacing w:line="360" w:lineRule="auto"/>
              <w:rPr>
                <w:sz w:val="22"/>
                <w:szCs w:val="22"/>
              </w:rPr>
            </w:pPr>
            <w:r w:rsidRPr="00CB0095">
              <w:rPr>
                <w:sz w:val="22"/>
                <w:szCs w:val="22"/>
              </w:rPr>
              <w:t>31360</w:t>
            </w:r>
          </w:p>
        </w:tc>
        <w:tc>
          <w:tcPr>
            <w:tcW w:w="1646" w:type="dxa"/>
            <w:tcBorders>
              <w:top w:val="single" w:sz="8" w:space="0" w:color="auto"/>
              <w:left w:val="single" w:sz="8" w:space="0" w:color="auto"/>
              <w:bottom w:val="single" w:sz="8" w:space="0" w:color="auto"/>
              <w:right w:val="single" w:sz="8" w:space="0" w:color="auto"/>
            </w:tcBorders>
            <w:vAlign w:val="center"/>
            <w:hideMark/>
          </w:tcPr>
          <w:p w14:paraId="6FB449FB"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7287278E" w14:textId="77777777" w:rsidR="00280E65" w:rsidRPr="00CB0095" w:rsidRDefault="00280E65" w:rsidP="00283B09">
            <w:pPr>
              <w:spacing w:line="360" w:lineRule="auto"/>
              <w:rPr>
                <w:sz w:val="22"/>
                <w:szCs w:val="22"/>
              </w:rPr>
            </w:pPr>
            <w:r w:rsidRPr="00CB0095">
              <w:rPr>
                <w:sz w:val="22"/>
                <w:szCs w:val="22"/>
              </w:rPr>
              <w:t xml:space="preserve">Pierce </w:t>
            </w:r>
          </w:p>
        </w:tc>
        <w:tc>
          <w:tcPr>
            <w:tcW w:w="2144" w:type="dxa"/>
            <w:tcBorders>
              <w:top w:val="single" w:sz="8" w:space="0" w:color="auto"/>
              <w:left w:val="single" w:sz="8" w:space="0" w:color="auto"/>
              <w:bottom w:val="single" w:sz="8" w:space="0" w:color="auto"/>
              <w:right w:val="nil"/>
            </w:tcBorders>
            <w:hideMark/>
          </w:tcPr>
          <w:p w14:paraId="460558B7" w14:textId="77777777" w:rsidR="00280E65" w:rsidRPr="00CB0095" w:rsidRDefault="00280E65" w:rsidP="00283B09">
            <w:pPr>
              <w:spacing w:line="360" w:lineRule="auto"/>
              <w:rPr>
                <w:sz w:val="22"/>
                <w:szCs w:val="22"/>
              </w:rPr>
            </w:pPr>
            <w:r w:rsidRPr="00CB0095">
              <w:rPr>
                <w:sz w:val="22"/>
                <w:szCs w:val="22"/>
              </w:rPr>
              <w:t>IB, IP</w:t>
            </w:r>
          </w:p>
        </w:tc>
      </w:tr>
      <w:tr w:rsidR="00CB0095" w:rsidRPr="00CB0095" w14:paraId="77949CE3" w14:textId="77777777" w:rsidTr="00283B09">
        <w:trPr>
          <w:trHeight w:val="351"/>
          <w:jc w:val="center"/>
        </w:trPr>
        <w:tc>
          <w:tcPr>
            <w:tcW w:w="1898" w:type="dxa"/>
            <w:tcBorders>
              <w:top w:val="single" w:sz="8" w:space="0" w:color="auto"/>
              <w:left w:val="nil"/>
              <w:bottom w:val="single" w:sz="8" w:space="0" w:color="auto"/>
              <w:right w:val="single" w:sz="8" w:space="0" w:color="auto"/>
            </w:tcBorders>
            <w:vAlign w:val="center"/>
            <w:hideMark/>
          </w:tcPr>
          <w:p w14:paraId="04DBBD66" w14:textId="77777777" w:rsidR="00280E65" w:rsidRPr="00CB0095" w:rsidRDefault="00280E65" w:rsidP="00283B09">
            <w:pPr>
              <w:spacing w:line="360" w:lineRule="auto"/>
              <w:rPr>
                <w:sz w:val="22"/>
                <w:szCs w:val="22"/>
              </w:rPr>
            </w:pPr>
            <w:r w:rsidRPr="00CB0095">
              <w:rPr>
                <w:sz w:val="22"/>
                <w:szCs w:val="22"/>
              </w:rPr>
              <w:t>anti-</w:t>
            </w:r>
            <w:r w:rsidRPr="00CB0095">
              <w:rPr>
                <w:sz w:val="22"/>
                <w:szCs w:val="22"/>
              </w:rPr>
              <w:sym w:font="Symbol" w:char="F062"/>
            </w:r>
            <w:r w:rsidRPr="00CB0095">
              <w:rPr>
                <w:sz w:val="22"/>
                <w:szCs w:val="22"/>
              </w:rPr>
              <w:t>-actin</w:t>
            </w:r>
          </w:p>
        </w:tc>
        <w:tc>
          <w:tcPr>
            <w:tcW w:w="1134" w:type="dxa"/>
            <w:tcBorders>
              <w:top w:val="single" w:sz="8" w:space="0" w:color="auto"/>
              <w:left w:val="single" w:sz="8" w:space="0" w:color="auto"/>
              <w:bottom w:val="single" w:sz="8" w:space="0" w:color="auto"/>
              <w:right w:val="single" w:sz="8" w:space="0" w:color="auto"/>
            </w:tcBorders>
            <w:vAlign w:val="center"/>
            <w:hideMark/>
          </w:tcPr>
          <w:p w14:paraId="7CFDACDF" w14:textId="77777777" w:rsidR="00280E65" w:rsidRPr="00CB0095" w:rsidRDefault="00280E65" w:rsidP="00283B09">
            <w:pPr>
              <w:spacing w:line="360" w:lineRule="auto"/>
              <w:rPr>
                <w:sz w:val="22"/>
                <w:szCs w:val="22"/>
              </w:rPr>
            </w:pPr>
            <w:r w:rsidRPr="00CB0095">
              <w:rPr>
                <w:sz w:val="22"/>
                <w:szCs w:val="22"/>
              </w:rPr>
              <w:t>sc-47778</w:t>
            </w:r>
          </w:p>
        </w:tc>
        <w:tc>
          <w:tcPr>
            <w:tcW w:w="1646" w:type="dxa"/>
            <w:tcBorders>
              <w:top w:val="single" w:sz="8" w:space="0" w:color="auto"/>
              <w:left w:val="single" w:sz="8" w:space="0" w:color="auto"/>
              <w:bottom w:val="single" w:sz="8" w:space="0" w:color="auto"/>
              <w:right w:val="single" w:sz="8" w:space="0" w:color="auto"/>
            </w:tcBorders>
            <w:vAlign w:val="center"/>
            <w:hideMark/>
          </w:tcPr>
          <w:p w14:paraId="2ADDD768"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1B9D75F1" w14:textId="77777777" w:rsidR="00280E65" w:rsidRPr="00CB0095" w:rsidRDefault="00280E65" w:rsidP="00283B09">
            <w:pPr>
              <w:spacing w:line="360" w:lineRule="auto"/>
              <w:rPr>
                <w:sz w:val="22"/>
                <w:szCs w:val="22"/>
              </w:rPr>
            </w:pPr>
            <w:r w:rsidRPr="00CB0095">
              <w:rPr>
                <w:sz w:val="22"/>
                <w:szCs w:val="22"/>
              </w:rPr>
              <w:t>Santa Cruz Biotechnology, Inc., CA, USA</w:t>
            </w:r>
          </w:p>
        </w:tc>
        <w:tc>
          <w:tcPr>
            <w:tcW w:w="2144" w:type="dxa"/>
            <w:tcBorders>
              <w:top w:val="single" w:sz="8" w:space="0" w:color="auto"/>
              <w:left w:val="single" w:sz="8" w:space="0" w:color="auto"/>
              <w:bottom w:val="single" w:sz="8" w:space="0" w:color="auto"/>
              <w:right w:val="nil"/>
            </w:tcBorders>
            <w:hideMark/>
          </w:tcPr>
          <w:p w14:paraId="02C26B22"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3D444BA7" w14:textId="77777777" w:rsidTr="00283B09">
        <w:trPr>
          <w:trHeight w:val="360"/>
          <w:jc w:val="center"/>
        </w:trPr>
        <w:tc>
          <w:tcPr>
            <w:tcW w:w="1898" w:type="dxa"/>
            <w:tcBorders>
              <w:top w:val="single" w:sz="8" w:space="0" w:color="auto"/>
              <w:left w:val="nil"/>
              <w:bottom w:val="single" w:sz="8" w:space="0" w:color="auto"/>
              <w:right w:val="single" w:sz="8" w:space="0" w:color="auto"/>
            </w:tcBorders>
            <w:vAlign w:val="center"/>
            <w:hideMark/>
          </w:tcPr>
          <w:p w14:paraId="1B53B0BF" w14:textId="77777777" w:rsidR="00280E65" w:rsidRPr="00CB0095" w:rsidRDefault="00280E65" w:rsidP="00283B09">
            <w:pPr>
              <w:spacing w:line="360" w:lineRule="auto"/>
              <w:rPr>
                <w:sz w:val="22"/>
                <w:szCs w:val="22"/>
              </w:rPr>
            </w:pPr>
            <w:r w:rsidRPr="00CB0095">
              <w:rPr>
                <w:sz w:val="22"/>
                <w:szCs w:val="22"/>
              </w:rPr>
              <w:t>anti-HLA-DRA</w:t>
            </w:r>
          </w:p>
        </w:tc>
        <w:tc>
          <w:tcPr>
            <w:tcW w:w="1134" w:type="dxa"/>
            <w:tcBorders>
              <w:top w:val="single" w:sz="8" w:space="0" w:color="auto"/>
              <w:left w:val="single" w:sz="8" w:space="0" w:color="auto"/>
              <w:bottom w:val="single" w:sz="8" w:space="0" w:color="auto"/>
              <w:right w:val="single" w:sz="8" w:space="0" w:color="auto"/>
            </w:tcBorders>
            <w:vAlign w:val="center"/>
            <w:hideMark/>
          </w:tcPr>
          <w:p w14:paraId="74B058BD" w14:textId="77777777" w:rsidR="00280E65" w:rsidRPr="00CB0095" w:rsidRDefault="00280E65" w:rsidP="00283B09">
            <w:pPr>
              <w:spacing w:line="360" w:lineRule="auto"/>
              <w:rPr>
                <w:sz w:val="22"/>
                <w:szCs w:val="22"/>
              </w:rPr>
            </w:pPr>
            <w:r w:rsidRPr="00CB0095">
              <w:rPr>
                <w:sz w:val="22"/>
                <w:szCs w:val="22"/>
              </w:rPr>
              <w:t>D154097</w:t>
            </w:r>
          </w:p>
        </w:tc>
        <w:tc>
          <w:tcPr>
            <w:tcW w:w="1646" w:type="dxa"/>
            <w:tcBorders>
              <w:top w:val="single" w:sz="8" w:space="0" w:color="auto"/>
              <w:left w:val="single" w:sz="8" w:space="0" w:color="auto"/>
              <w:bottom w:val="single" w:sz="8" w:space="0" w:color="auto"/>
              <w:right w:val="single" w:sz="8" w:space="0" w:color="auto"/>
            </w:tcBorders>
            <w:vAlign w:val="center"/>
            <w:hideMark/>
          </w:tcPr>
          <w:p w14:paraId="2C494432"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11C9FD9F" w14:textId="77777777" w:rsidR="00280E65" w:rsidRPr="00CB0095" w:rsidRDefault="00280E65" w:rsidP="00283B09">
            <w:pPr>
              <w:spacing w:line="360" w:lineRule="auto"/>
              <w:rPr>
                <w:sz w:val="22"/>
                <w:szCs w:val="22"/>
              </w:rPr>
            </w:pPr>
            <w:r w:rsidRPr="00CB0095">
              <w:rPr>
                <w:sz w:val="22"/>
                <w:szCs w:val="22"/>
              </w:rPr>
              <w:t>Sangon Biotech, Inc., Shanghai, China</w:t>
            </w:r>
          </w:p>
        </w:tc>
        <w:tc>
          <w:tcPr>
            <w:tcW w:w="2144" w:type="dxa"/>
            <w:tcBorders>
              <w:top w:val="single" w:sz="8" w:space="0" w:color="auto"/>
              <w:left w:val="single" w:sz="8" w:space="0" w:color="auto"/>
              <w:bottom w:val="single" w:sz="8" w:space="0" w:color="auto"/>
              <w:right w:val="nil"/>
            </w:tcBorders>
            <w:vAlign w:val="center"/>
            <w:hideMark/>
          </w:tcPr>
          <w:p w14:paraId="0D136CDE"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1F89FA7A" w14:textId="77777777" w:rsidTr="00283B09">
        <w:trPr>
          <w:trHeight w:val="740"/>
          <w:jc w:val="center"/>
        </w:trPr>
        <w:tc>
          <w:tcPr>
            <w:tcW w:w="1898" w:type="dxa"/>
            <w:tcBorders>
              <w:top w:val="single" w:sz="8" w:space="0" w:color="auto"/>
              <w:left w:val="nil"/>
              <w:bottom w:val="single" w:sz="4" w:space="0" w:color="auto"/>
              <w:right w:val="single" w:sz="8" w:space="0" w:color="auto"/>
            </w:tcBorders>
            <w:vAlign w:val="center"/>
            <w:hideMark/>
          </w:tcPr>
          <w:p w14:paraId="001718B1" w14:textId="77777777" w:rsidR="00280E65" w:rsidRPr="00CB0095" w:rsidRDefault="00280E65" w:rsidP="00283B09">
            <w:pPr>
              <w:spacing w:line="360" w:lineRule="auto"/>
              <w:rPr>
                <w:sz w:val="22"/>
                <w:szCs w:val="22"/>
              </w:rPr>
            </w:pPr>
            <w:r w:rsidRPr="00CB0095">
              <w:rPr>
                <w:sz w:val="22"/>
                <w:szCs w:val="22"/>
              </w:rPr>
              <w:t>anti-HLA-C</w:t>
            </w:r>
          </w:p>
        </w:tc>
        <w:tc>
          <w:tcPr>
            <w:tcW w:w="1134" w:type="dxa"/>
            <w:tcBorders>
              <w:top w:val="single" w:sz="8" w:space="0" w:color="auto"/>
              <w:left w:val="single" w:sz="8" w:space="0" w:color="auto"/>
              <w:bottom w:val="single" w:sz="4" w:space="0" w:color="auto"/>
              <w:right w:val="single" w:sz="8" w:space="0" w:color="auto"/>
            </w:tcBorders>
            <w:vAlign w:val="center"/>
            <w:hideMark/>
          </w:tcPr>
          <w:p w14:paraId="111AFBAC" w14:textId="77777777" w:rsidR="00280E65" w:rsidRPr="00CB0095" w:rsidRDefault="00280E65" w:rsidP="00283B09">
            <w:pPr>
              <w:spacing w:line="360" w:lineRule="auto"/>
              <w:rPr>
                <w:sz w:val="22"/>
                <w:szCs w:val="22"/>
              </w:rPr>
            </w:pPr>
            <w:r w:rsidRPr="00CB0095">
              <w:rPr>
                <w:sz w:val="22"/>
                <w:szCs w:val="22"/>
              </w:rPr>
              <w:t>sc-166134</w:t>
            </w:r>
          </w:p>
        </w:tc>
        <w:tc>
          <w:tcPr>
            <w:tcW w:w="1646" w:type="dxa"/>
            <w:tcBorders>
              <w:top w:val="single" w:sz="8" w:space="0" w:color="auto"/>
              <w:left w:val="single" w:sz="8" w:space="0" w:color="auto"/>
              <w:bottom w:val="single" w:sz="4" w:space="0" w:color="auto"/>
              <w:right w:val="single" w:sz="8" w:space="0" w:color="auto"/>
            </w:tcBorders>
            <w:vAlign w:val="center"/>
            <w:hideMark/>
          </w:tcPr>
          <w:p w14:paraId="53359FE5" w14:textId="77777777" w:rsidR="00280E65" w:rsidRPr="00CB0095" w:rsidRDefault="00280E65" w:rsidP="00283B09">
            <w:pPr>
              <w:spacing w:line="360" w:lineRule="auto"/>
              <w:rPr>
                <w:sz w:val="22"/>
                <w:szCs w:val="22"/>
              </w:rPr>
            </w:pPr>
            <w:r w:rsidRPr="00CB0095">
              <w:rPr>
                <w:sz w:val="22"/>
                <w:szCs w:val="22"/>
              </w:rPr>
              <w:t>1:1000</w:t>
            </w:r>
          </w:p>
        </w:tc>
        <w:tc>
          <w:tcPr>
            <w:tcW w:w="1701" w:type="dxa"/>
            <w:tcBorders>
              <w:top w:val="single" w:sz="8" w:space="0" w:color="auto"/>
              <w:left w:val="single" w:sz="8" w:space="0" w:color="auto"/>
              <w:bottom w:val="single" w:sz="4" w:space="0" w:color="auto"/>
              <w:right w:val="single" w:sz="4" w:space="0" w:color="auto"/>
            </w:tcBorders>
            <w:vAlign w:val="center"/>
            <w:hideMark/>
          </w:tcPr>
          <w:p w14:paraId="4B43F458" w14:textId="77777777" w:rsidR="00280E65" w:rsidRPr="00CB0095" w:rsidRDefault="00280E65" w:rsidP="00283B09">
            <w:pPr>
              <w:spacing w:line="360" w:lineRule="auto"/>
              <w:rPr>
                <w:sz w:val="22"/>
                <w:szCs w:val="22"/>
              </w:rPr>
            </w:pPr>
            <w:r w:rsidRPr="00CB0095">
              <w:rPr>
                <w:sz w:val="22"/>
                <w:szCs w:val="22"/>
              </w:rPr>
              <w:t>Santa Cruz</w:t>
            </w:r>
          </w:p>
        </w:tc>
        <w:tc>
          <w:tcPr>
            <w:tcW w:w="2144" w:type="dxa"/>
            <w:tcBorders>
              <w:top w:val="single" w:sz="8" w:space="0" w:color="auto"/>
              <w:left w:val="single" w:sz="8" w:space="0" w:color="auto"/>
              <w:bottom w:val="single" w:sz="4" w:space="0" w:color="auto"/>
              <w:right w:val="nil"/>
            </w:tcBorders>
            <w:vAlign w:val="center"/>
            <w:hideMark/>
          </w:tcPr>
          <w:p w14:paraId="0901A7AB"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1F30ECC5" w14:textId="77777777" w:rsidTr="00283B09">
        <w:trPr>
          <w:trHeight w:val="186"/>
          <w:jc w:val="center"/>
        </w:trPr>
        <w:tc>
          <w:tcPr>
            <w:tcW w:w="1898" w:type="dxa"/>
            <w:tcBorders>
              <w:top w:val="single" w:sz="4" w:space="0" w:color="auto"/>
              <w:left w:val="nil"/>
              <w:bottom w:val="single" w:sz="8" w:space="0" w:color="auto"/>
              <w:right w:val="single" w:sz="8" w:space="0" w:color="auto"/>
            </w:tcBorders>
            <w:vAlign w:val="center"/>
            <w:hideMark/>
          </w:tcPr>
          <w:p w14:paraId="0B5AEC5F" w14:textId="77777777" w:rsidR="00280E65" w:rsidRPr="00CB0095" w:rsidRDefault="00280E65" w:rsidP="00283B09">
            <w:pPr>
              <w:spacing w:line="360" w:lineRule="auto"/>
              <w:rPr>
                <w:sz w:val="22"/>
                <w:szCs w:val="22"/>
              </w:rPr>
            </w:pPr>
            <w:r w:rsidRPr="00CB0095">
              <w:rPr>
                <w:sz w:val="22"/>
                <w:szCs w:val="22"/>
              </w:rPr>
              <w:t>anti-GAPDH (Gapdh)</w:t>
            </w:r>
          </w:p>
        </w:tc>
        <w:tc>
          <w:tcPr>
            <w:tcW w:w="1134" w:type="dxa"/>
            <w:tcBorders>
              <w:top w:val="single" w:sz="4" w:space="0" w:color="auto"/>
              <w:left w:val="single" w:sz="8" w:space="0" w:color="auto"/>
              <w:bottom w:val="single" w:sz="8" w:space="0" w:color="auto"/>
              <w:right w:val="single" w:sz="8" w:space="0" w:color="auto"/>
            </w:tcBorders>
            <w:vAlign w:val="center"/>
            <w:hideMark/>
          </w:tcPr>
          <w:p w14:paraId="3A2AA804" w14:textId="77777777" w:rsidR="00280E65" w:rsidRPr="00CB0095" w:rsidRDefault="00280E65" w:rsidP="00283B09">
            <w:pPr>
              <w:spacing w:line="360" w:lineRule="auto"/>
              <w:rPr>
                <w:sz w:val="22"/>
                <w:szCs w:val="22"/>
              </w:rPr>
            </w:pPr>
            <w:r w:rsidRPr="00CB0095">
              <w:rPr>
                <w:sz w:val="22"/>
                <w:szCs w:val="22"/>
              </w:rPr>
              <w:t>2118</w:t>
            </w:r>
          </w:p>
        </w:tc>
        <w:tc>
          <w:tcPr>
            <w:tcW w:w="1646" w:type="dxa"/>
            <w:tcBorders>
              <w:top w:val="single" w:sz="4" w:space="0" w:color="auto"/>
              <w:left w:val="single" w:sz="8" w:space="0" w:color="auto"/>
              <w:bottom w:val="single" w:sz="8" w:space="0" w:color="auto"/>
              <w:right w:val="single" w:sz="8" w:space="0" w:color="auto"/>
            </w:tcBorders>
            <w:vAlign w:val="center"/>
            <w:hideMark/>
          </w:tcPr>
          <w:p w14:paraId="117C8170"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4" w:space="0" w:color="auto"/>
              <w:left w:val="single" w:sz="8" w:space="0" w:color="auto"/>
              <w:bottom w:val="single" w:sz="8" w:space="0" w:color="auto"/>
              <w:right w:val="single" w:sz="4" w:space="0" w:color="auto"/>
            </w:tcBorders>
            <w:vAlign w:val="center"/>
            <w:hideMark/>
          </w:tcPr>
          <w:p w14:paraId="707E7350" w14:textId="77777777" w:rsidR="00280E65" w:rsidRPr="00CB0095" w:rsidRDefault="00280E65" w:rsidP="00283B09">
            <w:pPr>
              <w:spacing w:line="360" w:lineRule="auto"/>
              <w:rPr>
                <w:sz w:val="22"/>
                <w:szCs w:val="22"/>
              </w:rPr>
            </w:pPr>
            <w:r w:rsidRPr="00CB0095">
              <w:rPr>
                <w:sz w:val="22"/>
                <w:szCs w:val="22"/>
              </w:rPr>
              <w:t>Cell Signaling, Danvers, USA</w:t>
            </w:r>
          </w:p>
        </w:tc>
        <w:tc>
          <w:tcPr>
            <w:tcW w:w="2144" w:type="dxa"/>
            <w:tcBorders>
              <w:top w:val="single" w:sz="4" w:space="0" w:color="auto"/>
              <w:left w:val="single" w:sz="8" w:space="0" w:color="auto"/>
              <w:bottom w:val="single" w:sz="8" w:space="0" w:color="auto"/>
              <w:right w:val="nil"/>
            </w:tcBorders>
            <w:vAlign w:val="center"/>
            <w:hideMark/>
          </w:tcPr>
          <w:p w14:paraId="3E1AA4CC"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10104F97" w14:textId="77777777" w:rsidTr="00283B09">
        <w:trPr>
          <w:trHeight w:val="360"/>
          <w:jc w:val="center"/>
        </w:trPr>
        <w:tc>
          <w:tcPr>
            <w:tcW w:w="1898" w:type="dxa"/>
            <w:tcBorders>
              <w:top w:val="single" w:sz="8" w:space="0" w:color="auto"/>
              <w:left w:val="nil"/>
              <w:bottom w:val="single" w:sz="8" w:space="0" w:color="auto"/>
              <w:right w:val="single" w:sz="8" w:space="0" w:color="auto"/>
            </w:tcBorders>
            <w:vAlign w:val="center"/>
            <w:hideMark/>
          </w:tcPr>
          <w:p w14:paraId="32F8000F" w14:textId="77777777" w:rsidR="00280E65" w:rsidRPr="00CB0095" w:rsidRDefault="00280E65" w:rsidP="00283B09">
            <w:pPr>
              <w:spacing w:line="360" w:lineRule="auto"/>
              <w:rPr>
                <w:sz w:val="22"/>
                <w:szCs w:val="22"/>
              </w:rPr>
            </w:pPr>
            <w:r w:rsidRPr="00CB0095">
              <w:rPr>
                <w:sz w:val="22"/>
                <w:szCs w:val="22"/>
              </w:rPr>
              <w:t>anti-STAT1</w:t>
            </w:r>
          </w:p>
        </w:tc>
        <w:tc>
          <w:tcPr>
            <w:tcW w:w="1134" w:type="dxa"/>
            <w:tcBorders>
              <w:top w:val="single" w:sz="8" w:space="0" w:color="auto"/>
              <w:left w:val="single" w:sz="8" w:space="0" w:color="auto"/>
              <w:bottom w:val="single" w:sz="8" w:space="0" w:color="auto"/>
              <w:right w:val="single" w:sz="8" w:space="0" w:color="auto"/>
            </w:tcBorders>
            <w:vAlign w:val="center"/>
            <w:hideMark/>
          </w:tcPr>
          <w:p w14:paraId="6F2705A8" w14:textId="77777777" w:rsidR="00280E65" w:rsidRPr="00CB0095" w:rsidRDefault="00280E65" w:rsidP="00283B09">
            <w:pPr>
              <w:spacing w:line="360" w:lineRule="auto"/>
              <w:rPr>
                <w:sz w:val="22"/>
                <w:szCs w:val="22"/>
              </w:rPr>
            </w:pPr>
            <w:r w:rsidRPr="00CB0095">
              <w:rPr>
                <w:sz w:val="22"/>
                <w:szCs w:val="22"/>
              </w:rPr>
              <w:t>D120086</w:t>
            </w:r>
          </w:p>
        </w:tc>
        <w:tc>
          <w:tcPr>
            <w:tcW w:w="1646" w:type="dxa"/>
            <w:tcBorders>
              <w:top w:val="single" w:sz="8" w:space="0" w:color="auto"/>
              <w:left w:val="single" w:sz="8" w:space="0" w:color="auto"/>
              <w:bottom w:val="single" w:sz="8" w:space="0" w:color="auto"/>
              <w:right w:val="single" w:sz="8" w:space="0" w:color="auto"/>
            </w:tcBorders>
            <w:vAlign w:val="center"/>
            <w:hideMark/>
          </w:tcPr>
          <w:p w14:paraId="4710DF70"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6D58AA9F" w14:textId="77777777" w:rsidR="00280E65" w:rsidRPr="00CB0095" w:rsidRDefault="00280E65" w:rsidP="00283B09">
            <w:pPr>
              <w:spacing w:line="360" w:lineRule="auto"/>
              <w:rPr>
                <w:sz w:val="22"/>
                <w:szCs w:val="22"/>
              </w:rPr>
            </w:pPr>
            <w:r w:rsidRPr="00CB0095">
              <w:rPr>
                <w:sz w:val="22"/>
                <w:szCs w:val="22"/>
              </w:rPr>
              <w:t>Sangon Biotech</w:t>
            </w:r>
          </w:p>
        </w:tc>
        <w:tc>
          <w:tcPr>
            <w:tcW w:w="2144" w:type="dxa"/>
            <w:tcBorders>
              <w:top w:val="single" w:sz="8" w:space="0" w:color="auto"/>
              <w:left w:val="single" w:sz="8" w:space="0" w:color="auto"/>
              <w:bottom w:val="single" w:sz="8" w:space="0" w:color="auto"/>
              <w:right w:val="nil"/>
            </w:tcBorders>
            <w:vAlign w:val="center"/>
            <w:hideMark/>
          </w:tcPr>
          <w:p w14:paraId="7D9674EB"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1AA093CC" w14:textId="77777777" w:rsidTr="00283B09">
        <w:trPr>
          <w:trHeight w:val="1190"/>
          <w:jc w:val="center"/>
        </w:trPr>
        <w:tc>
          <w:tcPr>
            <w:tcW w:w="1898" w:type="dxa"/>
            <w:tcBorders>
              <w:top w:val="single" w:sz="8" w:space="0" w:color="auto"/>
              <w:left w:val="nil"/>
              <w:bottom w:val="single" w:sz="4" w:space="0" w:color="auto"/>
              <w:right w:val="single" w:sz="8" w:space="0" w:color="auto"/>
            </w:tcBorders>
            <w:vAlign w:val="center"/>
            <w:hideMark/>
          </w:tcPr>
          <w:p w14:paraId="5CC9FCD7" w14:textId="77777777" w:rsidR="00280E65" w:rsidRPr="00CB0095" w:rsidRDefault="00280E65" w:rsidP="00283B09">
            <w:pPr>
              <w:spacing w:line="360" w:lineRule="auto"/>
              <w:rPr>
                <w:sz w:val="22"/>
                <w:szCs w:val="22"/>
              </w:rPr>
            </w:pPr>
            <w:r w:rsidRPr="00CB0095">
              <w:rPr>
                <w:sz w:val="22"/>
                <w:szCs w:val="22"/>
              </w:rPr>
              <w:t>anti-STAT1 (phospho-Tyr701)</w:t>
            </w:r>
          </w:p>
        </w:tc>
        <w:tc>
          <w:tcPr>
            <w:tcW w:w="1134" w:type="dxa"/>
            <w:tcBorders>
              <w:top w:val="single" w:sz="8" w:space="0" w:color="auto"/>
              <w:left w:val="single" w:sz="8" w:space="0" w:color="auto"/>
              <w:bottom w:val="single" w:sz="4" w:space="0" w:color="auto"/>
              <w:right w:val="single" w:sz="8" w:space="0" w:color="auto"/>
            </w:tcBorders>
            <w:vAlign w:val="center"/>
            <w:hideMark/>
          </w:tcPr>
          <w:p w14:paraId="4BF5ABA8" w14:textId="77777777" w:rsidR="00280E65" w:rsidRPr="00CB0095" w:rsidRDefault="00280E65" w:rsidP="00283B09">
            <w:pPr>
              <w:spacing w:line="360" w:lineRule="auto"/>
              <w:rPr>
                <w:sz w:val="22"/>
                <w:szCs w:val="22"/>
              </w:rPr>
            </w:pPr>
            <w:r w:rsidRPr="00CB0095">
              <w:rPr>
                <w:sz w:val="22"/>
                <w:szCs w:val="22"/>
              </w:rPr>
              <w:t>D155017</w:t>
            </w:r>
          </w:p>
        </w:tc>
        <w:tc>
          <w:tcPr>
            <w:tcW w:w="1646" w:type="dxa"/>
            <w:tcBorders>
              <w:top w:val="single" w:sz="8" w:space="0" w:color="auto"/>
              <w:left w:val="single" w:sz="8" w:space="0" w:color="auto"/>
              <w:bottom w:val="single" w:sz="4" w:space="0" w:color="auto"/>
              <w:right w:val="single" w:sz="8" w:space="0" w:color="auto"/>
            </w:tcBorders>
            <w:vAlign w:val="center"/>
            <w:hideMark/>
          </w:tcPr>
          <w:p w14:paraId="2AC726EC"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8" w:space="0" w:color="auto"/>
              <w:left w:val="single" w:sz="8" w:space="0" w:color="auto"/>
              <w:bottom w:val="single" w:sz="4" w:space="0" w:color="auto"/>
              <w:right w:val="single" w:sz="4" w:space="0" w:color="auto"/>
            </w:tcBorders>
            <w:vAlign w:val="center"/>
            <w:hideMark/>
          </w:tcPr>
          <w:p w14:paraId="352CEBE0" w14:textId="77777777" w:rsidR="00280E65" w:rsidRPr="00CB0095" w:rsidRDefault="00280E65" w:rsidP="00283B09">
            <w:pPr>
              <w:spacing w:line="360" w:lineRule="auto"/>
              <w:rPr>
                <w:sz w:val="22"/>
                <w:szCs w:val="22"/>
              </w:rPr>
            </w:pPr>
            <w:r w:rsidRPr="00CB0095">
              <w:rPr>
                <w:sz w:val="22"/>
                <w:szCs w:val="22"/>
              </w:rPr>
              <w:t>Sangon Biotech</w:t>
            </w:r>
          </w:p>
        </w:tc>
        <w:tc>
          <w:tcPr>
            <w:tcW w:w="2144" w:type="dxa"/>
            <w:tcBorders>
              <w:top w:val="single" w:sz="8" w:space="0" w:color="auto"/>
              <w:left w:val="single" w:sz="8" w:space="0" w:color="auto"/>
              <w:bottom w:val="single" w:sz="4" w:space="0" w:color="auto"/>
              <w:right w:val="nil"/>
            </w:tcBorders>
            <w:vAlign w:val="center"/>
            <w:hideMark/>
          </w:tcPr>
          <w:p w14:paraId="1761B670"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74B26937" w14:textId="77777777" w:rsidTr="00283B09">
        <w:trPr>
          <w:trHeight w:val="210"/>
          <w:jc w:val="center"/>
        </w:trPr>
        <w:tc>
          <w:tcPr>
            <w:tcW w:w="1898" w:type="dxa"/>
            <w:tcBorders>
              <w:top w:val="single" w:sz="4" w:space="0" w:color="auto"/>
              <w:left w:val="nil"/>
              <w:bottom w:val="single" w:sz="8" w:space="0" w:color="auto"/>
              <w:right w:val="single" w:sz="8" w:space="0" w:color="auto"/>
            </w:tcBorders>
            <w:vAlign w:val="center"/>
            <w:hideMark/>
          </w:tcPr>
          <w:p w14:paraId="1D52B9ED" w14:textId="77777777" w:rsidR="00280E65" w:rsidRPr="00CB0095" w:rsidRDefault="00280E65" w:rsidP="00283B09">
            <w:pPr>
              <w:spacing w:line="360" w:lineRule="auto"/>
              <w:rPr>
                <w:sz w:val="22"/>
                <w:szCs w:val="22"/>
              </w:rPr>
            </w:pPr>
            <w:r w:rsidRPr="00CB0095">
              <w:rPr>
                <w:sz w:val="22"/>
                <w:szCs w:val="22"/>
              </w:rPr>
              <w:t>anti-Trim21/Ro52</w:t>
            </w:r>
          </w:p>
        </w:tc>
        <w:tc>
          <w:tcPr>
            <w:tcW w:w="1134" w:type="dxa"/>
            <w:tcBorders>
              <w:top w:val="single" w:sz="4" w:space="0" w:color="auto"/>
              <w:left w:val="single" w:sz="8" w:space="0" w:color="auto"/>
              <w:bottom w:val="single" w:sz="8" w:space="0" w:color="auto"/>
              <w:right w:val="single" w:sz="8" w:space="0" w:color="auto"/>
            </w:tcBorders>
            <w:vAlign w:val="center"/>
            <w:hideMark/>
          </w:tcPr>
          <w:p w14:paraId="09B37126" w14:textId="77777777" w:rsidR="00280E65" w:rsidRPr="00CB0095" w:rsidRDefault="00280E65" w:rsidP="00283B09">
            <w:pPr>
              <w:spacing w:line="360" w:lineRule="auto"/>
              <w:rPr>
                <w:sz w:val="22"/>
                <w:szCs w:val="22"/>
              </w:rPr>
            </w:pPr>
            <w:r w:rsidRPr="00CB0095">
              <w:rPr>
                <w:sz w:val="22"/>
                <w:szCs w:val="22"/>
              </w:rPr>
              <w:t>sc-21365</w:t>
            </w:r>
          </w:p>
        </w:tc>
        <w:tc>
          <w:tcPr>
            <w:tcW w:w="1646" w:type="dxa"/>
            <w:tcBorders>
              <w:top w:val="single" w:sz="4" w:space="0" w:color="auto"/>
              <w:left w:val="single" w:sz="8" w:space="0" w:color="auto"/>
              <w:bottom w:val="single" w:sz="8" w:space="0" w:color="auto"/>
              <w:right w:val="single" w:sz="8" w:space="0" w:color="auto"/>
            </w:tcBorders>
            <w:vAlign w:val="center"/>
            <w:hideMark/>
          </w:tcPr>
          <w:p w14:paraId="44086D2F" w14:textId="77777777" w:rsidR="00280E65" w:rsidRPr="00CB0095" w:rsidRDefault="00280E65" w:rsidP="00283B09">
            <w:pPr>
              <w:spacing w:line="360" w:lineRule="auto"/>
              <w:rPr>
                <w:sz w:val="22"/>
                <w:szCs w:val="22"/>
              </w:rPr>
            </w:pPr>
            <w:r w:rsidRPr="00CB0095">
              <w:rPr>
                <w:sz w:val="22"/>
                <w:szCs w:val="22"/>
              </w:rPr>
              <w:t>1:3000</w:t>
            </w:r>
          </w:p>
        </w:tc>
        <w:tc>
          <w:tcPr>
            <w:tcW w:w="1701" w:type="dxa"/>
            <w:tcBorders>
              <w:top w:val="single" w:sz="4" w:space="0" w:color="auto"/>
              <w:left w:val="single" w:sz="8" w:space="0" w:color="auto"/>
              <w:bottom w:val="single" w:sz="8" w:space="0" w:color="auto"/>
              <w:right w:val="single" w:sz="4" w:space="0" w:color="auto"/>
            </w:tcBorders>
            <w:vAlign w:val="center"/>
            <w:hideMark/>
          </w:tcPr>
          <w:p w14:paraId="12518EA0" w14:textId="77777777" w:rsidR="00280E65" w:rsidRPr="00CB0095" w:rsidRDefault="00280E65" w:rsidP="00283B09">
            <w:pPr>
              <w:spacing w:line="360" w:lineRule="auto"/>
              <w:rPr>
                <w:sz w:val="22"/>
                <w:szCs w:val="22"/>
              </w:rPr>
            </w:pPr>
            <w:r w:rsidRPr="00CB0095">
              <w:rPr>
                <w:sz w:val="22"/>
                <w:szCs w:val="22"/>
              </w:rPr>
              <w:t xml:space="preserve">Santa Cruz </w:t>
            </w:r>
          </w:p>
        </w:tc>
        <w:tc>
          <w:tcPr>
            <w:tcW w:w="2144" w:type="dxa"/>
            <w:tcBorders>
              <w:top w:val="single" w:sz="4" w:space="0" w:color="auto"/>
              <w:left w:val="single" w:sz="8" w:space="0" w:color="auto"/>
              <w:bottom w:val="single" w:sz="8" w:space="0" w:color="auto"/>
              <w:right w:val="nil"/>
            </w:tcBorders>
            <w:vAlign w:val="center"/>
            <w:hideMark/>
          </w:tcPr>
          <w:p w14:paraId="5DD94ED7"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14BBB914"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7B7B5E62" w14:textId="77777777" w:rsidR="00280E65" w:rsidRPr="00CB0095" w:rsidRDefault="00280E65" w:rsidP="00283B09">
            <w:pPr>
              <w:spacing w:line="360" w:lineRule="auto"/>
              <w:rPr>
                <w:sz w:val="22"/>
                <w:szCs w:val="22"/>
              </w:rPr>
            </w:pPr>
            <w:r w:rsidRPr="00CB0095">
              <w:rPr>
                <w:sz w:val="22"/>
                <w:szCs w:val="22"/>
              </w:rPr>
              <w:t>anti-TRAF3</w:t>
            </w:r>
          </w:p>
        </w:tc>
        <w:tc>
          <w:tcPr>
            <w:tcW w:w="1134" w:type="dxa"/>
            <w:tcBorders>
              <w:top w:val="single" w:sz="8" w:space="0" w:color="auto"/>
              <w:left w:val="single" w:sz="8" w:space="0" w:color="auto"/>
              <w:bottom w:val="single" w:sz="8" w:space="0" w:color="auto"/>
              <w:right w:val="single" w:sz="8" w:space="0" w:color="auto"/>
            </w:tcBorders>
            <w:vAlign w:val="center"/>
            <w:hideMark/>
          </w:tcPr>
          <w:p w14:paraId="46E0DC19" w14:textId="77777777" w:rsidR="00280E65" w:rsidRPr="00CB0095" w:rsidRDefault="00280E65" w:rsidP="00283B09">
            <w:pPr>
              <w:spacing w:line="360" w:lineRule="auto"/>
              <w:rPr>
                <w:sz w:val="22"/>
                <w:szCs w:val="22"/>
              </w:rPr>
            </w:pPr>
            <w:r w:rsidRPr="00CB0095">
              <w:rPr>
                <w:sz w:val="22"/>
                <w:szCs w:val="22"/>
              </w:rPr>
              <w:t>AB60776a</w:t>
            </w:r>
          </w:p>
        </w:tc>
        <w:tc>
          <w:tcPr>
            <w:tcW w:w="1646" w:type="dxa"/>
            <w:tcBorders>
              <w:top w:val="single" w:sz="8" w:space="0" w:color="auto"/>
              <w:left w:val="single" w:sz="8" w:space="0" w:color="auto"/>
              <w:bottom w:val="single" w:sz="8" w:space="0" w:color="auto"/>
              <w:right w:val="single" w:sz="8" w:space="0" w:color="auto"/>
            </w:tcBorders>
            <w:vAlign w:val="center"/>
            <w:hideMark/>
          </w:tcPr>
          <w:p w14:paraId="3B6886B8" w14:textId="77777777" w:rsidR="00280E65" w:rsidRPr="00CB0095" w:rsidRDefault="00280E65" w:rsidP="00283B09">
            <w:pPr>
              <w:spacing w:line="360" w:lineRule="auto"/>
              <w:rPr>
                <w:sz w:val="22"/>
                <w:szCs w:val="22"/>
              </w:rPr>
            </w:pPr>
            <w:r w:rsidRPr="00CB0095">
              <w:rPr>
                <w:sz w:val="22"/>
                <w:szCs w:val="22"/>
              </w:rPr>
              <w:t>1:1000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3405204E" w14:textId="77777777" w:rsidR="00280E65" w:rsidRPr="00CB0095" w:rsidRDefault="00280E65" w:rsidP="00283B09">
            <w:pPr>
              <w:spacing w:line="360" w:lineRule="auto"/>
              <w:rPr>
                <w:sz w:val="22"/>
                <w:szCs w:val="22"/>
              </w:rPr>
            </w:pPr>
            <w:r w:rsidRPr="00CB0095">
              <w:rPr>
                <w:sz w:val="22"/>
                <w:szCs w:val="22"/>
              </w:rPr>
              <w:t>Life Science Products and Services</w:t>
            </w:r>
          </w:p>
        </w:tc>
        <w:tc>
          <w:tcPr>
            <w:tcW w:w="2144" w:type="dxa"/>
            <w:tcBorders>
              <w:top w:val="single" w:sz="8" w:space="0" w:color="auto"/>
              <w:left w:val="single" w:sz="8" w:space="0" w:color="auto"/>
              <w:bottom w:val="single" w:sz="8" w:space="0" w:color="auto"/>
              <w:right w:val="nil"/>
            </w:tcBorders>
            <w:hideMark/>
          </w:tcPr>
          <w:p w14:paraId="43B5138C"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2E0B0593"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00B7F83B" w14:textId="77777777" w:rsidR="00280E65" w:rsidRPr="00CB0095" w:rsidRDefault="00280E65" w:rsidP="00283B09">
            <w:pPr>
              <w:spacing w:line="360" w:lineRule="auto"/>
              <w:rPr>
                <w:sz w:val="22"/>
                <w:szCs w:val="22"/>
              </w:rPr>
            </w:pPr>
            <w:r w:rsidRPr="00CB0095">
              <w:rPr>
                <w:sz w:val="22"/>
                <w:szCs w:val="22"/>
              </w:rPr>
              <w:t>anti-MyD88</w:t>
            </w:r>
          </w:p>
        </w:tc>
        <w:tc>
          <w:tcPr>
            <w:tcW w:w="1134" w:type="dxa"/>
            <w:tcBorders>
              <w:top w:val="single" w:sz="8" w:space="0" w:color="auto"/>
              <w:left w:val="single" w:sz="8" w:space="0" w:color="auto"/>
              <w:bottom w:val="single" w:sz="8" w:space="0" w:color="auto"/>
              <w:right w:val="single" w:sz="8" w:space="0" w:color="auto"/>
            </w:tcBorders>
            <w:vAlign w:val="center"/>
            <w:hideMark/>
          </w:tcPr>
          <w:p w14:paraId="2CBA993F" w14:textId="77777777" w:rsidR="00280E65" w:rsidRPr="00CB0095" w:rsidRDefault="00280E65" w:rsidP="00283B09">
            <w:pPr>
              <w:spacing w:line="360" w:lineRule="auto"/>
              <w:rPr>
                <w:sz w:val="22"/>
                <w:szCs w:val="22"/>
              </w:rPr>
            </w:pPr>
            <w:r w:rsidRPr="00CB0095">
              <w:rPr>
                <w:sz w:val="22"/>
                <w:szCs w:val="22"/>
              </w:rPr>
              <w:t>D121009</w:t>
            </w:r>
          </w:p>
        </w:tc>
        <w:tc>
          <w:tcPr>
            <w:tcW w:w="1646" w:type="dxa"/>
            <w:tcBorders>
              <w:top w:val="single" w:sz="8" w:space="0" w:color="auto"/>
              <w:left w:val="single" w:sz="8" w:space="0" w:color="auto"/>
              <w:bottom w:val="single" w:sz="8" w:space="0" w:color="auto"/>
              <w:right w:val="single" w:sz="8" w:space="0" w:color="auto"/>
            </w:tcBorders>
            <w:vAlign w:val="center"/>
            <w:hideMark/>
          </w:tcPr>
          <w:p w14:paraId="0D95C701"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46002A6C" w14:textId="77777777" w:rsidR="00280E65" w:rsidRPr="00CB0095" w:rsidRDefault="00280E65" w:rsidP="00283B09">
            <w:pPr>
              <w:spacing w:line="360" w:lineRule="auto"/>
              <w:rPr>
                <w:sz w:val="22"/>
                <w:szCs w:val="22"/>
              </w:rPr>
            </w:pPr>
            <w:r w:rsidRPr="00CB0095">
              <w:rPr>
                <w:sz w:val="22"/>
                <w:szCs w:val="22"/>
              </w:rPr>
              <w:t>Sangon Biotech</w:t>
            </w:r>
          </w:p>
        </w:tc>
        <w:tc>
          <w:tcPr>
            <w:tcW w:w="2144" w:type="dxa"/>
            <w:tcBorders>
              <w:top w:val="single" w:sz="8" w:space="0" w:color="auto"/>
              <w:left w:val="single" w:sz="8" w:space="0" w:color="auto"/>
              <w:bottom w:val="single" w:sz="8" w:space="0" w:color="auto"/>
              <w:right w:val="nil"/>
            </w:tcBorders>
            <w:vAlign w:val="center"/>
            <w:hideMark/>
          </w:tcPr>
          <w:p w14:paraId="0F684425"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46223823"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77E1B2D6" w14:textId="77777777" w:rsidR="00280E65" w:rsidRPr="00CB0095" w:rsidRDefault="00280E65" w:rsidP="00283B09">
            <w:pPr>
              <w:spacing w:line="360" w:lineRule="auto"/>
              <w:rPr>
                <w:sz w:val="22"/>
                <w:szCs w:val="22"/>
              </w:rPr>
            </w:pPr>
            <w:r w:rsidRPr="00CB0095">
              <w:rPr>
                <w:sz w:val="22"/>
                <w:szCs w:val="22"/>
              </w:rPr>
              <w:t>anti-IRF8</w:t>
            </w:r>
          </w:p>
        </w:tc>
        <w:tc>
          <w:tcPr>
            <w:tcW w:w="1134" w:type="dxa"/>
            <w:tcBorders>
              <w:top w:val="single" w:sz="8" w:space="0" w:color="auto"/>
              <w:left w:val="single" w:sz="8" w:space="0" w:color="auto"/>
              <w:bottom w:val="single" w:sz="8" w:space="0" w:color="auto"/>
              <w:right w:val="single" w:sz="8" w:space="0" w:color="auto"/>
            </w:tcBorders>
            <w:vAlign w:val="center"/>
            <w:hideMark/>
          </w:tcPr>
          <w:p w14:paraId="2896C52A" w14:textId="77777777" w:rsidR="00280E65" w:rsidRPr="00CB0095" w:rsidRDefault="00280E65" w:rsidP="00283B09">
            <w:pPr>
              <w:spacing w:line="360" w:lineRule="auto"/>
              <w:rPr>
                <w:sz w:val="22"/>
                <w:szCs w:val="22"/>
              </w:rPr>
            </w:pPr>
            <w:r w:rsidRPr="00CB0095">
              <w:rPr>
                <w:sz w:val="22"/>
                <w:szCs w:val="22"/>
              </w:rPr>
              <w:t>sc-365042</w:t>
            </w:r>
          </w:p>
        </w:tc>
        <w:tc>
          <w:tcPr>
            <w:tcW w:w="1646" w:type="dxa"/>
            <w:tcBorders>
              <w:top w:val="single" w:sz="8" w:space="0" w:color="auto"/>
              <w:left w:val="single" w:sz="8" w:space="0" w:color="auto"/>
              <w:bottom w:val="single" w:sz="8" w:space="0" w:color="auto"/>
              <w:right w:val="single" w:sz="8" w:space="0" w:color="auto"/>
            </w:tcBorders>
            <w:vAlign w:val="center"/>
            <w:hideMark/>
          </w:tcPr>
          <w:p w14:paraId="3B1694D4" w14:textId="77777777" w:rsidR="00280E65" w:rsidRPr="00CB0095" w:rsidRDefault="00280E65" w:rsidP="00283B09">
            <w:pPr>
              <w:spacing w:line="360" w:lineRule="auto"/>
              <w:rPr>
                <w:sz w:val="22"/>
                <w:szCs w:val="22"/>
              </w:rPr>
            </w:pPr>
            <w:r w:rsidRPr="00CB0095">
              <w:rPr>
                <w:sz w:val="22"/>
                <w:szCs w:val="22"/>
              </w:rPr>
              <w:t>1:3000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6C58682C" w14:textId="77777777" w:rsidR="00280E65" w:rsidRPr="00CB0095" w:rsidRDefault="00280E65" w:rsidP="00283B09">
            <w:pPr>
              <w:spacing w:line="360" w:lineRule="auto"/>
              <w:rPr>
                <w:sz w:val="22"/>
                <w:szCs w:val="22"/>
              </w:rPr>
            </w:pPr>
            <w:r w:rsidRPr="00CB0095">
              <w:rPr>
                <w:sz w:val="22"/>
                <w:szCs w:val="22"/>
              </w:rPr>
              <w:t>Santa Cruz</w:t>
            </w:r>
          </w:p>
        </w:tc>
        <w:tc>
          <w:tcPr>
            <w:tcW w:w="2144" w:type="dxa"/>
            <w:tcBorders>
              <w:top w:val="single" w:sz="8" w:space="0" w:color="auto"/>
              <w:left w:val="single" w:sz="8" w:space="0" w:color="auto"/>
              <w:bottom w:val="single" w:sz="8" w:space="0" w:color="auto"/>
              <w:right w:val="nil"/>
            </w:tcBorders>
            <w:vAlign w:val="center"/>
            <w:hideMark/>
          </w:tcPr>
          <w:p w14:paraId="16A1540D"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450813D3"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29D06025" w14:textId="77777777" w:rsidR="00280E65" w:rsidRPr="00CB0095" w:rsidRDefault="00280E65" w:rsidP="00283B09">
            <w:pPr>
              <w:spacing w:line="360" w:lineRule="auto"/>
              <w:rPr>
                <w:sz w:val="22"/>
                <w:szCs w:val="22"/>
              </w:rPr>
            </w:pPr>
            <w:r w:rsidRPr="00CB0095">
              <w:rPr>
                <w:sz w:val="22"/>
                <w:szCs w:val="22"/>
              </w:rPr>
              <w:t>anti-Flag</w:t>
            </w:r>
          </w:p>
        </w:tc>
        <w:tc>
          <w:tcPr>
            <w:tcW w:w="1134" w:type="dxa"/>
            <w:tcBorders>
              <w:top w:val="single" w:sz="8" w:space="0" w:color="auto"/>
              <w:left w:val="single" w:sz="8" w:space="0" w:color="auto"/>
              <w:bottom w:val="single" w:sz="8" w:space="0" w:color="auto"/>
              <w:right w:val="single" w:sz="8" w:space="0" w:color="auto"/>
            </w:tcBorders>
            <w:vAlign w:val="center"/>
            <w:hideMark/>
          </w:tcPr>
          <w:p w14:paraId="3A054595" w14:textId="77777777" w:rsidR="00280E65" w:rsidRPr="00CB0095" w:rsidRDefault="00280E65" w:rsidP="00283B09">
            <w:pPr>
              <w:spacing w:line="360" w:lineRule="auto"/>
              <w:rPr>
                <w:sz w:val="22"/>
                <w:szCs w:val="22"/>
              </w:rPr>
            </w:pPr>
            <w:r w:rsidRPr="00CB0095">
              <w:rPr>
                <w:sz w:val="22"/>
                <w:szCs w:val="22"/>
              </w:rPr>
              <w:t>sc-807</w:t>
            </w:r>
          </w:p>
        </w:tc>
        <w:tc>
          <w:tcPr>
            <w:tcW w:w="1646" w:type="dxa"/>
            <w:tcBorders>
              <w:top w:val="single" w:sz="8" w:space="0" w:color="auto"/>
              <w:left w:val="single" w:sz="8" w:space="0" w:color="auto"/>
              <w:bottom w:val="single" w:sz="8" w:space="0" w:color="auto"/>
              <w:right w:val="single" w:sz="8" w:space="0" w:color="auto"/>
            </w:tcBorders>
            <w:vAlign w:val="center"/>
            <w:hideMark/>
          </w:tcPr>
          <w:p w14:paraId="774B2C4F"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19EFC1F8" w14:textId="77777777" w:rsidR="00280E65" w:rsidRPr="00CB0095" w:rsidRDefault="00280E65" w:rsidP="00283B09">
            <w:pPr>
              <w:spacing w:line="360" w:lineRule="auto"/>
              <w:rPr>
                <w:sz w:val="22"/>
                <w:szCs w:val="22"/>
              </w:rPr>
            </w:pPr>
            <w:r w:rsidRPr="00CB0095">
              <w:rPr>
                <w:sz w:val="22"/>
                <w:szCs w:val="22"/>
              </w:rPr>
              <w:t xml:space="preserve">Santa Cruz </w:t>
            </w:r>
          </w:p>
        </w:tc>
        <w:tc>
          <w:tcPr>
            <w:tcW w:w="2144" w:type="dxa"/>
            <w:tcBorders>
              <w:top w:val="single" w:sz="8" w:space="0" w:color="auto"/>
              <w:left w:val="single" w:sz="8" w:space="0" w:color="auto"/>
              <w:bottom w:val="single" w:sz="8" w:space="0" w:color="auto"/>
              <w:right w:val="nil"/>
            </w:tcBorders>
            <w:hideMark/>
          </w:tcPr>
          <w:p w14:paraId="1DF116E5" w14:textId="77777777" w:rsidR="00280E65" w:rsidRPr="00CB0095" w:rsidRDefault="00280E65" w:rsidP="00283B09">
            <w:pPr>
              <w:spacing w:line="360" w:lineRule="auto"/>
              <w:rPr>
                <w:sz w:val="22"/>
                <w:szCs w:val="22"/>
              </w:rPr>
            </w:pPr>
            <w:r w:rsidRPr="00CB0095">
              <w:rPr>
                <w:sz w:val="22"/>
                <w:szCs w:val="22"/>
              </w:rPr>
              <w:t>IB, IP</w:t>
            </w:r>
          </w:p>
        </w:tc>
      </w:tr>
      <w:tr w:rsidR="00CB0095" w:rsidRPr="00CB0095" w14:paraId="1A738835"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61ED6E2D" w14:textId="77777777" w:rsidR="00280E65" w:rsidRPr="00CB0095" w:rsidRDefault="00280E65" w:rsidP="00283B09">
            <w:pPr>
              <w:spacing w:line="360" w:lineRule="auto"/>
              <w:rPr>
                <w:sz w:val="22"/>
                <w:szCs w:val="22"/>
              </w:rPr>
            </w:pPr>
            <w:r w:rsidRPr="00CB0095">
              <w:rPr>
                <w:sz w:val="22"/>
                <w:szCs w:val="22"/>
              </w:rPr>
              <w:t>anti-HA</w:t>
            </w:r>
          </w:p>
        </w:tc>
        <w:tc>
          <w:tcPr>
            <w:tcW w:w="1134" w:type="dxa"/>
            <w:tcBorders>
              <w:top w:val="single" w:sz="8" w:space="0" w:color="auto"/>
              <w:left w:val="single" w:sz="8" w:space="0" w:color="auto"/>
              <w:bottom w:val="single" w:sz="8" w:space="0" w:color="auto"/>
              <w:right w:val="single" w:sz="8" w:space="0" w:color="auto"/>
            </w:tcBorders>
            <w:vAlign w:val="center"/>
            <w:hideMark/>
          </w:tcPr>
          <w:p w14:paraId="6CA89D18" w14:textId="77777777" w:rsidR="00280E65" w:rsidRPr="00CB0095" w:rsidRDefault="00280E65" w:rsidP="00283B09">
            <w:pPr>
              <w:spacing w:line="360" w:lineRule="auto"/>
              <w:rPr>
                <w:sz w:val="22"/>
                <w:szCs w:val="22"/>
              </w:rPr>
            </w:pPr>
            <w:r w:rsidRPr="00CB0095">
              <w:rPr>
                <w:sz w:val="22"/>
                <w:szCs w:val="22"/>
              </w:rPr>
              <w:t>sc-805</w:t>
            </w:r>
          </w:p>
        </w:tc>
        <w:tc>
          <w:tcPr>
            <w:tcW w:w="1646" w:type="dxa"/>
            <w:tcBorders>
              <w:top w:val="single" w:sz="8" w:space="0" w:color="auto"/>
              <w:left w:val="single" w:sz="8" w:space="0" w:color="auto"/>
              <w:bottom w:val="single" w:sz="8" w:space="0" w:color="auto"/>
              <w:right w:val="single" w:sz="8" w:space="0" w:color="auto"/>
            </w:tcBorders>
            <w:vAlign w:val="center"/>
            <w:hideMark/>
          </w:tcPr>
          <w:p w14:paraId="1B9F9F60"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55B1F0E1" w14:textId="77777777" w:rsidR="00280E65" w:rsidRPr="00CB0095" w:rsidRDefault="00280E65" w:rsidP="00283B09">
            <w:pPr>
              <w:spacing w:line="360" w:lineRule="auto"/>
              <w:rPr>
                <w:sz w:val="22"/>
                <w:szCs w:val="22"/>
              </w:rPr>
            </w:pPr>
            <w:r w:rsidRPr="00CB0095">
              <w:rPr>
                <w:sz w:val="22"/>
                <w:szCs w:val="22"/>
              </w:rPr>
              <w:t>Santa Cruz</w:t>
            </w:r>
          </w:p>
        </w:tc>
        <w:tc>
          <w:tcPr>
            <w:tcW w:w="2144" w:type="dxa"/>
            <w:tcBorders>
              <w:top w:val="single" w:sz="8" w:space="0" w:color="auto"/>
              <w:left w:val="single" w:sz="8" w:space="0" w:color="auto"/>
              <w:bottom w:val="single" w:sz="8" w:space="0" w:color="auto"/>
              <w:right w:val="nil"/>
            </w:tcBorders>
            <w:hideMark/>
          </w:tcPr>
          <w:p w14:paraId="2672BAC3" w14:textId="77777777" w:rsidR="00280E65" w:rsidRPr="00CB0095" w:rsidRDefault="00280E65" w:rsidP="00283B09">
            <w:pPr>
              <w:spacing w:line="360" w:lineRule="auto"/>
              <w:rPr>
                <w:sz w:val="22"/>
                <w:szCs w:val="22"/>
              </w:rPr>
            </w:pPr>
            <w:r w:rsidRPr="00CB0095">
              <w:rPr>
                <w:sz w:val="22"/>
                <w:szCs w:val="22"/>
              </w:rPr>
              <w:t>IB, IP</w:t>
            </w:r>
          </w:p>
        </w:tc>
      </w:tr>
      <w:tr w:rsidR="00CB0095" w:rsidRPr="00CB0095" w14:paraId="3A84428B"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5D3D2A06" w14:textId="77777777" w:rsidR="00280E65" w:rsidRPr="00CB0095" w:rsidRDefault="00280E65" w:rsidP="00283B09">
            <w:pPr>
              <w:spacing w:line="360" w:lineRule="auto"/>
              <w:rPr>
                <w:sz w:val="22"/>
                <w:szCs w:val="22"/>
              </w:rPr>
            </w:pPr>
            <w:r w:rsidRPr="00CB0095">
              <w:rPr>
                <w:sz w:val="22"/>
                <w:szCs w:val="22"/>
              </w:rPr>
              <w:lastRenderedPageBreak/>
              <w:t>anti-His</w:t>
            </w:r>
          </w:p>
        </w:tc>
        <w:tc>
          <w:tcPr>
            <w:tcW w:w="1134" w:type="dxa"/>
            <w:tcBorders>
              <w:top w:val="single" w:sz="8" w:space="0" w:color="auto"/>
              <w:left w:val="single" w:sz="8" w:space="0" w:color="auto"/>
              <w:bottom w:val="single" w:sz="8" w:space="0" w:color="auto"/>
              <w:right w:val="single" w:sz="8" w:space="0" w:color="auto"/>
            </w:tcBorders>
            <w:vAlign w:val="center"/>
            <w:hideMark/>
          </w:tcPr>
          <w:p w14:paraId="0E82210B" w14:textId="77777777" w:rsidR="00280E65" w:rsidRPr="00CB0095" w:rsidRDefault="00280E65" w:rsidP="00283B09">
            <w:pPr>
              <w:spacing w:line="360" w:lineRule="auto"/>
              <w:rPr>
                <w:sz w:val="22"/>
                <w:szCs w:val="22"/>
              </w:rPr>
            </w:pPr>
            <w:r w:rsidRPr="00CB0095">
              <w:rPr>
                <w:sz w:val="22"/>
                <w:szCs w:val="22"/>
              </w:rPr>
              <w:t>H1029</w:t>
            </w:r>
          </w:p>
        </w:tc>
        <w:tc>
          <w:tcPr>
            <w:tcW w:w="1646" w:type="dxa"/>
            <w:tcBorders>
              <w:top w:val="single" w:sz="8" w:space="0" w:color="auto"/>
              <w:left w:val="single" w:sz="8" w:space="0" w:color="auto"/>
              <w:bottom w:val="single" w:sz="8" w:space="0" w:color="auto"/>
              <w:right w:val="single" w:sz="8" w:space="0" w:color="auto"/>
            </w:tcBorders>
            <w:vAlign w:val="center"/>
            <w:hideMark/>
          </w:tcPr>
          <w:p w14:paraId="313A55F3" w14:textId="77777777" w:rsidR="00280E65" w:rsidRPr="00CB0095" w:rsidRDefault="00280E65" w:rsidP="00283B09">
            <w:pPr>
              <w:spacing w:line="360" w:lineRule="auto"/>
              <w:rPr>
                <w:sz w:val="22"/>
                <w:szCs w:val="22"/>
              </w:rPr>
            </w:pPr>
            <w:r w:rsidRPr="00CB0095">
              <w:rPr>
                <w:sz w:val="22"/>
                <w:szCs w:val="22"/>
              </w:rPr>
              <w:t>1:10000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26001289" w14:textId="77777777" w:rsidR="00280E65" w:rsidRPr="00CB0095" w:rsidRDefault="00280E65" w:rsidP="00283B09">
            <w:pPr>
              <w:spacing w:line="360" w:lineRule="auto"/>
              <w:rPr>
                <w:sz w:val="22"/>
                <w:szCs w:val="22"/>
                <w:lang w:val="sv-SE"/>
              </w:rPr>
            </w:pPr>
            <w:r w:rsidRPr="00CB0095">
              <w:rPr>
                <w:sz w:val="22"/>
                <w:szCs w:val="22"/>
                <w:lang w:val="sv-SE"/>
              </w:rPr>
              <w:t>Sigma-Aldrich, St., Louis, MO, USA</w:t>
            </w:r>
          </w:p>
        </w:tc>
        <w:tc>
          <w:tcPr>
            <w:tcW w:w="2144" w:type="dxa"/>
            <w:tcBorders>
              <w:top w:val="single" w:sz="8" w:space="0" w:color="auto"/>
              <w:left w:val="single" w:sz="8" w:space="0" w:color="auto"/>
              <w:bottom w:val="single" w:sz="8" w:space="0" w:color="auto"/>
              <w:right w:val="nil"/>
            </w:tcBorders>
            <w:hideMark/>
          </w:tcPr>
          <w:p w14:paraId="6BD3E1A4" w14:textId="77777777" w:rsidR="00280E65" w:rsidRPr="00CB0095" w:rsidRDefault="00280E65" w:rsidP="00283B09">
            <w:pPr>
              <w:spacing w:line="360" w:lineRule="auto"/>
              <w:rPr>
                <w:sz w:val="22"/>
                <w:szCs w:val="22"/>
              </w:rPr>
            </w:pPr>
            <w:r w:rsidRPr="00CB0095">
              <w:rPr>
                <w:sz w:val="22"/>
                <w:szCs w:val="22"/>
              </w:rPr>
              <w:t>IB, IP</w:t>
            </w:r>
          </w:p>
        </w:tc>
      </w:tr>
      <w:tr w:rsidR="00CB0095" w:rsidRPr="00CB0095" w14:paraId="2B49116A"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7EF9B2F9" w14:textId="77777777" w:rsidR="00280E65" w:rsidRPr="00CB0095" w:rsidRDefault="00280E65" w:rsidP="00283B09">
            <w:pPr>
              <w:spacing w:line="360" w:lineRule="auto"/>
              <w:rPr>
                <w:kern w:val="2"/>
                <w:sz w:val="22"/>
                <w:szCs w:val="22"/>
              </w:rPr>
            </w:pPr>
            <w:r w:rsidRPr="00CB0095">
              <w:rPr>
                <w:sz w:val="22"/>
                <w:szCs w:val="22"/>
              </w:rPr>
              <w:t>anti-Dig</w:t>
            </w:r>
          </w:p>
        </w:tc>
        <w:tc>
          <w:tcPr>
            <w:tcW w:w="1134" w:type="dxa"/>
            <w:tcBorders>
              <w:top w:val="single" w:sz="8" w:space="0" w:color="auto"/>
              <w:left w:val="single" w:sz="8" w:space="0" w:color="auto"/>
              <w:bottom w:val="single" w:sz="8" w:space="0" w:color="auto"/>
              <w:right w:val="single" w:sz="8" w:space="0" w:color="auto"/>
            </w:tcBorders>
            <w:vAlign w:val="center"/>
            <w:hideMark/>
          </w:tcPr>
          <w:p w14:paraId="4C53EA8D" w14:textId="77777777" w:rsidR="00280E65" w:rsidRPr="00CB0095" w:rsidRDefault="00280E65" w:rsidP="00283B09">
            <w:pPr>
              <w:spacing w:line="360" w:lineRule="auto"/>
              <w:rPr>
                <w:sz w:val="22"/>
                <w:szCs w:val="22"/>
              </w:rPr>
            </w:pPr>
            <w:r w:rsidRPr="00CB0095">
              <w:rPr>
                <w:sz w:val="22"/>
                <w:szCs w:val="22"/>
              </w:rPr>
              <w:t>ab420</w:t>
            </w:r>
          </w:p>
        </w:tc>
        <w:tc>
          <w:tcPr>
            <w:tcW w:w="1646" w:type="dxa"/>
            <w:tcBorders>
              <w:top w:val="single" w:sz="8" w:space="0" w:color="auto"/>
              <w:left w:val="single" w:sz="8" w:space="0" w:color="auto"/>
              <w:bottom w:val="single" w:sz="8" w:space="0" w:color="auto"/>
              <w:right w:val="single" w:sz="8" w:space="0" w:color="auto"/>
            </w:tcBorders>
            <w:vAlign w:val="center"/>
            <w:hideMark/>
          </w:tcPr>
          <w:p w14:paraId="4A59F2DF" w14:textId="77777777" w:rsidR="00280E65" w:rsidRPr="00CB0095" w:rsidRDefault="00280E65" w:rsidP="00283B09">
            <w:pPr>
              <w:spacing w:line="360" w:lineRule="auto"/>
              <w:rPr>
                <w:sz w:val="22"/>
                <w:szCs w:val="22"/>
              </w:rPr>
            </w:pPr>
            <w:r w:rsidRPr="00CB0095">
              <w:rPr>
                <w:sz w:val="22"/>
                <w:szCs w:val="22"/>
              </w:rPr>
              <w:t>1:5000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77C73212" w14:textId="77777777" w:rsidR="00280E65" w:rsidRPr="00CB0095" w:rsidRDefault="00280E65" w:rsidP="00283B09">
            <w:pPr>
              <w:spacing w:line="360" w:lineRule="auto"/>
              <w:rPr>
                <w:sz w:val="22"/>
                <w:szCs w:val="22"/>
              </w:rPr>
            </w:pPr>
            <w:r w:rsidRPr="00CB0095">
              <w:rPr>
                <w:sz w:val="22"/>
                <w:szCs w:val="22"/>
              </w:rPr>
              <w:t>Abcam, Cambridge, London, UK</w:t>
            </w:r>
          </w:p>
        </w:tc>
        <w:tc>
          <w:tcPr>
            <w:tcW w:w="2144" w:type="dxa"/>
            <w:tcBorders>
              <w:top w:val="single" w:sz="8" w:space="0" w:color="auto"/>
              <w:left w:val="single" w:sz="8" w:space="0" w:color="auto"/>
              <w:bottom w:val="single" w:sz="8" w:space="0" w:color="auto"/>
              <w:right w:val="nil"/>
            </w:tcBorders>
            <w:hideMark/>
          </w:tcPr>
          <w:p w14:paraId="2FD8CD4F" w14:textId="77777777" w:rsidR="00280E65" w:rsidRPr="00CB0095" w:rsidRDefault="00280E65" w:rsidP="00283B09">
            <w:pPr>
              <w:spacing w:line="360" w:lineRule="auto"/>
              <w:rPr>
                <w:sz w:val="22"/>
                <w:szCs w:val="22"/>
              </w:rPr>
            </w:pPr>
            <w:r w:rsidRPr="00CB0095">
              <w:rPr>
                <w:sz w:val="22"/>
                <w:szCs w:val="22"/>
              </w:rPr>
              <w:t>IB, IP</w:t>
            </w:r>
          </w:p>
        </w:tc>
      </w:tr>
      <w:tr w:rsidR="00CB0095" w:rsidRPr="00CB0095" w14:paraId="145084FD"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2D2DCE73" w14:textId="77777777" w:rsidR="00280E65" w:rsidRPr="00CB0095" w:rsidRDefault="00280E65" w:rsidP="00283B09">
            <w:pPr>
              <w:spacing w:line="360" w:lineRule="auto"/>
              <w:rPr>
                <w:kern w:val="2"/>
                <w:sz w:val="22"/>
                <w:szCs w:val="22"/>
              </w:rPr>
            </w:pPr>
            <w:r w:rsidRPr="00CB0095">
              <w:rPr>
                <w:sz w:val="22"/>
                <w:szCs w:val="22"/>
              </w:rPr>
              <w:t>anti-human CD19 (APC-CD19)</w:t>
            </w:r>
          </w:p>
        </w:tc>
        <w:tc>
          <w:tcPr>
            <w:tcW w:w="1134" w:type="dxa"/>
            <w:tcBorders>
              <w:top w:val="single" w:sz="8" w:space="0" w:color="auto"/>
              <w:left w:val="single" w:sz="8" w:space="0" w:color="auto"/>
              <w:bottom w:val="single" w:sz="8" w:space="0" w:color="auto"/>
              <w:right w:val="single" w:sz="8" w:space="0" w:color="auto"/>
            </w:tcBorders>
            <w:vAlign w:val="center"/>
            <w:hideMark/>
          </w:tcPr>
          <w:p w14:paraId="5155DB6E" w14:textId="77777777" w:rsidR="00280E65" w:rsidRPr="00CB0095" w:rsidRDefault="00280E65" w:rsidP="00283B09">
            <w:pPr>
              <w:spacing w:line="360" w:lineRule="auto"/>
              <w:rPr>
                <w:sz w:val="22"/>
                <w:szCs w:val="22"/>
              </w:rPr>
            </w:pPr>
            <w:r w:rsidRPr="00CB0095">
              <w:rPr>
                <w:sz w:val="22"/>
                <w:szCs w:val="22"/>
              </w:rPr>
              <w:t>302211</w:t>
            </w:r>
          </w:p>
        </w:tc>
        <w:tc>
          <w:tcPr>
            <w:tcW w:w="1646" w:type="dxa"/>
            <w:tcBorders>
              <w:top w:val="single" w:sz="8" w:space="0" w:color="auto"/>
              <w:left w:val="single" w:sz="8" w:space="0" w:color="auto"/>
              <w:bottom w:val="single" w:sz="8" w:space="0" w:color="auto"/>
              <w:right w:val="single" w:sz="8" w:space="0" w:color="auto"/>
            </w:tcBorders>
            <w:vAlign w:val="center"/>
            <w:hideMark/>
          </w:tcPr>
          <w:p w14:paraId="65CFFA01" w14:textId="77777777" w:rsidR="00280E65" w:rsidRPr="00CB0095" w:rsidRDefault="00280E65" w:rsidP="00283B09">
            <w:pPr>
              <w:spacing w:line="360" w:lineRule="auto"/>
              <w:rPr>
                <w:sz w:val="22"/>
                <w:szCs w:val="22"/>
              </w:rPr>
            </w:pPr>
            <w:r w:rsidRPr="00CB0095">
              <w:rPr>
                <w:sz w:val="22"/>
                <w:szCs w:val="22"/>
              </w:rPr>
              <w:t>0.25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76B6D98B" w14:textId="77777777" w:rsidR="00280E65" w:rsidRPr="00CB0095" w:rsidRDefault="00280E65" w:rsidP="00283B09">
            <w:pPr>
              <w:spacing w:line="360" w:lineRule="auto"/>
              <w:rPr>
                <w:sz w:val="22"/>
                <w:szCs w:val="22"/>
              </w:rPr>
            </w:pPr>
            <w:r w:rsidRPr="00CB0095">
              <w:rPr>
                <w:sz w:val="22"/>
                <w:szCs w:val="22"/>
              </w:rPr>
              <w:t>BioLegend, San Diego, CA, USA</w:t>
            </w:r>
          </w:p>
        </w:tc>
        <w:tc>
          <w:tcPr>
            <w:tcW w:w="2144" w:type="dxa"/>
            <w:tcBorders>
              <w:top w:val="single" w:sz="8" w:space="0" w:color="auto"/>
              <w:left w:val="single" w:sz="8" w:space="0" w:color="auto"/>
              <w:bottom w:val="single" w:sz="8" w:space="0" w:color="auto"/>
              <w:right w:val="nil"/>
            </w:tcBorders>
            <w:hideMark/>
          </w:tcPr>
          <w:p w14:paraId="5FC499E3"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0F511F85"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700AAA7C" w14:textId="77777777" w:rsidR="00280E65" w:rsidRPr="00CB0095" w:rsidRDefault="00280E65" w:rsidP="00283B09">
            <w:pPr>
              <w:spacing w:line="360" w:lineRule="auto"/>
              <w:rPr>
                <w:kern w:val="2"/>
                <w:sz w:val="22"/>
                <w:szCs w:val="22"/>
              </w:rPr>
            </w:pPr>
            <w:r w:rsidRPr="00CB0095">
              <w:rPr>
                <w:sz w:val="22"/>
                <w:szCs w:val="22"/>
              </w:rPr>
              <w:t>anti-human CD69 (FITC-CD69)</w:t>
            </w:r>
          </w:p>
        </w:tc>
        <w:tc>
          <w:tcPr>
            <w:tcW w:w="1134" w:type="dxa"/>
            <w:tcBorders>
              <w:top w:val="single" w:sz="8" w:space="0" w:color="auto"/>
              <w:left w:val="single" w:sz="8" w:space="0" w:color="auto"/>
              <w:bottom w:val="single" w:sz="8" w:space="0" w:color="auto"/>
              <w:right w:val="single" w:sz="8" w:space="0" w:color="auto"/>
            </w:tcBorders>
            <w:vAlign w:val="center"/>
            <w:hideMark/>
          </w:tcPr>
          <w:p w14:paraId="643B4950" w14:textId="77777777" w:rsidR="00280E65" w:rsidRPr="00CB0095" w:rsidRDefault="00280E65" w:rsidP="00283B09">
            <w:pPr>
              <w:spacing w:line="360" w:lineRule="auto"/>
              <w:rPr>
                <w:sz w:val="22"/>
                <w:szCs w:val="22"/>
              </w:rPr>
            </w:pPr>
            <w:r w:rsidRPr="00CB0095">
              <w:rPr>
                <w:sz w:val="22"/>
                <w:szCs w:val="22"/>
              </w:rPr>
              <w:t>310903</w:t>
            </w:r>
          </w:p>
        </w:tc>
        <w:tc>
          <w:tcPr>
            <w:tcW w:w="1646" w:type="dxa"/>
            <w:tcBorders>
              <w:top w:val="single" w:sz="8" w:space="0" w:color="auto"/>
              <w:left w:val="single" w:sz="8" w:space="0" w:color="auto"/>
              <w:bottom w:val="single" w:sz="8" w:space="0" w:color="auto"/>
              <w:right w:val="single" w:sz="8" w:space="0" w:color="auto"/>
            </w:tcBorders>
            <w:vAlign w:val="center"/>
            <w:hideMark/>
          </w:tcPr>
          <w:p w14:paraId="51785C0D" w14:textId="77777777" w:rsidR="00280E65" w:rsidRPr="00CB0095" w:rsidRDefault="00280E65" w:rsidP="00283B09">
            <w:pPr>
              <w:spacing w:line="360" w:lineRule="auto"/>
              <w:rPr>
                <w:sz w:val="22"/>
                <w:szCs w:val="22"/>
              </w:rPr>
            </w:pPr>
            <w:r w:rsidRPr="00CB0095">
              <w:rPr>
                <w:sz w:val="22"/>
                <w:szCs w:val="22"/>
              </w:rPr>
              <w:t>0.5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11703E56"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1A141407"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0358F56C" w14:textId="77777777" w:rsidTr="00283B09">
        <w:trPr>
          <w:trHeight w:val="59"/>
          <w:jc w:val="center"/>
        </w:trPr>
        <w:tc>
          <w:tcPr>
            <w:tcW w:w="1898" w:type="dxa"/>
            <w:tcBorders>
              <w:top w:val="single" w:sz="8" w:space="0" w:color="auto"/>
              <w:left w:val="nil"/>
              <w:bottom w:val="single" w:sz="8" w:space="0" w:color="auto"/>
              <w:right w:val="single" w:sz="8" w:space="0" w:color="auto"/>
            </w:tcBorders>
            <w:vAlign w:val="center"/>
            <w:hideMark/>
          </w:tcPr>
          <w:p w14:paraId="3632F607" w14:textId="77777777" w:rsidR="00280E65" w:rsidRPr="00CB0095" w:rsidRDefault="00280E65" w:rsidP="00283B09">
            <w:pPr>
              <w:spacing w:line="360" w:lineRule="auto"/>
              <w:rPr>
                <w:kern w:val="2"/>
                <w:sz w:val="22"/>
                <w:szCs w:val="22"/>
              </w:rPr>
            </w:pPr>
            <w:r w:rsidRPr="00CB0095">
              <w:rPr>
                <w:sz w:val="22"/>
                <w:szCs w:val="22"/>
              </w:rPr>
              <w:t>anti-human TNFα (APC- TNFα)</w:t>
            </w:r>
          </w:p>
        </w:tc>
        <w:tc>
          <w:tcPr>
            <w:tcW w:w="1134" w:type="dxa"/>
            <w:tcBorders>
              <w:top w:val="single" w:sz="8" w:space="0" w:color="auto"/>
              <w:left w:val="single" w:sz="8" w:space="0" w:color="auto"/>
              <w:bottom w:val="single" w:sz="8" w:space="0" w:color="auto"/>
              <w:right w:val="single" w:sz="8" w:space="0" w:color="auto"/>
            </w:tcBorders>
            <w:vAlign w:val="center"/>
            <w:hideMark/>
          </w:tcPr>
          <w:p w14:paraId="5C1533AC" w14:textId="77777777" w:rsidR="00280E65" w:rsidRPr="00CB0095" w:rsidRDefault="00280E65" w:rsidP="00283B09">
            <w:pPr>
              <w:spacing w:line="360" w:lineRule="auto"/>
              <w:rPr>
                <w:sz w:val="22"/>
                <w:szCs w:val="22"/>
              </w:rPr>
            </w:pPr>
            <w:r w:rsidRPr="00CB0095">
              <w:rPr>
                <w:sz w:val="22"/>
                <w:szCs w:val="22"/>
              </w:rPr>
              <w:t>502913</w:t>
            </w:r>
          </w:p>
        </w:tc>
        <w:tc>
          <w:tcPr>
            <w:tcW w:w="1646" w:type="dxa"/>
            <w:tcBorders>
              <w:top w:val="single" w:sz="8" w:space="0" w:color="auto"/>
              <w:left w:val="single" w:sz="8" w:space="0" w:color="auto"/>
              <w:bottom w:val="single" w:sz="8" w:space="0" w:color="auto"/>
              <w:right w:val="single" w:sz="8" w:space="0" w:color="auto"/>
            </w:tcBorders>
            <w:vAlign w:val="center"/>
            <w:hideMark/>
          </w:tcPr>
          <w:p w14:paraId="346C321D" w14:textId="77777777" w:rsidR="00280E65" w:rsidRPr="00CB0095" w:rsidRDefault="00280E65" w:rsidP="00283B09">
            <w:pPr>
              <w:spacing w:line="360" w:lineRule="auto"/>
              <w:rPr>
                <w:sz w:val="22"/>
                <w:szCs w:val="22"/>
              </w:rPr>
            </w:pPr>
            <w:r w:rsidRPr="00CB0095">
              <w:rPr>
                <w:sz w:val="22"/>
                <w:szCs w:val="22"/>
              </w:rPr>
              <w:t>1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35CB5A34"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5550444C"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53BAD4A9" w14:textId="77777777" w:rsidTr="00283B09">
        <w:trPr>
          <w:trHeight w:val="51"/>
          <w:jc w:val="center"/>
        </w:trPr>
        <w:tc>
          <w:tcPr>
            <w:tcW w:w="1898" w:type="dxa"/>
            <w:tcBorders>
              <w:top w:val="single" w:sz="8" w:space="0" w:color="auto"/>
              <w:left w:val="nil"/>
              <w:bottom w:val="single" w:sz="8" w:space="0" w:color="auto"/>
              <w:right w:val="single" w:sz="8" w:space="0" w:color="auto"/>
            </w:tcBorders>
            <w:vAlign w:val="center"/>
            <w:hideMark/>
          </w:tcPr>
          <w:p w14:paraId="06CBF399" w14:textId="77777777" w:rsidR="00280E65" w:rsidRPr="00CB0095" w:rsidRDefault="00280E65" w:rsidP="00283B09">
            <w:pPr>
              <w:spacing w:line="360" w:lineRule="auto"/>
              <w:rPr>
                <w:kern w:val="2"/>
                <w:sz w:val="22"/>
                <w:szCs w:val="22"/>
              </w:rPr>
            </w:pPr>
            <w:r w:rsidRPr="00CB0095">
              <w:rPr>
                <w:sz w:val="22"/>
                <w:szCs w:val="22"/>
              </w:rPr>
              <w:t>anti-mouse B220 (APC-B220)</w:t>
            </w:r>
          </w:p>
        </w:tc>
        <w:tc>
          <w:tcPr>
            <w:tcW w:w="1134" w:type="dxa"/>
            <w:tcBorders>
              <w:top w:val="single" w:sz="8" w:space="0" w:color="auto"/>
              <w:left w:val="single" w:sz="8" w:space="0" w:color="auto"/>
              <w:bottom w:val="single" w:sz="8" w:space="0" w:color="auto"/>
              <w:right w:val="single" w:sz="8" w:space="0" w:color="auto"/>
            </w:tcBorders>
            <w:vAlign w:val="center"/>
            <w:hideMark/>
          </w:tcPr>
          <w:p w14:paraId="594CF35F" w14:textId="77777777" w:rsidR="00280E65" w:rsidRPr="00CB0095" w:rsidRDefault="00280E65" w:rsidP="00283B09">
            <w:pPr>
              <w:spacing w:line="360" w:lineRule="auto"/>
              <w:rPr>
                <w:sz w:val="22"/>
                <w:szCs w:val="22"/>
              </w:rPr>
            </w:pPr>
            <w:r w:rsidRPr="00CB0095">
              <w:rPr>
                <w:sz w:val="22"/>
                <w:szCs w:val="22"/>
              </w:rPr>
              <w:t>103211</w:t>
            </w:r>
          </w:p>
        </w:tc>
        <w:tc>
          <w:tcPr>
            <w:tcW w:w="1646" w:type="dxa"/>
            <w:tcBorders>
              <w:top w:val="single" w:sz="8" w:space="0" w:color="auto"/>
              <w:left w:val="single" w:sz="8" w:space="0" w:color="auto"/>
              <w:bottom w:val="single" w:sz="8" w:space="0" w:color="auto"/>
              <w:right w:val="single" w:sz="8" w:space="0" w:color="auto"/>
            </w:tcBorders>
            <w:vAlign w:val="center"/>
            <w:hideMark/>
          </w:tcPr>
          <w:p w14:paraId="78216597" w14:textId="77777777" w:rsidR="00280E65" w:rsidRPr="00CB0095" w:rsidRDefault="00280E65" w:rsidP="00283B09">
            <w:pPr>
              <w:spacing w:line="360" w:lineRule="auto"/>
              <w:rPr>
                <w:sz w:val="22"/>
                <w:szCs w:val="22"/>
              </w:rPr>
            </w:pPr>
            <w:r w:rsidRPr="00CB0095">
              <w:rPr>
                <w:sz w:val="22"/>
                <w:szCs w:val="22"/>
              </w:rPr>
              <w:t>0.2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34434924"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1459CA84"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0CEC9FCF" w14:textId="77777777" w:rsidTr="00283B09">
        <w:trPr>
          <w:trHeight w:val="51"/>
          <w:jc w:val="center"/>
        </w:trPr>
        <w:tc>
          <w:tcPr>
            <w:tcW w:w="1898" w:type="dxa"/>
            <w:tcBorders>
              <w:top w:val="single" w:sz="8" w:space="0" w:color="auto"/>
              <w:left w:val="nil"/>
              <w:bottom w:val="single" w:sz="8" w:space="0" w:color="auto"/>
              <w:right w:val="single" w:sz="8" w:space="0" w:color="auto"/>
            </w:tcBorders>
            <w:vAlign w:val="center"/>
            <w:hideMark/>
          </w:tcPr>
          <w:p w14:paraId="417D45C4" w14:textId="77777777" w:rsidR="00280E65" w:rsidRPr="00CB0095" w:rsidRDefault="00280E65" w:rsidP="00283B09">
            <w:pPr>
              <w:spacing w:line="360" w:lineRule="auto"/>
              <w:rPr>
                <w:kern w:val="2"/>
                <w:sz w:val="22"/>
                <w:szCs w:val="22"/>
              </w:rPr>
            </w:pPr>
            <w:r w:rsidRPr="00CB0095">
              <w:rPr>
                <w:sz w:val="22"/>
                <w:szCs w:val="22"/>
              </w:rPr>
              <w:t>anti-mouse B220 (FITC-B220)</w:t>
            </w:r>
          </w:p>
        </w:tc>
        <w:tc>
          <w:tcPr>
            <w:tcW w:w="1134" w:type="dxa"/>
            <w:tcBorders>
              <w:top w:val="single" w:sz="8" w:space="0" w:color="auto"/>
              <w:left w:val="single" w:sz="8" w:space="0" w:color="auto"/>
              <w:bottom w:val="single" w:sz="8" w:space="0" w:color="auto"/>
              <w:right w:val="single" w:sz="8" w:space="0" w:color="auto"/>
            </w:tcBorders>
            <w:vAlign w:val="center"/>
            <w:hideMark/>
          </w:tcPr>
          <w:p w14:paraId="7DEA3908" w14:textId="77777777" w:rsidR="00280E65" w:rsidRPr="00CB0095" w:rsidRDefault="00280E65" w:rsidP="00283B09">
            <w:pPr>
              <w:spacing w:line="360" w:lineRule="auto"/>
              <w:rPr>
                <w:sz w:val="22"/>
                <w:szCs w:val="22"/>
              </w:rPr>
            </w:pPr>
            <w:r w:rsidRPr="00CB0095">
              <w:rPr>
                <w:sz w:val="22"/>
                <w:szCs w:val="22"/>
              </w:rPr>
              <w:t>103205</w:t>
            </w:r>
          </w:p>
        </w:tc>
        <w:tc>
          <w:tcPr>
            <w:tcW w:w="1646" w:type="dxa"/>
            <w:tcBorders>
              <w:top w:val="single" w:sz="8" w:space="0" w:color="auto"/>
              <w:left w:val="single" w:sz="8" w:space="0" w:color="auto"/>
              <w:bottom w:val="single" w:sz="8" w:space="0" w:color="auto"/>
              <w:right w:val="single" w:sz="8" w:space="0" w:color="auto"/>
            </w:tcBorders>
            <w:vAlign w:val="center"/>
            <w:hideMark/>
          </w:tcPr>
          <w:p w14:paraId="1D9AD707" w14:textId="77777777" w:rsidR="00280E65" w:rsidRPr="00CB0095" w:rsidRDefault="00280E65" w:rsidP="00283B09">
            <w:pPr>
              <w:spacing w:line="360" w:lineRule="auto"/>
              <w:rPr>
                <w:sz w:val="22"/>
                <w:szCs w:val="22"/>
              </w:rPr>
            </w:pPr>
            <w:r w:rsidRPr="00CB0095">
              <w:rPr>
                <w:sz w:val="22"/>
                <w:szCs w:val="22"/>
              </w:rPr>
              <w:t>0.25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5837E967"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740207A8"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4610A06B" w14:textId="77777777" w:rsidTr="00283B09">
        <w:trPr>
          <w:trHeight w:val="51"/>
          <w:jc w:val="center"/>
        </w:trPr>
        <w:tc>
          <w:tcPr>
            <w:tcW w:w="1898" w:type="dxa"/>
            <w:tcBorders>
              <w:top w:val="single" w:sz="8" w:space="0" w:color="auto"/>
              <w:left w:val="nil"/>
              <w:bottom w:val="single" w:sz="8" w:space="0" w:color="auto"/>
              <w:right w:val="single" w:sz="8" w:space="0" w:color="auto"/>
            </w:tcBorders>
            <w:vAlign w:val="center"/>
            <w:hideMark/>
          </w:tcPr>
          <w:p w14:paraId="6CBB91B4" w14:textId="77777777" w:rsidR="00280E65" w:rsidRPr="00CB0095" w:rsidRDefault="00280E65" w:rsidP="00283B09">
            <w:pPr>
              <w:spacing w:line="360" w:lineRule="auto"/>
              <w:rPr>
                <w:kern w:val="2"/>
                <w:sz w:val="22"/>
                <w:szCs w:val="22"/>
              </w:rPr>
            </w:pPr>
            <w:r w:rsidRPr="00CB0095">
              <w:rPr>
                <w:sz w:val="22"/>
                <w:szCs w:val="22"/>
              </w:rPr>
              <w:t>anti-mouse Cd4 (APC-Cd4)</w:t>
            </w:r>
          </w:p>
        </w:tc>
        <w:tc>
          <w:tcPr>
            <w:tcW w:w="1134" w:type="dxa"/>
            <w:tcBorders>
              <w:top w:val="single" w:sz="8" w:space="0" w:color="auto"/>
              <w:left w:val="single" w:sz="8" w:space="0" w:color="auto"/>
              <w:bottom w:val="single" w:sz="8" w:space="0" w:color="auto"/>
              <w:right w:val="single" w:sz="8" w:space="0" w:color="auto"/>
            </w:tcBorders>
            <w:vAlign w:val="center"/>
            <w:hideMark/>
          </w:tcPr>
          <w:p w14:paraId="72D1877F" w14:textId="77777777" w:rsidR="00280E65" w:rsidRPr="00CB0095" w:rsidRDefault="00280E65" w:rsidP="00283B09">
            <w:pPr>
              <w:spacing w:line="360" w:lineRule="auto"/>
              <w:rPr>
                <w:sz w:val="22"/>
                <w:szCs w:val="22"/>
              </w:rPr>
            </w:pPr>
            <w:r w:rsidRPr="00CB0095">
              <w:rPr>
                <w:sz w:val="22"/>
                <w:szCs w:val="22"/>
              </w:rPr>
              <w:t>100411</w:t>
            </w:r>
          </w:p>
        </w:tc>
        <w:tc>
          <w:tcPr>
            <w:tcW w:w="1646" w:type="dxa"/>
            <w:tcBorders>
              <w:top w:val="single" w:sz="8" w:space="0" w:color="auto"/>
              <w:left w:val="single" w:sz="8" w:space="0" w:color="auto"/>
              <w:bottom w:val="single" w:sz="8" w:space="0" w:color="auto"/>
              <w:right w:val="single" w:sz="8" w:space="0" w:color="auto"/>
            </w:tcBorders>
            <w:vAlign w:val="center"/>
            <w:hideMark/>
          </w:tcPr>
          <w:p w14:paraId="6B47FC8F" w14:textId="77777777" w:rsidR="00280E65" w:rsidRPr="00CB0095" w:rsidRDefault="00280E65" w:rsidP="00283B09">
            <w:pPr>
              <w:spacing w:line="360" w:lineRule="auto"/>
              <w:rPr>
                <w:sz w:val="22"/>
                <w:szCs w:val="22"/>
              </w:rPr>
            </w:pPr>
            <w:r w:rsidRPr="00CB0095">
              <w:rPr>
                <w:sz w:val="22"/>
                <w:szCs w:val="22"/>
              </w:rPr>
              <w:t>0.2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43B0E9AB"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7501185D"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199F4F3D" w14:textId="77777777" w:rsidTr="00283B09">
        <w:trPr>
          <w:trHeight w:val="51"/>
          <w:jc w:val="center"/>
        </w:trPr>
        <w:tc>
          <w:tcPr>
            <w:tcW w:w="1898" w:type="dxa"/>
            <w:tcBorders>
              <w:top w:val="single" w:sz="8" w:space="0" w:color="auto"/>
              <w:left w:val="nil"/>
              <w:bottom w:val="single" w:sz="8" w:space="0" w:color="auto"/>
              <w:right w:val="single" w:sz="8" w:space="0" w:color="auto"/>
            </w:tcBorders>
            <w:vAlign w:val="center"/>
            <w:hideMark/>
          </w:tcPr>
          <w:p w14:paraId="06E713CC" w14:textId="77777777" w:rsidR="00280E65" w:rsidRPr="00CB0095" w:rsidRDefault="00280E65" w:rsidP="00283B09">
            <w:pPr>
              <w:spacing w:line="360" w:lineRule="auto"/>
              <w:rPr>
                <w:kern w:val="2"/>
                <w:sz w:val="22"/>
                <w:szCs w:val="22"/>
              </w:rPr>
            </w:pPr>
            <w:r w:rsidRPr="00CB0095">
              <w:rPr>
                <w:sz w:val="22"/>
                <w:szCs w:val="22"/>
              </w:rPr>
              <w:t>anti-mouse Cd11c</w:t>
            </w:r>
          </w:p>
          <w:p w14:paraId="69EF344D" w14:textId="77777777" w:rsidR="00280E65" w:rsidRPr="00CB0095" w:rsidRDefault="00280E65" w:rsidP="00283B09">
            <w:pPr>
              <w:spacing w:line="360" w:lineRule="auto"/>
              <w:rPr>
                <w:sz w:val="22"/>
                <w:szCs w:val="22"/>
              </w:rPr>
            </w:pPr>
            <w:r w:rsidRPr="00CB0095">
              <w:rPr>
                <w:sz w:val="22"/>
                <w:szCs w:val="22"/>
              </w:rPr>
              <w:t>(PE/Cy5-Cd11c)</w:t>
            </w:r>
          </w:p>
        </w:tc>
        <w:tc>
          <w:tcPr>
            <w:tcW w:w="1134" w:type="dxa"/>
            <w:tcBorders>
              <w:top w:val="single" w:sz="8" w:space="0" w:color="auto"/>
              <w:left w:val="single" w:sz="8" w:space="0" w:color="auto"/>
              <w:bottom w:val="single" w:sz="8" w:space="0" w:color="auto"/>
              <w:right w:val="single" w:sz="8" w:space="0" w:color="auto"/>
            </w:tcBorders>
            <w:vAlign w:val="center"/>
            <w:hideMark/>
          </w:tcPr>
          <w:p w14:paraId="18B65AD9" w14:textId="77777777" w:rsidR="00280E65" w:rsidRPr="00CB0095" w:rsidRDefault="00280E65" w:rsidP="00283B09">
            <w:pPr>
              <w:spacing w:line="360" w:lineRule="auto"/>
              <w:rPr>
                <w:sz w:val="22"/>
                <w:szCs w:val="22"/>
              </w:rPr>
            </w:pPr>
            <w:r w:rsidRPr="00CB0095">
              <w:rPr>
                <w:sz w:val="22"/>
                <w:szCs w:val="22"/>
              </w:rPr>
              <w:t>117316</w:t>
            </w:r>
          </w:p>
        </w:tc>
        <w:tc>
          <w:tcPr>
            <w:tcW w:w="1646" w:type="dxa"/>
            <w:tcBorders>
              <w:top w:val="single" w:sz="8" w:space="0" w:color="auto"/>
              <w:left w:val="single" w:sz="8" w:space="0" w:color="auto"/>
              <w:bottom w:val="single" w:sz="8" w:space="0" w:color="auto"/>
              <w:right w:val="single" w:sz="8" w:space="0" w:color="auto"/>
            </w:tcBorders>
            <w:vAlign w:val="center"/>
            <w:hideMark/>
          </w:tcPr>
          <w:p w14:paraId="26C7E763" w14:textId="77777777" w:rsidR="00280E65" w:rsidRPr="00CB0095" w:rsidRDefault="00280E65" w:rsidP="00283B09">
            <w:pPr>
              <w:spacing w:line="360" w:lineRule="auto"/>
              <w:rPr>
                <w:sz w:val="22"/>
                <w:szCs w:val="22"/>
              </w:rPr>
            </w:pPr>
            <w:r w:rsidRPr="00CB0095">
              <w:rPr>
                <w:sz w:val="22"/>
                <w:szCs w:val="22"/>
              </w:rPr>
              <w:t>0.25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5E048F6A"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6FFEB62A"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0669C19F" w14:textId="77777777" w:rsidTr="00283B09">
        <w:trPr>
          <w:trHeight w:val="51"/>
          <w:jc w:val="center"/>
        </w:trPr>
        <w:tc>
          <w:tcPr>
            <w:tcW w:w="1898" w:type="dxa"/>
            <w:tcBorders>
              <w:top w:val="single" w:sz="8" w:space="0" w:color="auto"/>
              <w:left w:val="nil"/>
              <w:bottom w:val="single" w:sz="8" w:space="0" w:color="auto"/>
              <w:right w:val="single" w:sz="8" w:space="0" w:color="auto"/>
            </w:tcBorders>
            <w:vAlign w:val="center"/>
            <w:hideMark/>
          </w:tcPr>
          <w:p w14:paraId="0FAF92E2" w14:textId="77777777" w:rsidR="00280E65" w:rsidRPr="00CB0095" w:rsidRDefault="00280E65" w:rsidP="00283B09">
            <w:pPr>
              <w:spacing w:line="360" w:lineRule="auto"/>
              <w:rPr>
                <w:kern w:val="2"/>
                <w:sz w:val="22"/>
                <w:szCs w:val="22"/>
              </w:rPr>
            </w:pPr>
            <w:r w:rsidRPr="00CB0095">
              <w:rPr>
                <w:sz w:val="22"/>
                <w:szCs w:val="22"/>
              </w:rPr>
              <w:t>anti-Cd68</w:t>
            </w:r>
          </w:p>
        </w:tc>
        <w:tc>
          <w:tcPr>
            <w:tcW w:w="1134" w:type="dxa"/>
            <w:tcBorders>
              <w:top w:val="single" w:sz="8" w:space="0" w:color="auto"/>
              <w:left w:val="single" w:sz="8" w:space="0" w:color="auto"/>
              <w:bottom w:val="single" w:sz="8" w:space="0" w:color="auto"/>
              <w:right w:val="single" w:sz="8" w:space="0" w:color="auto"/>
            </w:tcBorders>
            <w:vAlign w:val="center"/>
            <w:hideMark/>
          </w:tcPr>
          <w:p w14:paraId="5DA292A9" w14:textId="77777777" w:rsidR="00280E65" w:rsidRPr="00CB0095" w:rsidRDefault="00280E65" w:rsidP="00283B09">
            <w:pPr>
              <w:spacing w:line="360" w:lineRule="auto"/>
              <w:rPr>
                <w:sz w:val="22"/>
                <w:szCs w:val="22"/>
              </w:rPr>
            </w:pPr>
            <w:r w:rsidRPr="00CB0095">
              <w:rPr>
                <w:sz w:val="22"/>
                <w:szCs w:val="22"/>
              </w:rPr>
              <w:t>ab955</w:t>
            </w:r>
          </w:p>
        </w:tc>
        <w:tc>
          <w:tcPr>
            <w:tcW w:w="1646" w:type="dxa"/>
            <w:tcBorders>
              <w:top w:val="single" w:sz="8" w:space="0" w:color="auto"/>
              <w:left w:val="single" w:sz="8" w:space="0" w:color="auto"/>
              <w:bottom w:val="single" w:sz="8" w:space="0" w:color="auto"/>
              <w:right w:val="single" w:sz="8" w:space="0" w:color="auto"/>
            </w:tcBorders>
            <w:vAlign w:val="center"/>
            <w:hideMark/>
          </w:tcPr>
          <w:p w14:paraId="40E13DD4" w14:textId="77777777" w:rsidR="00280E65" w:rsidRPr="00CB0095" w:rsidRDefault="00280E65" w:rsidP="00283B09">
            <w:pPr>
              <w:spacing w:line="360" w:lineRule="auto"/>
              <w:rPr>
                <w:sz w:val="22"/>
                <w:szCs w:val="22"/>
              </w:rPr>
            </w:pPr>
            <w:r w:rsidRPr="00CB0095">
              <w:rPr>
                <w:sz w:val="22"/>
                <w:szCs w:val="22"/>
              </w:rPr>
              <w:t>1:200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1C0DBF17" w14:textId="77777777" w:rsidR="00280E65" w:rsidRPr="00CB0095" w:rsidRDefault="00280E65" w:rsidP="00283B09">
            <w:pPr>
              <w:spacing w:line="360" w:lineRule="auto"/>
              <w:rPr>
                <w:sz w:val="22"/>
                <w:szCs w:val="22"/>
              </w:rPr>
            </w:pPr>
            <w:r w:rsidRPr="00CB0095">
              <w:rPr>
                <w:sz w:val="22"/>
                <w:szCs w:val="22"/>
              </w:rPr>
              <w:t>Abcam</w:t>
            </w:r>
          </w:p>
        </w:tc>
        <w:tc>
          <w:tcPr>
            <w:tcW w:w="2144" w:type="dxa"/>
            <w:tcBorders>
              <w:top w:val="single" w:sz="8" w:space="0" w:color="auto"/>
              <w:left w:val="single" w:sz="8" w:space="0" w:color="auto"/>
              <w:bottom w:val="single" w:sz="8" w:space="0" w:color="auto"/>
              <w:right w:val="nil"/>
            </w:tcBorders>
            <w:vAlign w:val="center"/>
            <w:hideMark/>
          </w:tcPr>
          <w:p w14:paraId="56689D5C" w14:textId="77777777" w:rsidR="00280E65" w:rsidRPr="00CB0095" w:rsidRDefault="00280E65" w:rsidP="00283B09">
            <w:pPr>
              <w:spacing w:line="360" w:lineRule="auto"/>
              <w:rPr>
                <w:sz w:val="22"/>
                <w:szCs w:val="22"/>
              </w:rPr>
            </w:pPr>
            <w:r w:rsidRPr="00CB0095">
              <w:rPr>
                <w:sz w:val="22"/>
                <w:szCs w:val="22"/>
              </w:rPr>
              <w:t>IHC</w:t>
            </w:r>
          </w:p>
        </w:tc>
      </w:tr>
      <w:tr w:rsidR="00CB0095" w:rsidRPr="00CB0095" w14:paraId="6D03CF30" w14:textId="77777777" w:rsidTr="00283B09">
        <w:trPr>
          <w:trHeight w:val="51"/>
          <w:jc w:val="center"/>
        </w:trPr>
        <w:tc>
          <w:tcPr>
            <w:tcW w:w="1898" w:type="dxa"/>
            <w:tcBorders>
              <w:top w:val="single" w:sz="8" w:space="0" w:color="auto"/>
              <w:left w:val="nil"/>
              <w:bottom w:val="single" w:sz="8" w:space="0" w:color="auto"/>
              <w:right w:val="single" w:sz="8" w:space="0" w:color="auto"/>
            </w:tcBorders>
            <w:vAlign w:val="center"/>
            <w:hideMark/>
          </w:tcPr>
          <w:p w14:paraId="22359328" w14:textId="77777777" w:rsidR="00280E65" w:rsidRPr="00CB0095" w:rsidRDefault="00280E65" w:rsidP="00283B09">
            <w:pPr>
              <w:spacing w:line="360" w:lineRule="auto"/>
              <w:rPr>
                <w:kern w:val="2"/>
                <w:sz w:val="22"/>
                <w:szCs w:val="22"/>
              </w:rPr>
            </w:pPr>
            <w:r w:rsidRPr="00CB0095">
              <w:rPr>
                <w:sz w:val="22"/>
                <w:szCs w:val="22"/>
              </w:rPr>
              <w:t>anti-mouse Cd69</w:t>
            </w:r>
          </w:p>
          <w:p w14:paraId="7C5B2751" w14:textId="77777777" w:rsidR="00280E65" w:rsidRPr="00CB0095" w:rsidRDefault="00280E65" w:rsidP="00283B09">
            <w:pPr>
              <w:spacing w:line="360" w:lineRule="auto"/>
              <w:rPr>
                <w:sz w:val="22"/>
                <w:szCs w:val="22"/>
              </w:rPr>
            </w:pPr>
            <w:r w:rsidRPr="00CB0095">
              <w:rPr>
                <w:sz w:val="22"/>
                <w:szCs w:val="22"/>
              </w:rPr>
              <w:t>(APC-Cd69)</w:t>
            </w:r>
          </w:p>
        </w:tc>
        <w:tc>
          <w:tcPr>
            <w:tcW w:w="1134" w:type="dxa"/>
            <w:tcBorders>
              <w:top w:val="single" w:sz="8" w:space="0" w:color="auto"/>
              <w:left w:val="single" w:sz="8" w:space="0" w:color="auto"/>
              <w:bottom w:val="single" w:sz="8" w:space="0" w:color="auto"/>
              <w:right w:val="single" w:sz="8" w:space="0" w:color="auto"/>
            </w:tcBorders>
            <w:vAlign w:val="center"/>
            <w:hideMark/>
          </w:tcPr>
          <w:p w14:paraId="50003AB2" w14:textId="77777777" w:rsidR="00280E65" w:rsidRPr="00CB0095" w:rsidRDefault="00280E65" w:rsidP="00283B09">
            <w:pPr>
              <w:spacing w:line="360" w:lineRule="auto"/>
              <w:rPr>
                <w:sz w:val="22"/>
                <w:szCs w:val="22"/>
              </w:rPr>
            </w:pPr>
            <w:r w:rsidRPr="00CB0095">
              <w:rPr>
                <w:sz w:val="22"/>
                <w:szCs w:val="22"/>
              </w:rPr>
              <w:t>104513</w:t>
            </w:r>
          </w:p>
        </w:tc>
        <w:tc>
          <w:tcPr>
            <w:tcW w:w="1646" w:type="dxa"/>
            <w:tcBorders>
              <w:top w:val="single" w:sz="8" w:space="0" w:color="auto"/>
              <w:left w:val="single" w:sz="8" w:space="0" w:color="auto"/>
              <w:bottom w:val="single" w:sz="8" w:space="0" w:color="auto"/>
              <w:right w:val="single" w:sz="8" w:space="0" w:color="auto"/>
            </w:tcBorders>
            <w:vAlign w:val="center"/>
            <w:hideMark/>
          </w:tcPr>
          <w:p w14:paraId="33D8AAA3" w14:textId="77777777" w:rsidR="00280E65" w:rsidRPr="00CB0095" w:rsidRDefault="00280E65" w:rsidP="00283B09">
            <w:pPr>
              <w:spacing w:line="360" w:lineRule="auto"/>
              <w:rPr>
                <w:sz w:val="22"/>
                <w:szCs w:val="22"/>
              </w:rPr>
            </w:pPr>
            <w:r w:rsidRPr="00CB0095">
              <w:rPr>
                <w:sz w:val="22"/>
                <w:szCs w:val="22"/>
              </w:rPr>
              <w:t>0.2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1A16FF3E"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7F4AA0B2"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3DEFEBC4"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46304E76" w14:textId="77777777" w:rsidR="00280E65" w:rsidRPr="00CB0095" w:rsidRDefault="00280E65" w:rsidP="00283B09">
            <w:pPr>
              <w:spacing w:line="360" w:lineRule="auto"/>
              <w:rPr>
                <w:kern w:val="2"/>
                <w:sz w:val="22"/>
                <w:szCs w:val="22"/>
              </w:rPr>
            </w:pPr>
            <w:r w:rsidRPr="00CB0095">
              <w:rPr>
                <w:sz w:val="22"/>
                <w:szCs w:val="22"/>
              </w:rPr>
              <w:t>anti-mouse Cxcr5 (FITC-Cxcr5)</w:t>
            </w:r>
          </w:p>
        </w:tc>
        <w:tc>
          <w:tcPr>
            <w:tcW w:w="1134" w:type="dxa"/>
            <w:tcBorders>
              <w:top w:val="single" w:sz="8" w:space="0" w:color="auto"/>
              <w:left w:val="single" w:sz="8" w:space="0" w:color="auto"/>
              <w:bottom w:val="single" w:sz="8" w:space="0" w:color="auto"/>
              <w:right w:val="single" w:sz="8" w:space="0" w:color="auto"/>
            </w:tcBorders>
            <w:vAlign w:val="center"/>
            <w:hideMark/>
          </w:tcPr>
          <w:p w14:paraId="463EDF9B" w14:textId="77777777" w:rsidR="00280E65" w:rsidRPr="00CB0095" w:rsidRDefault="00280E65" w:rsidP="00283B09">
            <w:pPr>
              <w:spacing w:line="360" w:lineRule="auto"/>
              <w:rPr>
                <w:sz w:val="22"/>
                <w:szCs w:val="22"/>
              </w:rPr>
            </w:pPr>
            <w:r w:rsidRPr="00CB0095">
              <w:rPr>
                <w:sz w:val="22"/>
                <w:szCs w:val="22"/>
              </w:rPr>
              <w:t>145519</w:t>
            </w:r>
          </w:p>
        </w:tc>
        <w:tc>
          <w:tcPr>
            <w:tcW w:w="1646" w:type="dxa"/>
            <w:tcBorders>
              <w:top w:val="single" w:sz="8" w:space="0" w:color="auto"/>
              <w:left w:val="single" w:sz="8" w:space="0" w:color="auto"/>
              <w:bottom w:val="single" w:sz="8" w:space="0" w:color="auto"/>
              <w:right w:val="single" w:sz="8" w:space="0" w:color="auto"/>
            </w:tcBorders>
            <w:vAlign w:val="center"/>
            <w:hideMark/>
          </w:tcPr>
          <w:p w14:paraId="751515DF" w14:textId="77777777" w:rsidR="00280E65" w:rsidRPr="00CB0095" w:rsidRDefault="00280E65" w:rsidP="00283B09">
            <w:pPr>
              <w:spacing w:line="360" w:lineRule="auto"/>
              <w:rPr>
                <w:sz w:val="22"/>
                <w:szCs w:val="22"/>
              </w:rPr>
            </w:pPr>
            <w:r w:rsidRPr="00CB0095">
              <w:rPr>
                <w:sz w:val="22"/>
                <w:szCs w:val="22"/>
              </w:rPr>
              <w:t>0.25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44F500AD"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0627BFA6"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19C24B26" w14:textId="77777777" w:rsidTr="00283B09">
        <w:trPr>
          <w:trHeight w:val="94"/>
          <w:jc w:val="center"/>
        </w:trPr>
        <w:tc>
          <w:tcPr>
            <w:tcW w:w="1898" w:type="dxa"/>
            <w:tcBorders>
              <w:top w:val="single" w:sz="8" w:space="0" w:color="auto"/>
              <w:left w:val="nil"/>
              <w:bottom w:val="single" w:sz="8" w:space="0" w:color="auto"/>
              <w:right w:val="single" w:sz="8" w:space="0" w:color="auto"/>
            </w:tcBorders>
            <w:vAlign w:val="center"/>
            <w:hideMark/>
          </w:tcPr>
          <w:p w14:paraId="38349B57" w14:textId="77777777" w:rsidR="00280E65" w:rsidRPr="00CB0095" w:rsidRDefault="00280E65" w:rsidP="00283B09">
            <w:pPr>
              <w:spacing w:line="360" w:lineRule="auto"/>
              <w:rPr>
                <w:kern w:val="2"/>
                <w:sz w:val="22"/>
                <w:szCs w:val="22"/>
              </w:rPr>
            </w:pPr>
            <w:r w:rsidRPr="00CB0095">
              <w:rPr>
                <w:sz w:val="22"/>
                <w:szCs w:val="22"/>
              </w:rPr>
              <w:t>anti-mouse Gl7 (FITC-Gl7)</w:t>
            </w:r>
          </w:p>
        </w:tc>
        <w:tc>
          <w:tcPr>
            <w:tcW w:w="1134" w:type="dxa"/>
            <w:tcBorders>
              <w:top w:val="single" w:sz="8" w:space="0" w:color="auto"/>
              <w:left w:val="single" w:sz="8" w:space="0" w:color="auto"/>
              <w:bottom w:val="single" w:sz="8" w:space="0" w:color="auto"/>
              <w:right w:val="single" w:sz="8" w:space="0" w:color="auto"/>
            </w:tcBorders>
            <w:vAlign w:val="center"/>
            <w:hideMark/>
          </w:tcPr>
          <w:p w14:paraId="553829FA" w14:textId="77777777" w:rsidR="00280E65" w:rsidRPr="00CB0095" w:rsidRDefault="00280E65" w:rsidP="00283B09">
            <w:pPr>
              <w:spacing w:line="360" w:lineRule="auto"/>
              <w:rPr>
                <w:sz w:val="22"/>
                <w:szCs w:val="22"/>
              </w:rPr>
            </w:pPr>
            <w:r w:rsidRPr="00CB0095">
              <w:rPr>
                <w:sz w:val="22"/>
                <w:szCs w:val="22"/>
              </w:rPr>
              <w:t>144603</w:t>
            </w:r>
          </w:p>
        </w:tc>
        <w:tc>
          <w:tcPr>
            <w:tcW w:w="1646" w:type="dxa"/>
            <w:tcBorders>
              <w:top w:val="single" w:sz="8" w:space="0" w:color="auto"/>
              <w:left w:val="single" w:sz="8" w:space="0" w:color="auto"/>
              <w:bottom w:val="single" w:sz="8" w:space="0" w:color="auto"/>
              <w:right w:val="single" w:sz="8" w:space="0" w:color="auto"/>
            </w:tcBorders>
            <w:vAlign w:val="center"/>
            <w:hideMark/>
          </w:tcPr>
          <w:p w14:paraId="66AF3FB3" w14:textId="77777777" w:rsidR="00280E65" w:rsidRPr="00CB0095" w:rsidRDefault="00280E65" w:rsidP="00283B09">
            <w:pPr>
              <w:spacing w:line="360" w:lineRule="auto"/>
              <w:rPr>
                <w:sz w:val="22"/>
                <w:szCs w:val="22"/>
              </w:rPr>
            </w:pPr>
            <w:r w:rsidRPr="00CB0095">
              <w:rPr>
                <w:sz w:val="22"/>
                <w:szCs w:val="22"/>
              </w:rPr>
              <w:t>0.25 μg/10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6C2B94BC"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5EF5E0EA"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47ACA80E"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4DC9B7FC" w14:textId="77777777" w:rsidR="00280E65" w:rsidRPr="00CB0095" w:rsidRDefault="00280E65" w:rsidP="00283B09">
            <w:pPr>
              <w:spacing w:line="360" w:lineRule="auto"/>
              <w:rPr>
                <w:kern w:val="2"/>
                <w:sz w:val="22"/>
                <w:szCs w:val="22"/>
              </w:rPr>
            </w:pPr>
            <w:r w:rsidRPr="00CB0095">
              <w:rPr>
                <w:sz w:val="22"/>
                <w:szCs w:val="22"/>
              </w:rPr>
              <w:t xml:space="preserve">Pna-HRP </w:t>
            </w:r>
          </w:p>
        </w:tc>
        <w:tc>
          <w:tcPr>
            <w:tcW w:w="1134" w:type="dxa"/>
            <w:tcBorders>
              <w:top w:val="single" w:sz="8" w:space="0" w:color="auto"/>
              <w:left w:val="single" w:sz="8" w:space="0" w:color="auto"/>
              <w:bottom w:val="single" w:sz="8" w:space="0" w:color="auto"/>
              <w:right w:val="single" w:sz="8" w:space="0" w:color="auto"/>
            </w:tcBorders>
            <w:vAlign w:val="center"/>
            <w:hideMark/>
          </w:tcPr>
          <w:p w14:paraId="4EA42DD1" w14:textId="77777777" w:rsidR="00280E65" w:rsidRPr="00CB0095" w:rsidRDefault="00280E65" w:rsidP="00283B09">
            <w:pPr>
              <w:spacing w:line="360" w:lineRule="auto"/>
              <w:rPr>
                <w:sz w:val="22"/>
                <w:szCs w:val="22"/>
              </w:rPr>
            </w:pPr>
            <w:r w:rsidRPr="00CB0095">
              <w:rPr>
                <w:sz w:val="22"/>
                <w:szCs w:val="22"/>
              </w:rPr>
              <w:t>L7759</w:t>
            </w:r>
          </w:p>
        </w:tc>
        <w:tc>
          <w:tcPr>
            <w:tcW w:w="1646" w:type="dxa"/>
            <w:tcBorders>
              <w:top w:val="single" w:sz="8" w:space="0" w:color="auto"/>
              <w:left w:val="single" w:sz="8" w:space="0" w:color="auto"/>
              <w:bottom w:val="single" w:sz="8" w:space="0" w:color="auto"/>
              <w:right w:val="single" w:sz="8" w:space="0" w:color="auto"/>
            </w:tcBorders>
            <w:vAlign w:val="center"/>
            <w:hideMark/>
          </w:tcPr>
          <w:p w14:paraId="0B7E7AA7" w14:textId="77777777" w:rsidR="00280E65" w:rsidRPr="00CB0095" w:rsidRDefault="00280E65" w:rsidP="00283B09">
            <w:pPr>
              <w:spacing w:line="360" w:lineRule="auto"/>
              <w:rPr>
                <w:sz w:val="22"/>
                <w:szCs w:val="22"/>
              </w:rPr>
            </w:pPr>
            <w:r w:rsidRPr="00CB0095">
              <w:rPr>
                <w:sz w:val="22"/>
                <w:szCs w:val="22"/>
              </w:rPr>
              <w:t>1:100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0E341656" w14:textId="77777777" w:rsidR="00280E65" w:rsidRPr="00CB0095" w:rsidRDefault="00280E65" w:rsidP="00283B09">
            <w:pPr>
              <w:spacing w:line="360" w:lineRule="auto"/>
              <w:rPr>
                <w:sz w:val="22"/>
                <w:szCs w:val="22"/>
              </w:rPr>
            </w:pPr>
            <w:r w:rsidRPr="00CB0095">
              <w:rPr>
                <w:sz w:val="22"/>
                <w:szCs w:val="22"/>
              </w:rPr>
              <w:t>Sigma-Aldrich</w:t>
            </w:r>
          </w:p>
        </w:tc>
        <w:tc>
          <w:tcPr>
            <w:tcW w:w="2144" w:type="dxa"/>
            <w:tcBorders>
              <w:top w:val="single" w:sz="8" w:space="0" w:color="auto"/>
              <w:left w:val="single" w:sz="8" w:space="0" w:color="auto"/>
              <w:bottom w:val="single" w:sz="8" w:space="0" w:color="auto"/>
              <w:right w:val="nil"/>
            </w:tcBorders>
            <w:hideMark/>
          </w:tcPr>
          <w:p w14:paraId="7F49A785" w14:textId="77777777" w:rsidR="00280E65" w:rsidRPr="00CB0095" w:rsidRDefault="00280E65" w:rsidP="00283B09">
            <w:pPr>
              <w:spacing w:line="360" w:lineRule="auto"/>
              <w:rPr>
                <w:sz w:val="22"/>
                <w:szCs w:val="22"/>
              </w:rPr>
            </w:pPr>
            <w:r w:rsidRPr="00CB0095">
              <w:rPr>
                <w:sz w:val="22"/>
                <w:szCs w:val="22"/>
              </w:rPr>
              <w:t>IHC</w:t>
            </w:r>
          </w:p>
        </w:tc>
      </w:tr>
      <w:tr w:rsidR="00CB0095" w:rsidRPr="00CB0095" w14:paraId="34A2F71B"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45B7FBF9" w14:textId="77777777" w:rsidR="00280E65" w:rsidRPr="00CB0095" w:rsidRDefault="00280E65" w:rsidP="00283B09">
            <w:pPr>
              <w:spacing w:line="360" w:lineRule="auto"/>
              <w:rPr>
                <w:kern w:val="2"/>
                <w:sz w:val="22"/>
                <w:szCs w:val="22"/>
              </w:rPr>
            </w:pPr>
            <w:r w:rsidRPr="00CB0095">
              <w:rPr>
                <w:sz w:val="22"/>
                <w:szCs w:val="22"/>
              </w:rPr>
              <w:t>IgD-BIOT</w:t>
            </w:r>
          </w:p>
        </w:tc>
        <w:tc>
          <w:tcPr>
            <w:tcW w:w="1134" w:type="dxa"/>
            <w:tcBorders>
              <w:top w:val="single" w:sz="8" w:space="0" w:color="auto"/>
              <w:left w:val="single" w:sz="8" w:space="0" w:color="auto"/>
              <w:bottom w:val="single" w:sz="8" w:space="0" w:color="auto"/>
              <w:right w:val="single" w:sz="8" w:space="0" w:color="auto"/>
            </w:tcBorders>
            <w:vAlign w:val="center"/>
            <w:hideMark/>
          </w:tcPr>
          <w:p w14:paraId="3E4A65F6" w14:textId="77777777" w:rsidR="00280E65" w:rsidRPr="00CB0095" w:rsidRDefault="00280E65" w:rsidP="00283B09">
            <w:pPr>
              <w:spacing w:line="360" w:lineRule="auto"/>
              <w:rPr>
                <w:sz w:val="22"/>
                <w:szCs w:val="22"/>
              </w:rPr>
            </w:pPr>
            <w:r w:rsidRPr="00CB0095">
              <w:rPr>
                <w:sz w:val="22"/>
                <w:szCs w:val="22"/>
              </w:rPr>
              <w:t>1120-08</w:t>
            </w:r>
          </w:p>
        </w:tc>
        <w:tc>
          <w:tcPr>
            <w:tcW w:w="1646" w:type="dxa"/>
            <w:tcBorders>
              <w:top w:val="single" w:sz="8" w:space="0" w:color="auto"/>
              <w:left w:val="single" w:sz="8" w:space="0" w:color="auto"/>
              <w:bottom w:val="single" w:sz="8" w:space="0" w:color="auto"/>
              <w:right w:val="single" w:sz="8" w:space="0" w:color="auto"/>
            </w:tcBorders>
            <w:vAlign w:val="center"/>
            <w:hideMark/>
          </w:tcPr>
          <w:p w14:paraId="4736546D" w14:textId="77777777" w:rsidR="00280E65" w:rsidRPr="00CB0095" w:rsidRDefault="00280E65" w:rsidP="00283B09">
            <w:pPr>
              <w:spacing w:line="360" w:lineRule="auto"/>
              <w:rPr>
                <w:sz w:val="22"/>
                <w:szCs w:val="22"/>
              </w:rPr>
            </w:pPr>
            <w:r w:rsidRPr="00CB0095">
              <w:rPr>
                <w:sz w:val="22"/>
                <w:szCs w:val="22"/>
              </w:rPr>
              <w:t>1:100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0A51AD12" w14:textId="77777777" w:rsidR="00280E65" w:rsidRPr="00CB0095" w:rsidRDefault="00280E65" w:rsidP="00283B09">
            <w:pPr>
              <w:spacing w:line="360" w:lineRule="auto"/>
              <w:rPr>
                <w:sz w:val="22"/>
                <w:szCs w:val="22"/>
              </w:rPr>
            </w:pPr>
            <w:r w:rsidRPr="00CB0095">
              <w:rPr>
                <w:sz w:val="22"/>
                <w:szCs w:val="22"/>
              </w:rPr>
              <w:t>SouthernBiotech, Birmingham, AL, USA</w:t>
            </w:r>
          </w:p>
        </w:tc>
        <w:tc>
          <w:tcPr>
            <w:tcW w:w="2144" w:type="dxa"/>
            <w:tcBorders>
              <w:top w:val="single" w:sz="8" w:space="0" w:color="auto"/>
              <w:left w:val="single" w:sz="8" w:space="0" w:color="auto"/>
              <w:bottom w:val="single" w:sz="8" w:space="0" w:color="auto"/>
              <w:right w:val="nil"/>
            </w:tcBorders>
            <w:hideMark/>
          </w:tcPr>
          <w:p w14:paraId="7A694C59" w14:textId="77777777" w:rsidR="00280E65" w:rsidRPr="00CB0095" w:rsidRDefault="00280E65" w:rsidP="00283B09">
            <w:pPr>
              <w:spacing w:line="360" w:lineRule="auto"/>
              <w:rPr>
                <w:sz w:val="22"/>
                <w:szCs w:val="22"/>
              </w:rPr>
            </w:pPr>
            <w:r w:rsidRPr="00CB0095">
              <w:rPr>
                <w:sz w:val="22"/>
                <w:szCs w:val="22"/>
              </w:rPr>
              <w:t>IHC</w:t>
            </w:r>
          </w:p>
        </w:tc>
      </w:tr>
      <w:tr w:rsidR="00CB0095" w:rsidRPr="00CB0095" w14:paraId="3C837174"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6AEE9B8D" w14:textId="77777777" w:rsidR="00280E65" w:rsidRPr="00CB0095" w:rsidRDefault="00280E65" w:rsidP="00283B09">
            <w:pPr>
              <w:spacing w:line="360" w:lineRule="auto"/>
              <w:rPr>
                <w:kern w:val="2"/>
                <w:sz w:val="22"/>
                <w:szCs w:val="22"/>
              </w:rPr>
            </w:pPr>
            <w:r w:rsidRPr="00CB0095">
              <w:rPr>
                <w:sz w:val="22"/>
                <w:szCs w:val="22"/>
              </w:rPr>
              <w:t>anti-mouse Pd1 (PE-Pd1)</w:t>
            </w:r>
          </w:p>
        </w:tc>
        <w:tc>
          <w:tcPr>
            <w:tcW w:w="1134" w:type="dxa"/>
            <w:tcBorders>
              <w:top w:val="single" w:sz="8" w:space="0" w:color="auto"/>
              <w:left w:val="single" w:sz="8" w:space="0" w:color="auto"/>
              <w:bottom w:val="single" w:sz="8" w:space="0" w:color="auto"/>
              <w:right w:val="single" w:sz="8" w:space="0" w:color="auto"/>
            </w:tcBorders>
            <w:vAlign w:val="center"/>
            <w:hideMark/>
          </w:tcPr>
          <w:p w14:paraId="5ED25AC5" w14:textId="77777777" w:rsidR="00280E65" w:rsidRPr="00CB0095" w:rsidRDefault="00280E65" w:rsidP="00283B09">
            <w:pPr>
              <w:spacing w:line="360" w:lineRule="auto"/>
              <w:rPr>
                <w:sz w:val="22"/>
                <w:szCs w:val="22"/>
              </w:rPr>
            </w:pPr>
            <w:r w:rsidRPr="00CB0095">
              <w:rPr>
                <w:sz w:val="22"/>
                <w:szCs w:val="22"/>
              </w:rPr>
              <w:t>130205</w:t>
            </w:r>
          </w:p>
        </w:tc>
        <w:tc>
          <w:tcPr>
            <w:tcW w:w="1646" w:type="dxa"/>
            <w:tcBorders>
              <w:top w:val="single" w:sz="8" w:space="0" w:color="auto"/>
              <w:left w:val="single" w:sz="8" w:space="0" w:color="auto"/>
              <w:bottom w:val="single" w:sz="8" w:space="0" w:color="auto"/>
              <w:right w:val="single" w:sz="8" w:space="0" w:color="auto"/>
            </w:tcBorders>
            <w:vAlign w:val="center"/>
            <w:hideMark/>
          </w:tcPr>
          <w:p w14:paraId="46F11CCB" w14:textId="77777777" w:rsidR="00280E65" w:rsidRPr="00CB0095" w:rsidRDefault="00280E65" w:rsidP="00283B09">
            <w:pPr>
              <w:spacing w:line="360" w:lineRule="auto"/>
              <w:rPr>
                <w:sz w:val="22"/>
                <w:szCs w:val="22"/>
              </w:rPr>
            </w:pPr>
            <w:r w:rsidRPr="00CB0095">
              <w:rPr>
                <w:sz w:val="22"/>
                <w:szCs w:val="22"/>
              </w:rPr>
              <w:t>0.2 μg/ 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2AEA80CC"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015BDEEA"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70AA6600"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19A43CB2" w14:textId="77777777" w:rsidR="00280E65" w:rsidRPr="00CB0095" w:rsidRDefault="00280E65" w:rsidP="00283B09">
            <w:pPr>
              <w:spacing w:line="360" w:lineRule="auto"/>
              <w:rPr>
                <w:kern w:val="2"/>
                <w:sz w:val="22"/>
                <w:szCs w:val="22"/>
              </w:rPr>
            </w:pPr>
            <w:r w:rsidRPr="00CB0095">
              <w:rPr>
                <w:sz w:val="22"/>
                <w:szCs w:val="22"/>
              </w:rPr>
              <w:lastRenderedPageBreak/>
              <w:t>anti-mouse Tnfα</w:t>
            </w:r>
          </w:p>
          <w:p w14:paraId="4CB93787" w14:textId="77777777" w:rsidR="00280E65" w:rsidRPr="00CB0095" w:rsidRDefault="00280E65" w:rsidP="00283B09">
            <w:pPr>
              <w:spacing w:line="360" w:lineRule="auto"/>
              <w:rPr>
                <w:sz w:val="22"/>
                <w:szCs w:val="22"/>
              </w:rPr>
            </w:pPr>
            <w:r w:rsidRPr="00CB0095">
              <w:rPr>
                <w:sz w:val="22"/>
                <w:szCs w:val="22"/>
              </w:rPr>
              <w:t>(FITC- Tnfα)</w:t>
            </w:r>
          </w:p>
        </w:tc>
        <w:tc>
          <w:tcPr>
            <w:tcW w:w="1134" w:type="dxa"/>
            <w:tcBorders>
              <w:top w:val="single" w:sz="8" w:space="0" w:color="auto"/>
              <w:left w:val="single" w:sz="8" w:space="0" w:color="auto"/>
              <w:bottom w:val="single" w:sz="8" w:space="0" w:color="auto"/>
              <w:right w:val="single" w:sz="8" w:space="0" w:color="auto"/>
            </w:tcBorders>
            <w:vAlign w:val="center"/>
            <w:hideMark/>
          </w:tcPr>
          <w:p w14:paraId="78941F17" w14:textId="77777777" w:rsidR="00280E65" w:rsidRPr="00CB0095" w:rsidRDefault="00280E65" w:rsidP="00283B09">
            <w:pPr>
              <w:spacing w:line="360" w:lineRule="auto"/>
              <w:rPr>
                <w:sz w:val="22"/>
                <w:szCs w:val="22"/>
              </w:rPr>
            </w:pPr>
            <w:r w:rsidRPr="00CB0095">
              <w:rPr>
                <w:sz w:val="22"/>
                <w:szCs w:val="22"/>
              </w:rPr>
              <w:t>506304</w:t>
            </w:r>
          </w:p>
        </w:tc>
        <w:tc>
          <w:tcPr>
            <w:tcW w:w="1646" w:type="dxa"/>
            <w:tcBorders>
              <w:top w:val="single" w:sz="8" w:space="0" w:color="auto"/>
              <w:left w:val="single" w:sz="8" w:space="0" w:color="auto"/>
              <w:bottom w:val="single" w:sz="8" w:space="0" w:color="auto"/>
              <w:right w:val="single" w:sz="8" w:space="0" w:color="auto"/>
            </w:tcBorders>
            <w:vAlign w:val="center"/>
            <w:hideMark/>
          </w:tcPr>
          <w:p w14:paraId="6579A885" w14:textId="77777777" w:rsidR="00280E65" w:rsidRPr="00CB0095" w:rsidRDefault="00280E65" w:rsidP="00283B09">
            <w:pPr>
              <w:spacing w:line="360" w:lineRule="auto"/>
              <w:rPr>
                <w:sz w:val="22"/>
                <w:szCs w:val="22"/>
              </w:rPr>
            </w:pPr>
            <w:r w:rsidRPr="00CB0095">
              <w:rPr>
                <w:sz w:val="22"/>
                <w:szCs w:val="22"/>
              </w:rPr>
              <w:t>0.25 μg/ 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0742D734"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2A46940C"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13F77D51"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5417FF71" w14:textId="77777777" w:rsidR="00280E65" w:rsidRPr="00CB0095" w:rsidRDefault="00280E65" w:rsidP="00283B09">
            <w:pPr>
              <w:spacing w:line="360" w:lineRule="auto"/>
              <w:rPr>
                <w:kern w:val="2"/>
                <w:sz w:val="22"/>
                <w:szCs w:val="22"/>
              </w:rPr>
            </w:pPr>
            <w:r w:rsidRPr="00CB0095">
              <w:rPr>
                <w:sz w:val="22"/>
                <w:szCs w:val="22"/>
              </w:rPr>
              <w:t>Isotype Control antibody (FITC)</w:t>
            </w:r>
          </w:p>
        </w:tc>
        <w:tc>
          <w:tcPr>
            <w:tcW w:w="1134" w:type="dxa"/>
            <w:tcBorders>
              <w:top w:val="single" w:sz="8" w:space="0" w:color="auto"/>
              <w:left w:val="single" w:sz="8" w:space="0" w:color="auto"/>
              <w:bottom w:val="single" w:sz="8" w:space="0" w:color="auto"/>
              <w:right w:val="single" w:sz="8" w:space="0" w:color="auto"/>
            </w:tcBorders>
            <w:vAlign w:val="center"/>
            <w:hideMark/>
          </w:tcPr>
          <w:p w14:paraId="37AF6C31" w14:textId="77777777" w:rsidR="00280E65" w:rsidRPr="00CB0095" w:rsidRDefault="00280E65" w:rsidP="00283B09">
            <w:pPr>
              <w:spacing w:line="360" w:lineRule="auto"/>
              <w:rPr>
                <w:sz w:val="22"/>
                <w:szCs w:val="22"/>
              </w:rPr>
            </w:pPr>
            <w:r w:rsidRPr="00CB0095">
              <w:rPr>
                <w:sz w:val="22"/>
                <w:szCs w:val="22"/>
              </w:rPr>
              <w:t>400405</w:t>
            </w:r>
          </w:p>
        </w:tc>
        <w:tc>
          <w:tcPr>
            <w:tcW w:w="1646" w:type="dxa"/>
            <w:tcBorders>
              <w:top w:val="single" w:sz="8" w:space="0" w:color="auto"/>
              <w:left w:val="single" w:sz="8" w:space="0" w:color="auto"/>
              <w:bottom w:val="single" w:sz="8" w:space="0" w:color="auto"/>
              <w:right w:val="single" w:sz="8" w:space="0" w:color="auto"/>
            </w:tcBorders>
            <w:vAlign w:val="center"/>
            <w:hideMark/>
          </w:tcPr>
          <w:p w14:paraId="5FD65AFB" w14:textId="77777777" w:rsidR="00280E65" w:rsidRPr="00CB0095" w:rsidRDefault="00280E65" w:rsidP="00283B09">
            <w:pPr>
              <w:spacing w:line="360" w:lineRule="auto"/>
              <w:rPr>
                <w:sz w:val="22"/>
                <w:szCs w:val="22"/>
              </w:rPr>
            </w:pPr>
            <w:r w:rsidRPr="00CB0095">
              <w:rPr>
                <w:sz w:val="22"/>
                <w:szCs w:val="22"/>
              </w:rPr>
              <w:t>0.25 μg/ 10</w:t>
            </w:r>
            <w:r w:rsidRPr="00CB0095">
              <w:rPr>
                <w:sz w:val="22"/>
                <w:szCs w:val="22"/>
                <w:vertAlign w:val="superscript"/>
              </w:rPr>
              <w:t xml:space="preserve">6 </w:t>
            </w:r>
            <w:r w:rsidRPr="00CB0095">
              <w:rPr>
                <w:sz w:val="22"/>
                <w:szCs w:val="22"/>
              </w:rPr>
              <w:t>cells</w:t>
            </w:r>
          </w:p>
        </w:tc>
        <w:tc>
          <w:tcPr>
            <w:tcW w:w="1701" w:type="dxa"/>
            <w:tcBorders>
              <w:top w:val="single" w:sz="8" w:space="0" w:color="auto"/>
              <w:left w:val="single" w:sz="8" w:space="0" w:color="auto"/>
              <w:bottom w:val="single" w:sz="8" w:space="0" w:color="auto"/>
              <w:right w:val="single" w:sz="4" w:space="0" w:color="auto"/>
            </w:tcBorders>
            <w:vAlign w:val="center"/>
            <w:hideMark/>
          </w:tcPr>
          <w:p w14:paraId="3D6D3E74" w14:textId="77777777" w:rsidR="00280E65" w:rsidRPr="00CB0095" w:rsidRDefault="00280E65" w:rsidP="00283B09">
            <w:pPr>
              <w:spacing w:line="360" w:lineRule="auto"/>
              <w:rPr>
                <w:sz w:val="22"/>
                <w:szCs w:val="22"/>
              </w:rPr>
            </w:pPr>
            <w:r w:rsidRPr="00CB0095">
              <w:rPr>
                <w:sz w:val="22"/>
                <w:szCs w:val="22"/>
              </w:rPr>
              <w:t>BioLegend</w:t>
            </w:r>
          </w:p>
        </w:tc>
        <w:tc>
          <w:tcPr>
            <w:tcW w:w="2144" w:type="dxa"/>
            <w:tcBorders>
              <w:top w:val="single" w:sz="8" w:space="0" w:color="auto"/>
              <w:left w:val="single" w:sz="8" w:space="0" w:color="auto"/>
              <w:bottom w:val="single" w:sz="8" w:space="0" w:color="auto"/>
              <w:right w:val="nil"/>
            </w:tcBorders>
            <w:hideMark/>
          </w:tcPr>
          <w:p w14:paraId="2301B7DE" w14:textId="77777777" w:rsidR="00280E65" w:rsidRPr="00CB0095" w:rsidRDefault="00280E65" w:rsidP="00283B09">
            <w:pPr>
              <w:spacing w:line="360" w:lineRule="auto"/>
              <w:rPr>
                <w:sz w:val="22"/>
                <w:szCs w:val="22"/>
              </w:rPr>
            </w:pPr>
            <w:r w:rsidRPr="00CB0095">
              <w:rPr>
                <w:sz w:val="22"/>
                <w:szCs w:val="22"/>
              </w:rPr>
              <w:t>Flow cytometry</w:t>
            </w:r>
          </w:p>
        </w:tc>
      </w:tr>
      <w:tr w:rsidR="00CB0095" w:rsidRPr="00CB0095" w14:paraId="5F2D5B86"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188F52B6" w14:textId="77777777" w:rsidR="00280E65" w:rsidRPr="00CB0095" w:rsidRDefault="00280E65" w:rsidP="00283B09">
            <w:pPr>
              <w:spacing w:line="360" w:lineRule="auto"/>
              <w:rPr>
                <w:kern w:val="2"/>
                <w:sz w:val="22"/>
                <w:szCs w:val="22"/>
              </w:rPr>
            </w:pPr>
            <w:r w:rsidRPr="00CB0095">
              <w:rPr>
                <w:sz w:val="22"/>
                <w:szCs w:val="22"/>
              </w:rPr>
              <w:t>anti-human TLR4</w:t>
            </w:r>
          </w:p>
        </w:tc>
        <w:tc>
          <w:tcPr>
            <w:tcW w:w="1134" w:type="dxa"/>
            <w:tcBorders>
              <w:top w:val="single" w:sz="8" w:space="0" w:color="auto"/>
              <w:left w:val="single" w:sz="8" w:space="0" w:color="auto"/>
              <w:bottom w:val="single" w:sz="8" w:space="0" w:color="auto"/>
              <w:right w:val="single" w:sz="8" w:space="0" w:color="auto"/>
            </w:tcBorders>
            <w:vAlign w:val="center"/>
            <w:hideMark/>
          </w:tcPr>
          <w:p w14:paraId="4D64D221" w14:textId="77777777" w:rsidR="00280E65" w:rsidRPr="00CB0095" w:rsidRDefault="00280E65" w:rsidP="00283B09">
            <w:pPr>
              <w:spacing w:line="360" w:lineRule="auto"/>
              <w:rPr>
                <w:sz w:val="22"/>
                <w:szCs w:val="22"/>
              </w:rPr>
            </w:pPr>
            <w:r w:rsidRPr="00CB0095">
              <w:rPr>
                <w:sz w:val="22"/>
                <w:szCs w:val="22"/>
              </w:rPr>
              <w:t>ab13556</w:t>
            </w:r>
          </w:p>
        </w:tc>
        <w:tc>
          <w:tcPr>
            <w:tcW w:w="1646" w:type="dxa"/>
            <w:tcBorders>
              <w:top w:val="single" w:sz="8" w:space="0" w:color="auto"/>
              <w:left w:val="single" w:sz="8" w:space="0" w:color="auto"/>
              <w:bottom w:val="single" w:sz="8" w:space="0" w:color="auto"/>
              <w:right w:val="single" w:sz="8" w:space="0" w:color="auto"/>
            </w:tcBorders>
            <w:vAlign w:val="center"/>
            <w:hideMark/>
          </w:tcPr>
          <w:p w14:paraId="2FDE16CD" w14:textId="77777777" w:rsidR="00280E65" w:rsidRPr="00CB0095" w:rsidRDefault="00280E65" w:rsidP="00283B09">
            <w:pPr>
              <w:spacing w:line="360" w:lineRule="auto"/>
              <w:rPr>
                <w:sz w:val="22"/>
                <w:szCs w:val="22"/>
              </w:rPr>
            </w:pPr>
            <w:r w:rsidRPr="00CB0095">
              <w:rPr>
                <w:sz w:val="22"/>
                <w:szCs w:val="22"/>
              </w:rPr>
              <w:t xml:space="preserve">1:100 </w:t>
            </w:r>
          </w:p>
        </w:tc>
        <w:tc>
          <w:tcPr>
            <w:tcW w:w="1701" w:type="dxa"/>
            <w:tcBorders>
              <w:top w:val="single" w:sz="8" w:space="0" w:color="auto"/>
              <w:left w:val="single" w:sz="8" w:space="0" w:color="auto"/>
              <w:bottom w:val="single" w:sz="8" w:space="0" w:color="auto"/>
              <w:right w:val="single" w:sz="4" w:space="0" w:color="auto"/>
            </w:tcBorders>
            <w:vAlign w:val="center"/>
            <w:hideMark/>
          </w:tcPr>
          <w:p w14:paraId="761D9601" w14:textId="77777777" w:rsidR="00280E65" w:rsidRPr="00CB0095" w:rsidRDefault="00280E65" w:rsidP="00283B09">
            <w:pPr>
              <w:spacing w:line="360" w:lineRule="auto"/>
              <w:rPr>
                <w:sz w:val="22"/>
                <w:szCs w:val="22"/>
              </w:rPr>
            </w:pPr>
            <w:r w:rsidRPr="00CB0095">
              <w:rPr>
                <w:sz w:val="22"/>
                <w:szCs w:val="22"/>
              </w:rPr>
              <w:t xml:space="preserve">Abcam </w:t>
            </w:r>
          </w:p>
        </w:tc>
        <w:tc>
          <w:tcPr>
            <w:tcW w:w="2144" w:type="dxa"/>
            <w:tcBorders>
              <w:top w:val="single" w:sz="8" w:space="0" w:color="auto"/>
              <w:left w:val="single" w:sz="8" w:space="0" w:color="auto"/>
              <w:bottom w:val="single" w:sz="8" w:space="0" w:color="auto"/>
              <w:right w:val="nil"/>
            </w:tcBorders>
            <w:hideMark/>
          </w:tcPr>
          <w:p w14:paraId="681094E7" w14:textId="77777777" w:rsidR="00280E65" w:rsidRPr="00CB0095" w:rsidRDefault="00280E65" w:rsidP="00283B09">
            <w:pPr>
              <w:spacing w:line="360" w:lineRule="auto"/>
              <w:rPr>
                <w:sz w:val="22"/>
                <w:szCs w:val="22"/>
              </w:rPr>
            </w:pPr>
            <w:r w:rsidRPr="00CB0095">
              <w:rPr>
                <w:sz w:val="22"/>
                <w:szCs w:val="22"/>
              </w:rPr>
              <w:t>IF</w:t>
            </w:r>
          </w:p>
        </w:tc>
      </w:tr>
      <w:tr w:rsidR="00CB0095" w:rsidRPr="00CB0095" w14:paraId="35F3BFAE"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6A1D1C50" w14:textId="70422F16" w:rsidR="00280E65" w:rsidRPr="00CB0095" w:rsidRDefault="00280E65" w:rsidP="00283B09">
            <w:pPr>
              <w:spacing w:line="360" w:lineRule="auto"/>
              <w:rPr>
                <w:kern w:val="2"/>
                <w:sz w:val="22"/>
                <w:szCs w:val="22"/>
              </w:rPr>
            </w:pPr>
            <w:r w:rsidRPr="00CB0095">
              <w:rPr>
                <w:sz w:val="22"/>
                <w:szCs w:val="22"/>
              </w:rPr>
              <w:t>anti-</w:t>
            </w:r>
            <w:r w:rsidR="00E13178" w:rsidRPr="00CB0095">
              <w:rPr>
                <w:sz w:val="22"/>
                <w:szCs w:val="22"/>
              </w:rPr>
              <w:t>hTLR7</w:t>
            </w:r>
            <w:r w:rsidRPr="00CB0095">
              <w:rPr>
                <w:sz w:val="22"/>
                <w:szCs w:val="22"/>
              </w:rPr>
              <w:t>/</w:t>
            </w:r>
            <w:r w:rsidR="00E13178" w:rsidRPr="00CB0095">
              <w:rPr>
                <w:sz w:val="22"/>
                <w:szCs w:val="22"/>
              </w:rPr>
              <w:t>mTlr7</w:t>
            </w:r>
          </w:p>
        </w:tc>
        <w:tc>
          <w:tcPr>
            <w:tcW w:w="1134" w:type="dxa"/>
            <w:tcBorders>
              <w:top w:val="single" w:sz="8" w:space="0" w:color="auto"/>
              <w:left w:val="single" w:sz="8" w:space="0" w:color="auto"/>
              <w:bottom w:val="single" w:sz="8" w:space="0" w:color="auto"/>
              <w:right w:val="single" w:sz="8" w:space="0" w:color="auto"/>
            </w:tcBorders>
            <w:vAlign w:val="center"/>
            <w:hideMark/>
          </w:tcPr>
          <w:p w14:paraId="79D413D5" w14:textId="77777777" w:rsidR="00280E65" w:rsidRPr="00CB0095" w:rsidRDefault="00280E65" w:rsidP="00283B09">
            <w:pPr>
              <w:spacing w:line="360" w:lineRule="auto"/>
              <w:rPr>
                <w:sz w:val="22"/>
                <w:szCs w:val="22"/>
              </w:rPr>
            </w:pPr>
            <w:r w:rsidRPr="00CB0095">
              <w:rPr>
                <w:sz w:val="22"/>
                <w:szCs w:val="22"/>
              </w:rPr>
              <w:t>ab45371</w:t>
            </w:r>
          </w:p>
        </w:tc>
        <w:tc>
          <w:tcPr>
            <w:tcW w:w="1646" w:type="dxa"/>
            <w:tcBorders>
              <w:top w:val="single" w:sz="8" w:space="0" w:color="auto"/>
              <w:left w:val="single" w:sz="8" w:space="0" w:color="auto"/>
              <w:bottom w:val="single" w:sz="8" w:space="0" w:color="auto"/>
              <w:right w:val="single" w:sz="8" w:space="0" w:color="auto"/>
            </w:tcBorders>
            <w:vAlign w:val="center"/>
            <w:hideMark/>
          </w:tcPr>
          <w:p w14:paraId="5809CC5C" w14:textId="77777777" w:rsidR="00280E65" w:rsidRPr="00CB0095" w:rsidRDefault="00280E65" w:rsidP="00283B09">
            <w:pPr>
              <w:spacing w:line="360" w:lineRule="auto"/>
              <w:rPr>
                <w:sz w:val="22"/>
                <w:szCs w:val="22"/>
              </w:rPr>
            </w:pPr>
            <w:r w:rsidRPr="00CB0095">
              <w:rPr>
                <w:sz w:val="22"/>
                <w:szCs w:val="22"/>
              </w:rPr>
              <w:t>1:100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0AF1DA8A" w14:textId="77777777" w:rsidR="00280E65" w:rsidRPr="00CB0095" w:rsidRDefault="00280E65" w:rsidP="00283B09">
            <w:pPr>
              <w:spacing w:line="360" w:lineRule="auto"/>
              <w:rPr>
                <w:sz w:val="22"/>
                <w:szCs w:val="22"/>
              </w:rPr>
            </w:pPr>
            <w:r w:rsidRPr="00CB0095">
              <w:rPr>
                <w:sz w:val="22"/>
                <w:szCs w:val="22"/>
              </w:rPr>
              <w:t>Abcam</w:t>
            </w:r>
          </w:p>
        </w:tc>
        <w:tc>
          <w:tcPr>
            <w:tcW w:w="2144" w:type="dxa"/>
            <w:tcBorders>
              <w:top w:val="single" w:sz="8" w:space="0" w:color="auto"/>
              <w:left w:val="single" w:sz="8" w:space="0" w:color="auto"/>
              <w:bottom w:val="single" w:sz="8" w:space="0" w:color="auto"/>
              <w:right w:val="nil"/>
            </w:tcBorders>
            <w:hideMark/>
          </w:tcPr>
          <w:p w14:paraId="7B598FEF" w14:textId="77777777" w:rsidR="00280E65" w:rsidRPr="00CB0095" w:rsidRDefault="00280E65" w:rsidP="00283B09">
            <w:pPr>
              <w:spacing w:line="360" w:lineRule="auto"/>
              <w:rPr>
                <w:sz w:val="22"/>
                <w:szCs w:val="22"/>
              </w:rPr>
            </w:pPr>
            <w:r w:rsidRPr="00CB0095">
              <w:rPr>
                <w:sz w:val="22"/>
                <w:szCs w:val="22"/>
              </w:rPr>
              <w:t>IF</w:t>
            </w:r>
          </w:p>
        </w:tc>
      </w:tr>
      <w:tr w:rsidR="00CB0095" w:rsidRPr="00CB0095" w14:paraId="513C96F4"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630D59CA" w14:textId="058DE546" w:rsidR="00280E65" w:rsidRPr="00CB0095" w:rsidRDefault="00280E65" w:rsidP="00283B09">
            <w:pPr>
              <w:spacing w:line="360" w:lineRule="auto"/>
              <w:rPr>
                <w:kern w:val="2"/>
                <w:sz w:val="22"/>
                <w:szCs w:val="22"/>
              </w:rPr>
            </w:pPr>
            <w:r w:rsidRPr="00CB0095">
              <w:rPr>
                <w:sz w:val="22"/>
                <w:szCs w:val="22"/>
              </w:rPr>
              <w:t>anti-</w:t>
            </w:r>
            <w:r w:rsidR="00E13178" w:rsidRPr="00CB0095">
              <w:rPr>
                <w:sz w:val="22"/>
                <w:szCs w:val="22"/>
              </w:rPr>
              <w:t>hTLR8</w:t>
            </w:r>
          </w:p>
        </w:tc>
        <w:tc>
          <w:tcPr>
            <w:tcW w:w="1134" w:type="dxa"/>
            <w:tcBorders>
              <w:top w:val="single" w:sz="8" w:space="0" w:color="auto"/>
              <w:left w:val="single" w:sz="8" w:space="0" w:color="auto"/>
              <w:bottom w:val="single" w:sz="8" w:space="0" w:color="auto"/>
              <w:right w:val="single" w:sz="8" w:space="0" w:color="auto"/>
            </w:tcBorders>
            <w:vAlign w:val="center"/>
            <w:hideMark/>
          </w:tcPr>
          <w:p w14:paraId="123A8396" w14:textId="77777777" w:rsidR="00280E65" w:rsidRPr="00CB0095" w:rsidRDefault="00280E65" w:rsidP="00283B09">
            <w:pPr>
              <w:spacing w:line="360" w:lineRule="auto"/>
              <w:rPr>
                <w:sz w:val="22"/>
                <w:szCs w:val="22"/>
              </w:rPr>
            </w:pPr>
            <w:r w:rsidRPr="00CB0095">
              <w:rPr>
                <w:sz w:val="22"/>
                <w:szCs w:val="22"/>
              </w:rPr>
              <w:t>ab53630</w:t>
            </w:r>
          </w:p>
        </w:tc>
        <w:tc>
          <w:tcPr>
            <w:tcW w:w="1646" w:type="dxa"/>
            <w:tcBorders>
              <w:top w:val="single" w:sz="8" w:space="0" w:color="auto"/>
              <w:left w:val="single" w:sz="8" w:space="0" w:color="auto"/>
              <w:bottom w:val="single" w:sz="8" w:space="0" w:color="auto"/>
              <w:right w:val="single" w:sz="8" w:space="0" w:color="auto"/>
            </w:tcBorders>
            <w:vAlign w:val="center"/>
            <w:hideMark/>
          </w:tcPr>
          <w:p w14:paraId="69D6C5DD" w14:textId="77777777" w:rsidR="00280E65" w:rsidRPr="00CB0095" w:rsidRDefault="00280E65" w:rsidP="00283B09">
            <w:pPr>
              <w:spacing w:line="360" w:lineRule="auto"/>
              <w:rPr>
                <w:sz w:val="22"/>
                <w:szCs w:val="22"/>
              </w:rPr>
            </w:pPr>
            <w:r w:rsidRPr="00CB0095">
              <w:rPr>
                <w:sz w:val="22"/>
                <w:szCs w:val="22"/>
              </w:rPr>
              <w:t>1:100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6F71AE36" w14:textId="77777777" w:rsidR="00280E65" w:rsidRPr="00CB0095" w:rsidRDefault="00280E65" w:rsidP="00283B09">
            <w:pPr>
              <w:spacing w:line="360" w:lineRule="auto"/>
              <w:rPr>
                <w:sz w:val="22"/>
                <w:szCs w:val="22"/>
              </w:rPr>
            </w:pPr>
            <w:r w:rsidRPr="00CB0095">
              <w:rPr>
                <w:sz w:val="22"/>
                <w:szCs w:val="22"/>
              </w:rPr>
              <w:t>Abcam</w:t>
            </w:r>
          </w:p>
        </w:tc>
        <w:tc>
          <w:tcPr>
            <w:tcW w:w="2144" w:type="dxa"/>
            <w:tcBorders>
              <w:top w:val="single" w:sz="8" w:space="0" w:color="auto"/>
              <w:left w:val="single" w:sz="8" w:space="0" w:color="auto"/>
              <w:bottom w:val="single" w:sz="8" w:space="0" w:color="auto"/>
              <w:right w:val="nil"/>
            </w:tcBorders>
            <w:hideMark/>
          </w:tcPr>
          <w:p w14:paraId="77354247" w14:textId="77777777" w:rsidR="00280E65" w:rsidRPr="00CB0095" w:rsidRDefault="00280E65" w:rsidP="00283B09">
            <w:pPr>
              <w:spacing w:line="360" w:lineRule="auto"/>
              <w:rPr>
                <w:sz w:val="22"/>
                <w:szCs w:val="22"/>
              </w:rPr>
            </w:pPr>
            <w:r w:rsidRPr="00CB0095">
              <w:rPr>
                <w:sz w:val="22"/>
                <w:szCs w:val="22"/>
              </w:rPr>
              <w:t>IF</w:t>
            </w:r>
          </w:p>
        </w:tc>
      </w:tr>
      <w:tr w:rsidR="00CB0095" w:rsidRPr="00CB0095" w14:paraId="3B605A89"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1C77DD8B" w14:textId="77777777" w:rsidR="00280E65" w:rsidRPr="00CB0095" w:rsidRDefault="00280E65" w:rsidP="00283B09">
            <w:pPr>
              <w:spacing w:line="360" w:lineRule="auto"/>
              <w:rPr>
                <w:kern w:val="2"/>
                <w:sz w:val="22"/>
                <w:szCs w:val="22"/>
              </w:rPr>
            </w:pPr>
            <w:r w:rsidRPr="00CB0095">
              <w:rPr>
                <w:sz w:val="22"/>
                <w:szCs w:val="22"/>
              </w:rPr>
              <w:t>anti-rabbit IgG (Alexa Fluor 488)</w:t>
            </w:r>
          </w:p>
        </w:tc>
        <w:tc>
          <w:tcPr>
            <w:tcW w:w="1134" w:type="dxa"/>
            <w:tcBorders>
              <w:top w:val="single" w:sz="8" w:space="0" w:color="auto"/>
              <w:left w:val="single" w:sz="8" w:space="0" w:color="auto"/>
              <w:bottom w:val="single" w:sz="8" w:space="0" w:color="auto"/>
              <w:right w:val="single" w:sz="8" w:space="0" w:color="auto"/>
            </w:tcBorders>
            <w:vAlign w:val="center"/>
            <w:hideMark/>
          </w:tcPr>
          <w:p w14:paraId="3D7ADB3D" w14:textId="77777777" w:rsidR="00280E65" w:rsidRPr="00CB0095" w:rsidRDefault="00280E65" w:rsidP="00283B09">
            <w:pPr>
              <w:spacing w:line="360" w:lineRule="auto"/>
              <w:rPr>
                <w:sz w:val="22"/>
                <w:szCs w:val="22"/>
              </w:rPr>
            </w:pPr>
            <w:r w:rsidRPr="00CB0095">
              <w:rPr>
                <w:sz w:val="22"/>
                <w:szCs w:val="22"/>
              </w:rPr>
              <w:t>A11055</w:t>
            </w:r>
          </w:p>
        </w:tc>
        <w:tc>
          <w:tcPr>
            <w:tcW w:w="1646" w:type="dxa"/>
            <w:tcBorders>
              <w:top w:val="single" w:sz="8" w:space="0" w:color="auto"/>
              <w:left w:val="single" w:sz="8" w:space="0" w:color="auto"/>
              <w:bottom w:val="single" w:sz="8" w:space="0" w:color="auto"/>
              <w:right w:val="single" w:sz="8" w:space="0" w:color="auto"/>
            </w:tcBorders>
            <w:vAlign w:val="center"/>
            <w:hideMark/>
          </w:tcPr>
          <w:p w14:paraId="2D39806A" w14:textId="77777777" w:rsidR="00280E65" w:rsidRPr="00CB0095" w:rsidRDefault="00280E65" w:rsidP="00283B09">
            <w:pPr>
              <w:spacing w:line="360" w:lineRule="auto"/>
              <w:rPr>
                <w:sz w:val="22"/>
                <w:szCs w:val="22"/>
              </w:rPr>
            </w:pPr>
            <w:r w:rsidRPr="00CB0095">
              <w:rPr>
                <w:sz w:val="22"/>
                <w:szCs w:val="22"/>
              </w:rPr>
              <w:t>1:100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12002067" w14:textId="77777777" w:rsidR="00280E65" w:rsidRPr="00CB0095" w:rsidRDefault="00280E65" w:rsidP="00283B09">
            <w:pPr>
              <w:spacing w:line="360" w:lineRule="auto"/>
              <w:rPr>
                <w:sz w:val="22"/>
                <w:szCs w:val="22"/>
              </w:rPr>
            </w:pPr>
            <w:r w:rsidRPr="00CB0095">
              <w:rPr>
                <w:sz w:val="22"/>
                <w:szCs w:val="22"/>
              </w:rPr>
              <w:t>LifeTechnology,  Carlsbad, CA, USA</w:t>
            </w:r>
          </w:p>
        </w:tc>
        <w:tc>
          <w:tcPr>
            <w:tcW w:w="2144" w:type="dxa"/>
            <w:tcBorders>
              <w:top w:val="single" w:sz="8" w:space="0" w:color="auto"/>
              <w:left w:val="single" w:sz="8" w:space="0" w:color="auto"/>
              <w:bottom w:val="single" w:sz="8" w:space="0" w:color="auto"/>
              <w:right w:val="nil"/>
            </w:tcBorders>
            <w:hideMark/>
          </w:tcPr>
          <w:p w14:paraId="29E7C43E" w14:textId="77777777" w:rsidR="00280E65" w:rsidRPr="00CB0095" w:rsidRDefault="00280E65" w:rsidP="00283B09">
            <w:pPr>
              <w:spacing w:line="360" w:lineRule="auto"/>
              <w:rPr>
                <w:sz w:val="22"/>
                <w:szCs w:val="22"/>
              </w:rPr>
            </w:pPr>
            <w:r w:rsidRPr="00CB0095">
              <w:rPr>
                <w:sz w:val="22"/>
                <w:szCs w:val="22"/>
              </w:rPr>
              <w:t>IF</w:t>
            </w:r>
          </w:p>
        </w:tc>
      </w:tr>
      <w:tr w:rsidR="00CB0095" w:rsidRPr="00CB0095" w14:paraId="3C4A9E37"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7A7E15B4" w14:textId="77777777" w:rsidR="00280E65" w:rsidRPr="00CB0095" w:rsidRDefault="00280E65" w:rsidP="00283B09">
            <w:pPr>
              <w:spacing w:line="360" w:lineRule="auto"/>
              <w:rPr>
                <w:kern w:val="2"/>
                <w:sz w:val="22"/>
                <w:szCs w:val="22"/>
              </w:rPr>
            </w:pPr>
            <w:r w:rsidRPr="00CB0095">
              <w:rPr>
                <w:sz w:val="22"/>
                <w:szCs w:val="22"/>
              </w:rPr>
              <w:t>anti-goat IgG (Alexa Fluor 488)</w:t>
            </w:r>
          </w:p>
        </w:tc>
        <w:tc>
          <w:tcPr>
            <w:tcW w:w="1134" w:type="dxa"/>
            <w:tcBorders>
              <w:top w:val="single" w:sz="8" w:space="0" w:color="auto"/>
              <w:left w:val="single" w:sz="8" w:space="0" w:color="auto"/>
              <w:bottom w:val="single" w:sz="8" w:space="0" w:color="auto"/>
              <w:right w:val="single" w:sz="8" w:space="0" w:color="auto"/>
            </w:tcBorders>
            <w:vAlign w:val="center"/>
            <w:hideMark/>
          </w:tcPr>
          <w:p w14:paraId="521395B9" w14:textId="77777777" w:rsidR="00280E65" w:rsidRPr="00CB0095" w:rsidRDefault="00280E65" w:rsidP="00283B09">
            <w:pPr>
              <w:spacing w:line="360" w:lineRule="auto"/>
              <w:rPr>
                <w:sz w:val="22"/>
                <w:szCs w:val="22"/>
              </w:rPr>
            </w:pPr>
            <w:r w:rsidRPr="00CB0095">
              <w:rPr>
                <w:sz w:val="22"/>
                <w:szCs w:val="22"/>
              </w:rPr>
              <w:t>A0423</w:t>
            </w:r>
          </w:p>
        </w:tc>
        <w:tc>
          <w:tcPr>
            <w:tcW w:w="1646" w:type="dxa"/>
            <w:tcBorders>
              <w:top w:val="single" w:sz="8" w:space="0" w:color="auto"/>
              <w:left w:val="single" w:sz="8" w:space="0" w:color="auto"/>
              <w:bottom w:val="single" w:sz="8" w:space="0" w:color="auto"/>
              <w:right w:val="single" w:sz="8" w:space="0" w:color="auto"/>
            </w:tcBorders>
            <w:vAlign w:val="center"/>
            <w:hideMark/>
          </w:tcPr>
          <w:p w14:paraId="5463B372" w14:textId="77777777" w:rsidR="00280E65" w:rsidRPr="00CB0095" w:rsidRDefault="00280E65" w:rsidP="00283B09">
            <w:pPr>
              <w:spacing w:line="360" w:lineRule="auto"/>
              <w:rPr>
                <w:sz w:val="22"/>
                <w:szCs w:val="22"/>
              </w:rPr>
            </w:pPr>
            <w:r w:rsidRPr="00CB0095">
              <w:rPr>
                <w:sz w:val="22"/>
                <w:szCs w:val="22"/>
              </w:rPr>
              <w:t>1:100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0FE80312" w14:textId="77777777" w:rsidR="00280E65" w:rsidRPr="00CB0095" w:rsidRDefault="00280E65" w:rsidP="00283B09">
            <w:pPr>
              <w:spacing w:line="360" w:lineRule="auto"/>
              <w:rPr>
                <w:sz w:val="22"/>
                <w:szCs w:val="22"/>
              </w:rPr>
            </w:pPr>
            <w:r w:rsidRPr="00CB0095">
              <w:rPr>
                <w:sz w:val="22"/>
                <w:szCs w:val="22"/>
              </w:rPr>
              <w:t>Beyotime,  Shanghai, China</w:t>
            </w:r>
          </w:p>
        </w:tc>
        <w:tc>
          <w:tcPr>
            <w:tcW w:w="2144" w:type="dxa"/>
            <w:tcBorders>
              <w:top w:val="single" w:sz="8" w:space="0" w:color="auto"/>
              <w:left w:val="single" w:sz="8" w:space="0" w:color="auto"/>
              <w:bottom w:val="single" w:sz="8" w:space="0" w:color="auto"/>
              <w:right w:val="nil"/>
            </w:tcBorders>
            <w:hideMark/>
          </w:tcPr>
          <w:p w14:paraId="52CA772B" w14:textId="77777777" w:rsidR="00280E65" w:rsidRPr="00CB0095" w:rsidRDefault="00280E65" w:rsidP="00283B09">
            <w:pPr>
              <w:spacing w:line="360" w:lineRule="auto"/>
              <w:rPr>
                <w:sz w:val="22"/>
                <w:szCs w:val="22"/>
              </w:rPr>
            </w:pPr>
            <w:r w:rsidRPr="00CB0095">
              <w:rPr>
                <w:sz w:val="22"/>
                <w:szCs w:val="22"/>
              </w:rPr>
              <w:t>IF</w:t>
            </w:r>
          </w:p>
        </w:tc>
      </w:tr>
      <w:tr w:rsidR="00CB0095" w:rsidRPr="00CB0095" w14:paraId="6859FABB"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15A4658C" w14:textId="77777777" w:rsidR="00280E65" w:rsidRPr="00CB0095" w:rsidRDefault="00280E65" w:rsidP="00283B09">
            <w:pPr>
              <w:spacing w:line="360" w:lineRule="auto"/>
              <w:rPr>
                <w:kern w:val="2"/>
                <w:sz w:val="22"/>
                <w:szCs w:val="22"/>
              </w:rPr>
            </w:pPr>
            <w:r w:rsidRPr="00CB0095">
              <w:rPr>
                <w:sz w:val="22"/>
                <w:szCs w:val="22"/>
              </w:rPr>
              <w:t>Anti-rabbit IgG (H+L)</w:t>
            </w:r>
          </w:p>
        </w:tc>
        <w:tc>
          <w:tcPr>
            <w:tcW w:w="1134" w:type="dxa"/>
            <w:tcBorders>
              <w:top w:val="single" w:sz="8" w:space="0" w:color="auto"/>
              <w:left w:val="single" w:sz="8" w:space="0" w:color="auto"/>
              <w:bottom w:val="single" w:sz="4" w:space="0" w:color="auto"/>
              <w:right w:val="single" w:sz="8" w:space="0" w:color="auto"/>
            </w:tcBorders>
            <w:vAlign w:val="center"/>
            <w:hideMark/>
          </w:tcPr>
          <w:p w14:paraId="5ED85CDC" w14:textId="77777777" w:rsidR="00280E65" w:rsidRPr="00CB0095" w:rsidRDefault="00280E65" w:rsidP="00283B09">
            <w:pPr>
              <w:spacing w:line="360" w:lineRule="auto"/>
              <w:rPr>
                <w:sz w:val="22"/>
                <w:szCs w:val="22"/>
              </w:rPr>
            </w:pPr>
            <w:r w:rsidRPr="00CB0095">
              <w:rPr>
                <w:sz w:val="22"/>
                <w:szCs w:val="22"/>
              </w:rPr>
              <w:t>Daylight680</w:t>
            </w:r>
          </w:p>
        </w:tc>
        <w:tc>
          <w:tcPr>
            <w:tcW w:w="1646" w:type="dxa"/>
            <w:tcBorders>
              <w:top w:val="single" w:sz="8" w:space="0" w:color="auto"/>
              <w:left w:val="single" w:sz="8" w:space="0" w:color="auto"/>
              <w:bottom w:val="single" w:sz="8" w:space="0" w:color="auto"/>
              <w:right w:val="single" w:sz="8" w:space="0" w:color="auto"/>
            </w:tcBorders>
            <w:vAlign w:val="center"/>
            <w:hideMark/>
          </w:tcPr>
          <w:p w14:paraId="2D6F5C2F" w14:textId="77777777" w:rsidR="00280E65" w:rsidRPr="00CB0095" w:rsidRDefault="00280E65" w:rsidP="00283B09">
            <w:pPr>
              <w:spacing w:line="360" w:lineRule="auto"/>
              <w:rPr>
                <w:sz w:val="22"/>
                <w:szCs w:val="22"/>
              </w:rPr>
            </w:pPr>
          </w:p>
        </w:tc>
        <w:tc>
          <w:tcPr>
            <w:tcW w:w="1701" w:type="dxa"/>
            <w:tcBorders>
              <w:top w:val="single" w:sz="8" w:space="0" w:color="auto"/>
              <w:left w:val="single" w:sz="8" w:space="0" w:color="auto"/>
              <w:bottom w:val="single" w:sz="8" w:space="0" w:color="auto"/>
              <w:right w:val="single" w:sz="4" w:space="0" w:color="auto"/>
            </w:tcBorders>
            <w:vAlign w:val="center"/>
            <w:hideMark/>
          </w:tcPr>
          <w:p w14:paraId="24303F02" w14:textId="77777777" w:rsidR="00280E65" w:rsidRPr="00CB0095" w:rsidRDefault="00280E65" w:rsidP="00283B09">
            <w:pPr>
              <w:spacing w:line="360" w:lineRule="auto"/>
              <w:rPr>
                <w:sz w:val="22"/>
                <w:szCs w:val="22"/>
              </w:rPr>
            </w:pPr>
            <w:r w:rsidRPr="00CB0095">
              <w:rPr>
                <w:sz w:val="22"/>
                <w:szCs w:val="22"/>
              </w:rPr>
              <w:t>Company, city, state</w:t>
            </w:r>
          </w:p>
        </w:tc>
        <w:tc>
          <w:tcPr>
            <w:tcW w:w="2144" w:type="dxa"/>
            <w:tcBorders>
              <w:top w:val="single" w:sz="8" w:space="0" w:color="auto"/>
              <w:left w:val="single" w:sz="8" w:space="0" w:color="auto"/>
              <w:bottom w:val="single" w:sz="8" w:space="0" w:color="auto"/>
              <w:right w:val="nil"/>
            </w:tcBorders>
            <w:hideMark/>
          </w:tcPr>
          <w:p w14:paraId="69EDF196"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1B98F7CD"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5EF4BFB5" w14:textId="77777777" w:rsidR="00280E65" w:rsidRPr="00CB0095" w:rsidRDefault="00280E65" w:rsidP="00283B09">
            <w:pPr>
              <w:spacing w:line="360" w:lineRule="auto"/>
              <w:rPr>
                <w:kern w:val="2"/>
                <w:sz w:val="22"/>
                <w:szCs w:val="22"/>
              </w:rPr>
            </w:pPr>
            <w:r w:rsidRPr="00CB0095">
              <w:rPr>
                <w:sz w:val="22"/>
                <w:szCs w:val="22"/>
              </w:rPr>
              <w:t xml:space="preserve">Anti-human </w:t>
            </w:r>
            <w:r w:rsidRPr="00CB0095">
              <w:rPr>
                <w:sz w:val="22"/>
                <w:szCs w:val="22"/>
              </w:rPr>
              <w:sym w:font="Symbol" w:char="F062"/>
            </w:r>
            <w:r w:rsidRPr="00CB0095">
              <w:rPr>
                <w:sz w:val="22"/>
                <w:szCs w:val="22"/>
              </w:rPr>
              <w:t>-actin</w:t>
            </w:r>
          </w:p>
        </w:tc>
        <w:tc>
          <w:tcPr>
            <w:tcW w:w="1134" w:type="dxa"/>
            <w:tcBorders>
              <w:top w:val="single" w:sz="4" w:space="0" w:color="auto"/>
              <w:left w:val="single" w:sz="8" w:space="0" w:color="auto"/>
              <w:bottom w:val="single" w:sz="8" w:space="0" w:color="auto"/>
              <w:right w:val="single" w:sz="8" w:space="0" w:color="auto"/>
            </w:tcBorders>
            <w:vAlign w:val="center"/>
          </w:tcPr>
          <w:p w14:paraId="6E6B728B" w14:textId="77777777" w:rsidR="00280E65" w:rsidRPr="00CB0095" w:rsidRDefault="00280E65" w:rsidP="00283B09">
            <w:pPr>
              <w:spacing w:line="360" w:lineRule="auto"/>
              <w:rPr>
                <w:sz w:val="22"/>
                <w:szCs w:val="22"/>
              </w:rPr>
            </w:pPr>
          </w:p>
        </w:tc>
        <w:tc>
          <w:tcPr>
            <w:tcW w:w="1646" w:type="dxa"/>
            <w:tcBorders>
              <w:top w:val="single" w:sz="8" w:space="0" w:color="auto"/>
              <w:left w:val="single" w:sz="8" w:space="0" w:color="auto"/>
              <w:bottom w:val="single" w:sz="8" w:space="0" w:color="auto"/>
              <w:right w:val="single" w:sz="8" w:space="0" w:color="auto"/>
            </w:tcBorders>
            <w:vAlign w:val="center"/>
            <w:hideMark/>
          </w:tcPr>
          <w:p w14:paraId="2B163F00" w14:textId="77777777" w:rsidR="00280E65" w:rsidRPr="00CB0095" w:rsidRDefault="00280E65" w:rsidP="00283B09">
            <w:pPr>
              <w:spacing w:line="360" w:lineRule="auto"/>
              <w:rPr>
                <w:sz w:val="22"/>
                <w:szCs w:val="22"/>
              </w:rPr>
            </w:pPr>
            <w:r w:rsidRPr="00CB0095">
              <w:rPr>
                <w:sz w:val="22"/>
                <w:szCs w:val="22"/>
              </w:rPr>
              <w:t>1:1000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0F7BAA43" w14:textId="77777777" w:rsidR="00280E65" w:rsidRPr="00CB0095" w:rsidRDefault="00280E65" w:rsidP="00283B09">
            <w:pPr>
              <w:spacing w:line="360" w:lineRule="auto"/>
              <w:rPr>
                <w:sz w:val="22"/>
                <w:szCs w:val="22"/>
              </w:rPr>
            </w:pPr>
            <w:r w:rsidRPr="00CB0095">
              <w:rPr>
                <w:sz w:val="22"/>
                <w:szCs w:val="22"/>
              </w:rPr>
              <w:t>Proteintech, Wuhan, China</w:t>
            </w:r>
          </w:p>
        </w:tc>
        <w:tc>
          <w:tcPr>
            <w:tcW w:w="2144" w:type="dxa"/>
            <w:tcBorders>
              <w:top w:val="single" w:sz="8" w:space="0" w:color="auto"/>
              <w:left w:val="single" w:sz="8" w:space="0" w:color="auto"/>
              <w:bottom w:val="single" w:sz="8" w:space="0" w:color="auto"/>
              <w:right w:val="nil"/>
            </w:tcBorders>
            <w:hideMark/>
          </w:tcPr>
          <w:p w14:paraId="163F75DA" w14:textId="77777777" w:rsidR="00280E65" w:rsidRPr="00CB0095" w:rsidRDefault="00280E65" w:rsidP="00283B09">
            <w:pPr>
              <w:spacing w:line="360" w:lineRule="auto"/>
              <w:rPr>
                <w:sz w:val="22"/>
                <w:szCs w:val="22"/>
              </w:rPr>
            </w:pPr>
            <w:r w:rsidRPr="00CB0095">
              <w:rPr>
                <w:sz w:val="22"/>
                <w:szCs w:val="22"/>
              </w:rPr>
              <w:t>IB</w:t>
            </w:r>
          </w:p>
        </w:tc>
      </w:tr>
      <w:tr w:rsidR="00CB0095" w:rsidRPr="00CB0095" w14:paraId="27F251C8"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56673183" w14:textId="69851A6E" w:rsidR="00280E65" w:rsidRPr="00CB0095" w:rsidRDefault="00280E65" w:rsidP="00283B09">
            <w:pPr>
              <w:spacing w:line="360" w:lineRule="auto"/>
              <w:rPr>
                <w:kern w:val="2"/>
                <w:sz w:val="22"/>
                <w:szCs w:val="22"/>
              </w:rPr>
            </w:pPr>
            <w:r w:rsidRPr="00CB0095">
              <w:rPr>
                <w:sz w:val="22"/>
                <w:szCs w:val="22"/>
              </w:rPr>
              <w:t>Anti-</w:t>
            </w:r>
            <w:r w:rsidR="00E13178" w:rsidRPr="00CB0095">
              <w:rPr>
                <w:sz w:val="22"/>
                <w:szCs w:val="22"/>
              </w:rPr>
              <w:t>hTLR7</w:t>
            </w:r>
          </w:p>
        </w:tc>
        <w:tc>
          <w:tcPr>
            <w:tcW w:w="1134" w:type="dxa"/>
            <w:tcBorders>
              <w:top w:val="single" w:sz="8" w:space="0" w:color="auto"/>
              <w:left w:val="single" w:sz="8" w:space="0" w:color="auto"/>
              <w:bottom w:val="single" w:sz="8" w:space="0" w:color="auto"/>
              <w:right w:val="single" w:sz="8" w:space="0" w:color="auto"/>
            </w:tcBorders>
            <w:vAlign w:val="center"/>
            <w:hideMark/>
          </w:tcPr>
          <w:p w14:paraId="4FE357B7" w14:textId="77777777" w:rsidR="00280E65" w:rsidRPr="00CB0095" w:rsidRDefault="00280E65" w:rsidP="00283B09">
            <w:pPr>
              <w:spacing w:line="360" w:lineRule="auto"/>
              <w:rPr>
                <w:sz w:val="22"/>
                <w:szCs w:val="22"/>
              </w:rPr>
            </w:pPr>
            <w:r w:rsidRPr="00CB0095">
              <w:rPr>
                <w:sz w:val="22"/>
                <w:szCs w:val="22"/>
              </w:rPr>
              <w:t>24906ss</w:t>
            </w:r>
          </w:p>
        </w:tc>
        <w:tc>
          <w:tcPr>
            <w:tcW w:w="1646" w:type="dxa"/>
            <w:tcBorders>
              <w:top w:val="single" w:sz="8" w:space="0" w:color="auto"/>
              <w:left w:val="single" w:sz="8" w:space="0" w:color="auto"/>
              <w:bottom w:val="single" w:sz="8" w:space="0" w:color="auto"/>
              <w:right w:val="single" w:sz="8" w:space="0" w:color="auto"/>
            </w:tcBorders>
            <w:vAlign w:val="center"/>
            <w:hideMark/>
          </w:tcPr>
          <w:p w14:paraId="5FA8DB40" w14:textId="77777777" w:rsidR="00280E65" w:rsidRPr="00CB0095" w:rsidRDefault="00280E65" w:rsidP="00283B09">
            <w:pPr>
              <w:spacing w:line="360" w:lineRule="auto"/>
              <w:rPr>
                <w:sz w:val="22"/>
                <w:szCs w:val="22"/>
              </w:rPr>
            </w:pPr>
            <w:r w:rsidRPr="00CB0095">
              <w:rPr>
                <w:sz w:val="22"/>
                <w:szCs w:val="22"/>
              </w:rPr>
              <w:t>1:700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6BF002EF" w14:textId="77777777" w:rsidR="00280E65" w:rsidRPr="00CB0095" w:rsidRDefault="00280E65" w:rsidP="00283B09">
            <w:pPr>
              <w:spacing w:line="360" w:lineRule="auto"/>
              <w:rPr>
                <w:sz w:val="22"/>
                <w:szCs w:val="22"/>
              </w:rPr>
            </w:pPr>
            <w:r w:rsidRPr="00CB0095">
              <w:rPr>
                <w:sz w:val="22"/>
                <w:szCs w:val="22"/>
              </w:rPr>
              <w:t>Novus, Littleton, CO, USA</w:t>
            </w:r>
          </w:p>
        </w:tc>
        <w:tc>
          <w:tcPr>
            <w:tcW w:w="2144" w:type="dxa"/>
            <w:tcBorders>
              <w:top w:val="single" w:sz="8" w:space="0" w:color="auto"/>
              <w:left w:val="single" w:sz="8" w:space="0" w:color="auto"/>
              <w:bottom w:val="single" w:sz="8" w:space="0" w:color="auto"/>
              <w:right w:val="nil"/>
            </w:tcBorders>
            <w:hideMark/>
          </w:tcPr>
          <w:p w14:paraId="71AD7F1C" w14:textId="77777777" w:rsidR="00280E65" w:rsidRPr="00CB0095" w:rsidRDefault="00280E65" w:rsidP="00283B09">
            <w:pPr>
              <w:spacing w:line="360" w:lineRule="auto"/>
              <w:rPr>
                <w:sz w:val="22"/>
                <w:szCs w:val="22"/>
              </w:rPr>
            </w:pPr>
            <w:r w:rsidRPr="00CB0095">
              <w:rPr>
                <w:sz w:val="22"/>
                <w:szCs w:val="22"/>
              </w:rPr>
              <w:t>IB</w:t>
            </w:r>
          </w:p>
        </w:tc>
      </w:tr>
      <w:tr w:rsidR="00280E65" w:rsidRPr="00CB0095" w14:paraId="08F6D64D" w14:textId="77777777" w:rsidTr="00283B09">
        <w:trPr>
          <w:trHeight w:val="25"/>
          <w:jc w:val="center"/>
        </w:trPr>
        <w:tc>
          <w:tcPr>
            <w:tcW w:w="1898" w:type="dxa"/>
            <w:tcBorders>
              <w:top w:val="single" w:sz="8" w:space="0" w:color="auto"/>
              <w:left w:val="nil"/>
              <w:bottom w:val="single" w:sz="8" w:space="0" w:color="auto"/>
              <w:right w:val="single" w:sz="8" w:space="0" w:color="auto"/>
            </w:tcBorders>
            <w:vAlign w:val="center"/>
            <w:hideMark/>
          </w:tcPr>
          <w:p w14:paraId="16381BD5" w14:textId="5D94AEAF" w:rsidR="00280E65" w:rsidRPr="00CB0095" w:rsidRDefault="00280E65" w:rsidP="00283B09">
            <w:pPr>
              <w:spacing w:line="360" w:lineRule="auto"/>
              <w:rPr>
                <w:kern w:val="2"/>
                <w:sz w:val="22"/>
                <w:szCs w:val="22"/>
              </w:rPr>
            </w:pPr>
            <w:r w:rsidRPr="00CB0095">
              <w:rPr>
                <w:sz w:val="22"/>
                <w:szCs w:val="22"/>
              </w:rPr>
              <w:t>Anti-</w:t>
            </w:r>
            <w:r w:rsidR="00E13178" w:rsidRPr="00CB0095">
              <w:rPr>
                <w:sz w:val="22"/>
                <w:szCs w:val="22"/>
              </w:rPr>
              <w:t>hTLR8</w:t>
            </w:r>
          </w:p>
        </w:tc>
        <w:tc>
          <w:tcPr>
            <w:tcW w:w="1134" w:type="dxa"/>
            <w:tcBorders>
              <w:top w:val="single" w:sz="8" w:space="0" w:color="auto"/>
              <w:left w:val="single" w:sz="8" w:space="0" w:color="auto"/>
              <w:bottom w:val="single" w:sz="8" w:space="0" w:color="auto"/>
              <w:right w:val="single" w:sz="8" w:space="0" w:color="auto"/>
            </w:tcBorders>
            <w:vAlign w:val="center"/>
            <w:hideMark/>
          </w:tcPr>
          <w:p w14:paraId="01907A5F" w14:textId="77777777" w:rsidR="00280E65" w:rsidRPr="00CB0095" w:rsidRDefault="00280E65" w:rsidP="00283B09">
            <w:pPr>
              <w:spacing w:line="360" w:lineRule="auto"/>
              <w:rPr>
                <w:sz w:val="22"/>
                <w:szCs w:val="22"/>
              </w:rPr>
            </w:pPr>
            <w:r w:rsidRPr="00CB0095">
              <w:rPr>
                <w:sz w:val="22"/>
                <w:szCs w:val="22"/>
              </w:rPr>
              <w:t>ab24185</w:t>
            </w:r>
          </w:p>
        </w:tc>
        <w:tc>
          <w:tcPr>
            <w:tcW w:w="1646" w:type="dxa"/>
            <w:tcBorders>
              <w:top w:val="single" w:sz="8" w:space="0" w:color="auto"/>
              <w:left w:val="single" w:sz="8" w:space="0" w:color="auto"/>
              <w:bottom w:val="single" w:sz="8" w:space="0" w:color="auto"/>
              <w:right w:val="single" w:sz="8" w:space="0" w:color="auto"/>
            </w:tcBorders>
            <w:vAlign w:val="center"/>
            <w:hideMark/>
          </w:tcPr>
          <w:p w14:paraId="1EB346A3" w14:textId="77777777" w:rsidR="00280E65" w:rsidRPr="00CB0095" w:rsidRDefault="00280E65" w:rsidP="00283B09">
            <w:pPr>
              <w:spacing w:line="360" w:lineRule="auto"/>
              <w:rPr>
                <w:sz w:val="22"/>
                <w:szCs w:val="22"/>
              </w:rPr>
            </w:pPr>
            <w:r w:rsidRPr="00CB0095">
              <w:rPr>
                <w:sz w:val="22"/>
                <w:szCs w:val="22"/>
              </w:rPr>
              <w:t>1:500</w:t>
            </w:r>
          </w:p>
        </w:tc>
        <w:tc>
          <w:tcPr>
            <w:tcW w:w="1701" w:type="dxa"/>
            <w:tcBorders>
              <w:top w:val="single" w:sz="8" w:space="0" w:color="auto"/>
              <w:left w:val="single" w:sz="8" w:space="0" w:color="auto"/>
              <w:bottom w:val="single" w:sz="8" w:space="0" w:color="auto"/>
              <w:right w:val="single" w:sz="4" w:space="0" w:color="auto"/>
            </w:tcBorders>
            <w:vAlign w:val="center"/>
            <w:hideMark/>
          </w:tcPr>
          <w:p w14:paraId="5EA99090" w14:textId="77777777" w:rsidR="00280E65" w:rsidRPr="00CB0095" w:rsidRDefault="00280E65" w:rsidP="00283B09">
            <w:pPr>
              <w:spacing w:line="360" w:lineRule="auto"/>
              <w:rPr>
                <w:sz w:val="22"/>
                <w:szCs w:val="22"/>
              </w:rPr>
            </w:pPr>
            <w:r w:rsidRPr="00CB0095">
              <w:rPr>
                <w:sz w:val="22"/>
                <w:szCs w:val="22"/>
              </w:rPr>
              <w:t>Abcam China, Shanghai, China</w:t>
            </w:r>
          </w:p>
        </w:tc>
        <w:tc>
          <w:tcPr>
            <w:tcW w:w="2144" w:type="dxa"/>
            <w:tcBorders>
              <w:top w:val="single" w:sz="8" w:space="0" w:color="auto"/>
              <w:left w:val="single" w:sz="8" w:space="0" w:color="auto"/>
              <w:bottom w:val="single" w:sz="8" w:space="0" w:color="auto"/>
              <w:right w:val="nil"/>
            </w:tcBorders>
            <w:hideMark/>
          </w:tcPr>
          <w:p w14:paraId="2A1BD63E" w14:textId="77777777" w:rsidR="00280E65" w:rsidRPr="00CB0095" w:rsidRDefault="00280E65" w:rsidP="00283B09">
            <w:pPr>
              <w:spacing w:line="360" w:lineRule="auto"/>
              <w:rPr>
                <w:sz w:val="22"/>
                <w:szCs w:val="22"/>
              </w:rPr>
            </w:pPr>
            <w:r w:rsidRPr="00CB0095">
              <w:rPr>
                <w:sz w:val="22"/>
                <w:szCs w:val="22"/>
              </w:rPr>
              <w:t>IB</w:t>
            </w:r>
          </w:p>
        </w:tc>
      </w:tr>
    </w:tbl>
    <w:p w14:paraId="00881048" w14:textId="77777777" w:rsidR="00280E65" w:rsidRPr="00CB0095" w:rsidRDefault="00280E65" w:rsidP="00280E65">
      <w:pPr>
        <w:spacing w:line="360" w:lineRule="auto"/>
        <w:ind w:right="3"/>
        <w:rPr>
          <w:b/>
          <w:i/>
          <w:sz w:val="22"/>
          <w:szCs w:val="22"/>
        </w:rPr>
      </w:pPr>
    </w:p>
    <w:p w14:paraId="7EE5587E" w14:textId="77777777" w:rsidR="00280E65" w:rsidRPr="00CB0095" w:rsidRDefault="00280E65">
      <w:pPr>
        <w:rPr>
          <w:b/>
          <w:i/>
          <w:sz w:val="22"/>
          <w:szCs w:val="22"/>
        </w:rPr>
      </w:pPr>
      <w:r w:rsidRPr="00CB0095">
        <w:rPr>
          <w:b/>
          <w:i/>
          <w:sz w:val="22"/>
          <w:szCs w:val="22"/>
        </w:rPr>
        <w:br w:type="page"/>
      </w:r>
    </w:p>
    <w:p w14:paraId="3F80DEC6" w14:textId="43E75E65" w:rsidR="00280E65" w:rsidRPr="00CB0095" w:rsidRDefault="00280E65" w:rsidP="00280E65">
      <w:pPr>
        <w:spacing w:line="360" w:lineRule="auto"/>
        <w:ind w:right="3"/>
        <w:rPr>
          <w:bCs/>
          <w:iCs/>
          <w:sz w:val="22"/>
          <w:szCs w:val="22"/>
        </w:rPr>
      </w:pPr>
      <w:r w:rsidRPr="00CB0095">
        <w:rPr>
          <w:rFonts w:hint="eastAsia"/>
          <w:b/>
          <w:i/>
          <w:kern w:val="2"/>
          <w:sz w:val="22"/>
          <w:szCs w:val="22"/>
          <w:lang w:eastAsia="zh-CN"/>
        </w:rPr>
        <w:lastRenderedPageBreak/>
        <w:t>T</w:t>
      </w:r>
      <w:r w:rsidRPr="00CB0095">
        <w:rPr>
          <w:b/>
          <w:i/>
          <w:kern w:val="2"/>
          <w:sz w:val="22"/>
          <w:szCs w:val="22"/>
          <w:lang w:eastAsia="zh-CN"/>
        </w:rPr>
        <w:t xml:space="preserve">able </w:t>
      </w:r>
      <w:r w:rsidRPr="00CB0095">
        <w:rPr>
          <w:b/>
          <w:i/>
          <w:sz w:val="22"/>
          <w:szCs w:val="22"/>
        </w:rPr>
        <w:t>S</w:t>
      </w:r>
      <w:r w:rsidR="005D5647" w:rsidRPr="00CB0095">
        <w:rPr>
          <w:b/>
          <w:i/>
          <w:sz w:val="22"/>
          <w:szCs w:val="22"/>
        </w:rPr>
        <w:t>9</w:t>
      </w:r>
      <w:r w:rsidRPr="00CB0095">
        <w:rPr>
          <w:b/>
          <w:i/>
          <w:sz w:val="22"/>
          <w:szCs w:val="22"/>
        </w:rPr>
        <w:t xml:space="preserve"> </w:t>
      </w:r>
      <w:r w:rsidRPr="00CB0095">
        <w:rPr>
          <w:iCs/>
          <w:sz w:val="22"/>
          <w:szCs w:val="22"/>
        </w:rPr>
        <w:t xml:space="preserve">A list of the </w:t>
      </w:r>
      <w:r w:rsidRPr="00CB0095">
        <w:rPr>
          <w:bCs/>
          <w:iCs/>
          <w:sz w:val="22"/>
          <w:szCs w:val="22"/>
        </w:rPr>
        <w:t>primers used for RT-PCR or qPCR analyses of mRNAs and miRNAs. LNA, locked nucleic acid.</w:t>
      </w:r>
    </w:p>
    <w:tbl>
      <w:tblPr>
        <w:tblW w:w="8082" w:type="dxa"/>
        <w:tblInd w:w="108" w:type="dxa"/>
        <w:tblBorders>
          <w:top w:val="single" w:sz="12" w:space="0" w:color="000000"/>
          <w:bottom w:val="single" w:sz="12" w:space="0" w:color="000000"/>
        </w:tblBorders>
        <w:tblLayout w:type="fixed"/>
        <w:tblLook w:val="04A0" w:firstRow="1" w:lastRow="0" w:firstColumn="1" w:lastColumn="0" w:noHBand="0" w:noVBand="1"/>
      </w:tblPr>
      <w:tblGrid>
        <w:gridCol w:w="882"/>
        <w:gridCol w:w="1260"/>
        <w:gridCol w:w="997"/>
        <w:gridCol w:w="3780"/>
        <w:gridCol w:w="1163"/>
      </w:tblGrid>
      <w:tr w:rsidR="00CB0095" w:rsidRPr="00CB0095" w14:paraId="227FFE0C" w14:textId="77777777" w:rsidTr="00283B09">
        <w:tc>
          <w:tcPr>
            <w:tcW w:w="882" w:type="dxa"/>
            <w:tcBorders>
              <w:top w:val="single" w:sz="12" w:space="0" w:color="000000"/>
              <w:left w:val="nil"/>
              <w:bottom w:val="single" w:sz="12" w:space="0" w:color="000000"/>
              <w:right w:val="single" w:sz="8" w:space="0" w:color="000000"/>
            </w:tcBorders>
            <w:vAlign w:val="center"/>
            <w:hideMark/>
          </w:tcPr>
          <w:p w14:paraId="4DEF20D4" w14:textId="77777777" w:rsidR="00280E65" w:rsidRPr="00CB0095" w:rsidRDefault="00280E65" w:rsidP="00283B09">
            <w:pPr>
              <w:spacing w:line="360" w:lineRule="auto"/>
              <w:rPr>
                <w:b/>
                <w:kern w:val="2"/>
                <w:sz w:val="22"/>
                <w:szCs w:val="22"/>
              </w:rPr>
            </w:pPr>
            <w:r w:rsidRPr="00CB0095">
              <w:rPr>
                <w:b/>
                <w:sz w:val="22"/>
                <w:szCs w:val="22"/>
              </w:rPr>
              <w:t>Organism</w:t>
            </w:r>
          </w:p>
        </w:tc>
        <w:tc>
          <w:tcPr>
            <w:tcW w:w="1260" w:type="dxa"/>
            <w:tcBorders>
              <w:top w:val="single" w:sz="12" w:space="0" w:color="000000"/>
              <w:left w:val="nil"/>
              <w:bottom w:val="single" w:sz="12" w:space="0" w:color="000000"/>
              <w:right w:val="single" w:sz="8" w:space="0" w:color="000000"/>
            </w:tcBorders>
            <w:vAlign w:val="center"/>
            <w:hideMark/>
          </w:tcPr>
          <w:p w14:paraId="69CB491E" w14:textId="77777777" w:rsidR="00280E65" w:rsidRPr="00CB0095" w:rsidRDefault="00280E65" w:rsidP="00283B09">
            <w:pPr>
              <w:spacing w:line="360" w:lineRule="auto"/>
              <w:rPr>
                <w:b/>
                <w:sz w:val="22"/>
                <w:szCs w:val="22"/>
              </w:rPr>
            </w:pPr>
            <w:r w:rsidRPr="00CB0095">
              <w:rPr>
                <w:b/>
                <w:sz w:val="22"/>
                <w:szCs w:val="22"/>
              </w:rPr>
              <w:t>Gene</w:t>
            </w:r>
          </w:p>
        </w:tc>
        <w:tc>
          <w:tcPr>
            <w:tcW w:w="997" w:type="dxa"/>
            <w:tcBorders>
              <w:top w:val="single" w:sz="12" w:space="0" w:color="000000"/>
              <w:left w:val="single" w:sz="8" w:space="0" w:color="000000"/>
              <w:bottom w:val="single" w:sz="12" w:space="0" w:color="000000"/>
              <w:right w:val="single" w:sz="8" w:space="0" w:color="000000"/>
            </w:tcBorders>
            <w:vAlign w:val="center"/>
            <w:hideMark/>
          </w:tcPr>
          <w:p w14:paraId="36C0F784" w14:textId="77777777" w:rsidR="00280E65" w:rsidRPr="00CB0095" w:rsidRDefault="00280E65" w:rsidP="00283B09">
            <w:pPr>
              <w:spacing w:line="360" w:lineRule="auto"/>
              <w:rPr>
                <w:b/>
                <w:sz w:val="22"/>
                <w:szCs w:val="22"/>
              </w:rPr>
            </w:pPr>
            <w:r w:rsidRPr="00CB0095">
              <w:rPr>
                <w:b/>
                <w:sz w:val="22"/>
                <w:szCs w:val="22"/>
              </w:rPr>
              <w:t>Gene ID</w:t>
            </w:r>
          </w:p>
        </w:tc>
        <w:tc>
          <w:tcPr>
            <w:tcW w:w="3780" w:type="dxa"/>
            <w:tcBorders>
              <w:top w:val="single" w:sz="12" w:space="0" w:color="000000"/>
              <w:left w:val="single" w:sz="8" w:space="0" w:color="000000"/>
              <w:bottom w:val="single" w:sz="12" w:space="0" w:color="000000"/>
              <w:right w:val="single" w:sz="8" w:space="0" w:color="000000"/>
            </w:tcBorders>
            <w:vAlign w:val="center"/>
            <w:hideMark/>
          </w:tcPr>
          <w:p w14:paraId="23E440D9" w14:textId="77777777" w:rsidR="00280E65" w:rsidRPr="00CB0095" w:rsidRDefault="00280E65" w:rsidP="00283B09">
            <w:pPr>
              <w:spacing w:line="360" w:lineRule="auto"/>
              <w:rPr>
                <w:b/>
                <w:sz w:val="22"/>
                <w:szCs w:val="22"/>
              </w:rPr>
            </w:pPr>
            <w:r w:rsidRPr="00CB0095">
              <w:rPr>
                <w:b/>
                <w:sz w:val="22"/>
                <w:szCs w:val="22"/>
              </w:rPr>
              <w:t xml:space="preserve">Primer sequence (5’ </w:t>
            </w:r>
            <w:r w:rsidRPr="00CB0095">
              <w:rPr>
                <w:rFonts w:eastAsia="Arial Unicode MS"/>
                <w:b/>
                <w:sz w:val="22"/>
                <w:szCs w:val="22"/>
              </w:rPr>
              <w:t>→</w:t>
            </w:r>
            <w:r w:rsidRPr="00CB0095">
              <w:rPr>
                <w:b/>
                <w:sz w:val="22"/>
                <w:szCs w:val="22"/>
              </w:rPr>
              <w:t xml:space="preserve"> 3’)</w:t>
            </w:r>
          </w:p>
        </w:tc>
        <w:tc>
          <w:tcPr>
            <w:tcW w:w="1163" w:type="dxa"/>
            <w:tcBorders>
              <w:top w:val="single" w:sz="12" w:space="0" w:color="000000"/>
              <w:left w:val="single" w:sz="8" w:space="0" w:color="000000"/>
              <w:bottom w:val="single" w:sz="12" w:space="0" w:color="000000"/>
              <w:right w:val="nil"/>
            </w:tcBorders>
            <w:vAlign w:val="center"/>
            <w:hideMark/>
          </w:tcPr>
          <w:p w14:paraId="069879A9" w14:textId="77777777" w:rsidR="00280E65" w:rsidRPr="00CB0095" w:rsidRDefault="00280E65" w:rsidP="00283B09">
            <w:pPr>
              <w:spacing w:line="360" w:lineRule="auto"/>
              <w:jc w:val="center"/>
              <w:rPr>
                <w:b/>
                <w:sz w:val="22"/>
                <w:szCs w:val="22"/>
              </w:rPr>
            </w:pPr>
            <w:r w:rsidRPr="00CB0095">
              <w:rPr>
                <w:b/>
                <w:sz w:val="22"/>
                <w:szCs w:val="22"/>
              </w:rPr>
              <w:t>Amplicon (bp)</w:t>
            </w:r>
          </w:p>
        </w:tc>
      </w:tr>
      <w:tr w:rsidR="00CB0095" w:rsidRPr="00CB0095" w14:paraId="74E3E259" w14:textId="77777777" w:rsidTr="00283B09">
        <w:tc>
          <w:tcPr>
            <w:tcW w:w="882" w:type="dxa"/>
            <w:tcBorders>
              <w:top w:val="single" w:sz="8" w:space="0" w:color="000000"/>
              <w:left w:val="nil"/>
              <w:bottom w:val="single" w:sz="8" w:space="0" w:color="000000"/>
              <w:right w:val="single" w:sz="8" w:space="0" w:color="000000"/>
            </w:tcBorders>
            <w:vAlign w:val="center"/>
            <w:hideMark/>
          </w:tcPr>
          <w:p w14:paraId="2341C7EF"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2D9FF0CB" w14:textId="77777777" w:rsidR="00280E65" w:rsidRPr="00CB0095" w:rsidRDefault="00280E65" w:rsidP="00283B09">
            <w:pPr>
              <w:spacing w:line="360" w:lineRule="auto"/>
              <w:rPr>
                <w:i/>
                <w:sz w:val="22"/>
                <w:szCs w:val="22"/>
              </w:rPr>
            </w:pPr>
            <w:r w:rsidRPr="00CB0095">
              <w:rPr>
                <w:sz w:val="22"/>
                <w:szCs w:val="22"/>
              </w:rPr>
              <w:t>hsa-miR-574-5p</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6BE574D5" w14:textId="77777777" w:rsidR="00280E65" w:rsidRPr="00CB0095" w:rsidRDefault="00280E65" w:rsidP="00283B09">
            <w:pPr>
              <w:spacing w:line="360" w:lineRule="auto"/>
              <w:rPr>
                <w:sz w:val="22"/>
                <w:szCs w:val="22"/>
              </w:rPr>
            </w:pPr>
            <w:r w:rsidRPr="00CB0095">
              <w:rPr>
                <w:sz w:val="22"/>
                <w:szCs w:val="22"/>
              </w:rPr>
              <w:t>MI0003581</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5CC00E75" w14:textId="77777777" w:rsidR="00280E65" w:rsidRPr="00CB0095" w:rsidRDefault="00280E65" w:rsidP="00283B09">
            <w:pPr>
              <w:spacing w:line="360" w:lineRule="auto"/>
              <w:rPr>
                <w:sz w:val="22"/>
                <w:szCs w:val="22"/>
              </w:rPr>
            </w:pPr>
            <w:r w:rsidRPr="00CB0095">
              <w:rPr>
                <w:sz w:val="22"/>
                <w:szCs w:val="22"/>
              </w:rPr>
              <w:t>Forward:</w:t>
            </w:r>
          </w:p>
          <w:p w14:paraId="4EF77ABD" w14:textId="77777777" w:rsidR="00280E65" w:rsidRPr="00CB0095" w:rsidRDefault="00280E65" w:rsidP="00283B09">
            <w:pPr>
              <w:spacing w:line="360" w:lineRule="auto"/>
              <w:rPr>
                <w:sz w:val="22"/>
                <w:szCs w:val="22"/>
              </w:rPr>
            </w:pPr>
            <w:r w:rsidRPr="00CB0095">
              <w:rPr>
                <w:sz w:val="22"/>
                <w:szCs w:val="22"/>
              </w:rPr>
              <w:t xml:space="preserve">GGGGTGAGTGTGTGTGTG (LNA) </w:t>
            </w:r>
          </w:p>
          <w:p w14:paraId="072C9582" w14:textId="77777777" w:rsidR="00280E65" w:rsidRPr="00CB0095" w:rsidRDefault="00280E65" w:rsidP="00283B09">
            <w:pPr>
              <w:spacing w:line="360" w:lineRule="auto"/>
              <w:rPr>
                <w:sz w:val="22"/>
                <w:szCs w:val="22"/>
              </w:rPr>
            </w:pPr>
            <w:r w:rsidRPr="00CB0095">
              <w:rPr>
                <w:sz w:val="22"/>
                <w:szCs w:val="22"/>
              </w:rPr>
              <w:t>Reverse:</w:t>
            </w:r>
          </w:p>
          <w:p w14:paraId="54703E78" w14:textId="77777777" w:rsidR="00280E65" w:rsidRPr="00CB0095" w:rsidRDefault="00280E65" w:rsidP="00283B09">
            <w:pPr>
              <w:spacing w:line="360" w:lineRule="auto"/>
              <w:rPr>
                <w:sz w:val="22"/>
                <w:szCs w:val="22"/>
              </w:rPr>
            </w:pPr>
            <w:r w:rsidRPr="00CB0095">
              <w:rPr>
                <w:sz w:val="22"/>
                <w:szCs w:val="22"/>
              </w:rPr>
              <w:t>TGCGTGTCGTGGAGTC</w:t>
            </w:r>
          </w:p>
        </w:tc>
        <w:tc>
          <w:tcPr>
            <w:tcW w:w="1163" w:type="dxa"/>
            <w:tcBorders>
              <w:top w:val="single" w:sz="8" w:space="0" w:color="000000"/>
              <w:left w:val="single" w:sz="8" w:space="0" w:color="000000"/>
              <w:bottom w:val="single" w:sz="8" w:space="0" w:color="000000"/>
              <w:right w:val="nil"/>
            </w:tcBorders>
            <w:vAlign w:val="center"/>
            <w:hideMark/>
          </w:tcPr>
          <w:p w14:paraId="71195BCE" w14:textId="77777777" w:rsidR="00280E65" w:rsidRPr="00CB0095" w:rsidRDefault="00280E65" w:rsidP="00283B09">
            <w:pPr>
              <w:spacing w:line="360" w:lineRule="auto"/>
              <w:rPr>
                <w:sz w:val="22"/>
                <w:szCs w:val="22"/>
              </w:rPr>
            </w:pPr>
            <w:r w:rsidRPr="00CB0095">
              <w:rPr>
                <w:sz w:val="22"/>
                <w:szCs w:val="22"/>
              </w:rPr>
              <w:t>65</w:t>
            </w:r>
          </w:p>
        </w:tc>
      </w:tr>
      <w:tr w:rsidR="00CB0095" w:rsidRPr="00CB0095" w14:paraId="729E0DB0" w14:textId="77777777" w:rsidTr="00283B09">
        <w:tc>
          <w:tcPr>
            <w:tcW w:w="882" w:type="dxa"/>
            <w:tcBorders>
              <w:top w:val="single" w:sz="8" w:space="0" w:color="000000"/>
              <w:left w:val="nil"/>
              <w:bottom w:val="single" w:sz="8" w:space="0" w:color="000000"/>
              <w:right w:val="single" w:sz="8" w:space="0" w:color="000000"/>
            </w:tcBorders>
            <w:vAlign w:val="center"/>
            <w:hideMark/>
          </w:tcPr>
          <w:p w14:paraId="656F5B8D" w14:textId="77777777" w:rsidR="00280E65" w:rsidRPr="00CB0095" w:rsidRDefault="00280E65" w:rsidP="00283B09">
            <w:pPr>
              <w:spacing w:line="360" w:lineRule="auto"/>
              <w:rPr>
                <w:sz w:val="22"/>
                <w:szCs w:val="22"/>
                <w:highlight w:val="yellow"/>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7C182DB9" w14:textId="77777777" w:rsidR="00280E65" w:rsidRPr="00CB0095" w:rsidRDefault="00280E65" w:rsidP="00283B09">
            <w:pPr>
              <w:spacing w:line="360" w:lineRule="auto"/>
              <w:rPr>
                <w:i/>
                <w:sz w:val="22"/>
                <w:szCs w:val="22"/>
              </w:rPr>
            </w:pPr>
            <w:r w:rsidRPr="00CB0095">
              <w:rPr>
                <w:i/>
                <w:sz w:val="22"/>
                <w:szCs w:val="22"/>
              </w:rPr>
              <w:t>18S rRNA</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469F1BED" w14:textId="77777777" w:rsidR="00280E65" w:rsidRPr="00CB0095" w:rsidRDefault="00280E65" w:rsidP="00283B09">
            <w:pPr>
              <w:spacing w:line="360" w:lineRule="auto"/>
              <w:rPr>
                <w:sz w:val="22"/>
                <w:szCs w:val="22"/>
              </w:rPr>
            </w:pPr>
            <w:bookmarkStart w:id="11" w:name="OLE_LINK8"/>
            <w:r w:rsidRPr="00CB0095">
              <w:rPr>
                <w:sz w:val="22"/>
                <w:szCs w:val="22"/>
              </w:rPr>
              <w:t>NR_003286.2</w:t>
            </w:r>
            <w:bookmarkEnd w:id="11"/>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60FF278A" w14:textId="77777777" w:rsidR="00280E65" w:rsidRPr="00CB0095" w:rsidRDefault="00280E65" w:rsidP="00283B09">
            <w:pPr>
              <w:spacing w:line="360" w:lineRule="auto"/>
              <w:rPr>
                <w:sz w:val="22"/>
                <w:szCs w:val="22"/>
              </w:rPr>
            </w:pPr>
            <w:r w:rsidRPr="00CB0095">
              <w:rPr>
                <w:sz w:val="22"/>
                <w:szCs w:val="22"/>
              </w:rPr>
              <w:t xml:space="preserve">Forward: CGACGACCCATTCGAACGTCT </w:t>
            </w:r>
          </w:p>
          <w:p w14:paraId="379CCE2C" w14:textId="77777777" w:rsidR="00280E65" w:rsidRPr="00CB0095" w:rsidRDefault="00280E65" w:rsidP="00283B09">
            <w:pPr>
              <w:spacing w:line="360" w:lineRule="auto"/>
              <w:rPr>
                <w:sz w:val="22"/>
                <w:szCs w:val="22"/>
              </w:rPr>
            </w:pPr>
            <w:r w:rsidRPr="00CB0095">
              <w:rPr>
                <w:sz w:val="22"/>
                <w:szCs w:val="22"/>
              </w:rPr>
              <w:t xml:space="preserve">Reverse: CTCTCCGGAATCGAACCCTGA </w:t>
            </w:r>
          </w:p>
        </w:tc>
        <w:tc>
          <w:tcPr>
            <w:tcW w:w="1163" w:type="dxa"/>
            <w:tcBorders>
              <w:top w:val="single" w:sz="8" w:space="0" w:color="000000"/>
              <w:left w:val="single" w:sz="8" w:space="0" w:color="000000"/>
              <w:bottom w:val="single" w:sz="8" w:space="0" w:color="000000"/>
              <w:right w:val="nil"/>
            </w:tcBorders>
            <w:vAlign w:val="center"/>
            <w:hideMark/>
          </w:tcPr>
          <w:p w14:paraId="159E3D30" w14:textId="77777777" w:rsidR="00280E65" w:rsidRPr="00CB0095" w:rsidRDefault="00280E65" w:rsidP="00283B09">
            <w:pPr>
              <w:spacing w:line="360" w:lineRule="auto"/>
              <w:rPr>
                <w:sz w:val="22"/>
                <w:szCs w:val="22"/>
              </w:rPr>
            </w:pPr>
            <w:r w:rsidRPr="00CB0095">
              <w:rPr>
                <w:sz w:val="22"/>
                <w:szCs w:val="22"/>
              </w:rPr>
              <w:t>103</w:t>
            </w:r>
          </w:p>
        </w:tc>
      </w:tr>
      <w:tr w:rsidR="00CB0095" w:rsidRPr="00CB0095" w14:paraId="4BB02DA1"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347FFC12"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2CF5FE01" w14:textId="77777777" w:rsidR="00280E65" w:rsidRPr="00CB0095" w:rsidRDefault="00280E65" w:rsidP="00283B09">
            <w:pPr>
              <w:spacing w:line="360" w:lineRule="auto"/>
              <w:rPr>
                <w:i/>
                <w:sz w:val="22"/>
                <w:szCs w:val="22"/>
              </w:rPr>
            </w:pPr>
            <w:r w:rsidRPr="00CB0095">
              <w:rPr>
                <w:i/>
                <w:sz w:val="22"/>
                <w:szCs w:val="22"/>
              </w:rPr>
              <w:t>BAFF-R</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741E406E" w14:textId="77777777" w:rsidR="00280E65" w:rsidRPr="00CB0095" w:rsidRDefault="00280E65" w:rsidP="00283B09">
            <w:pPr>
              <w:spacing w:line="360" w:lineRule="auto"/>
              <w:rPr>
                <w:sz w:val="22"/>
                <w:szCs w:val="22"/>
              </w:rPr>
            </w:pPr>
            <w:r w:rsidRPr="00CB0095">
              <w:rPr>
                <w:sz w:val="22"/>
                <w:szCs w:val="22"/>
              </w:rPr>
              <w:t>NM_052945.3</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479AB485" w14:textId="77777777" w:rsidR="00280E65" w:rsidRPr="00CB0095" w:rsidRDefault="00280E65" w:rsidP="00283B09">
            <w:pPr>
              <w:spacing w:line="360" w:lineRule="auto"/>
              <w:rPr>
                <w:sz w:val="22"/>
                <w:szCs w:val="22"/>
              </w:rPr>
            </w:pPr>
            <w:r w:rsidRPr="00CB0095">
              <w:rPr>
                <w:sz w:val="22"/>
                <w:szCs w:val="22"/>
              </w:rPr>
              <w:t>Forward: TGGTCCTGGTGGGTCTGGTGA</w:t>
            </w:r>
          </w:p>
          <w:p w14:paraId="150C3633" w14:textId="77777777" w:rsidR="00280E65" w:rsidRPr="00CB0095" w:rsidRDefault="00280E65" w:rsidP="00283B09">
            <w:pPr>
              <w:spacing w:line="360" w:lineRule="auto"/>
              <w:rPr>
                <w:sz w:val="22"/>
                <w:szCs w:val="22"/>
              </w:rPr>
            </w:pPr>
            <w:r w:rsidRPr="00CB0095">
              <w:rPr>
                <w:sz w:val="22"/>
                <w:szCs w:val="22"/>
              </w:rPr>
              <w:t>Reverse:  CAGGCAGGAGCTGTGGCATCA</w:t>
            </w:r>
          </w:p>
        </w:tc>
        <w:tc>
          <w:tcPr>
            <w:tcW w:w="1163" w:type="dxa"/>
            <w:tcBorders>
              <w:top w:val="single" w:sz="8" w:space="0" w:color="000000"/>
              <w:left w:val="single" w:sz="8" w:space="0" w:color="000000"/>
              <w:bottom w:val="single" w:sz="8" w:space="0" w:color="000000"/>
              <w:right w:val="nil"/>
            </w:tcBorders>
            <w:vAlign w:val="center"/>
            <w:hideMark/>
          </w:tcPr>
          <w:p w14:paraId="1087FAE0" w14:textId="77777777" w:rsidR="00280E65" w:rsidRPr="00CB0095" w:rsidRDefault="00280E65" w:rsidP="00283B09">
            <w:pPr>
              <w:spacing w:line="360" w:lineRule="auto"/>
              <w:rPr>
                <w:sz w:val="22"/>
                <w:szCs w:val="22"/>
              </w:rPr>
            </w:pPr>
            <w:r w:rsidRPr="00CB0095">
              <w:rPr>
                <w:sz w:val="22"/>
                <w:szCs w:val="22"/>
              </w:rPr>
              <w:t>157</w:t>
            </w:r>
          </w:p>
        </w:tc>
      </w:tr>
      <w:tr w:rsidR="00CB0095" w:rsidRPr="00CB0095" w14:paraId="600CABE9"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40D3538D"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06392ECE" w14:textId="77777777" w:rsidR="00280E65" w:rsidRPr="00CB0095" w:rsidRDefault="00280E65" w:rsidP="00283B09">
            <w:pPr>
              <w:spacing w:line="360" w:lineRule="auto"/>
              <w:rPr>
                <w:i/>
                <w:sz w:val="22"/>
                <w:szCs w:val="22"/>
              </w:rPr>
            </w:pPr>
            <w:r w:rsidRPr="00CB0095">
              <w:rPr>
                <w:i/>
                <w:sz w:val="22"/>
                <w:szCs w:val="22"/>
              </w:rPr>
              <w:t>BCMA</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5AC53B7F" w14:textId="77777777" w:rsidR="00280E65" w:rsidRPr="00CB0095" w:rsidRDefault="00280E65" w:rsidP="00283B09">
            <w:pPr>
              <w:spacing w:line="360" w:lineRule="auto"/>
              <w:rPr>
                <w:sz w:val="22"/>
                <w:szCs w:val="22"/>
              </w:rPr>
            </w:pPr>
            <w:r w:rsidRPr="00CB0095">
              <w:rPr>
                <w:sz w:val="22"/>
                <w:szCs w:val="22"/>
              </w:rPr>
              <w:t>NM_001192.2</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5B886CD9" w14:textId="77777777" w:rsidR="00280E65" w:rsidRPr="00CB0095" w:rsidRDefault="00280E65" w:rsidP="00283B09">
            <w:pPr>
              <w:spacing w:line="360" w:lineRule="auto"/>
              <w:rPr>
                <w:rFonts w:eastAsia="Times New Roman"/>
                <w:sz w:val="22"/>
                <w:szCs w:val="22"/>
              </w:rPr>
            </w:pPr>
            <w:r w:rsidRPr="00CB0095">
              <w:rPr>
                <w:rFonts w:eastAsia="Times New Roman"/>
                <w:sz w:val="22"/>
                <w:szCs w:val="22"/>
              </w:rPr>
              <w:t xml:space="preserve">Forward: </w:t>
            </w:r>
            <w:r w:rsidRPr="00CB0095">
              <w:rPr>
                <w:sz w:val="22"/>
                <w:szCs w:val="22"/>
              </w:rPr>
              <w:t>ATCATGTTGCAGATGGCTGGG</w:t>
            </w:r>
          </w:p>
          <w:p w14:paraId="1BC4A863" w14:textId="77777777" w:rsidR="00280E65" w:rsidRPr="00CB0095" w:rsidRDefault="00280E65" w:rsidP="00283B09">
            <w:pPr>
              <w:spacing w:line="360" w:lineRule="auto"/>
              <w:rPr>
                <w:sz w:val="22"/>
                <w:szCs w:val="22"/>
              </w:rPr>
            </w:pPr>
            <w:r w:rsidRPr="00CB0095">
              <w:rPr>
                <w:rFonts w:eastAsia="Times New Roman"/>
                <w:sz w:val="22"/>
                <w:szCs w:val="22"/>
              </w:rPr>
              <w:t xml:space="preserve">Reverse: </w:t>
            </w:r>
            <w:r w:rsidRPr="00CB0095">
              <w:rPr>
                <w:sz w:val="22"/>
                <w:szCs w:val="22"/>
              </w:rPr>
              <w:t xml:space="preserve"> CCAGAGAATCGCATTCGTTCC</w:t>
            </w:r>
          </w:p>
        </w:tc>
        <w:tc>
          <w:tcPr>
            <w:tcW w:w="1163" w:type="dxa"/>
            <w:tcBorders>
              <w:top w:val="single" w:sz="8" w:space="0" w:color="000000"/>
              <w:left w:val="single" w:sz="8" w:space="0" w:color="000000"/>
              <w:bottom w:val="single" w:sz="8" w:space="0" w:color="000000"/>
              <w:right w:val="nil"/>
            </w:tcBorders>
            <w:vAlign w:val="center"/>
            <w:hideMark/>
          </w:tcPr>
          <w:p w14:paraId="627C927D" w14:textId="77777777" w:rsidR="00280E65" w:rsidRPr="00CB0095" w:rsidRDefault="00280E65" w:rsidP="00283B09">
            <w:pPr>
              <w:spacing w:line="360" w:lineRule="auto"/>
              <w:rPr>
                <w:sz w:val="22"/>
                <w:szCs w:val="22"/>
              </w:rPr>
            </w:pPr>
            <w:r w:rsidRPr="00CB0095">
              <w:rPr>
                <w:sz w:val="22"/>
                <w:szCs w:val="22"/>
              </w:rPr>
              <w:t>174</w:t>
            </w:r>
          </w:p>
        </w:tc>
      </w:tr>
      <w:tr w:rsidR="00CB0095" w:rsidRPr="00CB0095" w14:paraId="09D692B2"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612BF610"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6E8BBDA5" w14:textId="77777777" w:rsidR="00280E65" w:rsidRPr="00CB0095" w:rsidRDefault="00280E65" w:rsidP="00283B09">
            <w:pPr>
              <w:spacing w:line="360" w:lineRule="auto"/>
              <w:rPr>
                <w:i/>
                <w:sz w:val="22"/>
                <w:szCs w:val="22"/>
              </w:rPr>
            </w:pPr>
            <w:r w:rsidRPr="00CB0095">
              <w:rPr>
                <w:i/>
                <w:sz w:val="22"/>
                <w:szCs w:val="22"/>
              </w:rPr>
              <w:t>CCL2</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01F74A1F" w14:textId="77777777" w:rsidR="00280E65" w:rsidRPr="00CB0095" w:rsidRDefault="00280E65" w:rsidP="00283B09">
            <w:pPr>
              <w:spacing w:line="360" w:lineRule="auto"/>
              <w:rPr>
                <w:sz w:val="22"/>
                <w:szCs w:val="22"/>
              </w:rPr>
            </w:pPr>
            <w:r w:rsidRPr="00CB0095">
              <w:rPr>
                <w:sz w:val="22"/>
                <w:szCs w:val="22"/>
              </w:rPr>
              <w:t>NM_002982.3</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06E33F63" w14:textId="77777777" w:rsidR="00280E65" w:rsidRPr="00CB0095" w:rsidRDefault="00280E65" w:rsidP="00283B09">
            <w:pPr>
              <w:spacing w:line="360" w:lineRule="auto"/>
              <w:rPr>
                <w:sz w:val="22"/>
                <w:szCs w:val="22"/>
              </w:rPr>
            </w:pPr>
            <w:r w:rsidRPr="00CB0095">
              <w:rPr>
                <w:sz w:val="22"/>
                <w:szCs w:val="22"/>
              </w:rPr>
              <w:t>Forward:</w:t>
            </w:r>
          </w:p>
          <w:p w14:paraId="57036E51" w14:textId="77777777" w:rsidR="00280E65" w:rsidRPr="00CB0095" w:rsidRDefault="00280E65" w:rsidP="00283B09">
            <w:pPr>
              <w:tabs>
                <w:tab w:val="left" w:pos="360"/>
                <w:tab w:val="left" w:pos="720"/>
                <w:tab w:val="left" w:pos="1080"/>
                <w:tab w:val="left" w:pos="1440"/>
                <w:tab w:val="left" w:pos="1800"/>
                <w:tab w:val="left" w:pos="2160"/>
                <w:tab w:val="left" w:pos="2520"/>
                <w:tab w:val="left" w:pos="2880"/>
              </w:tabs>
              <w:autoSpaceDE w:val="0"/>
              <w:autoSpaceDN w:val="0"/>
              <w:adjustRightInd w:val="0"/>
              <w:spacing w:line="240" w:lineRule="atLeast"/>
              <w:rPr>
                <w:rFonts w:ascii="Tms Rmn" w:hAnsi="Tms Rmn" w:cs="Tms Rmn"/>
                <w:sz w:val="22"/>
                <w:szCs w:val="22"/>
              </w:rPr>
            </w:pPr>
            <w:r w:rsidRPr="00CB0095">
              <w:rPr>
                <w:rFonts w:ascii="Tms Rmn" w:hAnsi="Tms Rmn" w:cs="Tms Rmn"/>
                <w:sz w:val="22"/>
                <w:szCs w:val="22"/>
              </w:rPr>
              <w:t>ACCAGCAGCAAGTGTCCCAAA</w:t>
            </w:r>
          </w:p>
          <w:p w14:paraId="39ABF07C" w14:textId="77777777" w:rsidR="00280E65" w:rsidRPr="00CB0095" w:rsidRDefault="00280E65" w:rsidP="00283B09">
            <w:pPr>
              <w:spacing w:line="360" w:lineRule="auto"/>
              <w:rPr>
                <w:kern w:val="2"/>
                <w:sz w:val="22"/>
                <w:szCs w:val="22"/>
              </w:rPr>
            </w:pPr>
            <w:r w:rsidRPr="00CB0095">
              <w:rPr>
                <w:sz w:val="22"/>
                <w:szCs w:val="22"/>
              </w:rPr>
              <w:t xml:space="preserve">Reverse: </w:t>
            </w:r>
          </w:p>
          <w:p w14:paraId="14359227" w14:textId="77777777" w:rsidR="00280E65" w:rsidRPr="00CB0095" w:rsidRDefault="00280E65" w:rsidP="00283B09">
            <w:pPr>
              <w:spacing w:line="360" w:lineRule="auto"/>
              <w:rPr>
                <w:sz w:val="22"/>
                <w:szCs w:val="22"/>
              </w:rPr>
            </w:pPr>
            <w:r w:rsidRPr="00CB0095">
              <w:rPr>
                <w:rFonts w:ascii="Tms Rmn" w:hAnsi="Tms Rmn" w:cs="Tms Rmn"/>
                <w:sz w:val="22"/>
                <w:szCs w:val="22"/>
              </w:rPr>
              <w:t>CGGAGTTTGGGTTTGCTTGTC</w:t>
            </w:r>
            <w:r w:rsidRPr="00CB0095">
              <w:rPr>
                <w:sz w:val="22"/>
                <w:szCs w:val="22"/>
              </w:rPr>
              <w:t xml:space="preserve"> </w:t>
            </w:r>
          </w:p>
        </w:tc>
        <w:tc>
          <w:tcPr>
            <w:tcW w:w="1163" w:type="dxa"/>
            <w:tcBorders>
              <w:top w:val="single" w:sz="8" w:space="0" w:color="000000"/>
              <w:left w:val="single" w:sz="8" w:space="0" w:color="000000"/>
              <w:bottom w:val="single" w:sz="8" w:space="0" w:color="000000"/>
              <w:right w:val="nil"/>
            </w:tcBorders>
            <w:vAlign w:val="center"/>
            <w:hideMark/>
          </w:tcPr>
          <w:p w14:paraId="6634921F" w14:textId="77777777" w:rsidR="00280E65" w:rsidRPr="00CB0095" w:rsidRDefault="00280E65" w:rsidP="00283B09">
            <w:pPr>
              <w:spacing w:line="360" w:lineRule="auto"/>
              <w:rPr>
                <w:sz w:val="22"/>
                <w:szCs w:val="22"/>
              </w:rPr>
            </w:pPr>
            <w:r w:rsidRPr="00CB0095">
              <w:rPr>
                <w:sz w:val="22"/>
                <w:szCs w:val="22"/>
              </w:rPr>
              <w:t>129</w:t>
            </w:r>
          </w:p>
        </w:tc>
      </w:tr>
      <w:tr w:rsidR="00CB0095" w:rsidRPr="00CB0095" w14:paraId="1D66B4EA"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07C66B91"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6219564B" w14:textId="77777777" w:rsidR="00280E65" w:rsidRPr="00CB0095" w:rsidRDefault="00280E65" w:rsidP="00283B09">
            <w:pPr>
              <w:spacing w:line="360" w:lineRule="auto"/>
              <w:rPr>
                <w:i/>
                <w:sz w:val="22"/>
                <w:szCs w:val="22"/>
              </w:rPr>
            </w:pPr>
            <w:r w:rsidRPr="00CB0095">
              <w:rPr>
                <w:i/>
                <w:sz w:val="22"/>
                <w:szCs w:val="22"/>
              </w:rPr>
              <w:t>CD19</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01105311" w14:textId="77777777" w:rsidR="00280E65" w:rsidRPr="00CB0095" w:rsidRDefault="00280E65" w:rsidP="00283B09">
            <w:pPr>
              <w:spacing w:line="360" w:lineRule="auto"/>
              <w:rPr>
                <w:sz w:val="22"/>
                <w:szCs w:val="22"/>
              </w:rPr>
            </w:pPr>
            <w:r w:rsidRPr="00CB0095">
              <w:rPr>
                <w:sz w:val="22"/>
                <w:szCs w:val="22"/>
                <w:shd w:val="clear" w:color="auto" w:fill="FFFFFF"/>
              </w:rPr>
              <w:t>NM_001770.5</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6A4F6227" w14:textId="77777777" w:rsidR="00280E65" w:rsidRPr="00CB0095" w:rsidRDefault="00280E65" w:rsidP="00283B09">
            <w:pPr>
              <w:spacing w:line="360" w:lineRule="auto"/>
              <w:rPr>
                <w:rFonts w:eastAsia="Times New Roman"/>
                <w:sz w:val="22"/>
                <w:szCs w:val="22"/>
              </w:rPr>
            </w:pPr>
            <w:r w:rsidRPr="00CB0095">
              <w:rPr>
                <w:rFonts w:eastAsia="Times New Roman"/>
                <w:sz w:val="22"/>
                <w:szCs w:val="22"/>
              </w:rPr>
              <w:t xml:space="preserve">Forward: </w:t>
            </w:r>
            <w:r w:rsidRPr="00CB0095">
              <w:rPr>
                <w:sz w:val="22"/>
                <w:szCs w:val="22"/>
              </w:rPr>
              <w:t>TATTGTCACCGTGGCAACCTG</w:t>
            </w:r>
          </w:p>
          <w:p w14:paraId="02756E1B" w14:textId="77777777" w:rsidR="00280E65" w:rsidRPr="00CB0095" w:rsidRDefault="00280E65" w:rsidP="00283B09">
            <w:pPr>
              <w:spacing w:line="360" w:lineRule="auto"/>
              <w:rPr>
                <w:sz w:val="22"/>
                <w:szCs w:val="22"/>
              </w:rPr>
            </w:pPr>
            <w:r w:rsidRPr="00CB0095">
              <w:rPr>
                <w:rFonts w:eastAsia="Times New Roman"/>
                <w:sz w:val="22"/>
                <w:szCs w:val="22"/>
              </w:rPr>
              <w:t xml:space="preserve">Reverse: </w:t>
            </w:r>
            <w:r w:rsidRPr="00CB0095">
              <w:rPr>
                <w:sz w:val="22"/>
                <w:szCs w:val="22"/>
              </w:rPr>
              <w:t xml:space="preserve"> CCAAAGTCACAGCTGAGACCT</w:t>
            </w:r>
          </w:p>
        </w:tc>
        <w:tc>
          <w:tcPr>
            <w:tcW w:w="1163" w:type="dxa"/>
            <w:tcBorders>
              <w:top w:val="single" w:sz="8" w:space="0" w:color="000000"/>
              <w:left w:val="single" w:sz="8" w:space="0" w:color="000000"/>
              <w:bottom w:val="single" w:sz="8" w:space="0" w:color="000000"/>
              <w:right w:val="nil"/>
            </w:tcBorders>
            <w:vAlign w:val="center"/>
            <w:hideMark/>
          </w:tcPr>
          <w:p w14:paraId="6E0DAB04" w14:textId="77777777" w:rsidR="00280E65" w:rsidRPr="00CB0095" w:rsidRDefault="00280E65" w:rsidP="00283B09">
            <w:pPr>
              <w:spacing w:line="360" w:lineRule="auto"/>
              <w:rPr>
                <w:sz w:val="22"/>
                <w:szCs w:val="22"/>
              </w:rPr>
            </w:pPr>
            <w:r w:rsidRPr="00CB0095">
              <w:rPr>
                <w:sz w:val="22"/>
                <w:szCs w:val="22"/>
              </w:rPr>
              <w:t>115</w:t>
            </w:r>
          </w:p>
        </w:tc>
      </w:tr>
      <w:tr w:rsidR="00CB0095" w:rsidRPr="00CB0095" w14:paraId="232BD49A"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0837342D"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48D95A8B" w14:textId="77777777" w:rsidR="00280E65" w:rsidRPr="00CB0095" w:rsidRDefault="00280E65" w:rsidP="00283B09">
            <w:pPr>
              <w:spacing w:line="360" w:lineRule="auto"/>
              <w:rPr>
                <w:i/>
                <w:sz w:val="22"/>
                <w:szCs w:val="22"/>
              </w:rPr>
            </w:pPr>
            <w:r w:rsidRPr="00CB0095">
              <w:rPr>
                <w:i/>
                <w:sz w:val="22"/>
                <w:szCs w:val="22"/>
              </w:rPr>
              <w:t>CD74</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5573692D" w14:textId="77777777" w:rsidR="00280E65" w:rsidRPr="00CB0095" w:rsidRDefault="00280E65" w:rsidP="00283B09">
            <w:pPr>
              <w:spacing w:line="360" w:lineRule="auto"/>
              <w:rPr>
                <w:sz w:val="22"/>
                <w:szCs w:val="22"/>
              </w:rPr>
            </w:pPr>
            <w:r w:rsidRPr="00CB0095">
              <w:rPr>
                <w:sz w:val="22"/>
                <w:szCs w:val="22"/>
              </w:rPr>
              <w:t>NM_001025158.2</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4796C5A7" w14:textId="77777777" w:rsidR="00280E65" w:rsidRPr="00CB0095" w:rsidRDefault="00280E65" w:rsidP="00283B09">
            <w:pPr>
              <w:spacing w:line="360" w:lineRule="auto"/>
              <w:rPr>
                <w:sz w:val="22"/>
                <w:szCs w:val="22"/>
              </w:rPr>
            </w:pPr>
            <w:r w:rsidRPr="00CB0095">
              <w:rPr>
                <w:sz w:val="22"/>
                <w:szCs w:val="22"/>
              </w:rPr>
              <w:t xml:space="preserve">Forward: </w:t>
            </w:r>
            <w:bookmarkStart w:id="12" w:name="OLE_LINK3"/>
            <w:r w:rsidRPr="00CB0095">
              <w:rPr>
                <w:sz w:val="22"/>
                <w:szCs w:val="22"/>
              </w:rPr>
              <w:t>AGCATCACTCCCCAAGGAAGA</w:t>
            </w:r>
            <w:bookmarkEnd w:id="12"/>
          </w:p>
          <w:p w14:paraId="7E297D7E" w14:textId="77777777" w:rsidR="00280E65" w:rsidRPr="00CB0095" w:rsidRDefault="00280E65" w:rsidP="00283B09">
            <w:pPr>
              <w:spacing w:line="360" w:lineRule="auto"/>
              <w:rPr>
                <w:sz w:val="22"/>
                <w:szCs w:val="22"/>
              </w:rPr>
            </w:pPr>
            <w:r w:rsidRPr="00CB0095">
              <w:rPr>
                <w:sz w:val="22"/>
                <w:szCs w:val="22"/>
              </w:rPr>
              <w:t xml:space="preserve">Reverse:  </w:t>
            </w:r>
            <w:bookmarkStart w:id="13" w:name="OLE_LINK6"/>
            <w:r w:rsidRPr="00CB0095">
              <w:rPr>
                <w:sz w:val="22"/>
                <w:szCs w:val="22"/>
              </w:rPr>
              <w:t>TGTGAACCATGGCCCTGAAA</w:t>
            </w:r>
            <w:bookmarkEnd w:id="13"/>
          </w:p>
        </w:tc>
        <w:tc>
          <w:tcPr>
            <w:tcW w:w="1163" w:type="dxa"/>
            <w:tcBorders>
              <w:top w:val="single" w:sz="8" w:space="0" w:color="000000"/>
              <w:left w:val="single" w:sz="8" w:space="0" w:color="000000"/>
              <w:bottom w:val="single" w:sz="8" w:space="0" w:color="000000"/>
              <w:right w:val="nil"/>
            </w:tcBorders>
            <w:vAlign w:val="center"/>
            <w:hideMark/>
          </w:tcPr>
          <w:p w14:paraId="18C04536" w14:textId="77777777" w:rsidR="00280E65" w:rsidRPr="00CB0095" w:rsidRDefault="00280E65" w:rsidP="00283B09">
            <w:pPr>
              <w:spacing w:line="360" w:lineRule="auto"/>
              <w:rPr>
                <w:sz w:val="22"/>
                <w:szCs w:val="22"/>
              </w:rPr>
            </w:pPr>
            <w:r w:rsidRPr="00CB0095">
              <w:rPr>
                <w:sz w:val="22"/>
                <w:szCs w:val="22"/>
              </w:rPr>
              <w:t>113</w:t>
            </w:r>
          </w:p>
        </w:tc>
      </w:tr>
      <w:tr w:rsidR="00CB0095" w:rsidRPr="00CB0095" w14:paraId="42632CDB"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6387E352"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6F28B6A6" w14:textId="77777777" w:rsidR="00280E65" w:rsidRPr="00CB0095" w:rsidRDefault="00280E65" w:rsidP="00283B09">
            <w:pPr>
              <w:spacing w:line="360" w:lineRule="auto"/>
              <w:rPr>
                <w:i/>
                <w:sz w:val="22"/>
                <w:szCs w:val="22"/>
              </w:rPr>
            </w:pPr>
            <w:r w:rsidRPr="00CB0095">
              <w:rPr>
                <w:i/>
                <w:sz w:val="22"/>
                <w:szCs w:val="22"/>
              </w:rPr>
              <w:t>GAPDH</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07F3F3CC" w14:textId="77777777" w:rsidR="00280E65" w:rsidRPr="00CB0095" w:rsidRDefault="00280E65" w:rsidP="00283B09">
            <w:pPr>
              <w:spacing w:line="360" w:lineRule="auto"/>
              <w:rPr>
                <w:sz w:val="22"/>
                <w:szCs w:val="22"/>
              </w:rPr>
            </w:pPr>
            <w:r w:rsidRPr="00CB0095">
              <w:rPr>
                <w:sz w:val="22"/>
                <w:szCs w:val="22"/>
              </w:rPr>
              <w:t>NM_001256799.2</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34DC8565" w14:textId="77777777" w:rsidR="00280E65" w:rsidRPr="00CB0095" w:rsidRDefault="00280E65" w:rsidP="00283B09">
            <w:pPr>
              <w:spacing w:line="360" w:lineRule="auto"/>
              <w:rPr>
                <w:sz w:val="22"/>
                <w:szCs w:val="22"/>
              </w:rPr>
            </w:pPr>
            <w:r w:rsidRPr="00CB0095">
              <w:rPr>
                <w:sz w:val="22"/>
                <w:szCs w:val="22"/>
              </w:rPr>
              <w:t>Forward:</w:t>
            </w:r>
          </w:p>
          <w:p w14:paraId="0AF63495" w14:textId="77777777" w:rsidR="00280E65" w:rsidRPr="00CB0095" w:rsidRDefault="00280E65" w:rsidP="00283B09">
            <w:pPr>
              <w:spacing w:line="360" w:lineRule="auto"/>
              <w:rPr>
                <w:sz w:val="22"/>
                <w:szCs w:val="22"/>
              </w:rPr>
            </w:pPr>
            <w:r w:rsidRPr="00CB0095">
              <w:rPr>
                <w:sz w:val="22"/>
                <w:szCs w:val="22"/>
              </w:rPr>
              <w:t>CCAGCAAGAGCACAAGAGGAA</w:t>
            </w:r>
          </w:p>
          <w:p w14:paraId="224BF725" w14:textId="77777777" w:rsidR="00280E65" w:rsidRPr="00CB0095" w:rsidRDefault="00280E65" w:rsidP="00283B09">
            <w:pPr>
              <w:spacing w:line="360" w:lineRule="auto"/>
              <w:rPr>
                <w:sz w:val="22"/>
                <w:szCs w:val="22"/>
              </w:rPr>
            </w:pPr>
            <w:r w:rsidRPr="00CB0095">
              <w:rPr>
                <w:sz w:val="22"/>
                <w:szCs w:val="22"/>
              </w:rPr>
              <w:t>Reverse:</w:t>
            </w:r>
          </w:p>
          <w:p w14:paraId="57551710" w14:textId="77777777" w:rsidR="00280E65" w:rsidRPr="00CB0095" w:rsidRDefault="00280E65" w:rsidP="00283B09">
            <w:pPr>
              <w:spacing w:line="360" w:lineRule="auto"/>
              <w:rPr>
                <w:sz w:val="22"/>
                <w:szCs w:val="22"/>
              </w:rPr>
            </w:pPr>
            <w:r w:rsidRPr="00CB0095">
              <w:rPr>
                <w:sz w:val="22"/>
                <w:szCs w:val="22"/>
              </w:rPr>
              <w:t>ATGGTACATGACAAGGTGCGG</w:t>
            </w:r>
          </w:p>
        </w:tc>
        <w:tc>
          <w:tcPr>
            <w:tcW w:w="1163" w:type="dxa"/>
            <w:tcBorders>
              <w:top w:val="single" w:sz="8" w:space="0" w:color="000000"/>
              <w:left w:val="single" w:sz="8" w:space="0" w:color="000000"/>
              <w:bottom w:val="single" w:sz="8" w:space="0" w:color="000000"/>
              <w:right w:val="nil"/>
            </w:tcBorders>
            <w:vAlign w:val="center"/>
            <w:hideMark/>
          </w:tcPr>
          <w:p w14:paraId="7662ABBB" w14:textId="77777777" w:rsidR="00280E65" w:rsidRPr="00CB0095" w:rsidRDefault="00280E65" w:rsidP="00283B09">
            <w:pPr>
              <w:spacing w:line="360" w:lineRule="auto"/>
              <w:rPr>
                <w:sz w:val="22"/>
                <w:szCs w:val="22"/>
              </w:rPr>
            </w:pPr>
            <w:r w:rsidRPr="00CB0095">
              <w:rPr>
                <w:sz w:val="22"/>
                <w:szCs w:val="22"/>
              </w:rPr>
              <w:t>157</w:t>
            </w:r>
          </w:p>
        </w:tc>
      </w:tr>
      <w:tr w:rsidR="00CB0095" w:rsidRPr="00CB0095" w14:paraId="47C1C867"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71BC9437" w14:textId="77777777" w:rsidR="00280E65" w:rsidRPr="00CB0095" w:rsidRDefault="00280E65" w:rsidP="00283B09">
            <w:pPr>
              <w:spacing w:line="360" w:lineRule="auto"/>
              <w:rPr>
                <w:sz w:val="22"/>
                <w:szCs w:val="22"/>
              </w:rPr>
            </w:pPr>
            <w:r w:rsidRPr="00CB0095">
              <w:rPr>
                <w:sz w:val="22"/>
                <w:szCs w:val="22"/>
              </w:rPr>
              <w:lastRenderedPageBreak/>
              <w:t>human</w:t>
            </w:r>
          </w:p>
        </w:tc>
        <w:tc>
          <w:tcPr>
            <w:tcW w:w="1260" w:type="dxa"/>
            <w:tcBorders>
              <w:top w:val="single" w:sz="8" w:space="0" w:color="000000"/>
              <w:left w:val="nil"/>
              <w:bottom w:val="single" w:sz="8" w:space="0" w:color="000000"/>
              <w:right w:val="single" w:sz="8" w:space="0" w:color="000000"/>
            </w:tcBorders>
            <w:vAlign w:val="center"/>
            <w:hideMark/>
          </w:tcPr>
          <w:p w14:paraId="6A8EE6D5" w14:textId="77777777" w:rsidR="00280E65" w:rsidRPr="00CB0095" w:rsidRDefault="00280E65" w:rsidP="00283B09">
            <w:pPr>
              <w:spacing w:line="360" w:lineRule="auto"/>
              <w:rPr>
                <w:i/>
                <w:sz w:val="22"/>
                <w:szCs w:val="22"/>
              </w:rPr>
            </w:pPr>
            <w:r w:rsidRPr="00CB0095">
              <w:rPr>
                <w:i/>
                <w:sz w:val="22"/>
                <w:szCs w:val="22"/>
              </w:rPr>
              <w:t>HLA-C</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073A661B" w14:textId="77777777" w:rsidR="00280E65" w:rsidRPr="00CB0095" w:rsidRDefault="00280E65" w:rsidP="00283B09">
            <w:pPr>
              <w:spacing w:line="360" w:lineRule="auto"/>
              <w:rPr>
                <w:sz w:val="22"/>
                <w:szCs w:val="22"/>
              </w:rPr>
            </w:pPr>
            <w:r w:rsidRPr="00CB0095">
              <w:rPr>
                <w:sz w:val="22"/>
                <w:szCs w:val="22"/>
              </w:rPr>
              <w:t>M26431</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666BBC6C" w14:textId="77777777" w:rsidR="00280E65" w:rsidRPr="00CB0095" w:rsidRDefault="00280E65" w:rsidP="00283B09">
            <w:pPr>
              <w:spacing w:line="360" w:lineRule="auto"/>
              <w:rPr>
                <w:sz w:val="22"/>
                <w:szCs w:val="22"/>
              </w:rPr>
            </w:pPr>
            <w:r w:rsidRPr="00CB0095">
              <w:rPr>
                <w:sz w:val="22"/>
                <w:szCs w:val="22"/>
              </w:rPr>
              <w:t xml:space="preserve">Forward: </w:t>
            </w:r>
            <w:bookmarkStart w:id="14" w:name="OLE_LINK7"/>
            <w:bookmarkStart w:id="15" w:name="OLE_LINK10"/>
            <w:r w:rsidRPr="00CB0095">
              <w:rPr>
                <w:sz w:val="22"/>
                <w:szCs w:val="22"/>
              </w:rPr>
              <w:t>CCATGAGGTATTTGTGGACCG</w:t>
            </w:r>
            <w:bookmarkEnd w:id="14"/>
            <w:bookmarkEnd w:id="15"/>
          </w:p>
          <w:p w14:paraId="4E28784A" w14:textId="77777777" w:rsidR="00280E65" w:rsidRPr="00CB0095" w:rsidRDefault="00280E65" w:rsidP="00283B09">
            <w:pPr>
              <w:spacing w:line="360" w:lineRule="auto"/>
              <w:rPr>
                <w:sz w:val="22"/>
                <w:szCs w:val="22"/>
              </w:rPr>
            </w:pPr>
            <w:r w:rsidRPr="00CB0095">
              <w:rPr>
                <w:sz w:val="22"/>
                <w:szCs w:val="22"/>
              </w:rPr>
              <w:t>Reverse:  TCTCGGACTCTCGTCGTCG</w:t>
            </w:r>
          </w:p>
        </w:tc>
        <w:tc>
          <w:tcPr>
            <w:tcW w:w="1163" w:type="dxa"/>
            <w:tcBorders>
              <w:top w:val="single" w:sz="8" w:space="0" w:color="000000"/>
              <w:left w:val="single" w:sz="8" w:space="0" w:color="000000"/>
              <w:bottom w:val="single" w:sz="8" w:space="0" w:color="000000"/>
              <w:right w:val="nil"/>
            </w:tcBorders>
            <w:vAlign w:val="center"/>
            <w:hideMark/>
          </w:tcPr>
          <w:p w14:paraId="019B8ECC" w14:textId="77777777" w:rsidR="00280E65" w:rsidRPr="00CB0095" w:rsidRDefault="00280E65" w:rsidP="00283B09">
            <w:pPr>
              <w:spacing w:line="360" w:lineRule="auto"/>
              <w:rPr>
                <w:sz w:val="22"/>
                <w:szCs w:val="22"/>
              </w:rPr>
            </w:pPr>
            <w:r w:rsidRPr="00CB0095">
              <w:rPr>
                <w:sz w:val="22"/>
                <w:szCs w:val="22"/>
              </w:rPr>
              <w:t>122</w:t>
            </w:r>
          </w:p>
        </w:tc>
      </w:tr>
      <w:tr w:rsidR="00CB0095" w:rsidRPr="00CB0095" w14:paraId="4ED4FCC2"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7031FC45"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48A7DB1A" w14:textId="77777777" w:rsidR="00280E65" w:rsidRPr="00CB0095" w:rsidRDefault="00280E65" w:rsidP="00283B09">
            <w:pPr>
              <w:spacing w:line="360" w:lineRule="auto"/>
              <w:rPr>
                <w:i/>
                <w:sz w:val="22"/>
                <w:szCs w:val="22"/>
              </w:rPr>
            </w:pPr>
            <w:r w:rsidRPr="00CB0095">
              <w:rPr>
                <w:i/>
                <w:sz w:val="22"/>
                <w:szCs w:val="22"/>
              </w:rPr>
              <w:t>HLA-DRA</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6A8D4DFB" w14:textId="77777777" w:rsidR="00280E65" w:rsidRPr="00CB0095" w:rsidRDefault="00280E65" w:rsidP="00283B09">
            <w:pPr>
              <w:spacing w:line="360" w:lineRule="auto"/>
              <w:rPr>
                <w:sz w:val="22"/>
                <w:szCs w:val="22"/>
              </w:rPr>
            </w:pPr>
            <w:r w:rsidRPr="00CB0095">
              <w:rPr>
                <w:sz w:val="22"/>
                <w:szCs w:val="22"/>
              </w:rPr>
              <w:t>NM_019111.4</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49F598B5" w14:textId="77777777" w:rsidR="00280E65" w:rsidRPr="00CB0095" w:rsidRDefault="00280E65" w:rsidP="00283B09">
            <w:pPr>
              <w:spacing w:line="360" w:lineRule="auto"/>
              <w:rPr>
                <w:sz w:val="22"/>
                <w:szCs w:val="22"/>
              </w:rPr>
            </w:pPr>
            <w:r w:rsidRPr="00CB0095">
              <w:rPr>
                <w:sz w:val="22"/>
                <w:szCs w:val="22"/>
              </w:rPr>
              <w:t>Forward:</w:t>
            </w:r>
          </w:p>
          <w:p w14:paraId="6DF041A0" w14:textId="77777777" w:rsidR="00280E65" w:rsidRPr="00CB0095" w:rsidRDefault="00280E65" w:rsidP="00283B09">
            <w:pPr>
              <w:spacing w:line="360" w:lineRule="auto"/>
              <w:rPr>
                <w:sz w:val="22"/>
                <w:szCs w:val="22"/>
              </w:rPr>
            </w:pPr>
            <w:r w:rsidRPr="00CB0095">
              <w:rPr>
                <w:sz w:val="22"/>
                <w:szCs w:val="22"/>
              </w:rPr>
              <w:t>ATACTCCGATCACCAATGTACCT</w:t>
            </w:r>
          </w:p>
          <w:p w14:paraId="35128A37" w14:textId="77777777" w:rsidR="00280E65" w:rsidRPr="00CB0095" w:rsidRDefault="00280E65" w:rsidP="00283B09">
            <w:pPr>
              <w:spacing w:line="360" w:lineRule="auto"/>
              <w:rPr>
                <w:sz w:val="22"/>
                <w:szCs w:val="22"/>
              </w:rPr>
            </w:pPr>
            <w:r w:rsidRPr="00CB0095">
              <w:rPr>
                <w:sz w:val="22"/>
                <w:szCs w:val="22"/>
              </w:rPr>
              <w:t xml:space="preserve">Reverse:  </w:t>
            </w:r>
          </w:p>
          <w:p w14:paraId="234D39D2" w14:textId="77777777" w:rsidR="00280E65" w:rsidRPr="00CB0095" w:rsidRDefault="00280E65" w:rsidP="00283B09">
            <w:pPr>
              <w:spacing w:line="360" w:lineRule="auto"/>
              <w:rPr>
                <w:sz w:val="22"/>
                <w:szCs w:val="22"/>
              </w:rPr>
            </w:pPr>
            <w:r w:rsidRPr="00CB0095">
              <w:rPr>
                <w:sz w:val="22"/>
                <w:szCs w:val="22"/>
              </w:rPr>
              <w:t>GACTGTCTCTGACACTCCTGT</w:t>
            </w:r>
          </w:p>
        </w:tc>
        <w:tc>
          <w:tcPr>
            <w:tcW w:w="1163" w:type="dxa"/>
            <w:tcBorders>
              <w:top w:val="single" w:sz="8" w:space="0" w:color="000000"/>
              <w:left w:val="single" w:sz="8" w:space="0" w:color="000000"/>
              <w:bottom w:val="single" w:sz="8" w:space="0" w:color="000000"/>
              <w:right w:val="nil"/>
            </w:tcBorders>
            <w:vAlign w:val="center"/>
            <w:hideMark/>
          </w:tcPr>
          <w:p w14:paraId="64AFFEF6" w14:textId="77777777" w:rsidR="00280E65" w:rsidRPr="00CB0095" w:rsidRDefault="00280E65" w:rsidP="00283B09">
            <w:pPr>
              <w:spacing w:line="360" w:lineRule="auto"/>
              <w:rPr>
                <w:sz w:val="22"/>
                <w:szCs w:val="22"/>
              </w:rPr>
            </w:pPr>
            <w:r w:rsidRPr="00CB0095">
              <w:rPr>
                <w:sz w:val="22"/>
                <w:szCs w:val="22"/>
              </w:rPr>
              <w:t>173</w:t>
            </w:r>
          </w:p>
        </w:tc>
      </w:tr>
      <w:tr w:rsidR="00CB0095" w:rsidRPr="00CB0095" w14:paraId="60AE4037"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5BF16CB3"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57E40124" w14:textId="77777777" w:rsidR="00280E65" w:rsidRPr="00CB0095" w:rsidRDefault="00280E65" w:rsidP="00283B09">
            <w:pPr>
              <w:spacing w:line="360" w:lineRule="auto"/>
              <w:rPr>
                <w:i/>
                <w:sz w:val="22"/>
                <w:szCs w:val="22"/>
              </w:rPr>
            </w:pPr>
            <w:r w:rsidRPr="00CB0095">
              <w:rPr>
                <w:i/>
                <w:sz w:val="22"/>
                <w:szCs w:val="22"/>
              </w:rPr>
              <w:t>IL6</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610CB46B" w14:textId="77777777" w:rsidR="00280E65" w:rsidRPr="00CB0095" w:rsidRDefault="00280E65" w:rsidP="00283B09">
            <w:pPr>
              <w:spacing w:line="360" w:lineRule="auto"/>
              <w:rPr>
                <w:sz w:val="22"/>
                <w:szCs w:val="22"/>
              </w:rPr>
            </w:pPr>
            <w:r w:rsidRPr="00CB0095">
              <w:rPr>
                <w:sz w:val="22"/>
                <w:szCs w:val="22"/>
              </w:rPr>
              <w:t>NM_000600</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3F724DC1" w14:textId="77777777" w:rsidR="00280E65" w:rsidRPr="00CB0095" w:rsidRDefault="00280E65" w:rsidP="00283B09">
            <w:pPr>
              <w:spacing w:line="360" w:lineRule="auto"/>
              <w:rPr>
                <w:sz w:val="22"/>
                <w:szCs w:val="22"/>
              </w:rPr>
            </w:pPr>
            <w:r w:rsidRPr="00CB0095">
              <w:rPr>
                <w:sz w:val="22"/>
                <w:szCs w:val="22"/>
              </w:rPr>
              <w:t>Forward: ACAAATTCGGTACATCCTCGAC</w:t>
            </w:r>
          </w:p>
          <w:p w14:paraId="1F1DB9A2" w14:textId="77777777" w:rsidR="00280E65" w:rsidRPr="00CB0095" w:rsidRDefault="00280E65" w:rsidP="00283B09">
            <w:pPr>
              <w:spacing w:line="360" w:lineRule="auto"/>
              <w:rPr>
                <w:sz w:val="22"/>
                <w:szCs w:val="22"/>
              </w:rPr>
            </w:pPr>
            <w:r w:rsidRPr="00CB0095">
              <w:rPr>
                <w:sz w:val="22"/>
                <w:szCs w:val="22"/>
              </w:rPr>
              <w:t xml:space="preserve">Reverse: </w:t>
            </w:r>
            <w:bookmarkStart w:id="16" w:name="OLE_LINK40"/>
            <w:bookmarkStart w:id="17" w:name="OLE_LINK41"/>
            <w:r w:rsidRPr="00CB0095">
              <w:rPr>
                <w:sz w:val="22"/>
                <w:szCs w:val="22"/>
              </w:rPr>
              <w:t>GAATCCAGATTGGAAGCATCC</w:t>
            </w:r>
            <w:bookmarkEnd w:id="16"/>
            <w:bookmarkEnd w:id="17"/>
          </w:p>
        </w:tc>
        <w:tc>
          <w:tcPr>
            <w:tcW w:w="1163" w:type="dxa"/>
            <w:tcBorders>
              <w:top w:val="single" w:sz="8" w:space="0" w:color="000000"/>
              <w:left w:val="single" w:sz="8" w:space="0" w:color="000000"/>
              <w:bottom w:val="single" w:sz="8" w:space="0" w:color="000000"/>
              <w:right w:val="nil"/>
            </w:tcBorders>
            <w:vAlign w:val="center"/>
            <w:hideMark/>
          </w:tcPr>
          <w:p w14:paraId="5267517E" w14:textId="77777777" w:rsidR="00280E65" w:rsidRPr="00CB0095" w:rsidRDefault="00280E65" w:rsidP="00283B09">
            <w:pPr>
              <w:spacing w:line="360" w:lineRule="auto"/>
              <w:rPr>
                <w:sz w:val="22"/>
                <w:szCs w:val="22"/>
              </w:rPr>
            </w:pPr>
            <w:r w:rsidRPr="00CB0095">
              <w:rPr>
                <w:sz w:val="22"/>
                <w:szCs w:val="22"/>
              </w:rPr>
              <w:t>154</w:t>
            </w:r>
          </w:p>
        </w:tc>
      </w:tr>
      <w:tr w:rsidR="00CB0095" w:rsidRPr="00CB0095" w14:paraId="568BBC10"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17E257F9"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6155A4B3" w14:textId="77777777" w:rsidR="00280E65" w:rsidRPr="00CB0095" w:rsidRDefault="00280E65" w:rsidP="00283B09">
            <w:pPr>
              <w:spacing w:line="360" w:lineRule="auto"/>
              <w:rPr>
                <w:i/>
                <w:sz w:val="22"/>
                <w:szCs w:val="22"/>
              </w:rPr>
            </w:pPr>
            <w:r w:rsidRPr="00CB0095">
              <w:rPr>
                <w:i/>
                <w:sz w:val="22"/>
                <w:szCs w:val="22"/>
              </w:rPr>
              <w:t>IL8</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2D9C5E8A" w14:textId="77777777" w:rsidR="00280E65" w:rsidRPr="00CB0095" w:rsidRDefault="00280E65" w:rsidP="00283B09">
            <w:pPr>
              <w:spacing w:line="360" w:lineRule="auto"/>
              <w:rPr>
                <w:sz w:val="22"/>
                <w:szCs w:val="22"/>
              </w:rPr>
            </w:pPr>
            <w:r w:rsidRPr="00CB0095">
              <w:rPr>
                <w:sz w:val="22"/>
                <w:szCs w:val="22"/>
                <w:shd w:val="clear" w:color="auto" w:fill="FFFFFF"/>
              </w:rPr>
              <w:t>NM_000584.3</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62E3A31B" w14:textId="77777777" w:rsidR="00280E65" w:rsidRPr="00CB0095" w:rsidRDefault="00280E65" w:rsidP="00283B09">
            <w:pPr>
              <w:spacing w:line="360" w:lineRule="auto"/>
              <w:rPr>
                <w:sz w:val="22"/>
                <w:szCs w:val="22"/>
              </w:rPr>
            </w:pPr>
            <w:r w:rsidRPr="00CB0095">
              <w:rPr>
                <w:sz w:val="22"/>
                <w:szCs w:val="22"/>
              </w:rPr>
              <w:t>Forward:  CCAGGAAGAAACCACCGGAAG</w:t>
            </w:r>
          </w:p>
          <w:p w14:paraId="51F52DE1" w14:textId="77777777" w:rsidR="00280E65" w:rsidRPr="00CB0095" w:rsidRDefault="00280E65" w:rsidP="00283B09">
            <w:pPr>
              <w:spacing w:line="360" w:lineRule="auto"/>
              <w:rPr>
                <w:sz w:val="22"/>
                <w:szCs w:val="22"/>
              </w:rPr>
            </w:pPr>
            <w:r w:rsidRPr="00CB0095">
              <w:rPr>
                <w:sz w:val="22"/>
                <w:szCs w:val="22"/>
              </w:rPr>
              <w:t>Reverse:  TGGTCCACTCTCAATCACTCTCAG</w:t>
            </w:r>
          </w:p>
        </w:tc>
        <w:tc>
          <w:tcPr>
            <w:tcW w:w="1163" w:type="dxa"/>
            <w:tcBorders>
              <w:top w:val="single" w:sz="8" w:space="0" w:color="000000"/>
              <w:left w:val="single" w:sz="8" w:space="0" w:color="000000"/>
              <w:bottom w:val="single" w:sz="8" w:space="0" w:color="000000"/>
              <w:right w:val="nil"/>
            </w:tcBorders>
            <w:vAlign w:val="center"/>
            <w:hideMark/>
          </w:tcPr>
          <w:p w14:paraId="45EE003B" w14:textId="77777777" w:rsidR="00280E65" w:rsidRPr="00CB0095" w:rsidRDefault="00280E65" w:rsidP="00283B09">
            <w:pPr>
              <w:spacing w:line="360" w:lineRule="auto"/>
              <w:rPr>
                <w:sz w:val="22"/>
                <w:szCs w:val="22"/>
              </w:rPr>
            </w:pPr>
            <w:r w:rsidRPr="00CB0095">
              <w:rPr>
                <w:sz w:val="22"/>
                <w:szCs w:val="22"/>
              </w:rPr>
              <w:t>221</w:t>
            </w:r>
          </w:p>
        </w:tc>
      </w:tr>
      <w:tr w:rsidR="00CB0095" w:rsidRPr="00CB0095" w14:paraId="20EB9714"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49BA897A"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1438FB18" w14:textId="77777777" w:rsidR="00280E65" w:rsidRPr="00CB0095" w:rsidRDefault="00280E65" w:rsidP="00283B09">
            <w:pPr>
              <w:spacing w:line="360" w:lineRule="auto"/>
              <w:rPr>
                <w:i/>
                <w:sz w:val="22"/>
                <w:szCs w:val="22"/>
              </w:rPr>
            </w:pPr>
            <w:r w:rsidRPr="00CB0095">
              <w:rPr>
                <w:i/>
                <w:sz w:val="22"/>
                <w:szCs w:val="22"/>
              </w:rPr>
              <w:t>IRF7</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69057F2A" w14:textId="77777777" w:rsidR="00280E65" w:rsidRPr="00CB0095" w:rsidRDefault="00280E65" w:rsidP="00283B09">
            <w:pPr>
              <w:spacing w:line="360" w:lineRule="auto"/>
              <w:rPr>
                <w:rFonts w:ascii="Arial" w:hAnsi="Arial" w:cs="Arial"/>
                <w:sz w:val="22"/>
                <w:szCs w:val="22"/>
                <w:shd w:val="clear" w:color="auto" w:fill="FFFFFF"/>
              </w:rPr>
            </w:pPr>
            <w:r w:rsidRPr="00CB0095">
              <w:rPr>
                <w:sz w:val="22"/>
                <w:szCs w:val="22"/>
              </w:rPr>
              <w:t>NM_001572.3</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12EC57FC" w14:textId="77777777" w:rsidR="00280E65" w:rsidRPr="00CB0095" w:rsidRDefault="00280E65" w:rsidP="00283B09">
            <w:pPr>
              <w:spacing w:line="360" w:lineRule="auto"/>
              <w:rPr>
                <w:sz w:val="22"/>
                <w:szCs w:val="22"/>
              </w:rPr>
            </w:pPr>
            <w:r w:rsidRPr="00CB0095">
              <w:rPr>
                <w:sz w:val="22"/>
                <w:szCs w:val="22"/>
              </w:rPr>
              <w:t>Forward:  GTGATGCTGCGGGATAACTC</w:t>
            </w:r>
          </w:p>
          <w:p w14:paraId="0FF81D57" w14:textId="77777777" w:rsidR="00280E65" w:rsidRPr="00CB0095" w:rsidRDefault="00280E65" w:rsidP="00283B09">
            <w:pPr>
              <w:spacing w:line="360" w:lineRule="auto"/>
              <w:rPr>
                <w:sz w:val="22"/>
                <w:szCs w:val="22"/>
              </w:rPr>
            </w:pPr>
            <w:r w:rsidRPr="00CB0095">
              <w:rPr>
                <w:sz w:val="22"/>
                <w:szCs w:val="22"/>
              </w:rPr>
              <w:t>Reverse:  ATGTGTGTGTGCCAGGAATG</w:t>
            </w:r>
          </w:p>
        </w:tc>
        <w:tc>
          <w:tcPr>
            <w:tcW w:w="1163" w:type="dxa"/>
            <w:tcBorders>
              <w:top w:val="single" w:sz="8" w:space="0" w:color="000000"/>
              <w:left w:val="single" w:sz="8" w:space="0" w:color="000000"/>
              <w:bottom w:val="single" w:sz="8" w:space="0" w:color="000000"/>
              <w:right w:val="nil"/>
            </w:tcBorders>
            <w:vAlign w:val="center"/>
            <w:hideMark/>
          </w:tcPr>
          <w:p w14:paraId="3C8A4E53" w14:textId="77777777" w:rsidR="00280E65" w:rsidRPr="00CB0095" w:rsidRDefault="00280E65" w:rsidP="00283B09">
            <w:pPr>
              <w:spacing w:line="360" w:lineRule="auto"/>
              <w:rPr>
                <w:sz w:val="22"/>
                <w:szCs w:val="22"/>
              </w:rPr>
            </w:pPr>
            <w:r w:rsidRPr="00CB0095">
              <w:rPr>
                <w:sz w:val="22"/>
                <w:szCs w:val="22"/>
              </w:rPr>
              <w:t>174</w:t>
            </w:r>
          </w:p>
        </w:tc>
      </w:tr>
      <w:tr w:rsidR="00CB0095" w:rsidRPr="00CB0095" w14:paraId="0C5A4D8C"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090F9457"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35BA7851" w14:textId="77777777" w:rsidR="00280E65" w:rsidRPr="00CB0095" w:rsidRDefault="00280E65" w:rsidP="00283B09">
            <w:pPr>
              <w:spacing w:line="360" w:lineRule="auto"/>
              <w:rPr>
                <w:i/>
                <w:sz w:val="22"/>
                <w:szCs w:val="22"/>
              </w:rPr>
            </w:pPr>
            <w:r w:rsidRPr="00CB0095">
              <w:rPr>
                <w:i/>
                <w:sz w:val="22"/>
                <w:szCs w:val="22"/>
              </w:rPr>
              <w:t>IRF8</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4DA6836E" w14:textId="77777777" w:rsidR="00280E65" w:rsidRPr="00CB0095" w:rsidRDefault="00280E65" w:rsidP="00283B09">
            <w:pPr>
              <w:spacing w:line="360" w:lineRule="auto"/>
              <w:rPr>
                <w:sz w:val="22"/>
                <w:szCs w:val="22"/>
              </w:rPr>
            </w:pPr>
            <w:r w:rsidRPr="00CB0095">
              <w:rPr>
                <w:sz w:val="22"/>
                <w:szCs w:val="22"/>
              </w:rPr>
              <w:t>NM_002163.2</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080D0229" w14:textId="77777777" w:rsidR="00280E65" w:rsidRPr="00CB0095" w:rsidRDefault="00280E65" w:rsidP="00283B09">
            <w:pPr>
              <w:spacing w:line="360" w:lineRule="auto"/>
              <w:rPr>
                <w:sz w:val="22"/>
                <w:szCs w:val="22"/>
              </w:rPr>
            </w:pPr>
            <w:r w:rsidRPr="00CB0095">
              <w:rPr>
                <w:sz w:val="22"/>
                <w:szCs w:val="22"/>
              </w:rPr>
              <w:t>Forward:  ACGCTGTGCTTTGAATAAGAGC</w:t>
            </w:r>
          </w:p>
          <w:p w14:paraId="76188149" w14:textId="77777777" w:rsidR="00280E65" w:rsidRPr="00CB0095" w:rsidRDefault="00280E65" w:rsidP="00283B09">
            <w:pPr>
              <w:spacing w:line="360" w:lineRule="auto"/>
              <w:rPr>
                <w:sz w:val="22"/>
                <w:szCs w:val="22"/>
              </w:rPr>
            </w:pPr>
            <w:r w:rsidRPr="00CB0095">
              <w:rPr>
                <w:sz w:val="22"/>
                <w:szCs w:val="22"/>
              </w:rPr>
              <w:t xml:space="preserve">Reverse:  </w:t>
            </w:r>
            <w:bookmarkStart w:id="18" w:name="OLE_LINK18"/>
            <w:r w:rsidRPr="00CB0095">
              <w:rPr>
                <w:sz w:val="22"/>
                <w:szCs w:val="22"/>
              </w:rPr>
              <w:t>TCCTCAGGAACAATTCGGTAAAC</w:t>
            </w:r>
            <w:bookmarkEnd w:id="18"/>
          </w:p>
        </w:tc>
        <w:tc>
          <w:tcPr>
            <w:tcW w:w="1163" w:type="dxa"/>
            <w:tcBorders>
              <w:top w:val="single" w:sz="8" w:space="0" w:color="000000"/>
              <w:left w:val="single" w:sz="8" w:space="0" w:color="000000"/>
              <w:bottom w:val="single" w:sz="8" w:space="0" w:color="000000"/>
              <w:right w:val="nil"/>
            </w:tcBorders>
            <w:vAlign w:val="center"/>
            <w:hideMark/>
          </w:tcPr>
          <w:p w14:paraId="2524B5AC" w14:textId="77777777" w:rsidR="00280E65" w:rsidRPr="00CB0095" w:rsidRDefault="00280E65" w:rsidP="00283B09">
            <w:pPr>
              <w:spacing w:line="360" w:lineRule="auto"/>
              <w:rPr>
                <w:sz w:val="22"/>
                <w:szCs w:val="22"/>
              </w:rPr>
            </w:pPr>
            <w:r w:rsidRPr="00CB0095">
              <w:rPr>
                <w:sz w:val="22"/>
                <w:szCs w:val="22"/>
              </w:rPr>
              <w:t>102</w:t>
            </w:r>
          </w:p>
        </w:tc>
      </w:tr>
      <w:tr w:rsidR="00CB0095" w:rsidRPr="00CB0095" w14:paraId="545949E2"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7F5DA0F6"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45F50AE8" w14:textId="77777777" w:rsidR="00280E65" w:rsidRPr="00CB0095" w:rsidRDefault="00280E65" w:rsidP="00283B09">
            <w:pPr>
              <w:spacing w:line="360" w:lineRule="auto"/>
              <w:rPr>
                <w:i/>
                <w:sz w:val="22"/>
                <w:szCs w:val="22"/>
              </w:rPr>
            </w:pPr>
            <w:r w:rsidRPr="00CB0095">
              <w:rPr>
                <w:i/>
                <w:sz w:val="22"/>
                <w:szCs w:val="22"/>
              </w:rPr>
              <w:t>NR4A1</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64B044C4" w14:textId="77777777" w:rsidR="00280E65" w:rsidRPr="00CB0095" w:rsidRDefault="00280E65" w:rsidP="00283B09">
            <w:pPr>
              <w:spacing w:line="360" w:lineRule="auto"/>
              <w:rPr>
                <w:sz w:val="22"/>
                <w:szCs w:val="22"/>
              </w:rPr>
            </w:pPr>
            <w:r w:rsidRPr="00CB0095">
              <w:rPr>
                <w:sz w:val="22"/>
                <w:szCs w:val="22"/>
                <w:shd w:val="clear" w:color="auto" w:fill="FFFFFF"/>
              </w:rPr>
              <w:t>NM_001202233.1</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594AEEEA" w14:textId="77777777" w:rsidR="00280E65" w:rsidRPr="00CB0095" w:rsidRDefault="00280E65" w:rsidP="00283B09">
            <w:pPr>
              <w:spacing w:line="360" w:lineRule="auto"/>
              <w:rPr>
                <w:sz w:val="22"/>
                <w:szCs w:val="22"/>
              </w:rPr>
            </w:pPr>
            <w:r w:rsidRPr="00CB0095">
              <w:rPr>
                <w:sz w:val="22"/>
                <w:szCs w:val="22"/>
              </w:rPr>
              <w:t>Forward: CCCTGAAGTTGTTCCCCTCAC</w:t>
            </w:r>
          </w:p>
          <w:p w14:paraId="2ABC6D70" w14:textId="77777777" w:rsidR="00280E65" w:rsidRPr="00CB0095" w:rsidRDefault="00280E65" w:rsidP="00283B09">
            <w:pPr>
              <w:spacing w:line="360" w:lineRule="auto"/>
              <w:rPr>
                <w:sz w:val="22"/>
                <w:szCs w:val="22"/>
              </w:rPr>
            </w:pPr>
            <w:r w:rsidRPr="00CB0095">
              <w:rPr>
                <w:sz w:val="22"/>
                <w:szCs w:val="22"/>
              </w:rPr>
              <w:t>Reverse:  GCCCTCAAGGTGTGGAGAAG</w:t>
            </w:r>
          </w:p>
        </w:tc>
        <w:tc>
          <w:tcPr>
            <w:tcW w:w="1163" w:type="dxa"/>
            <w:tcBorders>
              <w:top w:val="single" w:sz="8" w:space="0" w:color="000000"/>
              <w:left w:val="single" w:sz="8" w:space="0" w:color="000000"/>
              <w:bottom w:val="single" w:sz="8" w:space="0" w:color="000000"/>
              <w:right w:val="nil"/>
            </w:tcBorders>
            <w:vAlign w:val="center"/>
            <w:hideMark/>
          </w:tcPr>
          <w:p w14:paraId="19BF20C8" w14:textId="77777777" w:rsidR="00280E65" w:rsidRPr="00CB0095" w:rsidRDefault="00280E65" w:rsidP="00283B09">
            <w:pPr>
              <w:spacing w:line="360" w:lineRule="auto"/>
              <w:rPr>
                <w:sz w:val="22"/>
                <w:szCs w:val="22"/>
              </w:rPr>
            </w:pPr>
            <w:r w:rsidRPr="00CB0095">
              <w:rPr>
                <w:sz w:val="22"/>
                <w:szCs w:val="22"/>
              </w:rPr>
              <w:t>110</w:t>
            </w:r>
          </w:p>
        </w:tc>
      </w:tr>
      <w:tr w:rsidR="00CB0095" w:rsidRPr="00CB0095" w14:paraId="47CBB10D"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007449E8"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084404DA" w14:textId="77777777" w:rsidR="00280E65" w:rsidRPr="00CB0095" w:rsidRDefault="00280E65" w:rsidP="00283B09">
            <w:pPr>
              <w:spacing w:line="360" w:lineRule="auto"/>
              <w:rPr>
                <w:i/>
                <w:sz w:val="22"/>
                <w:szCs w:val="22"/>
              </w:rPr>
            </w:pPr>
            <w:r w:rsidRPr="00CB0095">
              <w:rPr>
                <w:i/>
                <w:sz w:val="22"/>
                <w:szCs w:val="22"/>
              </w:rPr>
              <w:t>OLR1</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347AE22F" w14:textId="77777777" w:rsidR="00280E65" w:rsidRPr="00CB0095" w:rsidRDefault="00280E65" w:rsidP="00283B09">
            <w:pPr>
              <w:spacing w:line="360" w:lineRule="auto"/>
              <w:rPr>
                <w:sz w:val="22"/>
                <w:szCs w:val="22"/>
              </w:rPr>
            </w:pPr>
            <w:r w:rsidRPr="00CB0095">
              <w:rPr>
                <w:sz w:val="22"/>
                <w:szCs w:val="22"/>
              </w:rPr>
              <w:t>NM_001172632.1</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6943F2E3" w14:textId="77777777" w:rsidR="00280E65" w:rsidRPr="00CB0095" w:rsidRDefault="00280E65" w:rsidP="00283B09">
            <w:pPr>
              <w:spacing w:line="360" w:lineRule="auto"/>
              <w:rPr>
                <w:sz w:val="22"/>
                <w:szCs w:val="22"/>
              </w:rPr>
            </w:pPr>
            <w:r w:rsidRPr="00CB0095">
              <w:rPr>
                <w:sz w:val="22"/>
                <w:szCs w:val="22"/>
              </w:rPr>
              <w:t xml:space="preserve">Forward: </w:t>
            </w:r>
            <w:bookmarkStart w:id="19" w:name="OLE_LINK31"/>
          </w:p>
          <w:p w14:paraId="6EC9CD6F" w14:textId="77777777" w:rsidR="00280E65" w:rsidRPr="00CB0095" w:rsidRDefault="00280E65" w:rsidP="00283B09">
            <w:pPr>
              <w:spacing w:line="360" w:lineRule="auto"/>
              <w:rPr>
                <w:sz w:val="22"/>
                <w:szCs w:val="22"/>
              </w:rPr>
            </w:pPr>
            <w:r w:rsidRPr="00CB0095">
              <w:rPr>
                <w:sz w:val="22"/>
                <w:szCs w:val="22"/>
              </w:rPr>
              <w:t>GCTATTCTTTGTCACTTGGG</w:t>
            </w:r>
            <w:bookmarkEnd w:id="19"/>
          </w:p>
          <w:p w14:paraId="4EDB111C" w14:textId="77777777" w:rsidR="00280E65" w:rsidRPr="00CB0095" w:rsidRDefault="00280E65" w:rsidP="00283B09">
            <w:pPr>
              <w:spacing w:line="360" w:lineRule="auto"/>
              <w:rPr>
                <w:sz w:val="22"/>
                <w:szCs w:val="22"/>
              </w:rPr>
            </w:pPr>
            <w:r w:rsidRPr="00CB0095">
              <w:rPr>
                <w:sz w:val="22"/>
                <w:szCs w:val="22"/>
              </w:rPr>
              <w:t xml:space="preserve">Reverse:  </w:t>
            </w:r>
          </w:p>
          <w:p w14:paraId="452C4DB1" w14:textId="77777777" w:rsidR="00280E65" w:rsidRPr="00CB0095" w:rsidRDefault="00280E65" w:rsidP="00283B09">
            <w:pPr>
              <w:spacing w:line="360" w:lineRule="auto"/>
              <w:rPr>
                <w:sz w:val="22"/>
                <w:szCs w:val="22"/>
              </w:rPr>
            </w:pPr>
            <w:r w:rsidRPr="00CB0095">
              <w:rPr>
                <w:sz w:val="22"/>
                <w:szCs w:val="22"/>
              </w:rPr>
              <w:t>AAATGTTGACATAAAGGTGC</w:t>
            </w:r>
          </w:p>
        </w:tc>
        <w:tc>
          <w:tcPr>
            <w:tcW w:w="1163" w:type="dxa"/>
            <w:tcBorders>
              <w:top w:val="single" w:sz="8" w:space="0" w:color="000000"/>
              <w:left w:val="single" w:sz="8" w:space="0" w:color="000000"/>
              <w:bottom w:val="single" w:sz="8" w:space="0" w:color="000000"/>
              <w:right w:val="nil"/>
            </w:tcBorders>
            <w:vAlign w:val="center"/>
            <w:hideMark/>
          </w:tcPr>
          <w:p w14:paraId="4FAD5611" w14:textId="77777777" w:rsidR="00280E65" w:rsidRPr="00CB0095" w:rsidRDefault="00280E65" w:rsidP="00283B09">
            <w:pPr>
              <w:spacing w:line="360" w:lineRule="auto"/>
              <w:rPr>
                <w:sz w:val="22"/>
                <w:szCs w:val="22"/>
              </w:rPr>
            </w:pPr>
            <w:r w:rsidRPr="00CB0095">
              <w:rPr>
                <w:sz w:val="22"/>
                <w:szCs w:val="22"/>
              </w:rPr>
              <w:t>120</w:t>
            </w:r>
          </w:p>
        </w:tc>
      </w:tr>
      <w:tr w:rsidR="00CB0095" w:rsidRPr="00CB0095" w14:paraId="381CF7D1" w14:textId="77777777" w:rsidTr="00283B09">
        <w:trPr>
          <w:trHeight w:val="47"/>
        </w:trPr>
        <w:tc>
          <w:tcPr>
            <w:tcW w:w="882" w:type="dxa"/>
            <w:tcBorders>
              <w:top w:val="single" w:sz="8" w:space="0" w:color="000000"/>
              <w:left w:val="nil"/>
              <w:bottom w:val="single" w:sz="8" w:space="0" w:color="000000"/>
              <w:right w:val="single" w:sz="8" w:space="0" w:color="000000"/>
            </w:tcBorders>
            <w:vAlign w:val="center"/>
            <w:hideMark/>
          </w:tcPr>
          <w:p w14:paraId="6C54289F"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8" w:space="0" w:color="000000"/>
              <w:right w:val="single" w:sz="8" w:space="0" w:color="000000"/>
            </w:tcBorders>
            <w:vAlign w:val="center"/>
            <w:hideMark/>
          </w:tcPr>
          <w:p w14:paraId="73A740FD" w14:textId="77777777" w:rsidR="00280E65" w:rsidRPr="00CB0095" w:rsidRDefault="00280E65" w:rsidP="00283B09">
            <w:pPr>
              <w:spacing w:line="360" w:lineRule="auto"/>
              <w:rPr>
                <w:i/>
                <w:sz w:val="22"/>
                <w:szCs w:val="22"/>
              </w:rPr>
            </w:pPr>
            <w:r w:rsidRPr="00CB0095">
              <w:rPr>
                <w:i/>
                <w:sz w:val="22"/>
                <w:szCs w:val="22"/>
              </w:rPr>
              <w:t>SFRS1</w:t>
            </w:r>
          </w:p>
        </w:tc>
        <w:tc>
          <w:tcPr>
            <w:tcW w:w="997" w:type="dxa"/>
            <w:tcBorders>
              <w:top w:val="single" w:sz="8" w:space="0" w:color="000000"/>
              <w:left w:val="single" w:sz="8" w:space="0" w:color="000000"/>
              <w:bottom w:val="single" w:sz="8" w:space="0" w:color="000000"/>
              <w:right w:val="single" w:sz="8" w:space="0" w:color="000000"/>
            </w:tcBorders>
            <w:vAlign w:val="center"/>
            <w:hideMark/>
          </w:tcPr>
          <w:p w14:paraId="72751308" w14:textId="77777777" w:rsidR="00280E65" w:rsidRPr="00CB0095" w:rsidRDefault="00280E65" w:rsidP="00283B09">
            <w:pPr>
              <w:spacing w:line="360" w:lineRule="auto"/>
              <w:rPr>
                <w:sz w:val="22"/>
                <w:szCs w:val="22"/>
              </w:rPr>
            </w:pPr>
            <w:r w:rsidRPr="00CB0095">
              <w:rPr>
                <w:sz w:val="22"/>
                <w:szCs w:val="22"/>
              </w:rPr>
              <w:t>NM_001078166.1</w:t>
            </w:r>
          </w:p>
        </w:tc>
        <w:tc>
          <w:tcPr>
            <w:tcW w:w="3780" w:type="dxa"/>
            <w:tcBorders>
              <w:top w:val="single" w:sz="8" w:space="0" w:color="000000"/>
              <w:left w:val="single" w:sz="8" w:space="0" w:color="000000"/>
              <w:bottom w:val="single" w:sz="8" w:space="0" w:color="000000"/>
              <w:right w:val="single" w:sz="8" w:space="0" w:color="000000"/>
            </w:tcBorders>
            <w:vAlign w:val="center"/>
            <w:hideMark/>
          </w:tcPr>
          <w:p w14:paraId="1068141E" w14:textId="77777777" w:rsidR="00280E65" w:rsidRPr="00CB0095" w:rsidRDefault="00280E65" w:rsidP="00283B09">
            <w:pPr>
              <w:spacing w:line="360" w:lineRule="auto"/>
              <w:rPr>
                <w:sz w:val="22"/>
                <w:szCs w:val="22"/>
              </w:rPr>
            </w:pPr>
            <w:r w:rsidRPr="00CB0095">
              <w:rPr>
                <w:sz w:val="22"/>
                <w:szCs w:val="22"/>
              </w:rPr>
              <w:t>Forward: TCTCTGGACTGCCTCCAAGT</w:t>
            </w:r>
          </w:p>
          <w:p w14:paraId="03D88045" w14:textId="77777777" w:rsidR="00280E65" w:rsidRPr="00CB0095" w:rsidRDefault="00280E65" w:rsidP="00283B09">
            <w:pPr>
              <w:spacing w:line="360" w:lineRule="auto"/>
              <w:rPr>
                <w:sz w:val="22"/>
                <w:szCs w:val="22"/>
              </w:rPr>
            </w:pPr>
            <w:r w:rsidRPr="00CB0095">
              <w:rPr>
                <w:sz w:val="22"/>
                <w:szCs w:val="22"/>
              </w:rPr>
              <w:t>Reverse:  GGCTTCTGCTACGACTACGG</w:t>
            </w:r>
          </w:p>
        </w:tc>
        <w:tc>
          <w:tcPr>
            <w:tcW w:w="1163" w:type="dxa"/>
            <w:tcBorders>
              <w:top w:val="single" w:sz="8" w:space="0" w:color="000000"/>
              <w:left w:val="single" w:sz="8" w:space="0" w:color="000000"/>
              <w:bottom w:val="single" w:sz="8" w:space="0" w:color="000000"/>
              <w:right w:val="nil"/>
            </w:tcBorders>
            <w:vAlign w:val="center"/>
            <w:hideMark/>
          </w:tcPr>
          <w:p w14:paraId="23BD817A" w14:textId="77777777" w:rsidR="00280E65" w:rsidRPr="00CB0095" w:rsidRDefault="00280E65" w:rsidP="00283B09">
            <w:pPr>
              <w:spacing w:line="360" w:lineRule="auto"/>
              <w:rPr>
                <w:sz w:val="22"/>
                <w:szCs w:val="22"/>
              </w:rPr>
            </w:pPr>
            <w:r w:rsidRPr="00CB0095">
              <w:rPr>
                <w:sz w:val="22"/>
                <w:szCs w:val="22"/>
              </w:rPr>
              <w:t>473</w:t>
            </w:r>
          </w:p>
        </w:tc>
      </w:tr>
      <w:tr w:rsidR="00CB0095" w:rsidRPr="00CB0095" w14:paraId="508E904E"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4A5BE63D" w14:textId="77777777" w:rsidR="00280E65" w:rsidRPr="00CB0095" w:rsidRDefault="00280E65" w:rsidP="00283B09">
            <w:pPr>
              <w:spacing w:line="360" w:lineRule="auto"/>
              <w:rPr>
                <w:sz w:val="22"/>
                <w:szCs w:val="22"/>
              </w:rPr>
            </w:pPr>
            <w:r w:rsidRPr="00CB0095">
              <w:rPr>
                <w:sz w:val="22"/>
                <w:szCs w:val="22"/>
              </w:rPr>
              <w:lastRenderedPageBreak/>
              <w:t>human</w:t>
            </w:r>
          </w:p>
        </w:tc>
        <w:tc>
          <w:tcPr>
            <w:tcW w:w="1260" w:type="dxa"/>
            <w:tcBorders>
              <w:top w:val="single" w:sz="8" w:space="0" w:color="000000"/>
              <w:left w:val="nil"/>
              <w:bottom w:val="single" w:sz="4" w:space="0" w:color="auto"/>
              <w:right w:val="single" w:sz="8" w:space="0" w:color="000000"/>
            </w:tcBorders>
            <w:vAlign w:val="center"/>
            <w:hideMark/>
          </w:tcPr>
          <w:p w14:paraId="429C9FC8" w14:textId="77777777" w:rsidR="00280E65" w:rsidRPr="00CB0095" w:rsidRDefault="00280E65" w:rsidP="00283B09">
            <w:pPr>
              <w:spacing w:line="360" w:lineRule="auto"/>
              <w:rPr>
                <w:i/>
                <w:sz w:val="22"/>
                <w:szCs w:val="22"/>
              </w:rPr>
            </w:pPr>
            <w:r w:rsidRPr="00CB0095">
              <w:rPr>
                <w:i/>
                <w:sz w:val="22"/>
                <w:szCs w:val="22"/>
              </w:rPr>
              <w:t>TACI</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0DAA8B89" w14:textId="77777777" w:rsidR="00280E65" w:rsidRPr="00CB0095" w:rsidRDefault="00280E65" w:rsidP="00283B09">
            <w:pPr>
              <w:spacing w:line="360" w:lineRule="auto"/>
              <w:rPr>
                <w:sz w:val="22"/>
                <w:szCs w:val="22"/>
              </w:rPr>
            </w:pPr>
            <w:r w:rsidRPr="00CB0095">
              <w:rPr>
                <w:sz w:val="22"/>
                <w:szCs w:val="22"/>
                <w:shd w:val="clear" w:color="auto" w:fill="FFFFFF"/>
              </w:rPr>
              <w:t>NM_012452.2</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62B7AC02" w14:textId="77777777" w:rsidR="00280E65" w:rsidRPr="00CB0095" w:rsidRDefault="00280E65" w:rsidP="00283B09">
            <w:pPr>
              <w:spacing w:line="360" w:lineRule="auto"/>
              <w:rPr>
                <w:rFonts w:eastAsia="Times New Roman"/>
                <w:sz w:val="22"/>
                <w:szCs w:val="22"/>
              </w:rPr>
            </w:pPr>
            <w:r w:rsidRPr="00CB0095">
              <w:rPr>
                <w:rFonts w:eastAsia="Times New Roman"/>
                <w:sz w:val="22"/>
                <w:szCs w:val="22"/>
              </w:rPr>
              <w:t xml:space="preserve">Forward: </w:t>
            </w:r>
            <w:r w:rsidRPr="00CB0095">
              <w:rPr>
                <w:sz w:val="22"/>
                <w:szCs w:val="22"/>
              </w:rPr>
              <w:t>TGCTGGGTACCTGCATGTCCT</w:t>
            </w:r>
          </w:p>
          <w:p w14:paraId="3B4EAD22" w14:textId="77777777" w:rsidR="00280E65" w:rsidRPr="00CB0095" w:rsidRDefault="00280E65" w:rsidP="00283B09">
            <w:pPr>
              <w:spacing w:line="360" w:lineRule="auto"/>
              <w:rPr>
                <w:sz w:val="22"/>
                <w:szCs w:val="22"/>
              </w:rPr>
            </w:pPr>
            <w:r w:rsidRPr="00CB0095">
              <w:rPr>
                <w:rFonts w:eastAsia="Times New Roman"/>
                <w:sz w:val="22"/>
                <w:szCs w:val="22"/>
              </w:rPr>
              <w:t xml:space="preserve">Reverse: </w:t>
            </w:r>
            <w:r w:rsidRPr="00CB0095">
              <w:rPr>
                <w:sz w:val="22"/>
                <w:szCs w:val="22"/>
              </w:rPr>
              <w:t xml:space="preserve"> ACAGCTGATGCAGTCCCTCAG</w:t>
            </w:r>
          </w:p>
        </w:tc>
        <w:tc>
          <w:tcPr>
            <w:tcW w:w="1163" w:type="dxa"/>
            <w:tcBorders>
              <w:top w:val="single" w:sz="8" w:space="0" w:color="000000"/>
              <w:left w:val="single" w:sz="8" w:space="0" w:color="000000"/>
              <w:bottom w:val="single" w:sz="4" w:space="0" w:color="auto"/>
              <w:right w:val="nil"/>
            </w:tcBorders>
            <w:vAlign w:val="center"/>
            <w:hideMark/>
          </w:tcPr>
          <w:p w14:paraId="5454B41D" w14:textId="77777777" w:rsidR="00280E65" w:rsidRPr="00CB0095" w:rsidRDefault="00280E65" w:rsidP="00283B09">
            <w:pPr>
              <w:spacing w:line="360" w:lineRule="auto"/>
              <w:rPr>
                <w:sz w:val="22"/>
                <w:szCs w:val="22"/>
              </w:rPr>
            </w:pPr>
            <w:r w:rsidRPr="00CB0095">
              <w:rPr>
                <w:sz w:val="22"/>
                <w:szCs w:val="22"/>
              </w:rPr>
              <w:t>140</w:t>
            </w:r>
          </w:p>
        </w:tc>
      </w:tr>
      <w:tr w:rsidR="00CB0095" w:rsidRPr="00CB0095" w14:paraId="46146C82"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0842DD07"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4" w:space="0" w:color="auto"/>
              <w:right w:val="single" w:sz="8" w:space="0" w:color="000000"/>
            </w:tcBorders>
            <w:vAlign w:val="center"/>
            <w:hideMark/>
          </w:tcPr>
          <w:p w14:paraId="0825FD1C" w14:textId="77777777" w:rsidR="00280E65" w:rsidRPr="00CB0095" w:rsidRDefault="00280E65" w:rsidP="00283B09">
            <w:pPr>
              <w:spacing w:line="360" w:lineRule="auto"/>
              <w:rPr>
                <w:i/>
                <w:sz w:val="22"/>
                <w:szCs w:val="22"/>
              </w:rPr>
            </w:pPr>
            <w:r w:rsidRPr="00CB0095">
              <w:rPr>
                <w:i/>
                <w:sz w:val="22"/>
                <w:szCs w:val="22"/>
              </w:rPr>
              <w:t>TLR7</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346BCB0D" w14:textId="77777777" w:rsidR="00280E65" w:rsidRPr="00CB0095" w:rsidRDefault="00280E65" w:rsidP="00283B09">
            <w:pPr>
              <w:spacing w:line="360" w:lineRule="auto"/>
              <w:rPr>
                <w:sz w:val="22"/>
                <w:szCs w:val="22"/>
                <w:shd w:val="clear" w:color="auto" w:fill="FFFFFF"/>
              </w:rPr>
            </w:pPr>
            <w:r w:rsidRPr="00CB0095">
              <w:rPr>
                <w:sz w:val="22"/>
                <w:szCs w:val="22"/>
                <w:shd w:val="clear" w:color="auto" w:fill="FFFFFF"/>
              </w:rPr>
              <w:t>NM_016562.3</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26598E30" w14:textId="77777777" w:rsidR="00280E65" w:rsidRPr="00CB0095" w:rsidRDefault="00280E65" w:rsidP="00283B09">
            <w:pPr>
              <w:spacing w:line="360" w:lineRule="auto"/>
              <w:rPr>
                <w:rFonts w:eastAsia="Times New Roman"/>
                <w:sz w:val="22"/>
                <w:szCs w:val="22"/>
              </w:rPr>
            </w:pPr>
            <w:r w:rsidRPr="00CB0095">
              <w:rPr>
                <w:rFonts w:eastAsia="Times New Roman"/>
                <w:sz w:val="22"/>
                <w:szCs w:val="22"/>
              </w:rPr>
              <w:t>Forward: TGTGCATCAAGAGGCTGCAGA</w:t>
            </w:r>
          </w:p>
          <w:p w14:paraId="54B08075" w14:textId="77777777" w:rsidR="00280E65" w:rsidRPr="00CB0095" w:rsidRDefault="00280E65" w:rsidP="00283B09">
            <w:pPr>
              <w:spacing w:line="360" w:lineRule="auto"/>
              <w:rPr>
                <w:rFonts w:eastAsia="Times New Roman"/>
                <w:sz w:val="22"/>
                <w:szCs w:val="22"/>
              </w:rPr>
            </w:pPr>
            <w:r w:rsidRPr="00CB0095">
              <w:rPr>
                <w:rFonts w:eastAsia="Times New Roman"/>
                <w:sz w:val="22"/>
                <w:szCs w:val="22"/>
              </w:rPr>
              <w:t xml:space="preserve">Reverse: </w:t>
            </w:r>
            <w:r w:rsidRPr="00CB0095">
              <w:rPr>
                <w:sz w:val="22"/>
                <w:szCs w:val="22"/>
              </w:rPr>
              <w:t xml:space="preserve"> GGGCACATGCTGAAGAGAGTT</w:t>
            </w:r>
          </w:p>
        </w:tc>
        <w:tc>
          <w:tcPr>
            <w:tcW w:w="1163" w:type="dxa"/>
            <w:tcBorders>
              <w:top w:val="single" w:sz="8" w:space="0" w:color="000000"/>
              <w:left w:val="single" w:sz="8" w:space="0" w:color="000000"/>
              <w:bottom w:val="single" w:sz="4" w:space="0" w:color="auto"/>
              <w:right w:val="nil"/>
            </w:tcBorders>
            <w:vAlign w:val="center"/>
            <w:hideMark/>
          </w:tcPr>
          <w:p w14:paraId="123CEB1D" w14:textId="77777777" w:rsidR="00280E65" w:rsidRPr="00CB0095" w:rsidRDefault="00280E65" w:rsidP="00283B09">
            <w:pPr>
              <w:spacing w:line="360" w:lineRule="auto"/>
              <w:rPr>
                <w:sz w:val="22"/>
                <w:szCs w:val="22"/>
              </w:rPr>
            </w:pPr>
            <w:r w:rsidRPr="00CB0095">
              <w:rPr>
                <w:sz w:val="22"/>
                <w:szCs w:val="22"/>
              </w:rPr>
              <w:t>587</w:t>
            </w:r>
          </w:p>
        </w:tc>
      </w:tr>
      <w:tr w:rsidR="00CB0095" w:rsidRPr="00CB0095" w14:paraId="592D56A6"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1893A12E"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4" w:space="0" w:color="auto"/>
              <w:right w:val="single" w:sz="8" w:space="0" w:color="000000"/>
            </w:tcBorders>
            <w:vAlign w:val="center"/>
            <w:hideMark/>
          </w:tcPr>
          <w:p w14:paraId="729B0F0A" w14:textId="77777777" w:rsidR="00280E65" w:rsidRPr="00CB0095" w:rsidRDefault="00280E65" w:rsidP="00283B09">
            <w:pPr>
              <w:spacing w:line="360" w:lineRule="auto"/>
              <w:rPr>
                <w:i/>
                <w:sz w:val="22"/>
                <w:szCs w:val="22"/>
              </w:rPr>
            </w:pPr>
            <w:r w:rsidRPr="00CB0095">
              <w:rPr>
                <w:i/>
                <w:sz w:val="22"/>
                <w:szCs w:val="22"/>
              </w:rPr>
              <w:t>TLR8</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419CEEB7" w14:textId="77777777" w:rsidR="00280E65" w:rsidRPr="00CB0095" w:rsidRDefault="00280E65" w:rsidP="00283B09">
            <w:pPr>
              <w:spacing w:line="360" w:lineRule="auto"/>
              <w:rPr>
                <w:sz w:val="22"/>
                <w:szCs w:val="22"/>
                <w:shd w:val="clear" w:color="auto" w:fill="FFFFFF"/>
              </w:rPr>
            </w:pPr>
            <w:r w:rsidRPr="00CB0095">
              <w:rPr>
                <w:sz w:val="22"/>
                <w:szCs w:val="22"/>
                <w:shd w:val="clear" w:color="auto" w:fill="FFFFFF"/>
              </w:rPr>
              <w:t>NM_138636.5</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3C7EB487" w14:textId="77777777" w:rsidR="00280E65" w:rsidRPr="00CB0095" w:rsidRDefault="00280E65" w:rsidP="00283B09">
            <w:pPr>
              <w:spacing w:line="360" w:lineRule="auto"/>
              <w:rPr>
                <w:rFonts w:eastAsia="Times New Roman"/>
                <w:sz w:val="22"/>
                <w:szCs w:val="22"/>
              </w:rPr>
            </w:pPr>
            <w:r w:rsidRPr="00CB0095">
              <w:rPr>
                <w:rFonts w:eastAsia="Times New Roman"/>
                <w:sz w:val="22"/>
                <w:szCs w:val="22"/>
              </w:rPr>
              <w:t>Forward:</w:t>
            </w:r>
          </w:p>
          <w:p w14:paraId="63E074E9" w14:textId="77777777" w:rsidR="00280E65" w:rsidRPr="00CB0095" w:rsidRDefault="00280E65" w:rsidP="00283B09">
            <w:pPr>
              <w:spacing w:line="360" w:lineRule="auto"/>
              <w:rPr>
                <w:rFonts w:eastAsia="Times New Roman"/>
                <w:sz w:val="22"/>
                <w:szCs w:val="22"/>
              </w:rPr>
            </w:pPr>
            <w:r w:rsidRPr="00CB0095">
              <w:rPr>
                <w:rFonts w:eastAsia="Times New Roman"/>
                <w:sz w:val="22"/>
                <w:szCs w:val="22"/>
              </w:rPr>
              <w:t>CAGAGCATCAACCAAAGCAA;</w:t>
            </w:r>
          </w:p>
          <w:p w14:paraId="34F1EEA1" w14:textId="77777777" w:rsidR="00280E65" w:rsidRPr="00CB0095" w:rsidRDefault="00280E65" w:rsidP="00283B09">
            <w:pPr>
              <w:spacing w:line="360" w:lineRule="auto"/>
              <w:rPr>
                <w:rFonts w:eastAsia="Times New Roman"/>
                <w:sz w:val="22"/>
                <w:szCs w:val="22"/>
              </w:rPr>
            </w:pPr>
            <w:r w:rsidRPr="00CB0095">
              <w:rPr>
                <w:rFonts w:eastAsia="Times New Roman"/>
                <w:sz w:val="22"/>
                <w:szCs w:val="22"/>
              </w:rPr>
              <w:t>Reverse:</w:t>
            </w:r>
          </w:p>
          <w:p w14:paraId="405C641D" w14:textId="77777777" w:rsidR="00280E65" w:rsidRPr="00CB0095" w:rsidRDefault="00280E65" w:rsidP="00283B09">
            <w:pPr>
              <w:spacing w:line="360" w:lineRule="auto"/>
              <w:rPr>
                <w:rFonts w:eastAsia="Times New Roman"/>
                <w:sz w:val="22"/>
                <w:szCs w:val="22"/>
              </w:rPr>
            </w:pPr>
            <w:r w:rsidRPr="00CB0095">
              <w:rPr>
                <w:rFonts w:eastAsia="Times New Roman"/>
                <w:sz w:val="22"/>
                <w:szCs w:val="22"/>
              </w:rPr>
              <w:t>GCTGCCGTAGCCTCAAATAC</w:t>
            </w:r>
          </w:p>
        </w:tc>
        <w:tc>
          <w:tcPr>
            <w:tcW w:w="1163" w:type="dxa"/>
            <w:tcBorders>
              <w:top w:val="single" w:sz="8" w:space="0" w:color="000000"/>
              <w:left w:val="single" w:sz="8" w:space="0" w:color="000000"/>
              <w:bottom w:val="single" w:sz="4" w:space="0" w:color="auto"/>
              <w:right w:val="nil"/>
            </w:tcBorders>
            <w:vAlign w:val="center"/>
            <w:hideMark/>
          </w:tcPr>
          <w:p w14:paraId="33798D45" w14:textId="77777777" w:rsidR="00280E65" w:rsidRPr="00CB0095" w:rsidRDefault="00280E65" w:rsidP="00283B09">
            <w:pPr>
              <w:spacing w:line="360" w:lineRule="auto"/>
              <w:rPr>
                <w:sz w:val="22"/>
                <w:szCs w:val="22"/>
              </w:rPr>
            </w:pPr>
            <w:r w:rsidRPr="00CB0095">
              <w:rPr>
                <w:sz w:val="22"/>
                <w:szCs w:val="22"/>
              </w:rPr>
              <w:t>184</w:t>
            </w:r>
          </w:p>
        </w:tc>
      </w:tr>
      <w:tr w:rsidR="00CB0095" w:rsidRPr="00CB0095" w14:paraId="450F3EDF"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3B61FC31" w14:textId="77777777" w:rsidR="00280E65" w:rsidRPr="00CB0095" w:rsidRDefault="00280E65" w:rsidP="00283B09">
            <w:pPr>
              <w:spacing w:line="360" w:lineRule="auto"/>
              <w:rPr>
                <w:sz w:val="22"/>
                <w:szCs w:val="22"/>
              </w:rPr>
            </w:pPr>
            <w:r w:rsidRPr="00CB0095">
              <w:rPr>
                <w:sz w:val="22"/>
                <w:szCs w:val="22"/>
              </w:rPr>
              <w:t>human</w:t>
            </w:r>
          </w:p>
        </w:tc>
        <w:tc>
          <w:tcPr>
            <w:tcW w:w="1260" w:type="dxa"/>
            <w:tcBorders>
              <w:top w:val="single" w:sz="8" w:space="0" w:color="000000"/>
              <w:left w:val="nil"/>
              <w:bottom w:val="single" w:sz="4" w:space="0" w:color="auto"/>
              <w:right w:val="single" w:sz="8" w:space="0" w:color="000000"/>
            </w:tcBorders>
            <w:vAlign w:val="center"/>
            <w:hideMark/>
          </w:tcPr>
          <w:p w14:paraId="3914AE21" w14:textId="77777777" w:rsidR="00280E65" w:rsidRPr="00CB0095" w:rsidRDefault="00280E65" w:rsidP="00283B09">
            <w:pPr>
              <w:spacing w:line="360" w:lineRule="auto"/>
              <w:rPr>
                <w:i/>
                <w:sz w:val="22"/>
                <w:szCs w:val="22"/>
              </w:rPr>
            </w:pPr>
            <w:r w:rsidRPr="00CB0095">
              <w:rPr>
                <w:i/>
                <w:sz w:val="22"/>
                <w:szCs w:val="22"/>
              </w:rPr>
              <w:t>TSC1</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69690905" w14:textId="77777777" w:rsidR="00280E65" w:rsidRPr="00CB0095" w:rsidRDefault="00280E65" w:rsidP="00283B09">
            <w:pPr>
              <w:spacing w:line="360" w:lineRule="auto"/>
              <w:rPr>
                <w:sz w:val="22"/>
                <w:szCs w:val="22"/>
                <w:shd w:val="clear" w:color="auto" w:fill="FFFFFF"/>
              </w:rPr>
            </w:pPr>
            <w:r w:rsidRPr="00CB0095">
              <w:rPr>
                <w:sz w:val="22"/>
                <w:szCs w:val="22"/>
              </w:rPr>
              <w:t>NM_000368.4</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7D8BE745" w14:textId="77777777" w:rsidR="00280E65" w:rsidRPr="00CB0095" w:rsidRDefault="00280E65" w:rsidP="00283B09">
            <w:pPr>
              <w:spacing w:line="360" w:lineRule="auto"/>
              <w:rPr>
                <w:sz w:val="22"/>
                <w:szCs w:val="22"/>
              </w:rPr>
            </w:pPr>
            <w:r w:rsidRPr="00CB0095">
              <w:rPr>
                <w:sz w:val="22"/>
                <w:szCs w:val="22"/>
              </w:rPr>
              <w:t xml:space="preserve">Forward: </w:t>
            </w:r>
          </w:p>
          <w:p w14:paraId="7B3435D4" w14:textId="77777777" w:rsidR="00280E65" w:rsidRPr="00CB0095" w:rsidRDefault="00280E65" w:rsidP="00283B09">
            <w:pPr>
              <w:spacing w:line="360" w:lineRule="auto"/>
              <w:rPr>
                <w:sz w:val="22"/>
                <w:szCs w:val="22"/>
              </w:rPr>
            </w:pPr>
            <w:r w:rsidRPr="00CB0095">
              <w:rPr>
                <w:sz w:val="22"/>
                <w:szCs w:val="22"/>
              </w:rPr>
              <w:t>CAACAAGCAAATGTCGGGGAG</w:t>
            </w:r>
          </w:p>
          <w:p w14:paraId="1D01F849" w14:textId="77777777" w:rsidR="00280E65" w:rsidRPr="00CB0095" w:rsidRDefault="00280E65" w:rsidP="00283B09">
            <w:pPr>
              <w:spacing w:line="360" w:lineRule="auto"/>
              <w:rPr>
                <w:sz w:val="22"/>
                <w:szCs w:val="22"/>
              </w:rPr>
            </w:pPr>
            <w:r w:rsidRPr="00CB0095">
              <w:rPr>
                <w:sz w:val="22"/>
                <w:szCs w:val="22"/>
              </w:rPr>
              <w:t xml:space="preserve">Reverse:  </w:t>
            </w:r>
          </w:p>
          <w:p w14:paraId="6F9EBC24" w14:textId="77777777" w:rsidR="00280E65" w:rsidRPr="00CB0095" w:rsidRDefault="00280E65" w:rsidP="00283B09">
            <w:pPr>
              <w:spacing w:line="360" w:lineRule="auto"/>
              <w:rPr>
                <w:rFonts w:eastAsia="Times New Roman"/>
                <w:sz w:val="22"/>
                <w:szCs w:val="22"/>
              </w:rPr>
            </w:pPr>
            <w:r w:rsidRPr="00CB0095">
              <w:rPr>
                <w:sz w:val="22"/>
                <w:szCs w:val="22"/>
              </w:rPr>
              <w:t>CATAGGGCCACGGTCAGAA</w:t>
            </w:r>
          </w:p>
        </w:tc>
        <w:tc>
          <w:tcPr>
            <w:tcW w:w="1163" w:type="dxa"/>
            <w:tcBorders>
              <w:top w:val="single" w:sz="8" w:space="0" w:color="000000"/>
              <w:left w:val="single" w:sz="8" w:space="0" w:color="000000"/>
              <w:bottom w:val="single" w:sz="4" w:space="0" w:color="auto"/>
              <w:right w:val="nil"/>
            </w:tcBorders>
            <w:vAlign w:val="center"/>
            <w:hideMark/>
          </w:tcPr>
          <w:p w14:paraId="37A4B70D" w14:textId="77777777" w:rsidR="00280E65" w:rsidRPr="00CB0095" w:rsidRDefault="00280E65" w:rsidP="00283B09">
            <w:pPr>
              <w:spacing w:line="360" w:lineRule="auto"/>
              <w:rPr>
                <w:sz w:val="22"/>
                <w:szCs w:val="22"/>
              </w:rPr>
            </w:pPr>
            <w:r w:rsidRPr="00CB0095">
              <w:rPr>
                <w:sz w:val="22"/>
                <w:szCs w:val="22"/>
              </w:rPr>
              <w:t>114</w:t>
            </w:r>
          </w:p>
        </w:tc>
      </w:tr>
      <w:tr w:rsidR="00CB0095" w:rsidRPr="00CB0095" w14:paraId="2847DC55"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74EBBFFC"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8" w:space="0" w:color="000000"/>
              <w:left w:val="nil"/>
              <w:bottom w:val="single" w:sz="4" w:space="0" w:color="auto"/>
              <w:right w:val="single" w:sz="8" w:space="0" w:color="000000"/>
            </w:tcBorders>
            <w:vAlign w:val="center"/>
            <w:hideMark/>
          </w:tcPr>
          <w:p w14:paraId="1331119F" w14:textId="77777777" w:rsidR="00280E65" w:rsidRPr="00CB0095" w:rsidRDefault="00280E65" w:rsidP="00283B09">
            <w:pPr>
              <w:spacing w:line="360" w:lineRule="auto"/>
              <w:rPr>
                <w:i/>
                <w:sz w:val="22"/>
                <w:szCs w:val="22"/>
                <w:highlight w:val="yellow"/>
              </w:rPr>
            </w:pPr>
            <w:r w:rsidRPr="00CB0095">
              <w:rPr>
                <w:sz w:val="22"/>
                <w:szCs w:val="22"/>
              </w:rPr>
              <w:t>mmu-miR-574-5p</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5C7DC9F7" w14:textId="77777777" w:rsidR="00280E65" w:rsidRPr="00CB0095" w:rsidRDefault="00280E65" w:rsidP="00283B09">
            <w:pPr>
              <w:spacing w:line="360" w:lineRule="auto"/>
              <w:rPr>
                <w:sz w:val="22"/>
                <w:szCs w:val="22"/>
              </w:rPr>
            </w:pPr>
            <w:r w:rsidRPr="00CB0095">
              <w:rPr>
                <w:sz w:val="22"/>
                <w:szCs w:val="22"/>
              </w:rPr>
              <w:t>MI0005518</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60B9F453" w14:textId="77777777" w:rsidR="00280E65" w:rsidRPr="00CB0095" w:rsidRDefault="00280E65" w:rsidP="00283B09">
            <w:pPr>
              <w:spacing w:line="360" w:lineRule="auto"/>
              <w:rPr>
                <w:sz w:val="22"/>
                <w:szCs w:val="22"/>
              </w:rPr>
            </w:pPr>
            <w:r w:rsidRPr="00CB0095">
              <w:rPr>
                <w:sz w:val="22"/>
                <w:szCs w:val="22"/>
              </w:rPr>
              <w:t>RT: GTCGTATCCAGTGCGTGTCGTGGAGTCGGCAATTGCACTGGATACGACTACACAC</w:t>
            </w:r>
          </w:p>
          <w:p w14:paraId="58DF0E0F" w14:textId="77777777" w:rsidR="00280E65" w:rsidRPr="00CB0095" w:rsidRDefault="00280E65" w:rsidP="00283B09">
            <w:pPr>
              <w:spacing w:line="360" w:lineRule="auto"/>
              <w:rPr>
                <w:sz w:val="22"/>
                <w:szCs w:val="22"/>
              </w:rPr>
            </w:pPr>
            <w:r w:rsidRPr="00CB0095">
              <w:rPr>
                <w:sz w:val="22"/>
                <w:szCs w:val="22"/>
              </w:rPr>
              <w:t xml:space="preserve">Forward: </w:t>
            </w:r>
          </w:p>
          <w:p w14:paraId="002B4399" w14:textId="77777777" w:rsidR="00280E65" w:rsidRPr="00CB0095" w:rsidRDefault="00280E65" w:rsidP="00283B09">
            <w:pPr>
              <w:spacing w:line="360" w:lineRule="auto"/>
              <w:rPr>
                <w:sz w:val="22"/>
                <w:szCs w:val="22"/>
              </w:rPr>
            </w:pPr>
            <w:r w:rsidRPr="00CB0095">
              <w:rPr>
                <w:sz w:val="22"/>
                <w:szCs w:val="22"/>
              </w:rPr>
              <w:t>GGGGTGAGTGTGTGTGTG (LNA)</w:t>
            </w:r>
          </w:p>
          <w:p w14:paraId="16CCF883" w14:textId="77777777" w:rsidR="00280E65" w:rsidRPr="00CB0095" w:rsidRDefault="00280E65" w:rsidP="00283B09">
            <w:pPr>
              <w:spacing w:line="360" w:lineRule="auto"/>
              <w:rPr>
                <w:sz w:val="22"/>
                <w:szCs w:val="22"/>
              </w:rPr>
            </w:pPr>
            <w:r w:rsidRPr="00CB0095">
              <w:rPr>
                <w:sz w:val="22"/>
                <w:szCs w:val="22"/>
              </w:rPr>
              <w:t>Reverse:</w:t>
            </w:r>
          </w:p>
          <w:p w14:paraId="50666859" w14:textId="77777777" w:rsidR="00280E65" w:rsidRPr="00CB0095" w:rsidRDefault="00280E65" w:rsidP="00283B09">
            <w:pPr>
              <w:spacing w:line="360" w:lineRule="auto"/>
              <w:rPr>
                <w:sz w:val="22"/>
                <w:szCs w:val="22"/>
              </w:rPr>
            </w:pPr>
            <w:r w:rsidRPr="00CB0095">
              <w:rPr>
                <w:sz w:val="22"/>
                <w:szCs w:val="22"/>
              </w:rPr>
              <w:t xml:space="preserve">TGCGTGTCGTGGAGTC </w:t>
            </w:r>
          </w:p>
        </w:tc>
        <w:tc>
          <w:tcPr>
            <w:tcW w:w="1163" w:type="dxa"/>
            <w:tcBorders>
              <w:top w:val="single" w:sz="8" w:space="0" w:color="000000"/>
              <w:left w:val="single" w:sz="8" w:space="0" w:color="000000"/>
              <w:bottom w:val="single" w:sz="4" w:space="0" w:color="auto"/>
              <w:right w:val="nil"/>
            </w:tcBorders>
            <w:vAlign w:val="center"/>
            <w:hideMark/>
          </w:tcPr>
          <w:p w14:paraId="03BDED5E" w14:textId="77777777" w:rsidR="00280E65" w:rsidRPr="00CB0095" w:rsidRDefault="00280E65" w:rsidP="00283B09">
            <w:pPr>
              <w:spacing w:line="360" w:lineRule="auto"/>
              <w:rPr>
                <w:sz w:val="22"/>
                <w:szCs w:val="22"/>
              </w:rPr>
            </w:pPr>
            <w:r w:rsidRPr="00CB0095">
              <w:rPr>
                <w:sz w:val="22"/>
                <w:szCs w:val="22"/>
              </w:rPr>
              <w:t>65</w:t>
            </w:r>
          </w:p>
        </w:tc>
      </w:tr>
      <w:tr w:rsidR="00CB0095" w:rsidRPr="00CB0095" w14:paraId="13E6D0E2"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67DC70A8"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8" w:space="0" w:color="000000"/>
              <w:left w:val="nil"/>
              <w:bottom w:val="single" w:sz="4" w:space="0" w:color="auto"/>
              <w:right w:val="single" w:sz="8" w:space="0" w:color="000000"/>
            </w:tcBorders>
            <w:vAlign w:val="center"/>
            <w:hideMark/>
          </w:tcPr>
          <w:p w14:paraId="0EDADDB0" w14:textId="77777777" w:rsidR="00280E65" w:rsidRPr="00CB0095" w:rsidRDefault="00280E65" w:rsidP="00283B09">
            <w:pPr>
              <w:spacing w:line="360" w:lineRule="auto"/>
              <w:rPr>
                <w:i/>
                <w:sz w:val="22"/>
                <w:szCs w:val="22"/>
              </w:rPr>
            </w:pPr>
            <w:r w:rsidRPr="00CB0095">
              <w:rPr>
                <w:i/>
                <w:sz w:val="22"/>
                <w:szCs w:val="22"/>
              </w:rPr>
              <w:t>18S rRNA</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7D7757B0" w14:textId="77777777" w:rsidR="00280E65" w:rsidRPr="00CB0095" w:rsidRDefault="00280E65" w:rsidP="00283B09">
            <w:pPr>
              <w:spacing w:line="360" w:lineRule="auto"/>
              <w:rPr>
                <w:sz w:val="22"/>
                <w:szCs w:val="22"/>
              </w:rPr>
            </w:pPr>
            <w:r w:rsidRPr="00CB0095">
              <w:rPr>
                <w:sz w:val="22"/>
                <w:szCs w:val="22"/>
              </w:rPr>
              <w:t>NR_003278.3</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666C0853" w14:textId="77777777" w:rsidR="00280E65" w:rsidRPr="00CB0095" w:rsidRDefault="00280E65" w:rsidP="00283B09">
            <w:pPr>
              <w:spacing w:line="360" w:lineRule="auto"/>
              <w:rPr>
                <w:sz w:val="22"/>
                <w:szCs w:val="22"/>
              </w:rPr>
            </w:pPr>
            <w:r w:rsidRPr="00CB0095">
              <w:rPr>
                <w:sz w:val="22"/>
                <w:szCs w:val="22"/>
              </w:rPr>
              <w:t xml:space="preserve">Forward: CGACGACCCATTCGAACGTCT </w:t>
            </w:r>
          </w:p>
          <w:p w14:paraId="59884F10" w14:textId="77777777" w:rsidR="00280E65" w:rsidRPr="00CB0095" w:rsidRDefault="00280E65" w:rsidP="00283B09">
            <w:pPr>
              <w:spacing w:line="360" w:lineRule="auto"/>
              <w:rPr>
                <w:sz w:val="22"/>
                <w:szCs w:val="22"/>
              </w:rPr>
            </w:pPr>
            <w:r w:rsidRPr="00CB0095">
              <w:rPr>
                <w:sz w:val="22"/>
                <w:szCs w:val="22"/>
              </w:rPr>
              <w:t>Reverse: CTCTCCGGAATCGAACCCTGA</w:t>
            </w:r>
          </w:p>
        </w:tc>
        <w:tc>
          <w:tcPr>
            <w:tcW w:w="1163" w:type="dxa"/>
            <w:tcBorders>
              <w:top w:val="single" w:sz="8" w:space="0" w:color="000000"/>
              <w:left w:val="single" w:sz="8" w:space="0" w:color="000000"/>
              <w:bottom w:val="single" w:sz="4" w:space="0" w:color="auto"/>
              <w:right w:val="nil"/>
            </w:tcBorders>
            <w:vAlign w:val="center"/>
            <w:hideMark/>
          </w:tcPr>
          <w:p w14:paraId="5D4DFCC4" w14:textId="77777777" w:rsidR="00280E65" w:rsidRPr="00CB0095" w:rsidRDefault="00280E65" w:rsidP="00283B09">
            <w:pPr>
              <w:spacing w:line="360" w:lineRule="auto"/>
              <w:rPr>
                <w:sz w:val="22"/>
                <w:szCs w:val="22"/>
              </w:rPr>
            </w:pPr>
            <w:r w:rsidRPr="00CB0095">
              <w:rPr>
                <w:sz w:val="22"/>
                <w:szCs w:val="22"/>
              </w:rPr>
              <w:t>103</w:t>
            </w:r>
          </w:p>
        </w:tc>
      </w:tr>
      <w:tr w:rsidR="00CB0095" w:rsidRPr="00CB0095" w14:paraId="3D22BFEC"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18E8343D"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8" w:space="0" w:color="000000"/>
              <w:left w:val="nil"/>
              <w:bottom w:val="single" w:sz="4" w:space="0" w:color="auto"/>
              <w:right w:val="single" w:sz="8" w:space="0" w:color="000000"/>
            </w:tcBorders>
            <w:vAlign w:val="center"/>
            <w:hideMark/>
          </w:tcPr>
          <w:p w14:paraId="1F28BC3D" w14:textId="77777777" w:rsidR="00280E65" w:rsidRPr="00CB0095" w:rsidRDefault="00280E65" w:rsidP="00283B09">
            <w:pPr>
              <w:spacing w:line="360" w:lineRule="auto"/>
              <w:rPr>
                <w:i/>
                <w:sz w:val="22"/>
                <w:szCs w:val="22"/>
              </w:rPr>
            </w:pPr>
            <w:r w:rsidRPr="00CB0095">
              <w:rPr>
                <w:i/>
                <w:sz w:val="22"/>
                <w:szCs w:val="22"/>
              </w:rPr>
              <w:t>Adar</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78CA2CD9" w14:textId="77777777" w:rsidR="00280E65" w:rsidRPr="00CB0095" w:rsidRDefault="00280E65" w:rsidP="00283B09">
            <w:pPr>
              <w:spacing w:line="360" w:lineRule="auto"/>
              <w:rPr>
                <w:sz w:val="22"/>
                <w:szCs w:val="22"/>
                <w:shd w:val="clear" w:color="auto" w:fill="FFFFFF"/>
              </w:rPr>
            </w:pPr>
            <w:r w:rsidRPr="00CB0095">
              <w:rPr>
                <w:sz w:val="22"/>
                <w:szCs w:val="22"/>
              </w:rPr>
              <w:t>NM_019655.3</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7F2785FA" w14:textId="77777777" w:rsidR="00280E65" w:rsidRPr="00CB0095" w:rsidRDefault="00280E65" w:rsidP="00283B09">
            <w:pPr>
              <w:spacing w:line="360" w:lineRule="auto"/>
              <w:rPr>
                <w:sz w:val="22"/>
                <w:szCs w:val="22"/>
              </w:rPr>
            </w:pPr>
            <w:r w:rsidRPr="00CB0095">
              <w:rPr>
                <w:sz w:val="22"/>
                <w:szCs w:val="22"/>
              </w:rPr>
              <w:t>Forward: TGAGCATAGCAAGTGGAGATACC</w:t>
            </w:r>
          </w:p>
          <w:p w14:paraId="2A4BBF7C" w14:textId="77777777" w:rsidR="00280E65" w:rsidRPr="00CB0095" w:rsidRDefault="00280E65" w:rsidP="00283B09">
            <w:pPr>
              <w:spacing w:line="360" w:lineRule="auto"/>
              <w:rPr>
                <w:rFonts w:eastAsia="Times New Roman"/>
                <w:sz w:val="22"/>
                <w:szCs w:val="22"/>
              </w:rPr>
            </w:pPr>
            <w:r w:rsidRPr="00CB0095">
              <w:rPr>
                <w:sz w:val="22"/>
                <w:szCs w:val="22"/>
              </w:rPr>
              <w:t>Reverse: GCCGCCCTTTGAGAAACTCT</w:t>
            </w:r>
          </w:p>
        </w:tc>
        <w:tc>
          <w:tcPr>
            <w:tcW w:w="1163" w:type="dxa"/>
            <w:tcBorders>
              <w:top w:val="single" w:sz="8" w:space="0" w:color="000000"/>
              <w:left w:val="single" w:sz="8" w:space="0" w:color="000000"/>
              <w:bottom w:val="single" w:sz="4" w:space="0" w:color="auto"/>
              <w:right w:val="nil"/>
            </w:tcBorders>
            <w:vAlign w:val="center"/>
            <w:hideMark/>
          </w:tcPr>
          <w:p w14:paraId="36FDAEAC" w14:textId="77777777" w:rsidR="00280E65" w:rsidRPr="00CB0095" w:rsidRDefault="00280E65" w:rsidP="00283B09">
            <w:pPr>
              <w:spacing w:line="360" w:lineRule="auto"/>
              <w:rPr>
                <w:sz w:val="22"/>
                <w:szCs w:val="22"/>
              </w:rPr>
            </w:pPr>
            <w:r w:rsidRPr="00CB0095">
              <w:rPr>
                <w:sz w:val="22"/>
                <w:szCs w:val="22"/>
              </w:rPr>
              <w:t xml:space="preserve">95 </w:t>
            </w:r>
          </w:p>
        </w:tc>
      </w:tr>
      <w:tr w:rsidR="00CB0095" w:rsidRPr="00CB0095" w14:paraId="7889574A"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7929867D" w14:textId="77777777" w:rsidR="00280E65" w:rsidRPr="00CB0095" w:rsidRDefault="00280E65" w:rsidP="00283B09">
            <w:pPr>
              <w:spacing w:line="360" w:lineRule="auto"/>
              <w:rPr>
                <w:sz w:val="22"/>
                <w:szCs w:val="22"/>
              </w:rPr>
            </w:pPr>
            <w:r w:rsidRPr="00CB0095">
              <w:rPr>
                <w:sz w:val="22"/>
                <w:szCs w:val="22"/>
              </w:rPr>
              <w:lastRenderedPageBreak/>
              <w:t>mouse</w:t>
            </w:r>
          </w:p>
        </w:tc>
        <w:tc>
          <w:tcPr>
            <w:tcW w:w="1260" w:type="dxa"/>
            <w:tcBorders>
              <w:top w:val="single" w:sz="8" w:space="0" w:color="000000"/>
              <w:left w:val="nil"/>
              <w:bottom w:val="single" w:sz="4" w:space="0" w:color="auto"/>
              <w:right w:val="single" w:sz="8" w:space="0" w:color="000000"/>
            </w:tcBorders>
            <w:vAlign w:val="center"/>
            <w:hideMark/>
          </w:tcPr>
          <w:p w14:paraId="49196DBC" w14:textId="77777777" w:rsidR="00280E65" w:rsidRPr="00CB0095" w:rsidRDefault="00280E65" w:rsidP="00283B09">
            <w:pPr>
              <w:spacing w:line="360" w:lineRule="auto"/>
              <w:rPr>
                <w:i/>
                <w:sz w:val="22"/>
                <w:szCs w:val="22"/>
              </w:rPr>
            </w:pPr>
            <w:r w:rsidRPr="00CB0095">
              <w:rPr>
                <w:i/>
                <w:sz w:val="22"/>
                <w:szCs w:val="22"/>
              </w:rPr>
              <w:t>Cd86</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6F9396BE" w14:textId="77777777" w:rsidR="00280E65" w:rsidRPr="00CB0095" w:rsidRDefault="00280E65" w:rsidP="00283B09">
            <w:pPr>
              <w:spacing w:line="360" w:lineRule="auto"/>
              <w:rPr>
                <w:sz w:val="22"/>
                <w:szCs w:val="22"/>
              </w:rPr>
            </w:pPr>
            <w:r w:rsidRPr="00CB0095">
              <w:rPr>
                <w:sz w:val="22"/>
                <w:szCs w:val="22"/>
              </w:rPr>
              <w:t>NM_019388</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0C0AE1E0" w14:textId="77777777" w:rsidR="00280E65" w:rsidRPr="00CB0095" w:rsidRDefault="00280E65" w:rsidP="00283B09">
            <w:pPr>
              <w:spacing w:line="360" w:lineRule="auto"/>
              <w:rPr>
                <w:sz w:val="22"/>
                <w:szCs w:val="22"/>
              </w:rPr>
            </w:pPr>
            <w:r w:rsidRPr="00CB0095">
              <w:rPr>
                <w:sz w:val="22"/>
                <w:szCs w:val="22"/>
              </w:rPr>
              <w:t>Forward: CTGGACTCTACGACTTCACAATG</w:t>
            </w:r>
          </w:p>
          <w:p w14:paraId="188802C1" w14:textId="77777777" w:rsidR="00280E65" w:rsidRPr="00CB0095" w:rsidRDefault="00280E65" w:rsidP="00283B09">
            <w:pPr>
              <w:spacing w:line="360" w:lineRule="auto"/>
              <w:rPr>
                <w:sz w:val="22"/>
                <w:szCs w:val="22"/>
              </w:rPr>
            </w:pPr>
            <w:r w:rsidRPr="00CB0095">
              <w:rPr>
                <w:sz w:val="22"/>
                <w:szCs w:val="22"/>
              </w:rPr>
              <w:t>Reverse:</w:t>
            </w:r>
          </w:p>
          <w:p w14:paraId="34DE5851" w14:textId="77777777" w:rsidR="00280E65" w:rsidRPr="00CB0095" w:rsidRDefault="00280E65" w:rsidP="00283B09">
            <w:pPr>
              <w:spacing w:line="360" w:lineRule="auto"/>
              <w:rPr>
                <w:sz w:val="22"/>
                <w:szCs w:val="22"/>
              </w:rPr>
            </w:pPr>
            <w:r w:rsidRPr="00CB0095">
              <w:rPr>
                <w:sz w:val="22"/>
                <w:szCs w:val="22"/>
              </w:rPr>
              <w:t>AGTTGGCGATCACTGACAGTT</w:t>
            </w:r>
          </w:p>
        </w:tc>
        <w:tc>
          <w:tcPr>
            <w:tcW w:w="1163" w:type="dxa"/>
            <w:tcBorders>
              <w:top w:val="single" w:sz="8" w:space="0" w:color="000000"/>
              <w:left w:val="single" w:sz="8" w:space="0" w:color="000000"/>
              <w:bottom w:val="single" w:sz="4" w:space="0" w:color="auto"/>
              <w:right w:val="nil"/>
            </w:tcBorders>
            <w:vAlign w:val="center"/>
            <w:hideMark/>
          </w:tcPr>
          <w:p w14:paraId="50EEE9BA" w14:textId="77777777" w:rsidR="00280E65" w:rsidRPr="00CB0095" w:rsidRDefault="00280E65" w:rsidP="00283B09">
            <w:pPr>
              <w:spacing w:line="360" w:lineRule="auto"/>
              <w:rPr>
                <w:sz w:val="22"/>
                <w:szCs w:val="22"/>
              </w:rPr>
            </w:pPr>
            <w:r w:rsidRPr="00CB0095">
              <w:rPr>
                <w:sz w:val="22"/>
                <w:szCs w:val="22"/>
              </w:rPr>
              <w:t>131</w:t>
            </w:r>
          </w:p>
        </w:tc>
      </w:tr>
      <w:tr w:rsidR="00CB0095" w:rsidRPr="00CB0095" w14:paraId="1B050AA4"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47E6A01A"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8" w:space="0" w:color="000000"/>
              <w:left w:val="nil"/>
              <w:bottom w:val="single" w:sz="4" w:space="0" w:color="auto"/>
              <w:right w:val="single" w:sz="8" w:space="0" w:color="000000"/>
            </w:tcBorders>
            <w:vAlign w:val="center"/>
            <w:hideMark/>
          </w:tcPr>
          <w:p w14:paraId="7598E6C6" w14:textId="77777777" w:rsidR="00280E65" w:rsidRPr="00CB0095" w:rsidRDefault="00280E65" w:rsidP="00283B09">
            <w:pPr>
              <w:spacing w:line="360" w:lineRule="auto"/>
              <w:rPr>
                <w:i/>
                <w:sz w:val="22"/>
                <w:szCs w:val="22"/>
              </w:rPr>
            </w:pPr>
            <w:r w:rsidRPr="00CB0095">
              <w:rPr>
                <w:i/>
                <w:sz w:val="22"/>
                <w:szCs w:val="22"/>
              </w:rPr>
              <w:t>Cd274</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05DA3843" w14:textId="77777777" w:rsidR="00280E65" w:rsidRPr="00CB0095" w:rsidRDefault="00280E65" w:rsidP="00283B09">
            <w:pPr>
              <w:spacing w:line="360" w:lineRule="auto"/>
              <w:rPr>
                <w:sz w:val="22"/>
                <w:szCs w:val="22"/>
              </w:rPr>
            </w:pPr>
            <w:r w:rsidRPr="00CB0095">
              <w:rPr>
                <w:sz w:val="22"/>
                <w:szCs w:val="22"/>
              </w:rPr>
              <w:t>NM_021893</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1FAD1F69" w14:textId="77777777" w:rsidR="00280E65" w:rsidRPr="00CB0095" w:rsidRDefault="00280E65" w:rsidP="00283B09">
            <w:pPr>
              <w:spacing w:line="360" w:lineRule="auto"/>
              <w:rPr>
                <w:sz w:val="22"/>
                <w:szCs w:val="22"/>
              </w:rPr>
            </w:pPr>
            <w:r w:rsidRPr="00CB0095">
              <w:rPr>
                <w:sz w:val="22"/>
                <w:szCs w:val="22"/>
              </w:rPr>
              <w:t>Forward: GCTCCAAAGGACTTGTACGTG</w:t>
            </w:r>
          </w:p>
          <w:p w14:paraId="4F9AB40B" w14:textId="77777777" w:rsidR="00280E65" w:rsidRPr="00CB0095" w:rsidRDefault="00280E65" w:rsidP="00283B09">
            <w:pPr>
              <w:spacing w:line="360" w:lineRule="auto"/>
              <w:rPr>
                <w:sz w:val="22"/>
                <w:szCs w:val="22"/>
              </w:rPr>
            </w:pPr>
            <w:r w:rsidRPr="00CB0095">
              <w:rPr>
                <w:sz w:val="22"/>
                <w:szCs w:val="22"/>
              </w:rPr>
              <w:t>Reverse: TGATCTGAAGGGCAGCATTTC</w:t>
            </w:r>
          </w:p>
        </w:tc>
        <w:tc>
          <w:tcPr>
            <w:tcW w:w="1163" w:type="dxa"/>
            <w:tcBorders>
              <w:top w:val="single" w:sz="8" w:space="0" w:color="000000"/>
              <w:left w:val="single" w:sz="8" w:space="0" w:color="000000"/>
              <w:bottom w:val="single" w:sz="4" w:space="0" w:color="auto"/>
              <w:right w:val="nil"/>
            </w:tcBorders>
            <w:vAlign w:val="center"/>
            <w:hideMark/>
          </w:tcPr>
          <w:p w14:paraId="7CF9ECF9" w14:textId="77777777" w:rsidR="00280E65" w:rsidRPr="00CB0095" w:rsidRDefault="00280E65" w:rsidP="00283B09">
            <w:pPr>
              <w:spacing w:line="360" w:lineRule="auto"/>
              <w:rPr>
                <w:sz w:val="22"/>
                <w:szCs w:val="22"/>
              </w:rPr>
            </w:pPr>
            <w:r w:rsidRPr="00CB0095">
              <w:rPr>
                <w:sz w:val="22"/>
                <w:szCs w:val="22"/>
              </w:rPr>
              <w:t xml:space="preserve">238 </w:t>
            </w:r>
          </w:p>
        </w:tc>
      </w:tr>
      <w:tr w:rsidR="00CB0095" w:rsidRPr="00CB0095" w14:paraId="1B1B217F"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2B75E48F"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8" w:space="0" w:color="000000"/>
              <w:left w:val="nil"/>
              <w:bottom w:val="single" w:sz="4" w:space="0" w:color="auto"/>
              <w:right w:val="single" w:sz="8" w:space="0" w:color="000000"/>
            </w:tcBorders>
            <w:vAlign w:val="center"/>
            <w:hideMark/>
          </w:tcPr>
          <w:p w14:paraId="64CE1784" w14:textId="77777777" w:rsidR="00280E65" w:rsidRPr="00CB0095" w:rsidRDefault="00280E65" w:rsidP="00283B09">
            <w:pPr>
              <w:spacing w:line="360" w:lineRule="auto"/>
              <w:rPr>
                <w:i/>
                <w:sz w:val="22"/>
                <w:szCs w:val="22"/>
              </w:rPr>
            </w:pPr>
            <w:r w:rsidRPr="00CB0095">
              <w:rPr>
                <w:i/>
                <w:sz w:val="22"/>
                <w:szCs w:val="22"/>
              </w:rPr>
              <w:t>Csprs</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51690D6D" w14:textId="77777777" w:rsidR="00280E65" w:rsidRPr="00CB0095" w:rsidRDefault="00280E65" w:rsidP="00283B09">
            <w:pPr>
              <w:spacing w:line="360" w:lineRule="auto"/>
              <w:rPr>
                <w:sz w:val="22"/>
                <w:szCs w:val="22"/>
              </w:rPr>
            </w:pPr>
            <w:r w:rsidRPr="00CB0095">
              <w:rPr>
                <w:sz w:val="22"/>
                <w:szCs w:val="22"/>
              </w:rPr>
              <w:t>NM_114564</w:t>
            </w:r>
          </w:p>
        </w:tc>
        <w:tc>
          <w:tcPr>
            <w:tcW w:w="3780" w:type="dxa"/>
            <w:tcBorders>
              <w:top w:val="single" w:sz="8" w:space="0" w:color="000000"/>
              <w:left w:val="single" w:sz="8" w:space="0" w:color="000000"/>
              <w:bottom w:val="single" w:sz="4" w:space="0" w:color="auto"/>
              <w:right w:val="single" w:sz="8" w:space="0" w:color="000000"/>
            </w:tcBorders>
            <w:vAlign w:val="center"/>
            <w:hideMark/>
          </w:tcPr>
          <w:p w14:paraId="4634ECB5" w14:textId="77777777" w:rsidR="00280E65" w:rsidRPr="00CB0095" w:rsidRDefault="00280E65" w:rsidP="00283B09">
            <w:pPr>
              <w:spacing w:line="360" w:lineRule="auto"/>
              <w:rPr>
                <w:sz w:val="22"/>
                <w:szCs w:val="22"/>
              </w:rPr>
            </w:pPr>
            <w:r w:rsidRPr="00CB0095">
              <w:rPr>
                <w:sz w:val="22"/>
                <w:szCs w:val="22"/>
              </w:rPr>
              <w:t>Forward: CCATCACCTGCTTTGTATCTCC</w:t>
            </w:r>
          </w:p>
          <w:p w14:paraId="7769BAFC" w14:textId="77777777" w:rsidR="00280E65" w:rsidRPr="00CB0095" w:rsidRDefault="00280E65" w:rsidP="00283B09">
            <w:pPr>
              <w:spacing w:line="360" w:lineRule="auto"/>
              <w:rPr>
                <w:sz w:val="22"/>
                <w:szCs w:val="22"/>
              </w:rPr>
            </w:pPr>
            <w:r w:rsidRPr="00CB0095">
              <w:rPr>
                <w:sz w:val="22"/>
                <w:szCs w:val="22"/>
              </w:rPr>
              <w:t>Reverse: GCCCCAAATACCAGCCAAC</w:t>
            </w:r>
          </w:p>
        </w:tc>
        <w:tc>
          <w:tcPr>
            <w:tcW w:w="1163" w:type="dxa"/>
            <w:tcBorders>
              <w:top w:val="single" w:sz="8" w:space="0" w:color="000000"/>
              <w:left w:val="single" w:sz="8" w:space="0" w:color="000000"/>
              <w:bottom w:val="single" w:sz="4" w:space="0" w:color="auto"/>
              <w:right w:val="nil"/>
            </w:tcBorders>
            <w:vAlign w:val="center"/>
            <w:hideMark/>
          </w:tcPr>
          <w:p w14:paraId="2E375095" w14:textId="77777777" w:rsidR="00280E65" w:rsidRPr="00CB0095" w:rsidRDefault="00280E65" w:rsidP="00283B09">
            <w:pPr>
              <w:spacing w:line="360" w:lineRule="auto"/>
              <w:rPr>
                <w:sz w:val="22"/>
                <w:szCs w:val="22"/>
              </w:rPr>
            </w:pPr>
            <w:r w:rsidRPr="00CB0095">
              <w:rPr>
                <w:sz w:val="22"/>
                <w:szCs w:val="22"/>
              </w:rPr>
              <w:t xml:space="preserve">111 </w:t>
            </w:r>
          </w:p>
        </w:tc>
      </w:tr>
      <w:tr w:rsidR="00CB0095" w:rsidRPr="00CB0095" w14:paraId="4AA7F357"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7AE0D5E8"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8" w:space="0" w:color="000000"/>
              <w:left w:val="nil"/>
              <w:bottom w:val="single" w:sz="4" w:space="0" w:color="auto"/>
              <w:right w:val="single" w:sz="8" w:space="0" w:color="000000"/>
            </w:tcBorders>
            <w:vAlign w:val="center"/>
            <w:hideMark/>
          </w:tcPr>
          <w:p w14:paraId="1E7B1E25" w14:textId="77777777" w:rsidR="00280E65" w:rsidRPr="00CB0095" w:rsidRDefault="00280E65" w:rsidP="00283B09">
            <w:pPr>
              <w:spacing w:line="360" w:lineRule="auto"/>
              <w:rPr>
                <w:i/>
                <w:sz w:val="22"/>
                <w:szCs w:val="22"/>
              </w:rPr>
            </w:pPr>
            <w:r w:rsidRPr="00CB0095">
              <w:rPr>
                <w:i/>
                <w:sz w:val="22"/>
                <w:szCs w:val="22"/>
              </w:rPr>
              <w:t>Cxcl10</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74402477" w14:textId="77777777" w:rsidR="00280E65" w:rsidRPr="00CB0095" w:rsidRDefault="00280E65" w:rsidP="00283B09">
            <w:pPr>
              <w:spacing w:line="360" w:lineRule="auto"/>
              <w:rPr>
                <w:sz w:val="22"/>
                <w:szCs w:val="22"/>
              </w:rPr>
            </w:pPr>
            <w:r w:rsidRPr="00CB0095">
              <w:rPr>
                <w:sz w:val="22"/>
                <w:szCs w:val="22"/>
              </w:rPr>
              <w:t>NM_021274</w:t>
            </w:r>
          </w:p>
        </w:tc>
        <w:tc>
          <w:tcPr>
            <w:tcW w:w="3780" w:type="dxa"/>
            <w:tcBorders>
              <w:top w:val="single" w:sz="8" w:space="0" w:color="000000"/>
              <w:left w:val="single" w:sz="8" w:space="0" w:color="000000"/>
              <w:bottom w:val="single" w:sz="4" w:space="0" w:color="auto"/>
              <w:right w:val="single" w:sz="8" w:space="0" w:color="000000"/>
            </w:tcBorders>
            <w:hideMark/>
          </w:tcPr>
          <w:p w14:paraId="5BC3DDD1" w14:textId="77777777" w:rsidR="00280E65" w:rsidRPr="00CB0095" w:rsidRDefault="00280E65" w:rsidP="00283B09">
            <w:pPr>
              <w:spacing w:line="360" w:lineRule="auto"/>
              <w:rPr>
                <w:sz w:val="22"/>
                <w:szCs w:val="22"/>
              </w:rPr>
            </w:pPr>
            <w:r w:rsidRPr="00CB0095">
              <w:rPr>
                <w:sz w:val="22"/>
                <w:szCs w:val="22"/>
              </w:rPr>
              <w:t>Forward: CCAAGTGCTGCCGTCATTTTC</w:t>
            </w:r>
          </w:p>
          <w:p w14:paraId="04218D0C" w14:textId="77777777" w:rsidR="00280E65" w:rsidRPr="00CB0095" w:rsidRDefault="00280E65" w:rsidP="00283B09">
            <w:pPr>
              <w:spacing w:line="360" w:lineRule="auto"/>
              <w:rPr>
                <w:sz w:val="22"/>
                <w:szCs w:val="22"/>
              </w:rPr>
            </w:pPr>
            <w:r w:rsidRPr="00CB0095">
              <w:rPr>
                <w:sz w:val="22"/>
                <w:szCs w:val="22"/>
              </w:rPr>
              <w:t>Reverse: GGCTCGCAGGGATGATTTCAA</w:t>
            </w:r>
          </w:p>
        </w:tc>
        <w:tc>
          <w:tcPr>
            <w:tcW w:w="1163" w:type="dxa"/>
            <w:tcBorders>
              <w:top w:val="single" w:sz="8" w:space="0" w:color="000000"/>
              <w:left w:val="single" w:sz="8" w:space="0" w:color="000000"/>
              <w:bottom w:val="single" w:sz="4" w:space="0" w:color="auto"/>
              <w:right w:val="nil"/>
            </w:tcBorders>
            <w:vAlign w:val="center"/>
            <w:hideMark/>
          </w:tcPr>
          <w:p w14:paraId="162CAAFA" w14:textId="77777777" w:rsidR="00280E65" w:rsidRPr="00CB0095" w:rsidRDefault="00280E65" w:rsidP="00283B09">
            <w:pPr>
              <w:spacing w:line="360" w:lineRule="auto"/>
              <w:rPr>
                <w:sz w:val="22"/>
                <w:szCs w:val="22"/>
              </w:rPr>
            </w:pPr>
            <w:r w:rsidRPr="00CB0095">
              <w:rPr>
                <w:sz w:val="22"/>
                <w:szCs w:val="22"/>
              </w:rPr>
              <w:t xml:space="preserve">157 </w:t>
            </w:r>
          </w:p>
        </w:tc>
      </w:tr>
      <w:tr w:rsidR="00CB0095" w:rsidRPr="00CB0095" w14:paraId="2D63826A" w14:textId="77777777" w:rsidTr="00283B09">
        <w:trPr>
          <w:trHeight w:val="1774"/>
        </w:trPr>
        <w:tc>
          <w:tcPr>
            <w:tcW w:w="882" w:type="dxa"/>
            <w:tcBorders>
              <w:top w:val="single" w:sz="8" w:space="0" w:color="000000"/>
              <w:left w:val="nil"/>
              <w:bottom w:val="single" w:sz="4" w:space="0" w:color="auto"/>
              <w:right w:val="single" w:sz="8" w:space="0" w:color="000000"/>
            </w:tcBorders>
            <w:vAlign w:val="center"/>
            <w:hideMark/>
          </w:tcPr>
          <w:p w14:paraId="282F2520"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8" w:space="0" w:color="000000"/>
              <w:left w:val="nil"/>
              <w:bottom w:val="single" w:sz="4" w:space="0" w:color="auto"/>
              <w:right w:val="single" w:sz="8" w:space="0" w:color="000000"/>
            </w:tcBorders>
            <w:vAlign w:val="center"/>
            <w:hideMark/>
          </w:tcPr>
          <w:p w14:paraId="33B01245" w14:textId="77777777" w:rsidR="00280E65" w:rsidRPr="00CB0095" w:rsidRDefault="00280E65" w:rsidP="00283B09">
            <w:pPr>
              <w:spacing w:line="360" w:lineRule="auto"/>
              <w:rPr>
                <w:i/>
                <w:sz w:val="22"/>
                <w:szCs w:val="22"/>
              </w:rPr>
            </w:pPr>
            <w:r w:rsidRPr="00CB0095">
              <w:rPr>
                <w:i/>
                <w:sz w:val="22"/>
                <w:szCs w:val="22"/>
              </w:rPr>
              <w:t>Ddx58</w:t>
            </w:r>
          </w:p>
        </w:tc>
        <w:tc>
          <w:tcPr>
            <w:tcW w:w="997" w:type="dxa"/>
            <w:tcBorders>
              <w:top w:val="single" w:sz="8" w:space="0" w:color="000000"/>
              <w:left w:val="single" w:sz="8" w:space="0" w:color="000000"/>
              <w:bottom w:val="single" w:sz="4" w:space="0" w:color="auto"/>
              <w:right w:val="single" w:sz="8" w:space="0" w:color="000000"/>
            </w:tcBorders>
            <w:vAlign w:val="center"/>
            <w:hideMark/>
          </w:tcPr>
          <w:p w14:paraId="04B9AC26" w14:textId="77777777" w:rsidR="00280E65" w:rsidRPr="00CB0095" w:rsidRDefault="00280E65" w:rsidP="00283B09">
            <w:pPr>
              <w:spacing w:line="360" w:lineRule="auto"/>
              <w:rPr>
                <w:sz w:val="22"/>
                <w:szCs w:val="22"/>
              </w:rPr>
            </w:pPr>
            <w:r w:rsidRPr="00CB0095">
              <w:rPr>
                <w:sz w:val="22"/>
                <w:szCs w:val="22"/>
              </w:rPr>
              <w:t>NM_172689</w:t>
            </w:r>
          </w:p>
        </w:tc>
        <w:tc>
          <w:tcPr>
            <w:tcW w:w="3780" w:type="dxa"/>
            <w:tcBorders>
              <w:top w:val="single" w:sz="8" w:space="0" w:color="000000"/>
              <w:left w:val="single" w:sz="8" w:space="0" w:color="000000"/>
              <w:bottom w:val="single" w:sz="4" w:space="0" w:color="auto"/>
              <w:right w:val="single" w:sz="8" w:space="0" w:color="000000"/>
            </w:tcBorders>
            <w:hideMark/>
          </w:tcPr>
          <w:p w14:paraId="620DE16E" w14:textId="77777777" w:rsidR="00280E65" w:rsidRPr="00CB0095" w:rsidRDefault="00280E65" w:rsidP="00283B09">
            <w:pPr>
              <w:spacing w:line="360" w:lineRule="auto"/>
              <w:rPr>
                <w:sz w:val="22"/>
                <w:szCs w:val="22"/>
              </w:rPr>
            </w:pPr>
            <w:r w:rsidRPr="00CB0095">
              <w:rPr>
                <w:sz w:val="22"/>
                <w:szCs w:val="22"/>
              </w:rPr>
              <w:t>Forward: AAGAGCCAGAGTGTCAGAATCT</w:t>
            </w:r>
          </w:p>
          <w:p w14:paraId="498E1892" w14:textId="77777777" w:rsidR="00280E65" w:rsidRPr="00CB0095" w:rsidRDefault="00280E65" w:rsidP="00283B09">
            <w:pPr>
              <w:spacing w:line="360" w:lineRule="auto"/>
              <w:rPr>
                <w:sz w:val="22"/>
                <w:szCs w:val="22"/>
              </w:rPr>
            </w:pPr>
            <w:r w:rsidRPr="00CB0095">
              <w:rPr>
                <w:sz w:val="22"/>
                <w:szCs w:val="22"/>
              </w:rPr>
              <w:t>Reverse: AGCTCCAGTTGGTAATTTCTTGG</w:t>
            </w:r>
          </w:p>
        </w:tc>
        <w:tc>
          <w:tcPr>
            <w:tcW w:w="1163" w:type="dxa"/>
            <w:tcBorders>
              <w:top w:val="single" w:sz="8" w:space="0" w:color="000000"/>
              <w:left w:val="single" w:sz="8" w:space="0" w:color="000000"/>
              <w:bottom w:val="single" w:sz="4" w:space="0" w:color="auto"/>
              <w:right w:val="nil"/>
            </w:tcBorders>
            <w:vAlign w:val="center"/>
            <w:hideMark/>
          </w:tcPr>
          <w:p w14:paraId="6B516A2F" w14:textId="77777777" w:rsidR="00280E65" w:rsidRPr="00CB0095" w:rsidRDefault="00280E65" w:rsidP="00283B09">
            <w:pPr>
              <w:spacing w:line="360" w:lineRule="auto"/>
              <w:rPr>
                <w:sz w:val="22"/>
                <w:szCs w:val="22"/>
              </w:rPr>
            </w:pPr>
            <w:r w:rsidRPr="00CB0095">
              <w:rPr>
                <w:sz w:val="22"/>
                <w:szCs w:val="22"/>
              </w:rPr>
              <w:t xml:space="preserve">106 </w:t>
            </w:r>
          </w:p>
        </w:tc>
      </w:tr>
      <w:tr w:rsidR="00CB0095" w:rsidRPr="00CB0095" w14:paraId="407F1B8F" w14:textId="77777777" w:rsidTr="00283B09">
        <w:trPr>
          <w:trHeight w:val="180"/>
        </w:trPr>
        <w:tc>
          <w:tcPr>
            <w:tcW w:w="882" w:type="dxa"/>
            <w:tcBorders>
              <w:top w:val="single" w:sz="4" w:space="0" w:color="auto"/>
              <w:left w:val="nil"/>
              <w:bottom w:val="single" w:sz="4" w:space="0" w:color="auto"/>
              <w:right w:val="single" w:sz="8" w:space="0" w:color="000000"/>
            </w:tcBorders>
            <w:vAlign w:val="center"/>
            <w:hideMark/>
          </w:tcPr>
          <w:p w14:paraId="5D8EE15E"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4D68AA37" w14:textId="77777777" w:rsidR="00280E65" w:rsidRPr="00CB0095" w:rsidRDefault="00280E65" w:rsidP="00283B09">
            <w:pPr>
              <w:spacing w:line="360" w:lineRule="auto"/>
              <w:rPr>
                <w:i/>
                <w:sz w:val="22"/>
                <w:szCs w:val="22"/>
              </w:rPr>
            </w:pPr>
            <w:r w:rsidRPr="00CB0095">
              <w:rPr>
                <w:i/>
                <w:sz w:val="22"/>
                <w:szCs w:val="22"/>
              </w:rPr>
              <w:t>Dhx58</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4356DC5E" w14:textId="77777777" w:rsidR="00280E65" w:rsidRPr="00CB0095" w:rsidRDefault="00280E65" w:rsidP="00283B09">
            <w:pPr>
              <w:spacing w:line="360" w:lineRule="auto"/>
              <w:jc w:val="center"/>
              <w:rPr>
                <w:sz w:val="22"/>
                <w:szCs w:val="22"/>
              </w:rPr>
            </w:pPr>
            <w:r w:rsidRPr="00CB0095">
              <w:rPr>
                <w:sz w:val="22"/>
                <w:szCs w:val="22"/>
              </w:rPr>
              <w:t>NM_030150</w:t>
            </w:r>
          </w:p>
        </w:tc>
        <w:tc>
          <w:tcPr>
            <w:tcW w:w="3780" w:type="dxa"/>
            <w:tcBorders>
              <w:top w:val="single" w:sz="4" w:space="0" w:color="auto"/>
              <w:left w:val="single" w:sz="8" w:space="0" w:color="000000"/>
              <w:bottom w:val="single" w:sz="4" w:space="0" w:color="auto"/>
              <w:right w:val="single" w:sz="8" w:space="0" w:color="000000"/>
            </w:tcBorders>
            <w:hideMark/>
          </w:tcPr>
          <w:p w14:paraId="7650DA90" w14:textId="77777777" w:rsidR="00280E65" w:rsidRPr="00CB0095" w:rsidRDefault="00280E65" w:rsidP="00283B09">
            <w:pPr>
              <w:spacing w:line="360" w:lineRule="auto"/>
              <w:rPr>
                <w:sz w:val="22"/>
                <w:szCs w:val="22"/>
              </w:rPr>
            </w:pPr>
            <w:r w:rsidRPr="00CB0095">
              <w:rPr>
                <w:sz w:val="22"/>
                <w:szCs w:val="22"/>
              </w:rPr>
              <w:t>Forward: GGAAGTGATCTTACCTGCTCTGG</w:t>
            </w:r>
          </w:p>
          <w:p w14:paraId="16DDAD0B" w14:textId="77777777" w:rsidR="00280E65" w:rsidRPr="00CB0095" w:rsidRDefault="00280E65" w:rsidP="00283B09">
            <w:pPr>
              <w:spacing w:line="360" w:lineRule="auto"/>
              <w:rPr>
                <w:rFonts w:eastAsia="Times New Roman"/>
                <w:sz w:val="22"/>
                <w:szCs w:val="22"/>
              </w:rPr>
            </w:pPr>
            <w:r w:rsidRPr="00CB0095">
              <w:rPr>
                <w:sz w:val="22"/>
                <w:szCs w:val="22"/>
              </w:rPr>
              <w:t>Reverse: TTGCCTCTGTCTACCGTCTCT</w:t>
            </w:r>
          </w:p>
        </w:tc>
        <w:tc>
          <w:tcPr>
            <w:tcW w:w="1163" w:type="dxa"/>
            <w:tcBorders>
              <w:top w:val="single" w:sz="4" w:space="0" w:color="auto"/>
              <w:left w:val="single" w:sz="8" w:space="0" w:color="000000"/>
              <w:bottom w:val="single" w:sz="4" w:space="0" w:color="auto"/>
              <w:right w:val="nil"/>
            </w:tcBorders>
            <w:vAlign w:val="center"/>
            <w:hideMark/>
          </w:tcPr>
          <w:p w14:paraId="514433AC" w14:textId="77777777" w:rsidR="00280E65" w:rsidRPr="00CB0095" w:rsidRDefault="00280E65" w:rsidP="00283B09">
            <w:pPr>
              <w:spacing w:line="360" w:lineRule="auto"/>
              <w:rPr>
                <w:sz w:val="22"/>
                <w:szCs w:val="22"/>
              </w:rPr>
            </w:pPr>
            <w:r w:rsidRPr="00CB0095">
              <w:rPr>
                <w:sz w:val="22"/>
                <w:szCs w:val="22"/>
              </w:rPr>
              <w:t xml:space="preserve">123 </w:t>
            </w:r>
          </w:p>
        </w:tc>
      </w:tr>
      <w:tr w:rsidR="00CB0095" w:rsidRPr="00CB0095" w14:paraId="4D63F749" w14:textId="77777777" w:rsidTr="00283B09">
        <w:trPr>
          <w:trHeight w:val="180"/>
        </w:trPr>
        <w:tc>
          <w:tcPr>
            <w:tcW w:w="882" w:type="dxa"/>
            <w:tcBorders>
              <w:top w:val="single" w:sz="4" w:space="0" w:color="auto"/>
              <w:left w:val="nil"/>
              <w:bottom w:val="single" w:sz="4" w:space="0" w:color="auto"/>
              <w:right w:val="single" w:sz="8" w:space="0" w:color="000000"/>
            </w:tcBorders>
            <w:vAlign w:val="center"/>
            <w:hideMark/>
          </w:tcPr>
          <w:p w14:paraId="67512120"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2E70C336" w14:textId="77777777" w:rsidR="00280E65" w:rsidRPr="00CB0095" w:rsidRDefault="00280E65" w:rsidP="00283B09">
            <w:pPr>
              <w:spacing w:line="360" w:lineRule="auto"/>
              <w:rPr>
                <w:i/>
                <w:sz w:val="22"/>
                <w:szCs w:val="22"/>
              </w:rPr>
            </w:pPr>
            <w:r w:rsidRPr="00CB0095">
              <w:rPr>
                <w:i/>
                <w:sz w:val="22"/>
                <w:szCs w:val="22"/>
              </w:rPr>
              <w:t>Eif2ak2</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36FDA863" w14:textId="77777777" w:rsidR="00280E65" w:rsidRPr="00CB0095" w:rsidRDefault="00280E65" w:rsidP="00283B09">
            <w:pPr>
              <w:spacing w:line="360" w:lineRule="auto"/>
              <w:jc w:val="center"/>
              <w:rPr>
                <w:sz w:val="22"/>
                <w:szCs w:val="22"/>
              </w:rPr>
            </w:pPr>
            <w:r w:rsidRPr="00CB0095">
              <w:rPr>
                <w:sz w:val="22"/>
                <w:szCs w:val="22"/>
              </w:rPr>
              <w:t>NM_011163</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3C31B987" w14:textId="77777777" w:rsidR="00280E65" w:rsidRPr="00CB0095" w:rsidRDefault="00280E65" w:rsidP="00283B09">
            <w:pPr>
              <w:spacing w:line="360" w:lineRule="auto"/>
              <w:rPr>
                <w:sz w:val="22"/>
                <w:szCs w:val="22"/>
              </w:rPr>
            </w:pPr>
            <w:r w:rsidRPr="00CB0095">
              <w:rPr>
                <w:sz w:val="22"/>
                <w:szCs w:val="22"/>
              </w:rPr>
              <w:t>Forward: ATGCACGGAGTAGCCATTACG</w:t>
            </w:r>
          </w:p>
          <w:p w14:paraId="5AA74888" w14:textId="77777777" w:rsidR="00280E65" w:rsidRPr="00CB0095" w:rsidRDefault="00280E65" w:rsidP="00283B09">
            <w:pPr>
              <w:spacing w:line="360" w:lineRule="auto"/>
              <w:rPr>
                <w:sz w:val="22"/>
                <w:szCs w:val="22"/>
              </w:rPr>
            </w:pPr>
            <w:r w:rsidRPr="00CB0095">
              <w:rPr>
                <w:sz w:val="22"/>
                <w:szCs w:val="22"/>
              </w:rPr>
              <w:t>Reverse: TGACAATCCACCTTGTTTTCGT</w:t>
            </w:r>
          </w:p>
        </w:tc>
        <w:tc>
          <w:tcPr>
            <w:tcW w:w="1163" w:type="dxa"/>
            <w:tcBorders>
              <w:top w:val="single" w:sz="4" w:space="0" w:color="auto"/>
              <w:left w:val="single" w:sz="8" w:space="0" w:color="000000"/>
              <w:bottom w:val="single" w:sz="4" w:space="0" w:color="auto"/>
              <w:right w:val="nil"/>
            </w:tcBorders>
            <w:vAlign w:val="center"/>
            <w:hideMark/>
          </w:tcPr>
          <w:p w14:paraId="5E96771A" w14:textId="77777777" w:rsidR="00280E65" w:rsidRPr="00CB0095" w:rsidRDefault="00280E65" w:rsidP="00283B09">
            <w:pPr>
              <w:spacing w:line="360" w:lineRule="auto"/>
              <w:rPr>
                <w:sz w:val="22"/>
                <w:szCs w:val="22"/>
              </w:rPr>
            </w:pPr>
            <w:r w:rsidRPr="00CB0095">
              <w:rPr>
                <w:sz w:val="22"/>
                <w:szCs w:val="22"/>
              </w:rPr>
              <w:t xml:space="preserve">194 </w:t>
            </w:r>
          </w:p>
        </w:tc>
      </w:tr>
      <w:tr w:rsidR="00CB0095" w:rsidRPr="00CB0095" w14:paraId="7315EF4D" w14:textId="77777777" w:rsidTr="00283B09">
        <w:trPr>
          <w:trHeight w:val="276"/>
        </w:trPr>
        <w:tc>
          <w:tcPr>
            <w:tcW w:w="882" w:type="dxa"/>
            <w:tcBorders>
              <w:top w:val="single" w:sz="4" w:space="0" w:color="auto"/>
              <w:left w:val="nil"/>
              <w:bottom w:val="single" w:sz="4" w:space="0" w:color="auto"/>
              <w:right w:val="single" w:sz="8" w:space="0" w:color="000000"/>
            </w:tcBorders>
            <w:vAlign w:val="center"/>
            <w:hideMark/>
          </w:tcPr>
          <w:p w14:paraId="0F12995E"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57926990" w14:textId="77777777" w:rsidR="00280E65" w:rsidRPr="00CB0095" w:rsidRDefault="00280E65" w:rsidP="00283B09">
            <w:pPr>
              <w:spacing w:line="360" w:lineRule="auto"/>
              <w:rPr>
                <w:i/>
                <w:sz w:val="22"/>
                <w:szCs w:val="22"/>
              </w:rPr>
            </w:pPr>
            <w:r w:rsidRPr="00CB0095">
              <w:rPr>
                <w:i/>
                <w:sz w:val="22"/>
                <w:szCs w:val="22"/>
              </w:rPr>
              <w:t>Gapdh</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26E89EEB" w14:textId="77777777" w:rsidR="00280E65" w:rsidRPr="00CB0095" w:rsidRDefault="00280E65" w:rsidP="00283B09">
            <w:pPr>
              <w:spacing w:line="360" w:lineRule="auto"/>
              <w:jc w:val="center"/>
              <w:rPr>
                <w:sz w:val="22"/>
                <w:szCs w:val="22"/>
              </w:rPr>
            </w:pPr>
            <w:r w:rsidRPr="00CB0095">
              <w:rPr>
                <w:sz w:val="22"/>
                <w:szCs w:val="22"/>
              </w:rPr>
              <w:t>NM_001289726.1</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45255C89" w14:textId="77777777" w:rsidR="00280E65" w:rsidRPr="00CB0095" w:rsidRDefault="00280E65" w:rsidP="00283B09">
            <w:pPr>
              <w:spacing w:line="360" w:lineRule="auto"/>
              <w:rPr>
                <w:sz w:val="22"/>
                <w:szCs w:val="22"/>
              </w:rPr>
            </w:pPr>
            <w:r w:rsidRPr="00CB0095">
              <w:rPr>
                <w:sz w:val="22"/>
                <w:szCs w:val="22"/>
              </w:rPr>
              <w:t>Forward:</w:t>
            </w:r>
          </w:p>
          <w:p w14:paraId="455BD254" w14:textId="77777777" w:rsidR="00280E65" w:rsidRPr="00CB0095" w:rsidRDefault="00280E65" w:rsidP="00283B09">
            <w:pPr>
              <w:spacing w:line="360" w:lineRule="auto"/>
              <w:rPr>
                <w:sz w:val="22"/>
                <w:szCs w:val="22"/>
              </w:rPr>
            </w:pPr>
            <w:r w:rsidRPr="00CB0095">
              <w:rPr>
                <w:sz w:val="22"/>
                <w:szCs w:val="22"/>
              </w:rPr>
              <w:t>CGGAGTCAACGGATTTGGTCGTAT</w:t>
            </w:r>
          </w:p>
          <w:p w14:paraId="6EA0C332" w14:textId="77777777" w:rsidR="00280E65" w:rsidRPr="00CB0095" w:rsidRDefault="00280E65" w:rsidP="00283B09">
            <w:pPr>
              <w:spacing w:line="360" w:lineRule="auto"/>
              <w:rPr>
                <w:sz w:val="22"/>
                <w:szCs w:val="22"/>
              </w:rPr>
            </w:pPr>
            <w:r w:rsidRPr="00CB0095">
              <w:rPr>
                <w:sz w:val="22"/>
                <w:szCs w:val="22"/>
              </w:rPr>
              <w:t>Reverse:</w:t>
            </w:r>
          </w:p>
          <w:p w14:paraId="286D3779" w14:textId="77777777" w:rsidR="00280E65" w:rsidRPr="00CB0095" w:rsidRDefault="00280E65" w:rsidP="00283B09">
            <w:pPr>
              <w:spacing w:line="360" w:lineRule="auto"/>
              <w:rPr>
                <w:sz w:val="22"/>
                <w:szCs w:val="22"/>
              </w:rPr>
            </w:pPr>
            <w:r w:rsidRPr="00CB0095">
              <w:rPr>
                <w:sz w:val="22"/>
                <w:szCs w:val="22"/>
              </w:rPr>
              <w:lastRenderedPageBreak/>
              <w:t>AGCCTTCTCCATGGTGGTGAAGAC</w:t>
            </w:r>
          </w:p>
        </w:tc>
        <w:tc>
          <w:tcPr>
            <w:tcW w:w="1163" w:type="dxa"/>
            <w:tcBorders>
              <w:top w:val="single" w:sz="4" w:space="0" w:color="auto"/>
              <w:left w:val="single" w:sz="8" w:space="0" w:color="000000"/>
              <w:bottom w:val="single" w:sz="4" w:space="0" w:color="auto"/>
              <w:right w:val="nil"/>
            </w:tcBorders>
            <w:vAlign w:val="center"/>
            <w:hideMark/>
          </w:tcPr>
          <w:p w14:paraId="00F5DC6D" w14:textId="77777777" w:rsidR="00280E65" w:rsidRPr="00CB0095" w:rsidRDefault="00280E65" w:rsidP="00283B09">
            <w:pPr>
              <w:spacing w:line="360" w:lineRule="auto"/>
              <w:rPr>
                <w:sz w:val="22"/>
                <w:szCs w:val="22"/>
              </w:rPr>
            </w:pPr>
            <w:r w:rsidRPr="00CB0095">
              <w:rPr>
                <w:sz w:val="22"/>
                <w:szCs w:val="22"/>
              </w:rPr>
              <w:lastRenderedPageBreak/>
              <w:t>307</w:t>
            </w:r>
          </w:p>
        </w:tc>
      </w:tr>
      <w:tr w:rsidR="00CB0095" w:rsidRPr="00CB0095" w14:paraId="151DD59F" w14:textId="77777777" w:rsidTr="00283B09">
        <w:trPr>
          <w:trHeight w:val="276"/>
        </w:trPr>
        <w:tc>
          <w:tcPr>
            <w:tcW w:w="882" w:type="dxa"/>
            <w:tcBorders>
              <w:top w:val="single" w:sz="4" w:space="0" w:color="auto"/>
              <w:left w:val="nil"/>
              <w:bottom w:val="single" w:sz="4" w:space="0" w:color="auto"/>
              <w:right w:val="single" w:sz="8" w:space="0" w:color="000000"/>
            </w:tcBorders>
            <w:vAlign w:val="center"/>
            <w:hideMark/>
          </w:tcPr>
          <w:p w14:paraId="2B8A5589"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750031D2" w14:textId="77777777" w:rsidR="00280E65" w:rsidRPr="00CB0095" w:rsidRDefault="00280E65" w:rsidP="00283B09">
            <w:pPr>
              <w:spacing w:line="360" w:lineRule="auto"/>
              <w:rPr>
                <w:i/>
                <w:sz w:val="22"/>
                <w:szCs w:val="22"/>
              </w:rPr>
            </w:pPr>
            <w:r w:rsidRPr="00CB0095">
              <w:rPr>
                <w:i/>
                <w:sz w:val="22"/>
                <w:szCs w:val="22"/>
              </w:rPr>
              <w:t>GzmA</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23844951" w14:textId="77777777" w:rsidR="00280E65" w:rsidRPr="00CB0095" w:rsidRDefault="00280E65" w:rsidP="00283B09">
            <w:pPr>
              <w:spacing w:line="360" w:lineRule="auto"/>
              <w:jc w:val="center"/>
              <w:rPr>
                <w:sz w:val="22"/>
                <w:szCs w:val="22"/>
              </w:rPr>
            </w:pPr>
            <w:r w:rsidRPr="00CB0095">
              <w:rPr>
                <w:sz w:val="22"/>
                <w:szCs w:val="22"/>
              </w:rPr>
              <w:t>NM_010370</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24FD5E00" w14:textId="77777777" w:rsidR="00280E65" w:rsidRPr="00CB0095" w:rsidRDefault="00280E65" w:rsidP="00283B09">
            <w:pPr>
              <w:spacing w:line="360" w:lineRule="auto"/>
              <w:rPr>
                <w:sz w:val="22"/>
                <w:szCs w:val="22"/>
              </w:rPr>
            </w:pPr>
            <w:r w:rsidRPr="00CB0095">
              <w:rPr>
                <w:sz w:val="22"/>
                <w:szCs w:val="22"/>
              </w:rPr>
              <w:t xml:space="preserve">Forward: </w:t>
            </w:r>
          </w:p>
          <w:p w14:paraId="270BFAF8" w14:textId="77777777" w:rsidR="00280E65" w:rsidRPr="00CB0095" w:rsidRDefault="00280E65" w:rsidP="00283B09">
            <w:pPr>
              <w:spacing w:line="360" w:lineRule="auto"/>
              <w:rPr>
                <w:sz w:val="22"/>
                <w:szCs w:val="22"/>
              </w:rPr>
            </w:pPr>
            <w:r w:rsidRPr="00CB0095">
              <w:rPr>
                <w:sz w:val="22"/>
                <w:szCs w:val="22"/>
              </w:rPr>
              <w:t>TGCTGCCCACTGTAACGTG</w:t>
            </w:r>
          </w:p>
          <w:p w14:paraId="11A7D530" w14:textId="77777777" w:rsidR="00280E65" w:rsidRPr="00CB0095" w:rsidRDefault="00280E65" w:rsidP="00283B09">
            <w:pPr>
              <w:spacing w:line="360" w:lineRule="auto"/>
              <w:rPr>
                <w:rFonts w:eastAsia="Times New Roman"/>
                <w:sz w:val="22"/>
                <w:szCs w:val="22"/>
              </w:rPr>
            </w:pPr>
            <w:r w:rsidRPr="00CB0095">
              <w:rPr>
                <w:sz w:val="22"/>
                <w:szCs w:val="22"/>
              </w:rPr>
              <w:t>Reverse: GGTAGGTGAAGGATAGCCACAT</w:t>
            </w:r>
          </w:p>
        </w:tc>
        <w:tc>
          <w:tcPr>
            <w:tcW w:w="1163" w:type="dxa"/>
            <w:tcBorders>
              <w:top w:val="single" w:sz="4" w:space="0" w:color="auto"/>
              <w:left w:val="single" w:sz="8" w:space="0" w:color="000000"/>
              <w:bottom w:val="single" w:sz="4" w:space="0" w:color="auto"/>
              <w:right w:val="nil"/>
            </w:tcBorders>
            <w:vAlign w:val="center"/>
            <w:hideMark/>
          </w:tcPr>
          <w:p w14:paraId="6EAA44C9" w14:textId="77777777" w:rsidR="00280E65" w:rsidRPr="00CB0095" w:rsidRDefault="00280E65" w:rsidP="00283B09">
            <w:pPr>
              <w:spacing w:line="360" w:lineRule="auto"/>
              <w:rPr>
                <w:sz w:val="22"/>
                <w:szCs w:val="22"/>
              </w:rPr>
            </w:pPr>
            <w:r w:rsidRPr="00CB0095">
              <w:rPr>
                <w:sz w:val="22"/>
                <w:szCs w:val="22"/>
              </w:rPr>
              <w:t>207</w:t>
            </w:r>
          </w:p>
        </w:tc>
      </w:tr>
      <w:tr w:rsidR="00CB0095" w:rsidRPr="00CB0095" w14:paraId="1325D0F8"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3498FF51" w14:textId="77777777" w:rsidR="00280E65" w:rsidRPr="00CB0095" w:rsidRDefault="00280E65" w:rsidP="00283B09">
            <w:pPr>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6C8795FF" w14:textId="77777777" w:rsidR="00280E65" w:rsidRPr="00CB0095" w:rsidRDefault="00280E65" w:rsidP="00283B09">
            <w:pPr>
              <w:spacing w:line="360" w:lineRule="auto"/>
              <w:rPr>
                <w:i/>
                <w:sz w:val="22"/>
                <w:szCs w:val="22"/>
              </w:rPr>
            </w:pPr>
            <w:r w:rsidRPr="00CB0095">
              <w:rPr>
                <w:i/>
                <w:sz w:val="22"/>
                <w:szCs w:val="22"/>
              </w:rPr>
              <w:t>GzmB</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28925418" w14:textId="77777777" w:rsidR="00280E65" w:rsidRPr="00CB0095" w:rsidRDefault="00280E65" w:rsidP="00283B09">
            <w:pPr>
              <w:spacing w:line="360" w:lineRule="auto"/>
              <w:jc w:val="center"/>
              <w:rPr>
                <w:sz w:val="22"/>
                <w:szCs w:val="22"/>
              </w:rPr>
            </w:pPr>
            <w:r w:rsidRPr="00CB0095">
              <w:rPr>
                <w:sz w:val="22"/>
                <w:szCs w:val="22"/>
              </w:rPr>
              <w:t>NM_013542</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10B0EB52" w14:textId="77777777" w:rsidR="00280E65" w:rsidRPr="00CB0095" w:rsidRDefault="00280E65" w:rsidP="00283B09">
            <w:pPr>
              <w:spacing w:line="360" w:lineRule="auto"/>
              <w:rPr>
                <w:sz w:val="22"/>
                <w:szCs w:val="22"/>
              </w:rPr>
            </w:pPr>
            <w:r w:rsidRPr="00CB0095">
              <w:rPr>
                <w:sz w:val="22"/>
                <w:szCs w:val="22"/>
              </w:rPr>
              <w:t xml:space="preserve">Forward: </w:t>
            </w:r>
          </w:p>
          <w:p w14:paraId="6E407104" w14:textId="77777777" w:rsidR="00280E65" w:rsidRPr="00CB0095" w:rsidRDefault="00280E65" w:rsidP="00283B09">
            <w:pPr>
              <w:spacing w:line="360" w:lineRule="auto"/>
              <w:rPr>
                <w:sz w:val="22"/>
                <w:szCs w:val="22"/>
              </w:rPr>
            </w:pPr>
            <w:r w:rsidRPr="00CB0095">
              <w:rPr>
                <w:sz w:val="22"/>
                <w:szCs w:val="22"/>
              </w:rPr>
              <w:t>CCACTCTCGACCCTACATGG</w:t>
            </w:r>
          </w:p>
          <w:p w14:paraId="393CAA8D" w14:textId="77777777" w:rsidR="00280E65" w:rsidRPr="00CB0095" w:rsidRDefault="00280E65" w:rsidP="00283B09">
            <w:pPr>
              <w:spacing w:line="360" w:lineRule="auto"/>
              <w:rPr>
                <w:rFonts w:eastAsia="Times New Roman"/>
                <w:sz w:val="22"/>
                <w:szCs w:val="22"/>
              </w:rPr>
            </w:pPr>
            <w:r w:rsidRPr="00CB0095">
              <w:rPr>
                <w:sz w:val="22"/>
                <w:szCs w:val="22"/>
              </w:rPr>
              <w:t>Reverse: GGCCCCCAAAGTGACATTTATT</w:t>
            </w:r>
          </w:p>
        </w:tc>
        <w:tc>
          <w:tcPr>
            <w:tcW w:w="1163" w:type="dxa"/>
            <w:tcBorders>
              <w:top w:val="single" w:sz="4" w:space="0" w:color="auto"/>
              <w:left w:val="single" w:sz="8" w:space="0" w:color="000000"/>
              <w:bottom w:val="single" w:sz="4" w:space="0" w:color="auto"/>
              <w:right w:val="nil"/>
            </w:tcBorders>
            <w:vAlign w:val="center"/>
            <w:hideMark/>
          </w:tcPr>
          <w:p w14:paraId="6767C60D" w14:textId="77777777" w:rsidR="00280E65" w:rsidRPr="00CB0095" w:rsidRDefault="00280E65" w:rsidP="00283B09">
            <w:pPr>
              <w:spacing w:line="360" w:lineRule="auto"/>
              <w:rPr>
                <w:sz w:val="22"/>
                <w:szCs w:val="22"/>
              </w:rPr>
            </w:pPr>
            <w:r w:rsidRPr="00CB0095">
              <w:rPr>
                <w:sz w:val="22"/>
                <w:szCs w:val="22"/>
              </w:rPr>
              <w:t>142</w:t>
            </w:r>
          </w:p>
        </w:tc>
      </w:tr>
      <w:tr w:rsidR="00CB0095" w:rsidRPr="00CB0095" w14:paraId="13E9E33B"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2CCE7151" w14:textId="77777777" w:rsidR="00280E65" w:rsidRPr="00CB0095" w:rsidRDefault="00280E65" w:rsidP="00283B09">
            <w:pPr>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06DE0540" w14:textId="77777777" w:rsidR="00280E65" w:rsidRPr="00CB0095" w:rsidRDefault="00280E65" w:rsidP="00283B09">
            <w:pPr>
              <w:spacing w:line="360" w:lineRule="auto"/>
              <w:rPr>
                <w:i/>
                <w:sz w:val="22"/>
                <w:szCs w:val="22"/>
              </w:rPr>
            </w:pPr>
            <w:r w:rsidRPr="00CB0095">
              <w:rPr>
                <w:i/>
                <w:sz w:val="22"/>
                <w:szCs w:val="22"/>
              </w:rPr>
              <w:t>Hnf1b</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0E7C0D0B" w14:textId="77777777" w:rsidR="00280E65" w:rsidRPr="00CB0095" w:rsidRDefault="00280E65" w:rsidP="00283B09">
            <w:pPr>
              <w:spacing w:line="360" w:lineRule="auto"/>
              <w:jc w:val="center"/>
              <w:rPr>
                <w:sz w:val="22"/>
                <w:szCs w:val="22"/>
              </w:rPr>
            </w:pPr>
            <w:r w:rsidRPr="00CB0095">
              <w:rPr>
                <w:sz w:val="22"/>
                <w:szCs w:val="22"/>
              </w:rPr>
              <w:t>NM_009330</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480D1997" w14:textId="77777777" w:rsidR="00280E65" w:rsidRPr="00CB0095" w:rsidRDefault="00280E65" w:rsidP="00283B09">
            <w:pPr>
              <w:spacing w:line="360" w:lineRule="auto"/>
              <w:rPr>
                <w:sz w:val="22"/>
                <w:szCs w:val="22"/>
              </w:rPr>
            </w:pPr>
            <w:r w:rsidRPr="00CB0095">
              <w:rPr>
                <w:sz w:val="22"/>
                <w:szCs w:val="22"/>
              </w:rPr>
              <w:t>Forward: CACCAAGCCGGTTTTCCATAC</w:t>
            </w:r>
          </w:p>
          <w:p w14:paraId="399B9158" w14:textId="77777777" w:rsidR="00280E65" w:rsidRPr="00CB0095" w:rsidRDefault="00280E65" w:rsidP="00283B09">
            <w:pPr>
              <w:spacing w:line="360" w:lineRule="auto"/>
              <w:rPr>
                <w:sz w:val="22"/>
                <w:szCs w:val="22"/>
              </w:rPr>
            </w:pPr>
            <w:r w:rsidRPr="00CB0095">
              <w:rPr>
                <w:sz w:val="22"/>
                <w:szCs w:val="22"/>
              </w:rPr>
              <w:t>Reverse: GGAGTGTCATAGTCGTCGCC</w:t>
            </w:r>
          </w:p>
        </w:tc>
        <w:tc>
          <w:tcPr>
            <w:tcW w:w="1163" w:type="dxa"/>
            <w:tcBorders>
              <w:top w:val="single" w:sz="4" w:space="0" w:color="auto"/>
              <w:left w:val="single" w:sz="8" w:space="0" w:color="000000"/>
              <w:bottom w:val="single" w:sz="4" w:space="0" w:color="auto"/>
              <w:right w:val="nil"/>
            </w:tcBorders>
            <w:vAlign w:val="center"/>
            <w:hideMark/>
          </w:tcPr>
          <w:p w14:paraId="2023AE7E" w14:textId="77777777" w:rsidR="00280E65" w:rsidRPr="00CB0095" w:rsidRDefault="00280E65" w:rsidP="00283B09">
            <w:pPr>
              <w:spacing w:line="360" w:lineRule="auto"/>
              <w:rPr>
                <w:sz w:val="22"/>
                <w:szCs w:val="22"/>
              </w:rPr>
            </w:pPr>
            <w:r w:rsidRPr="00CB0095">
              <w:rPr>
                <w:sz w:val="22"/>
                <w:szCs w:val="22"/>
              </w:rPr>
              <w:t xml:space="preserve">96 </w:t>
            </w:r>
          </w:p>
        </w:tc>
      </w:tr>
      <w:tr w:rsidR="00CB0095" w:rsidRPr="00CB0095" w14:paraId="76742B0E"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0EBEFE8A" w14:textId="77777777" w:rsidR="00280E65" w:rsidRPr="00CB0095" w:rsidRDefault="00280E65" w:rsidP="00283B09">
            <w:pPr>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5037BF23" w14:textId="77777777" w:rsidR="00280E65" w:rsidRPr="00CB0095" w:rsidRDefault="00280E65" w:rsidP="00283B09">
            <w:pPr>
              <w:spacing w:line="360" w:lineRule="auto"/>
              <w:rPr>
                <w:i/>
                <w:sz w:val="22"/>
                <w:szCs w:val="22"/>
              </w:rPr>
            </w:pPr>
            <w:r w:rsidRPr="00CB0095">
              <w:rPr>
                <w:i/>
                <w:sz w:val="22"/>
                <w:szCs w:val="22"/>
              </w:rPr>
              <w:t>Il-12 P40</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05AC74BD" w14:textId="77777777" w:rsidR="00280E65" w:rsidRPr="00CB0095" w:rsidRDefault="00280E65" w:rsidP="00283B09">
            <w:pPr>
              <w:spacing w:line="360" w:lineRule="auto"/>
              <w:jc w:val="center"/>
              <w:rPr>
                <w:sz w:val="22"/>
                <w:szCs w:val="22"/>
              </w:rPr>
            </w:pPr>
            <w:r w:rsidRPr="00CB0095">
              <w:rPr>
                <w:sz w:val="22"/>
                <w:szCs w:val="22"/>
              </w:rPr>
              <w:t>NM_001303244.1</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44073407" w14:textId="77777777" w:rsidR="00280E65" w:rsidRPr="00CB0095" w:rsidRDefault="00280E65" w:rsidP="00283B09">
            <w:pPr>
              <w:spacing w:line="360" w:lineRule="auto"/>
              <w:rPr>
                <w:sz w:val="22"/>
                <w:szCs w:val="22"/>
              </w:rPr>
            </w:pPr>
            <w:r w:rsidRPr="00CB0095">
              <w:rPr>
                <w:sz w:val="22"/>
                <w:szCs w:val="22"/>
              </w:rPr>
              <w:t>Forward:</w:t>
            </w:r>
          </w:p>
          <w:p w14:paraId="6363C150" w14:textId="77777777" w:rsidR="00280E65" w:rsidRPr="00CB0095" w:rsidRDefault="00280E65" w:rsidP="00283B09">
            <w:pPr>
              <w:spacing w:line="360" w:lineRule="auto"/>
              <w:rPr>
                <w:sz w:val="22"/>
                <w:szCs w:val="22"/>
              </w:rPr>
            </w:pPr>
            <w:r w:rsidRPr="00CB0095">
              <w:rPr>
                <w:sz w:val="22"/>
                <w:szCs w:val="22"/>
              </w:rPr>
              <w:t>GACGTCAGCTGGGAGTACCCT</w:t>
            </w:r>
          </w:p>
          <w:p w14:paraId="04FC12ED" w14:textId="77777777" w:rsidR="00280E65" w:rsidRPr="00CB0095" w:rsidRDefault="00280E65" w:rsidP="00283B09">
            <w:pPr>
              <w:spacing w:line="360" w:lineRule="auto"/>
              <w:rPr>
                <w:sz w:val="22"/>
                <w:szCs w:val="22"/>
              </w:rPr>
            </w:pPr>
            <w:r w:rsidRPr="00CB0095">
              <w:rPr>
                <w:sz w:val="22"/>
                <w:szCs w:val="22"/>
              </w:rPr>
              <w:t>Reverse:</w:t>
            </w:r>
          </w:p>
          <w:p w14:paraId="556EC10C" w14:textId="77777777" w:rsidR="00280E65" w:rsidRPr="00CB0095" w:rsidRDefault="00280E65" w:rsidP="00283B09">
            <w:pPr>
              <w:spacing w:line="360" w:lineRule="auto"/>
              <w:rPr>
                <w:sz w:val="22"/>
                <w:szCs w:val="22"/>
              </w:rPr>
            </w:pPr>
            <w:r w:rsidRPr="00CB0095">
              <w:rPr>
                <w:sz w:val="22"/>
                <w:szCs w:val="22"/>
              </w:rPr>
              <w:t>GCGCTGGATTCGAACAAAGA</w:t>
            </w:r>
          </w:p>
        </w:tc>
        <w:tc>
          <w:tcPr>
            <w:tcW w:w="1163" w:type="dxa"/>
            <w:tcBorders>
              <w:top w:val="single" w:sz="4" w:space="0" w:color="auto"/>
              <w:left w:val="single" w:sz="8" w:space="0" w:color="000000"/>
              <w:bottom w:val="single" w:sz="4" w:space="0" w:color="auto"/>
              <w:right w:val="nil"/>
            </w:tcBorders>
            <w:vAlign w:val="center"/>
            <w:hideMark/>
          </w:tcPr>
          <w:p w14:paraId="14F0D6FB" w14:textId="77777777" w:rsidR="00280E65" w:rsidRPr="00CB0095" w:rsidRDefault="00280E65" w:rsidP="00283B09">
            <w:pPr>
              <w:spacing w:line="360" w:lineRule="auto"/>
              <w:rPr>
                <w:sz w:val="22"/>
                <w:szCs w:val="22"/>
              </w:rPr>
            </w:pPr>
            <w:r w:rsidRPr="00CB0095">
              <w:rPr>
                <w:sz w:val="22"/>
                <w:szCs w:val="22"/>
              </w:rPr>
              <w:t>81</w:t>
            </w:r>
          </w:p>
        </w:tc>
      </w:tr>
      <w:tr w:rsidR="00CB0095" w:rsidRPr="00CB0095" w14:paraId="3016CD08"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61A4AA0D" w14:textId="77777777" w:rsidR="00280E65" w:rsidRPr="00CB0095" w:rsidRDefault="00280E65" w:rsidP="00283B09">
            <w:pPr>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051C9935" w14:textId="77777777" w:rsidR="00280E65" w:rsidRPr="00CB0095" w:rsidRDefault="00280E65" w:rsidP="00283B09">
            <w:pPr>
              <w:spacing w:line="360" w:lineRule="auto"/>
              <w:rPr>
                <w:i/>
                <w:sz w:val="22"/>
                <w:szCs w:val="22"/>
              </w:rPr>
            </w:pPr>
            <w:r w:rsidRPr="00CB0095">
              <w:rPr>
                <w:i/>
                <w:sz w:val="22"/>
                <w:szCs w:val="22"/>
              </w:rPr>
              <w:t>Ifi47</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352E299F" w14:textId="77777777" w:rsidR="00280E65" w:rsidRPr="00CB0095" w:rsidRDefault="00280E65" w:rsidP="00283B09">
            <w:pPr>
              <w:spacing w:line="360" w:lineRule="auto"/>
              <w:jc w:val="center"/>
              <w:rPr>
                <w:sz w:val="22"/>
                <w:szCs w:val="22"/>
              </w:rPr>
            </w:pPr>
            <w:r w:rsidRPr="00CB0095">
              <w:rPr>
                <w:sz w:val="22"/>
                <w:szCs w:val="22"/>
              </w:rPr>
              <w:t>NM_008330</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46FF8869" w14:textId="77777777" w:rsidR="00280E65" w:rsidRPr="00CB0095" w:rsidRDefault="00280E65" w:rsidP="00283B09">
            <w:pPr>
              <w:spacing w:line="360" w:lineRule="auto"/>
              <w:rPr>
                <w:sz w:val="22"/>
                <w:szCs w:val="22"/>
              </w:rPr>
            </w:pPr>
            <w:r w:rsidRPr="00CB0095">
              <w:rPr>
                <w:sz w:val="22"/>
                <w:szCs w:val="22"/>
              </w:rPr>
              <w:t>Forward: TCTCCAGAAACCCTCACTGGT</w:t>
            </w:r>
          </w:p>
          <w:p w14:paraId="54210134" w14:textId="77777777" w:rsidR="00280E65" w:rsidRPr="00CB0095" w:rsidRDefault="00280E65" w:rsidP="00283B09">
            <w:pPr>
              <w:spacing w:line="360" w:lineRule="auto"/>
              <w:rPr>
                <w:sz w:val="22"/>
                <w:szCs w:val="22"/>
              </w:rPr>
            </w:pPr>
            <w:r w:rsidRPr="00CB0095">
              <w:rPr>
                <w:sz w:val="22"/>
                <w:szCs w:val="22"/>
              </w:rPr>
              <w:t>Reverse: TCAGCGGATTCATCTGCTTCG</w:t>
            </w:r>
          </w:p>
        </w:tc>
        <w:tc>
          <w:tcPr>
            <w:tcW w:w="1163" w:type="dxa"/>
            <w:tcBorders>
              <w:top w:val="single" w:sz="4" w:space="0" w:color="auto"/>
              <w:left w:val="single" w:sz="8" w:space="0" w:color="000000"/>
              <w:bottom w:val="single" w:sz="4" w:space="0" w:color="auto"/>
              <w:right w:val="nil"/>
            </w:tcBorders>
            <w:vAlign w:val="center"/>
            <w:hideMark/>
          </w:tcPr>
          <w:p w14:paraId="113818A9" w14:textId="77777777" w:rsidR="00280E65" w:rsidRPr="00CB0095" w:rsidRDefault="00280E65" w:rsidP="00283B09">
            <w:pPr>
              <w:spacing w:line="360" w:lineRule="auto"/>
              <w:rPr>
                <w:sz w:val="22"/>
                <w:szCs w:val="22"/>
              </w:rPr>
            </w:pPr>
            <w:r w:rsidRPr="00CB0095">
              <w:rPr>
                <w:sz w:val="22"/>
                <w:szCs w:val="22"/>
              </w:rPr>
              <w:t xml:space="preserve">200 </w:t>
            </w:r>
          </w:p>
        </w:tc>
      </w:tr>
      <w:tr w:rsidR="00CB0095" w:rsidRPr="00CB0095" w14:paraId="6F08FFE7"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75C48A3D" w14:textId="77777777" w:rsidR="00280E65" w:rsidRPr="00CB0095" w:rsidRDefault="00280E65" w:rsidP="00283B09">
            <w:pPr>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0FF83A4D" w14:textId="77777777" w:rsidR="00280E65" w:rsidRPr="00CB0095" w:rsidRDefault="00280E65" w:rsidP="00283B09">
            <w:pPr>
              <w:spacing w:line="360" w:lineRule="auto"/>
              <w:rPr>
                <w:i/>
                <w:sz w:val="22"/>
                <w:szCs w:val="22"/>
              </w:rPr>
            </w:pPr>
            <w:r w:rsidRPr="00CB0095">
              <w:rPr>
                <w:i/>
                <w:sz w:val="22"/>
                <w:szCs w:val="22"/>
              </w:rPr>
              <w:t>Ifih1</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40E1646E" w14:textId="77777777" w:rsidR="00280E65" w:rsidRPr="00CB0095" w:rsidRDefault="00280E65" w:rsidP="00283B09">
            <w:pPr>
              <w:spacing w:line="360" w:lineRule="auto"/>
              <w:jc w:val="center"/>
              <w:rPr>
                <w:sz w:val="22"/>
                <w:szCs w:val="22"/>
              </w:rPr>
            </w:pPr>
            <w:r w:rsidRPr="00CB0095">
              <w:rPr>
                <w:sz w:val="22"/>
                <w:szCs w:val="22"/>
              </w:rPr>
              <w:t>NM_001164477</w:t>
            </w:r>
          </w:p>
        </w:tc>
        <w:tc>
          <w:tcPr>
            <w:tcW w:w="3780" w:type="dxa"/>
            <w:tcBorders>
              <w:top w:val="single" w:sz="4" w:space="0" w:color="auto"/>
              <w:left w:val="single" w:sz="8" w:space="0" w:color="000000"/>
              <w:bottom w:val="single" w:sz="4" w:space="0" w:color="auto"/>
              <w:right w:val="single" w:sz="8" w:space="0" w:color="000000"/>
            </w:tcBorders>
            <w:hideMark/>
          </w:tcPr>
          <w:p w14:paraId="21D69C3D" w14:textId="77777777" w:rsidR="00280E65" w:rsidRPr="00CB0095" w:rsidRDefault="00280E65" w:rsidP="00283B09">
            <w:pPr>
              <w:spacing w:line="360" w:lineRule="auto"/>
              <w:rPr>
                <w:sz w:val="22"/>
                <w:szCs w:val="22"/>
              </w:rPr>
            </w:pPr>
            <w:r w:rsidRPr="00CB0095">
              <w:rPr>
                <w:sz w:val="22"/>
                <w:szCs w:val="22"/>
              </w:rPr>
              <w:t>Forward: AGATCAACACCTGTGGTAACACC</w:t>
            </w:r>
          </w:p>
          <w:p w14:paraId="4134A68D" w14:textId="77777777" w:rsidR="00280E65" w:rsidRPr="00CB0095" w:rsidRDefault="00280E65" w:rsidP="00283B09">
            <w:pPr>
              <w:spacing w:line="360" w:lineRule="auto"/>
              <w:rPr>
                <w:sz w:val="22"/>
                <w:szCs w:val="22"/>
              </w:rPr>
            </w:pPr>
            <w:r w:rsidRPr="00CB0095">
              <w:rPr>
                <w:sz w:val="22"/>
                <w:szCs w:val="22"/>
              </w:rPr>
              <w:t>Reverse: CTCTAGGGCCTCCACGAACA</w:t>
            </w:r>
          </w:p>
        </w:tc>
        <w:tc>
          <w:tcPr>
            <w:tcW w:w="1163" w:type="dxa"/>
            <w:tcBorders>
              <w:top w:val="single" w:sz="4" w:space="0" w:color="auto"/>
              <w:left w:val="single" w:sz="8" w:space="0" w:color="000000"/>
              <w:bottom w:val="single" w:sz="4" w:space="0" w:color="auto"/>
              <w:right w:val="nil"/>
            </w:tcBorders>
            <w:vAlign w:val="center"/>
            <w:hideMark/>
          </w:tcPr>
          <w:p w14:paraId="1BE659A0" w14:textId="77777777" w:rsidR="00280E65" w:rsidRPr="00CB0095" w:rsidRDefault="00280E65" w:rsidP="00283B09">
            <w:pPr>
              <w:spacing w:line="360" w:lineRule="auto"/>
              <w:rPr>
                <w:sz w:val="22"/>
                <w:szCs w:val="22"/>
              </w:rPr>
            </w:pPr>
            <w:r w:rsidRPr="00CB0095">
              <w:rPr>
                <w:sz w:val="22"/>
                <w:szCs w:val="22"/>
              </w:rPr>
              <w:t xml:space="preserve">107 </w:t>
            </w:r>
          </w:p>
        </w:tc>
      </w:tr>
      <w:tr w:rsidR="00CB0095" w:rsidRPr="00CB0095" w14:paraId="2B0579F9"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474E2446" w14:textId="77777777" w:rsidR="00280E65" w:rsidRPr="00CB0095" w:rsidRDefault="00280E65" w:rsidP="00283B09">
            <w:pPr>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1BD265E0" w14:textId="77777777" w:rsidR="00280E65" w:rsidRPr="00CB0095" w:rsidRDefault="00280E65" w:rsidP="00283B09">
            <w:pPr>
              <w:spacing w:line="360" w:lineRule="auto"/>
              <w:rPr>
                <w:i/>
                <w:sz w:val="22"/>
                <w:szCs w:val="22"/>
              </w:rPr>
            </w:pPr>
            <w:r w:rsidRPr="00CB0095">
              <w:rPr>
                <w:i/>
                <w:sz w:val="22"/>
                <w:szCs w:val="22"/>
              </w:rPr>
              <w:t>Ifit1</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719B110C" w14:textId="77777777" w:rsidR="00280E65" w:rsidRPr="00CB0095" w:rsidRDefault="00280E65" w:rsidP="00283B09">
            <w:pPr>
              <w:spacing w:line="360" w:lineRule="auto"/>
              <w:jc w:val="center"/>
              <w:rPr>
                <w:sz w:val="22"/>
                <w:szCs w:val="22"/>
              </w:rPr>
            </w:pPr>
            <w:r w:rsidRPr="00CB0095">
              <w:rPr>
                <w:sz w:val="22"/>
                <w:szCs w:val="22"/>
              </w:rPr>
              <w:t>NM_008331</w:t>
            </w:r>
          </w:p>
        </w:tc>
        <w:tc>
          <w:tcPr>
            <w:tcW w:w="3780" w:type="dxa"/>
            <w:tcBorders>
              <w:top w:val="single" w:sz="4" w:space="0" w:color="auto"/>
              <w:left w:val="single" w:sz="8" w:space="0" w:color="000000"/>
              <w:bottom w:val="single" w:sz="4" w:space="0" w:color="auto"/>
              <w:right w:val="single" w:sz="8" w:space="0" w:color="000000"/>
            </w:tcBorders>
            <w:hideMark/>
          </w:tcPr>
          <w:p w14:paraId="64E9EEEC" w14:textId="77777777" w:rsidR="00280E65" w:rsidRPr="00CB0095" w:rsidRDefault="00280E65" w:rsidP="00283B09">
            <w:pPr>
              <w:spacing w:line="360" w:lineRule="auto"/>
              <w:rPr>
                <w:sz w:val="22"/>
                <w:szCs w:val="22"/>
              </w:rPr>
            </w:pPr>
            <w:r w:rsidRPr="00CB0095">
              <w:rPr>
                <w:sz w:val="22"/>
                <w:szCs w:val="22"/>
              </w:rPr>
              <w:t xml:space="preserve">Forward: </w:t>
            </w:r>
          </w:p>
          <w:p w14:paraId="7D7FAD6C" w14:textId="77777777" w:rsidR="00280E65" w:rsidRPr="00CB0095" w:rsidRDefault="00280E65" w:rsidP="00283B09">
            <w:pPr>
              <w:spacing w:line="360" w:lineRule="auto"/>
              <w:rPr>
                <w:sz w:val="22"/>
                <w:szCs w:val="22"/>
              </w:rPr>
            </w:pPr>
            <w:r w:rsidRPr="00CB0095">
              <w:rPr>
                <w:sz w:val="22"/>
                <w:szCs w:val="22"/>
              </w:rPr>
              <w:t>CTGAGATGTCACTTCACATGGAA</w:t>
            </w:r>
          </w:p>
          <w:p w14:paraId="262CF256" w14:textId="77777777" w:rsidR="00280E65" w:rsidRPr="00CB0095" w:rsidRDefault="00280E65" w:rsidP="00283B09">
            <w:pPr>
              <w:spacing w:line="360" w:lineRule="auto"/>
              <w:rPr>
                <w:sz w:val="22"/>
                <w:szCs w:val="22"/>
              </w:rPr>
            </w:pPr>
            <w:r w:rsidRPr="00CB0095">
              <w:rPr>
                <w:sz w:val="22"/>
                <w:szCs w:val="22"/>
              </w:rPr>
              <w:t xml:space="preserve">Reverse: </w:t>
            </w:r>
          </w:p>
          <w:p w14:paraId="25598883" w14:textId="77777777" w:rsidR="00280E65" w:rsidRPr="00CB0095" w:rsidRDefault="00280E65" w:rsidP="00283B09">
            <w:pPr>
              <w:spacing w:line="360" w:lineRule="auto"/>
              <w:rPr>
                <w:sz w:val="22"/>
                <w:szCs w:val="22"/>
              </w:rPr>
            </w:pPr>
            <w:r w:rsidRPr="00CB0095">
              <w:rPr>
                <w:sz w:val="22"/>
                <w:szCs w:val="22"/>
              </w:rPr>
              <w:t>GTGCATCCCCAATGGGTTCT</w:t>
            </w:r>
          </w:p>
        </w:tc>
        <w:tc>
          <w:tcPr>
            <w:tcW w:w="1163" w:type="dxa"/>
            <w:tcBorders>
              <w:top w:val="single" w:sz="4" w:space="0" w:color="auto"/>
              <w:left w:val="single" w:sz="8" w:space="0" w:color="000000"/>
              <w:bottom w:val="single" w:sz="4" w:space="0" w:color="auto"/>
              <w:right w:val="nil"/>
            </w:tcBorders>
            <w:vAlign w:val="center"/>
            <w:hideMark/>
          </w:tcPr>
          <w:p w14:paraId="76D6D710" w14:textId="77777777" w:rsidR="00280E65" w:rsidRPr="00CB0095" w:rsidRDefault="00280E65" w:rsidP="00283B09">
            <w:pPr>
              <w:spacing w:line="360" w:lineRule="auto"/>
              <w:rPr>
                <w:sz w:val="22"/>
                <w:szCs w:val="22"/>
              </w:rPr>
            </w:pPr>
            <w:r w:rsidRPr="00CB0095">
              <w:rPr>
                <w:sz w:val="22"/>
                <w:szCs w:val="22"/>
              </w:rPr>
              <w:t xml:space="preserve">117 </w:t>
            </w:r>
          </w:p>
        </w:tc>
      </w:tr>
      <w:tr w:rsidR="00CB0095" w:rsidRPr="00CB0095" w14:paraId="2587401E" w14:textId="77777777" w:rsidTr="00283B09">
        <w:trPr>
          <w:trHeight w:val="253"/>
        </w:trPr>
        <w:tc>
          <w:tcPr>
            <w:tcW w:w="882" w:type="dxa"/>
            <w:tcBorders>
              <w:top w:val="single" w:sz="4" w:space="0" w:color="auto"/>
              <w:left w:val="nil"/>
              <w:bottom w:val="single" w:sz="4" w:space="0" w:color="auto"/>
              <w:right w:val="single" w:sz="8" w:space="0" w:color="000000"/>
            </w:tcBorders>
            <w:vAlign w:val="center"/>
            <w:hideMark/>
          </w:tcPr>
          <w:p w14:paraId="0C25145C"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058ACB2B" w14:textId="77777777" w:rsidR="00280E65" w:rsidRPr="00CB0095" w:rsidRDefault="00280E65" w:rsidP="00283B09">
            <w:pPr>
              <w:spacing w:line="360" w:lineRule="auto"/>
              <w:rPr>
                <w:i/>
                <w:sz w:val="22"/>
                <w:szCs w:val="22"/>
              </w:rPr>
            </w:pPr>
            <w:r w:rsidRPr="00CB0095">
              <w:rPr>
                <w:i/>
                <w:sz w:val="22"/>
                <w:szCs w:val="22"/>
              </w:rPr>
              <w:t>Ifit3</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38A0D782" w14:textId="77777777" w:rsidR="00280E65" w:rsidRPr="00CB0095" w:rsidRDefault="00280E65" w:rsidP="00283B09">
            <w:pPr>
              <w:spacing w:line="360" w:lineRule="auto"/>
              <w:jc w:val="center"/>
              <w:rPr>
                <w:sz w:val="22"/>
                <w:szCs w:val="22"/>
              </w:rPr>
            </w:pPr>
            <w:r w:rsidRPr="00CB0095">
              <w:rPr>
                <w:sz w:val="22"/>
                <w:szCs w:val="22"/>
              </w:rPr>
              <w:t>NM_010501</w:t>
            </w:r>
          </w:p>
        </w:tc>
        <w:tc>
          <w:tcPr>
            <w:tcW w:w="3780" w:type="dxa"/>
            <w:tcBorders>
              <w:top w:val="single" w:sz="4" w:space="0" w:color="auto"/>
              <w:left w:val="single" w:sz="8" w:space="0" w:color="000000"/>
              <w:bottom w:val="single" w:sz="4" w:space="0" w:color="auto"/>
              <w:right w:val="single" w:sz="8" w:space="0" w:color="000000"/>
            </w:tcBorders>
            <w:hideMark/>
          </w:tcPr>
          <w:p w14:paraId="0D787A7C" w14:textId="77777777" w:rsidR="00280E65" w:rsidRPr="00CB0095" w:rsidRDefault="00280E65" w:rsidP="00283B09">
            <w:pPr>
              <w:spacing w:line="360" w:lineRule="auto"/>
              <w:rPr>
                <w:sz w:val="22"/>
                <w:szCs w:val="22"/>
              </w:rPr>
            </w:pPr>
            <w:r w:rsidRPr="00CB0095">
              <w:rPr>
                <w:sz w:val="22"/>
                <w:szCs w:val="22"/>
              </w:rPr>
              <w:t>Forward: CCTACATAAAGCACCTAGATGGC</w:t>
            </w:r>
          </w:p>
          <w:p w14:paraId="61FF9BDF" w14:textId="77777777" w:rsidR="00280E65" w:rsidRPr="00CB0095" w:rsidRDefault="00280E65" w:rsidP="00283B09">
            <w:pPr>
              <w:spacing w:line="360" w:lineRule="auto"/>
              <w:rPr>
                <w:sz w:val="22"/>
                <w:szCs w:val="22"/>
              </w:rPr>
            </w:pPr>
            <w:r w:rsidRPr="00CB0095">
              <w:rPr>
                <w:sz w:val="22"/>
                <w:szCs w:val="22"/>
              </w:rPr>
              <w:t>Reverse: ATGTGATAGTAGATCCAGGCGT</w:t>
            </w:r>
          </w:p>
        </w:tc>
        <w:tc>
          <w:tcPr>
            <w:tcW w:w="1163" w:type="dxa"/>
            <w:tcBorders>
              <w:top w:val="single" w:sz="4" w:space="0" w:color="auto"/>
              <w:left w:val="single" w:sz="8" w:space="0" w:color="000000"/>
              <w:bottom w:val="single" w:sz="4" w:space="0" w:color="auto"/>
              <w:right w:val="nil"/>
            </w:tcBorders>
            <w:vAlign w:val="center"/>
            <w:hideMark/>
          </w:tcPr>
          <w:p w14:paraId="260B9607" w14:textId="77777777" w:rsidR="00280E65" w:rsidRPr="00CB0095" w:rsidRDefault="00280E65" w:rsidP="00283B09">
            <w:pPr>
              <w:spacing w:line="360" w:lineRule="auto"/>
              <w:rPr>
                <w:sz w:val="22"/>
                <w:szCs w:val="22"/>
              </w:rPr>
            </w:pPr>
            <w:r w:rsidRPr="00CB0095">
              <w:rPr>
                <w:sz w:val="22"/>
                <w:szCs w:val="22"/>
              </w:rPr>
              <w:t xml:space="preserve">148 </w:t>
            </w:r>
          </w:p>
        </w:tc>
      </w:tr>
      <w:tr w:rsidR="00CB0095" w:rsidRPr="00CB0095" w14:paraId="1DA9228E"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50B393DE"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143C84BE" w14:textId="77777777" w:rsidR="00280E65" w:rsidRPr="00CB0095" w:rsidRDefault="00280E65" w:rsidP="00283B09">
            <w:pPr>
              <w:spacing w:line="360" w:lineRule="auto"/>
              <w:rPr>
                <w:i/>
                <w:sz w:val="22"/>
                <w:szCs w:val="22"/>
              </w:rPr>
            </w:pPr>
            <w:r w:rsidRPr="00CB0095">
              <w:rPr>
                <w:i/>
                <w:sz w:val="22"/>
                <w:szCs w:val="22"/>
              </w:rPr>
              <w:t>Igtp</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70BD1F5F" w14:textId="77777777" w:rsidR="00280E65" w:rsidRPr="00CB0095" w:rsidRDefault="00280E65" w:rsidP="00283B09">
            <w:pPr>
              <w:spacing w:line="360" w:lineRule="auto"/>
              <w:jc w:val="center"/>
              <w:rPr>
                <w:sz w:val="22"/>
                <w:szCs w:val="22"/>
              </w:rPr>
            </w:pPr>
            <w:r w:rsidRPr="00CB0095">
              <w:rPr>
                <w:sz w:val="22"/>
                <w:szCs w:val="22"/>
              </w:rPr>
              <w:t>NM_018738</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2269821D" w14:textId="77777777" w:rsidR="00280E65" w:rsidRPr="00CB0095" w:rsidRDefault="00280E65" w:rsidP="00283B09">
            <w:pPr>
              <w:spacing w:line="360" w:lineRule="auto"/>
              <w:rPr>
                <w:sz w:val="22"/>
                <w:szCs w:val="22"/>
              </w:rPr>
            </w:pPr>
            <w:r w:rsidRPr="00CB0095">
              <w:rPr>
                <w:sz w:val="22"/>
                <w:szCs w:val="22"/>
              </w:rPr>
              <w:t>Forward: CTCATCAGCCCGTGGTCTAAA</w:t>
            </w:r>
          </w:p>
          <w:p w14:paraId="44B15D17" w14:textId="77777777" w:rsidR="00280E65" w:rsidRPr="00CB0095" w:rsidRDefault="00280E65" w:rsidP="00283B09">
            <w:pPr>
              <w:spacing w:line="360" w:lineRule="auto"/>
              <w:rPr>
                <w:sz w:val="22"/>
                <w:szCs w:val="22"/>
              </w:rPr>
            </w:pPr>
            <w:r w:rsidRPr="00CB0095">
              <w:rPr>
                <w:sz w:val="22"/>
                <w:szCs w:val="22"/>
              </w:rPr>
              <w:lastRenderedPageBreak/>
              <w:t>Reverse: CACCGCCTTACCAATATCTTCAA</w:t>
            </w:r>
          </w:p>
        </w:tc>
        <w:tc>
          <w:tcPr>
            <w:tcW w:w="1163" w:type="dxa"/>
            <w:tcBorders>
              <w:top w:val="single" w:sz="4" w:space="0" w:color="auto"/>
              <w:left w:val="single" w:sz="8" w:space="0" w:color="000000"/>
              <w:bottom w:val="single" w:sz="4" w:space="0" w:color="auto"/>
              <w:right w:val="nil"/>
            </w:tcBorders>
            <w:vAlign w:val="center"/>
            <w:hideMark/>
          </w:tcPr>
          <w:p w14:paraId="634D0AED" w14:textId="77777777" w:rsidR="00280E65" w:rsidRPr="00CB0095" w:rsidRDefault="00280E65" w:rsidP="00283B09">
            <w:pPr>
              <w:spacing w:line="360" w:lineRule="auto"/>
              <w:rPr>
                <w:sz w:val="22"/>
                <w:szCs w:val="22"/>
              </w:rPr>
            </w:pPr>
            <w:r w:rsidRPr="00CB0095">
              <w:rPr>
                <w:sz w:val="22"/>
                <w:szCs w:val="22"/>
              </w:rPr>
              <w:lastRenderedPageBreak/>
              <w:t xml:space="preserve">102 </w:t>
            </w:r>
          </w:p>
        </w:tc>
      </w:tr>
      <w:tr w:rsidR="00CB0095" w:rsidRPr="00CB0095" w14:paraId="16A990A9"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7C9F701B"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0B9CC9CD" w14:textId="77777777" w:rsidR="00280E65" w:rsidRPr="00CB0095" w:rsidRDefault="00280E65" w:rsidP="00283B09">
            <w:pPr>
              <w:spacing w:line="360" w:lineRule="auto"/>
              <w:rPr>
                <w:i/>
                <w:sz w:val="22"/>
                <w:szCs w:val="22"/>
              </w:rPr>
            </w:pPr>
            <w:r w:rsidRPr="00CB0095">
              <w:rPr>
                <w:i/>
                <w:sz w:val="22"/>
                <w:szCs w:val="22"/>
              </w:rPr>
              <w:t>Il6</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18F6790B" w14:textId="77777777" w:rsidR="00280E65" w:rsidRPr="00CB0095" w:rsidRDefault="00280E65" w:rsidP="00283B09">
            <w:pPr>
              <w:spacing w:line="360" w:lineRule="auto"/>
              <w:jc w:val="center"/>
              <w:rPr>
                <w:sz w:val="22"/>
                <w:szCs w:val="22"/>
              </w:rPr>
            </w:pPr>
            <w:r w:rsidRPr="00CB0095">
              <w:rPr>
                <w:sz w:val="22"/>
                <w:szCs w:val="22"/>
              </w:rPr>
              <w:t>NM_001314054.1</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428E5DFB" w14:textId="77777777" w:rsidR="00280E65" w:rsidRPr="00CB0095" w:rsidRDefault="00280E65" w:rsidP="00283B09">
            <w:pPr>
              <w:spacing w:line="360" w:lineRule="auto"/>
              <w:rPr>
                <w:sz w:val="22"/>
                <w:szCs w:val="22"/>
              </w:rPr>
            </w:pPr>
            <w:r w:rsidRPr="00CB0095">
              <w:rPr>
                <w:sz w:val="22"/>
                <w:szCs w:val="22"/>
              </w:rPr>
              <w:t>Forward:</w:t>
            </w:r>
          </w:p>
          <w:p w14:paraId="6AB84EDB" w14:textId="77777777" w:rsidR="00280E65" w:rsidRPr="00CB0095" w:rsidRDefault="00280E65" w:rsidP="00283B09">
            <w:pPr>
              <w:spacing w:line="360" w:lineRule="auto"/>
              <w:rPr>
                <w:sz w:val="22"/>
                <w:szCs w:val="22"/>
              </w:rPr>
            </w:pPr>
            <w:r w:rsidRPr="00CB0095">
              <w:rPr>
                <w:sz w:val="22"/>
                <w:szCs w:val="22"/>
              </w:rPr>
              <w:t>TCCTCTGGTCTTCTGGAGTA</w:t>
            </w:r>
          </w:p>
          <w:p w14:paraId="3BB61E3F" w14:textId="77777777" w:rsidR="00280E65" w:rsidRPr="00CB0095" w:rsidRDefault="00280E65" w:rsidP="00283B09">
            <w:pPr>
              <w:spacing w:line="360" w:lineRule="auto"/>
              <w:rPr>
                <w:sz w:val="22"/>
                <w:szCs w:val="22"/>
              </w:rPr>
            </w:pPr>
            <w:r w:rsidRPr="00CB0095">
              <w:rPr>
                <w:sz w:val="22"/>
                <w:szCs w:val="22"/>
              </w:rPr>
              <w:t>Reverse:</w:t>
            </w:r>
          </w:p>
          <w:p w14:paraId="54B325EF" w14:textId="77777777" w:rsidR="00280E65" w:rsidRPr="00CB0095" w:rsidRDefault="00280E65" w:rsidP="00283B09">
            <w:pPr>
              <w:spacing w:line="360" w:lineRule="auto"/>
              <w:rPr>
                <w:sz w:val="22"/>
                <w:szCs w:val="22"/>
              </w:rPr>
            </w:pPr>
            <w:r w:rsidRPr="00CB0095">
              <w:rPr>
                <w:sz w:val="22"/>
                <w:szCs w:val="22"/>
              </w:rPr>
              <w:t>CTTAGCCACTCCTTCTGTGA</w:t>
            </w:r>
          </w:p>
        </w:tc>
        <w:tc>
          <w:tcPr>
            <w:tcW w:w="1163" w:type="dxa"/>
            <w:tcBorders>
              <w:top w:val="single" w:sz="4" w:space="0" w:color="auto"/>
              <w:left w:val="single" w:sz="8" w:space="0" w:color="000000"/>
              <w:bottom w:val="single" w:sz="4" w:space="0" w:color="auto"/>
              <w:right w:val="nil"/>
            </w:tcBorders>
            <w:vAlign w:val="center"/>
            <w:hideMark/>
          </w:tcPr>
          <w:p w14:paraId="77C333DD" w14:textId="77777777" w:rsidR="00280E65" w:rsidRPr="00CB0095" w:rsidRDefault="00280E65" w:rsidP="00283B09">
            <w:pPr>
              <w:spacing w:line="360" w:lineRule="auto"/>
              <w:rPr>
                <w:sz w:val="22"/>
                <w:szCs w:val="22"/>
              </w:rPr>
            </w:pPr>
            <w:r w:rsidRPr="00CB0095">
              <w:rPr>
                <w:sz w:val="22"/>
                <w:szCs w:val="22"/>
              </w:rPr>
              <w:t>160</w:t>
            </w:r>
          </w:p>
        </w:tc>
      </w:tr>
      <w:tr w:rsidR="00CB0095" w:rsidRPr="00CB0095" w14:paraId="3DBC2EDD"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021F621D"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0903A74A" w14:textId="77777777" w:rsidR="00280E65" w:rsidRPr="00CB0095" w:rsidRDefault="00280E65" w:rsidP="00283B09">
            <w:pPr>
              <w:spacing w:line="360" w:lineRule="auto"/>
              <w:rPr>
                <w:i/>
                <w:sz w:val="22"/>
                <w:szCs w:val="22"/>
              </w:rPr>
            </w:pPr>
            <w:r w:rsidRPr="00CB0095">
              <w:rPr>
                <w:i/>
                <w:sz w:val="22"/>
                <w:szCs w:val="22"/>
              </w:rPr>
              <w:t>Irf1</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6C357090" w14:textId="77777777" w:rsidR="00280E65" w:rsidRPr="00CB0095" w:rsidRDefault="00280E65" w:rsidP="00283B09">
            <w:pPr>
              <w:spacing w:line="360" w:lineRule="auto"/>
              <w:jc w:val="center"/>
              <w:rPr>
                <w:sz w:val="22"/>
                <w:szCs w:val="22"/>
              </w:rPr>
            </w:pPr>
            <w:r w:rsidRPr="00CB0095">
              <w:rPr>
                <w:sz w:val="22"/>
                <w:szCs w:val="22"/>
              </w:rPr>
              <w:t>NM_008390.2</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592C3B5D" w14:textId="77777777" w:rsidR="00280E65" w:rsidRPr="00CB0095" w:rsidRDefault="00280E65" w:rsidP="00283B09">
            <w:pPr>
              <w:spacing w:line="360" w:lineRule="auto"/>
              <w:rPr>
                <w:sz w:val="22"/>
                <w:szCs w:val="22"/>
              </w:rPr>
            </w:pPr>
            <w:r w:rsidRPr="00CB0095">
              <w:rPr>
                <w:sz w:val="22"/>
                <w:szCs w:val="22"/>
              </w:rPr>
              <w:t xml:space="preserve">Forward: </w:t>
            </w:r>
          </w:p>
          <w:p w14:paraId="10EE4178" w14:textId="77777777" w:rsidR="00280E65" w:rsidRPr="00CB0095" w:rsidRDefault="00280E65" w:rsidP="00283B09">
            <w:pPr>
              <w:spacing w:line="360" w:lineRule="auto"/>
              <w:rPr>
                <w:sz w:val="22"/>
                <w:szCs w:val="22"/>
              </w:rPr>
            </w:pPr>
            <w:r w:rsidRPr="00CB0095">
              <w:rPr>
                <w:sz w:val="22"/>
                <w:szCs w:val="22"/>
              </w:rPr>
              <w:t>ATGCCAATCACTCGAATGCG</w:t>
            </w:r>
          </w:p>
          <w:p w14:paraId="1F52548A" w14:textId="77777777" w:rsidR="00280E65" w:rsidRPr="00CB0095" w:rsidRDefault="00280E65" w:rsidP="00283B09">
            <w:pPr>
              <w:spacing w:line="360" w:lineRule="auto"/>
              <w:rPr>
                <w:sz w:val="22"/>
                <w:szCs w:val="22"/>
              </w:rPr>
            </w:pPr>
            <w:r w:rsidRPr="00CB0095">
              <w:rPr>
                <w:sz w:val="22"/>
                <w:szCs w:val="22"/>
              </w:rPr>
              <w:t xml:space="preserve">Reverse: </w:t>
            </w:r>
          </w:p>
          <w:p w14:paraId="3481F199" w14:textId="77777777" w:rsidR="00280E65" w:rsidRPr="00CB0095" w:rsidRDefault="00280E65" w:rsidP="00283B09">
            <w:pPr>
              <w:spacing w:line="360" w:lineRule="auto"/>
              <w:rPr>
                <w:sz w:val="22"/>
                <w:szCs w:val="22"/>
              </w:rPr>
            </w:pPr>
            <w:r w:rsidRPr="00CB0095">
              <w:rPr>
                <w:sz w:val="22"/>
                <w:szCs w:val="22"/>
              </w:rPr>
              <w:t>TTGTATCGGCCTGTGTGAATG</w:t>
            </w:r>
          </w:p>
        </w:tc>
        <w:tc>
          <w:tcPr>
            <w:tcW w:w="1163" w:type="dxa"/>
            <w:tcBorders>
              <w:top w:val="single" w:sz="4" w:space="0" w:color="auto"/>
              <w:left w:val="single" w:sz="8" w:space="0" w:color="000000"/>
              <w:bottom w:val="single" w:sz="4" w:space="0" w:color="auto"/>
              <w:right w:val="nil"/>
            </w:tcBorders>
            <w:vAlign w:val="center"/>
            <w:hideMark/>
          </w:tcPr>
          <w:p w14:paraId="781E4EA6" w14:textId="77777777" w:rsidR="00280E65" w:rsidRPr="00CB0095" w:rsidRDefault="00280E65" w:rsidP="00283B09">
            <w:pPr>
              <w:spacing w:line="360" w:lineRule="auto"/>
              <w:rPr>
                <w:sz w:val="22"/>
                <w:szCs w:val="22"/>
              </w:rPr>
            </w:pPr>
            <w:r w:rsidRPr="00CB0095">
              <w:rPr>
                <w:sz w:val="22"/>
                <w:szCs w:val="22"/>
              </w:rPr>
              <w:t>197</w:t>
            </w:r>
          </w:p>
        </w:tc>
      </w:tr>
      <w:tr w:rsidR="00CB0095" w:rsidRPr="00CB0095" w14:paraId="0D418F76"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775EB829"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07CC01F9" w14:textId="77777777" w:rsidR="00280E65" w:rsidRPr="00CB0095" w:rsidRDefault="00280E65" w:rsidP="00283B09">
            <w:pPr>
              <w:spacing w:line="360" w:lineRule="auto"/>
              <w:rPr>
                <w:i/>
                <w:sz w:val="22"/>
                <w:szCs w:val="22"/>
              </w:rPr>
            </w:pPr>
            <w:r w:rsidRPr="00CB0095">
              <w:rPr>
                <w:i/>
                <w:sz w:val="22"/>
                <w:szCs w:val="22"/>
              </w:rPr>
              <w:t>Irf3</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38745159" w14:textId="77777777" w:rsidR="00280E65" w:rsidRPr="00CB0095" w:rsidRDefault="00280E65" w:rsidP="00283B09">
            <w:pPr>
              <w:spacing w:line="360" w:lineRule="auto"/>
              <w:jc w:val="center"/>
              <w:rPr>
                <w:sz w:val="22"/>
                <w:szCs w:val="22"/>
              </w:rPr>
            </w:pPr>
            <w:r w:rsidRPr="00CB0095">
              <w:rPr>
                <w:sz w:val="22"/>
                <w:szCs w:val="22"/>
              </w:rPr>
              <w:t>NM_016849.4</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61619D65" w14:textId="77777777" w:rsidR="00280E65" w:rsidRPr="00CB0095" w:rsidRDefault="00280E65" w:rsidP="00283B09">
            <w:pPr>
              <w:spacing w:line="360" w:lineRule="auto"/>
              <w:rPr>
                <w:sz w:val="22"/>
                <w:szCs w:val="22"/>
              </w:rPr>
            </w:pPr>
            <w:r w:rsidRPr="00CB0095">
              <w:rPr>
                <w:sz w:val="22"/>
                <w:szCs w:val="22"/>
              </w:rPr>
              <w:t>Forward:</w:t>
            </w:r>
          </w:p>
          <w:p w14:paraId="78E01244" w14:textId="77777777" w:rsidR="00280E65" w:rsidRPr="00CB0095" w:rsidRDefault="00280E65" w:rsidP="00283B09">
            <w:pPr>
              <w:spacing w:line="360" w:lineRule="auto"/>
              <w:rPr>
                <w:sz w:val="22"/>
                <w:szCs w:val="22"/>
              </w:rPr>
            </w:pPr>
            <w:r w:rsidRPr="00CB0095">
              <w:rPr>
                <w:sz w:val="22"/>
                <w:szCs w:val="22"/>
              </w:rPr>
              <w:t>CACAGATGGCTGACTTTGGC</w:t>
            </w:r>
          </w:p>
          <w:p w14:paraId="4729AE18" w14:textId="77777777" w:rsidR="00280E65" w:rsidRPr="00CB0095" w:rsidRDefault="00280E65" w:rsidP="00283B09">
            <w:pPr>
              <w:spacing w:line="360" w:lineRule="auto"/>
              <w:rPr>
                <w:sz w:val="22"/>
                <w:szCs w:val="22"/>
              </w:rPr>
            </w:pPr>
            <w:r w:rsidRPr="00CB0095">
              <w:rPr>
                <w:sz w:val="22"/>
                <w:szCs w:val="22"/>
              </w:rPr>
              <w:t>Reverse:</w:t>
            </w:r>
          </w:p>
          <w:p w14:paraId="25089E12" w14:textId="77777777" w:rsidR="00280E65" w:rsidRPr="00CB0095" w:rsidRDefault="00280E65" w:rsidP="00283B09">
            <w:pPr>
              <w:spacing w:line="360" w:lineRule="auto"/>
              <w:rPr>
                <w:sz w:val="22"/>
                <w:szCs w:val="22"/>
              </w:rPr>
            </w:pPr>
            <w:r w:rsidRPr="00CB0095">
              <w:rPr>
                <w:sz w:val="22"/>
                <w:szCs w:val="22"/>
              </w:rPr>
              <w:t>GGCCATCAAATAACTTCGGTAG</w:t>
            </w:r>
          </w:p>
        </w:tc>
        <w:tc>
          <w:tcPr>
            <w:tcW w:w="1163" w:type="dxa"/>
            <w:tcBorders>
              <w:top w:val="single" w:sz="4" w:space="0" w:color="auto"/>
              <w:left w:val="single" w:sz="8" w:space="0" w:color="000000"/>
              <w:bottom w:val="single" w:sz="4" w:space="0" w:color="auto"/>
              <w:right w:val="nil"/>
            </w:tcBorders>
            <w:vAlign w:val="center"/>
            <w:hideMark/>
          </w:tcPr>
          <w:p w14:paraId="56A4D9BA" w14:textId="77777777" w:rsidR="00280E65" w:rsidRPr="00CB0095" w:rsidRDefault="00280E65" w:rsidP="00283B09">
            <w:pPr>
              <w:spacing w:line="360" w:lineRule="auto"/>
              <w:rPr>
                <w:sz w:val="22"/>
                <w:szCs w:val="22"/>
              </w:rPr>
            </w:pPr>
            <w:r w:rsidRPr="00CB0095">
              <w:rPr>
                <w:sz w:val="22"/>
                <w:szCs w:val="22"/>
              </w:rPr>
              <w:t>300</w:t>
            </w:r>
          </w:p>
        </w:tc>
      </w:tr>
      <w:tr w:rsidR="00CB0095" w:rsidRPr="00CB0095" w14:paraId="68C3EA69"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27296202"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79A1ACC8" w14:textId="77777777" w:rsidR="00280E65" w:rsidRPr="00CB0095" w:rsidRDefault="00280E65" w:rsidP="00283B09">
            <w:pPr>
              <w:spacing w:line="360" w:lineRule="auto"/>
              <w:rPr>
                <w:i/>
                <w:sz w:val="22"/>
                <w:szCs w:val="22"/>
              </w:rPr>
            </w:pPr>
            <w:r w:rsidRPr="00CB0095">
              <w:rPr>
                <w:i/>
                <w:sz w:val="22"/>
                <w:szCs w:val="22"/>
              </w:rPr>
              <w:t>Irf4</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4A6E6E7D" w14:textId="77777777" w:rsidR="00280E65" w:rsidRPr="00CB0095" w:rsidRDefault="00280E65" w:rsidP="00283B09">
            <w:pPr>
              <w:spacing w:line="360" w:lineRule="auto"/>
              <w:jc w:val="center"/>
              <w:rPr>
                <w:sz w:val="22"/>
                <w:szCs w:val="22"/>
              </w:rPr>
            </w:pPr>
            <w:r w:rsidRPr="00CB0095">
              <w:rPr>
                <w:sz w:val="22"/>
                <w:szCs w:val="22"/>
              </w:rPr>
              <w:t>NM_013674.2</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099198BD" w14:textId="77777777" w:rsidR="00280E65" w:rsidRPr="00CB0095" w:rsidRDefault="00280E65" w:rsidP="00283B09">
            <w:pPr>
              <w:spacing w:line="360" w:lineRule="auto"/>
              <w:rPr>
                <w:sz w:val="22"/>
                <w:szCs w:val="22"/>
              </w:rPr>
            </w:pPr>
            <w:r w:rsidRPr="00CB0095">
              <w:rPr>
                <w:sz w:val="22"/>
                <w:szCs w:val="22"/>
              </w:rPr>
              <w:t>Forward:</w:t>
            </w:r>
          </w:p>
          <w:p w14:paraId="319D50A5" w14:textId="77777777" w:rsidR="00280E65" w:rsidRPr="00CB0095" w:rsidRDefault="00280E65" w:rsidP="00283B09">
            <w:pPr>
              <w:spacing w:line="360" w:lineRule="auto"/>
              <w:rPr>
                <w:sz w:val="22"/>
                <w:szCs w:val="22"/>
              </w:rPr>
            </w:pPr>
            <w:r w:rsidRPr="00CB0095">
              <w:rPr>
                <w:sz w:val="22"/>
                <w:szCs w:val="22"/>
              </w:rPr>
              <w:t>CTCTTCAAGGCTTGGGCATT</w:t>
            </w:r>
          </w:p>
          <w:p w14:paraId="7B2B9671" w14:textId="77777777" w:rsidR="00280E65" w:rsidRPr="00CB0095" w:rsidRDefault="00280E65" w:rsidP="00283B09">
            <w:pPr>
              <w:spacing w:line="360" w:lineRule="auto"/>
              <w:rPr>
                <w:sz w:val="22"/>
                <w:szCs w:val="22"/>
              </w:rPr>
            </w:pPr>
            <w:r w:rsidRPr="00CB0095">
              <w:rPr>
                <w:sz w:val="22"/>
                <w:szCs w:val="22"/>
              </w:rPr>
              <w:t>Reverse:</w:t>
            </w:r>
          </w:p>
          <w:p w14:paraId="52375859" w14:textId="77777777" w:rsidR="00280E65" w:rsidRPr="00CB0095" w:rsidRDefault="00280E65" w:rsidP="00283B09">
            <w:pPr>
              <w:spacing w:line="360" w:lineRule="auto"/>
              <w:rPr>
                <w:sz w:val="22"/>
                <w:szCs w:val="22"/>
              </w:rPr>
            </w:pPr>
            <w:r w:rsidRPr="00CB0095">
              <w:rPr>
                <w:sz w:val="22"/>
                <w:szCs w:val="22"/>
              </w:rPr>
              <w:t>TGCTCCTTTTTTGGCTCCCT</w:t>
            </w:r>
          </w:p>
        </w:tc>
        <w:tc>
          <w:tcPr>
            <w:tcW w:w="1163" w:type="dxa"/>
            <w:tcBorders>
              <w:top w:val="single" w:sz="4" w:space="0" w:color="auto"/>
              <w:left w:val="single" w:sz="8" w:space="0" w:color="000000"/>
              <w:bottom w:val="single" w:sz="4" w:space="0" w:color="auto"/>
              <w:right w:val="nil"/>
            </w:tcBorders>
            <w:vAlign w:val="center"/>
            <w:hideMark/>
          </w:tcPr>
          <w:p w14:paraId="30452C5E" w14:textId="77777777" w:rsidR="00280E65" w:rsidRPr="00CB0095" w:rsidRDefault="00280E65" w:rsidP="00283B09">
            <w:pPr>
              <w:spacing w:line="360" w:lineRule="auto"/>
              <w:rPr>
                <w:sz w:val="22"/>
                <w:szCs w:val="22"/>
              </w:rPr>
            </w:pPr>
            <w:r w:rsidRPr="00CB0095">
              <w:rPr>
                <w:sz w:val="22"/>
                <w:szCs w:val="22"/>
              </w:rPr>
              <w:t>201</w:t>
            </w:r>
          </w:p>
        </w:tc>
      </w:tr>
      <w:tr w:rsidR="00CB0095" w:rsidRPr="00CB0095" w14:paraId="430C6CC6"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3F04BD4C"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33DEEFD1" w14:textId="77777777" w:rsidR="00280E65" w:rsidRPr="00CB0095" w:rsidRDefault="00280E65" w:rsidP="00283B09">
            <w:pPr>
              <w:spacing w:line="360" w:lineRule="auto"/>
              <w:rPr>
                <w:i/>
                <w:sz w:val="22"/>
                <w:szCs w:val="22"/>
              </w:rPr>
            </w:pPr>
            <w:r w:rsidRPr="00CB0095">
              <w:rPr>
                <w:i/>
                <w:sz w:val="22"/>
                <w:szCs w:val="22"/>
              </w:rPr>
              <w:t>Irf7</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0AA2EB49" w14:textId="77777777" w:rsidR="00280E65" w:rsidRPr="00CB0095" w:rsidRDefault="00280E65" w:rsidP="00283B09">
            <w:pPr>
              <w:spacing w:line="360" w:lineRule="auto"/>
              <w:jc w:val="center"/>
              <w:rPr>
                <w:sz w:val="22"/>
                <w:szCs w:val="22"/>
              </w:rPr>
            </w:pPr>
            <w:r w:rsidRPr="00CB0095">
              <w:rPr>
                <w:sz w:val="22"/>
                <w:szCs w:val="22"/>
              </w:rPr>
              <w:t>NM_001252600</w:t>
            </w:r>
          </w:p>
        </w:tc>
        <w:tc>
          <w:tcPr>
            <w:tcW w:w="3780" w:type="dxa"/>
            <w:tcBorders>
              <w:top w:val="single" w:sz="4" w:space="0" w:color="auto"/>
              <w:left w:val="single" w:sz="8" w:space="0" w:color="000000"/>
              <w:bottom w:val="single" w:sz="4" w:space="0" w:color="auto"/>
              <w:right w:val="single" w:sz="8" w:space="0" w:color="000000"/>
            </w:tcBorders>
            <w:hideMark/>
          </w:tcPr>
          <w:p w14:paraId="27291880" w14:textId="77777777" w:rsidR="00280E65" w:rsidRPr="00CB0095" w:rsidRDefault="00280E65" w:rsidP="00283B09">
            <w:pPr>
              <w:spacing w:line="360" w:lineRule="auto"/>
              <w:rPr>
                <w:sz w:val="22"/>
                <w:szCs w:val="22"/>
              </w:rPr>
            </w:pPr>
            <w:r w:rsidRPr="00CB0095">
              <w:rPr>
                <w:sz w:val="22"/>
                <w:szCs w:val="22"/>
              </w:rPr>
              <w:t>Forward: CCCCAGCCGGTGATCTTTC</w:t>
            </w:r>
          </w:p>
          <w:p w14:paraId="6E9DBD31" w14:textId="77777777" w:rsidR="00280E65" w:rsidRPr="00CB0095" w:rsidRDefault="00280E65" w:rsidP="00283B09">
            <w:pPr>
              <w:spacing w:line="360" w:lineRule="auto"/>
              <w:rPr>
                <w:sz w:val="22"/>
                <w:szCs w:val="22"/>
              </w:rPr>
            </w:pPr>
            <w:r w:rsidRPr="00CB0095">
              <w:rPr>
                <w:sz w:val="22"/>
                <w:szCs w:val="22"/>
              </w:rPr>
              <w:t>Reverse: CACAGTGACGGTCCTCGAAG</w:t>
            </w:r>
          </w:p>
        </w:tc>
        <w:tc>
          <w:tcPr>
            <w:tcW w:w="1163" w:type="dxa"/>
            <w:tcBorders>
              <w:top w:val="single" w:sz="4" w:space="0" w:color="auto"/>
              <w:left w:val="single" w:sz="8" w:space="0" w:color="000000"/>
              <w:bottom w:val="single" w:sz="4" w:space="0" w:color="auto"/>
              <w:right w:val="nil"/>
            </w:tcBorders>
            <w:vAlign w:val="center"/>
            <w:hideMark/>
          </w:tcPr>
          <w:p w14:paraId="346FE0B6" w14:textId="77777777" w:rsidR="00280E65" w:rsidRPr="00CB0095" w:rsidRDefault="00280E65" w:rsidP="00283B09">
            <w:pPr>
              <w:spacing w:line="360" w:lineRule="auto"/>
              <w:rPr>
                <w:sz w:val="22"/>
                <w:szCs w:val="22"/>
              </w:rPr>
            </w:pPr>
            <w:r w:rsidRPr="00CB0095">
              <w:rPr>
                <w:sz w:val="22"/>
                <w:szCs w:val="22"/>
              </w:rPr>
              <w:t xml:space="preserve">125 </w:t>
            </w:r>
          </w:p>
        </w:tc>
      </w:tr>
      <w:tr w:rsidR="00CB0095" w:rsidRPr="00CB0095" w14:paraId="7FACD90F" w14:textId="77777777" w:rsidTr="00283B09">
        <w:trPr>
          <w:trHeight w:val="203"/>
        </w:trPr>
        <w:tc>
          <w:tcPr>
            <w:tcW w:w="882" w:type="dxa"/>
            <w:tcBorders>
              <w:top w:val="single" w:sz="4" w:space="0" w:color="auto"/>
              <w:left w:val="nil"/>
              <w:bottom w:val="single" w:sz="4" w:space="0" w:color="auto"/>
              <w:right w:val="single" w:sz="8" w:space="0" w:color="000000"/>
            </w:tcBorders>
            <w:vAlign w:val="center"/>
            <w:hideMark/>
          </w:tcPr>
          <w:p w14:paraId="4EB5CCC8"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2F7E013B" w14:textId="77777777" w:rsidR="00280E65" w:rsidRPr="00CB0095" w:rsidRDefault="00280E65" w:rsidP="00283B09">
            <w:pPr>
              <w:spacing w:line="360" w:lineRule="auto"/>
              <w:rPr>
                <w:i/>
                <w:sz w:val="22"/>
                <w:szCs w:val="22"/>
              </w:rPr>
            </w:pPr>
            <w:r w:rsidRPr="00CB0095">
              <w:rPr>
                <w:i/>
                <w:sz w:val="22"/>
                <w:szCs w:val="22"/>
              </w:rPr>
              <w:t>Irf7</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1001EF7B" w14:textId="77777777" w:rsidR="00280E65" w:rsidRPr="00CB0095" w:rsidRDefault="00280E65" w:rsidP="00283B09">
            <w:pPr>
              <w:spacing w:line="360" w:lineRule="auto"/>
              <w:jc w:val="center"/>
              <w:rPr>
                <w:sz w:val="22"/>
                <w:szCs w:val="22"/>
              </w:rPr>
            </w:pPr>
            <w:r w:rsidRPr="00CB0095">
              <w:rPr>
                <w:sz w:val="22"/>
                <w:szCs w:val="22"/>
              </w:rPr>
              <w:t>NM_001252601.1</w:t>
            </w:r>
          </w:p>
        </w:tc>
        <w:tc>
          <w:tcPr>
            <w:tcW w:w="3780" w:type="dxa"/>
            <w:tcBorders>
              <w:top w:val="single" w:sz="4" w:space="0" w:color="auto"/>
              <w:left w:val="single" w:sz="8" w:space="0" w:color="000000"/>
              <w:bottom w:val="single" w:sz="4" w:space="0" w:color="auto"/>
              <w:right w:val="single" w:sz="8" w:space="0" w:color="000000"/>
            </w:tcBorders>
            <w:hideMark/>
          </w:tcPr>
          <w:p w14:paraId="354CFA41" w14:textId="77777777" w:rsidR="00280E65" w:rsidRPr="00CB0095" w:rsidRDefault="00280E65" w:rsidP="00283B09">
            <w:pPr>
              <w:pStyle w:val="3"/>
              <w:shd w:val="clear" w:color="auto" w:fill="FFFFFF"/>
              <w:spacing w:after="45"/>
              <w:jc w:val="left"/>
              <w:rPr>
                <w:rFonts w:ascii="Arial Narrow" w:hAnsi="Arial Narrow"/>
                <w:color w:val="auto"/>
                <w:sz w:val="22"/>
                <w:szCs w:val="22"/>
              </w:rPr>
            </w:pPr>
            <w:r w:rsidRPr="00CB0095">
              <w:rPr>
                <w:rFonts w:ascii="Arial Narrow" w:hAnsi="Arial Narrow"/>
                <w:color w:val="auto"/>
                <w:sz w:val="22"/>
                <w:szCs w:val="22"/>
              </w:rPr>
              <w:t>Forward:</w:t>
            </w:r>
          </w:p>
          <w:p w14:paraId="65296EC5" w14:textId="77777777" w:rsidR="00280E65" w:rsidRPr="00CB0095" w:rsidRDefault="00280E65" w:rsidP="00283B09">
            <w:pPr>
              <w:pStyle w:val="3"/>
              <w:shd w:val="clear" w:color="auto" w:fill="FFFFFF"/>
              <w:spacing w:after="45"/>
              <w:jc w:val="left"/>
              <w:rPr>
                <w:rFonts w:ascii="Arial Narrow" w:hAnsi="Arial Narrow"/>
                <w:color w:val="auto"/>
                <w:sz w:val="22"/>
                <w:szCs w:val="22"/>
              </w:rPr>
            </w:pPr>
            <w:r w:rsidRPr="00CB0095">
              <w:rPr>
                <w:rFonts w:ascii="Arial Narrow" w:hAnsi="Arial Narrow"/>
                <w:color w:val="auto"/>
                <w:sz w:val="22"/>
                <w:szCs w:val="22"/>
              </w:rPr>
              <w:t>TTGGGCAAGACTTGTCAGCA</w:t>
            </w:r>
          </w:p>
          <w:p w14:paraId="018B6FA2" w14:textId="77777777" w:rsidR="00280E65" w:rsidRPr="00CB0095" w:rsidRDefault="00280E65" w:rsidP="00283B09">
            <w:pPr>
              <w:spacing w:line="360" w:lineRule="auto"/>
              <w:rPr>
                <w:rFonts w:ascii="Arial Narrow" w:hAnsi="Arial Narrow"/>
                <w:sz w:val="22"/>
                <w:szCs w:val="22"/>
              </w:rPr>
            </w:pPr>
            <w:r w:rsidRPr="00CB0095">
              <w:rPr>
                <w:rFonts w:ascii="Arial Narrow" w:hAnsi="Arial Narrow"/>
                <w:sz w:val="22"/>
                <w:szCs w:val="22"/>
              </w:rPr>
              <w:t>Reverse:</w:t>
            </w:r>
          </w:p>
          <w:p w14:paraId="5D465B30" w14:textId="77777777" w:rsidR="00280E65" w:rsidRPr="00CB0095" w:rsidRDefault="00280E65" w:rsidP="00283B09">
            <w:pPr>
              <w:spacing w:line="360" w:lineRule="auto"/>
              <w:rPr>
                <w:sz w:val="22"/>
                <w:szCs w:val="22"/>
              </w:rPr>
            </w:pPr>
            <w:r w:rsidRPr="00CB0095">
              <w:rPr>
                <w:rFonts w:ascii="Arial Narrow" w:hAnsi="Arial Narrow"/>
                <w:sz w:val="22"/>
                <w:szCs w:val="22"/>
              </w:rPr>
              <w:t>GTCAAGGCCACTGACCCAG</w:t>
            </w:r>
          </w:p>
        </w:tc>
        <w:tc>
          <w:tcPr>
            <w:tcW w:w="1163" w:type="dxa"/>
            <w:tcBorders>
              <w:top w:val="single" w:sz="4" w:space="0" w:color="auto"/>
              <w:left w:val="single" w:sz="8" w:space="0" w:color="000000"/>
              <w:bottom w:val="single" w:sz="4" w:space="0" w:color="auto"/>
              <w:right w:val="nil"/>
            </w:tcBorders>
            <w:vAlign w:val="center"/>
            <w:hideMark/>
          </w:tcPr>
          <w:p w14:paraId="6F252943" w14:textId="77777777" w:rsidR="00280E65" w:rsidRPr="00CB0095" w:rsidRDefault="00280E65" w:rsidP="00283B09">
            <w:pPr>
              <w:spacing w:line="360" w:lineRule="auto"/>
              <w:rPr>
                <w:sz w:val="22"/>
                <w:szCs w:val="22"/>
              </w:rPr>
            </w:pPr>
            <w:r w:rsidRPr="00CB0095">
              <w:rPr>
                <w:sz w:val="22"/>
                <w:szCs w:val="22"/>
              </w:rPr>
              <w:t>213</w:t>
            </w:r>
          </w:p>
        </w:tc>
      </w:tr>
      <w:tr w:rsidR="00CB0095" w:rsidRPr="00CB0095" w14:paraId="7B87213B"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2510200B"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76AA08C1" w14:textId="77777777" w:rsidR="00280E65" w:rsidRPr="00CB0095" w:rsidRDefault="00280E65" w:rsidP="00283B09">
            <w:pPr>
              <w:spacing w:line="360" w:lineRule="auto"/>
              <w:ind w:leftChars="-9" w:hangingChars="8" w:hanging="18"/>
              <w:rPr>
                <w:i/>
                <w:sz w:val="22"/>
                <w:szCs w:val="22"/>
              </w:rPr>
            </w:pPr>
            <w:r w:rsidRPr="00CB0095">
              <w:rPr>
                <w:i/>
                <w:sz w:val="22"/>
                <w:szCs w:val="22"/>
              </w:rPr>
              <w:t>Klrd1</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741ECE3E" w14:textId="77777777" w:rsidR="00280E65" w:rsidRPr="00CB0095" w:rsidRDefault="00280E65" w:rsidP="00283B09">
            <w:pPr>
              <w:spacing w:line="360" w:lineRule="auto"/>
              <w:jc w:val="center"/>
              <w:rPr>
                <w:sz w:val="22"/>
                <w:szCs w:val="22"/>
              </w:rPr>
            </w:pPr>
            <w:r w:rsidRPr="00CB0095">
              <w:rPr>
                <w:sz w:val="22"/>
                <w:szCs w:val="22"/>
              </w:rPr>
              <w:t>NM_010654</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5CDB23B9" w14:textId="77777777" w:rsidR="00280E65" w:rsidRPr="00CB0095" w:rsidRDefault="00280E65" w:rsidP="00283B09">
            <w:pPr>
              <w:spacing w:line="360" w:lineRule="auto"/>
              <w:rPr>
                <w:sz w:val="22"/>
                <w:szCs w:val="22"/>
              </w:rPr>
            </w:pPr>
            <w:r w:rsidRPr="00CB0095">
              <w:rPr>
                <w:sz w:val="22"/>
                <w:szCs w:val="22"/>
              </w:rPr>
              <w:t>Forward: TCTAGGATCACTCGGTGGAGA</w:t>
            </w:r>
          </w:p>
          <w:p w14:paraId="5DF64C24" w14:textId="77777777" w:rsidR="00280E65" w:rsidRPr="00CB0095" w:rsidRDefault="00280E65" w:rsidP="00283B09">
            <w:pPr>
              <w:spacing w:line="360" w:lineRule="auto"/>
              <w:rPr>
                <w:sz w:val="22"/>
                <w:szCs w:val="22"/>
              </w:rPr>
            </w:pPr>
            <w:r w:rsidRPr="00CB0095">
              <w:rPr>
                <w:sz w:val="22"/>
                <w:szCs w:val="22"/>
              </w:rPr>
              <w:t>Reverse: CACTTGTCCAGGCAAACACAG</w:t>
            </w:r>
          </w:p>
        </w:tc>
        <w:tc>
          <w:tcPr>
            <w:tcW w:w="1163" w:type="dxa"/>
            <w:tcBorders>
              <w:top w:val="single" w:sz="4" w:space="0" w:color="auto"/>
              <w:left w:val="single" w:sz="8" w:space="0" w:color="000000"/>
              <w:bottom w:val="single" w:sz="4" w:space="0" w:color="auto"/>
              <w:right w:val="nil"/>
            </w:tcBorders>
            <w:vAlign w:val="center"/>
            <w:hideMark/>
          </w:tcPr>
          <w:p w14:paraId="4CD3FC69" w14:textId="77777777" w:rsidR="00280E65" w:rsidRPr="00CB0095" w:rsidRDefault="00280E65" w:rsidP="00283B09">
            <w:pPr>
              <w:spacing w:line="360" w:lineRule="auto"/>
              <w:rPr>
                <w:sz w:val="22"/>
                <w:szCs w:val="22"/>
              </w:rPr>
            </w:pPr>
            <w:r w:rsidRPr="00CB0095">
              <w:rPr>
                <w:sz w:val="22"/>
                <w:szCs w:val="22"/>
              </w:rPr>
              <w:t xml:space="preserve">185 </w:t>
            </w:r>
          </w:p>
        </w:tc>
      </w:tr>
      <w:tr w:rsidR="00CB0095" w:rsidRPr="00CB0095" w14:paraId="1AE5F9D9"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0A12D384"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0F4924D4" w14:textId="77777777" w:rsidR="00280E65" w:rsidRPr="00CB0095" w:rsidRDefault="00280E65" w:rsidP="00283B09">
            <w:pPr>
              <w:spacing w:line="360" w:lineRule="auto"/>
              <w:ind w:leftChars="-8" w:left="2" w:hangingChars="8" w:hanging="18"/>
              <w:rPr>
                <w:i/>
                <w:sz w:val="22"/>
                <w:szCs w:val="22"/>
              </w:rPr>
            </w:pPr>
            <w:r w:rsidRPr="00CB0095">
              <w:rPr>
                <w:i/>
                <w:sz w:val="22"/>
                <w:szCs w:val="22"/>
              </w:rPr>
              <w:t>Ly6a</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0416A380" w14:textId="77777777" w:rsidR="00280E65" w:rsidRPr="00CB0095" w:rsidRDefault="00280E65" w:rsidP="00283B09">
            <w:pPr>
              <w:spacing w:line="360" w:lineRule="auto"/>
              <w:jc w:val="center"/>
              <w:rPr>
                <w:sz w:val="22"/>
                <w:szCs w:val="22"/>
              </w:rPr>
            </w:pPr>
            <w:r w:rsidRPr="00CB0095">
              <w:rPr>
                <w:sz w:val="22"/>
                <w:szCs w:val="22"/>
              </w:rPr>
              <w:t>NM_010738</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738B07BD" w14:textId="77777777" w:rsidR="00280E65" w:rsidRPr="00CB0095" w:rsidRDefault="00280E65" w:rsidP="00283B09">
            <w:pPr>
              <w:spacing w:line="360" w:lineRule="auto"/>
              <w:rPr>
                <w:sz w:val="22"/>
                <w:szCs w:val="22"/>
              </w:rPr>
            </w:pPr>
            <w:r w:rsidRPr="00CB0095">
              <w:rPr>
                <w:sz w:val="22"/>
                <w:szCs w:val="22"/>
              </w:rPr>
              <w:t>Forward: AGGAGGCAGCAGTTATTGTGG</w:t>
            </w:r>
          </w:p>
          <w:p w14:paraId="37B4DE3D" w14:textId="77777777" w:rsidR="00280E65" w:rsidRPr="00CB0095" w:rsidRDefault="00280E65" w:rsidP="00283B09">
            <w:pPr>
              <w:spacing w:line="360" w:lineRule="auto"/>
              <w:rPr>
                <w:sz w:val="22"/>
                <w:szCs w:val="22"/>
              </w:rPr>
            </w:pPr>
            <w:r w:rsidRPr="00CB0095">
              <w:rPr>
                <w:sz w:val="22"/>
                <w:szCs w:val="22"/>
              </w:rPr>
              <w:t>Reverse: CGTTGACCTTAGTACCCAGGA</w:t>
            </w:r>
          </w:p>
        </w:tc>
        <w:tc>
          <w:tcPr>
            <w:tcW w:w="1163" w:type="dxa"/>
            <w:tcBorders>
              <w:top w:val="single" w:sz="4" w:space="0" w:color="auto"/>
              <w:left w:val="single" w:sz="8" w:space="0" w:color="000000"/>
              <w:bottom w:val="single" w:sz="4" w:space="0" w:color="auto"/>
              <w:right w:val="nil"/>
            </w:tcBorders>
            <w:vAlign w:val="center"/>
            <w:hideMark/>
          </w:tcPr>
          <w:p w14:paraId="30BE9850" w14:textId="77777777" w:rsidR="00280E65" w:rsidRPr="00CB0095" w:rsidRDefault="00280E65" w:rsidP="00283B09">
            <w:pPr>
              <w:spacing w:line="360" w:lineRule="auto"/>
              <w:rPr>
                <w:sz w:val="22"/>
                <w:szCs w:val="22"/>
              </w:rPr>
            </w:pPr>
            <w:r w:rsidRPr="00CB0095">
              <w:rPr>
                <w:sz w:val="22"/>
                <w:szCs w:val="22"/>
              </w:rPr>
              <w:t>114</w:t>
            </w:r>
          </w:p>
        </w:tc>
      </w:tr>
      <w:tr w:rsidR="00CB0095" w:rsidRPr="00CB0095" w14:paraId="1BB3DFF7"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03AEC9EF"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63858FF7" w14:textId="77777777" w:rsidR="00280E65" w:rsidRPr="00CB0095" w:rsidRDefault="00280E65" w:rsidP="00283B09">
            <w:pPr>
              <w:spacing w:line="360" w:lineRule="auto"/>
              <w:ind w:leftChars="-8" w:left="2" w:hangingChars="8" w:hanging="18"/>
              <w:rPr>
                <w:i/>
                <w:sz w:val="22"/>
                <w:szCs w:val="22"/>
              </w:rPr>
            </w:pPr>
            <w:r w:rsidRPr="00CB0095">
              <w:rPr>
                <w:i/>
                <w:sz w:val="22"/>
                <w:szCs w:val="22"/>
              </w:rPr>
              <w:t>Mx1</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15F0F523" w14:textId="77777777" w:rsidR="00280E65" w:rsidRPr="00CB0095" w:rsidRDefault="00280E65" w:rsidP="00283B09">
            <w:pPr>
              <w:spacing w:line="360" w:lineRule="auto"/>
              <w:jc w:val="center"/>
              <w:rPr>
                <w:sz w:val="22"/>
                <w:szCs w:val="22"/>
              </w:rPr>
            </w:pPr>
            <w:r w:rsidRPr="00CB0095">
              <w:rPr>
                <w:sz w:val="22"/>
                <w:szCs w:val="22"/>
              </w:rPr>
              <w:t>NM_010846</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57F90399" w14:textId="77777777" w:rsidR="00280E65" w:rsidRPr="00CB0095" w:rsidRDefault="00280E65" w:rsidP="00283B09">
            <w:pPr>
              <w:spacing w:line="360" w:lineRule="auto"/>
              <w:rPr>
                <w:sz w:val="22"/>
                <w:szCs w:val="22"/>
              </w:rPr>
            </w:pPr>
            <w:r w:rsidRPr="00CB0095">
              <w:rPr>
                <w:sz w:val="22"/>
                <w:szCs w:val="22"/>
              </w:rPr>
              <w:t>Forward: GACCATAGGGGTCTTGACCAA</w:t>
            </w:r>
          </w:p>
          <w:p w14:paraId="070BF427" w14:textId="77777777" w:rsidR="00280E65" w:rsidRPr="00CB0095" w:rsidRDefault="00280E65" w:rsidP="00283B09">
            <w:pPr>
              <w:spacing w:line="360" w:lineRule="auto"/>
              <w:rPr>
                <w:sz w:val="22"/>
                <w:szCs w:val="22"/>
              </w:rPr>
            </w:pPr>
            <w:r w:rsidRPr="00CB0095">
              <w:rPr>
                <w:sz w:val="22"/>
                <w:szCs w:val="22"/>
              </w:rPr>
              <w:lastRenderedPageBreak/>
              <w:t>Reverse: AGACTTGCTCTTTCTGAAAAGCC</w:t>
            </w:r>
          </w:p>
        </w:tc>
        <w:tc>
          <w:tcPr>
            <w:tcW w:w="1163" w:type="dxa"/>
            <w:tcBorders>
              <w:top w:val="single" w:sz="4" w:space="0" w:color="auto"/>
              <w:left w:val="single" w:sz="8" w:space="0" w:color="000000"/>
              <w:bottom w:val="single" w:sz="4" w:space="0" w:color="auto"/>
              <w:right w:val="nil"/>
            </w:tcBorders>
            <w:vAlign w:val="center"/>
            <w:hideMark/>
          </w:tcPr>
          <w:p w14:paraId="70A24166" w14:textId="77777777" w:rsidR="00280E65" w:rsidRPr="00CB0095" w:rsidRDefault="00280E65" w:rsidP="00283B09">
            <w:pPr>
              <w:spacing w:line="360" w:lineRule="auto"/>
              <w:rPr>
                <w:sz w:val="22"/>
                <w:szCs w:val="22"/>
              </w:rPr>
            </w:pPr>
            <w:r w:rsidRPr="00CB0095">
              <w:rPr>
                <w:sz w:val="22"/>
                <w:szCs w:val="22"/>
              </w:rPr>
              <w:lastRenderedPageBreak/>
              <w:t>182</w:t>
            </w:r>
          </w:p>
        </w:tc>
      </w:tr>
      <w:tr w:rsidR="00CB0095" w:rsidRPr="00CB0095" w14:paraId="30B0716F"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5EA3CE96"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4D3931C0" w14:textId="77777777" w:rsidR="00280E65" w:rsidRPr="00CB0095" w:rsidRDefault="00280E65" w:rsidP="00283B09">
            <w:pPr>
              <w:spacing w:line="360" w:lineRule="auto"/>
              <w:ind w:leftChars="-8" w:left="2" w:hangingChars="8" w:hanging="18"/>
              <w:rPr>
                <w:i/>
                <w:sz w:val="22"/>
                <w:szCs w:val="22"/>
              </w:rPr>
            </w:pPr>
            <w:r w:rsidRPr="00CB0095">
              <w:rPr>
                <w:i/>
                <w:sz w:val="22"/>
                <w:szCs w:val="22"/>
              </w:rPr>
              <w:t>Nlrc3</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263663C0" w14:textId="77777777" w:rsidR="00280E65" w:rsidRPr="00CB0095" w:rsidRDefault="00280E65" w:rsidP="00283B09">
            <w:pPr>
              <w:spacing w:line="360" w:lineRule="auto"/>
              <w:jc w:val="center"/>
              <w:rPr>
                <w:sz w:val="22"/>
                <w:szCs w:val="22"/>
              </w:rPr>
            </w:pPr>
            <w:r w:rsidRPr="00CB0095">
              <w:rPr>
                <w:sz w:val="22"/>
                <w:szCs w:val="22"/>
              </w:rPr>
              <w:t>NM_001081280</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0F9D7DCB" w14:textId="77777777" w:rsidR="00280E65" w:rsidRPr="00CB0095" w:rsidRDefault="00280E65" w:rsidP="00283B09">
            <w:pPr>
              <w:spacing w:line="360" w:lineRule="auto"/>
              <w:rPr>
                <w:sz w:val="22"/>
                <w:szCs w:val="22"/>
              </w:rPr>
            </w:pPr>
            <w:r w:rsidRPr="00CB0095">
              <w:rPr>
                <w:sz w:val="22"/>
                <w:szCs w:val="22"/>
              </w:rPr>
              <w:t>Forward: CAGATTGGTAACAAAGGAGCCA</w:t>
            </w:r>
          </w:p>
          <w:p w14:paraId="27EF7B56" w14:textId="77777777" w:rsidR="00280E65" w:rsidRPr="00CB0095" w:rsidRDefault="00280E65" w:rsidP="00283B09">
            <w:pPr>
              <w:spacing w:line="360" w:lineRule="auto"/>
              <w:rPr>
                <w:sz w:val="22"/>
                <w:szCs w:val="22"/>
              </w:rPr>
            </w:pPr>
            <w:r w:rsidRPr="00CB0095">
              <w:rPr>
                <w:sz w:val="22"/>
                <w:szCs w:val="22"/>
              </w:rPr>
              <w:t>Reverse: CGTTCGGTTTATCTTCAGAGCA</w:t>
            </w:r>
          </w:p>
        </w:tc>
        <w:tc>
          <w:tcPr>
            <w:tcW w:w="1163" w:type="dxa"/>
            <w:tcBorders>
              <w:top w:val="single" w:sz="4" w:space="0" w:color="auto"/>
              <w:left w:val="single" w:sz="8" w:space="0" w:color="000000"/>
              <w:bottom w:val="single" w:sz="4" w:space="0" w:color="auto"/>
              <w:right w:val="nil"/>
            </w:tcBorders>
            <w:vAlign w:val="center"/>
            <w:hideMark/>
          </w:tcPr>
          <w:p w14:paraId="295B5AA0" w14:textId="77777777" w:rsidR="00280E65" w:rsidRPr="00CB0095" w:rsidRDefault="00280E65" w:rsidP="00283B09">
            <w:pPr>
              <w:spacing w:line="360" w:lineRule="auto"/>
              <w:rPr>
                <w:sz w:val="22"/>
                <w:szCs w:val="22"/>
              </w:rPr>
            </w:pPr>
            <w:r w:rsidRPr="00CB0095">
              <w:rPr>
                <w:sz w:val="22"/>
                <w:szCs w:val="22"/>
              </w:rPr>
              <w:t xml:space="preserve">141 </w:t>
            </w:r>
          </w:p>
        </w:tc>
      </w:tr>
      <w:tr w:rsidR="00CB0095" w:rsidRPr="00CB0095" w14:paraId="0C1C261C"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7BFC89D6"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2240C0C5" w14:textId="77777777" w:rsidR="00280E65" w:rsidRPr="00CB0095" w:rsidRDefault="00280E65" w:rsidP="00283B09">
            <w:pPr>
              <w:spacing w:line="360" w:lineRule="auto"/>
              <w:ind w:leftChars="-8" w:left="2" w:hangingChars="8" w:hanging="18"/>
              <w:rPr>
                <w:i/>
                <w:sz w:val="22"/>
                <w:szCs w:val="22"/>
              </w:rPr>
            </w:pPr>
            <w:r w:rsidRPr="00CB0095">
              <w:rPr>
                <w:i/>
                <w:sz w:val="22"/>
                <w:szCs w:val="22"/>
              </w:rPr>
              <w:t>Oas1a</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292FF9F1" w14:textId="77777777" w:rsidR="00280E65" w:rsidRPr="00CB0095" w:rsidRDefault="00280E65" w:rsidP="00283B09">
            <w:pPr>
              <w:spacing w:line="360" w:lineRule="auto"/>
              <w:jc w:val="center"/>
              <w:rPr>
                <w:sz w:val="22"/>
                <w:szCs w:val="22"/>
              </w:rPr>
            </w:pPr>
            <w:r w:rsidRPr="00CB0095">
              <w:rPr>
                <w:sz w:val="22"/>
                <w:szCs w:val="22"/>
              </w:rPr>
              <w:t>NM_145211</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30946B1E" w14:textId="77777777" w:rsidR="00280E65" w:rsidRPr="00CB0095" w:rsidRDefault="00280E65" w:rsidP="00283B09">
            <w:pPr>
              <w:spacing w:line="360" w:lineRule="auto"/>
              <w:rPr>
                <w:sz w:val="22"/>
                <w:szCs w:val="22"/>
              </w:rPr>
            </w:pPr>
            <w:r w:rsidRPr="00CB0095">
              <w:rPr>
                <w:sz w:val="22"/>
                <w:szCs w:val="22"/>
              </w:rPr>
              <w:t>Forward: GCCTGATCCCAGAATCTATGC</w:t>
            </w:r>
          </w:p>
          <w:p w14:paraId="48DE2C33" w14:textId="77777777" w:rsidR="00280E65" w:rsidRPr="00CB0095" w:rsidRDefault="00280E65" w:rsidP="00283B09">
            <w:pPr>
              <w:spacing w:line="360" w:lineRule="auto"/>
              <w:rPr>
                <w:sz w:val="22"/>
                <w:szCs w:val="22"/>
              </w:rPr>
            </w:pPr>
            <w:r w:rsidRPr="00CB0095">
              <w:rPr>
                <w:sz w:val="22"/>
                <w:szCs w:val="22"/>
              </w:rPr>
              <w:t>Reverse: GAGCAACTCTAGGGCGTACTG</w:t>
            </w:r>
          </w:p>
        </w:tc>
        <w:tc>
          <w:tcPr>
            <w:tcW w:w="1163" w:type="dxa"/>
            <w:tcBorders>
              <w:top w:val="single" w:sz="4" w:space="0" w:color="auto"/>
              <w:left w:val="single" w:sz="8" w:space="0" w:color="000000"/>
              <w:bottom w:val="single" w:sz="4" w:space="0" w:color="auto"/>
              <w:right w:val="nil"/>
            </w:tcBorders>
            <w:vAlign w:val="center"/>
            <w:hideMark/>
          </w:tcPr>
          <w:p w14:paraId="0E527340" w14:textId="77777777" w:rsidR="00280E65" w:rsidRPr="00CB0095" w:rsidRDefault="00280E65" w:rsidP="00283B09">
            <w:pPr>
              <w:spacing w:line="360" w:lineRule="auto"/>
              <w:rPr>
                <w:sz w:val="22"/>
                <w:szCs w:val="22"/>
              </w:rPr>
            </w:pPr>
            <w:r w:rsidRPr="00CB0095">
              <w:rPr>
                <w:sz w:val="22"/>
                <w:szCs w:val="22"/>
              </w:rPr>
              <w:t>217</w:t>
            </w:r>
          </w:p>
        </w:tc>
      </w:tr>
      <w:tr w:rsidR="00CB0095" w:rsidRPr="00CB0095" w14:paraId="695DC2BF"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2EEEBB11"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178B4C2D" w14:textId="77777777" w:rsidR="00280E65" w:rsidRPr="00CB0095" w:rsidRDefault="00280E65" w:rsidP="00283B09">
            <w:pPr>
              <w:spacing w:line="360" w:lineRule="auto"/>
              <w:ind w:leftChars="-8" w:left="2" w:hangingChars="8" w:hanging="18"/>
              <w:rPr>
                <w:i/>
                <w:sz w:val="22"/>
                <w:szCs w:val="22"/>
              </w:rPr>
            </w:pPr>
            <w:r w:rsidRPr="00CB0095">
              <w:rPr>
                <w:i/>
                <w:sz w:val="22"/>
                <w:szCs w:val="22"/>
              </w:rPr>
              <w:t>Papd7</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55F61B62" w14:textId="77777777" w:rsidR="00280E65" w:rsidRPr="00CB0095" w:rsidRDefault="00280E65" w:rsidP="00283B09">
            <w:pPr>
              <w:spacing w:line="360" w:lineRule="auto"/>
              <w:jc w:val="center"/>
              <w:rPr>
                <w:sz w:val="22"/>
                <w:szCs w:val="22"/>
              </w:rPr>
            </w:pPr>
            <w:r w:rsidRPr="00CB0095">
              <w:rPr>
                <w:sz w:val="22"/>
                <w:szCs w:val="22"/>
              </w:rPr>
              <w:t>NM_00116913</w:t>
            </w:r>
          </w:p>
        </w:tc>
        <w:tc>
          <w:tcPr>
            <w:tcW w:w="3780" w:type="dxa"/>
            <w:tcBorders>
              <w:top w:val="single" w:sz="4" w:space="0" w:color="auto"/>
              <w:left w:val="single" w:sz="8" w:space="0" w:color="000000"/>
              <w:bottom w:val="single" w:sz="4" w:space="0" w:color="auto"/>
              <w:right w:val="single" w:sz="8" w:space="0" w:color="000000"/>
            </w:tcBorders>
            <w:hideMark/>
          </w:tcPr>
          <w:p w14:paraId="5D8571EA" w14:textId="77777777" w:rsidR="00280E65" w:rsidRPr="00CB0095" w:rsidRDefault="00280E65" w:rsidP="00283B09">
            <w:pPr>
              <w:spacing w:line="360" w:lineRule="auto"/>
              <w:rPr>
                <w:sz w:val="22"/>
                <w:szCs w:val="22"/>
              </w:rPr>
            </w:pPr>
            <w:r w:rsidRPr="00CB0095">
              <w:rPr>
                <w:sz w:val="22"/>
                <w:szCs w:val="22"/>
              </w:rPr>
              <w:t>Forward: AGGTGGTGAAACGGATCGAAA</w:t>
            </w:r>
          </w:p>
          <w:p w14:paraId="63700CC0" w14:textId="77777777" w:rsidR="00280E65" w:rsidRPr="00CB0095" w:rsidRDefault="00280E65" w:rsidP="00283B09">
            <w:pPr>
              <w:spacing w:line="360" w:lineRule="auto"/>
              <w:rPr>
                <w:sz w:val="22"/>
                <w:szCs w:val="22"/>
              </w:rPr>
            </w:pPr>
            <w:r w:rsidRPr="00CB0095">
              <w:rPr>
                <w:sz w:val="22"/>
                <w:szCs w:val="22"/>
              </w:rPr>
              <w:t>Reverse: CCAGGTCTATGTCACTTGTTGGA</w:t>
            </w:r>
          </w:p>
        </w:tc>
        <w:tc>
          <w:tcPr>
            <w:tcW w:w="1163" w:type="dxa"/>
            <w:tcBorders>
              <w:top w:val="single" w:sz="4" w:space="0" w:color="auto"/>
              <w:left w:val="single" w:sz="8" w:space="0" w:color="000000"/>
              <w:bottom w:val="single" w:sz="4" w:space="0" w:color="auto"/>
              <w:right w:val="nil"/>
            </w:tcBorders>
            <w:vAlign w:val="center"/>
            <w:hideMark/>
          </w:tcPr>
          <w:p w14:paraId="5CA60D6C" w14:textId="77777777" w:rsidR="00280E65" w:rsidRPr="00CB0095" w:rsidRDefault="00280E65" w:rsidP="00283B09">
            <w:pPr>
              <w:spacing w:line="360" w:lineRule="auto"/>
              <w:rPr>
                <w:sz w:val="22"/>
                <w:szCs w:val="22"/>
              </w:rPr>
            </w:pPr>
            <w:r w:rsidRPr="00CB0095">
              <w:rPr>
                <w:sz w:val="22"/>
                <w:szCs w:val="22"/>
              </w:rPr>
              <w:t>114</w:t>
            </w:r>
          </w:p>
        </w:tc>
      </w:tr>
      <w:tr w:rsidR="00CB0095" w:rsidRPr="00CB0095" w14:paraId="25920A46"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4D050369"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5460ADCF" w14:textId="77777777" w:rsidR="00280E65" w:rsidRPr="00CB0095" w:rsidRDefault="00280E65" w:rsidP="00283B09">
            <w:pPr>
              <w:spacing w:line="360" w:lineRule="auto"/>
              <w:ind w:leftChars="-8" w:left="2" w:hangingChars="8" w:hanging="18"/>
              <w:rPr>
                <w:i/>
                <w:sz w:val="22"/>
                <w:szCs w:val="22"/>
              </w:rPr>
            </w:pPr>
            <w:r w:rsidRPr="00CB0095">
              <w:rPr>
                <w:i/>
                <w:sz w:val="22"/>
                <w:szCs w:val="22"/>
              </w:rPr>
              <w:t>Rfc3</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1BF8AFCC" w14:textId="77777777" w:rsidR="00280E65" w:rsidRPr="00CB0095" w:rsidRDefault="00280E65" w:rsidP="00283B09">
            <w:pPr>
              <w:spacing w:line="360" w:lineRule="auto"/>
              <w:jc w:val="center"/>
              <w:rPr>
                <w:sz w:val="22"/>
                <w:szCs w:val="22"/>
              </w:rPr>
            </w:pPr>
            <w:r w:rsidRPr="00CB0095">
              <w:rPr>
                <w:sz w:val="22"/>
                <w:szCs w:val="22"/>
              </w:rPr>
              <w:t>NM_027009</w:t>
            </w:r>
          </w:p>
        </w:tc>
        <w:tc>
          <w:tcPr>
            <w:tcW w:w="3780" w:type="dxa"/>
            <w:tcBorders>
              <w:top w:val="single" w:sz="4" w:space="0" w:color="auto"/>
              <w:left w:val="single" w:sz="8" w:space="0" w:color="000000"/>
              <w:bottom w:val="single" w:sz="4" w:space="0" w:color="auto"/>
              <w:right w:val="single" w:sz="8" w:space="0" w:color="000000"/>
            </w:tcBorders>
            <w:hideMark/>
          </w:tcPr>
          <w:p w14:paraId="2E7CF788" w14:textId="77777777" w:rsidR="00280E65" w:rsidRPr="00CB0095" w:rsidRDefault="00280E65" w:rsidP="00283B09">
            <w:pPr>
              <w:spacing w:line="360" w:lineRule="auto"/>
              <w:rPr>
                <w:sz w:val="22"/>
                <w:szCs w:val="22"/>
              </w:rPr>
            </w:pPr>
            <w:r w:rsidRPr="00CB0095">
              <w:rPr>
                <w:sz w:val="22"/>
                <w:szCs w:val="22"/>
              </w:rPr>
              <w:t>Forward: CAGAGTGCAGCAATACCCTTT</w:t>
            </w:r>
          </w:p>
          <w:p w14:paraId="0B30EEC2" w14:textId="77777777" w:rsidR="00280E65" w:rsidRPr="00CB0095" w:rsidRDefault="00280E65" w:rsidP="00283B09">
            <w:pPr>
              <w:spacing w:line="360" w:lineRule="auto"/>
              <w:rPr>
                <w:sz w:val="22"/>
                <w:szCs w:val="22"/>
              </w:rPr>
            </w:pPr>
            <w:r w:rsidRPr="00CB0095">
              <w:rPr>
                <w:sz w:val="22"/>
                <w:szCs w:val="22"/>
              </w:rPr>
              <w:t>Reverse: ACAATAGCATTTGCGGTCTCC</w:t>
            </w:r>
          </w:p>
        </w:tc>
        <w:tc>
          <w:tcPr>
            <w:tcW w:w="1163" w:type="dxa"/>
            <w:tcBorders>
              <w:top w:val="single" w:sz="4" w:space="0" w:color="auto"/>
              <w:left w:val="single" w:sz="8" w:space="0" w:color="000000"/>
              <w:bottom w:val="single" w:sz="4" w:space="0" w:color="auto"/>
              <w:right w:val="nil"/>
            </w:tcBorders>
            <w:vAlign w:val="center"/>
            <w:hideMark/>
          </w:tcPr>
          <w:p w14:paraId="6F442D7D" w14:textId="77777777" w:rsidR="00280E65" w:rsidRPr="00CB0095" w:rsidRDefault="00280E65" w:rsidP="00283B09">
            <w:pPr>
              <w:spacing w:line="360" w:lineRule="auto"/>
              <w:rPr>
                <w:sz w:val="22"/>
                <w:szCs w:val="22"/>
              </w:rPr>
            </w:pPr>
            <w:r w:rsidRPr="00CB0095">
              <w:rPr>
                <w:sz w:val="22"/>
                <w:szCs w:val="22"/>
              </w:rPr>
              <w:t xml:space="preserve">90 </w:t>
            </w:r>
          </w:p>
        </w:tc>
      </w:tr>
      <w:tr w:rsidR="00CB0095" w:rsidRPr="00CB0095" w14:paraId="7B69DA0C"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6EA0EEA0"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2EEF701B" w14:textId="77777777" w:rsidR="00280E65" w:rsidRPr="00CB0095" w:rsidRDefault="00280E65" w:rsidP="00283B09">
            <w:pPr>
              <w:spacing w:line="360" w:lineRule="auto"/>
              <w:ind w:leftChars="-8" w:left="2" w:hangingChars="8" w:hanging="18"/>
              <w:rPr>
                <w:i/>
                <w:sz w:val="22"/>
                <w:szCs w:val="22"/>
              </w:rPr>
            </w:pPr>
            <w:r w:rsidRPr="00CB0095">
              <w:rPr>
                <w:i/>
                <w:sz w:val="22"/>
                <w:szCs w:val="22"/>
              </w:rPr>
              <w:t>Sp100</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32AC7894" w14:textId="77777777" w:rsidR="00280E65" w:rsidRPr="00CB0095" w:rsidRDefault="00280E65" w:rsidP="00283B09">
            <w:pPr>
              <w:spacing w:line="360" w:lineRule="auto"/>
              <w:jc w:val="center"/>
              <w:rPr>
                <w:sz w:val="22"/>
                <w:szCs w:val="22"/>
              </w:rPr>
            </w:pPr>
            <w:r w:rsidRPr="00CB0095">
              <w:rPr>
                <w:sz w:val="22"/>
                <w:szCs w:val="22"/>
              </w:rPr>
              <w:t>NM_013673</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1D9A8528" w14:textId="77777777" w:rsidR="00280E65" w:rsidRPr="00CB0095" w:rsidRDefault="00280E65" w:rsidP="00283B09">
            <w:pPr>
              <w:spacing w:line="360" w:lineRule="auto"/>
              <w:rPr>
                <w:sz w:val="22"/>
                <w:szCs w:val="22"/>
              </w:rPr>
            </w:pPr>
            <w:r w:rsidRPr="00CB0095">
              <w:rPr>
                <w:sz w:val="22"/>
                <w:szCs w:val="22"/>
              </w:rPr>
              <w:t>Forward: AGCTACAACCACAGTCCCCT</w:t>
            </w:r>
          </w:p>
          <w:p w14:paraId="4BF31CA2" w14:textId="77777777" w:rsidR="00280E65" w:rsidRPr="00CB0095" w:rsidRDefault="00280E65" w:rsidP="00283B09">
            <w:pPr>
              <w:spacing w:line="360" w:lineRule="auto"/>
              <w:rPr>
                <w:sz w:val="22"/>
                <w:szCs w:val="22"/>
              </w:rPr>
            </w:pPr>
            <w:r w:rsidRPr="00CB0095">
              <w:rPr>
                <w:sz w:val="22"/>
                <w:szCs w:val="22"/>
              </w:rPr>
              <w:t>Reverse: TCCTGTCCTTTTCCGTCTTCTAA</w:t>
            </w:r>
          </w:p>
        </w:tc>
        <w:tc>
          <w:tcPr>
            <w:tcW w:w="1163" w:type="dxa"/>
            <w:tcBorders>
              <w:top w:val="single" w:sz="4" w:space="0" w:color="auto"/>
              <w:left w:val="single" w:sz="8" w:space="0" w:color="000000"/>
              <w:bottom w:val="single" w:sz="4" w:space="0" w:color="auto"/>
              <w:right w:val="nil"/>
            </w:tcBorders>
            <w:vAlign w:val="center"/>
            <w:hideMark/>
          </w:tcPr>
          <w:p w14:paraId="489E492B" w14:textId="77777777" w:rsidR="00280E65" w:rsidRPr="00CB0095" w:rsidRDefault="00280E65" w:rsidP="00283B09">
            <w:pPr>
              <w:spacing w:line="360" w:lineRule="auto"/>
              <w:rPr>
                <w:sz w:val="22"/>
                <w:szCs w:val="22"/>
              </w:rPr>
            </w:pPr>
            <w:r w:rsidRPr="00CB0095">
              <w:rPr>
                <w:sz w:val="22"/>
                <w:szCs w:val="22"/>
              </w:rPr>
              <w:t xml:space="preserve">133 </w:t>
            </w:r>
          </w:p>
        </w:tc>
      </w:tr>
      <w:tr w:rsidR="00CB0095" w:rsidRPr="00CB0095" w14:paraId="5A95AD0E"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26DEFFFD"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540F49AD" w14:textId="77777777" w:rsidR="00280E65" w:rsidRPr="00CB0095" w:rsidRDefault="00280E65" w:rsidP="00283B09">
            <w:pPr>
              <w:spacing w:line="360" w:lineRule="auto"/>
              <w:ind w:leftChars="-8" w:left="2" w:hangingChars="8" w:hanging="18"/>
              <w:rPr>
                <w:i/>
                <w:sz w:val="22"/>
                <w:szCs w:val="22"/>
              </w:rPr>
            </w:pPr>
            <w:r w:rsidRPr="00CB0095">
              <w:rPr>
                <w:i/>
                <w:sz w:val="22"/>
                <w:szCs w:val="22"/>
              </w:rPr>
              <w:t>Sp110</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698A5799" w14:textId="77777777" w:rsidR="00280E65" w:rsidRPr="00CB0095" w:rsidRDefault="00280E65" w:rsidP="00283B09">
            <w:pPr>
              <w:spacing w:line="360" w:lineRule="auto"/>
              <w:jc w:val="center"/>
              <w:rPr>
                <w:sz w:val="22"/>
                <w:szCs w:val="22"/>
              </w:rPr>
            </w:pPr>
            <w:r w:rsidRPr="00CB0095">
              <w:rPr>
                <w:sz w:val="22"/>
                <w:szCs w:val="22"/>
              </w:rPr>
              <w:t>NM_030194</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7B4F7C0B" w14:textId="77777777" w:rsidR="00280E65" w:rsidRPr="00CB0095" w:rsidRDefault="00280E65" w:rsidP="00283B09">
            <w:pPr>
              <w:spacing w:line="360" w:lineRule="auto"/>
              <w:rPr>
                <w:sz w:val="22"/>
                <w:szCs w:val="22"/>
              </w:rPr>
            </w:pPr>
            <w:r w:rsidRPr="00CB0095">
              <w:rPr>
                <w:sz w:val="22"/>
                <w:szCs w:val="22"/>
              </w:rPr>
              <w:t>Forward: ATGAAGGTGAACATCGCCTATG</w:t>
            </w:r>
          </w:p>
          <w:p w14:paraId="3356AEAE" w14:textId="77777777" w:rsidR="00280E65" w:rsidRPr="00CB0095" w:rsidRDefault="00280E65" w:rsidP="00283B09">
            <w:pPr>
              <w:spacing w:line="360" w:lineRule="auto"/>
              <w:rPr>
                <w:sz w:val="22"/>
                <w:szCs w:val="22"/>
              </w:rPr>
            </w:pPr>
            <w:r w:rsidRPr="00CB0095">
              <w:rPr>
                <w:sz w:val="22"/>
                <w:szCs w:val="22"/>
              </w:rPr>
              <w:t>Reverse: GGACAGAGGGACCAGATTTTG</w:t>
            </w:r>
          </w:p>
        </w:tc>
        <w:tc>
          <w:tcPr>
            <w:tcW w:w="1163" w:type="dxa"/>
            <w:tcBorders>
              <w:top w:val="single" w:sz="4" w:space="0" w:color="auto"/>
              <w:left w:val="single" w:sz="8" w:space="0" w:color="000000"/>
              <w:bottom w:val="single" w:sz="4" w:space="0" w:color="auto"/>
              <w:right w:val="nil"/>
            </w:tcBorders>
            <w:vAlign w:val="center"/>
            <w:hideMark/>
          </w:tcPr>
          <w:p w14:paraId="1F780648" w14:textId="77777777" w:rsidR="00280E65" w:rsidRPr="00CB0095" w:rsidRDefault="00280E65" w:rsidP="00283B09">
            <w:pPr>
              <w:spacing w:line="360" w:lineRule="auto"/>
              <w:rPr>
                <w:sz w:val="22"/>
                <w:szCs w:val="22"/>
              </w:rPr>
            </w:pPr>
            <w:r w:rsidRPr="00CB0095">
              <w:rPr>
                <w:sz w:val="22"/>
                <w:szCs w:val="22"/>
              </w:rPr>
              <w:t xml:space="preserve">132 </w:t>
            </w:r>
          </w:p>
        </w:tc>
      </w:tr>
      <w:tr w:rsidR="00CB0095" w:rsidRPr="00CB0095" w14:paraId="4D58153C"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3B1CD511"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5C26C4FE" w14:textId="77777777" w:rsidR="00280E65" w:rsidRPr="00CB0095" w:rsidRDefault="00280E65" w:rsidP="00283B09">
            <w:pPr>
              <w:spacing w:line="360" w:lineRule="auto"/>
              <w:ind w:leftChars="-8" w:left="2" w:hangingChars="8" w:hanging="18"/>
              <w:rPr>
                <w:i/>
                <w:sz w:val="22"/>
                <w:szCs w:val="22"/>
              </w:rPr>
            </w:pPr>
            <w:r w:rsidRPr="00CB0095">
              <w:rPr>
                <w:i/>
                <w:sz w:val="22"/>
                <w:szCs w:val="22"/>
              </w:rPr>
              <w:t>Sp140</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5660199E" w14:textId="77777777" w:rsidR="00280E65" w:rsidRPr="00CB0095" w:rsidRDefault="00280E65" w:rsidP="00283B09">
            <w:pPr>
              <w:spacing w:line="360" w:lineRule="auto"/>
              <w:jc w:val="center"/>
              <w:rPr>
                <w:sz w:val="22"/>
                <w:szCs w:val="22"/>
              </w:rPr>
            </w:pPr>
            <w:r w:rsidRPr="00CB0095">
              <w:rPr>
                <w:sz w:val="22"/>
                <w:szCs w:val="22"/>
              </w:rPr>
              <w:t>NM_001013817.2</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3FC397F8" w14:textId="77777777" w:rsidR="00280E65" w:rsidRPr="00CB0095" w:rsidRDefault="00280E65" w:rsidP="00283B09">
            <w:pPr>
              <w:spacing w:line="360" w:lineRule="auto"/>
              <w:rPr>
                <w:sz w:val="22"/>
                <w:szCs w:val="22"/>
              </w:rPr>
            </w:pPr>
            <w:r w:rsidRPr="00CB0095">
              <w:rPr>
                <w:sz w:val="22"/>
                <w:szCs w:val="22"/>
              </w:rPr>
              <w:t>Forward: GGTGGAGATCGCAAGTGCCAT</w:t>
            </w:r>
          </w:p>
          <w:p w14:paraId="4DA9C934" w14:textId="77777777" w:rsidR="00280E65" w:rsidRPr="00CB0095" w:rsidRDefault="00280E65" w:rsidP="00283B09">
            <w:pPr>
              <w:spacing w:line="360" w:lineRule="auto"/>
              <w:rPr>
                <w:sz w:val="22"/>
                <w:szCs w:val="22"/>
              </w:rPr>
            </w:pPr>
            <w:r w:rsidRPr="00CB0095">
              <w:rPr>
                <w:sz w:val="22"/>
                <w:szCs w:val="22"/>
              </w:rPr>
              <w:t>Reverse: CTCCACTGGGACCAGGTTCTT</w:t>
            </w:r>
          </w:p>
        </w:tc>
        <w:tc>
          <w:tcPr>
            <w:tcW w:w="1163" w:type="dxa"/>
            <w:tcBorders>
              <w:top w:val="single" w:sz="4" w:space="0" w:color="auto"/>
              <w:left w:val="single" w:sz="8" w:space="0" w:color="000000"/>
              <w:bottom w:val="single" w:sz="4" w:space="0" w:color="auto"/>
              <w:right w:val="nil"/>
            </w:tcBorders>
            <w:vAlign w:val="center"/>
            <w:hideMark/>
          </w:tcPr>
          <w:p w14:paraId="0598AE01" w14:textId="77777777" w:rsidR="00280E65" w:rsidRPr="00CB0095" w:rsidRDefault="00280E65" w:rsidP="00283B09">
            <w:pPr>
              <w:spacing w:line="360" w:lineRule="auto"/>
              <w:rPr>
                <w:sz w:val="22"/>
                <w:szCs w:val="22"/>
              </w:rPr>
            </w:pPr>
            <w:r w:rsidRPr="00CB0095">
              <w:rPr>
                <w:sz w:val="22"/>
                <w:szCs w:val="22"/>
              </w:rPr>
              <w:t xml:space="preserve">127 </w:t>
            </w:r>
          </w:p>
        </w:tc>
      </w:tr>
      <w:tr w:rsidR="00CB0095" w:rsidRPr="00CB0095" w14:paraId="55F57581"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47337377"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1BE17FD0" w14:textId="77777777" w:rsidR="00280E65" w:rsidRPr="00CB0095" w:rsidRDefault="00280E65" w:rsidP="00283B09">
            <w:pPr>
              <w:spacing w:line="360" w:lineRule="auto"/>
              <w:ind w:leftChars="-8" w:left="2" w:hangingChars="8" w:hanging="18"/>
              <w:rPr>
                <w:i/>
                <w:sz w:val="22"/>
                <w:szCs w:val="22"/>
              </w:rPr>
            </w:pPr>
            <w:r w:rsidRPr="00CB0095">
              <w:rPr>
                <w:i/>
                <w:sz w:val="22"/>
                <w:szCs w:val="22"/>
              </w:rPr>
              <w:t>Socs1</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34F11166" w14:textId="77777777" w:rsidR="00280E65" w:rsidRPr="00CB0095" w:rsidRDefault="00280E65" w:rsidP="00283B09">
            <w:pPr>
              <w:spacing w:line="360" w:lineRule="auto"/>
              <w:jc w:val="center"/>
              <w:rPr>
                <w:sz w:val="22"/>
                <w:szCs w:val="22"/>
              </w:rPr>
            </w:pPr>
            <w:r w:rsidRPr="00CB0095">
              <w:rPr>
                <w:sz w:val="22"/>
                <w:szCs w:val="22"/>
              </w:rPr>
              <w:t>NM_009896</w:t>
            </w:r>
          </w:p>
        </w:tc>
        <w:tc>
          <w:tcPr>
            <w:tcW w:w="3780" w:type="dxa"/>
            <w:tcBorders>
              <w:top w:val="single" w:sz="4" w:space="0" w:color="auto"/>
              <w:left w:val="single" w:sz="8" w:space="0" w:color="000000"/>
              <w:bottom w:val="single" w:sz="4" w:space="0" w:color="auto"/>
              <w:right w:val="single" w:sz="8" w:space="0" w:color="000000"/>
            </w:tcBorders>
            <w:hideMark/>
          </w:tcPr>
          <w:p w14:paraId="1F3550CC" w14:textId="77777777" w:rsidR="00280E65" w:rsidRPr="00CB0095" w:rsidRDefault="00280E65" w:rsidP="00283B09">
            <w:pPr>
              <w:spacing w:line="360" w:lineRule="auto"/>
              <w:rPr>
                <w:sz w:val="22"/>
                <w:szCs w:val="22"/>
              </w:rPr>
            </w:pPr>
            <w:r w:rsidRPr="00CB0095">
              <w:rPr>
                <w:sz w:val="22"/>
                <w:szCs w:val="22"/>
              </w:rPr>
              <w:t>Forward: CTGCGGCTTCTATTGGGGAC</w:t>
            </w:r>
          </w:p>
          <w:p w14:paraId="5B69544F" w14:textId="77777777" w:rsidR="00280E65" w:rsidRPr="00CB0095" w:rsidRDefault="00280E65" w:rsidP="00283B09">
            <w:pPr>
              <w:spacing w:line="360" w:lineRule="auto"/>
              <w:rPr>
                <w:sz w:val="22"/>
                <w:szCs w:val="22"/>
              </w:rPr>
            </w:pPr>
            <w:r w:rsidRPr="00CB0095">
              <w:rPr>
                <w:sz w:val="22"/>
                <w:szCs w:val="22"/>
              </w:rPr>
              <w:t>Reverse: AAAAGGCAGTCGAAGGTCTCG</w:t>
            </w:r>
          </w:p>
        </w:tc>
        <w:tc>
          <w:tcPr>
            <w:tcW w:w="1163" w:type="dxa"/>
            <w:tcBorders>
              <w:top w:val="single" w:sz="4" w:space="0" w:color="auto"/>
              <w:left w:val="single" w:sz="8" w:space="0" w:color="000000"/>
              <w:bottom w:val="single" w:sz="4" w:space="0" w:color="auto"/>
              <w:right w:val="nil"/>
            </w:tcBorders>
            <w:vAlign w:val="center"/>
            <w:hideMark/>
          </w:tcPr>
          <w:p w14:paraId="72D44F5C" w14:textId="77777777" w:rsidR="00280E65" w:rsidRPr="00CB0095" w:rsidRDefault="00280E65" w:rsidP="00283B09">
            <w:pPr>
              <w:spacing w:line="360" w:lineRule="auto"/>
              <w:rPr>
                <w:sz w:val="22"/>
                <w:szCs w:val="22"/>
              </w:rPr>
            </w:pPr>
            <w:r w:rsidRPr="00CB0095">
              <w:rPr>
                <w:sz w:val="22"/>
                <w:szCs w:val="22"/>
              </w:rPr>
              <w:t xml:space="preserve">216 </w:t>
            </w:r>
          </w:p>
        </w:tc>
      </w:tr>
      <w:tr w:rsidR="00CB0095" w:rsidRPr="00CB0095" w14:paraId="187AE533" w14:textId="77777777" w:rsidTr="00283B09">
        <w:trPr>
          <w:trHeight w:val="264"/>
        </w:trPr>
        <w:tc>
          <w:tcPr>
            <w:tcW w:w="882" w:type="dxa"/>
            <w:tcBorders>
              <w:top w:val="single" w:sz="4" w:space="0" w:color="auto"/>
              <w:left w:val="nil"/>
              <w:bottom w:val="single" w:sz="4" w:space="0" w:color="auto"/>
              <w:right w:val="single" w:sz="8" w:space="0" w:color="000000"/>
            </w:tcBorders>
            <w:vAlign w:val="center"/>
            <w:hideMark/>
          </w:tcPr>
          <w:p w14:paraId="44A9C415"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3FD43AE3" w14:textId="77777777" w:rsidR="00280E65" w:rsidRPr="00CB0095" w:rsidRDefault="00280E65" w:rsidP="00283B09">
            <w:pPr>
              <w:spacing w:line="360" w:lineRule="auto"/>
              <w:ind w:leftChars="-8" w:left="2" w:hangingChars="8" w:hanging="18"/>
              <w:rPr>
                <w:i/>
                <w:sz w:val="22"/>
                <w:szCs w:val="22"/>
              </w:rPr>
            </w:pPr>
            <w:r w:rsidRPr="00CB0095">
              <w:rPr>
                <w:i/>
                <w:sz w:val="22"/>
                <w:szCs w:val="22"/>
              </w:rPr>
              <w:t>Stat1</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4BE3E776" w14:textId="77777777" w:rsidR="00280E65" w:rsidRPr="00CB0095" w:rsidRDefault="00280E65" w:rsidP="00283B09">
            <w:pPr>
              <w:spacing w:line="360" w:lineRule="auto"/>
              <w:jc w:val="center"/>
              <w:rPr>
                <w:sz w:val="22"/>
                <w:szCs w:val="22"/>
              </w:rPr>
            </w:pPr>
            <w:r w:rsidRPr="00CB0095">
              <w:rPr>
                <w:sz w:val="22"/>
                <w:szCs w:val="22"/>
              </w:rPr>
              <w:t>NM_001205314</w:t>
            </w:r>
          </w:p>
        </w:tc>
        <w:tc>
          <w:tcPr>
            <w:tcW w:w="3780" w:type="dxa"/>
            <w:tcBorders>
              <w:top w:val="single" w:sz="4" w:space="0" w:color="auto"/>
              <w:left w:val="single" w:sz="8" w:space="0" w:color="000000"/>
              <w:bottom w:val="single" w:sz="4" w:space="0" w:color="auto"/>
              <w:right w:val="single" w:sz="8" w:space="0" w:color="000000"/>
            </w:tcBorders>
            <w:hideMark/>
          </w:tcPr>
          <w:p w14:paraId="01338146" w14:textId="77777777" w:rsidR="00280E65" w:rsidRPr="00CB0095" w:rsidRDefault="00280E65" w:rsidP="00283B09">
            <w:pPr>
              <w:spacing w:line="360" w:lineRule="auto"/>
              <w:rPr>
                <w:sz w:val="22"/>
                <w:szCs w:val="22"/>
              </w:rPr>
            </w:pPr>
            <w:r w:rsidRPr="00CB0095">
              <w:rPr>
                <w:sz w:val="22"/>
                <w:szCs w:val="22"/>
              </w:rPr>
              <w:t xml:space="preserve">Forward: GCTGCCTATGATGTCTCGTTT </w:t>
            </w:r>
            <w:r w:rsidRPr="00CB0095">
              <w:rPr>
                <w:sz w:val="22"/>
                <w:szCs w:val="22"/>
              </w:rPr>
              <w:lastRenderedPageBreak/>
              <w:t>Reverse: TGCTTTTCCGTATGTTGTGCT</w:t>
            </w:r>
          </w:p>
        </w:tc>
        <w:tc>
          <w:tcPr>
            <w:tcW w:w="1163" w:type="dxa"/>
            <w:tcBorders>
              <w:top w:val="single" w:sz="4" w:space="0" w:color="auto"/>
              <w:left w:val="single" w:sz="8" w:space="0" w:color="000000"/>
              <w:bottom w:val="single" w:sz="4" w:space="0" w:color="auto"/>
              <w:right w:val="nil"/>
            </w:tcBorders>
            <w:vAlign w:val="center"/>
            <w:hideMark/>
          </w:tcPr>
          <w:p w14:paraId="2FF30105" w14:textId="77777777" w:rsidR="00280E65" w:rsidRPr="00CB0095" w:rsidRDefault="00280E65" w:rsidP="00283B09">
            <w:pPr>
              <w:spacing w:line="360" w:lineRule="auto"/>
              <w:rPr>
                <w:sz w:val="22"/>
                <w:szCs w:val="22"/>
              </w:rPr>
            </w:pPr>
            <w:r w:rsidRPr="00CB0095">
              <w:rPr>
                <w:sz w:val="22"/>
                <w:szCs w:val="22"/>
              </w:rPr>
              <w:lastRenderedPageBreak/>
              <w:t>124</w:t>
            </w:r>
          </w:p>
        </w:tc>
      </w:tr>
      <w:tr w:rsidR="00CB0095" w:rsidRPr="00CB0095" w14:paraId="0280AA35" w14:textId="77777777" w:rsidTr="00283B09">
        <w:trPr>
          <w:trHeight w:val="192"/>
        </w:trPr>
        <w:tc>
          <w:tcPr>
            <w:tcW w:w="882" w:type="dxa"/>
            <w:tcBorders>
              <w:top w:val="single" w:sz="4" w:space="0" w:color="auto"/>
              <w:left w:val="nil"/>
              <w:bottom w:val="single" w:sz="4" w:space="0" w:color="auto"/>
              <w:right w:val="single" w:sz="8" w:space="0" w:color="000000"/>
            </w:tcBorders>
            <w:vAlign w:val="center"/>
            <w:hideMark/>
          </w:tcPr>
          <w:p w14:paraId="3DB7A657"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49751A67" w14:textId="77777777" w:rsidR="00280E65" w:rsidRPr="00CB0095" w:rsidRDefault="00280E65" w:rsidP="00283B09">
            <w:pPr>
              <w:spacing w:line="360" w:lineRule="auto"/>
              <w:rPr>
                <w:i/>
                <w:sz w:val="22"/>
                <w:szCs w:val="22"/>
              </w:rPr>
            </w:pPr>
            <w:r w:rsidRPr="00CB0095">
              <w:rPr>
                <w:i/>
                <w:sz w:val="22"/>
                <w:szCs w:val="22"/>
              </w:rPr>
              <w:t>Stat2</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2C82CBD1" w14:textId="77777777" w:rsidR="00280E65" w:rsidRPr="00CB0095" w:rsidRDefault="00280E65" w:rsidP="00283B09">
            <w:pPr>
              <w:spacing w:line="360" w:lineRule="auto"/>
              <w:jc w:val="center"/>
              <w:rPr>
                <w:sz w:val="22"/>
                <w:szCs w:val="22"/>
              </w:rPr>
            </w:pPr>
            <w:r w:rsidRPr="00CB0095">
              <w:rPr>
                <w:sz w:val="22"/>
                <w:szCs w:val="22"/>
              </w:rPr>
              <w:t>NM_019963</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30D1E812" w14:textId="77777777" w:rsidR="00280E65" w:rsidRPr="00CB0095" w:rsidRDefault="00280E65" w:rsidP="00283B09">
            <w:pPr>
              <w:spacing w:line="360" w:lineRule="auto"/>
              <w:rPr>
                <w:sz w:val="22"/>
                <w:szCs w:val="22"/>
              </w:rPr>
            </w:pPr>
            <w:r w:rsidRPr="00CB0095">
              <w:rPr>
                <w:sz w:val="22"/>
                <w:szCs w:val="22"/>
              </w:rPr>
              <w:t>Forward: CTGAAGGACGAACAGGATGTC</w:t>
            </w:r>
          </w:p>
          <w:p w14:paraId="7FC0B787" w14:textId="77777777" w:rsidR="00280E65" w:rsidRPr="00CB0095" w:rsidRDefault="00280E65" w:rsidP="00283B09">
            <w:pPr>
              <w:spacing w:line="360" w:lineRule="auto"/>
              <w:rPr>
                <w:sz w:val="22"/>
                <w:szCs w:val="22"/>
              </w:rPr>
            </w:pPr>
            <w:r w:rsidRPr="00CB0095">
              <w:rPr>
                <w:sz w:val="22"/>
                <w:szCs w:val="22"/>
              </w:rPr>
              <w:t>Reverse: CAGGGTGGTTAATCGGCCAA</w:t>
            </w:r>
          </w:p>
        </w:tc>
        <w:tc>
          <w:tcPr>
            <w:tcW w:w="1163" w:type="dxa"/>
            <w:tcBorders>
              <w:top w:val="single" w:sz="4" w:space="0" w:color="auto"/>
              <w:left w:val="single" w:sz="8" w:space="0" w:color="000000"/>
              <w:bottom w:val="single" w:sz="4" w:space="0" w:color="auto"/>
              <w:right w:val="nil"/>
            </w:tcBorders>
            <w:vAlign w:val="center"/>
            <w:hideMark/>
          </w:tcPr>
          <w:p w14:paraId="1F4DB0B4" w14:textId="77777777" w:rsidR="00280E65" w:rsidRPr="00CB0095" w:rsidRDefault="00280E65" w:rsidP="00283B09">
            <w:pPr>
              <w:spacing w:line="360" w:lineRule="auto"/>
              <w:rPr>
                <w:sz w:val="22"/>
                <w:szCs w:val="22"/>
              </w:rPr>
            </w:pPr>
            <w:r w:rsidRPr="00CB0095">
              <w:rPr>
                <w:sz w:val="22"/>
                <w:szCs w:val="22"/>
              </w:rPr>
              <w:t xml:space="preserve">186 </w:t>
            </w:r>
          </w:p>
        </w:tc>
      </w:tr>
      <w:tr w:rsidR="00CB0095" w:rsidRPr="00CB0095" w14:paraId="5FAE1036" w14:textId="77777777" w:rsidTr="00283B09">
        <w:trPr>
          <w:trHeight w:val="192"/>
        </w:trPr>
        <w:tc>
          <w:tcPr>
            <w:tcW w:w="882" w:type="dxa"/>
            <w:tcBorders>
              <w:top w:val="single" w:sz="4" w:space="0" w:color="auto"/>
              <w:left w:val="nil"/>
              <w:bottom w:val="single" w:sz="4" w:space="0" w:color="auto"/>
              <w:right w:val="single" w:sz="8" w:space="0" w:color="000000"/>
            </w:tcBorders>
            <w:vAlign w:val="center"/>
            <w:hideMark/>
          </w:tcPr>
          <w:p w14:paraId="1D0E6B4D"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4D373DB8" w14:textId="77777777" w:rsidR="00280E65" w:rsidRPr="00CB0095" w:rsidRDefault="00280E65" w:rsidP="00283B09">
            <w:pPr>
              <w:spacing w:line="360" w:lineRule="auto"/>
              <w:rPr>
                <w:i/>
                <w:sz w:val="22"/>
                <w:szCs w:val="22"/>
              </w:rPr>
            </w:pPr>
            <w:r w:rsidRPr="00CB0095">
              <w:rPr>
                <w:i/>
                <w:sz w:val="22"/>
                <w:szCs w:val="22"/>
              </w:rPr>
              <w:t>Themis</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5B479708" w14:textId="77777777" w:rsidR="00280E65" w:rsidRPr="00CB0095" w:rsidRDefault="00280E65" w:rsidP="00283B09">
            <w:pPr>
              <w:spacing w:line="360" w:lineRule="auto"/>
              <w:jc w:val="center"/>
              <w:rPr>
                <w:sz w:val="22"/>
                <w:szCs w:val="22"/>
              </w:rPr>
            </w:pPr>
            <w:r w:rsidRPr="00CB0095">
              <w:rPr>
                <w:sz w:val="22"/>
                <w:szCs w:val="22"/>
              </w:rPr>
              <w:t>NM_178666</w:t>
            </w:r>
          </w:p>
        </w:tc>
        <w:tc>
          <w:tcPr>
            <w:tcW w:w="3780" w:type="dxa"/>
            <w:tcBorders>
              <w:top w:val="single" w:sz="4" w:space="0" w:color="auto"/>
              <w:left w:val="single" w:sz="8" w:space="0" w:color="000000"/>
              <w:bottom w:val="single" w:sz="4" w:space="0" w:color="auto"/>
              <w:right w:val="single" w:sz="8" w:space="0" w:color="000000"/>
            </w:tcBorders>
            <w:hideMark/>
          </w:tcPr>
          <w:p w14:paraId="6479E9EB" w14:textId="77777777" w:rsidR="00280E65" w:rsidRPr="00CB0095" w:rsidRDefault="00280E65" w:rsidP="00283B09">
            <w:pPr>
              <w:spacing w:line="360" w:lineRule="auto"/>
              <w:rPr>
                <w:sz w:val="22"/>
                <w:szCs w:val="22"/>
              </w:rPr>
            </w:pPr>
            <w:r w:rsidRPr="00CB0095">
              <w:rPr>
                <w:sz w:val="22"/>
                <w:szCs w:val="22"/>
              </w:rPr>
              <w:t>Forward: AGTCACCATGTAGACAGACCC</w:t>
            </w:r>
          </w:p>
          <w:p w14:paraId="340FB84F" w14:textId="77777777" w:rsidR="00280E65" w:rsidRPr="00CB0095" w:rsidRDefault="00280E65" w:rsidP="00283B09">
            <w:pPr>
              <w:spacing w:line="360" w:lineRule="auto"/>
              <w:rPr>
                <w:sz w:val="22"/>
                <w:szCs w:val="22"/>
              </w:rPr>
            </w:pPr>
            <w:r w:rsidRPr="00CB0095">
              <w:rPr>
                <w:sz w:val="22"/>
                <w:szCs w:val="22"/>
              </w:rPr>
              <w:t>Reverse: GTGGCCCATGCTTGCTCTT</w:t>
            </w:r>
          </w:p>
        </w:tc>
        <w:tc>
          <w:tcPr>
            <w:tcW w:w="1163" w:type="dxa"/>
            <w:tcBorders>
              <w:top w:val="single" w:sz="4" w:space="0" w:color="auto"/>
              <w:left w:val="single" w:sz="8" w:space="0" w:color="000000"/>
              <w:bottom w:val="single" w:sz="4" w:space="0" w:color="auto"/>
              <w:right w:val="nil"/>
            </w:tcBorders>
            <w:vAlign w:val="center"/>
            <w:hideMark/>
          </w:tcPr>
          <w:p w14:paraId="5A1E83AB" w14:textId="77777777" w:rsidR="00280E65" w:rsidRPr="00CB0095" w:rsidRDefault="00280E65" w:rsidP="00283B09">
            <w:pPr>
              <w:spacing w:line="360" w:lineRule="auto"/>
              <w:rPr>
                <w:sz w:val="22"/>
                <w:szCs w:val="22"/>
              </w:rPr>
            </w:pPr>
            <w:r w:rsidRPr="00CB0095">
              <w:rPr>
                <w:sz w:val="22"/>
                <w:szCs w:val="22"/>
              </w:rPr>
              <w:t xml:space="preserve">124 </w:t>
            </w:r>
          </w:p>
        </w:tc>
      </w:tr>
      <w:tr w:rsidR="00CB0095" w:rsidRPr="00CB0095" w14:paraId="5CD6BA6E" w14:textId="77777777" w:rsidTr="00283B09">
        <w:trPr>
          <w:trHeight w:val="192"/>
        </w:trPr>
        <w:tc>
          <w:tcPr>
            <w:tcW w:w="882" w:type="dxa"/>
            <w:tcBorders>
              <w:top w:val="single" w:sz="4" w:space="0" w:color="auto"/>
              <w:left w:val="nil"/>
              <w:bottom w:val="single" w:sz="4" w:space="0" w:color="auto"/>
              <w:right w:val="single" w:sz="8" w:space="0" w:color="000000"/>
            </w:tcBorders>
            <w:vAlign w:val="center"/>
            <w:hideMark/>
          </w:tcPr>
          <w:p w14:paraId="33B0C055"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1ECF591E" w14:textId="77777777" w:rsidR="00280E65" w:rsidRPr="00CB0095" w:rsidRDefault="00280E65" w:rsidP="00283B09">
            <w:pPr>
              <w:spacing w:line="360" w:lineRule="auto"/>
              <w:rPr>
                <w:i/>
                <w:sz w:val="22"/>
                <w:szCs w:val="22"/>
              </w:rPr>
            </w:pPr>
            <w:r w:rsidRPr="00CB0095">
              <w:rPr>
                <w:i/>
                <w:sz w:val="22"/>
                <w:szCs w:val="22"/>
              </w:rPr>
              <w:t>Tlr3</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139A9E61" w14:textId="77777777" w:rsidR="00280E65" w:rsidRPr="00CB0095" w:rsidRDefault="00280E65" w:rsidP="00283B09">
            <w:pPr>
              <w:spacing w:line="360" w:lineRule="auto"/>
              <w:jc w:val="center"/>
              <w:rPr>
                <w:sz w:val="22"/>
                <w:szCs w:val="22"/>
              </w:rPr>
            </w:pPr>
            <w:r w:rsidRPr="00CB0095">
              <w:rPr>
                <w:sz w:val="22"/>
                <w:szCs w:val="22"/>
              </w:rPr>
              <w:t>NM_126166</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2DBAB7D8" w14:textId="77777777" w:rsidR="00280E65" w:rsidRPr="00CB0095" w:rsidRDefault="00280E65" w:rsidP="00283B09">
            <w:pPr>
              <w:spacing w:line="360" w:lineRule="auto"/>
              <w:rPr>
                <w:sz w:val="22"/>
                <w:szCs w:val="22"/>
              </w:rPr>
            </w:pPr>
            <w:r w:rsidRPr="00CB0095">
              <w:rPr>
                <w:sz w:val="22"/>
                <w:szCs w:val="22"/>
              </w:rPr>
              <w:t>Forward: GTGAGATACAACGTAGCTGACTG</w:t>
            </w:r>
          </w:p>
          <w:p w14:paraId="6F2BB3AE" w14:textId="77777777" w:rsidR="00280E65" w:rsidRPr="00CB0095" w:rsidRDefault="00280E65" w:rsidP="00283B09">
            <w:pPr>
              <w:spacing w:line="360" w:lineRule="auto"/>
              <w:rPr>
                <w:sz w:val="22"/>
                <w:szCs w:val="22"/>
              </w:rPr>
            </w:pPr>
            <w:r w:rsidRPr="00CB0095">
              <w:rPr>
                <w:sz w:val="22"/>
                <w:szCs w:val="22"/>
              </w:rPr>
              <w:t>Reverse: TCCTGCATCCAAGATAGCAAGT</w:t>
            </w:r>
          </w:p>
        </w:tc>
        <w:tc>
          <w:tcPr>
            <w:tcW w:w="1163" w:type="dxa"/>
            <w:tcBorders>
              <w:top w:val="single" w:sz="4" w:space="0" w:color="auto"/>
              <w:left w:val="single" w:sz="8" w:space="0" w:color="000000"/>
              <w:bottom w:val="single" w:sz="4" w:space="0" w:color="auto"/>
              <w:right w:val="nil"/>
            </w:tcBorders>
            <w:vAlign w:val="center"/>
            <w:hideMark/>
          </w:tcPr>
          <w:p w14:paraId="7A990EB9" w14:textId="77777777" w:rsidR="00280E65" w:rsidRPr="00CB0095" w:rsidRDefault="00280E65" w:rsidP="00283B09">
            <w:pPr>
              <w:spacing w:line="360" w:lineRule="auto"/>
              <w:rPr>
                <w:sz w:val="22"/>
                <w:szCs w:val="22"/>
              </w:rPr>
            </w:pPr>
            <w:r w:rsidRPr="00CB0095">
              <w:rPr>
                <w:sz w:val="22"/>
                <w:szCs w:val="22"/>
              </w:rPr>
              <w:t xml:space="preserve">162 </w:t>
            </w:r>
          </w:p>
        </w:tc>
      </w:tr>
      <w:tr w:rsidR="00CB0095" w:rsidRPr="00CB0095" w14:paraId="4838B3EC" w14:textId="77777777" w:rsidTr="00283B09">
        <w:trPr>
          <w:trHeight w:val="134"/>
        </w:trPr>
        <w:tc>
          <w:tcPr>
            <w:tcW w:w="882" w:type="dxa"/>
            <w:tcBorders>
              <w:top w:val="single" w:sz="4" w:space="0" w:color="auto"/>
              <w:left w:val="nil"/>
              <w:bottom w:val="single" w:sz="4" w:space="0" w:color="auto"/>
              <w:right w:val="single" w:sz="8" w:space="0" w:color="000000"/>
            </w:tcBorders>
            <w:vAlign w:val="center"/>
            <w:hideMark/>
          </w:tcPr>
          <w:p w14:paraId="34BAE51B"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00F3F9CE" w14:textId="77777777" w:rsidR="00280E65" w:rsidRPr="00CB0095" w:rsidRDefault="00280E65" w:rsidP="00283B09">
            <w:pPr>
              <w:spacing w:line="360" w:lineRule="auto"/>
              <w:rPr>
                <w:b/>
                <w:bCs/>
                <w:sz w:val="22"/>
                <w:szCs w:val="22"/>
              </w:rPr>
            </w:pPr>
            <w:r w:rsidRPr="00CB0095">
              <w:rPr>
                <w:i/>
                <w:sz w:val="22"/>
                <w:szCs w:val="22"/>
              </w:rPr>
              <w:t>Tlr7</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2AC301C5" w14:textId="77777777" w:rsidR="00280E65" w:rsidRPr="00CB0095" w:rsidRDefault="00280E65" w:rsidP="00283B09">
            <w:pPr>
              <w:spacing w:line="360" w:lineRule="auto"/>
              <w:jc w:val="center"/>
              <w:rPr>
                <w:bCs/>
                <w:sz w:val="22"/>
                <w:szCs w:val="22"/>
              </w:rPr>
            </w:pPr>
            <w:r w:rsidRPr="00CB0095">
              <w:rPr>
                <w:bCs/>
                <w:sz w:val="22"/>
                <w:szCs w:val="22"/>
              </w:rPr>
              <w:t>NM_133211</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1627A34F" w14:textId="77777777" w:rsidR="00280E65" w:rsidRPr="00CB0095" w:rsidRDefault="00280E65" w:rsidP="00283B09">
            <w:pPr>
              <w:spacing w:line="360" w:lineRule="auto"/>
              <w:rPr>
                <w:sz w:val="22"/>
                <w:szCs w:val="22"/>
              </w:rPr>
            </w:pPr>
            <w:r w:rsidRPr="00CB0095">
              <w:rPr>
                <w:sz w:val="22"/>
                <w:szCs w:val="22"/>
              </w:rPr>
              <w:t>Forward: ATGTGGACACGGAAGAGACAA</w:t>
            </w:r>
          </w:p>
          <w:p w14:paraId="09B0CA48" w14:textId="77777777" w:rsidR="00280E65" w:rsidRPr="00CB0095" w:rsidRDefault="00280E65" w:rsidP="00283B09">
            <w:pPr>
              <w:spacing w:line="360" w:lineRule="auto"/>
              <w:rPr>
                <w:b/>
                <w:bCs/>
                <w:sz w:val="22"/>
                <w:szCs w:val="22"/>
              </w:rPr>
            </w:pPr>
            <w:r w:rsidRPr="00CB0095">
              <w:rPr>
                <w:sz w:val="22"/>
                <w:szCs w:val="22"/>
              </w:rPr>
              <w:t>Reverse: GGTAAGGGTAAGATTGGTGGTG</w:t>
            </w:r>
          </w:p>
        </w:tc>
        <w:tc>
          <w:tcPr>
            <w:tcW w:w="1163" w:type="dxa"/>
            <w:tcBorders>
              <w:top w:val="single" w:sz="4" w:space="0" w:color="auto"/>
              <w:left w:val="single" w:sz="8" w:space="0" w:color="000000"/>
              <w:bottom w:val="single" w:sz="4" w:space="0" w:color="auto"/>
              <w:right w:val="nil"/>
            </w:tcBorders>
            <w:vAlign w:val="center"/>
            <w:hideMark/>
          </w:tcPr>
          <w:p w14:paraId="5E4CED4E" w14:textId="77777777" w:rsidR="00280E65" w:rsidRPr="00CB0095" w:rsidRDefault="00280E65" w:rsidP="00283B09">
            <w:pPr>
              <w:spacing w:line="360" w:lineRule="auto"/>
              <w:rPr>
                <w:bCs/>
                <w:sz w:val="22"/>
                <w:szCs w:val="22"/>
              </w:rPr>
            </w:pPr>
            <w:r w:rsidRPr="00CB0095">
              <w:rPr>
                <w:bCs/>
                <w:sz w:val="22"/>
                <w:szCs w:val="22"/>
              </w:rPr>
              <w:t xml:space="preserve">207 </w:t>
            </w:r>
          </w:p>
        </w:tc>
      </w:tr>
      <w:tr w:rsidR="00CB0095" w:rsidRPr="00CB0095" w14:paraId="1D8EE80B" w14:textId="77777777" w:rsidTr="00283B09">
        <w:trPr>
          <w:trHeight w:val="134"/>
        </w:trPr>
        <w:tc>
          <w:tcPr>
            <w:tcW w:w="882" w:type="dxa"/>
            <w:tcBorders>
              <w:top w:val="single" w:sz="4" w:space="0" w:color="auto"/>
              <w:left w:val="nil"/>
              <w:bottom w:val="single" w:sz="4" w:space="0" w:color="auto"/>
              <w:right w:val="single" w:sz="8" w:space="0" w:color="000000"/>
            </w:tcBorders>
            <w:vAlign w:val="center"/>
            <w:hideMark/>
          </w:tcPr>
          <w:p w14:paraId="425B3A27"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40D2C6B4" w14:textId="77777777" w:rsidR="00280E65" w:rsidRPr="00CB0095" w:rsidRDefault="00280E65" w:rsidP="00283B09">
            <w:pPr>
              <w:spacing w:line="360" w:lineRule="auto"/>
              <w:rPr>
                <w:i/>
                <w:sz w:val="22"/>
                <w:szCs w:val="22"/>
              </w:rPr>
            </w:pPr>
            <w:r w:rsidRPr="00CB0095">
              <w:rPr>
                <w:i/>
                <w:sz w:val="22"/>
                <w:szCs w:val="22"/>
              </w:rPr>
              <w:t>Tnf</w:t>
            </w:r>
            <w:r w:rsidRPr="00CB0095">
              <w:rPr>
                <w:i/>
                <w:sz w:val="22"/>
                <w:szCs w:val="22"/>
              </w:rPr>
              <w:sym w:font="Symbol" w:char="F061"/>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711DCDBD" w14:textId="77777777" w:rsidR="00280E65" w:rsidRPr="00CB0095" w:rsidRDefault="00280E65" w:rsidP="00283B09">
            <w:pPr>
              <w:spacing w:line="360" w:lineRule="auto"/>
              <w:jc w:val="center"/>
              <w:rPr>
                <w:bCs/>
                <w:sz w:val="22"/>
                <w:szCs w:val="22"/>
              </w:rPr>
            </w:pPr>
            <w:r w:rsidRPr="00CB0095">
              <w:rPr>
                <w:bCs/>
                <w:sz w:val="22"/>
                <w:szCs w:val="22"/>
              </w:rPr>
              <w:t>NM_001278601.1</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1F6AD083" w14:textId="77777777" w:rsidR="00280E65" w:rsidRPr="00CB0095" w:rsidRDefault="00280E65" w:rsidP="00283B09">
            <w:pPr>
              <w:spacing w:line="360" w:lineRule="auto"/>
              <w:rPr>
                <w:sz w:val="22"/>
                <w:szCs w:val="22"/>
              </w:rPr>
            </w:pPr>
            <w:r w:rsidRPr="00CB0095">
              <w:rPr>
                <w:sz w:val="22"/>
                <w:szCs w:val="22"/>
              </w:rPr>
              <w:t>Forward:</w:t>
            </w:r>
          </w:p>
          <w:p w14:paraId="5FCDE703" w14:textId="77777777" w:rsidR="00280E65" w:rsidRPr="00CB0095" w:rsidRDefault="00280E65" w:rsidP="00283B09">
            <w:pPr>
              <w:spacing w:line="360" w:lineRule="auto"/>
              <w:rPr>
                <w:sz w:val="22"/>
                <w:szCs w:val="22"/>
              </w:rPr>
            </w:pPr>
            <w:r w:rsidRPr="00CB0095">
              <w:rPr>
                <w:sz w:val="22"/>
                <w:szCs w:val="22"/>
              </w:rPr>
              <w:t>CGTGGAACTGGCAGAAGAGG</w:t>
            </w:r>
          </w:p>
          <w:p w14:paraId="79244B7B" w14:textId="77777777" w:rsidR="00280E65" w:rsidRPr="00CB0095" w:rsidRDefault="00280E65" w:rsidP="00283B09">
            <w:pPr>
              <w:spacing w:line="360" w:lineRule="auto"/>
              <w:rPr>
                <w:sz w:val="22"/>
                <w:szCs w:val="22"/>
              </w:rPr>
            </w:pPr>
            <w:r w:rsidRPr="00CB0095">
              <w:rPr>
                <w:sz w:val="22"/>
                <w:szCs w:val="22"/>
              </w:rPr>
              <w:t>Reverse:</w:t>
            </w:r>
          </w:p>
          <w:p w14:paraId="0070B562" w14:textId="77777777" w:rsidR="00280E65" w:rsidRPr="00CB0095" w:rsidRDefault="00280E65" w:rsidP="00283B09">
            <w:pPr>
              <w:spacing w:line="360" w:lineRule="auto"/>
              <w:rPr>
                <w:sz w:val="22"/>
                <w:szCs w:val="22"/>
              </w:rPr>
            </w:pPr>
            <w:r w:rsidRPr="00CB0095">
              <w:rPr>
                <w:sz w:val="22"/>
                <w:szCs w:val="22"/>
              </w:rPr>
              <w:t>CTGCCACAAGCAGGAATGAG</w:t>
            </w:r>
          </w:p>
        </w:tc>
        <w:tc>
          <w:tcPr>
            <w:tcW w:w="1163" w:type="dxa"/>
            <w:tcBorders>
              <w:top w:val="single" w:sz="4" w:space="0" w:color="auto"/>
              <w:left w:val="single" w:sz="8" w:space="0" w:color="000000"/>
              <w:bottom w:val="single" w:sz="4" w:space="0" w:color="auto"/>
              <w:right w:val="nil"/>
            </w:tcBorders>
            <w:vAlign w:val="center"/>
            <w:hideMark/>
          </w:tcPr>
          <w:p w14:paraId="7EEB2247" w14:textId="77777777" w:rsidR="00280E65" w:rsidRPr="00CB0095" w:rsidRDefault="00280E65" w:rsidP="00283B09">
            <w:pPr>
              <w:spacing w:line="360" w:lineRule="auto"/>
              <w:rPr>
                <w:bCs/>
                <w:sz w:val="22"/>
                <w:szCs w:val="22"/>
              </w:rPr>
            </w:pPr>
            <w:r w:rsidRPr="00CB0095">
              <w:rPr>
                <w:bCs/>
                <w:sz w:val="22"/>
                <w:szCs w:val="22"/>
              </w:rPr>
              <w:t>101</w:t>
            </w:r>
          </w:p>
        </w:tc>
      </w:tr>
      <w:tr w:rsidR="00CB0095" w:rsidRPr="00CB0095" w14:paraId="5F1761A4" w14:textId="77777777" w:rsidTr="00283B09">
        <w:trPr>
          <w:trHeight w:val="134"/>
        </w:trPr>
        <w:tc>
          <w:tcPr>
            <w:tcW w:w="882" w:type="dxa"/>
            <w:tcBorders>
              <w:top w:val="single" w:sz="4" w:space="0" w:color="auto"/>
              <w:left w:val="nil"/>
              <w:bottom w:val="single" w:sz="4" w:space="0" w:color="auto"/>
              <w:right w:val="single" w:sz="8" w:space="0" w:color="000000"/>
            </w:tcBorders>
            <w:vAlign w:val="center"/>
            <w:hideMark/>
          </w:tcPr>
          <w:p w14:paraId="0E68C2BE"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6403B735" w14:textId="77777777" w:rsidR="00280E65" w:rsidRPr="00CB0095" w:rsidRDefault="00280E65" w:rsidP="00283B09">
            <w:pPr>
              <w:spacing w:line="360" w:lineRule="auto"/>
              <w:rPr>
                <w:i/>
                <w:sz w:val="22"/>
                <w:szCs w:val="22"/>
              </w:rPr>
            </w:pPr>
            <w:r w:rsidRPr="00CB0095">
              <w:rPr>
                <w:i/>
                <w:sz w:val="22"/>
                <w:szCs w:val="22"/>
              </w:rPr>
              <w:t>Trim21/Ro52</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7D985154" w14:textId="77777777" w:rsidR="00280E65" w:rsidRPr="00CB0095" w:rsidRDefault="00280E65" w:rsidP="00283B09">
            <w:pPr>
              <w:spacing w:line="360" w:lineRule="auto"/>
              <w:jc w:val="center"/>
              <w:rPr>
                <w:bCs/>
                <w:sz w:val="22"/>
                <w:szCs w:val="22"/>
              </w:rPr>
            </w:pPr>
            <w:r w:rsidRPr="00CB0095">
              <w:rPr>
                <w:sz w:val="22"/>
                <w:szCs w:val="22"/>
              </w:rPr>
              <w:t>NM_009277</w:t>
            </w:r>
          </w:p>
        </w:tc>
        <w:tc>
          <w:tcPr>
            <w:tcW w:w="3780" w:type="dxa"/>
            <w:tcBorders>
              <w:top w:val="single" w:sz="4" w:space="0" w:color="auto"/>
              <w:left w:val="single" w:sz="8" w:space="0" w:color="000000"/>
              <w:bottom w:val="single" w:sz="4" w:space="0" w:color="auto"/>
              <w:right w:val="single" w:sz="8" w:space="0" w:color="000000"/>
            </w:tcBorders>
            <w:hideMark/>
          </w:tcPr>
          <w:p w14:paraId="577504FE" w14:textId="77777777" w:rsidR="00280E65" w:rsidRPr="00CB0095" w:rsidRDefault="00280E65" w:rsidP="00283B09">
            <w:pPr>
              <w:spacing w:line="360" w:lineRule="auto"/>
              <w:rPr>
                <w:sz w:val="22"/>
                <w:szCs w:val="22"/>
              </w:rPr>
            </w:pPr>
            <w:r w:rsidRPr="00CB0095">
              <w:rPr>
                <w:sz w:val="22"/>
                <w:szCs w:val="22"/>
              </w:rPr>
              <w:t>Forward: GGGAGGAGGTCACCTGTTCTA</w:t>
            </w:r>
          </w:p>
          <w:p w14:paraId="3F4D5951" w14:textId="77777777" w:rsidR="00280E65" w:rsidRPr="00CB0095" w:rsidRDefault="00280E65" w:rsidP="00283B09">
            <w:pPr>
              <w:spacing w:line="360" w:lineRule="auto"/>
              <w:rPr>
                <w:sz w:val="22"/>
                <w:szCs w:val="22"/>
              </w:rPr>
            </w:pPr>
            <w:r w:rsidRPr="00CB0095">
              <w:rPr>
                <w:sz w:val="22"/>
                <w:szCs w:val="22"/>
              </w:rPr>
              <w:t>Reverse: GGCACTCGGGACATGAACTG</w:t>
            </w:r>
          </w:p>
        </w:tc>
        <w:tc>
          <w:tcPr>
            <w:tcW w:w="1163" w:type="dxa"/>
            <w:tcBorders>
              <w:top w:val="single" w:sz="4" w:space="0" w:color="auto"/>
              <w:left w:val="single" w:sz="8" w:space="0" w:color="000000"/>
              <w:bottom w:val="single" w:sz="4" w:space="0" w:color="auto"/>
              <w:right w:val="nil"/>
            </w:tcBorders>
            <w:vAlign w:val="center"/>
            <w:hideMark/>
          </w:tcPr>
          <w:p w14:paraId="1568587D" w14:textId="77777777" w:rsidR="00280E65" w:rsidRPr="00CB0095" w:rsidRDefault="00280E65" w:rsidP="00283B09">
            <w:pPr>
              <w:spacing w:line="360" w:lineRule="auto"/>
              <w:rPr>
                <w:bCs/>
                <w:sz w:val="22"/>
                <w:szCs w:val="22"/>
              </w:rPr>
            </w:pPr>
            <w:r w:rsidRPr="00CB0095">
              <w:rPr>
                <w:sz w:val="22"/>
                <w:szCs w:val="22"/>
              </w:rPr>
              <w:t xml:space="preserve">132 </w:t>
            </w:r>
          </w:p>
        </w:tc>
      </w:tr>
      <w:tr w:rsidR="00CB0095" w:rsidRPr="00CB0095" w14:paraId="25D26269" w14:textId="77777777" w:rsidTr="00283B09">
        <w:trPr>
          <w:trHeight w:val="134"/>
        </w:trPr>
        <w:tc>
          <w:tcPr>
            <w:tcW w:w="882" w:type="dxa"/>
            <w:tcBorders>
              <w:top w:val="single" w:sz="4" w:space="0" w:color="auto"/>
              <w:left w:val="nil"/>
              <w:bottom w:val="single" w:sz="4" w:space="0" w:color="auto"/>
              <w:right w:val="single" w:sz="8" w:space="0" w:color="000000"/>
            </w:tcBorders>
            <w:vAlign w:val="center"/>
            <w:hideMark/>
          </w:tcPr>
          <w:p w14:paraId="1F09AD31"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5145F7C2" w14:textId="77777777" w:rsidR="00280E65" w:rsidRPr="00CB0095" w:rsidRDefault="00280E65" w:rsidP="00283B09">
            <w:pPr>
              <w:spacing w:line="360" w:lineRule="auto"/>
              <w:rPr>
                <w:i/>
                <w:sz w:val="22"/>
                <w:szCs w:val="22"/>
              </w:rPr>
            </w:pPr>
            <w:r w:rsidRPr="00CB0095">
              <w:rPr>
                <w:i/>
                <w:sz w:val="22"/>
                <w:szCs w:val="22"/>
              </w:rPr>
              <w:t>Trim25</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043EA7D8" w14:textId="77777777" w:rsidR="00280E65" w:rsidRPr="00CB0095" w:rsidRDefault="00280E65" w:rsidP="00283B09">
            <w:pPr>
              <w:spacing w:line="360" w:lineRule="auto"/>
              <w:jc w:val="center"/>
              <w:rPr>
                <w:sz w:val="22"/>
                <w:szCs w:val="22"/>
              </w:rPr>
            </w:pPr>
            <w:r w:rsidRPr="00CB0095">
              <w:rPr>
                <w:sz w:val="22"/>
                <w:szCs w:val="22"/>
              </w:rPr>
              <w:t>NM_009546</w:t>
            </w:r>
          </w:p>
        </w:tc>
        <w:tc>
          <w:tcPr>
            <w:tcW w:w="3780" w:type="dxa"/>
            <w:tcBorders>
              <w:top w:val="single" w:sz="4" w:space="0" w:color="auto"/>
              <w:left w:val="single" w:sz="8" w:space="0" w:color="000000"/>
              <w:bottom w:val="single" w:sz="4" w:space="0" w:color="auto"/>
              <w:right w:val="single" w:sz="8" w:space="0" w:color="000000"/>
            </w:tcBorders>
            <w:hideMark/>
          </w:tcPr>
          <w:p w14:paraId="72B9BF31" w14:textId="77777777" w:rsidR="00280E65" w:rsidRPr="00CB0095" w:rsidRDefault="00280E65" w:rsidP="00283B09">
            <w:pPr>
              <w:spacing w:line="360" w:lineRule="auto"/>
              <w:rPr>
                <w:sz w:val="22"/>
                <w:szCs w:val="22"/>
              </w:rPr>
            </w:pPr>
            <w:r w:rsidRPr="00CB0095">
              <w:rPr>
                <w:sz w:val="22"/>
                <w:szCs w:val="22"/>
              </w:rPr>
              <w:t>Forward: ATGGCTCAGGTAACAAGGGAG</w:t>
            </w:r>
          </w:p>
          <w:p w14:paraId="5AE89DB4" w14:textId="77777777" w:rsidR="00280E65" w:rsidRPr="00CB0095" w:rsidRDefault="00280E65" w:rsidP="00283B09">
            <w:pPr>
              <w:spacing w:line="360" w:lineRule="auto"/>
              <w:rPr>
                <w:sz w:val="22"/>
                <w:szCs w:val="22"/>
              </w:rPr>
            </w:pPr>
            <w:r w:rsidRPr="00CB0095">
              <w:rPr>
                <w:sz w:val="22"/>
                <w:szCs w:val="22"/>
              </w:rPr>
              <w:t>Reverse: GGGAGCAACAGGGGTTTTCTT</w:t>
            </w:r>
          </w:p>
        </w:tc>
        <w:tc>
          <w:tcPr>
            <w:tcW w:w="1163" w:type="dxa"/>
            <w:tcBorders>
              <w:top w:val="single" w:sz="4" w:space="0" w:color="auto"/>
              <w:left w:val="single" w:sz="8" w:space="0" w:color="000000"/>
              <w:bottom w:val="single" w:sz="4" w:space="0" w:color="auto"/>
              <w:right w:val="nil"/>
            </w:tcBorders>
            <w:vAlign w:val="center"/>
            <w:hideMark/>
          </w:tcPr>
          <w:p w14:paraId="28F6F99A" w14:textId="77777777" w:rsidR="00280E65" w:rsidRPr="00CB0095" w:rsidRDefault="00280E65" w:rsidP="00283B09">
            <w:pPr>
              <w:spacing w:line="360" w:lineRule="auto"/>
              <w:rPr>
                <w:sz w:val="22"/>
                <w:szCs w:val="22"/>
              </w:rPr>
            </w:pPr>
            <w:r w:rsidRPr="00CB0095">
              <w:rPr>
                <w:sz w:val="22"/>
                <w:szCs w:val="22"/>
              </w:rPr>
              <w:t xml:space="preserve">107 </w:t>
            </w:r>
          </w:p>
        </w:tc>
      </w:tr>
      <w:tr w:rsidR="00CB0095" w:rsidRPr="00CB0095" w14:paraId="6FC4FFD8" w14:textId="77777777" w:rsidTr="00283B09">
        <w:trPr>
          <w:trHeight w:val="134"/>
        </w:trPr>
        <w:tc>
          <w:tcPr>
            <w:tcW w:w="882" w:type="dxa"/>
            <w:tcBorders>
              <w:top w:val="single" w:sz="4" w:space="0" w:color="auto"/>
              <w:left w:val="nil"/>
              <w:bottom w:val="single" w:sz="4" w:space="0" w:color="auto"/>
              <w:right w:val="single" w:sz="8" w:space="0" w:color="000000"/>
            </w:tcBorders>
            <w:vAlign w:val="center"/>
            <w:hideMark/>
          </w:tcPr>
          <w:p w14:paraId="13162B57"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5489703C" w14:textId="77777777" w:rsidR="00280E65" w:rsidRPr="00CB0095" w:rsidRDefault="00280E65" w:rsidP="00283B09">
            <w:pPr>
              <w:spacing w:line="360" w:lineRule="auto"/>
              <w:rPr>
                <w:i/>
                <w:sz w:val="22"/>
                <w:szCs w:val="22"/>
              </w:rPr>
            </w:pPr>
            <w:r w:rsidRPr="00CB0095">
              <w:rPr>
                <w:i/>
                <w:sz w:val="22"/>
                <w:szCs w:val="22"/>
              </w:rPr>
              <w:t>U6</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37A3A083" w14:textId="77777777" w:rsidR="00280E65" w:rsidRPr="00CB0095" w:rsidRDefault="00280E65" w:rsidP="00283B09">
            <w:pPr>
              <w:spacing w:line="360" w:lineRule="auto"/>
              <w:jc w:val="center"/>
              <w:rPr>
                <w:sz w:val="22"/>
                <w:szCs w:val="22"/>
              </w:rPr>
            </w:pPr>
            <w:r w:rsidRPr="00CB0095">
              <w:rPr>
                <w:sz w:val="22"/>
                <w:szCs w:val="22"/>
              </w:rPr>
              <w:t>NR_004394.1</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1B519EF4" w14:textId="77777777" w:rsidR="00280E65" w:rsidRPr="00CB0095" w:rsidRDefault="00280E65" w:rsidP="00283B09">
            <w:pPr>
              <w:spacing w:line="360" w:lineRule="auto"/>
              <w:rPr>
                <w:sz w:val="22"/>
                <w:szCs w:val="22"/>
              </w:rPr>
            </w:pPr>
            <w:r w:rsidRPr="00CB0095">
              <w:rPr>
                <w:sz w:val="22"/>
                <w:szCs w:val="22"/>
              </w:rPr>
              <w:t xml:space="preserve">RT: </w:t>
            </w:r>
            <w:r w:rsidRPr="00CB0095">
              <w:rPr>
                <w:caps/>
                <w:sz w:val="22"/>
                <w:szCs w:val="22"/>
              </w:rPr>
              <w:t>cgcttcacgaatttgcgtgtcat</w:t>
            </w:r>
          </w:p>
          <w:p w14:paraId="254BB68E" w14:textId="77777777" w:rsidR="00280E65" w:rsidRPr="00CB0095" w:rsidRDefault="00280E65" w:rsidP="00283B09">
            <w:pPr>
              <w:spacing w:line="360" w:lineRule="auto"/>
              <w:rPr>
                <w:sz w:val="22"/>
                <w:szCs w:val="22"/>
              </w:rPr>
            </w:pPr>
            <w:r w:rsidRPr="00CB0095">
              <w:rPr>
                <w:sz w:val="22"/>
                <w:szCs w:val="22"/>
              </w:rPr>
              <w:t>Forward: GCTTCGGCAGCACATATACTAAAAT (LNA)</w:t>
            </w:r>
          </w:p>
          <w:p w14:paraId="64A73D1A" w14:textId="77777777" w:rsidR="00280E65" w:rsidRPr="00CB0095" w:rsidRDefault="00280E65" w:rsidP="00283B09">
            <w:pPr>
              <w:spacing w:line="360" w:lineRule="auto"/>
              <w:rPr>
                <w:sz w:val="22"/>
                <w:szCs w:val="22"/>
              </w:rPr>
            </w:pPr>
            <w:r w:rsidRPr="00CB0095">
              <w:rPr>
                <w:sz w:val="22"/>
                <w:szCs w:val="22"/>
              </w:rPr>
              <w:lastRenderedPageBreak/>
              <w:t xml:space="preserve">Reverse: CGCTTCACGAATTTGCGTGTCAT </w:t>
            </w:r>
          </w:p>
        </w:tc>
        <w:tc>
          <w:tcPr>
            <w:tcW w:w="1163" w:type="dxa"/>
            <w:tcBorders>
              <w:top w:val="single" w:sz="4" w:space="0" w:color="auto"/>
              <w:left w:val="single" w:sz="8" w:space="0" w:color="000000"/>
              <w:bottom w:val="single" w:sz="4" w:space="0" w:color="auto"/>
              <w:right w:val="nil"/>
            </w:tcBorders>
            <w:vAlign w:val="center"/>
            <w:hideMark/>
          </w:tcPr>
          <w:p w14:paraId="7EDFEE46" w14:textId="77777777" w:rsidR="00280E65" w:rsidRPr="00CB0095" w:rsidRDefault="00280E65" w:rsidP="00283B09">
            <w:pPr>
              <w:spacing w:line="360" w:lineRule="auto"/>
              <w:rPr>
                <w:sz w:val="22"/>
                <w:szCs w:val="22"/>
              </w:rPr>
            </w:pPr>
            <w:r w:rsidRPr="00CB0095">
              <w:rPr>
                <w:sz w:val="22"/>
                <w:szCs w:val="22"/>
              </w:rPr>
              <w:lastRenderedPageBreak/>
              <w:t>89</w:t>
            </w:r>
          </w:p>
        </w:tc>
      </w:tr>
      <w:tr w:rsidR="00CB0095" w:rsidRPr="00CB0095" w14:paraId="1F72DCBF" w14:textId="77777777" w:rsidTr="00283B09">
        <w:trPr>
          <w:trHeight w:val="134"/>
        </w:trPr>
        <w:tc>
          <w:tcPr>
            <w:tcW w:w="882" w:type="dxa"/>
            <w:tcBorders>
              <w:top w:val="single" w:sz="4" w:space="0" w:color="auto"/>
              <w:left w:val="nil"/>
              <w:bottom w:val="single" w:sz="4" w:space="0" w:color="auto"/>
              <w:right w:val="single" w:sz="8" w:space="0" w:color="000000"/>
            </w:tcBorders>
            <w:vAlign w:val="center"/>
            <w:hideMark/>
          </w:tcPr>
          <w:p w14:paraId="7397EA97" w14:textId="77777777" w:rsidR="00280E65" w:rsidRPr="00CB0095" w:rsidRDefault="00280E65" w:rsidP="00283B09">
            <w:pPr>
              <w:spacing w:line="360" w:lineRule="auto"/>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260F9D11" w14:textId="77777777" w:rsidR="00280E65" w:rsidRPr="00CB0095" w:rsidRDefault="00280E65" w:rsidP="00283B09">
            <w:pPr>
              <w:spacing w:line="360" w:lineRule="auto"/>
              <w:rPr>
                <w:i/>
                <w:sz w:val="22"/>
                <w:szCs w:val="22"/>
              </w:rPr>
            </w:pPr>
            <w:r w:rsidRPr="00CB0095">
              <w:rPr>
                <w:i/>
                <w:sz w:val="22"/>
                <w:szCs w:val="22"/>
              </w:rPr>
              <w:t>Ube216</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4009528B" w14:textId="77777777" w:rsidR="00280E65" w:rsidRPr="00CB0095" w:rsidRDefault="00280E65" w:rsidP="00283B09">
            <w:pPr>
              <w:spacing w:line="360" w:lineRule="auto"/>
              <w:jc w:val="center"/>
              <w:rPr>
                <w:sz w:val="22"/>
                <w:szCs w:val="22"/>
              </w:rPr>
            </w:pPr>
            <w:r w:rsidRPr="00CB0095">
              <w:rPr>
                <w:sz w:val="22"/>
                <w:szCs w:val="22"/>
              </w:rPr>
              <w:t>NM_019949</w:t>
            </w:r>
          </w:p>
        </w:tc>
        <w:tc>
          <w:tcPr>
            <w:tcW w:w="3780" w:type="dxa"/>
            <w:tcBorders>
              <w:top w:val="single" w:sz="4" w:space="0" w:color="auto"/>
              <w:left w:val="single" w:sz="8" w:space="0" w:color="000000"/>
              <w:bottom w:val="single" w:sz="4" w:space="0" w:color="auto"/>
              <w:right w:val="single" w:sz="8" w:space="0" w:color="000000"/>
            </w:tcBorders>
            <w:vAlign w:val="center"/>
            <w:hideMark/>
          </w:tcPr>
          <w:p w14:paraId="40B06F45" w14:textId="77777777" w:rsidR="00280E65" w:rsidRPr="00CB0095" w:rsidRDefault="00280E65" w:rsidP="00283B09">
            <w:pPr>
              <w:spacing w:line="360" w:lineRule="auto"/>
              <w:rPr>
                <w:sz w:val="22"/>
                <w:szCs w:val="22"/>
              </w:rPr>
            </w:pPr>
            <w:r w:rsidRPr="00CB0095">
              <w:rPr>
                <w:sz w:val="22"/>
                <w:szCs w:val="22"/>
              </w:rPr>
              <w:t>Forward: GTGGCGAAAGAGCTGGAGAG</w:t>
            </w:r>
          </w:p>
          <w:p w14:paraId="4BA97C90" w14:textId="77777777" w:rsidR="00280E65" w:rsidRPr="00CB0095" w:rsidRDefault="00280E65" w:rsidP="00283B09">
            <w:pPr>
              <w:spacing w:line="360" w:lineRule="auto"/>
              <w:rPr>
                <w:sz w:val="22"/>
                <w:szCs w:val="22"/>
              </w:rPr>
            </w:pPr>
            <w:r w:rsidRPr="00CB0095">
              <w:rPr>
                <w:sz w:val="22"/>
                <w:szCs w:val="22"/>
              </w:rPr>
              <w:t>Reverse: GGGGAAATCAATCCGCACTTG</w:t>
            </w:r>
          </w:p>
        </w:tc>
        <w:tc>
          <w:tcPr>
            <w:tcW w:w="1163" w:type="dxa"/>
            <w:tcBorders>
              <w:top w:val="single" w:sz="4" w:space="0" w:color="auto"/>
              <w:left w:val="single" w:sz="8" w:space="0" w:color="000000"/>
              <w:bottom w:val="single" w:sz="4" w:space="0" w:color="auto"/>
              <w:right w:val="nil"/>
            </w:tcBorders>
            <w:vAlign w:val="center"/>
            <w:hideMark/>
          </w:tcPr>
          <w:p w14:paraId="401C79A1" w14:textId="77777777" w:rsidR="00280E65" w:rsidRPr="00CB0095" w:rsidRDefault="00280E65" w:rsidP="00283B09">
            <w:pPr>
              <w:spacing w:line="360" w:lineRule="auto"/>
              <w:rPr>
                <w:sz w:val="22"/>
                <w:szCs w:val="22"/>
              </w:rPr>
            </w:pPr>
            <w:r w:rsidRPr="00CB0095">
              <w:rPr>
                <w:sz w:val="22"/>
                <w:szCs w:val="22"/>
              </w:rPr>
              <w:t xml:space="preserve">156 </w:t>
            </w:r>
          </w:p>
        </w:tc>
      </w:tr>
      <w:tr w:rsidR="00280E65" w:rsidRPr="00CB0095" w14:paraId="4D09365E" w14:textId="77777777" w:rsidTr="00283B09">
        <w:trPr>
          <w:trHeight w:val="192"/>
        </w:trPr>
        <w:tc>
          <w:tcPr>
            <w:tcW w:w="882" w:type="dxa"/>
            <w:tcBorders>
              <w:top w:val="single" w:sz="4" w:space="0" w:color="auto"/>
              <w:left w:val="nil"/>
              <w:bottom w:val="single" w:sz="4" w:space="0" w:color="auto"/>
              <w:right w:val="single" w:sz="8" w:space="0" w:color="000000"/>
            </w:tcBorders>
            <w:vAlign w:val="center"/>
            <w:hideMark/>
          </w:tcPr>
          <w:p w14:paraId="148B5B43" w14:textId="77777777" w:rsidR="00280E65" w:rsidRPr="00CB0095" w:rsidRDefault="00280E65" w:rsidP="00283B09">
            <w:pPr>
              <w:rPr>
                <w:sz w:val="22"/>
                <w:szCs w:val="22"/>
              </w:rPr>
            </w:pPr>
            <w:r w:rsidRPr="00CB0095">
              <w:rPr>
                <w:sz w:val="22"/>
                <w:szCs w:val="22"/>
              </w:rPr>
              <w:t>mouse</w:t>
            </w:r>
          </w:p>
        </w:tc>
        <w:tc>
          <w:tcPr>
            <w:tcW w:w="1260" w:type="dxa"/>
            <w:tcBorders>
              <w:top w:val="single" w:sz="4" w:space="0" w:color="auto"/>
              <w:left w:val="nil"/>
              <w:bottom w:val="single" w:sz="4" w:space="0" w:color="auto"/>
              <w:right w:val="single" w:sz="8" w:space="0" w:color="000000"/>
            </w:tcBorders>
            <w:vAlign w:val="center"/>
            <w:hideMark/>
          </w:tcPr>
          <w:p w14:paraId="4138E4F1" w14:textId="77777777" w:rsidR="00280E65" w:rsidRPr="00CB0095" w:rsidRDefault="00280E65" w:rsidP="00283B09">
            <w:pPr>
              <w:spacing w:line="360" w:lineRule="auto"/>
              <w:rPr>
                <w:i/>
                <w:sz w:val="22"/>
                <w:szCs w:val="22"/>
              </w:rPr>
            </w:pPr>
            <w:r w:rsidRPr="00CB0095">
              <w:rPr>
                <w:i/>
                <w:sz w:val="22"/>
                <w:szCs w:val="22"/>
              </w:rPr>
              <w:t>Usp18</w:t>
            </w:r>
          </w:p>
        </w:tc>
        <w:tc>
          <w:tcPr>
            <w:tcW w:w="997" w:type="dxa"/>
            <w:tcBorders>
              <w:top w:val="single" w:sz="4" w:space="0" w:color="auto"/>
              <w:left w:val="single" w:sz="8" w:space="0" w:color="000000"/>
              <w:bottom w:val="single" w:sz="4" w:space="0" w:color="auto"/>
              <w:right w:val="single" w:sz="8" w:space="0" w:color="000000"/>
            </w:tcBorders>
            <w:vAlign w:val="center"/>
            <w:hideMark/>
          </w:tcPr>
          <w:p w14:paraId="3EB3D5F5" w14:textId="77777777" w:rsidR="00280E65" w:rsidRPr="00CB0095" w:rsidRDefault="00280E65" w:rsidP="00283B09">
            <w:pPr>
              <w:spacing w:line="360" w:lineRule="auto"/>
              <w:jc w:val="center"/>
              <w:rPr>
                <w:sz w:val="22"/>
                <w:szCs w:val="22"/>
              </w:rPr>
            </w:pPr>
            <w:r w:rsidRPr="00CB0095">
              <w:rPr>
                <w:sz w:val="22"/>
                <w:szCs w:val="22"/>
              </w:rPr>
              <w:t>NM_011909</w:t>
            </w:r>
          </w:p>
        </w:tc>
        <w:tc>
          <w:tcPr>
            <w:tcW w:w="3780" w:type="dxa"/>
            <w:tcBorders>
              <w:top w:val="single" w:sz="4" w:space="0" w:color="auto"/>
              <w:left w:val="single" w:sz="8" w:space="0" w:color="000000"/>
              <w:bottom w:val="single" w:sz="4" w:space="0" w:color="auto"/>
              <w:right w:val="single" w:sz="8" w:space="0" w:color="000000"/>
            </w:tcBorders>
            <w:hideMark/>
          </w:tcPr>
          <w:p w14:paraId="1423DAC5" w14:textId="77777777" w:rsidR="00280E65" w:rsidRPr="00CB0095" w:rsidRDefault="00280E65" w:rsidP="00283B09">
            <w:pPr>
              <w:spacing w:line="360" w:lineRule="auto"/>
              <w:rPr>
                <w:sz w:val="22"/>
                <w:szCs w:val="22"/>
              </w:rPr>
            </w:pPr>
            <w:r w:rsidRPr="00CB0095">
              <w:rPr>
                <w:sz w:val="22"/>
                <w:szCs w:val="22"/>
              </w:rPr>
              <w:t>Forward: AGAGTTAGCAAGCTCCGACAT</w:t>
            </w:r>
          </w:p>
          <w:p w14:paraId="3E8C64F9" w14:textId="77777777" w:rsidR="00280E65" w:rsidRPr="00CB0095" w:rsidRDefault="00280E65" w:rsidP="00283B09">
            <w:pPr>
              <w:spacing w:line="360" w:lineRule="auto"/>
              <w:rPr>
                <w:sz w:val="22"/>
                <w:szCs w:val="22"/>
              </w:rPr>
            </w:pPr>
            <w:r w:rsidRPr="00CB0095">
              <w:rPr>
                <w:sz w:val="22"/>
                <w:szCs w:val="22"/>
              </w:rPr>
              <w:t>Reverse: TGAGGTGAATGGTCAAGGTTTG</w:t>
            </w:r>
          </w:p>
        </w:tc>
        <w:tc>
          <w:tcPr>
            <w:tcW w:w="1163" w:type="dxa"/>
            <w:tcBorders>
              <w:top w:val="single" w:sz="4" w:space="0" w:color="auto"/>
              <w:left w:val="single" w:sz="8" w:space="0" w:color="000000"/>
              <w:bottom w:val="single" w:sz="4" w:space="0" w:color="auto"/>
              <w:right w:val="nil"/>
            </w:tcBorders>
            <w:vAlign w:val="center"/>
            <w:hideMark/>
          </w:tcPr>
          <w:p w14:paraId="2B0A8125" w14:textId="77777777" w:rsidR="00280E65" w:rsidRPr="00CB0095" w:rsidRDefault="00280E65" w:rsidP="00283B09">
            <w:pPr>
              <w:spacing w:line="360" w:lineRule="auto"/>
              <w:rPr>
                <w:sz w:val="22"/>
                <w:szCs w:val="22"/>
              </w:rPr>
            </w:pPr>
            <w:r w:rsidRPr="00CB0095">
              <w:rPr>
                <w:sz w:val="22"/>
                <w:szCs w:val="22"/>
              </w:rPr>
              <w:t xml:space="preserve">107 </w:t>
            </w:r>
          </w:p>
        </w:tc>
      </w:tr>
    </w:tbl>
    <w:p w14:paraId="75778A63" w14:textId="77777777" w:rsidR="00280E65" w:rsidRPr="00CB0095" w:rsidRDefault="00280E65" w:rsidP="00280E65">
      <w:pPr>
        <w:rPr>
          <w:b/>
          <w:i/>
          <w:sz w:val="22"/>
          <w:szCs w:val="22"/>
        </w:rPr>
      </w:pPr>
    </w:p>
    <w:p w14:paraId="0604FACB" w14:textId="77777777" w:rsidR="00280E65" w:rsidRPr="00CB0095" w:rsidRDefault="00280E65">
      <w:pPr>
        <w:rPr>
          <w:b/>
          <w:i/>
          <w:sz w:val="22"/>
          <w:szCs w:val="22"/>
        </w:rPr>
      </w:pPr>
      <w:r w:rsidRPr="00CB0095">
        <w:rPr>
          <w:b/>
          <w:i/>
          <w:sz w:val="22"/>
          <w:szCs w:val="22"/>
        </w:rPr>
        <w:br w:type="page"/>
      </w:r>
    </w:p>
    <w:p w14:paraId="0815F6EC" w14:textId="160BB1F8" w:rsidR="00280E65" w:rsidRPr="00CB0095" w:rsidRDefault="00280E65" w:rsidP="00280E65">
      <w:pPr>
        <w:ind w:firstLine="360"/>
        <w:rPr>
          <w:sz w:val="22"/>
          <w:szCs w:val="22"/>
        </w:rPr>
      </w:pPr>
      <w:r w:rsidRPr="00CB0095">
        <w:rPr>
          <w:b/>
          <w:i/>
          <w:sz w:val="22"/>
          <w:szCs w:val="22"/>
        </w:rPr>
        <w:lastRenderedPageBreak/>
        <w:t>Table S</w:t>
      </w:r>
      <w:r w:rsidR="005D5647" w:rsidRPr="00CB0095">
        <w:rPr>
          <w:b/>
          <w:i/>
          <w:sz w:val="22"/>
          <w:szCs w:val="22"/>
        </w:rPr>
        <w:t>10</w:t>
      </w:r>
      <w:r w:rsidRPr="00CB0095">
        <w:rPr>
          <w:b/>
          <w:i/>
          <w:sz w:val="22"/>
          <w:szCs w:val="22"/>
        </w:rPr>
        <w:t xml:space="preserve"> </w:t>
      </w:r>
      <w:r w:rsidRPr="00CB0095">
        <w:rPr>
          <w:sz w:val="22"/>
          <w:szCs w:val="22"/>
        </w:rPr>
        <w:t>A list for the ELISA kits used.</w:t>
      </w:r>
    </w:p>
    <w:p w14:paraId="4DAE5F8D" w14:textId="77777777" w:rsidR="00280E65" w:rsidRPr="00CB0095" w:rsidRDefault="00280E65" w:rsidP="00280E65">
      <w:pPr>
        <w:ind w:firstLine="360"/>
        <w:rPr>
          <w:sz w:val="22"/>
          <w:szCs w:val="22"/>
        </w:rPr>
      </w:pPr>
    </w:p>
    <w:tbl>
      <w:tblPr>
        <w:tblW w:w="7583" w:type="dxa"/>
        <w:jc w:val="center"/>
        <w:tblBorders>
          <w:top w:val="single" w:sz="8" w:space="0" w:color="auto"/>
          <w:bottom w:val="single" w:sz="8" w:space="0" w:color="auto"/>
          <w:insideH w:val="single" w:sz="8" w:space="0" w:color="auto"/>
          <w:insideV w:val="single" w:sz="8" w:space="0" w:color="auto"/>
        </w:tblBorders>
        <w:tblLayout w:type="fixed"/>
        <w:tblLook w:val="01E0" w:firstRow="1" w:lastRow="1" w:firstColumn="1" w:lastColumn="1" w:noHBand="0" w:noVBand="0"/>
      </w:tblPr>
      <w:tblGrid>
        <w:gridCol w:w="2160"/>
        <w:gridCol w:w="1800"/>
        <w:gridCol w:w="3623"/>
      </w:tblGrid>
      <w:tr w:rsidR="00CB0095" w:rsidRPr="00CB0095" w14:paraId="62EBFFA9" w14:textId="77777777" w:rsidTr="00283B09">
        <w:trPr>
          <w:jc w:val="center"/>
        </w:trPr>
        <w:tc>
          <w:tcPr>
            <w:tcW w:w="2160" w:type="dxa"/>
            <w:tcBorders>
              <w:top w:val="single" w:sz="12" w:space="0" w:color="auto"/>
              <w:left w:val="nil"/>
              <w:bottom w:val="single" w:sz="12" w:space="0" w:color="auto"/>
              <w:right w:val="single" w:sz="8" w:space="0" w:color="auto"/>
            </w:tcBorders>
            <w:vAlign w:val="center"/>
            <w:hideMark/>
          </w:tcPr>
          <w:p w14:paraId="35947752" w14:textId="77777777" w:rsidR="00280E65" w:rsidRPr="00CB0095" w:rsidRDefault="00280E65" w:rsidP="00283B09">
            <w:pPr>
              <w:spacing w:line="360" w:lineRule="auto"/>
              <w:rPr>
                <w:b/>
                <w:sz w:val="22"/>
                <w:szCs w:val="22"/>
              </w:rPr>
            </w:pPr>
            <w:r w:rsidRPr="00CB0095">
              <w:rPr>
                <w:b/>
                <w:sz w:val="22"/>
                <w:szCs w:val="22"/>
              </w:rPr>
              <w:t>ELISA kit</w:t>
            </w:r>
          </w:p>
        </w:tc>
        <w:tc>
          <w:tcPr>
            <w:tcW w:w="1800" w:type="dxa"/>
            <w:tcBorders>
              <w:top w:val="single" w:sz="12" w:space="0" w:color="auto"/>
              <w:left w:val="single" w:sz="8" w:space="0" w:color="auto"/>
              <w:bottom w:val="single" w:sz="12" w:space="0" w:color="auto"/>
              <w:right w:val="single" w:sz="8" w:space="0" w:color="auto"/>
            </w:tcBorders>
            <w:hideMark/>
          </w:tcPr>
          <w:p w14:paraId="1BB24920" w14:textId="77777777" w:rsidR="00280E65" w:rsidRPr="00CB0095" w:rsidRDefault="00280E65" w:rsidP="00283B09">
            <w:pPr>
              <w:spacing w:line="360" w:lineRule="auto"/>
              <w:rPr>
                <w:b/>
                <w:sz w:val="22"/>
                <w:szCs w:val="22"/>
              </w:rPr>
            </w:pPr>
            <w:r w:rsidRPr="00CB0095">
              <w:rPr>
                <w:b/>
                <w:sz w:val="22"/>
                <w:szCs w:val="22"/>
              </w:rPr>
              <w:t>Cat#</w:t>
            </w:r>
          </w:p>
        </w:tc>
        <w:tc>
          <w:tcPr>
            <w:tcW w:w="3623" w:type="dxa"/>
            <w:tcBorders>
              <w:top w:val="single" w:sz="12" w:space="0" w:color="auto"/>
              <w:left w:val="single" w:sz="8" w:space="0" w:color="auto"/>
              <w:bottom w:val="single" w:sz="12" w:space="0" w:color="auto"/>
              <w:right w:val="nil"/>
            </w:tcBorders>
            <w:vAlign w:val="center"/>
            <w:hideMark/>
          </w:tcPr>
          <w:p w14:paraId="21AC1D47" w14:textId="77777777" w:rsidR="00280E65" w:rsidRPr="00CB0095" w:rsidRDefault="00280E65" w:rsidP="00283B09">
            <w:pPr>
              <w:spacing w:line="360" w:lineRule="auto"/>
              <w:rPr>
                <w:b/>
                <w:sz w:val="22"/>
                <w:szCs w:val="22"/>
              </w:rPr>
            </w:pPr>
            <w:r w:rsidRPr="00CB0095">
              <w:rPr>
                <w:b/>
                <w:sz w:val="22"/>
                <w:szCs w:val="22"/>
              </w:rPr>
              <w:t>Supplier</w:t>
            </w:r>
          </w:p>
        </w:tc>
      </w:tr>
      <w:tr w:rsidR="00CB0095" w:rsidRPr="00CB0095" w14:paraId="4682A9A4" w14:textId="77777777" w:rsidTr="00283B09">
        <w:trPr>
          <w:trHeight w:val="386"/>
          <w:jc w:val="center"/>
        </w:trPr>
        <w:tc>
          <w:tcPr>
            <w:tcW w:w="2160" w:type="dxa"/>
            <w:tcBorders>
              <w:top w:val="single" w:sz="12" w:space="0" w:color="auto"/>
              <w:left w:val="nil"/>
              <w:bottom w:val="single" w:sz="8" w:space="0" w:color="auto"/>
              <w:right w:val="single" w:sz="8" w:space="0" w:color="auto"/>
            </w:tcBorders>
            <w:vAlign w:val="center"/>
            <w:hideMark/>
          </w:tcPr>
          <w:p w14:paraId="12BBF28E" w14:textId="77777777" w:rsidR="00280E65" w:rsidRPr="00CB0095" w:rsidRDefault="00280E65" w:rsidP="00283B09">
            <w:pPr>
              <w:spacing w:line="360" w:lineRule="auto"/>
              <w:rPr>
                <w:sz w:val="22"/>
                <w:szCs w:val="22"/>
              </w:rPr>
            </w:pPr>
            <w:r w:rsidRPr="00CB0095">
              <w:rPr>
                <w:sz w:val="22"/>
                <w:szCs w:val="22"/>
              </w:rPr>
              <w:t>Human IL6</w:t>
            </w:r>
          </w:p>
        </w:tc>
        <w:tc>
          <w:tcPr>
            <w:tcW w:w="1800" w:type="dxa"/>
            <w:tcBorders>
              <w:top w:val="single" w:sz="12" w:space="0" w:color="auto"/>
              <w:left w:val="single" w:sz="8" w:space="0" w:color="auto"/>
              <w:bottom w:val="single" w:sz="8" w:space="0" w:color="auto"/>
              <w:right w:val="single" w:sz="8" w:space="0" w:color="auto"/>
            </w:tcBorders>
            <w:vAlign w:val="center"/>
            <w:hideMark/>
          </w:tcPr>
          <w:p w14:paraId="4F54E43D" w14:textId="77777777" w:rsidR="00280E65" w:rsidRPr="00CB0095" w:rsidRDefault="00280E65" w:rsidP="00283B09">
            <w:pPr>
              <w:spacing w:line="360" w:lineRule="auto"/>
              <w:rPr>
                <w:sz w:val="22"/>
                <w:szCs w:val="22"/>
              </w:rPr>
            </w:pPr>
            <w:r w:rsidRPr="00CB0095">
              <w:rPr>
                <w:sz w:val="22"/>
                <w:szCs w:val="22"/>
              </w:rPr>
              <w:t>VAL102</w:t>
            </w:r>
          </w:p>
        </w:tc>
        <w:tc>
          <w:tcPr>
            <w:tcW w:w="3623" w:type="dxa"/>
            <w:tcBorders>
              <w:top w:val="single" w:sz="12" w:space="0" w:color="auto"/>
              <w:left w:val="single" w:sz="8" w:space="0" w:color="auto"/>
              <w:bottom w:val="single" w:sz="8" w:space="0" w:color="auto"/>
              <w:right w:val="nil"/>
            </w:tcBorders>
            <w:vAlign w:val="center"/>
            <w:hideMark/>
          </w:tcPr>
          <w:p w14:paraId="06C4C9E9" w14:textId="77777777" w:rsidR="00280E65" w:rsidRPr="00CB0095" w:rsidRDefault="00280E65" w:rsidP="00283B09">
            <w:pPr>
              <w:spacing w:line="360" w:lineRule="auto"/>
              <w:rPr>
                <w:sz w:val="22"/>
                <w:szCs w:val="22"/>
              </w:rPr>
            </w:pPr>
            <w:r w:rsidRPr="00CB0095">
              <w:rPr>
                <w:sz w:val="22"/>
                <w:szCs w:val="22"/>
                <w:shd w:val="clear" w:color="auto" w:fill="FFFFFF"/>
              </w:rPr>
              <w:t>R&amp;D Systems China Co., Ltd, Minneapolis, MN, USA</w:t>
            </w:r>
          </w:p>
        </w:tc>
      </w:tr>
      <w:tr w:rsidR="00CB0095" w:rsidRPr="00CB0095" w14:paraId="5CA6252F" w14:textId="77777777" w:rsidTr="00283B09">
        <w:trPr>
          <w:trHeight w:val="360"/>
          <w:jc w:val="center"/>
        </w:trPr>
        <w:tc>
          <w:tcPr>
            <w:tcW w:w="2160" w:type="dxa"/>
            <w:tcBorders>
              <w:top w:val="single" w:sz="8" w:space="0" w:color="auto"/>
              <w:left w:val="nil"/>
              <w:bottom w:val="single" w:sz="8" w:space="0" w:color="auto"/>
              <w:right w:val="single" w:sz="8" w:space="0" w:color="auto"/>
            </w:tcBorders>
            <w:vAlign w:val="center"/>
            <w:hideMark/>
          </w:tcPr>
          <w:p w14:paraId="1DB2C2AF" w14:textId="77777777" w:rsidR="00280E65" w:rsidRPr="00CB0095" w:rsidRDefault="00280E65" w:rsidP="00283B09">
            <w:pPr>
              <w:spacing w:line="360" w:lineRule="auto"/>
              <w:rPr>
                <w:sz w:val="22"/>
                <w:szCs w:val="22"/>
              </w:rPr>
            </w:pPr>
            <w:r w:rsidRPr="00CB0095">
              <w:rPr>
                <w:sz w:val="22"/>
                <w:szCs w:val="22"/>
              </w:rPr>
              <w:t>Human IFNα</w:t>
            </w:r>
          </w:p>
        </w:tc>
        <w:tc>
          <w:tcPr>
            <w:tcW w:w="1800" w:type="dxa"/>
            <w:tcBorders>
              <w:top w:val="single" w:sz="8" w:space="0" w:color="auto"/>
              <w:left w:val="single" w:sz="8" w:space="0" w:color="auto"/>
              <w:bottom w:val="single" w:sz="8" w:space="0" w:color="auto"/>
              <w:right w:val="single" w:sz="8" w:space="0" w:color="auto"/>
            </w:tcBorders>
            <w:vAlign w:val="center"/>
            <w:hideMark/>
          </w:tcPr>
          <w:p w14:paraId="6DE37FB3" w14:textId="77777777" w:rsidR="00280E65" w:rsidRPr="00CB0095" w:rsidRDefault="00280E65" w:rsidP="00283B09">
            <w:pPr>
              <w:spacing w:line="360" w:lineRule="auto"/>
              <w:rPr>
                <w:sz w:val="22"/>
                <w:szCs w:val="22"/>
              </w:rPr>
            </w:pPr>
            <w:r w:rsidRPr="00CB0095">
              <w:rPr>
                <w:sz w:val="22"/>
                <w:szCs w:val="22"/>
              </w:rPr>
              <w:t>BMS216INST</w:t>
            </w:r>
          </w:p>
        </w:tc>
        <w:tc>
          <w:tcPr>
            <w:tcW w:w="3623" w:type="dxa"/>
            <w:tcBorders>
              <w:top w:val="single" w:sz="8" w:space="0" w:color="auto"/>
              <w:left w:val="single" w:sz="8" w:space="0" w:color="auto"/>
              <w:bottom w:val="single" w:sz="8" w:space="0" w:color="auto"/>
              <w:right w:val="nil"/>
            </w:tcBorders>
            <w:vAlign w:val="center"/>
            <w:hideMark/>
          </w:tcPr>
          <w:p w14:paraId="4BA6E4D9" w14:textId="77777777" w:rsidR="00280E65" w:rsidRPr="00CB0095" w:rsidRDefault="00280E65" w:rsidP="00283B09">
            <w:pPr>
              <w:spacing w:line="360" w:lineRule="auto"/>
              <w:rPr>
                <w:sz w:val="22"/>
                <w:szCs w:val="22"/>
                <w:shd w:val="clear" w:color="auto" w:fill="FFFFFF"/>
              </w:rPr>
            </w:pPr>
            <w:r w:rsidRPr="00CB0095">
              <w:rPr>
                <w:sz w:val="22"/>
                <w:szCs w:val="22"/>
              </w:rPr>
              <w:t xml:space="preserve">eBioscience Inc., </w:t>
            </w:r>
            <w:r w:rsidRPr="00CB0095">
              <w:rPr>
                <w:sz w:val="22"/>
                <w:szCs w:val="22"/>
                <w:shd w:val="clear" w:color="auto" w:fill="FFFFFF"/>
              </w:rPr>
              <w:t>San Diego, CA, USA</w:t>
            </w:r>
          </w:p>
        </w:tc>
      </w:tr>
      <w:tr w:rsidR="00CB0095" w:rsidRPr="00CB0095" w14:paraId="44D25292" w14:textId="77777777" w:rsidTr="00283B09">
        <w:trPr>
          <w:trHeight w:val="360"/>
          <w:jc w:val="center"/>
        </w:trPr>
        <w:tc>
          <w:tcPr>
            <w:tcW w:w="2160" w:type="dxa"/>
            <w:tcBorders>
              <w:top w:val="single" w:sz="8" w:space="0" w:color="auto"/>
              <w:left w:val="nil"/>
              <w:bottom w:val="single" w:sz="8" w:space="0" w:color="auto"/>
              <w:right w:val="single" w:sz="8" w:space="0" w:color="auto"/>
            </w:tcBorders>
            <w:vAlign w:val="center"/>
            <w:hideMark/>
          </w:tcPr>
          <w:p w14:paraId="6CED596F" w14:textId="77777777" w:rsidR="00280E65" w:rsidRPr="00CB0095" w:rsidRDefault="00280E65" w:rsidP="00283B09">
            <w:pPr>
              <w:spacing w:line="360" w:lineRule="auto"/>
              <w:rPr>
                <w:sz w:val="22"/>
                <w:szCs w:val="22"/>
              </w:rPr>
            </w:pPr>
            <w:r w:rsidRPr="00CB0095">
              <w:rPr>
                <w:sz w:val="22"/>
                <w:szCs w:val="22"/>
              </w:rPr>
              <w:t>Human IFNγ</w:t>
            </w:r>
          </w:p>
        </w:tc>
        <w:tc>
          <w:tcPr>
            <w:tcW w:w="1800" w:type="dxa"/>
            <w:tcBorders>
              <w:top w:val="single" w:sz="8" w:space="0" w:color="auto"/>
              <w:left w:val="single" w:sz="8" w:space="0" w:color="auto"/>
              <w:bottom w:val="single" w:sz="8" w:space="0" w:color="auto"/>
              <w:right w:val="single" w:sz="8" w:space="0" w:color="auto"/>
            </w:tcBorders>
            <w:vAlign w:val="center"/>
            <w:hideMark/>
          </w:tcPr>
          <w:p w14:paraId="688CDD99" w14:textId="77777777" w:rsidR="00280E65" w:rsidRPr="00CB0095" w:rsidRDefault="00280E65" w:rsidP="00283B09">
            <w:pPr>
              <w:spacing w:line="360" w:lineRule="auto"/>
              <w:rPr>
                <w:sz w:val="22"/>
                <w:szCs w:val="22"/>
              </w:rPr>
            </w:pPr>
            <w:r w:rsidRPr="00CB0095">
              <w:rPr>
                <w:sz w:val="22"/>
                <w:szCs w:val="22"/>
              </w:rPr>
              <w:t>VAL104</w:t>
            </w:r>
          </w:p>
        </w:tc>
        <w:tc>
          <w:tcPr>
            <w:tcW w:w="3623" w:type="dxa"/>
            <w:tcBorders>
              <w:top w:val="single" w:sz="8" w:space="0" w:color="auto"/>
              <w:left w:val="single" w:sz="8" w:space="0" w:color="auto"/>
              <w:bottom w:val="single" w:sz="8" w:space="0" w:color="auto"/>
              <w:right w:val="nil"/>
            </w:tcBorders>
            <w:vAlign w:val="center"/>
            <w:hideMark/>
          </w:tcPr>
          <w:p w14:paraId="7F1E3488" w14:textId="77777777" w:rsidR="00280E65" w:rsidRPr="00CB0095" w:rsidRDefault="00280E65" w:rsidP="00283B09">
            <w:pPr>
              <w:spacing w:line="360" w:lineRule="auto"/>
              <w:rPr>
                <w:sz w:val="22"/>
                <w:szCs w:val="22"/>
              </w:rPr>
            </w:pPr>
            <w:r w:rsidRPr="00CB0095">
              <w:rPr>
                <w:sz w:val="22"/>
                <w:szCs w:val="22"/>
                <w:shd w:val="clear" w:color="auto" w:fill="FFFFFF"/>
              </w:rPr>
              <w:t xml:space="preserve">R&amp;D </w:t>
            </w:r>
          </w:p>
        </w:tc>
      </w:tr>
      <w:tr w:rsidR="00CB0095" w:rsidRPr="00CB0095" w14:paraId="063271E6" w14:textId="77777777" w:rsidTr="00283B09">
        <w:trPr>
          <w:trHeight w:val="58"/>
          <w:jc w:val="center"/>
        </w:trPr>
        <w:tc>
          <w:tcPr>
            <w:tcW w:w="2160" w:type="dxa"/>
            <w:tcBorders>
              <w:top w:val="single" w:sz="8" w:space="0" w:color="auto"/>
              <w:left w:val="nil"/>
              <w:bottom w:val="single" w:sz="8" w:space="0" w:color="auto"/>
              <w:right w:val="single" w:sz="8" w:space="0" w:color="auto"/>
            </w:tcBorders>
            <w:vAlign w:val="center"/>
            <w:hideMark/>
          </w:tcPr>
          <w:p w14:paraId="53B68CF8" w14:textId="77777777" w:rsidR="00280E65" w:rsidRPr="00CB0095" w:rsidRDefault="00280E65" w:rsidP="00283B09">
            <w:pPr>
              <w:spacing w:line="360" w:lineRule="auto"/>
              <w:rPr>
                <w:sz w:val="22"/>
                <w:szCs w:val="22"/>
              </w:rPr>
            </w:pPr>
            <w:r w:rsidRPr="00CB0095">
              <w:rPr>
                <w:sz w:val="22"/>
                <w:szCs w:val="22"/>
              </w:rPr>
              <w:t>Human TNFα</w:t>
            </w:r>
          </w:p>
        </w:tc>
        <w:tc>
          <w:tcPr>
            <w:tcW w:w="1800" w:type="dxa"/>
            <w:tcBorders>
              <w:top w:val="single" w:sz="8" w:space="0" w:color="auto"/>
              <w:left w:val="single" w:sz="8" w:space="0" w:color="auto"/>
              <w:bottom w:val="single" w:sz="8" w:space="0" w:color="auto"/>
              <w:right w:val="single" w:sz="8" w:space="0" w:color="auto"/>
            </w:tcBorders>
            <w:vAlign w:val="center"/>
            <w:hideMark/>
          </w:tcPr>
          <w:p w14:paraId="1D4AEF72" w14:textId="77777777" w:rsidR="00280E65" w:rsidRPr="00CB0095" w:rsidRDefault="00280E65" w:rsidP="00283B09">
            <w:pPr>
              <w:spacing w:line="360" w:lineRule="auto"/>
              <w:rPr>
                <w:sz w:val="22"/>
                <w:szCs w:val="22"/>
              </w:rPr>
            </w:pPr>
            <w:r w:rsidRPr="00CB0095">
              <w:rPr>
                <w:sz w:val="22"/>
                <w:szCs w:val="22"/>
              </w:rPr>
              <w:t>VAL105</w:t>
            </w:r>
          </w:p>
        </w:tc>
        <w:tc>
          <w:tcPr>
            <w:tcW w:w="3623" w:type="dxa"/>
            <w:tcBorders>
              <w:top w:val="single" w:sz="8" w:space="0" w:color="auto"/>
              <w:left w:val="single" w:sz="8" w:space="0" w:color="auto"/>
              <w:bottom w:val="single" w:sz="8" w:space="0" w:color="auto"/>
              <w:right w:val="nil"/>
            </w:tcBorders>
            <w:vAlign w:val="center"/>
            <w:hideMark/>
          </w:tcPr>
          <w:p w14:paraId="5ED0AAB9" w14:textId="77777777" w:rsidR="00280E65" w:rsidRPr="00CB0095" w:rsidRDefault="00280E65" w:rsidP="00283B09">
            <w:pPr>
              <w:spacing w:line="360" w:lineRule="auto"/>
              <w:rPr>
                <w:sz w:val="22"/>
                <w:szCs w:val="22"/>
              </w:rPr>
            </w:pPr>
            <w:r w:rsidRPr="00CB0095">
              <w:rPr>
                <w:sz w:val="22"/>
                <w:szCs w:val="22"/>
                <w:shd w:val="clear" w:color="auto" w:fill="FFFFFF"/>
              </w:rPr>
              <w:t xml:space="preserve">R&amp;D </w:t>
            </w:r>
          </w:p>
        </w:tc>
      </w:tr>
      <w:tr w:rsidR="00CB0095" w:rsidRPr="00CB0095" w14:paraId="2F07768F" w14:textId="77777777" w:rsidTr="00283B09">
        <w:trPr>
          <w:trHeight w:val="58"/>
          <w:jc w:val="center"/>
        </w:trPr>
        <w:tc>
          <w:tcPr>
            <w:tcW w:w="2160" w:type="dxa"/>
            <w:tcBorders>
              <w:top w:val="single" w:sz="8" w:space="0" w:color="auto"/>
              <w:left w:val="nil"/>
              <w:bottom w:val="single" w:sz="8" w:space="0" w:color="auto"/>
              <w:right w:val="single" w:sz="8" w:space="0" w:color="auto"/>
            </w:tcBorders>
            <w:vAlign w:val="center"/>
            <w:hideMark/>
          </w:tcPr>
          <w:p w14:paraId="58482D3D" w14:textId="77777777" w:rsidR="00280E65" w:rsidRPr="00CB0095" w:rsidRDefault="00280E65" w:rsidP="00283B09">
            <w:pPr>
              <w:spacing w:line="360" w:lineRule="auto"/>
              <w:rPr>
                <w:sz w:val="22"/>
                <w:szCs w:val="22"/>
              </w:rPr>
            </w:pPr>
            <w:r w:rsidRPr="00CB0095">
              <w:rPr>
                <w:sz w:val="22"/>
                <w:szCs w:val="22"/>
              </w:rPr>
              <w:t>Mouse IgG</w:t>
            </w:r>
          </w:p>
        </w:tc>
        <w:tc>
          <w:tcPr>
            <w:tcW w:w="1800" w:type="dxa"/>
            <w:tcBorders>
              <w:top w:val="single" w:sz="8" w:space="0" w:color="auto"/>
              <w:left w:val="single" w:sz="8" w:space="0" w:color="auto"/>
              <w:bottom w:val="single" w:sz="8" w:space="0" w:color="auto"/>
              <w:right w:val="single" w:sz="8" w:space="0" w:color="auto"/>
            </w:tcBorders>
            <w:vAlign w:val="center"/>
            <w:hideMark/>
          </w:tcPr>
          <w:p w14:paraId="63FC6F33" w14:textId="77777777" w:rsidR="00280E65" w:rsidRPr="00CB0095" w:rsidRDefault="00280E65" w:rsidP="00283B09">
            <w:pPr>
              <w:spacing w:line="360" w:lineRule="auto"/>
              <w:rPr>
                <w:sz w:val="22"/>
                <w:szCs w:val="22"/>
              </w:rPr>
            </w:pPr>
            <w:r w:rsidRPr="00CB0095">
              <w:rPr>
                <w:sz w:val="22"/>
                <w:szCs w:val="22"/>
              </w:rPr>
              <w:t>88-50400</w:t>
            </w:r>
          </w:p>
        </w:tc>
        <w:tc>
          <w:tcPr>
            <w:tcW w:w="3623" w:type="dxa"/>
            <w:tcBorders>
              <w:top w:val="single" w:sz="8" w:space="0" w:color="auto"/>
              <w:left w:val="single" w:sz="8" w:space="0" w:color="auto"/>
              <w:bottom w:val="single" w:sz="8" w:space="0" w:color="auto"/>
              <w:right w:val="nil"/>
            </w:tcBorders>
            <w:vAlign w:val="center"/>
            <w:hideMark/>
          </w:tcPr>
          <w:p w14:paraId="6642E2E6" w14:textId="77777777" w:rsidR="00280E65" w:rsidRPr="00CB0095" w:rsidRDefault="00280E65" w:rsidP="00283B09">
            <w:pPr>
              <w:spacing w:line="360" w:lineRule="auto"/>
              <w:rPr>
                <w:sz w:val="22"/>
                <w:szCs w:val="22"/>
                <w:shd w:val="clear" w:color="auto" w:fill="FFFFFF"/>
              </w:rPr>
            </w:pPr>
            <w:r w:rsidRPr="00CB0095">
              <w:rPr>
                <w:sz w:val="22"/>
                <w:szCs w:val="22"/>
              </w:rPr>
              <w:t>eBioscience</w:t>
            </w:r>
          </w:p>
        </w:tc>
      </w:tr>
      <w:tr w:rsidR="00CB0095" w:rsidRPr="00CB0095" w14:paraId="7455F922" w14:textId="77777777" w:rsidTr="00283B09">
        <w:trPr>
          <w:trHeight w:val="58"/>
          <w:jc w:val="center"/>
        </w:trPr>
        <w:tc>
          <w:tcPr>
            <w:tcW w:w="2160" w:type="dxa"/>
            <w:tcBorders>
              <w:top w:val="single" w:sz="8" w:space="0" w:color="auto"/>
              <w:left w:val="nil"/>
              <w:bottom w:val="single" w:sz="8" w:space="0" w:color="auto"/>
              <w:right w:val="single" w:sz="8" w:space="0" w:color="auto"/>
            </w:tcBorders>
            <w:vAlign w:val="center"/>
            <w:hideMark/>
          </w:tcPr>
          <w:p w14:paraId="4C5C2018" w14:textId="77777777" w:rsidR="00280E65" w:rsidRPr="00CB0095" w:rsidRDefault="00280E65" w:rsidP="00283B09">
            <w:pPr>
              <w:spacing w:line="360" w:lineRule="auto"/>
              <w:rPr>
                <w:sz w:val="22"/>
                <w:szCs w:val="22"/>
              </w:rPr>
            </w:pPr>
            <w:r w:rsidRPr="00CB0095">
              <w:rPr>
                <w:sz w:val="22"/>
                <w:szCs w:val="22"/>
              </w:rPr>
              <w:t>Mouse IgG1</w:t>
            </w:r>
          </w:p>
        </w:tc>
        <w:tc>
          <w:tcPr>
            <w:tcW w:w="1800" w:type="dxa"/>
            <w:tcBorders>
              <w:top w:val="single" w:sz="8" w:space="0" w:color="auto"/>
              <w:left w:val="single" w:sz="8" w:space="0" w:color="auto"/>
              <w:bottom w:val="single" w:sz="8" w:space="0" w:color="auto"/>
              <w:right w:val="single" w:sz="8" w:space="0" w:color="auto"/>
            </w:tcBorders>
            <w:vAlign w:val="center"/>
            <w:hideMark/>
          </w:tcPr>
          <w:p w14:paraId="054811E3" w14:textId="77777777" w:rsidR="00280E65" w:rsidRPr="00CB0095" w:rsidRDefault="00280E65" w:rsidP="00283B09">
            <w:pPr>
              <w:spacing w:line="360" w:lineRule="auto"/>
              <w:rPr>
                <w:sz w:val="22"/>
                <w:szCs w:val="22"/>
              </w:rPr>
            </w:pPr>
            <w:r w:rsidRPr="00CB0095">
              <w:rPr>
                <w:sz w:val="22"/>
                <w:szCs w:val="22"/>
              </w:rPr>
              <w:t>88-50410</w:t>
            </w:r>
          </w:p>
        </w:tc>
        <w:tc>
          <w:tcPr>
            <w:tcW w:w="3623" w:type="dxa"/>
            <w:tcBorders>
              <w:top w:val="single" w:sz="8" w:space="0" w:color="auto"/>
              <w:left w:val="single" w:sz="8" w:space="0" w:color="auto"/>
              <w:bottom w:val="single" w:sz="8" w:space="0" w:color="auto"/>
              <w:right w:val="nil"/>
            </w:tcBorders>
            <w:vAlign w:val="center"/>
            <w:hideMark/>
          </w:tcPr>
          <w:p w14:paraId="38E2EAC9" w14:textId="77777777" w:rsidR="00280E65" w:rsidRPr="00CB0095" w:rsidRDefault="00280E65" w:rsidP="00283B09">
            <w:pPr>
              <w:spacing w:line="360" w:lineRule="auto"/>
              <w:rPr>
                <w:sz w:val="22"/>
                <w:szCs w:val="22"/>
                <w:shd w:val="clear" w:color="auto" w:fill="FFFFFF"/>
              </w:rPr>
            </w:pPr>
            <w:r w:rsidRPr="00CB0095">
              <w:rPr>
                <w:sz w:val="22"/>
                <w:szCs w:val="22"/>
              </w:rPr>
              <w:t>eBioscience</w:t>
            </w:r>
          </w:p>
        </w:tc>
      </w:tr>
      <w:tr w:rsidR="00CB0095" w:rsidRPr="00CB0095" w14:paraId="71C7B0B5" w14:textId="77777777" w:rsidTr="00283B09">
        <w:trPr>
          <w:trHeight w:val="58"/>
          <w:jc w:val="center"/>
        </w:trPr>
        <w:tc>
          <w:tcPr>
            <w:tcW w:w="2160" w:type="dxa"/>
            <w:tcBorders>
              <w:top w:val="single" w:sz="8" w:space="0" w:color="auto"/>
              <w:left w:val="nil"/>
              <w:bottom w:val="single" w:sz="8" w:space="0" w:color="auto"/>
              <w:right w:val="single" w:sz="8" w:space="0" w:color="auto"/>
            </w:tcBorders>
            <w:vAlign w:val="center"/>
            <w:hideMark/>
          </w:tcPr>
          <w:p w14:paraId="21437E92" w14:textId="77777777" w:rsidR="00280E65" w:rsidRPr="00CB0095" w:rsidRDefault="00280E65" w:rsidP="00283B09">
            <w:pPr>
              <w:spacing w:line="360" w:lineRule="auto"/>
              <w:rPr>
                <w:sz w:val="22"/>
                <w:szCs w:val="22"/>
              </w:rPr>
            </w:pPr>
            <w:r w:rsidRPr="00CB0095">
              <w:rPr>
                <w:sz w:val="22"/>
                <w:szCs w:val="22"/>
              </w:rPr>
              <w:t>Mouse IgG2b</w:t>
            </w:r>
          </w:p>
        </w:tc>
        <w:tc>
          <w:tcPr>
            <w:tcW w:w="1800" w:type="dxa"/>
            <w:tcBorders>
              <w:top w:val="single" w:sz="8" w:space="0" w:color="auto"/>
              <w:left w:val="single" w:sz="8" w:space="0" w:color="auto"/>
              <w:bottom w:val="single" w:sz="8" w:space="0" w:color="auto"/>
              <w:right w:val="single" w:sz="8" w:space="0" w:color="auto"/>
            </w:tcBorders>
            <w:vAlign w:val="center"/>
            <w:hideMark/>
          </w:tcPr>
          <w:p w14:paraId="355B6C33" w14:textId="77777777" w:rsidR="00280E65" w:rsidRPr="00CB0095" w:rsidRDefault="00280E65" w:rsidP="00283B09">
            <w:pPr>
              <w:spacing w:line="360" w:lineRule="auto"/>
              <w:rPr>
                <w:sz w:val="22"/>
                <w:szCs w:val="22"/>
              </w:rPr>
            </w:pPr>
            <w:r w:rsidRPr="00CB0095">
              <w:rPr>
                <w:sz w:val="22"/>
                <w:szCs w:val="22"/>
              </w:rPr>
              <w:t>88-50430</w:t>
            </w:r>
          </w:p>
        </w:tc>
        <w:tc>
          <w:tcPr>
            <w:tcW w:w="3623" w:type="dxa"/>
            <w:tcBorders>
              <w:top w:val="single" w:sz="8" w:space="0" w:color="auto"/>
              <w:left w:val="single" w:sz="8" w:space="0" w:color="auto"/>
              <w:bottom w:val="single" w:sz="8" w:space="0" w:color="auto"/>
              <w:right w:val="nil"/>
            </w:tcBorders>
            <w:vAlign w:val="center"/>
            <w:hideMark/>
          </w:tcPr>
          <w:p w14:paraId="0F52AD1B" w14:textId="77777777" w:rsidR="00280E65" w:rsidRPr="00CB0095" w:rsidRDefault="00280E65" w:rsidP="00283B09">
            <w:pPr>
              <w:spacing w:line="360" w:lineRule="auto"/>
              <w:rPr>
                <w:sz w:val="22"/>
                <w:szCs w:val="22"/>
                <w:shd w:val="clear" w:color="auto" w:fill="FFFFFF"/>
              </w:rPr>
            </w:pPr>
            <w:r w:rsidRPr="00CB0095">
              <w:rPr>
                <w:sz w:val="22"/>
                <w:szCs w:val="22"/>
              </w:rPr>
              <w:t>eBioscience</w:t>
            </w:r>
          </w:p>
        </w:tc>
      </w:tr>
      <w:tr w:rsidR="00CB0095" w:rsidRPr="00CB0095" w14:paraId="48FF4397" w14:textId="77777777" w:rsidTr="00283B09">
        <w:trPr>
          <w:trHeight w:val="58"/>
          <w:jc w:val="center"/>
        </w:trPr>
        <w:tc>
          <w:tcPr>
            <w:tcW w:w="2160" w:type="dxa"/>
            <w:tcBorders>
              <w:top w:val="single" w:sz="8" w:space="0" w:color="auto"/>
              <w:left w:val="nil"/>
              <w:bottom w:val="single" w:sz="8" w:space="0" w:color="auto"/>
              <w:right w:val="single" w:sz="8" w:space="0" w:color="auto"/>
            </w:tcBorders>
            <w:vAlign w:val="center"/>
            <w:hideMark/>
          </w:tcPr>
          <w:p w14:paraId="14D31009" w14:textId="77777777" w:rsidR="00280E65" w:rsidRPr="00CB0095" w:rsidRDefault="00280E65" w:rsidP="00283B09">
            <w:pPr>
              <w:spacing w:line="360" w:lineRule="auto"/>
              <w:rPr>
                <w:sz w:val="22"/>
                <w:szCs w:val="22"/>
              </w:rPr>
            </w:pPr>
            <w:r w:rsidRPr="00CB0095">
              <w:rPr>
                <w:sz w:val="22"/>
                <w:szCs w:val="22"/>
              </w:rPr>
              <w:t>Mouse IgM</w:t>
            </w:r>
          </w:p>
        </w:tc>
        <w:tc>
          <w:tcPr>
            <w:tcW w:w="1800" w:type="dxa"/>
            <w:tcBorders>
              <w:top w:val="single" w:sz="8" w:space="0" w:color="auto"/>
              <w:left w:val="single" w:sz="8" w:space="0" w:color="auto"/>
              <w:bottom w:val="single" w:sz="8" w:space="0" w:color="auto"/>
              <w:right w:val="single" w:sz="8" w:space="0" w:color="auto"/>
            </w:tcBorders>
            <w:vAlign w:val="center"/>
            <w:hideMark/>
          </w:tcPr>
          <w:p w14:paraId="001ADB8D" w14:textId="77777777" w:rsidR="00280E65" w:rsidRPr="00CB0095" w:rsidRDefault="00280E65" w:rsidP="00283B09">
            <w:pPr>
              <w:spacing w:line="360" w:lineRule="auto"/>
              <w:rPr>
                <w:sz w:val="22"/>
                <w:szCs w:val="22"/>
              </w:rPr>
            </w:pPr>
            <w:r w:rsidRPr="00CB0095">
              <w:rPr>
                <w:sz w:val="22"/>
                <w:szCs w:val="22"/>
              </w:rPr>
              <w:t>88-50470</w:t>
            </w:r>
          </w:p>
        </w:tc>
        <w:tc>
          <w:tcPr>
            <w:tcW w:w="3623" w:type="dxa"/>
            <w:tcBorders>
              <w:top w:val="single" w:sz="8" w:space="0" w:color="auto"/>
              <w:left w:val="single" w:sz="8" w:space="0" w:color="auto"/>
              <w:bottom w:val="single" w:sz="8" w:space="0" w:color="auto"/>
              <w:right w:val="nil"/>
            </w:tcBorders>
            <w:vAlign w:val="center"/>
            <w:hideMark/>
          </w:tcPr>
          <w:p w14:paraId="21655F21" w14:textId="77777777" w:rsidR="00280E65" w:rsidRPr="00CB0095" w:rsidRDefault="00280E65" w:rsidP="00283B09">
            <w:pPr>
              <w:spacing w:line="360" w:lineRule="auto"/>
              <w:rPr>
                <w:sz w:val="22"/>
                <w:szCs w:val="22"/>
                <w:shd w:val="clear" w:color="auto" w:fill="FFFFFF"/>
              </w:rPr>
            </w:pPr>
            <w:r w:rsidRPr="00CB0095">
              <w:rPr>
                <w:sz w:val="22"/>
                <w:szCs w:val="22"/>
              </w:rPr>
              <w:t>eBioscience</w:t>
            </w:r>
          </w:p>
        </w:tc>
      </w:tr>
      <w:tr w:rsidR="00CB0095" w:rsidRPr="00CB0095" w14:paraId="2CF8EB82" w14:textId="77777777" w:rsidTr="00283B09">
        <w:trPr>
          <w:trHeight w:val="360"/>
          <w:jc w:val="center"/>
        </w:trPr>
        <w:tc>
          <w:tcPr>
            <w:tcW w:w="2160" w:type="dxa"/>
            <w:tcBorders>
              <w:top w:val="single" w:sz="8" w:space="0" w:color="auto"/>
              <w:left w:val="nil"/>
              <w:bottom w:val="single" w:sz="8" w:space="0" w:color="auto"/>
              <w:right w:val="single" w:sz="8" w:space="0" w:color="auto"/>
            </w:tcBorders>
            <w:vAlign w:val="center"/>
            <w:hideMark/>
          </w:tcPr>
          <w:p w14:paraId="03D0CE7A" w14:textId="77777777" w:rsidR="00280E65" w:rsidRPr="00CB0095" w:rsidRDefault="00280E65" w:rsidP="00283B09">
            <w:pPr>
              <w:spacing w:line="360" w:lineRule="auto"/>
              <w:rPr>
                <w:sz w:val="22"/>
                <w:szCs w:val="22"/>
              </w:rPr>
            </w:pPr>
            <w:r w:rsidRPr="00CB0095">
              <w:rPr>
                <w:sz w:val="22"/>
                <w:szCs w:val="22"/>
              </w:rPr>
              <w:t>Mouse Il6</w:t>
            </w:r>
          </w:p>
        </w:tc>
        <w:tc>
          <w:tcPr>
            <w:tcW w:w="1800" w:type="dxa"/>
            <w:tcBorders>
              <w:top w:val="single" w:sz="8" w:space="0" w:color="auto"/>
              <w:left w:val="single" w:sz="8" w:space="0" w:color="auto"/>
              <w:bottom w:val="single" w:sz="8" w:space="0" w:color="auto"/>
              <w:right w:val="single" w:sz="8" w:space="0" w:color="auto"/>
            </w:tcBorders>
            <w:vAlign w:val="center"/>
            <w:hideMark/>
          </w:tcPr>
          <w:p w14:paraId="7C8DD0E5" w14:textId="77777777" w:rsidR="00280E65" w:rsidRPr="00CB0095" w:rsidRDefault="00280E65" w:rsidP="00283B09">
            <w:pPr>
              <w:spacing w:line="360" w:lineRule="auto"/>
              <w:rPr>
                <w:sz w:val="22"/>
                <w:szCs w:val="22"/>
              </w:rPr>
            </w:pPr>
            <w:r w:rsidRPr="00CB0095">
              <w:rPr>
                <w:sz w:val="22"/>
                <w:szCs w:val="22"/>
              </w:rPr>
              <w:t>E09358-1646</w:t>
            </w:r>
          </w:p>
        </w:tc>
        <w:tc>
          <w:tcPr>
            <w:tcW w:w="3623" w:type="dxa"/>
            <w:tcBorders>
              <w:top w:val="single" w:sz="8" w:space="0" w:color="auto"/>
              <w:left w:val="single" w:sz="8" w:space="0" w:color="auto"/>
              <w:bottom w:val="single" w:sz="8" w:space="0" w:color="auto"/>
              <w:right w:val="nil"/>
            </w:tcBorders>
            <w:vAlign w:val="center"/>
            <w:hideMark/>
          </w:tcPr>
          <w:p w14:paraId="6793D255" w14:textId="77777777" w:rsidR="00280E65" w:rsidRPr="00CB0095" w:rsidRDefault="00280E65" w:rsidP="00283B09">
            <w:pPr>
              <w:spacing w:line="360" w:lineRule="auto"/>
              <w:rPr>
                <w:sz w:val="22"/>
                <w:szCs w:val="22"/>
              </w:rPr>
            </w:pPr>
            <w:r w:rsidRPr="00CB0095">
              <w:rPr>
                <w:sz w:val="22"/>
                <w:szCs w:val="22"/>
              </w:rPr>
              <w:t xml:space="preserve">eBioscience </w:t>
            </w:r>
          </w:p>
        </w:tc>
      </w:tr>
      <w:tr w:rsidR="00CB0095" w:rsidRPr="00CB0095" w14:paraId="6766F20D" w14:textId="77777777" w:rsidTr="00283B09">
        <w:trPr>
          <w:trHeight w:val="98"/>
          <w:jc w:val="center"/>
        </w:trPr>
        <w:tc>
          <w:tcPr>
            <w:tcW w:w="2160" w:type="dxa"/>
            <w:tcBorders>
              <w:top w:val="single" w:sz="8" w:space="0" w:color="auto"/>
              <w:left w:val="nil"/>
              <w:bottom w:val="single" w:sz="8" w:space="0" w:color="auto"/>
              <w:right w:val="single" w:sz="8" w:space="0" w:color="auto"/>
            </w:tcBorders>
            <w:vAlign w:val="center"/>
            <w:hideMark/>
          </w:tcPr>
          <w:p w14:paraId="646FB1E4" w14:textId="77777777" w:rsidR="00280E65" w:rsidRPr="00CB0095" w:rsidRDefault="00280E65" w:rsidP="00283B09">
            <w:pPr>
              <w:spacing w:line="360" w:lineRule="auto"/>
              <w:rPr>
                <w:sz w:val="22"/>
                <w:szCs w:val="22"/>
              </w:rPr>
            </w:pPr>
            <w:r w:rsidRPr="00CB0095">
              <w:rPr>
                <w:sz w:val="22"/>
                <w:szCs w:val="22"/>
              </w:rPr>
              <w:t>Mouse Ifnα</w:t>
            </w:r>
          </w:p>
        </w:tc>
        <w:tc>
          <w:tcPr>
            <w:tcW w:w="1800" w:type="dxa"/>
            <w:tcBorders>
              <w:top w:val="single" w:sz="8" w:space="0" w:color="auto"/>
              <w:left w:val="single" w:sz="8" w:space="0" w:color="auto"/>
              <w:bottom w:val="single" w:sz="8" w:space="0" w:color="auto"/>
              <w:right w:val="single" w:sz="8" w:space="0" w:color="auto"/>
            </w:tcBorders>
            <w:vAlign w:val="center"/>
            <w:hideMark/>
          </w:tcPr>
          <w:p w14:paraId="2C08659A" w14:textId="77777777" w:rsidR="00280E65" w:rsidRPr="00CB0095" w:rsidRDefault="00280E65" w:rsidP="00283B09">
            <w:pPr>
              <w:spacing w:line="360" w:lineRule="auto"/>
              <w:rPr>
                <w:sz w:val="22"/>
                <w:szCs w:val="22"/>
              </w:rPr>
            </w:pPr>
            <w:r w:rsidRPr="00CB0095">
              <w:rPr>
                <w:sz w:val="22"/>
                <w:szCs w:val="22"/>
              </w:rPr>
              <w:t>E09479-1647</w:t>
            </w:r>
          </w:p>
        </w:tc>
        <w:tc>
          <w:tcPr>
            <w:tcW w:w="3623" w:type="dxa"/>
            <w:tcBorders>
              <w:top w:val="single" w:sz="8" w:space="0" w:color="auto"/>
              <w:left w:val="single" w:sz="8" w:space="0" w:color="auto"/>
              <w:bottom w:val="single" w:sz="8" w:space="0" w:color="auto"/>
              <w:right w:val="nil"/>
            </w:tcBorders>
            <w:vAlign w:val="center"/>
            <w:hideMark/>
          </w:tcPr>
          <w:p w14:paraId="592E7C64" w14:textId="77777777" w:rsidR="00280E65" w:rsidRPr="00CB0095" w:rsidRDefault="00280E65" w:rsidP="00283B09">
            <w:pPr>
              <w:spacing w:line="360" w:lineRule="auto"/>
              <w:rPr>
                <w:sz w:val="22"/>
                <w:szCs w:val="22"/>
              </w:rPr>
            </w:pPr>
            <w:r w:rsidRPr="00CB0095">
              <w:rPr>
                <w:sz w:val="22"/>
                <w:szCs w:val="22"/>
              </w:rPr>
              <w:t xml:space="preserve">eBioscience </w:t>
            </w:r>
          </w:p>
        </w:tc>
      </w:tr>
      <w:tr w:rsidR="00CB0095" w:rsidRPr="00CB0095" w14:paraId="50677AE6" w14:textId="77777777" w:rsidTr="00283B09">
        <w:trPr>
          <w:trHeight w:val="96"/>
          <w:jc w:val="center"/>
        </w:trPr>
        <w:tc>
          <w:tcPr>
            <w:tcW w:w="2160" w:type="dxa"/>
            <w:tcBorders>
              <w:top w:val="single" w:sz="8" w:space="0" w:color="auto"/>
              <w:left w:val="nil"/>
              <w:bottom w:val="single" w:sz="8" w:space="0" w:color="auto"/>
              <w:right w:val="single" w:sz="8" w:space="0" w:color="auto"/>
            </w:tcBorders>
            <w:vAlign w:val="center"/>
            <w:hideMark/>
          </w:tcPr>
          <w:p w14:paraId="7360C1DF" w14:textId="77777777" w:rsidR="00280E65" w:rsidRPr="00CB0095" w:rsidRDefault="00280E65" w:rsidP="00283B09">
            <w:pPr>
              <w:spacing w:line="360" w:lineRule="auto"/>
              <w:rPr>
                <w:sz w:val="22"/>
                <w:szCs w:val="22"/>
              </w:rPr>
            </w:pPr>
            <w:r w:rsidRPr="00CB0095">
              <w:rPr>
                <w:sz w:val="22"/>
                <w:szCs w:val="22"/>
              </w:rPr>
              <w:t>Mouse Ifnβ</w:t>
            </w:r>
          </w:p>
        </w:tc>
        <w:tc>
          <w:tcPr>
            <w:tcW w:w="1800" w:type="dxa"/>
            <w:tcBorders>
              <w:top w:val="single" w:sz="8" w:space="0" w:color="auto"/>
              <w:left w:val="single" w:sz="8" w:space="0" w:color="auto"/>
              <w:bottom w:val="single" w:sz="8" w:space="0" w:color="auto"/>
              <w:right w:val="single" w:sz="8" w:space="0" w:color="auto"/>
            </w:tcBorders>
            <w:vAlign w:val="center"/>
            <w:hideMark/>
          </w:tcPr>
          <w:p w14:paraId="61FA9074" w14:textId="77777777" w:rsidR="00280E65" w:rsidRPr="00CB0095" w:rsidRDefault="00280E65" w:rsidP="00283B09">
            <w:pPr>
              <w:spacing w:line="360" w:lineRule="auto"/>
              <w:rPr>
                <w:sz w:val="22"/>
                <w:szCs w:val="22"/>
              </w:rPr>
            </w:pPr>
            <w:r w:rsidRPr="00CB0095">
              <w:rPr>
                <w:sz w:val="22"/>
                <w:szCs w:val="22"/>
              </w:rPr>
              <w:t>439407</w:t>
            </w:r>
          </w:p>
        </w:tc>
        <w:tc>
          <w:tcPr>
            <w:tcW w:w="3623" w:type="dxa"/>
            <w:tcBorders>
              <w:top w:val="single" w:sz="8" w:space="0" w:color="auto"/>
              <w:left w:val="single" w:sz="8" w:space="0" w:color="auto"/>
              <w:bottom w:val="single" w:sz="8" w:space="0" w:color="auto"/>
              <w:right w:val="nil"/>
            </w:tcBorders>
            <w:vAlign w:val="center"/>
            <w:hideMark/>
          </w:tcPr>
          <w:p w14:paraId="6484A980" w14:textId="77777777" w:rsidR="00280E65" w:rsidRPr="00CB0095" w:rsidRDefault="00280E65" w:rsidP="00283B09">
            <w:pPr>
              <w:spacing w:line="360" w:lineRule="auto"/>
              <w:rPr>
                <w:sz w:val="22"/>
                <w:szCs w:val="22"/>
              </w:rPr>
            </w:pPr>
            <w:r w:rsidRPr="00CB0095">
              <w:rPr>
                <w:sz w:val="22"/>
                <w:szCs w:val="22"/>
              </w:rPr>
              <w:t>BioLegend, San Diego, CA, USA</w:t>
            </w:r>
          </w:p>
        </w:tc>
      </w:tr>
      <w:tr w:rsidR="00CB0095" w:rsidRPr="00CB0095" w14:paraId="0FDAD984" w14:textId="77777777" w:rsidTr="00283B09">
        <w:trPr>
          <w:trHeight w:val="96"/>
          <w:jc w:val="center"/>
        </w:trPr>
        <w:tc>
          <w:tcPr>
            <w:tcW w:w="2160" w:type="dxa"/>
            <w:tcBorders>
              <w:top w:val="single" w:sz="8" w:space="0" w:color="auto"/>
              <w:left w:val="nil"/>
              <w:bottom w:val="single" w:sz="8" w:space="0" w:color="auto"/>
              <w:right w:val="single" w:sz="8" w:space="0" w:color="auto"/>
            </w:tcBorders>
            <w:vAlign w:val="center"/>
            <w:hideMark/>
          </w:tcPr>
          <w:p w14:paraId="2CE2BCDF" w14:textId="77777777" w:rsidR="00280E65" w:rsidRPr="00CB0095" w:rsidRDefault="00280E65" w:rsidP="00283B09">
            <w:pPr>
              <w:spacing w:line="360" w:lineRule="auto"/>
              <w:rPr>
                <w:sz w:val="22"/>
                <w:szCs w:val="22"/>
              </w:rPr>
            </w:pPr>
            <w:r w:rsidRPr="00CB0095">
              <w:rPr>
                <w:sz w:val="22"/>
                <w:szCs w:val="22"/>
              </w:rPr>
              <w:t>Mouse Ifnγ</w:t>
            </w:r>
          </w:p>
        </w:tc>
        <w:tc>
          <w:tcPr>
            <w:tcW w:w="1800" w:type="dxa"/>
            <w:tcBorders>
              <w:top w:val="single" w:sz="8" w:space="0" w:color="auto"/>
              <w:left w:val="single" w:sz="8" w:space="0" w:color="auto"/>
              <w:bottom w:val="single" w:sz="8" w:space="0" w:color="auto"/>
              <w:right w:val="single" w:sz="8" w:space="0" w:color="auto"/>
            </w:tcBorders>
            <w:vAlign w:val="center"/>
            <w:hideMark/>
          </w:tcPr>
          <w:p w14:paraId="11747F65" w14:textId="77777777" w:rsidR="00280E65" w:rsidRPr="00CB0095" w:rsidRDefault="00280E65" w:rsidP="00283B09">
            <w:pPr>
              <w:spacing w:line="360" w:lineRule="auto"/>
              <w:rPr>
                <w:sz w:val="22"/>
                <w:szCs w:val="22"/>
              </w:rPr>
            </w:pPr>
            <w:r w:rsidRPr="00CB0095">
              <w:rPr>
                <w:sz w:val="22"/>
                <w:szCs w:val="22"/>
              </w:rPr>
              <w:t>430807</w:t>
            </w:r>
          </w:p>
        </w:tc>
        <w:tc>
          <w:tcPr>
            <w:tcW w:w="3623" w:type="dxa"/>
            <w:tcBorders>
              <w:top w:val="single" w:sz="8" w:space="0" w:color="auto"/>
              <w:left w:val="single" w:sz="8" w:space="0" w:color="auto"/>
              <w:bottom w:val="single" w:sz="8" w:space="0" w:color="auto"/>
              <w:right w:val="nil"/>
            </w:tcBorders>
            <w:vAlign w:val="center"/>
            <w:hideMark/>
          </w:tcPr>
          <w:p w14:paraId="3D480B00" w14:textId="77777777" w:rsidR="00280E65" w:rsidRPr="00CB0095" w:rsidRDefault="00280E65" w:rsidP="00283B09">
            <w:pPr>
              <w:spacing w:line="360" w:lineRule="auto"/>
              <w:rPr>
                <w:sz w:val="22"/>
                <w:szCs w:val="22"/>
              </w:rPr>
            </w:pPr>
            <w:r w:rsidRPr="00CB0095">
              <w:rPr>
                <w:sz w:val="22"/>
                <w:szCs w:val="22"/>
              </w:rPr>
              <w:t>BioLegend</w:t>
            </w:r>
          </w:p>
        </w:tc>
      </w:tr>
      <w:tr w:rsidR="00CB0095" w:rsidRPr="00CB0095" w14:paraId="0945698D" w14:textId="77777777" w:rsidTr="00283B09">
        <w:trPr>
          <w:trHeight w:val="145"/>
          <w:jc w:val="center"/>
        </w:trPr>
        <w:tc>
          <w:tcPr>
            <w:tcW w:w="2160" w:type="dxa"/>
            <w:tcBorders>
              <w:top w:val="single" w:sz="8" w:space="0" w:color="auto"/>
              <w:left w:val="nil"/>
              <w:bottom w:val="single" w:sz="8" w:space="0" w:color="auto"/>
              <w:right w:val="single" w:sz="8" w:space="0" w:color="auto"/>
            </w:tcBorders>
            <w:vAlign w:val="center"/>
            <w:hideMark/>
          </w:tcPr>
          <w:p w14:paraId="59D7609D" w14:textId="77777777" w:rsidR="00280E65" w:rsidRPr="00CB0095" w:rsidRDefault="00280E65" w:rsidP="00283B09">
            <w:pPr>
              <w:spacing w:line="360" w:lineRule="auto"/>
              <w:rPr>
                <w:sz w:val="22"/>
                <w:szCs w:val="22"/>
              </w:rPr>
            </w:pPr>
            <w:r w:rsidRPr="00CB0095">
              <w:rPr>
                <w:sz w:val="22"/>
                <w:szCs w:val="22"/>
              </w:rPr>
              <w:t>Mouse Tnfα</w:t>
            </w:r>
          </w:p>
        </w:tc>
        <w:tc>
          <w:tcPr>
            <w:tcW w:w="1800" w:type="dxa"/>
            <w:tcBorders>
              <w:top w:val="single" w:sz="8" w:space="0" w:color="auto"/>
              <w:left w:val="single" w:sz="8" w:space="0" w:color="auto"/>
              <w:bottom w:val="single" w:sz="8" w:space="0" w:color="auto"/>
              <w:right w:val="single" w:sz="8" w:space="0" w:color="auto"/>
            </w:tcBorders>
            <w:vAlign w:val="center"/>
            <w:hideMark/>
          </w:tcPr>
          <w:p w14:paraId="36A241B3" w14:textId="77777777" w:rsidR="00280E65" w:rsidRPr="00CB0095" w:rsidRDefault="00280E65" w:rsidP="00283B09">
            <w:pPr>
              <w:spacing w:line="360" w:lineRule="auto"/>
              <w:rPr>
                <w:sz w:val="22"/>
                <w:szCs w:val="22"/>
              </w:rPr>
            </w:pPr>
            <w:r w:rsidRPr="00CB0095">
              <w:rPr>
                <w:sz w:val="22"/>
                <w:szCs w:val="22"/>
              </w:rPr>
              <w:t>E09479-1648</w:t>
            </w:r>
          </w:p>
        </w:tc>
        <w:tc>
          <w:tcPr>
            <w:tcW w:w="3623" w:type="dxa"/>
            <w:tcBorders>
              <w:top w:val="single" w:sz="8" w:space="0" w:color="auto"/>
              <w:left w:val="single" w:sz="8" w:space="0" w:color="auto"/>
              <w:bottom w:val="single" w:sz="8" w:space="0" w:color="auto"/>
              <w:right w:val="nil"/>
            </w:tcBorders>
            <w:vAlign w:val="center"/>
            <w:hideMark/>
          </w:tcPr>
          <w:p w14:paraId="09BF41A1" w14:textId="77777777" w:rsidR="00280E65" w:rsidRPr="00CB0095" w:rsidRDefault="00280E65" w:rsidP="00283B09">
            <w:pPr>
              <w:spacing w:line="360" w:lineRule="auto"/>
              <w:rPr>
                <w:sz w:val="22"/>
                <w:szCs w:val="22"/>
              </w:rPr>
            </w:pPr>
            <w:r w:rsidRPr="00CB0095">
              <w:rPr>
                <w:sz w:val="22"/>
                <w:szCs w:val="22"/>
              </w:rPr>
              <w:t xml:space="preserve">eBioscience </w:t>
            </w:r>
          </w:p>
        </w:tc>
      </w:tr>
      <w:tr w:rsidR="00CB0095" w:rsidRPr="00CB0095" w14:paraId="54A59FD2" w14:textId="77777777" w:rsidTr="00283B09">
        <w:trPr>
          <w:trHeight w:val="145"/>
          <w:jc w:val="center"/>
        </w:trPr>
        <w:tc>
          <w:tcPr>
            <w:tcW w:w="2160" w:type="dxa"/>
            <w:tcBorders>
              <w:top w:val="single" w:sz="8" w:space="0" w:color="auto"/>
              <w:left w:val="nil"/>
              <w:bottom w:val="single" w:sz="8" w:space="0" w:color="auto"/>
              <w:right w:val="single" w:sz="8" w:space="0" w:color="auto"/>
            </w:tcBorders>
            <w:vAlign w:val="center"/>
            <w:hideMark/>
          </w:tcPr>
          <w:p w14:paraId="46EEF235" w14:textId="77777777" w:rsidR="00280E65" w:rsidRPr="00CB0095" w:rsidRDefault="00280E65" w:rsidP="00283B09">
            <w:pPr>
              <w:spacing w:line="360" w:lineRule="auto"/>
              <w:rPr>
                <w:sz w:val="22"/>
                <w:szCs w:val="22"/>
              </w:rPr>
            </w:pPr>
            <w:r w:rsidRPr="00CB0095">
              <w:rPr>
                <w:sz w:val="22"/>
                <w:szCs w:val="22"/>
              </w:rPr>
              <w:t>Mouse Trim21/Ro52</w:t>
            </w:r>
          </w:p>
        </w:tc>
        <w:tc>
          <w:tcPr>
            <w:tcW w:w="1800" w:type="dxa"/>
            <w:tcBorders>
              <w:top w:val="single" w:sz="8" w:space="0" w:color="auto"/>
              <w:left w:val="single" w:sz="8" w:space="0" w:color="auto"/>
              <w:bottom w:val="single" w:sz="8" w:space="0" w:color="auto"/>
              <w:right w:val="single" w:sz="8" w:space="0" w:color="auto"/>
            </w:tcBorders>
            <w:vAlign w:val="center"/>
            <w:hideMark/>
          </w:tcPr>
          <w:p w14:paraId="57CEA6A1" w14:textId="77777777" w:rsidR="00280E65" w:rsidRPr="00CB0095" w:rsidRDefault="00280E65" w:rsidP="00283B09">
            <w:pPr>
              <w:spacing w:line="360" w:lineRule="auto"/>
              <w:rPr>
                <w:sz w:val="22"/>
                <w:szCs w:val="22"/>
              </w:rPr>
            </w:pPr>
            <w:r w:rsidRPr="00CB0095">
              <w:rPr>
                <w:sz w:val="22"/>
                <w:szCs w:val="22"/>
              </w:rPr>
              <w:t>EA-5203</w:t>
            </w:r>
          </w:p>
        </w:tc>
        <w:tc>
          <w:tcPr>
            <w:tcW w:w="3623" w:type="dxa"/>
            <w:tcBorders>
              <w:top w:val="single" w:sz="8" w:space="0" w:color="auto"/>
              <w:left w:val="single" w:sz="8" w:space="0" w:color="auto"/>
              <w:bottom w:val="single" w:sz="8" w:space="0" w:color="auto"/>
              <w:right w:val="nil"/>
            </w:tcBorders>
            <w:vAlign w:val="center"/>
            <w:hideMark/>
          </w:tcPr>
          <w:p w14:paraId="2DDB645A" w14:textId="77777777" w:rsidR="00280E65" w:rsidRPr="00CB0095" w:rsidRDefault="00280E65" w:rsidP="00283B09">
            <w:pPr>
              <w:spacing w:line="360" w:lineRule="auto"/>
              <w:rPr>
                <w:sz w:val="22"/>
                <w:szCs w:val="22"/>
              </w:rPr>
            </w:pPr>
            <w:r w:rsidRPr="00CB0095">
              <w:rPr>
                <w:sz w:val="22"/>
                <w:szCs w:val="22"/>
              </w:rPr>
              <w:t>Signosis Inc, Santa Clara, CA, USA</w:t>
            </w:r>
          </w:p>
        </w:tc>
      </w:tr>
      <w:tr w:rsidR="00CB0095" w:rsidRPr="00CB0095" w14:paraId="1CFF1986" w14:textId="77777777" w:rsidTr="00283B09">
        <w:trPr>
          <w:trHeight w:val="145"/>
          <w:jc w:val="center"/>
        </w:trPr>
        <w:tc>
          <w:tcPr>
            <w:tcW w:w="2160" w:type="dxa"/>
            <w:tcBorders>
              <w:top w:val="single" w:sz="8" w:space="0" w:color="auto"/>
              <w:left w:val="nil"/>
              <w:bottom w:val="single" w:sz="8" w:space="0" w:color="auto"/>
              <w:right w:val="single" w:sz="8" w:space="0" w:color="auto"/>
            </w:tcBorders>
            <w:vAlign w:val="center"/>
            <w:hideMark/>
          </w:tcPr>
          <w:p w14:paraId="70F10DEF" w14:textId="77777777" w:rsidR="00280E65" w:rsidRPr="00CB0095" w:rsidRDefault="00280E65" w:rsidP="00283B09">
            <w:pPr>
              <w:spacing w:line="360" w:lineRule="auto"/>
              <w:rPr>
                <w:sz w:val="22"/>
                <w:szCs w:val="22"/>
              </w:rPr>
            </w:pPr>
            <w:r w:rsidRPr="00CB0095">
              <w:rPr>
                <w:sz w:val="22"/>
                <w:szCs w:val="22"/>
              </w:rPr>
              <w:t>Mouse Sp100</w:t>
            </w:r>
          </w:p>
        </w:tc>
        <w:tc>
          <w:tcPr>
            <w:tcW w:w="1800" w:type="dxa"/>
            <w:tcBorders>
              <w:top w:val="single" w:sz="8" w:space="0" w:color="auto"/>
              <w:left w:val="single" w:sz="8" w:space="0" w:color="auto"/>
              <w:bottom w:val="single" w:sz="8" w:space="0" w:color="auto"/>
              <w:right w:val="single" w:sz="8" w:space="0" w:color="auto"/>
            </w:tcBorders>
            <w:vAlign w:val="center"/>
            <w:hideMark/>
          </w:tcPr>
          <w:p w14:paraId="6AB07113" w14:textId="77777777" w:rsidR="00280E65" w:rsidRPr="00CB0095" w:rsidRDefault="00280E65" w:rsidP="00283B09">
            <w:pPr>
              <w:spacing w:line="360" w:lineRule="auto"/>
              <w:rPr>
                <w:sz w:val="22"/>
                <w:szCs w:val="22"/>
              </w:rPr>
            </w:pPr>
            <w:r w:rsidRPr="00CB0095">
              <w:rPr>
                <w:sz w:val="22"/>
                <w:szCs w:val="22"/>
              </w:rPr>
              <w:t>SU-B29795</w:t>
            </w:r>
          </w:p>
        </w:tc>
        <w:tc>
          <w:tcPr>
            <w:tcW w:w="3623" w:type="dxa"/>
            <w:tcBorders>
              <w:top w:val="single" w:sz="8" w:space="0" w:color="auto"/>
              <w:left w:val="single" w:sz="8" w:space="0" w:color="auto"/>
              <w:bottom w:val="single" w:sz="8" w:space="0" w:color="auto"/>
              <w:right w:val="nil"/>
            </w:tcBorders>
            <w:vAlign w:val="center"/>
            <w:hideMark/>
          </w:tcPr>
          <w:p w14:paraId="0DEECB6F" w14:textId="77777777" w:rsidR="00280E65" w:rsidRPr="00CB0095" w:rsidRDefault="00280E65" w:rsidP="00283B09">
            <w:pPr>
              <w:spacing w:line="360" w:lineRule="auto"/>
              <w:rPr>
                <w:sz w:val="22"/>
                <w:szCs w:val="22"/>
              </w:rPr>
            </w:pPr>
            <w:r w:rsidRPr="00CB0095">
              <w:rPr>
                <w:sz w:val="22"/>
                <w:szCs w:val="22"/>
              </w:rPr>
              <w:t>Shanghai Enzyme-linked Biotechnology Co., Ltd., Shanghai, China</w:t>
            </w:r>
          </w:p>
        </w:tc>
      </w:tr>
      <w:tr w:rsidR="00CB0095" w:rsidRPr="00CB0095" w14:paraId="47A7D0CF" w14:textId="77777777" w:rsidTr="00283B09">
        <w:trPr>
          <w:trHeight w:val="235"/>
          <w:jc w:val="center"/>
        </w:trPr>
        <w:tc>
          <w:tcPr>
            <w:tcW w:w="2160" w:type="dxa"/>
            <w:tcBorders>
              <w:top w:val="single" w:sz="8" w:space="0" w:color="auto"/>
              <w:left w:val="nil"/>
              <w:bottom w:val="single" w:sz="8" w:space="0" w:color="auto"/>
              <w:right w:val="single" w:sz="8" w:space="0" w:color="auto"/>
            </w:tcBorders>
            <w:vAlign w:val="center"/>
            <w:hideMark/>
          </w:tcPr>
          <w:p w14:paraId="0182E600" w14:textId="77777777" w:rsidR="00280E65" w:rsidRPr="00CB0095" w:rsidRDefault="00280E65" w:rsidP="00283B09">
            <w:pPr>
              <w:spacing w:line="360" w:lineRule="auto"/>
              <w:rPr>
                <w:sz w:val="22"/>
                <w:szCs w:val="22"/>
              </w:rPr>
            </w:pPr>
            <w:r w:rsidRPr="00CB0095">
              <w:rPr>
                <w:sz w:val="22"/>
                <w:szCs w:val="22"/>
              </w:rPr>
              <w:t>Mouse anti-dsDNA antibody</w:t>
            </w:r>
          </w:p>
        </w:tc>
        <w:tc>
          <w:tcPr>
            <w:tcW w:w="1800" w:type="dxa"/>
            <w:tcBorders>
              <w:top w:val="single" w:sz="8" w:space="0" w:color="auto"/>
              <w:left w:val="single" w:sz="8" w:space="0" w:color="auto"/>
              <w:bottom w:val="single" w:sz="8" w:space="0" w:color="auto"/>
              <w:right w:val="single" w:sz="8" w:space="0" w:color="auto"/>
            </w:tcBorders>
            <w:vAlign w:val="center"/>
            <w:hideMark/>
          </w:tcPr>
          <w:p w14:paraId="15BE49F2" w14:textId="77777777" w:rsidR="00280E65" w:rsidRPr="00CB0095" w:rsidRDefault="00280E65" w:rsidP="00283B09">
            <w:pPr>
              <w:spacing w:line="360" w:lineRule="auto"/>
              <w:rPr>
                <w:sz w:val="22"/>
                <w:szCs w:val="22"/>
              </w:rPr>
            </w:pPr>
            <w:r w:rsidRPr="00CB0095">
              <w:rPr>
                <w:sz w:val="22"/>
                <w:szCs w:val="22"/>
              </w:rPr>
              <w:t>5110</w:t>
            </w:r>
          </w:p>
        </w:tc>
        <w:tc>
          <w:tcPr>
            <w:tcW w:w="3623" w:type="dxa"/>
            <w:tcBorders>
              <w:top w:val="single" w:sz="8" w:space="0" w:color="auto"/>
              <w:left w:val="single" w:sz="8" w:space="0" w:color="auto"/>
              <w:bottom w:val="single" w:sz="8" w:space="0" w:color="auto"/>
              <w:right w:val="nil"/>
            </w:tcBorders>
            <w:vAlign w:val="center"/>
            <w:hideMark/>
          </w:tcPr>
          <w:p w14:paraId="40278861" w14:textId="77777777" w:rsidR="00280E65" w:rsidRPr="00CB0095" w:rsidRDefault="00280E65" w:rsidP="00283B09">
            <w:pPr>
              <w:spacing w:line="360" w:lineRule="auto"/>
              <w:rPr>
                <w:sz w:val="22"/>
                <w:szCs w:val="22"/>
              </w:rPr>
            </w:pPr>
            <w:r w:rsidRPr="00CB0095">
              <w:rPr>
                <w:sz w:val="22"/>
                <w:szCs w:val="22"/>
              </w:rPr>
              <w:t>Alpha Diagnostic International, San Antonio, TX, USA</w:t>
            </w:r>
          </w:p>
        </w:tc>
      </w:tr>
      <w:tr w:rsidR="00CB0095" w:rsidRPr="00CB0095" w14:paraId="28F059A8" w14:textId="77777777" w:rsidTr="00283B09">
        <w:trPr>
          <w:trHeight w:val="235"/>
          <w:jc w:val="center"/>
        </w:trPr>
        <w:tc>
          <w:tcPr>
            <w:tcW w:w="2160" w:type="dxa"/>
            <w:tcBorders>
              <w:top w:val="single" w:sz="8" w:space="0" w:color="auto"/>
              <w:left w:val="nil"/>
              <w:bottom w:val="single" w:sz="8" w:space="0" w:color="auto"/>
              <w:right w:val="single" w:sz="8" w:space="0" w:color="auto"/>
            </w:tcBorders>
            <w:vAlign w:val="center"/>
            <w:hideMark/>
          </w:tcPr>
          <w:p w14:paraId="0C027603" w14:textId="77777777" w:rsidR="00280E65" w:rsidRPr="00CB0095" w:rsidRDefault="00280E65" w:rsidP="00283B09">
            <w:pPr>
              <w:spacing w:line="360" w:lineRule="auto"/>
              <w:rPr>
                <w:sz w:val="22"/>
                <w:szCs w:val="22"/>
              </w:rPr>
            </w:pPr>
            <w:r w:rsidRPr="00CB0095">
              <w:rPr>
                <w:sz w:val="22"/>
                <w:szCs w:val="22"/>
              </w:rPr>
              <w:t>Mouse anti-dsDNA antibody</w:t>
            </w:r>
          </w:p>
        </w:tc>
        <w:tc>
          <w:tcPr>
            <w:tcW w:w="1800" w:type="dxa"/>
            <w:tcBorders>
              <w:top w:val="single" w:sz="8" w:space="0" w:color="auto"/>
              <w:left w:val="single" w:sz="8" w:space="0" w:color="auto"/>
              <w:bottom w:val="single" w:sz="8" w:space="0" w:color="auto"/>
              <w:right w:val="single" w:sz="8" w:space="0" w:color="auto"/>
            </w:tcBorders>
            <w:vAlign w:val="center"/>
            <w:hideMark/>
          </w:tcPr>
          <w:p w14:paraId="5575F847" w14:textId="77777777" w:rsidR="00280E65" w:rsidRPr="00CB0095" w:rsidRDefault="00280E65" w:rsidP="00283B09">
            <w:pPr>
              <w:spacing w:line="360" w:lineRule="auto"/>
              <w:rPr>
                <w:sz w:val="22"/>
                <w:szCs w:val="22"/>
              </w:rPr>
            </w:pPr>
            <w:r w:rsidRPr="00CB0095">
              <w:rPr>
                <w:sz w:val="22"/>
                <w:szCs w:val="22"/>
              </w:rPr>
              <w:t>CK-E20444</w:t>
            </w:r>
          </w:p>
        </w:tc>
        <w:tc>
          <w:tcPr>
            <w:tcW w:w="3623" w:type="dxa"/>
            <w:tcBorders>
              <w:top w:val="single" w:sz="8" w:space="0" w:color="auto"/>
              <w:left w:val="single" w:sz="8" w:space="0" w:color="auto"/>
              <w:bottom w:val="single" w:sz="8" w:space="0" w:color="auto"/>
              <w:right w:val="nil"/>
            </w:tcBorders>
            <w:vAlign w:val="center"/>
            <w:hideMark/>
          </w:tcPr>
          <w:p w14:paraId="29C2958F" w14:textId="77777777" w:rsidR="00280E65" w:rsidRPr="00CB0095" w:rsidRDefault="00280E65" w:rsidP="00283B09">
            <w:pPr>
              <w:spacing w:line="360" w:lineRule="auto"/>
              <w:rPr>
                <w:sz w:val="22"/>
                <w:szCs w:val="22"/>
              </w:rPr>
            </w:pPr>
            <w:r w:rsidRPr="00CB0095">
              <w:rPr>
                <w:sz w:val="22"/>
                <w:szCs w:val="22"/>
              </w:rPr>
              <w:t>Shanghai Enzyme-linked Biotechnology Co., Ltd.</w:t>
            </w:r>
          </w:p>
        </w:tc>
      </w:tr>
      <w:tr w:rsidR="00280E65" w:rsidRPr="00CB0095" w14:paraId="7A193112" w14:textId="77777777" w:rsidTr="00283B09">
        <w:trPr>
          <w:trHeight w:val="235"/>
          <w:jc w:val="center"/>
        </w:trPr>
        <w:tc>
          <w:tcPr>
            <w:tcW w:w="2160" w:type="dxa"/>
            <w:tcBorders>
              <w:top w:val="single" w:sz="8" w:space="0" w:color="auto"/>
              <w:left w:val="nil"/>
              <w:bottom w:val="single" w:sz="8" w:space="0" w:color="auto"/>
              <w:right w:val="single" w:sz="8" w:space="0" w:color="auto"/>
            </w:tcBorders>
            <w:vAlign w:val="center"/>
            <w:hideMark/>
          </w:tcPr>
          <w:p w14:paraId="27AC392E" w14:textId="77777777" w:rsidR="00280E65" w:rsidRPr="00CB0095" w:rsidRDefault="00280E65" w:rsidP="00283B09">
            <w:pPr>
              <w:spacing w:line="360" w:lineRule="auto"/>
              <w:rPr>
                <w:sz w:val="22"/>
                <w:szCs w:val="22"/>
              </w:rPr>
            </w:pPr>
            <w:r w:rsidRPr="00CB0095">
              <w:rPr>
                <w:sz w:val="22"/>
                <w:szCs w:val="22"/>
              </w:rPr>
              <w:t>Mouse anti-RNA antibody</w:t>
            </w:r>
          </w:p>
        </w:tc>
        <w:tc>
          <w:tcPr>
            <w:tcW w:w="1800" w:type="dxa"/>
            <w:tcBorders>
              <w:top w:val="single" w:sz="8" w:space="0" w:color="auto"/>
              <w:left w:val="single" w:sz="8" w:space="0" w:color="auto"/>
              <w:bottom w:val="single" w:sz="8" w:space="0" w:color="auto"/>
              <w:right w:val="single" w:sz="8" w:space="0" w:color="auto"/>
            </w:tcBorders>
            <w:vAlign w:val="center"/>
            <w:hideMark/>
          </w:tcPr>
          <w:p w14:paraId="151A6790" w14:textId="77777777" w:rsidR="00280E65" w:rsidRPr="00CB0095" w:rsidRDefault="00280E65" w:rsidP="00283B09">
            <w:pPr>
              <w:spacing w:line="360" w:lineRule="auto"/>
              <w:rPr>
                <w:sz w:val="22"/>
                <w:szCs w:val="22"/>
              </w:rPr>
            </w:pPr>
            <w:r w:rsidRPr="00CB0095">
              <w:rPr>
                <w:sz w:val="22"/>
                <w:szCs w:val="22"/>
              </w:rPr>
              <w:t>CK-E28508</w:t>
            </w:r>
          </w:p>
        </w:tc>
        <w:tc>
          <w:tcPr>
            <w:tcW w:w="3623" w:type="dxa"/>
            <w:tcBorders>
              <w:top w:val="single" w:sz="8" w:space="0" w:color="auto"/>
              <w:left w:val="single" w:sz="8" w:space="0" w:color="auto"/>
              <w:bottom w:val="single" w:sz="8" w:space="0" w:color="auto"/>
              <w:right w:val="nil"/>
            </w:tcBorders>
            <w:vAlign w:val="center"/>
            <w:hideMark/>
          </w:tcPr>
          <w:p w14:paraId="3103CE96" w14:textId="77777777" w:rsidR="00280E65" w:rsidRPr="00CB0095" w:rsidRDefault="00280E65" w:rsidP="00283B09">
            <w:pPr>
              <w:spacing w:line="360" w:lineRule="auto"/>
              <w:rPr>
                <w:sz w:val="22"/>
                <w:szCs w:val="22"/>
              </w:rPr>
            </w:pPr>
            <w:r w:rsidRPr="00CB0095">
              <w:rPr>
                <w:sz w:val="22"/>
                <w:szCs w:val="22"/>
              </w:rPr>
              <w:t>Shanghai Enzyme-linked Biotechnology Co., Ltd.</w:t>
            </w:r>
          </w:p>
        </w:tc>
      </w:tr>
    </w:tbl>
    <w:p w14:paraId="337C84EA" w14:textId="77777777" w:rsidR="00280E65" w:rsidRPr="00CB0095" w:rsidRDefault="00280E65" w:rsidP="00280E65">
      <w:pPr>
        <w:spacing w:line="360" w:lineRule="auto"/>
        <w:rPr>
          <w:b/>
          <w:i/>
          <w:sz w:val="22"/>
          <w:szCs w:val="22"/>
        </w:rPr>
      </w:pPr>
    </w:p>
    <w:p w14:paraId="4B03C4C5" w14:textId="77777777" w:rsidR="00280E65" w:rsidRPr="00CB0095" w:rsidRDefault="00280E65" w:rsidP="00280E65">
      <w:pPr>
        <w:spacing w:line="360" w:lineRule="auto"/>
        <w:ind w:right="3"/>
        <w:rPr>
          <w:b/>
          <w:i/>
          <w:sz w:val="22"/>
          <w:szCs w:val="22"/>
        </w:rPr>
      </w:pPr>
    </w:p>
    <w:p w14:paraId="0AE4ADE9" w14:textId="2DE9CE11" w:rsidR="003A1018" w:rsidRPr="00CB0095" w:rsidRDefault="003A1018">
      <w:pPr>
        <w:rPr>
          <w:sz w:val="22"/>
          <w:szCs w:val="22"/>
        </w:rPr>
      </w:pPr>
      <w:r w:rsidRPr="00CB0095">
        <w:rPr>
          <w:sz w:val="22"/>
          <w:szCs w:val="22"/>
        </w:rPr>
        <w:br w:type="page"/>
      </w:r>
    </w:p>
    <w:p w14:paraId="01F0873C" w14:textId="77777777" w:rsidR="000F7941" w:rsidRPr="00CB0095" w:rsidRDefault="00391C19" w:rsidP="006B79D7">
      <w:pPr>
        <w:rPr>
          <w:b/>
          <w:i/>
          <w:sz w:val="28"/>
          <w:szCs w:val="28"/>
        </w:rPr>
      </w:pPr>
      <w:r w:rsidRPr="00CB0095">
        <w:rPr>
          <w:b/>
          <w:i/>
          <w:sz w:val="28"/>
          <w:szCs w:val="28"/>
        </w:rPr>
        <w:lastRenderedPageBreak/>
        <w:t>S</w:t>
      </w:r>
      <w:r w:rsidR="003F5C0B" w:rsidRPr="00CB0095">
        <w:rPr>
          <w:b/>
          <w:i/>
          <w:sz w:val="28"/>
          <w:szCs w:val="28"/>
        </w:rPr>
        <w:t xml:space="preserve">upplemental </w:t>
      </w:r>
      <w:r w:rsidR="00410313" w:rsidRPr="00CB0095">
        <w:rPr>
          <w:b/>
          <w:i/>
          <w:sz w:val="28"/>
          <w:szCs w:val="28"/>
        </w:rPr>
        <w:t>R</w:t>
      </w:r>
      <w:r w:rsidR="003F5C0B" w:rsidRPr="00CB0095">
        <w:rPr>
          <w:b/>
          <w:i/>
          <w:sz w:val="28"/>
          <w:szCs w:val="28"/>
        </w:rPr>
        <w:t>eferences</w:t>
      </w:r>
    </w:p>
    <w:p w14:paraId="743A84F8" w14:textId="77777777" w:rsidR="00815038" w:rsidRPr="00CB0095" w:rsidRDefault="00815038" w:rsidP="00F474FF">
      <w:pPr>
        <w:rPr>
          <w:sz w:val="22"/>
          <w:szCs w:val="22"/>
        </w:rPr>
      </w:pPr>
    </w:p>
    <w:p w14:paraId="382E3EC4" w14:textId="77777777" w:rsidR="00815038" w:rsidRPr="00CB0095" w:rsidRDefault="00815038" w:rsidP="006D0E2B">
      <w:pPr>
        <w:pStyle w:val="EndNoteBibliography"/>
        <w:numPr>
          <w:ilvl w:val="0"/>
          <w:numId w:val="36"/>
        </w:numPr>
        <w:spacing w:line="360" w:lineRule="auto"/>
      </w:pPr>
      <w:r w:rsidRPr="00CB0095">
        <w:rPr>
          <w:sz w:val="22"/>
          <w:szCs w:val="22"/>
        </w:rPr>
        <w:fldChar w:fldCharType="begin"/>
      </w:r>
      <w:r w:rsidRPr="00CB0095">
        <w:rPr>
          <w:sz w:val="22"/>
          <w:szCs w:val="22"/>
        </w:rPr>
        <w:instrText xml:space="preserve"> ADDIN EN.REFLIST </w:instrText>
      </w:r>
      <w:r w:rsidRPr="00CB0095">
        <w:rPr>
          <w:sz w:val="22"/>
          <w:szCs w:val="22"/>
        </w:rPr>
        <w:fldChar w:fldCharType="separate"/>
      </w:r>
      <w:r w:rsidRPr="00CB0095">
        <w:t xml:space="preserve">Audic S, Claverie JM. 1997. The significance of digital gene expression profiles. </w:t>
      </w:r>
      <w:r w:rsidRPr="00CB0095">
        <w:rPr>
          <w:i/>
        </w:rPr>
        <w:t>Genome Res</w:t>
      </w:r>
      <w:r w:rsidRPr="00CB0095">
        <w:t xml:space="preserve">. </w:t>
      </w:r>
      <w:r w:rsidRPr="00CB0095">
        <w:rPr>
          <w:b/>
        </w:rPr>
        <w:t>7</w:t>
      </w:r>
      <w:r w:rsidRPr="00CB0095">
        <w:t>:986-995.</w:t>
      </w:r>
    </w:p>
    <w:p w14:paraId="3F1284A0" w14:textId="77777777" w:rsidR="00815038" w:rsidRPr="00CB0095" w:rsidRDefault="00815038" w:rsidP="006D0E2B">
      <w:pPr>
        <w:pStyle w:val="EndNoteBibliography"/>
        <w:numPr>
          <w:ilvl w:val="0"/>
          <w:numId w:val="36"/>
        </w:numPr>
        <w:spacing w:line="360" w:lineRule="auto"/>
      </w:pPr>
      <w:r w:rsidRPr="00CB0095">
        <w:t xml:space="preserve">Kim D, Langmead B, Salzberg SL. 2015. HISAT: a fast spliced aligner with low memory requirements. </w:t>
      </w:r>
      <w:r w:rsidRPr="00CB0095">
        <w:rPr>
          <w:i/>
        </w:rPr>
        <w:t>Nat. Methods</w:t>
      </w:r>
      <w:r w:rsidRPr="00CB0095">
        <w:t xml:space="preserve">. </w:t>
      </w:r>
      <w:r w:rsidRPr="00CB0095">
        <w:rPr>
          <w:b/>
        </w:rPr>
        <w:t>12</w:t>
      </w:r>
      <w:r w:rsidRPr="00CB0095">
        <w:t>:357-360.</w:t>
      </w:r>
    </w:p>
    <w:p w14:paraId="1796EC45" w14:textId="77777777" w:rsidR="00815038" w:rsidRPr="00CB0095" w:rsidRDefault="00815038" w:rsidP="006D0E2B">
      <w:pPr>
        <w:pStyle w:val="EndNoteBibliography"/>
        <w:numPr>
          <w:ilvl w:val="0"/>
          <w:numId w:val="36"/>
        </w:numPr>
        <w:spacing w:line="360" w:lineRule="auto"/>
      </w:pPr>
      <w:r w:rsidRPr="00CB0095">
        <w:t xml:space="preserve">Langmead B, Trapnell C, Pop M, Salzberg SL. 2009. Ultrafast and memory-efficient alignment of short DNA sequences to the human genome. </w:t>
      </w:r>
      <w:r w:rsidRPr="00CB0095">
        <w:rPr>
          <w:i/>
        </w:rPr>
        <w:t>Genome Biol</w:t>
      </w:r>
      <w:r w:rsidRPr="00CB0095">
        <w:t xml:space="preserve">. </w:t>
      </w:r>
      <w:r w:rsidRPr="00CB0095">
        <w:rPr>
          <w:b/>
        </w:rPr>
        <w:t>10</w:t>
      </w:r>
      <w:r w:rsidRPr="00CB0095">
        <w:t>:R25.</w:t>
      </w:r>
    </w:p>
    <w:p w14:paraId="382F3B3B" w14:textId="77777777" w:rsidR="00815038" w:rsidRPr="00CB0095" w:rsidRDefault="00815038" w:rsidP="006D0E2B">
      <w:pPr>
        <w:pStyle w:val="EndNoteBibliography"/>
        <w:numPr>
          <w:ilvl w:val="0"/>
          <w:numId w:val="36"/>
        </w:numPr>
        <w:spacing w:line="360" w:lineRule="auto"/>
      </w:pPr>
      <w:r w:rsidRPr="00CB0095">
        <w:t xml:space="preserve">Li B, Dewey CN. 2011. RSEM: accurate transcript quantification from RNA-Seq data with or without a reference genome. </w:t>
      </w:r>
      <w:r w:rsidRPr="00CB0095">
        <w:rPr>
          <w:i/>
        </w:rPr>
        <w:t>BMC. Bioinformatics</w:t>
      </w:r>
      <w:r w:rsidRPr="00CB0095">
        <w:t xml:space="preserve">. </w:t>
      </w:r>
      <w:r w:rsidRPr="00CB0095">
        <w:rPr>
          <w:b/>
        </w:rPr>
        <w:t>12</w:t>
      </w:r>
      <w:r w:rsidRPr="00CB0095">
        <w:t>:323.</w:t>
      </w:r>
    </w:p>
    <w:p w14:paraId="2908A471" w14:textId="77777777" w:rsidR="00815038" w:rsidRPr="00CB0095" w:rsidRDefault="00815038" w:rsidP="006D0E2B">
      <w:pPr>
        <w:pStyle w:val="EndNoteBibliography"/>
        <w:numPr>
          <w:ilvl w:val="0"/>
          <w:numId w:val="36"/>
        </w:numPr>
        <w:spacing w:line="360" w:lineRule="auto"/>
      </w:pPr>
      <w:r w:rsidRPr="00CB0095">
        <w:t xml:space="preserve">Tarazona S, Garcia-Alcalde F, Dopazo J, Ferrer A, Conesa A. 2011. Differential expression in RNA-seq: a matter of depth. </w:t>
      </w:r>
      <w:r w:rsidRPr="00CB0095">
        <w:rPr>
          <w:i/>
        </w:rPr>
        <w:t>Genome Res</w:t>
      </w:r>
      <w:r w:rsidRPr="00CB0095">
        <w:t xml:space="preserve">. </w:t>
      </w:r>
      <w:r w:rsidRPr="00CB0095">
        <w:rPr>
          <w:b/>
        </w:rPr>
        <w:t>21</w:t>
      </w:r>
      <w:r w:rsidRPr="00CB0095">
        <w:t>:2213-2223.</w:t>
      </w:r>
    </w:p>
    <w:p w14:paraId="5A8001F6" w14:textId="77777777" w:rsidR="00815038" w:rsidRPr="00CB0095" w:rsidRDefault="00815038" w:rsidP="006D0E2B">
      <w:pPr>
        <w:pStyle w:val="EndNoteBibliography"/>
        <w:numPr>
          <w:ilvl w:val="0"/>
          <w:numId w:val="36"/>
        </w:numPr>
        <w:spacing w:line="360" w:lineRule="auto"/>
      </w:pPr>
      <w:r w:rsidRPr="00CB0095">
        <w:t xml:space="preserve">Zheng F, Striker GE, Esposito C, Lupia E, Striker LJ. 1998. Strain differences rather than hyperglycemia determine the severity of glomerulosclerosis in mice. </w:t>
      </w:r>
      <w:r w:rsidRPr="00CB0095">
        <w:rPr>
          <w:i/>
        </w:rPr>
        <w:t>Kidney Int</w:t>
      </w:r>
      <w:r w:rsidRPr="00CB0095">
        <w:t xml:space="preserve">. </w:t>
      </w:r>
      <w:r w:rsidRPr="00CB0095">
        <w:rPr>
          <w:b/>
        </w:rPr>
        <w:t>54</w:t>
      </w:r>
      <w:r w:rsidRPr="00CB0095">
        <w:t>:1999-2007.</w:t>
      </w:r>
    </w:p>
    <w:p w14:paraId="2ABDCB3F" w14:textId="29954824" w:rsidR="00E11EDC" w:rsidRPr="00CB0095" w:rsidRDefault="00815038" w:rsidP="006D0E2B">
      <w:pPr>
        <w:spacing w:line="360" w:lineRule="auto"/>
        <w:ind w:left="360"/>
        <w:rPr>
          <w:sz w:val="22"/>
          <w:szCs w:val="22"/>
        </w:rPr>
      </w:pPr>
      <w:r w:rsidRPr="00CB0095">
        <w:rPr>
          <w:sz w:val="22"/>
          <w:szCs w:val="22"/>
        </w:rPr>
        <w:fldChar w:fldCharType="end"/>
      </w:r>
      <w:r w:rsidR="005546F9">
        <w:rPr>
          <w:sz w:val="22"/>
          <w:szCs w:val="22"/>
        </w:rPr>
        <w:fldChar w:fldCharType="begin"/>
      </w:r>
      <w:r w:rsidR="005546F9">
        <w:rPr>
          <w:sz w:val="22"/>
          <w:szCs w:val="22"/>
        </w:rPr>
        <w:instrText xml:space="preserve"> ADDIN </w:instrText>
      </w:r>
      <w:r w:rsidR="005546F9">
        <w:rPr>
          <w:sz w:val="22"/>
          <w:szCs w:val="22"/>
        </w:rPr>
        <w:fldChar w:fldCharType="end"/>
      </w:r>
    </w:p>
    <w:sectPr w:rsidR="00E11EDC" w:rsidRPr="00CB0095" w:rsidSect="00F53D7E">
      <w:headerReference w:type="even" r:id="rId95"/>
      <w:headerReference w:type="default" r:id="rId96"/>
      <w:footerReference w:type="default" r:id="rId97"/>
      <w:headerReference w:type="first" r:id="rId98"/>
      <w:pgSz w:w="11906" w:h="16838"/>
      <w:pgMar w:top="1440" w:right="1466"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5400D" w14:textId="77777777" w:rsidR="00876FE5" w:rsidRDefault="00876FE5" w:rsidP="004A10BE">
      <w:r>
        <w:separator/>
      </w:r>
    </w:p>
  </w:endnote>
  <w:endnote w:type="continuationSeparator" w:id="0">
    <w:p w14:paraId="5E937FB6" w14:textId="77777777" w:rsidR="00876FE5" w:rsidRDefault="00876FE5"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Lucida Grande">
    <w:altName w:val="Segoe U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Times New Roman"/>
    <w:panose1 w:val="00000000000000000000"/>
    <w:charset w:val="00"/>
    <w:family w:val="roman"/>
    <w:notTrueType/>
    <w:pitch w:val="variable"/>
    <w:sig w:usb0="00000003" w:usb1="00000000" w:usb2="00000000" w:usb3="00000000" w:csb0="00000001" w:csb1="00000000"/>
  </w:font>
  <w:font w:name="BlissMedium">
    <w:altName w:val="Times New Roman"/>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Minion Pro">
    <w:altName w:val="Times New Roman"/>
    <w:panose1 w:val="00000000000000000000"/>
    <w:charset w:val="00"/>
    <w:family w:val="roman"/>
    <w:notTrueType/>
    <w:pitch w:val="variable"/>
    <w:sig w:usb0="00000001"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仿宋_GB2312">
    <w:altName w:val="FangSong_GB2312"/>
    <w:panose1 w:val="00000000000000000000"/>
    <w:charset w:val="00"/>
    <w:family w:val="roman"/>
    <w:notTrueType/>
    <w:pitch w:val="default"/>
  </w:font>
  <w:font w:name="OLGHJE+Minion-Regular">
    <w:altName w:val="Minion"/>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imesNewRomanPS-BoldMT">
    <w:altName w:val="Arial"/>
    <w:panose1 w:val="00000000000000000000"/>
    <w:charset w:val="00"/>
    <w:family w:val="swiss"/>
    <w:notTrueType/>
    <w:pitch w:val="default"/>
    <w:sig w:usb0="00000003" w:usb1="00000000" w:usb2="00000000" w:usb3="00000000" w:csb0="00000001" w:csb1="00000000"/>
  </w:font>
  <w:font w:name="UtopiaStd-Regular">
    <w:altName w:val="宋体"/>
    <w:panose1 w:val="00000000000000000000"/>
    <w:charset w:val="86"/>
    <w:family w:val="auto"/>
    <w:notTrueType/>
    <w:pitch w:val="default"/>
    <w:sig w:usb0="00000001" w:usb1="080E0000" w:usb2="00000010" w:usb3="00000000" w:csb0="00040000" w:csb1="00000000"/>
  </w:font>
  <w:font w:name="AdvP8C43">
    <w:altName w:val="Times New Roman"/>
    <w:panose1 w:val="00000000000000000000"/>
    <w:charset w:val="00"/>
    <w:family w:val="roman"/>
    <w:notTrueType/>
    <w:pitch w:val="default"/>
    <w:sig w:usb0="00000003" w:usb1="00000000" w:usb2="00000000" w:usb3="00000000" w:csb0="00000001" w:csb1="00000000"/>
  </w:font>
  <w:font w:name="AdvOT118e7927">
    <w:altName w:val="Arial"/>
    <w:panose1 w:val="00000000000000000000"/>
    <w:charset w:val="00"/>
    <w:family w:val="swiss"/>
    <w:notTrueType/>
    <w:pitch w:val="default"/>
    <w:sig w:usb0="00000003" w:usb1="00000000" w:usb2="00000000" w:usb3="00000000" w:csb0="00000001" w:csb1="00000000"/>
  </w:font>
  <w:font w:name="AdvOTd877c31c+03">
    <w:altName w:val="Arial Unicode MS"/>
    <w:panose1 w:val="00000000000000000000"/>
    <w:charset w:val="86"/>
    <w:family w:val="auto"/>
    <w:notTrueType/>
    <w:pitch w:val="default"/>
    <w:sig w:usb0="00000000" w:usb1="080E0000" w:usb2="00000010" w:usb3="00000000" w:csb0="00040000" w:csb1="00000000"/>
  </w:font>
  <w:font w:name="楷体">
    <w:altName w:val="KaiTi"/>
    <w:panose1 w:val="02010609060101010101"/>
    <w:charset w:val="86"/>
    <w:family w:val="modern"/>
    <w:pitch w:val="fixed"/>
    <w:sig w:usb0="800002BF" w:usb1="38CF7CFA" w:usb2="00000016" w:usb3="00000000" w:csb0="00040001" w:csb1="00000000"/>
  </w:font>
  <w:font w:name="Utopia-Regular">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dvOT1ef757c0">
    <w:panose1 w:val="00000000000000000000"/>
    <w:charset w:val="00"/>
    <w:family w:val="auto"/>
    <w:notTrueType/>
    <w:pitch w:val="default"/>
    <w:sig w:usb0="00000003" w:usb1="00000000" w:usb2="00000000" w:usb3="00000000" w:csb0="00000001" w:csb1="00000000"/>
  </w:font>
  <w:font w:name="Cambria-Bold">
    <w:altName w:val="MS Gothic"/>
    <w:panose1 w:val="00000000000000000000"/>
    <w:charset w:val="86"/>
    <w:family w:val="auto"/>
    <w:notTrueType/>
    <w:pitch w:val="default"/>
    <w:sig w:usb0="00000001" w:usb1="080E0000" w:usb2="00000010" w:usb3="00000000" w:csb0="00040000" w:csb1="00000000"/>
  </w:font>
  <w:font w:name="TimesNewRoman">
    <w:altName w:val="宋体"/>
    <w:panose1 w:val="00000000000000000000"/>
    <w:charset w:val="00"/>
    <w:family w:val="roman"/>
    <w:notTrueType/>
    <w:pitch w:val="default"/>
    <w:sig w:usb0="00000001" w:usb1="00000000" w:usb2="00000000" w:usb3="00000000" w:csb0="00000009" w:csb1="00000000"/>
  </w:font>
  <w:font w:name="Arial Narrow">
    <w:panose1 w:val="020B0606020202030204"/>
    <w:charset w:val="00"/>
    <w:family w:val="swiss"/>
    <w:pitch w:val="variable"/>
    <w:sig w:usb0="00000287" w:usb1="00000800" w:usb2="00000000" w:usb3="00000000" w:csb0="0000009F" w:csb1="00000000"/>
  </w:font>
  <w:font w:name="Bliss-Regular">
    <w:altName w:val="Cambria"/>
    <w:panose1 w:val="00000000000000000000"/>
    <w:charset w:val="86"/>
    <w:family w:val="auto"/>
    <w:notTrueType/>
    <w:pitch w:val="default"/>
    <w:sig w:usb0="00000000" w:usb1="080E0000" w:usb2="00000010" w:usb3="00000000" w:csb0="00040000" w:csb1="00000000"/>
  </w:font>
  <w:font w:name="Bliss-Medium">
    <w:altName w:val="Times New Roman"/>
    <w:panose1 w:val="00000000000000000000"/>
    <w:charset w:val="00"/>
    <w:family w:val="roman"/>
    <w:notTrueType/>
    <w:pitch w:val="default"/>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93254" w14:textId="77777777" w:rsidR="00207ACD" w:rsidRPr="00207ACD" w:rsidRDefault="00207ACD">
    <w:pPr>
      <w:pStyle w:val="af"/>
      <w:jc w:val="center"/>
      <w:rPr>
        <w:color w:val="5B9BD5" w:themeColor="accent1"/>
        <w:sz w:val="18"/>
        <w:szCs w:val="18"/>
      </w:rPr>
    </w:pPr>
    <w:r>
      <w:rPr>
        <w:color w:val="5B9BD5" w:themeColor="accent1"/>
        <w:lang w:val="zh-CN" w:eastAsia="zh-CN"/>
      </w:rPr>
      <w:t xml:space="preserve"> </w:t>
    </w:r>
    <w:r w:rsidRPr="00207ACD">
      <w:rPr>
        <w:sz w:val="18"/>
        <w:szCs w:val="18"/>
      </w:rPr>
      <w:fldChar w:fldCharType="begin"/>
    </w:r>
    <w:r w:rsidRPr="00207ACD">
      <w:rPr>
        <w:sz w:val="18"/>
        <w:szCs w:val="18"/>
      </w:rPr>
      <w:instrText>PAGE  \* Arabic  \* MERGEFORMAT</w:instrText>
    </w:r>
    <w:r w:rsidRPr="00207ACD">
      <w:rPr>
        <w:sz w:val="18"/>
        <w:szCs w:val="18"/>
      </w:rPr>
      <w:fldChar w:fldCharType="separate"/>
    </w:r>
    <w:r w:rsidRPr="00207ACD">
      <w:rPr>
        <w:sz w:val="18"/>
        <w:szCs w:val="18"/>
        <w:lang w:val="zh-CN" w:eastAsia="zh-CN"/>
      </w:rPr>
      <w:t>2</w:t>
    </w:r>
    <w:r w:rsidRPr="00207ACD">
      <w:rPr>
        <w:sz w:val="18"/>
        <w:szCs w:val="18"/>
      </w:rPr>
      <w:fldChar w:fldCharType="end"/>
    </w:r>
    <w:r w:rsidRPr="00207ACD">
      <w:rPr>
        <w:sz w:val="18"/>
        <w:szCs w:val="18"/>
        <w:lang w:val="zh-CN" w:eastAsia="zh-CN"/>
      </w:rPr>
      <w:t xml:space="preserve"> / </w:t>
    </w:r>
    <w:r w:rsidRPr="00207ACD">
      <w:rPr>
        <w:sz w:val="18"/>
        <w:szCs w:val="18"/>
      </w:rPr>
      <w:fldChar w:fldCharType="begin"/>
    </w:r>
    <w:r w:rsidRPr="00207ACD">
      <w:rPr>
        <w:sz w:val="18"/>
        <w:szCs w:val="18"/>
      </w:rPr>
      <w:instrText>NUMPAGES  \* Arabic  \* MERGEFORMAT</w:instrText>
    </w:r>
    <w:r w:rsidRPr="00207ACD">
      <w:rPr>
        <w:sz w:val="18"/>
        <w:szCs w:val="18"/>
      </w:rPr>
      <w:fldChar w:fldCharType="separate"/>
    </w:r>
    <w:r w:rsidRPr="00207ACD">
      <w:rPr>
        <w:sz w:val="18"/>
        <w:szCs w:val="18"/>
        <w:lang w:val="zh-CN" w:eastAsia="zh-CN"/>
      </w:rPr>
      <w:t>2</w:t>
    </w:r>
    <w:r w:rsidRPr="00207ACD">
      <w:rPr>
        <w:sz w:val="18"/>
        <w:szCs w:val="18"/>
      </w:rPr>
      <w:fldChar w:fldCharType="end"/>
    </w:r>
  </w:p>
  <w:p w14:paraId="03889F6C" w14:textId="77777777" w:rsidR="00207ACD" w:rsidRDefault="00207ACD">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75479" w14:textId="77777777" w:rsidR="00FF2FB1" w:rsidRDefault="00FF2FB1">
    <w:pPr>
      <w:pStyle w:val="af"/>
      <w:jc w:val="center"/>
      <w:rPr>
        <w:color w:val="5B9BD5" w:themeColor="accent1"/>
      </w:rPr>
    </w:pPr>
    <w:r>
      <w:rPr>
        <w:color w:val="5B9BD5" w:themeColor="accent1"/>
        <w:lang w:val="zh-CN" w:eastAsia="zh-CN"/>
      </w:rPr>
      <w:t xml:space="preserve"> </w:t>
    </w:r>
    <w:r>
      <w:rPr>
        <w:color w:val="5B9BD5" w:themeColor="accent1"/>
      </w:rPr>
      <w:fldChar w:fldCharType="begin"/>
    </w:r>
    <w:r>
      <w:rPr>
        <w:color w:val="5B9BD5" w:themeColor="accent1"/>
      </w:rPr>
      <w:instrText>PAGE  \* Arabic  \* MERGEFORMAT</w:instrText>
    </w:r>
    <w:r>
      <w:rPr>
        <w:color w:val="5B9BD5" w:themeColor="accent1"/>
      </w:rPr>
      <w:fldChar w:fldCharType="separate"/>
    </w:r>
    <w:r>
      <w:rPr>
        <w:color w:val="5B9BD5" w:themeColor="accent1"/>
        <w:lang w:val="zh-CN" w:eastAsia="zh-CN"/>
      </w:rPr>
      <w:t>2</w:t>
    </w:r>
    <w:r>
      <w:rPr>
        <w:color w:val="5B9BD5" w:themeColor="accent1"/>
      </w:rPr>
      <w:fldChar w:fldCharType="end"/>
    </w:r>
    <w:r>
      <w:rPr>
        <w:color w:val="5B9BD5" w:themeColor="accent1"/>
        <w:lang w:val="zh-CN" w:eastAsia="zh-CN"/>
      </w:rPr>
      <w:t xml:space="preserve"> / </w:t>
    </w:r>
    <w:r>
      <w:rPr>
        <w:color w:val="5B9BD5" w:themeColor="accent1"/>
      </w:rPr>
      <w:fldChar w:fldCharType="begin"/>
    </w:r>
    <w:r>
      <w:rPr>
        <w:color w:val="5B9BD5" w:themeColor="accent1"/>
      </w:rPr>
      <w:instrText>NUMPAGES  \* Arabic  \* MERGEFORMAT</w:instrText>
    </w:r>
    <w:r>
      <w:rPr>
        <w:color w:val="5B9BD5" w:themeColor="accent1"/>
      </w:rPr>
      <w:fldChar w:fldCharType="separate"/>
    </w:r>
    <w:r>
      <w:rPr>
        <w:color w:val="5B9BD5" w:themeColor="accent1"/>
        <w:lang w:val="zh-CN" w:eastAsia="zh-CN"/>
      </w:rPr>
      <w:t>2</w:t>
    </w:r>
    <w:r>
      <w:rPr>
        <w:color w:val="5B9BD5" w:themeColor="accent1"/>
      </w:rPr>
      <w:fldChar w:fldCharType="end"/>
    </w:r>
  </w:p>
  <w:p w14:paraId="660E5535" w14:textId="77777777" w:rsidR="00FF2FB1" w:rsidRDefault="00FF2FB1">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7638207"/>
      <w:docPartObj>
        <w:docPartGallery w:val="Page Numbers (Bottom of Page)"/>
        <w:docPartUnique/>
      </w:docPartObj>
    </w:sdtPr>
    <w:sdtEndPr/>
    <w:sdtContent>
      <w:sdt>
        <w:sdtPr>
          <w:id w:val="1541010499"/>
          <w:docPartObj>
            <w:docPartGallery w:val="Page Numbers (Top of Page)"/>
            <w:docPartUnique/>
          </w:docPartObj>
        </w:sdtPr>
        <w:sdtEndPr/>
        <w:sdtContent>
          <w:p w14:paraId="141F4412" w14:textId="77777777" w:rsidR="00283B09" w:rsidRDefault="00283B09">
            <w:pPr>
              <w:pStyle w:val="af"/>
              <w:jc w:val="center"/>
            </w:pPr>
            <w:r>
              <w:rPr>
                <w:lang w:val="zh-CN" w:eastAsia="zh-CN"/>
              </w:rPr>
              <w:t xml:space="preserve"> </w:t>
            </w:r>
            <w:r>
              <w:rPr>
                <w:b/>
                <w:bCs/>
                <w:sz w:val="24"/>
                <w:szCs w:val="24"/>
              </w:rPr>
              <w:fldChar w:fldCharType="begin"/>
            </w:r>
            <w:r>
              <w:rPr>
                <w:b/>
                <w:bCs/>
              </w:rPr>
              <w:instrText>PAGE</w:instrText>
            </w:r>
            <w:r>
              <w:rPr>
                <w:b/>
                <w:bCs/>
                <w:sz w:val="24"/>
                <w:szCs w:val="24"/>
              </w:rPr>
              <w:fldChar w:fldCharType="separate"/>
            </w:r>
            <w:r w:rsidR="009843BA">
              <w:rPr>
                <w:b/>
                <w:bCs/>
                <w:noProof/>
              </w:rPr>
              <w:t>33</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sidR="009843BA">
              <w:rPr>
                <w:b/>
                <w:bCs/>
                <w:noProof/>
              </w:rPr>
              <w:t>33</w:t>
            </w:r>
            <w:r>
              <w:rPr>
                <w:b/>
                <w:bCs/>
                <w:sz w:val="24"/>
                <w:szCs w:val="24"/>
              </w:rPr>
              <w:fldChar w:fldCharType="end"/>
            </w:r>
          </w:p>
        </w:sdtContent>
      </w:sdt>
    </w:sdtContent>
  </w:sdt>
  <w:p w14:paraId="0E831FF0" w14:textId="77777777" w:rsidR="00283B09" w:rsidRDefault="00283B09">
    <w:pPr>
      <w:pStyle w:val="a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379FD" w14:textId="77777777" w:rsidR="00283B09" w:rsidRDefault="00283B09">
    <w:pPr>
      <w:pStyle w:val="af"/>
      <w:jc w:val="center"/>
    </w:pPr>
    <w:r>
      <w:rPr>
        <w:lang w:val="zh-CN" w:eastAsia="zh-CN"/>
      </w:rPr>
      <w:t xml:space="preserve"> </w:t>
    </w:r>
    <w:r>
      <w:rPr>
        <w:b/>
        <w:bCs/>
        <w:sz w:val="24"/>
        <w:szCs w:val="24"/>
      </w:rPr>
      <w:fldChar w:fldCharType="begin"/>
    </w:r>
    <w:r>
      <w:rPr>
        <w:b/>
        <w:bCs/>
      </w:rPr>
      <w:instrText>PAGE</w:instrText>
    </w:r>
    <w:r>
      <w:rPr>
        <w:b/>
        <w:bCs/>
        <w:sz w:val="24"/>
        <w:szCs w:val="24"/>
      </w:rPr>
      <w:fldChar w:fldCharType="separate"/>
    </w:r>
    <w:r w:rsidR="009843BA">
      <w:rPr>
        <w:b/>
        <w:bCs/>
        <w:noProof/>
      </w:rPr>
      <w:t>52</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sidR="009843BA">
      <w:rPr>
        <w:b/>
        <w:bCs/>
        <w:noProof/>
      </w:rPr>
      <w:t>52</w:t>
    </w:r>
    <w:r>
      <w:rPr>
        <w:b/>
        <w:bCs/>
        <w:sz w:val="24"/>
        <w:szCs w:val="24"/>
      </w:rPr>
      <w:fldChar w:fldCharType="end"/>
    </w:r>
  </w:p>
  <w:p w14:paraId="49CBE721" w14:textId="77777777" w:rsidR="00283B09" w:rsidRDefault="00283B09">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F75B3" w14:textId="77777777" w:rsidR="00876FE5" w:rsidRDefault="00876FE5" w:rsidP="004A10BE">
      <w:r>
        <w:separator/>
      </w:r>
    </w:p>
  </w:footnote>
  <w:footnote w:type="continuationSeparator" w:id="0">
    <w:p w14:paraId="6E5E5150" w14:textId="77777777" w:rsidR="00876FE5" w:rsidRDefault="00876FE5" w:rsidP="004A1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alias w:val="作者"/>
      <w:tag w:val=""/>
      <w:id w:val="-952397527"/>
      <w:placeholder>
        <w:docPart w:val="2D62570AAC614206BEE4D9C5D182F01B"/>
      </w:placeholder>
      <w:dataBinding w:prefixMappings="xmlns:ns0='http://purl.org/dc/elements/1.1/' xmlns:ns1='http://schemas.openxmlformats.org/package/2006/metadata/core-properties' " w:xpath="/ns1:coreProperties[1]/ns0:creator[1]" w:storeItemID="{6C3C8BC8-F283-45AE-878A-BAB7291924A1}"/>
      <w:text/>
    </w:sdtPr>
    <w:sdtEndPr/>
    <w:sdtContent>
      <w:p w14:paraId="2024028A" w14:textId="22A5114F" w:rsidR="00207ACD" w:rsidRDefault="00207ACD">
        <w:pPr>
          <w:pStyle w:val="af2"/>
          <w:jc w:val="center"/>
          <w:rPr>
            <w:color w:val="5B9BD5" w:themeColor="accent1"/>
          </w:rPr>
        </w:pPr>
        <w:r w:rsidRPr="00207ACD">
          <w:t>Wang et al.</w:t>
        </w:r>
      </w:p>
    </w:sdtContent>
  </w:sdt>
  <w:p w14:paraId="208234DD" w14:textId="5521A5D8" w:rsidR="00207ACD" w:rsidRPr="00207ACD" w:rsidRDefault="00207ACD" w:rsidP="00207ACD">
    <w:pPr>
      <w:pStyle w:val="af2"/>
      <w:rPr>
        <w:rFonts w:eastAsiaTheme="minorEastAsia"/>
        <w:caps/>
        <w:color w:val="5B9BD5" w:themeColor="accent1"/>
      </w:rPr>
    </w:pPr>
  </w:p>
  <w:p w14:paraId="591C4A00" w14:textId="77777777" w:rsidR="008F6D15" w:rsidRDefault="008F6D15">
    <w:pPr>
      <w:pStyle w:val="a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AEC33" w14:textId="544E7332" w:rsidR="00FF2FB1" w:rsidRDefault="00170568" w:rsidP="00FF2FB1">
    <w:pPr>
      <w:pStyle w:val="af2"/>
      <w:jc w:val="center"/>
    </w:pPr>
    <w:r>
      <w:t>Wang</w:t>
    </w:r>
    <w:r w:rsidR="00FF2FB1">
      <w:t xml:space="preserve"> et al.</w:t>
    </w:r>
    <w:r w:rsidR="00B62359">
      <w:t>, 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F42D3" w14:textId="61536BC6" w:rsidR="00AD308C" w:rsidRDefault="00AD308C">
    <w:pPr>
      <w:pStyle w:val="af2"/>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F2F6C" w14:textId="585A70C2" w:rsidR="00283B09" w:rsidRPr="009D778A" w:rsidRDefault="00283B09" w:rsidP="009D778A">
    <w:pPr>
      <w:pStyle w:val="af2"/>
      <w:jc w:val="center"/>
    </w:pPr>
    <w:r w:rsidRPr="009D778A">
      <w:rPr>
        <w:rFonts w:eastAsiaTheme="minorEastAsia"/>
        <w:lang w:eastAsia="zh-CN"/>
      </w:rPr>
      <w:t>Song et al.</w:t>
    </w:r>
  </w:p>
  <w:p w14:paraId="4F2B103C" w14:textId="77777777" w:rsidR="00283B09" w:rsidRDefault="00283B09">
    <w:pPr>
      <w:pStyle w:val="af2"/>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276A1" w14:textId="60A627D8" w:rsidR="00AD308C" w:rsidRDefault="00AD308C">
    <w:pPr>
      <w:pStyle w:val="af2"/>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57A02" w14:textId="4DDBBC6A" w:rsidR="00AD308C" w:rsidRDefault="00AD308C">
    <w:pPr>
      <w:pStyle w:val="af2"/>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06AF8" w14:textId="01D80833" w:rsidR="00283B09" w:rsidRDefault="00283B09" w:rsidP="00060BBD">
    <w:pPr>
      <w:pStyle w:val="af2"/>
      <w:jc w:val="center"/>
    </w:pPr>
    <w:r>
      <w:t>Song et al.</w:t>
    </w:r>
  </w:p>
  <w:p w14:paraId="31948230" w14:textId="77777777" w:rsidR="00283B09" w:rsidRDefault="00283B09">
    <w:pPr>
      <w:pStyle w:val="af2"/>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30C251" w14:textId="38527192" w:rsidR="00AD308C" w:rsidRDefault="00AD308C">
    <w:pPr>
      <w:pStyle w:val="af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1D6891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7EC2AC4"/>
    <w:multiLevelType w:val="hybridMultilevel"/>
    <w:tmpl w:val="4420D5E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D553855"/>
    <w:multiLevelType w:val="hybridMultilevel"/>
    <w:tmpl w:val="B0F405E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F8A605A"/>
    <w:multiLevelType w:val="multilevel"/>
    <w:tmpl w:val="65AE277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31F4C47"/>
    <w:multiLevelType w:val="hybridMultilevel"/>
    <w:tmpl w:val="F5CE7BB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6E8073A"/>
    <w:multiLevelType w:val="hybridMultilevel"/>
    <w:tmpl w:val="B5B0A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AC81D4E"/>
    <w:multiLevelType w:val="multilevel"/>
    <w:tmpl w:val="D3DC24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CFD4AD5"/>
    <w:multiLevelType w:val="hybridMultilevel"/>
    <w:tmpl w:val="8BAE1FFA"/>
    <w:lvl w:ilvl="0" w:tplc="13D41E76">
      <w:start w:val="1"/>
      <w:numFmt w:val="decimal"/>
      <w:lvlText w:val="%1."/>
      <w:lvlJc w:val="left"/>
      <w:pPr>
        <w:ind w:left="720" w:hanging="360"/>
      </w:pPr>
      <w:rPr>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27C03067"/>
    <w:multiLevelType w:val="hybridMultilevel"/>
    <w:tmpl w:val="3D64710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2A4C5FFB"/>
    <w:multiLevelType w:val="hybridMultilevel"/>
    <w:tmpl w:val="C22A5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226D99"/>
    <w:multiLevelType w:val="hybridMultilevel"/>
    <w:tmpl w:val="A3E62DE8"/>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6FB697C"/>
    <w:multiLevelType w:val="hybridMultilevel"/>
    <w:tmpl w:val="20A81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A30E0B"/>
    <w:multiLevelType w:val="hybridMultilevel"/>
    <w:tmpl w:val="DADE0FD4"/>
    <w:lvl w:ilvl="0" w:tplc="74DEC99A">
      <w:start w:val="1"/>
      <w:numFmt w:val="decimal"/>
      <w:lvlText w:val="%1."/>
      <w:lvlJc w:val="left"/>
      <w:pPr>
        <w:ind w:left="780" w:hanging="420"/>
      </w:pPr>
      <w:rPr>
        <w:rFont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4" w15:restartNumberingAfterBreak="0">
    <w:nsid w:val="39483052"/>
    <w:multiLevelType w:val="hybridMultilevel"/>
    <w:tmpl w:val="E654BB94"/>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9F94FD4"/>
    <w:multiLevelType w:val="multilevel"/>
    <w:tmpl w:val="8D9C0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E65724D"/>
    <w:multiLevelType w:val="hybridMultilevel"/>
    <w:tmpl w:val="8A6CBA1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F682FE0"/>
    <w:multiLevelType w:val="multilevel"/>
    <w:tmpl w:val="A9DE20F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3920595"/>
    <w:multiLevelType w:val="hybridMultilevel"/>
    <w:tmpl w:val="FCCCD1F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8453492"/>
    <w:multiLevelType w:val="hybridMultilevel"/>
    <w:tmpl w:val="E4C63A5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4F7F0061"/>
    <w:multiLevelType w:val="hybridMultilevel"/>
    <w:tmpl w:val="7C74EEB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38F56C1"/>
    <w:multiLevelType w:val="hybridMultilevel"/>
    <w:tmpl w:val="D66A548A"/>
    <w:lvl w:ilvl="0" w:tplc="04090011">
      <w:start w:val="1"/>
      <w:numFmt w:val="decimal"/>
      <w:lvlText w:val="%1)"/>
      <w:lvlJc w:val="left"/>
      <w:pPr>
        <w:ind w:left="780" w:hanging="420"/>
      </w:pPr>
      <w:rPr>
        <w:rFont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2" w15:restartNumberingAfterBreak="0">
    <w:nsid w:val="67C653DD"/>
    <w:multiLevelType w:val="hybridMultilevel"/>
    <w:tmpl w:val="0BD677D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71F16E23"/>
    <w:multiLevelType w:val="hybridMultilevel"/>
    <w:tmpl w:val="5E8E05E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7598250A"/>
    <w:multiLevelType w:val="hybridMultilevel"/>
    <w:tmpl w:val="0A4EBC50"/>
    <w:lvl w:ilvl="0" w:tplc="74DEC99A">
      <w:start w:val="1"/>
      <w:numFmt w:val="decimal"/>
      <w:lvlText w:val="%1."/>
      <w:lvlJc w:val="left"/>
      <w:pPr>
        <w:ind w:left="360" w:hanging="360"/>
      </w:pPr>
      <w:rPr>
        <w:rFonts w:hint="default"/>
      </w:r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34"/>
  </w:num>
  <w:num w:numId="13">
    <w:abstractNumId w:val="29"/>
  </w:num>
  <w:num w:numId="14">
    <w:abstractNumId w:val="23"/>
  </w:num>
  <w:num w:numId="15">
    <w:abstractNumId w:val="31"/>
  </w:num>
  <w:num w:numId="16">
    <w:abstractNumId w:val="0"/>
  </w:num>
  <w:num w:numId="17">
    <w:abstractNumId w:val="22"/>
  </w:num>
  <w:num w:numId="18">
    <w:abstractNumId w:val="25"/>
  </w:num>
  <w:num w:numId="19">
    <w:abstractNumId w:val="18"/>
  </w:num>
  <w:num w:numId="20">
    <w:abstractNumId w:val="18"/>
    <w:lvlOverride w:ilvl="0">
      <w:startOverride w:val="1"/>
    </w:lvlOverride>
    <w:lvlOverride w:ilvl="1"/>
    <w:lvlOverride w:ilvl="2"/>
    <w:lvlOverride w:ilvl="3"/>
    <w:lvlOverride w:ilvl="4"/>
    <w:lvlOverride w:ilvl="5"/>
    <w:lvlOverride w:ilvl="6"/>
    <w:lvlOverride w:ilvl="7"/>
    <w:lvlOverride w:ilvl="8"/>
  </w:num>
  <w:num w:numId="21">
    <w:abstractNumId w:val="32"/>
  </w:num>
  <w:num w:numId="22">
    <w:abstractNumId w:val="32"/>
    <w:lvlOverride w:ilvl="0">
      <w:startOverride w:val="1"/>
    </w:lvlOverride>
    <w:lvlOverride w:ilvl="1"/>
    <w:lvlOverride w:ilvl="2"/>
    <w:lvlOverride w:ilvl="3"/>
    <w:lvlOverride w:ilvl="4"/>
    <w:lvlOverride w:ilvl="5"/>
    <w:lvlOverride w:ilvl="6"/>
    <w:lvlOverride w:ilvl="7"/>
    <w:lvlOverride w:ilvl="8"/>
  </w:num>
  <w:num w:numId="23">
    <w:abstractNumId w:val="27"/>
  </w:num>
  <w:num w:numId="24">
    <w:abstractNumId w:val="13"/>
  </w:num>
  <w:num w:numId="25">
    <w:abstractNumId w:val="17"/>
  </w:num>
  <w:num w:numId="26">
    <w:abstractNumId w:val="33"/>
  </w:num>
  <w:num w:numId="27">
    <w:abstractNumId w:val="33"/>
  </w:num>
  <w:num w:numId="28">
    <w:abstractNumId w:val="12"/>
  </w:num>
  <w:num w:numId="29">
    <w:abstractNumId w:val="16"/>
  </w:num>
  <w:num w:numId="30">
    <w:abstractNumId w:val="28"/>
  </w:num>
  <w:num w:numId="31">
    <w:abstractNumId w:val="26"/>
  </w:num>
  <w:num w:numId="32">
    <w:abstractNumId w:val="11"/>
  </w:num>
  <w:num w:numId="33">
    <w:abstractNumId w:val="19"/>
  </w:num>
  <w:num w:numId="34">
    <w:abstractNumId w:val="30"/>
  </w:num>
  <w:num w:numId="35">
    <w:abstractNumId w:val="24"/>
  </w:num>
  <w:num w:numId="36">
    <w:abstractNumId w:val="20"/>
  </w:num>
  <w:num w:numId="37">
    <w:abstractNumId w:val="21"/>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00"/>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eLIf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epvaa22upsv0rew0vo5swtwxdz9w9fvrxza&quot;&gt;miR-574-5p&amp;amp;Tlr78&lt;record-ids&gt;&lt;item&gt;1818&lt;/item&gt;&lt;item&gt;1820&lt;/item&gt;&lt;item&gt;1828&lt;/item&gt;&lt;item&gt;1830&lt;/item&gt;&lt;item&gt;1831&lt;/item&gt;&lt;item&gt;1936&lt;/item&gt;&lt;/record-ids&gt;&lt;/item&gt;&lt;/Libraries&gt;"/>
    <w:docVar w:name="REFMGR.InstantFormat" w:val="&lt;ENInstantFormat&gt;&lt;Enabled&gt;0&lt;/Enabled&gt;&lt;ScanUnformatted&gt;1&lt;/ScanUnformatted&gt;&lt;ScanChanges&gt;1&lt;/ScanChanges&gt;&lt;/ENInstantFormat&gt;"/>
    <w:docVar w:name="REFMGR.Layout" w:val="&lt;ENLayout&gt;&lt;Style&gt;D:\Manuscripts II\miR-574-5p as a ligand\NAR_IF11.561\Nucleic Acids Research.os&lt;/Style&gt;&lt;LeftDelim&gt;{&lt;/LeftDelim&gt;&lt;RightDelim&gt;}&lt;/RightDelim&gt;&lt;FontName&gt;Times New Roman&lt;/FontName&gt;&lt;FontSize&gt;10&lt;/FontSize&gt;&lt;ReflistTitle&gt;Reference List&lt;/ReflistTitle&gt;&lt;StartingRefnum&gt;1&lt;/StartingRefnum&gt;&lt;FirstLineIndent&gt;0&lt;/FirstLineIndent&gt;&lt;HangingIndent&gt;0&lt;/HangingIndent&gt;&lt;LineSpacing&gt;0&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mir-574-5p&amp;amp;tlr78&lt;/item&gt;&lt;/Libraries&gt;&lt;/ENLibraries&gt;"/>
  </w:docVars>
  <w:rsids>
    <w:rsidRoot w:val="0064261D"/>
    <w:rsid w:val="00000E3C"/>
    <w:rsid w:val="0000243F"/>
    <w:rsid w:val="000041F8"/>
    <w:rsid w:val="00005102"/>
    <w:rsid w:val="00005206"/>
    <w:rsid w:val="00005C47"/>
    <w:rsid w:val="0000679C"/>
    <w:rsid w:val="0000699A"/>
    <w:rsid w:val="00011583"/>
    <w:rsid w:val="00013F2D"/>
    <w:rsid w:val="00017BBA"/>
    <w:rsid w:val="000202C0"/>
    <w:rsid w:val="00020E62"/>
    <w:rsid w:val="000210AD"/>
    <w:rsid w:val="00021BF4"/>
    <w:rsid w:val="00023052"/>
    <w:rsid w:val="00023C55"/>
    <w:rsid w:val="000241D0"/>
    <w:rsid w:val="000242CE"/>
    <w:rsid w:val="00024856"/>
    <w:rsid w:val="00024A4B"/>
    <w:rsid w:val="00024D40"/>
    <w:rsid w:val="00025862"/>
    <w:rsid w:val="00025F39"/>
    <w:rsid w:val="00026091"/>
    <w:rsid w:val="00027090"/>
    <w:rsid w:val="00027176"/>
    <w:rsid w:val="000278C5"/>
    <w:rsid w:val="000310D0"/>
    <w:rsid w:val="000314A5"/>
    <w:rsid w:val="00032A51"/>
    <w:rsid w:val="00032C96"/>
    <w:rsid w:val="000332ED"/>
    <w:rsid w:val="00033D13"/>
    <w:rsid w:val="000357F2"/>
    <w:rsid w:val="00035C45"/>
    <w:rsid w:val="00035F67"/>
    <w:rsid w:val="000366BD"/>
    <w:rsid w:val="00036AA0"/>
    <w:rsid w:val="00037068"/>
    <w:rsid w:val="00037354"/>
    <w:rsid w:val="00040D5F"/>
    <w:rsid w:val="000410EE"/>
    <w:rsid w:val="00041233"/>
    <w:rsid w:val="00041EC4"/>
    <w:rsid w:val="00043629"/>
    <w:rsid w:val="000438F8"/>
    <w:rsid w:val="00043EED"/>
    <w:rsid w:val="000442CA"/>
    <w:rsid w:val="0004464C"/>
    <w:rsid w:val="00046330"/>
    <w:rsid w:val="00046409"/>
    <w:rsid w:val="00050181"/>
    <w:rsid w:val="000502A6"/>
    <w:rsid w:val="00051A10"/>
    <w:rsid w:val="00051E8A"/>
    <w:rsid w:val="00053CBC"/>
    <w:rsid w:val="000544B9"/>
    <w:rsid w:val="00054714"/>
    <w:rsid w:val="00055733"/>
    <w:rsid w:val="0005642D"/>
    <w:rsid w:val="00056904"/>
    <w:rsid w:val="00056D6F"/>
    <w:rsid w:val="00057FCC"/>
    <w:rsid w:val="00060BBD"/>
    <w:rsid w:val="00060F39"/>
    <w:rsid w:val="0006128A"/>
    <w:rsid w:val="00063D60"/>
    <w:rsid w:val="000641EC"/>
    <w:rsid w:val="00064418"/>
    <w:rsid w:val="00064EC1"/>
    <w:rsid w:val="0006537F"/>
    <w:rsid w:val="00065DA5"/>
    <w:rsid w:val="000708B6"/>
    <w:rsid w:val="000710D1"/>
    <w:rsid w:val="00071AB0"/>
    <w:rsid w:val="00073AD5"/>
    <w:rsid w:val="000763EC"/>
    <w:rsid w:val="00076690"/>
    <w:rsid w:val="00076EA2"/>
    <w:rsid w:val="00080672"/>
    <w:rsid w:val="00081836"/>
    <w:rsid w:val="00081D3C"/>
    <w:rsid w:val="00081E31"/>
    <w:rsid w:val="00081F85"/>
    <w:rsid w:val="00087D15"/>
    <w:rsid w:val="00090244"/>
    <w:rsid w:val="000907C4"/>
    <w:rsid w:val="00090995"/>
    <w:rsid w:val="00090FE3"/>
    <w:rsid w:val="00091B36"/>
    <w:rsid w:val="00092109"/>
    <w:rsid w:val="00092D7E"/>
    <w:rsid w:val="00093035"/>
    <w:rsid w:val="00094CDF"/>
    <w:rsid w:val="000957FC"/>
    <w:rsid w:val="00097208"/>
    <w:rsid w:val="00097737"/>
    <w:rsid w:val="000A06B8"/>
    <w:rsid w:val="000A08AA"/>
    <w:rsid w:val="000A1735"/>
    <w:rsid w:val="000A3A67"/>
    <w:rsid w:val="000A3C78"/>
    <w:rsid w:val="000A7888"/>
    <w:rsid w:val="000B2F85"/>
    <w:rsid w:val="000B3AB5"/>
    <w:rsid w:val="000B54C0"/>
    <w:rsid w:val="000B73BA"/>
    <w:rsid w:val="000B7556"/>
    <w:rsid w:val="000B7A88"/>
    <w:rsid w:val="000C1051"/>
    <w:rsid w:val="000C16AC"/>
    <w:rsid w:val="000C1D5E"/>
    <w:rsid w:val="000C3C4E"/>
    <w:rsid w:val="000C4057"/>
    <w:rsid w:val="000C623D"/>
    <w:rsid w:val="000C79D7"/>
    <w:rsid w:val="000D002B"/>
    <w:rsid w:val="000D012F"/>
    <w:rsid w:val="000D147F"/>
    <w:rsid w:val="000D1587"/>
    <w:rsid w:val="000D22B3"/>
    <w:rsid w:val="000D269C"/>
    <w:rsid w:val="000D2D3F"/>
    <w:rsid w:val="000D2D5C"/>
    <w:rsid w:val="000D477E"/>
    <w:rsid w:val="000D6CDB"/>
    <w:rsid w:val="000E054F"/>
    <w:rsid w:val="000E2B08"/>
    <w:rsid w:val="000E36FC"/>
    <w:rsid w:val="000E5328"/>
    <w:rsid w:val="000E77CC"/>
    <w:rsid w:val="000F08B1"/>
    <w:rsid w:val="000F240D"/>
    <w:rsid w:val="000F2D2F"/>
    <w:rsid w:val="000F6A71"/>
    <w:rsid w:val="000F7885"/>
    <w:rsid w:val="000F7941"/>
    <w:rsid w:val="001001C2"/>
    <w:rsid w:val="00103F3F"/>
    <w:rsid w:val="00103F60"/>
    <w:rsid w:val="001046D3"/>
    <w:rsid w:val="00104A11"/>
    <w:rsid w:val="00105A8D"/>
    <w:rsid w:val="001103CE"/>
    <w:rsid w:val="00110FAB"/>
    <w:rsid w:val="001116C2"/>
    <w:rsid w:val="00111989"/>
    <w:rsid w:val="00111F77"/>
    <w:rsid w:val="00112F82"/>
    <w:rsid w:val="00113A43"/>
    <w:rsid w:val="001166DB"/>
    <w:rsid w:val="001225D7"/>
    <w:rsid w:val="0012389E"/>
    <w:rsid w:val="00123BEA"/>
    <w:rsid w:val="0012402E"/>
    <w:rsid w:val="0012647D"/>
    <w:rsid w:val="001264FE"/>
    <w:rsid w:val="00127349"/>
    <w:rsid w:val="00131309"/>
    <w:rsid w:val="001354DD"/>
    <w:rsid w:val="001358E5"/>
    <w:rsid w:val="00135FB7"/>
    <w:rsid w:val="00140028"/>
    <w:rsid w:val="001416EF"/>
    <w:rsid w:val="00141FD1"/>
    <w:rsid w:val="00143BB9"/>
    <w:rsid w:val="00144252"/>
    <w:rsid w:val="00145A6E"/>
    <w:rsid w:val="00145BF1"/>
    <w:rsid w:val="00147AC0"/>
    <w:rsid w:val="00151344"/>
    <w:rsid w:val="00151880"/>
    <w:rsid w:val="00152B69"/>
    <w:rsid w:val="001532FF"/>
    <w:rsid w:val="00153D59"/>
    <w:rsid w:val="00154591"/>
    <w:rsid w:val="001554A9"/>
    <w:rsid w:val="00156490"/>
    <w:rsid w:val="00160560"/>
    <w:rsid w:val="00161718"/>
    <w:rsid w:val="00163120"/>
    <w:rsid w:val="001639A6"/>
    <w:rsid w:val="00165EF9"/>
    <w:rsid w:val="00166823"/>
    <w:rsid w:val="0016716C"/>
    <w:rsid w:val="00167A70"/>
    <w:rsid w:val="00170568"/>
    <w:rsid w:val="001716F6"/>
    <w:rsid w:val="0017204A"/>
    <w:rsid w:val="001746A8"/>
    <w:rsid w:val="0017525F"/>
    <w:rsid w:val="00177287"/>
    <w:rsid w:val="00177A27"/>
    <w:rsid w:val="00177CCB"/>
    <w:rsid w:val="00180562"/>
    <w:rsid w:val="0018077A"/>
    <w:rsid w:val="00180A80"/>
    <w:rsid w:val="00180E1B"/>
    <w:rsid w:val="00181A9E"/>
    <w:rsid w:val="00182FB8"/>
    <w:rsid w:val="001830EF"/>
    <w:rsid w:val="00183E0D"/>
    <w:rsid w:val="00183E22"/>
    <w:rsid w:val="00186AED"/>
    <w:rsid w:val="00186B57"/>
    <w:rsid w:val="001877B7"/>
    <w:rsid w:val="00187DEC"/>
    <w:rsid w:val="00187E62"/>
    <w:rsid w:val="00190EF0"/>
    <w:rsid w:val="0019146E"/>
    <w:rsid w:val="0019191A"/>
    <w:rsid w:val="001926E2"/>
    <w:rsid w:val="00192828"/>
    <w:rsid w:val="001956D0"/>
    <w:rsid w:val="00197720"/>
    <w:rsid w:val="001A097E"/>
    <w:rsid w:val="001A0C2E"/>
    <w:rsid w:val="001A0D1D"/>
    <w:rsid w:val="001A1077"/>
    <w:rsid w:val="001A1988"/>
    <w:rsid w:val="001A22E1"/>
    <w:rsid w:val="001A3A8F"/>
    <w:rsid w:val="001A6D1D"/>
    <w:rsid w:val="001A73F6"/>
    <w:rsid w:val="001B00D3"/>
    <w:rsid w:val="001B2D8E"/>
    <w:rsid w:val="001B428A"/>
    <w:rsid w:val="001B44F2"/>
    <w:rsid w:val="001B45F5"/>
    <w:rsid w:val="001B5346"/>
    <w:rsid w:val="001B5822"/>
    <w:rsid w:val="001B5E15"/>
    <w:rsid w:val="001B682C"/>
    <w:rsid w:val="001C04C1"/>
    <w:rsid w:val="001C0A14"/>
    <w:rsid w:val="001C1220"/>
    <w:rsid w:val="001C248C"/>
    <w:rsid w:val="001C4221"/>
    <w:rsid w:val="001C44F9"/>
    <w:rsid w:val="001C5050"/>
    <w:rsid w:val="001C5864"/>
    <w:rsid w:val="001C5D6A"/>
    <w:rsid w:val="001C5E8B"/>
    <w:rsid w:val="001C6552"/>
    <w:rsid w:val="001C7059"/>
    <w:rsid w:val="001D0EB0"/>
    <w:rsid w:val="001D1D05"/>
    <w:rsid w:val="001D2C54"/>
    <w:rsid w:val="001D4500"/>
    <w:rsid w:val="001D4A5F"/>
    <w:rsid w:val="001D4CF4"/>
    <w:rsid w:val="001D4D16"/>
    <w:rsid w:val="001D4E7F"/>
    <w:rsid w:val="001D5601"/>
    <w:rsid w:val="001D56C3"/>
    <w:rsid w:val="001D59F9"/>
    <w:rsid w:val="001D5D03"/>
    <w:rsid w:val="001D6C4E"/>
    <w:rsid w:val="001D746F"/>
    <w:rsid w:val="001D7B50"/>
    <w:rsid w:val="001E2328"/>
    <w:rsid w:val="001E2C9D"/>
    <w:rsid w:val="001E2F39"/>
    <w:rsid w:val="001E4AE9"/>
    <w:rsid w:val="001E4F6D"/>
    <w:rsid w:val="001E7561"/>
    <w:rsid w:val="001F0232"/>
    <w:rsid w:val="001F0431"/>
    <w:rsid w:val="001F0FF5"/>
    <w:rsid w:val="001F1078"/>
    <w:rsid w:val="001F2F86"/>
    <w:rsid w:val="001F3BD8"/>
    <w:rsid w:val="001F49B6"/>
    <w:rsid w:val="001F5B09"/>
    <w:rsid w:val="001F5CA6"/>
    <w:rsid w:val="001F658D"/>
    <w:rsid w:val="001F66F6"/>
    <w:rsid w:val="001F745B"/>
    <w:rsid w:val="001F794C"/>
    <w:rsid w:val="001F7CD8"/>
    <w:rsid w:val="00200728"/>
    <w:rsid w:val="00201E4B"/>
    <w:rsid w:val="002027A5"/>
    <w:rsid w:val="002028C5"/>
    <w:rsid w:val="00203520"/>
    <w:rsid w:val="002047F5"/>
    <w:rsid w:val="00206087"/>
    <w:rsid w:val="0020694C"/>
    <w:rsid w:val="00207ACD"/>
    <w:rsid w:val="00207FE1"/>
    <w:rsid w:val="00210463"/>
    <w:rsid w:val="002110F5"/>
    <w:rsid w:val="002113CE"/>
    <w:rsid w:val="0021439A"/>
    <w:rsid w:val="00214BAC"/>
    <w:rsid w:val="00214BD1"/>
    <w:rsid w:val="00217313"/>
    <w:rsid w:val="00221100"/>
    <w:rsid w:val="00221C6C"/>
    <w:rsid w:val="00222E07"/>
    <w:rsid w:val="0022360C"/>
    <w:rsid w:val="00224108"/>
    <w:rsid w:val="00225F1C"/>
    <w:rsid w:val="002263EB"/>
    <w:rsid w:val="00226E4E"/>
    <w:rsid w:val="00226E69"/>
    <w:rsid w:val="00227184"/>
    <w:rsid w:val="002274AE"/>
    <w:rsid w:val="00230332"/>
    <w:rsid w:val="00230C70"/>
    <w:rsid w:val="00231194"/>
    <w:rsid w:val="00231FE4"/>
    <w:rsid w:val="00232DF1"/>
    <w:rsid w:val="0023368E"/>
    <w:rsid w:val="00234062"/>
    <w:rsid w:val="0023431D"/>
    <w:rsid w:val="0023432B"/>
    <w:rsid w:val="00234A15"/>
    <w:rsid w:val="00234F95"/>
    <w:rsid w:val="002407CA"/>
    <w:rsid w:val="00240A26"/>
    <w:rsid w:val="00240D14"/>
    <w:rsid w:val="00243D30"/>
    <w:rsid w:val="00244272"/>
    <w:rsid w:val="00244766"/>
    <w:rsid w:val="00244EF8"/>
    <w:rsid w:val="002452F5"/>
    <w:rsid w:val="00245F2F"/>
    <w:rsid w:val="00246951"/>
    <w:rsid w:val="002472F3"/>
    <w:rsid w:val="00251306"/>
    <w:rsid w:val="002529C4"/>
    <w:rsid w:val="00254A76"/>
    <w:rsid w:val="0025647A"/>
    <w:rsid w:val="00260C0C"/>
    <w:rsid w:val="0026157A"/>
    <w:rsid w:val="00265C7C"/>
    <w:rsid w:val="0026636A"/>
    <w:rsid w:val="0026667A"/>
    <w:rsid w:val="00266B62"/>
    <w:rsid w:val="002676C3"/>
    <w:rsid w:val="00267876"/>
    <w:rsid w:val="00267A56"/>
    <w:rsid w:val="00267BD0"/>
    <w:rsid w:val="00271109"/>
    <w:rsid w:val="00271197"/>
    <w:rsid w:val="002716C2"/>
    <w:rsid w:val="0027355A"/>
    <w:rsid w:val="00273A1E"/>
    <w:rsid w:val="002763DA"/>
    <w:rsid w:val="0027731D"/>
    <w:rsid w:val="00280E65"/>
    <w:rsid w:val="0028118F"/>
    <w:rsid w:val="00283B09"/>
    <w:rsid w:val="00284C78"/>
    <w:rsid w:val="002872F6"/>
    <w:rsid w:val="002876B1"/>
    <w:rsid w:val="0029051C"/>
    <w:rsid w:val="00294392"/>
    <w:rsid w:val="00294FF3"/>
    <w:rsid w:val="00295091"/>
    <w:rsid w:val="0029568A"/>
    <w:rsid w:val="00297FCB"/>
    <w:rsid w:val="002A08CC"/>
    <w:rsid w:val="002A0D1D"/>
    <w:rsid w:val="002A11FE"/>
    <w:rsid w:val="002A15E4"/>
    <w:rsid w:val="002A259D"/>
    <w:rsid w:val="002A4409"/>
    <w:rsid w:val="002A53C9"/>
    <w:rsid w:val="002A57DC"/>
    <w:rsid w:val="002A66DD"/>
    <w:rsid w:val="002A6827"/>
    <w:rsid w:val="002A7957"/>
    <w:rsid w:val="002A7E3E"/>
    <w:rsid w:val="002B1F4C"/>
    <w:rsid w:val="002B3C54"/>
    <w:rsid w:val="002B42C0"/>
    <w:rsid w:val="002B4BC2"/>
    <w:rsid w:val="002B4E98"/>
    <w:rsid w:val="002B6DB1"/>
    <w:rsid w:val="002B7FBF"/>
    <w:rsid w:val="002C0B8D"/>
    <w:rsid w:val="002C1533"/>
    <w:rsid w:val="002C1A66"/>
    <w:rsid w:val="002C1B2C"/>
    <w:rsid w:val="002C2326"/>
    <w:rsid w:val="002C2869"/>
    <w:rsid w:val="002C29DA"/>
    <w:rsid w:val="002C2A2A"/>
    <w:rsid w:val="002C2B54"/>
    <w:rsid w:val="002C2C14"/>
    <w:rsid w:val="002C33B7"/>
    <w:rsid w:val="002C37F4"/>
    <w:rsid w:val="002C3CDF"/>
    <w:rsid w:val="002D23C1"/>
    <w:rsid w:val="002D2E3E"/>
    <w:rsid w:val="002D447B"/>
    <w:rsid w:val="002D7003"/>
    <w:rsid w:val="002E128C"/>
    <w:rsid w:val="002E1F72"/>
    <w:rsid w:val="002E3475"/>
    <w:rsid w:val="002E3E74"/>
    <w:rsid w:val="002E592D"/>
    <w:rsid w:val="002E6DF0"/>
    <w:rsid w:val="002E7F90"/>
    <w:rsid w:val="002F1373"/>
    <w:rsid w:val="002F1838"/>
    <w:rsid w:val="002F1E1D"/>
    <w:rsid w:val="002F2A9C"/>
    <w:rsid w:val="002F366D"/>
    <w:rsid w:val="002F3DBB"/>
    <w:rsid w:val="002F5512"/>
    <w:rsid w:val="002F5E12"/>
    <w:rsid w:val="002F6368"/>
    <w:rsid w:val="002F6C85"/>
    <w:rsid w:val="00300203"/>
    <w:rsid w:val="00300246"/>
    <w:rsid w:val="003016AA"/>
    <w:rsid w:val="003038D2"/>
    <w:rsid w:val="00304063"/>
    <w:rsid w:val="00304DB9"/>
    <w:rsid w:val="00305478"/>
    <w:rsid w:val="00305FB1"/>
    <w:rsid w:val="00307A25"/>
    <w:rsid w:val="00310168"/>
    <w:rsid w:val="003118C1"/>
    <w:rsid w:val="00312165"/>
    <w:rsid w:val="00313994"/>
    <w:rsid w:val="00314A7D"/>
    <w:rsid w:val="00314FA2"/>
    <w:rsid w:val="0031570B"/>
    <w:rsid w:val="00316DC5"/>
    <w:rsid w:val="003170E8"/>
    <w:rsid w:val="0031726B"/>
    <w:rsid w:val="00317AF2"/>
    <w:rsid w:val="00320878"/>
    <w:rsid w:val="00320D1A"/>
    <w:rsid w:val="00320DD3"/>
    <w:rsid w:val="003210F0"/>
    <w:rsid w:val="00323A17"/>
    <w:rsid w:val="0032473D"/>
    <w:rsid w:val="00324A1C"/>
    <w:rsid w:val="00325F62"/>
    <w:rsid w:val="00326F2D"/>
    <w:rsid w:val="00327716"/>
    <w:rsid w:val="00327C06"/>
    <w:rsid w:val="00331056"/>
    <w:rsid w:val="00331270"/>
    <w:rsid w:val="00332333"/>
    <w:rsid w:val="0033280A"/>
    <w:rsid w:val="00332947"/>
    <w:rsid w:val="0033365E"/>
    <w:rsid w:val="00333CF2"/>
    <w:rsid w:val="00334466"/>
    <w:rsid w:val="00334565"/>
    <w:rsid w:val="00334845"/>
    <w:rsid w:val="00335B4D"/>
    <w:rsid w:val="00335CFE"/>
    <w:rsid w:val="00336AFA"/>
    <w:rsid w:val="0034009C"/>
    <w:rsid w:val="003428F7"/>
    <w:rsid w:val="00342A29"/>
    <w:rsid w:val="0034356E"/>
    <w:rsid w:val="003435F2"/>
    <w:rsid w:val="00344314"/>
    <w:rsid w:val="003461B7"/>
    <w:rsid w:val="003461C3"/>
    <w:rsid w:val="00346517"/>
    <w:rsid w:val="00347030"/>
    <w:rsid w:val="003504B7"/>
    <w:rsid w:val="00350581"/>
    <w:rsid w:val="00351E21"/>
    <w:rsid w:val="00360607"/>
    <w:rsid w:val="00362322"/>
    <w:rsid w:val="003626E1"/>
    <w:rsid w:val="00363252"/>
    <w:rsid w:val="003632E8"/>
    <w:rsid w:val="00363F69"/>
    <w:rsid w:val="00364E89"/>
    <w:rsid w:val="00366412"/>
    <w:rsid w:val="00367E09"/>
    <w:rsid w:val="00371523"/>
    <w:rsid w:val="003719CF"/>
    <w:rsid w:val="00371C6B"/>
    <w:rsid w:val="00371F62"/>
    <w:rsid w:val="00373184"/>
    <w:rsid w:val="00374F13"/>
    <w:rsid w:val="0037590E"/>
    <w:rsid w:val="00375F3D"/>
    <w:rsid w:val="00376925"/>
    <w:rsid w:val="00376FB8"/>
    <w:rsid w:val="0037746E"/>
    <w:rsid w:val="00377752"/>
    <w:rsid w:val="00377AE2"/>
    <w:rsid w:val="0038312F"/>
    <w:rsid w:val="0038349F"/>
    <w:rsid w:val="0038370C"/>
    <w:rsid w:val="00383CAD"/>
    <w:rsid w:val="00385740"/>
    <w:rsid w:val="00385801"/>
    <w:rsid w:val="00385833"/>
    <w:rsid w:val="00385B69"/>
    <w:rsid w:val="003867B5"/>
    <w:rsid w:val="00390227"/>
    <w:rsid w:val="003908F6"/>
    <w:rsid w:val="00391A94"/>
    <w:rsid w:val="00391C19"/>
    <w:rsid w:val="00392DA1"/>
    <w:rsid w:val="0039307D"/>
    <w:rsid w:val="0039374C"/>
    <w:rsid w:val="0039379B"/>
    <w:rsid w:val="00393F77"/>
    <w:rsid w:val="00394367"/>
    <w:rsid w:val="003949FF"/>
    <w:rsid w:val="00396736"/>
    <w:rsid w:val="003969D7"/>
    <w:rsid w:val="003A1018"/>
    <w:rsid w:val="003A233E"/>
    <w:rsid w:val="003A23C0"/>
    <w:rsid w:val="003A3324"/>
    <w:rsid w:val="003A35AA"/>
    <w:rsid w:val="003A394C"/>
    <w:rsid w:val="003A3A82"/>
    <w:rsid w:val="003A4DF1"/>
    <w:rsid w:val="003A638A"/>
    <w:rsid w:val="003A6ECF"/>
    <w:rsid w:val="003A7860"/>
    <w:rsid w:val="003A7C7B"/>
    <w:rsid w:val="003B0C53"/>
    <w:rsid w:val="003B2D2F"/>
    <w:rsid w:val="003B3B71"/>
    <w:rsid w:val="003B3F00"/>
    <w:rsid w:val="003B4B81"/>
    <w:rsid w:val="003B4B91"/>
    <w:rsid w:val="003B52AF"/>
    <w:rsid w:val="003B5C69"/>
    <w:rsid w:val="003B5DD4"/>
    <w:rsid w:val="003B61BA"/>
    <w:rsid w:val="003B62A1"/>
    <w:rsid w:val="003B6345"/>
    <w:rsid w:val="003B6A3C"/>
    <w:rsid w:val="003C11A3"/>
    <w:rsid w:val="003C4F63"/>
    <w:rsid w:val="003C56EA"/>
    <w:rsid w:val="003C607C"/>
    <w:rsid w:val="003C60D1"/>
    <w:rsid w:val="003C68D3"/>
    <w:rsid w:val="003C6A31"/>
    <w:rsid w:val="003C6A72"/>
    <w:rsid w:val="003C7060"/>
    <w:rsid w:val="003C7A17"/>
    <w:rsid w:val="003D0A31"/>
    <w:rsid w:val="003D10AF"/>
    <w:rsid w:val="003D2BF7"/>
    <w:rsid w:val="003D3B8A"/>
    <w:rsid w:val="003D42EE"/>
    <w:rsid w:val="003D5CF2"/>
    <w:rsid w:val="003D6A83"/>
    <w:rsid w:val="003D78FF"/>
    <w:rsid w:val="003E0D79"/>
    <w:rsid w:val="003E12ED"/>
    <w:rsid w:val="003E25AD"/>
    <w:rsid w:val="003E2680"/>
    <w:rsid w:val="003E31B1"/>
    <w:rsid w:val="003E4310"/>
    <w:rsid w:val="003E4AD0"/>
    <w:rsid w:val="003E4F3F"/>
    <w:rsid w:val="003E5A65"/>
    <w:rsid w:val="003E5B17"/>
    <w:rsid w:val="003E6099"/>
    <w:rsid w:val="003E6143"/>
    <w:rsid w:val="003E6A8D"/>
    <w:rsid w:val="003F00A2"/>
    <w:rsid w:val="003F080E"/>
    <w:rsid w:val="003F1333"/>
    <w:rsid w:val="003F1AAA"/>
    <w:rsid w:val="003F2CA0"/>
    <w:rsid w:val="003F3239"/>
    <w:rsid w:val="003F3ABB"/>
    <w:rsid w:val="003F45AD"/>
    <w:rsid w:val="003F52C0"/>
    <w:rsid w:val="003F5C0B"/>
    <w:rsid w:val="003F7689"/>
    <w:rsid w:val="0040054D"/>
    <w:rsid w:val="004011C1"/>
    <w:rsid w:val="0040389E"/>
    <w:rsid w:val="004057E8"/>
    <w:rsid w:val="00405A75"/>
    <w:rsid w:val="00410313"/>
    <w:rsid w:val="00410348"/>
    <w:rsid w:val="00410A1A"/>
    <w:rsid w:val="004113EC"/>
    <w:rsid w:val="00411F84"/>
    <w:rsid w:val="004125E4"/>
    <w:rsid w:val="00412F68"/>
    <w:rsid w:val="004151A3"/>
    <w:rsid w:val="00416A1B"/>
    <w:rsid w:val="00417D84"/>
    <w:rsid w:val="00417FB7"/>
    <w:rsid w:val="004200FC"/>
    <w:rsid w:val="00420FE4"/>
    <w:rsid w:val="00424BE5"/>
    <w:rsid w:val="00426005"/>
    <w:rsid w:val="00426049"/>
    <w:rsid w:val="00426235"/>
    <w:rsid w:val="00427112"/>
    <w:rsid w:val="0043156B"/>
    <w:rsid w:val="00431824"/>
    <w:rsid w:val="00432A67"/>
    <w:rsid w:val="0043394E"/>
    <w:rsid w:val="00433DAE"/>
    <w:rsid w:val="00434329"/>
    <w:rsid w:val="004357E0"/>
    <w:rsid w:val="00436DA7"/>
    <w:rsid w:val="00437D81"/>
    <w:rsid w:val="004407C4"/>
    <w:rsid w:val="00440993"/>
    <w:rsid w:val="00441281"/>
    <w:rsid w:val="0044452B"/>
    <w:rsid w:val="0044686E"/>
    <w:rsid w:val="004468DE"/>
    <w:rsid w:val="00446FD0"/>
    <w:rsid w:val="00447E71"/>
    <w:rsid w:val="00450424"/>
    <w:rsid w:val="00450889"/>
    <w:rsid w:val="004516AD"/>
    <w:rsid w:val="004530F6"/>
    <w:rsid w:val="00454656"/>
    <w:rsid w:val="00454766"/>
    <w:rsid w:val="00455507"/>
    <w:rsid w:val="0046144A"/>
    <w:rsid w:val="0046187F"/>
    <w:rsid w:val="004625A3"/>
    <w:rsid w:val="004632A9"/>
    <w:rsid w:val="00463D13"/>
    <w:rsid w:val="00463DFC"/>
    <w:rsid w:val="00465A89"/>
    <w:rsid w:val="004660C7"/>
    <w:rsid w:val="00466249"/>
    <w:rsid w:val="004662AD"/>
    <w:rsid w:val="0046799D"/>
    <w:rsid w:val="00467B93"/>
    <w:rsid w:val="004719F1"/>
    <w:rsid w:val="00471DB9"/>
    <w:rsid w:val="0047284A"/>
    <w:rsid w:val="00473533"/>
    <w:rsid w:val="004735D2"/>
    <w:rsid w:val="0047376F"/>
    <w:rsid w:val="0047514C"/>
    <w:rsid w:val="0048192D"/>
    <w:rsid w:val="00481F9E"/>
    <w:rsid w:val="00482610"/>
    <w:rsid w:val="00482EDA"/>
    <w:rsid w:val="00483096"/>
    <w:rsid w:val="004830D6"/>
    <w:rsid w:val="00484B50"/>
    <w:rsid w:val="0048698F"/>
    <w:rsid w:val="00487424"/>
    <w:rsid w:val="0049020B"/>
    <w:rsid w:val="00490ECC"/>
    <w:rsid w:val="00491079"/>
    <w:rsid w:val="00491295"/>
    <w:rsid w:val="00491935"/>
    <w:rsid w:val="004921A5"/>
    <w:rsid w:val="00492778"/>
    <w:rsid w:val="00492A8B"/>
    <w:rsid w:val="00492A99"/>
    <w:rsid w:val="00492EDC"/>
    <w:rsid w:val="00494591"/>
    <w:rsid w:val="00494645"/>
    <w:rsid w:val="004965F8"/>
    <w:rsid w:val="00496961"/>
    <w:rsid w:val="00496AAA"/>
    <w:rsid w:val="00497B42"/>
    <w:rsid w:val="004A10BE"/>
    <w:rsid w:val="004A3E4F"/>
    <w:rsid w:val="004A4364"/>
    <w:rsid w:val="004A5C18"/>
    <w:rsid w:val="004A6558"/>
    <w:rsid w:val="004A6717"/>
    <w:rsid w:val="004A7792"/>
    <w:rsid w:val="004B2814"/>
    <w:rsid w:val="004B5937"/>
    <w:rsid w:val="004B769F"/>
    <w:rsid w:val="004C1925"/>
    <w:rsid w:val="004C2341"/>
    <w:rsid w:val="004C4511"/>
    <w:rsid w:val="004C523D"/>
    <w:rsid w:val="004C5C33"/>
    <w:rsid w:val="004C5FC6"/>
    <w:rsid w:val="004D350A"/>
    <w:rsid w:val="004D355D"/>
    <w:rsid w:val="004D3D42"/>
    <w:rsid w:val="004D4EB2"/>
    <w:rsid w:val="004D6610"/>
    <w:rsid w:val="004D6724"/>
    <w:rsid w:val="004D7299"/>
    <w:rsid w:val="004D7564"/>
    <w:rsid w:val="004E0B2F"/>
    <w:rsid w:val="004E13B2"/>
    <w:rsid w:val="004E1470"/>
    <w:rsid w:val="004E2B52"/>
    <w:rsid w:val="004E2C08"/>
    <w:rsid w:val="004E3035"/>
    <w:rsid w:val="004E3441"/>
    <w:rsid w:val="004E44D8"/>
    <w:rsid w:val="004E450C"/>
    <w:rsid w:val="004E6D37"/>
    <w:rsid w:val="004E70E8"/>
    <w:rsid w:val="004E71B5"/>
    <w:rsid w:val="004F0457"/>
    <w:rsid w:val="004F0EC9"/>
    <w:rsid w:val="004F1E38"/>
    <w:rsid w:val="004F52EC"/>
    <w:rsid w:val="004F6E07"/>
    <w:rsid w:val="004F75CC"/>
    <w:rsid w:val="004F7F3E"/>
    <w:rsid w:val="0050013F"/>
    <w:rsid w:val="00500B33"/>
    <w:rsid w:val="005029F3"/>
    <w:rsid w:val="0050342E"/>
    <w:rsid w:val="005047A2"/>
    <w:rsid w:val="0050495C"/>
    <w:rsid w:val="00504F9F"/>
    <w:rsid w:val="00505392"/>
    <w:rsid w:val="00505ADD"/>
    <w:rsid w:val="00505AE9"/>
    <w:rsid w:val="00505E1B"/>
    <w:rsid w:val="00505FCC"/>
    <w:rsid w:val="00506693"/>
    <w:rsid w:val="0051009B"/>
    <w:rsid w:val="00510152"/>
    <w:rsid w:val="00510699"/>
    <w:rsid w:val="00510BC1"/>
    <w:rsid w:val="00511882"/>
    <w:rsid w:val="00513AC0"/>
    <w:rsid w:val="00515CA7"/>
    <w:rsid w:val="00515ECD"/>
    <w:rsid w:val="00516404"/>
    <w:rsid w:val="00516BEC"/>
    <w:rsid w:val="00517163"/>
    <w:rsid w:val="00520B32"/>
    <w:rsid w:val="005236B9"/>
    <w:rsid w:val="00523A06"/>
    <w:rsid w:val="00523A3D"/>
    <w:rsid w:val="0052524B"/>
    <w:rsid w:val="00525CF5"/>
    <w:rsid w:val="0052640F"/>
    <w:rsid w:val="005277BE"/>
    <w:rsid w:val="00530038"/>
    <w:rsid w:val="00530F73"/>
    <w:rsid w:val="00531074"/>
    <w:rsid w:val="00532B95"/>
    <w:rsid w:val="005331DF"/>
    <w:rsid w:val="0053347A"/>
    <w:rsid w:val="005341F3"/>
    <w:rsid w:val="00534BB5"/>
    <w:rsid w:val="00535E0C"/>
    <w:rsid w:val="00536723"/>
    <w:rsid w:val="005371B9"/>
    <w:rsid w:val="00542E0E"/>
    <w:rsid w:val="00543620"/>
    <w:rsid w:val="00543634"/>
    <w:rsid w:val="0054428F"/>
    <w:rsid w:val="00544AAF"/>
    <w:rsid w:val="00545237"/>
    <w:rsid w:val="00546173"/>
    <w:rsid w:val="00550BF4"/>
    <w:rsid w:val="005511FE"/>
    <w:rsid w:val="0055420E"/>
    <w:rsid w:val="005546F9"/>
    <w:rsid w:val="00555DD1"/>
    <w:rsid w:val="005569E2"/>
    <w:rsid w:val="005610B7"/>
    <w:rsid w:val="00563968"/>
    <w:rsid w:val="0056408D"/>
    <w:rsid w:val="00565064"/>
    <w:rsid w:val="0056536B"/>
    <w:rsid w:val="005664BE"/>
    <w:rsid w:val="00566532"/>
    <w:rsid w:val="005668AE"/>
    <w:rsid w:val="00567B14"/>
    <w:rsid w:val="00567B71"/>
    <w:rsid w:val="00570D66"/>
    <w:rsid w:val="00573781"/>
    <w:rsid w:val="00573D7B"/>
    <w:rsid w:val="00574324"/>
    <w:rsid w:val="00576440"/>
    <w:rsid w:val="00583706"/>
    <w:rsid w:val="005843A6"/>
    <w:rsid w:val="005848DD"/>
    <w:rsid w:val="0058562F"/>
    <w:rsid w:val="00585DCF"/>
    <w:rsid w:val="0058729B"/>
    <w:rsid w:val="00587481"/>
    <w:rsid w:val="005878B7"/>
    <w:rsid w:val="005910AB"/>
    <w:rsid w:val="00592058"/>
    <w:rsid w:val="005925EF"/>
    <w:rsid w:val="0059324A"/>
    <w:rsid w:val="00593C2D"/>
    <w:rsid w:val="005944A6"/>
    <w:rsid w:val="00595A1C"/>
    <w:rsid w:val="00595FC9"/>
    <w:rsid w:val="00596C6D"/>
    <w:rsid w:val="005973AA"/>
    <w:rsid w:val="00597E4C"/>
    <w:rsid w:val="005A0BAC"/>
    <w:rsid w:val="005A4C9F"/>
    <w:rsid w:val="005A52FC"/>
    <w:rsid w:val="005A72DF"/>
    <w:rsid w:val="005A7310"/>
    <w:rsid w:val="005B02DF"/>
    <w:rsid w:val="005B14FF"/>
    <w:rsid w:val="005B1AC1"/>
    <w:rsid w:val="005B3C51"/>
    <w:rsid w:val="005B4A50"/>
    <w:rsid w:val="005B585A"/>
    <w:rsid w:val="005B6B4A"/>
    <w:rsid w:val="005C049B"/>
    <w:rsid w:val="005C1E62"/>
    <w:rsid w:val="005C23BC"/>
    <w:rsid w:val="005C4CDE"/>
    <w:rsid w:val="005C4FA8"/>
    <w:rsid w:val="005C506B"/>
    <w:rsid w:val="005C5217"/>
    <w:rsid w:val="005C54E1"/>
    <w:rsid w:val="005C572B"/>
    <w:rsid w:val="005C7578"/>
    <w:rsid w:val="005C7AE6"/>
    <w:rsid w:val="005D06F4"/>
    <w:rsid w:val="005D2BAE"/>
    <w:rsid w:val="005D2FAE"/>
    <w:rsid w:val="005D5315"/>
    <w:rsid w:val="005D5647"/>
    <w:rsid w:val="005D5A8C"/>
    <w:rsid w:val="005D5D60"/>
    <w:rsid w:val="005D5DA7"/>
    <w:rsid w:val="005D5ED5"/>
    <w:rsid w:val="005D65DF"/>
    <w:rsid w:val="005D6CFE"/>
    <w:rsid w:val="005D6F92"/>
    <w:rsid w:val="005D7FBB"/>
    <w:rsid w:val="005D7FBC"/>
    <w:rsid w:val="005E0C0A"/>
    <w:rsid w:val="005E0DB0"/>
    <w:rsid w:val="005E1F2C"/>
    <w:rsid w:val="005E2E93"/>
    <w:rsid w:val="005E4C05"/>
    <w:rsid w:val="005E519E"/>
    <w:rsid w:val="005E62C6"/>
    <w:rsid w:val="005E6D4E"/>
    <w:rsid w:val="005E7650"/>
    <w:rsid w:val="005F08C1"/>
    <w:rsid w:val="005F1414"/>
    <w:rsid w:val="005F4A31"/>
    <w:rsid w:val="005F4FF7"/>
    <w:rsid w:val="005F6166"/>
    <w:rsid w:val="006005D2"/>
    <w:rsid w:val="00601BCE"/>
    <w:rsid w:val="00602EC9"/>
    <w:rsid w:val="00604886"/>
    <w:rsid w:val="00604906"/>
    <w:rsid w:val="00604BC1"/>
    <w:rsid w:val="00605A64"/>
    <w:rsid w:val="00605DD3"/>
    <w:rsid w:val="006073D9"/>
    <w:rsid w:val="00610A5B"/>
    <w:rsid w:val="0061100C"/>
    <w:rsid w:val="00611736"/>
    <w:rsid w:val="00612F9C"/>
    <w:rsid w:val="00613B02"/>
    <w:rsid w:val="006160D2"/>
    <w:rsid w:val="00616519"/>
    <w:rsid w:val="00621555"/>
    <w:rsid w:val="00621925"/>
    <w:rsid w:val="00621E62"/>
    <w:rsid w:val="00622C8A"/>
    <w:rsid w:val="00622E18"/>
    <w:rsid w:val="00623511"/>
    <w:rsid w:val="00625806"/>
    <w:rsid w:val="00626057"/>
    <w:rsid w:val="00626D7B"/>
    <w:rsid w:val="00627FB9"/>
    <w:rsid w:val="00631554"/>
    <w:rsid w:val="00631F0C"/>
    <w:rsid w:val="00633714"/>
    <w:rsid w:val="006346F4"/>
    <w:rsid w:val="0063749C"/>
    <w:rsid w:val="006404B9"/>
    <w:rsid w:val="0064169C"/>
    <w:rsid w:val="00641B50"/>
    <w:rsid w:val="00641CE4"/>
    <w:rsid w:val="0064261D"/>
    <w:rsid w:val="00644371"/>
    <w:rsid w:val="00646141"/>
    <w:rsid w:val="00651C5B"/>
    <w:rsid w:val="006539D3"/>
    <w:rsid w:val="00653A42"/>
    <w:rsid w:val="00653B2A"/>
    <w:rsid w:val="00654385"/>
    <w:rsid w:val="00655B0C"/>
    <w:rsid w:val="00655B45"/>
    <w:rsid w:val="00655F89"/>
    <w:rsid w:val="00656312"/>
    <w:rsid w:val="00660C57"/>
    <w:rsid w:val="0066293F"/>
    <w:rsid w:val="006636DA"/>
    <w:rsid w:val="0066679D"/>
    <w:rsid w:val="006673F8"/>
    <w:rsid w:val="0066757E"/>
    <w:rsid w:val="00670AA7"/>
    <w:rsid w:val="00671102"/>
    <w:rsid w:val="00671545"/>
    <w:rsid w:val="00671B8D"/>
    <w:rsid w:val="00672D74"/>
    <w:rsid w:val="0067375D"/>
    <w:rsid w:val="00673A01"/>
    <w:rsid w:val="00674205"/>
    <w:rsid w:val="0067519B"/>
    <w:rsid w:val="0067665A"/>
    <w:rsid w:val="00676C93"/>
    <w:rsid w:val="00677119"/>
    <w:rsid w:val="0067770B"/>
    <w:rsid w:val="00683FB1"/>
    <w:rsid w:val="006847BB"/>
    <w:rsid w:val="00686BFE"/>
    <w:rsid w:val="00690C48"/>
    <w:rsid w:val="00691251"/>
    <w:rsid w:val="006912D1"/>
    <w:rsid w:val="006918EA"/>
    <w:rsid w:val="0069220D"/>
    <w:rsid w:val="00693CE1"/>
    <w:rsid w:val="0069462D"/>
    <w:rsid w:val="0069613D"/>
    <w:rsid w:val="006A01B5"/>
    <w:rsid w:val="006A09D7"/>
    <w:rsid w:val="006A0CBB"/>
    <w:rsid w:val="006A0FF2"/>
    <w:rsid w:val="006A102E"/>
    <w:rsid w:val="006A331B"/>
    <w:rsid w:val="006A3640"/>
    <w:rsid w:val="006A4AC9"/>
    <w:rsid w:val="006A4EF4"/>
    <w:rsid w:val="006A505E"/>
    <w:rsid w:val="006A5265"/>
    <w:rsid w:val="006A6269"/>
    <w:rsid w:val="006A6681"/>
    <w:rsid w:val="006A7847"/>
    <w:rsid w:val="006B05D1"/>
    <w:rsid w:val="006B1403"/>
    <w:rsid w:val="006B20FD"/>
    <w:rsid w:val="006B2304"/>
    <w:rsid w:val="006B5309"/>
    <w:rsid w:val="006B549C"/>
    <w:rsid w:val="006B5C2E"/>
    <w:rsid w:val="006B6136"/>
    <w:rsid w:val="006B6727"/>
    <w:rsid w:val="006B6E3A"/>
    <w:rsid w:val="006B6F2F"/>
    <w:rsid w:val="006B7318"/>
    <w:rsid w:val="006B79D7"/>
    <w:rsid w:val="006B7A44"/>
    <w:rsid w:val="006C0976"/>
    <w:rsid w:val="006C1E87"/>
    <w:rsid w:val="006C2F1D"/>
    <w:rsid w:val="006C3669"/>
    <w:rsid w:val="006C4364"/>
    <w:rsid w:val="006C4A5C"/>
    <w:rsid w:val="006C4CB8"/>
    <w:rsid w:val="006C5F32"/>
    <w:rsid w:val="006C6293"/>
    <w:rsid w:val="006D0999"/>
    <w:rsid w:val="006D0E2B"/>
    <w:rsid w:val="006D203C"/>
    <w:rsid w:val="006D20C3"/>
    <w:rsid w:val="006D3A33"/>
    <w:rsid w:val="006D4083"/>
    <w:rsid w:val="006D4814"/>
    <w:rsid w:val="006D4B54"/>
    <w:rsid w:val="006D5170"/>
    <w:rsid w:val="006D7C82"/>
    <w:rsid w:val="006E095D"/>
    <w:rsid w:val="006E0EA8"/>
    <w:rsid w:val="006E233A"/>
    <w:rsid w:val="006E263A"/>
    <w:rsid w:val="006E2694"/>
    <w:rsid w:val="006E2727"/>
    <w:rsid w:val="006E2C7D"/>
    <w:rsid w:val="006E2F0F"/>
    <w:rsid w:val="006E4A51"/>
    <w:rsid w:val="006E509C"/>
    <w:rsid w:val="006E74F7"/>
    <w:rsid w:val="006E7F27"/>
    <w:rsid w:val="006F0B9E"/>
    <w:rsid w:val="006F1348"/>
    <w:rsid w:val="006F200D"/>
    <w:rsid w:val="006F2BA9"/>
    <w:rsid w:val="006F4355"/>
    <w:rsid w:val="006F44C7"/>
    <w:rsid w:val="006F4AB2"/>
    <w:rsid w:val="006F4FF2"/>
    <w:rsid w:val="006F682A"/>
    <w:rsid w:val="006F7DBB"/>
    <w:rsid w:val="006F7FF3"/>
    <w:rsid w:val="007005E4"/>
    <w:rsid w:val="00702096"/>
    <w:rsid w:val="007045D9"/>
    <w:rsid w:val="0070508C"/>
    <w:rsid w:val="00706F8C"/>
    <w:rsid w:val="00710E28"/>
    <w:rsid w:val="00712E42"/>
    <w:rsid w:val="00712FA8"/>
    <w:rsid w:val="00713152"/>
    <w:rsid w:val="0071374F"/>
    <w:rsid w:val="0071390C"/>
    <w:rsid w:val="00713CC2"/>
    <w:rsid w:val="0071558B"/>
    <w:rsid w:val="00720327"/>
    <w:rsid w:val="007203B2"/>
    <w:rsid w:val="00722389"/>
    <w:rsid w:val="00723E1F"/>
    <w:rsid w:val="00724D12"/>
    <w:rsid w:val="00724EAD"/>
    <w:rsid w:val="00725801"/>
    <w:rsid w:val="00726251"/>
    <w:rsid w:val="0072669B"/>
    <w:rsid w:val="00727E3B"/>
    <w:rsid w:val="007332D2"/>
    <w:rsid w:val="00733FCE"/>
    <w:rsid w:val="00735528"/>
    <w:rsid w:val="0073685E"/>
    <w:rsid w:val="00740195"/>
    <w:rsid w:val="007429B5"/>
    <w:rsid w:val="00743911"/>
    <w:rsid w:val="00745C23"/>
    <w:rsid w:val="0074719C"/>
    <w:rsid w:val="00751712"/>
    <w:rsid w:val="00752A2B"/>
    <w:rsid w:val="00752ED6"/>
    <w:rsid w:val="007543F1"/>
    <w:rsid w:val="00755102"/>
    <w:rsid w:val="00755861"/>
    <w:rsid w:val="00755BDF"/>
    <w:rsid w:val="00756CF4"/>
    <w:rsid w:val="00756D54"/>
    <w:rsid w:val="00756E51"/>
    <w:rsid w:val="00757FBC"/>
    <w:rsid w:val="00760897"/>
    <w:rsid w:val="0076166C"/>
    <w:rsid w:val="00762BEF"/>
    <w:rsid w:val="00762E82"/>
    <w:rsid w:val="00763CA4"/>
    <w:rsid w:val="0076403E"/>
    <w:rsid w:val="007677FC"/>
    <w:rsid w:val="00767946"/>
    <w:rsid w:val="00767F4A"/>
    <w:rsid w:val="00770AB4"/>
    <w:rsid w:val="00771FA9"/>
    <w:rsid w:val="0077280E"/>
    <w:rsid w:val="007752DF"/>
    <w:rsid w:val="00775B13"/>
    <w:rsid w:val="007765A4"/>
    <w:rsid w:val="0078061C"/>
    <w:rsid w:val="00782EA3"/>
    <w:rsid w:val="00782FC4"/>
    <w:rsid w:val="00783A89"/>
    <w:rsid w:val="00783C2B"/>
    <w:rsid w:val="00783D1A"/>
    <w:rsid w:val="00783EF1"/>
    <w:rsid w:val="007843D7"/>
    <w:rsid w:val="007844BA"/>
    <w:rsid w:val="00785318"/>
    <w:rsid w:val="00785F81"/>
    <w:rsid w:val="00787921"/>
    <w:rsid w:val="007901B3"/>
    <w:rsid w:val="00790ACA"/>
    <w:rsid w:val="00790C3B"/>
    <w:rsid w:val="0079245B"/>
    <w:rsid w:val="00794359"/>
    <w:rsid w:val="00794BF4"/>
    <w:rsid w:val="00795F24"/>
    <w:rsid w:val="007A0376"/>
    <w:rsid w:val="007A07ED"/>
    <w:rsid w:val="007A17F5"/>
    <w:rsid w:val="007A41B7"/>
    <w:rsid w:val="007A4500"/>
    <w:rsid w:val="007A7303"/>
    <w:rsid w:val="007A7E0D"/>
    <w:rsid w:val="007B05BC"/>
    <w:rsid w:val="007B0D57"/>
    <w:rsid w:val="007B1868"/>
    <w:rsid w:val="007B3A57"/>
    <w:rsid w:val="007B3B3D"/>
    <w:rsid w:val="007B4830"/>
    <w:rsid w:val="007B4EF7"/>
    <w:rsid w:val="007B50E0"/>
    <w:rsid w:val="007B5D0C"/>
    <w:rsid w:val="007B5E23"/>
    <w:rsid w:val="007C14B0"/>
    <w:rsid w:val="007C21D6"/>
    <w:rsid w:val="007C3DB6"/>
    <w:rsid w:val="007C4402"/>
    <w:rsid w:val="007C5BB7"/>
    <w:rsid w:val="007C64B0"/>
    <w:rsid w:val="007D1492"/>
    <w:rsid w:val="007D32A7"/>
    <w:rsid w:val="007D3862"/>
    <w:rsid w:val="007D52EB"/>
    <w:rsid w:val="007D5A1D"/>
    <w:rsid w:val="007D6A57"/>
    <w:rsid w:val="007D76AC"/>
    <w:rsid w:val="007D781E"/>
    <w:rsid w:val="007D7EF2"/>
    <w:rsid w:val="007E35DF"/>
    <w:rsid w:val="007E3687"/>
    <w:rsid w:val="007E476F"/>
    <w:rsid w:val="007E5468"/>
    <w:rsid w:val="007E5EED"/>
    <w:rsid w:val="007F06F1"/>
    <w:rsid w:val="007F34B7"/>
    <w:rsid w:val="007F4049"/>
    <w:rsid w:val="007F6067"/>
    <w:rsid w:val="007F7340"/>
    <w:rsid w:val="00800CF9"/>
    <w:rsid w:val="00801A3D"/>
    <w:rsid w:val="00801CE6"/>
    <w:rsid w:val="008035C3"/>
    <w:rsid w:val="00803651"/>
    <w:rsid w:val="00804C7C"/>
    <w:rsid w:val="00804C97"/>
    <w:rsid w:val="008058FB"/>
    <w:rsid w:val="00805981"/>
    <w:rsid w:val="00806506"/>
    <w:rsid w:val="00806D13"/>
    <w:rsid w:val="00806DF3"/>
    <w:rsid w:val="008070B5"/>
    <w:rsid w:val="00807312"/>
    <w:rsid w:val="008076C4"/>
    <w:rsid w:val="00807895"/>
    <w:rsid w:val="00810CF0"/>
    <w:rsid w:val="00811E06"/>
    <w:rsid w:val="00812760"/>
    <w:rsid w:val="00812995"/>
    <w:rsid w:val="00815038"/>
    <w:rsid w:val="008151BD"/>
    <w:rsid w:val="0081667C"/>
    <w:rsid w:val="008179BB"/>
    <w:rsid w:val="00820C70"/>
    <w:rsid w:val="00821049"/>
    <w:rsid w:val="00821575"/>
    <w:rsid w:val="0082312B"/>
    <w:rsid w:val="008244DC"/>
    <w:rsid w:val="00826614"/>
    <w:rsid w:val="00830100"/>
    <w:rsid w:val="00830761"/>
    <w:rsid w:val="008309FD"/>
    <w:rsid w:val="00830F7B"/>
    <w:rsid w:val="00831224"/>
    <w:rsid w:val="00831D9D"/>
    <w:rsid w:val="0083219E"/>
    <w:rsid w:val="00834553"/>
    <w:rsid w:val="0083577C"/>
    <w:rsid w:val="00836BF6"/>
    <w:rsid w:val="00840658"/>
    <w:rsid w:val="0084125E"/>
    <w:rsid w:val="0084154B"/>
    <w:rsid w:val="008422E5"/>
    <w:rsid w:val="00843200"/>
    <w:rsid w:val="0084329C"/>
    <w:rsid w:val="008437A8"/>
    <w:rsid w:val="008437C1"/>
    <w:rsid w:val="00843BE8"/>
    <w:rsid w:val="00844636"/>
    <w:rsid w:val="00844F3B"/>
    <w:rsid w:val="008450C8"/>
    <w:rsid w:val="00845E35"/>
    <w:rsid w:val="00845E5E"/>
    <w:rsid w:val="0084685D"/>
    <w:rsid w:val="0084714E"/>
    <w:rsid w:val="00851062"/>
    <w:rsid w:val="008510DB"/>
    <w:rsid w:val="008514A2"/>
    <w:rsid w:val="00851F0B"/>
    <w:rsid w:val="00852D82"/>
    <w:rsid w:val="00853B51"/>
    <w:rsid w:val="008549B8"/>
    <w:rsid w:val="00854C20"/>
    <w:rsid w:val="00856AD2"/>
    <w:rsid w:val="008573F1"/>
    <w:rsid w:val="00860671"/>
    <w:rsid w:val="008607B6"/>
    <w:rsid w:val="00860CB5"/>
    <w:rsid w:val="00861C13"/>
    <w:rsid w:val="00862EF7"/>
    <w:rsid w:val="0086389A"/>
    <w:rsid w:val="0086509C"/>
    <w:rsid w:val="0086723B"/>
    <w:rsid w:val="00867257"/>
    <w:rsid w:val="00867306"/>
    <w:rsid w:val="00867DC3"/>
    <w:rsid w:val="00867ED9"/>
    <w:rsid w:val="0087134F"/>
    <w:rsid w:val="00871BDE"/>
    <w:rsid w:val="00872208"/>
    <w:rsid w:val="00872D76"/>
    <w:rsid w:val="00872DF4"/>
    <w:rsid w:val="008747B2"/>
    <w:rsid w:val="00874A4B"/>
    <w:rsid w:val="00876BD4"/>
    <w:rsid w:val="00876F8A"/>
    <w:rsid w:val="00876FE5"/>
    <w:rsid w:val="00877B02"/>
    <w:rsid w:val="008804F3"/>
    <w:rsid w:val="008805AA"/>
    <w:rsid w:val="00883419"/>
    <w:rsid w:val="00884185"/>
    <w:rsid w:val="00884252"/>
    <w:rsid w:val="0088628B"/>
    <w:rsid w:val="00890401"/>
    <w:rsid w:val="008904D6"/>
    <w:rsid w:val="00890D17"/>
    <w:rsid w:val="008915C0"/>
    <w:rsid w:val="00892659"/>
    <w:rsid w:val="00892B8B"/>
    <w:rsid w:val="0089363D"/>
    <w:rsid w:val="00893981"/>
    <w:rsid w:val="00894B48"/>
    <w:rsid w:val="00895534"/>
    <w:rsid w:val="00895DE5"/>
    <w:rsid w:val="008965E0"/>
    <w:rsid w:val="008969EB"/>
    <w:rsid w:val="008A1926"/>
    <w:rsid w:val="008A20B9"/>
    <w:rsid w:val="008A218D"/>
    <w:rsid w:val="008A3226"/>
    <w:rsid w:val="008A39C1"/>
    <w:rsid w:val="008A3D0F"/>
    <w:rsid w:val="008B058C"/>
    <w:rsid w:val="008B066D"/>
    <w:rsid w:val="008B13DC"/>
    <w:rsid w:val="008B3933"/>
    <w:rsid w:val="008B438F"/>
    <w:rsid w:val="008B7586"/>
    <w:rsid w:val="008C12B4"/>
    <w:rsid w:val="008C25F1"/>
    <w:rsid w:val="008C273A"/>
    <w:rsid w:val="008C2EA8"/>
    <w:rsid w:val="008C3759"/>
    <w:rsid w:val="008C3828"/>
    <w:rsid w:val="008C4153"/>
    <w:rsid w:val="008C4C1F"/>
    <w:rsid w:val="008C53EC"/>
    <w:rsid w:val="008C58E6"/>
    <w:rsid w:val="008C689D"/>
    <w:rsid w:val="008D04E5"/>
    <w:rsid w:val="008D0CC2"/>
    <w:rsid w:val="008D23CD"/>
    <w:rsid w:val="008D3B18"/>
    <w:rsid w:val="008D459C"/>
    <w:rsid w:val="008D506D"/>
    <w:rsid w:val="008D54ED"/>
    <w:rsid w:val="008D58AD"/>
    <w:rsid w:val="008D7B06"/>
    <w:rsid w:val="008D7C1E"/>
    <w:rsid w:val="008E0216"/>
    <w:rsid w:val="008E02D2"/>
    <w:rsid w:val="008E287B"/>
    <w:rsid w:val="008E3072"/>
    <w:rsid w:val="008E35DC"/>
    <w:rsid w:val="008E3EA2"/>
    <w:rsid w:val="008E4D05"/>
    <w:rsid w:val="008E569A"/>
    <w:rsid w:val="008E5AB8"/>
    <w:rsid w:val="008E6A3F"/>
    <w:rsid w:val="008E6D69"/>
    <w:rsid w:val="008F0101"/>
    <w:rsid w:val="008F1216"/>
    <w:rsid w:val="008F203D"/>
    <w:rsid w:val="008F37B6"/>
    <w:rsid w:val="008F38BB"/>
    <w:rsid w:val="008F3F38"/>
    <w:rsid w:val="008F41EC"/>
    <w:rsid w:val="008F60FF"/>
    <w:rsid w:val="008F62BC"/>
    <w:rsid w:val="008F6D15"/>
    <w:rsid w:val="008F6EB5"/>
    <w:rsid w:val="009014FC"/>
    <w:rsid w:val="009021CC"/>
    <w:rsid w:val="009037FA"/>
    <w:rsid w:val="00903C33"/>
    <w:rsid w:val="00903DE6"/>
    <w:rsid w:val="009043FB"/>
    <w:rsid w:val="009045FF"/>
    <w:rsid w:val="009048F2"/>
    <w:rsid w:val="00905F62"/>
    <w:rsid w:val="0091074D"/>
    <w:rsid w:val="009116AD"/>
    <w:rsid w:val="0091367B"/>
    <w:rsid w:val="0091527E"/>
    <w:rsid w:val="009167B6"/>
    <w:rsid w:val="00916C75"/>
    <w:rsid w:val="009174FE"/>
    <w:rsid w:val="009218EA"/>
    <w:rsid w:val="00921F11"/>
    <w:rsid w:val="00921F5B"/>
    <w:rsid w:val="009224E3"/>
    <w:rsid w:val="00922982"/>
    <w:rsid w:val="009263A8"/>
    <w:rsid w:val="009264B1"/>
    <w:rsid w:val="00926A65"/>
    <w:rsid w:val="009304F7"/>
    <w:rsid w:val="00930AAB"/>
    <w:rsid w:val="009324C2"/>
    <w:rsid w:val="00934C69"/>
    <w:rsid w:val="009352F0"/>
    <w:rsid w:val="00935A43"/>
    <w:rsid w:val="009365F7"/>
    <w:rsid w:val="009367F4"/>
    <w:rsid w:val="009369B6"/>
    <w:rsid w:val="00936ADE"/>
    <w:rsid w:val="00937CC6"/>
    <w:rsid w:val="00937EE7"/>
    <w:rsid w:val="009400F0"/>
    <w:rsid w:val="009432BE"/>
    <w:rsid w:val="009434EA"/>
    <w:rsid w:val="00943D39"/>
    <w:rsid w:val="00944D2A"/>
    <w:rsid w:val="009458BC"/>
    <w:rsid w:val="009479E9"/>
    <w:rsid w:val="00947FC8"/>
    <w:rsid w:val="009502BB"/>
    <w:rsid w:val="009505CC"/>
    <w:rsid w:val="00951559"/>
    <w:rsid w:val="009534EA"/>
    <w:rsid w:val="00953CB3"/>
    <w:rsid w:val="009544A4"/>
    <w:rsid w:val="009547AD"/>
    <w:rsid w:val="009548F7"/>
    <w:rsid w:val="00957427"/>
    <w:rsid w:val="00957F71"/>
    <w:rsid w:val="0096102A"/>
    <w:rsid w:val="0096113C"/>
    <w:rsid w:val="0096134A"/>
    <w:rsid w:val="009615F4"/>
    <w:rsid w:val="009670D3"/>
    <w:rsid w:val="0096755D"/>
    <w:rsid w:val="009719D0"/>
    <w:rsid w:val="00974B48"/>
    <w:rsid w:val="009764EB"/>
    <w:rsid w:val="00976B42"/>
    <w:rsid w:val="0097721A"/>
    <w:rsid w:val="00977B12"/>
    <w:rsid w:val="0098215E"/>
    <w:rsid w:val="00983957"/>
    <w:rsid w:val="00983F2C"/>
    <w:rsid w:val="009842A5"/>
    <w:rsid w:val="009843BA"/>
    <w:rsid w:val="0098457F"/>
    <w:rsid w:val="0098458C"/>
    <w:rsid w:val="009847E2"/>
    <w:rsid w:val="00984DD3"/>
    <w:rsid w:val="009904F0"/>
    <w:rsid w:val="00992686"/>
    <w:rsid w:val="00993A8F"/>
    <w:rsid w:val="009951B7"/>
    <w:rsid w:val="00996812"/>
    <w:rsid w:val="00996ED5"/>
    <w:rsid w:val="009A177B"/>
    <w:rsid w:val="009A3549"/>
    <w:rsid w:val="009A3B96"/>
    <w:rsid w:val="009A5A83"/>
    <w:rsid w:val="009A736C"/>
    <w:rsid w:val="009A7A0F"/>
    <w:rsid w:val="009A7B79"/>
    <w:rsid w:val="009B1B35"/>
    <w:rsid w:val="009B1D01"/>
    <w:rsid w:val="009B2885"/>
    <w:rsid w:val="009B3121"/>
    <w:rsid w:val="009B3B13"/>
    <w:rsid w:val="009B53E7"/>
    <w:rsid w:val="009B5E6B"/>
    <w:rsid w:val="009B6DFB"/>
    <w:rsid w:val="009C1BC6"/>
    <w:rsid w:val="009C1E90"/>
    <w:rsid w:val="009C2697"/>
    <w:rsid w:val="009C27ED"/>
    <w:rsid w:val="009C294A"/>
    <w:rsid w:val="009C33CB"/>
    <w:rsid w:val="009C3B58"/>
    <w:rsid w:val="009C40C4"/>
    <w:rsid w:val="009C4349"/>
    <w:rsid w:val="009C464B"/>
    <w:rsid w:val="009C4924"/>
    <w:rsid w:val="009C4C0B"/>
    <w:rsid w:val="009C4F41"/>
    <w:rsid w:val="009C6B15"/>
    <w:rsid w:val="009C712E"/>
    <w:rsid w:val="009C7BD6"/>
    <w:rsid w:val="009D01EE"/>
    <w:rsid w:val="009D11CD"/>
    <w:rsid w:val="009D13A4"/>
    <w:rsid w:val="009D4659"/>
    <w:rsid w:val="009D5608"/>
    <w:rsid w:val="009D666C"/>
    <w:rsid w:val="009D774B"/>
    <w:rsid w:val="009D778A"/>
    <w:rsid w:val="009E04BF"/>
    <w:rsid w:val="009E05FD"/>
    <w:rsid w:val="009E299D"/>
    <w:rsid w:val="009E326E"/>
    <w:rsid w:val="009E3644"/>
    <w:rsid w:val="009E367B"/>
    <w:rsid w:val="009E3E1B"/>
    <w:rsid w:val="009E44C6"/>
    <w:rsid w:val="009E670E"/>
    <w:rsid w:val="009E72A8"/>
    <w:rsid w:val="009F0F22"/>
    <w:rsid w:val="009F1525"/>
    <w:rsid w:val="009F16EA"/>
    <w:rsid w:val="009F28E3"/>
    <w:rsid w:val="009F3A71"/>
    <w:rsid w:val="009F3CB6"/>
    <w:rsid w:val="009F5795"/>
    <w:rsid w:val="009F6B4B"/>
    <w:rsid w:val="009F75D8"/>
    <w:rsid w:val="00A00011"/>
    <w:rsid w:val="00A00DF9"/>
    <w:rsid w:val="00A01CBC"/>
    <w:rsid w:val="00A01DCF"/>
    <w:rsid w:val="00A025A5"/>
    <w:rsid w:val="00A02920"/>
    <w:rsid w:val="00A039A1"/>
    <w:rsid w:val="00A053A2"/>
    <w:rsid w:val="00A0570C"/>
    <w:rsid w:val="00A05B98"/>
    <w:rsid w:val="00A136D6"/>
    <w:rsid w:val="00A13C61"/>
    <w:rsid w:val="00A1595F"/>
    <w:rsid w:val="00A16CE1"/>
    <w:rsid w:val="00A172CF"/>
    <w:rsid w:val="00A17540"/>
    <w:rsid w:val="00A1757A"/>
    <w:rsid w:val="00A2294E"/>
    <w:rsid w:val="00A24A6E"/>
    <w:rsid w:val="00A24E66"/>
    <w:rsid w:val="00A25CFE"/>
    <w:rsid w:val="00A26180"/>
    <w:rsid w:val="00A26F82"/>
    <w:rsid w:val="00A30394"/>
    <w:rsid w:val="00A304C0"/>
    <w:rsid w:val="00A3058B"/>
    <w:rsid w:val="00A31469"/>
    <w:rsid w:val="00A321C5"/>
    <w:rsid w:val="00A32ED4"/>
    <w:rsid w:val="00A3464A"/>
    <w:rsid w:val="00A351EA"/>
    <w:rsid w:val="00A3635A"/>
    <w:rsid w:val="00A3755B"/>
    <w:rsid w:val="00A401BA"/>
    <w:rsid w:val="00A4304F"/>
    <w:rsid w:val="00A43206"/>
    <w:rsid w:val="00A4378B"/>
    <w:rsid w:val="00A4490E"/>
    <w:rsid w:val="00A44E83"/>
    <w:rsid w:val="00A45145"/>
    <w:rsid w:val="00A452B5"/>
    <w:rsid w:val="00A45518"/>
    <w:rsid w:val="00A46AB2"/>
    <w:rsid w:val="00A510B5"/>
    <w:rsid w:val="00A527D2"/>
    <w:rsid w:val="00A52E56"/>
    <w:rsid w:val="00A539FD"/>
    <w:rsid w:val="00A54D49"/>
    <w:rsid w:val="00A54F76"/>
    <w:rsid w:val="00A55570"/>
    <w:rsid w:val="00A55708"/>
    <w:rsid w:val="00A55B9A"/>
    <w:rsid w:val="00A57282"/>
    <w:rsid w:val="00A57EF8"/>
    <w:rsid w:val="00A60B96"/>
    <w:rsid w:val="00A61061"/>
    <w:rsid w:val="00A6164B"/>
    <w:rsid w:val="00A623F5"/>
    <w:rsid w:val="00A63678"/>
    <w:rsid w:val="00A636C3"/>
    <w:rsid w:val="00A64969"/>
    <w:rsid w:val="00A66122"/>
    <w:rsid w:val="00A664F0"/>
    <w:rsid w:val="00A679F6"/>
    <w:rsid w:val="00A703CD"/>
    <w:rsid w:val="00A70E4A"/>
    <w:rsid w:val="00A70E7E"/>
    <w:rsid w:val="00A725B5"/>
    <w:rsid w:val="00A7355F"/>
    <w:rsid w:val="00A753EC"/>
    <w:rsid w:val="00A766E0"/>
    <w:rsid w:val="00A76733"/>
    <w:rsid w:val="00A76F46"/>
    <w:rsid w:val="00A773A4"/>
    <w:rsid w:val="00A77D4A"/>
    <w:rsid w:val="00A80651"/>
    <w:rsid w:val="00A812A7"/>
    <w:rsid w:val="00A8286F"/>
    <w:rsid w:val="00A82D1F"/>
    <w:rsid w:val="00A82F3B"/>
    <w:rsid w:val="00A842F6"/>
    <w:rsid w:val="00A84796"/>
    <w:rsid w:val="00A85291"/>
    <w:rsid w:val="00A856C9"/>
    <w:rsid w:val="00A858AC"/>
    <w:rsid w:val="00A866C4"/>
    <w:rsid w:val="00A8737C"/>
    <w:rsid w:val="00A87680"/>
    <w:rsid w:val="00A9006B"/>
    <w:rsid w:val="00A90C03"/>
    <w:rsid w:val="00A91E9F"/>
    <w:rsid w:val="00A92AAA"/>
    <w:rsid w:val="00A93F40"/>
    <w:rsid w:val="00A96445"/>
    <w:rsid w:val="00A96984"/>
    <w:rsid w:val="00AA08AD"/>
    <w:rsid w:val="00AA13E4"/>
    <w:rsid w:val="00AA1599"/>
    <w:rsid w:val="00AA15B5"/>
    <w:rsid w:val="00AA16DF"/>
    <w:rsid w:val="00AA2314"/>
    <w:rsid w:val="00AA2A41"/>
    <w:rsid w:val="00AA46A0"/>
    <w:rsid w:val="00AA5D70"/>
    <w:rsid w:val="00AA6271"/>
    <w:rsid w:val="00AA6954"/>
    <w:rsid w:val="00AA7F47"/>
    <w:rsid w:val="00AB0423"/>
    <w:rsid w:val="00AB0C69"/>
    <w:rsid w:val="00AB1EE3"/>
    <w:rsid w:val="00AB272D"/>
    <w:rsid w:val="00AB2B06"/>
    <w:rsid w:val="00AB3244"/>
    <w:rsid w:val="00AB3FA4"/>
    <w:rsid w:val="00AB46BB"/>
    <w:rsid w:val="00AB5ACF"/>
    <w:rsid w:val="00AB5BD2"/>
    <w:rsid w:val="00AB791D"/>
    <w:rsid w:val="00AB7C25"/>
    <w:rsid w:val="00AC17D3"/>
    <w:rsid w:val="00AC34A7"/>
    <w:rsid w:val="00AC5E08"/>
    <w:rsid w:val="00AD01F4"/>
    <w:rsid w:val="00AD308C"/>
    <w:rsid w:val="00AD6397"/>
    <w:rsid w:val="00AE20BB"/>
    <w:rsid w:val="00AE284A"/>
    <w:rsid w:val="00AE29AD"/>
    <w:rsid w:val="00AE6598"/>
    <w:rsid w:val="00AE7151"/>
    <w:rsid w:val="00AE732D"/>
    <w:rsid w:val="00AE7BF8"/>
    <w:rsid w:val="00AF0386"/>
    <w:rsid w:val="00AF0A66"/>
    <w:rsid w:val="00AF3B9F"/>
    <w:rsid w:val="00AF3DA6"/>
    <w:rsid w:val="00AF42FA"/>
    <w:rsid w:val="00AF586B"/>
    <w:rsid w:val="00AF667A"/>
    <w:rsid w:val="00AF6CB7"/>
    <w:rsid w:val="00B0002D"/>
    <w:rsid w:val="00B0031C"/>
    <w:rsid w:val="00B0056D"/>
    <w:rsid w:val="00B00DEF"/>
    <w:rsid w:val="00B01D95"/>
    <w:rsid w:val="00B02B1C"/>
    <w:rsid w:val="00B0381E"/>
    <w:rsid w:val="00B059FE"/>
    <w:rsid w:val="00B05C63"/>
    <w:rsid w:val="00B10AE3"/>
    <w:rsid w:val="00B1239B"/>
    <w:rsid w:val="00B133FC"/>
    <w:rsid w:val="00B13C34"/>
    <w:rsid w:val="00B20C07"/>
    <w:rsid w:val="00B20E80"/>
    <w:rsid w:val="00B229D8"/>
    <w:rsid w:val="00B234FF"/>
    <w:rsid w:val="00B24EFF"/>
    <w:rsid w:val="00B2691B"/>
    <w:rsid w:val="00B26A01"/>
    <w:rsid w:val="00B30B85"/>
    <w:rsid w:val="00B316D5"/>
    <w:rsid w:val="00B32192"/>
    <w:rsid w:val="00B3289F"/>
    <w:rsid w:val="00B32A14"/>
    <w:rsid w:val="00B32CAE"/>
    <w:rsid w:val="00B33741"/>
    <w:rsid w:val="00B34E9D"/>
    <w:rsid w:val="00B35D70"/>
    <w:rsid w:val="00B36153"/>
    <w:rsid w:val="00B36548"/>
    <w:rsid w:val="00B36745"/>
    <w:rsid w:val="00B379CB"/>
    <w:rsid w:val="00B37C56"/>
    <w:rsid w:val="00B40635"/>
    <w:rsid w:val="00B40998"/>
    <w:rsid w:val="00B40AB1"/>
    <w:rsid w:val="00B41727"/>
    <w:rsid w:val="00B41D17"/>
    <w:rsid w:val="00B41FF3"/>
    <w:rsid w:val="00B4319B"/>
    <w:rsid w:val="00B4379D"/>
    <w:rsid w:val="00B447FB"/>
    <w:rsid w:val="00B449B6"/>
    <w:rsid w:val="00B4620F"/>
    <w:rsid w:val="00B477D4"/>
    <w:rsid w:val="00B5028F"/>
    <w:rsid w:val="00B52E7D"/>
    <w:rsid w:val="00B55208"/>
    <w:rsid w:val="00B561A2"/>
    <w:rsid w:val="00B62110"/>
    <w:rsid w:val="00B6233D"/>
    <w:rsid w:val="00B62359"/>
    <w:rsid w:val="00B64AC9"/>
    <w:rsid w:val="00B65AF5"/>
    <w:rsid w:val="00B65CD8"/>
    <w:rsid w:val="00B670CE"/>
    <w:rsid w:val="00B70731"/>
    <w:rsid w:val="00B70E31"/>
    <w:rsid w:val="00B70F70"/>
    <w:rsid w:val="00B71AF2"/>
    <w:rsid w:val="00B7224E"/>
    <w:rsid w:val="00B72572"/>
    <w:rsid w:val="00B72802"/>
    <w:rsid w:val="00B72B90"/>
    <w:rsid w:val="00B7365A"/>
    <w:rsid w:val="00B746AE"/>
    <w:rsid w:val="00B75135"/>
    <w:rsid w:val="00B813B2"/>
    <w:rsid w:val="00B81F83"/>
    <w:rsid w:val="00B83BDC"/>
    <w:rsid w:val="00B83CE8"/>
    <w:rsid w:val="00B83F09"/>
    <w:rsid w:val="00B83F9E"/>
    <w:rsid w:val="00B84019"/>
    <w:rsid w:val="00B869B8"/>
    <w:rsid w:val="00B87F4B"/>
    <w:rsid w:val="00B90304"/>
    <w:rsid w:val="00B90330"/>
    <w:rsid w:val="00B90626"/>
    <w:rsid w:val="00B912AD"/>
    <w:rsid w:val="00B9161C"/>
    <w:rsid w:val="00B9371C"/>
    <w:rsid w:val="00B943AF"/>
    <w:rsid w:val="00B94C90"/>
    <w:rsid w:val="00B95712"/>
    <w:rsid w:val="00B9580A"/>
    <w:rsid w:val="00B96D58"/>
    <w:rsid w:val="00B96F83"/>
    <w:rsid w:val="00BA14B4"/>
    <w:rsid w:val="00BA1BA0"/>
    <w:rsid w:val="00BA4609"/>
    <w:rsid w:val="00BA5076"/>
    <w:rsid w:val="00BA52AF"/>
    <w:rsid w:val="00BA59ED"/>
    <w:rsid w:val="00BA73C0"/>
    <w:rsid w:val="00BB04FC"/>
    <w:rsid w:val="00BB0818"/>
    <w:rsid w:val="00BB0F3F"/>
    <w:rsid w:val="00BB594E"/>
    <w:rsid w:val="00BB5BDF"/>
    <w:rsid w:val="00BB7C19"/>
    <w:rsid w:val="00BC0303"/>
    <w:rsid w:val="00BC129A"/>
    <w:rsid w:val="00BC355F"/>
    <w:rsid w:val="00BC3EC6"/>
    <w:rsid w:val="00BC43B7"/>
    <w:rsid w:val="00BC667E"/>
    <w:rsid w:val="00BC7052"/>
    <w:rsid w:val="00BC714E"/>
    <w:rsid w:val="00BC7405"/>
    <w:rsid w:val="00BD056E"/>
    <w:rsid w:val="00BD20DD"/>
    <w:rsid w:val="00BD278D"/>
    <w:rsid w:val="00BD36D4"/>
    <w:rsid w:val="00BD56D3"/>
    <w:rsid w:val="00BD5D27"/>
    <w:rsid w:val="00BD71BC"/>
    <w:rsid w:val="00BD7C91"/>
    <w:rsid w:val="00BE03B3"/>
    <w:rsid w:val="00BE1303"/>
    <w:rsid w:val="00BE377D"/>
    <w:rsid w:val="00BE44F7"/>
    <w:rsid w:val="00BE4964"/>
    <w:rsid w:val="00BE5FF5"/>
    <w:rsid w:val="00BE6220"/>
    <w:rsid w:val="00BE65B4"/>
    <w:rsid w:val="00BE715E"/>
    <w:rsid w:val="00BE72AB"/>
    <w:rsid w:val="00BF3A9C"/>
    <w:rsid w:val="00BF49A2"/>
    <w:rsid w:val="00BF5C4E"/>
    <w:rsid w:val="00BF664A"/>
    <w:rsid w:val="00C00E42"/>
    <w:rsid w:val="00C00FB1"/>
    <w:rsid w:val="00C015D3"/>
    <w:rsid w:val="00C03251"/>
    <w:rsid w:val="00C03806"/>
    <w:rsid w:val="00C05611"/>
    <w:rsid w:val="00C06107"/>
    <w:rsid w:val="00C063E9"/>
    <w:rsid w:val="00C06F53"/>
    <w:rsid w:val="00C12F07"/>
    <w:rsid w:val="00C13F53"/>
    <w:rsid w:val="00C14856"/>
    <w:rsid w:val="00C15A95"/>
    <w:rsid w:val="00C15ABD"/>
    <w:rsid w:val="00C15DD2"/>
    <w:rsid w:val="00C1607E"/>
    <w:rsid w:val="00C1692A"/>
    <w:rsid w:val="00C170DF"/>
    <w:rsid w:val="00C17864"/>
    <w:rsid w:val="00C20C57"/>
    <w:rsid w:val="00C2133A"/>
    <w:rsid w:val="00C22D69"/>
    <w:rsid w:val="00C22DF4"/>
    <w:rsid w:val="00C23EEF"/>
    <w:rsid w:val="00C24CCE"/>
    <w:rsid w:val="00C2585B"/>
    <w:rsid w:val="00C26CB5"/>
    <w:rsid w:val="00C323FE"/>
    <w:rsid w:val="00C32575"/>
    <w:rsid w:val="00C32B66"/>
    <w:rsid w:val="00C33DEF"/>
    <w:rsid w:val="00C34A5C"/>
    <w:rsid w:val="00C354C7"/>
    <w:rsid w:val="00C36FD1"/>
    <w:rsid w:val="00C40BE2"/>
    <w:rsid w:val="00C41993"/>
    <w:rsid w:val="00C41D70"/>
    <w:rsid w:val="00C43665"/>
    <w:rsid w:val="00C437C4"/>
    <w:rsid w:val="00C44F45"/>
    <w:rsid w:val="00C50D05"/>
    <w:rsid w:val="00C52158"/>
    <w:rsid w:val="00C52EC4"/>
    <w:rsid w:val="00C52EE0"/>
    <w:rsid w:val="00C53D0A"/>
    <w:rsid w:val="00C54544"/>
    <w:rsid w:val="00C559C5"/>
    <w:rsid w:val="00C5668A"/>
    <w:rsid w:val="00C61279"/>
    <w:rsid w:val="00C6154F"/>
    <w:rsid w:val="00C61742"/>
    <w:rsid w:val="00C61D17"/>
    <w:rsid w:val="00C6392C"/>
    <w:rsid w:val="00C65837"/>
    <w:rsid w:val="00C65EBF"/>
    <w:rsid w:val="00C663DD"/>
    <w:rsid w:val="00C67549"/>
    <w:rsid w:val="00C675B3"/>
    <w:rsid w:val="00C67DE7"/>
    <w:rsid w:val="00C70441"/>
    <w:rsid w:val="00C70C5A"/>
    <w:rsid w:val="00C7145B"/>
    <w:rsid w:val="00C7275F"/>
    <w:rsid w:val="00C728CC"/>
    <w:rsid w:val="00C72B72"/>
    <w:rsid w:val="00C74481"/>
    <w:rsid w:val="00C74CA9"/>
    <w:rsid w:val="00C7520C"/>
    <w:rsid w:val="00C76DC3"/>
    <w:rsid w:val="00C818A9"/>
    <w:rsid w:val="00C82A82"/>
    <w:rsid w:val="00C83C41"/>
    <w:rsid w:val="00C8522B"/>
    <w:rsid w:val="00C85919"/>
    <w:rsid w:val="00C86A31"/>
    <w:rsid w:val="00C86CA8"/>
    <w:rsid w:val="00C871E0"/>
    <w:rsid w:val="00C91751"/>
    <w:rsid w:val="00C917E9"/>
    <w:rsid w:val="00C946AC"/>
    <w:rsid w:val="00C95216"/>
    <w:rsid w:val="00C960C8"/>
    <w:rsid w:val="00C96D18"/>
    <w:rsid w:val="00CA21F6"/>
    <w:rsid w:val="00CA45B0"/>
    <w:rsid w:val="00CA5DE3"/>
    <w:rsid w:val="00CA61F9"/>
    <w:rsid w:val="00CA6FB9"/>
    <w:rsid w:val="00CB0095"/>
    <w:rsid w:val="00CB1166"/>
    <w:rsid w:val="00CB17C9"/>
    <w:rsid w:val="00CB231D"/>
    <w:rsid w:val="00CB258A"/>
    <w:rsid w:val="00CB3A72"/>
    <w:rsid w:val="00CB4941"/>
    <w:rsid w:val="00CB69D8"/>
    <w:rsid w:val="00CB7160"/>
    <w:rsid w:val="00CB7474"/>
    <w:rsid w:val="00CB7A9D"/>
    <w:rsid w:val="00CC1427"/>
    <w:rsid w:val="00CC191F"/>
    <w:rsid w:val="00CC1CCE"/>
    <w:rsid w:val="00CC2B9C"/>
    <w:rsid w:val="00CC4519"/>
    <w:rsid w:val="00CC54BD"/>
    <w:rsid w:val="00CC5AB4"/>
    <w:rsid w:val="00CC6C01"/>
    <w:rsid w:val="00CC6D20"/>
    <w:rsid w:val="00CC7E6C"/>
    <w:rsid w:val="00CD13BD"/>
    <w:rsid w:val="00CD1B4B"/>
    <w:rsid w:val="00CD1F2F"/>
    <w:rsid w:val="00CD224A"/>
    <w:rsid w:val="00CD2B3E"/>
    <w:rsid w:val="00CD2B61"/>
    <w:rsid w:val="00CD30B7"/>
    <w:rsid w:val="00CD3B33"/>
    <w:rsid w:val="00CD40B5"/>
    <w:rsid w:val="00CD41E1"/>
    <w:rsid w:val="00CD4C13"/>
    <w:rsid w:val="00CD4C3D"/>
    <w:rsid w:val="00CD4F72"/>
    <w:rsid w:val="00CD5920"/>
    <w:rsid w:val="00CD7F1D"/>
    <w:rsid w:val="00CE057F"/>
    <w:rsid w:val="00CE098F"/>
    <w:rsid w:val="00CE2227"/>
    <w:rsid w:val="00CE3867"/>
    <w:rsid w:val="00CE3B9E"/>
    <w:rsid w:val="00CE48CF"/>
    <w:rsid w:val="00CE4AA1"/>
    <w:rsid w:val="00CE6724"/>
    <w:rsid w:val="00CE7513"/>
    <w:rsid w:val="00CE7B06"/>
    <w:rsid w:val="00CF02FB"/>
    <w:rsid w:val="00CF0514"/>
    <w:rsid w:val="00CF1203"/>
    <w:rsid w:val="00CF135A"/>
    <w:rsid w:val="00CF17FC"/>
    <w:rsid w:val="00CF205F"/>
    <w:rsid w:val="00CF2BFB"/>
    <w:rsid w:val="00CF405C"/>
    <w:rsid w:val="00CF44E4"/>
    <w:rsid w:val="00CF4994"/>
    <w:rsid w:val="00CF4B37"/>
    <w:rsid w:val="00CF5A09"/>
    <w:rsid w:val="00CF65A9"/>
    <w:rsid w:val="00CF74E8"/>
    <w:rsid w:val="00CF7BA1"/>
    <w:rsid w:val="00D0065E"/>
    <w:rsid w:val="00D016AB"/>
    <w:rsid w:val="00D044CE"/>
    <w:rsid w:val="00D05156"/>
    <w:rsid w:val="00D05B58"/>
    <w:rsid w:val="00D145C8"/>
    <w:rsid w:val="00D146B7"/>
    <w:rsid w:val="00D15D76"/>
    <w:rsid w:val="00D16D89"/>
    <w:rsid w:val="00D20153"/>
    <w:rsid w:val="00D20709"/>
    <w:rsid w:val="00D21AB6"/>
    <w:rsid w:val="00D22212"/>
    <w:rsid w:val="00D22EF7"/>
    <w:rsid w:val="00D23A51"/>
    <w:rsid w:val="00D24429"/>
    <w:rsid w:val="00D24D80"/>
    <w:rsid w:val="00D25A1B"/>
    <w:rsid w:val="00D26E46"/>
    <w:rsid w:val="00D26FFF"/>
    <w:rsid w:val="00D30CDD"/>
    <w:rsid w:val="00D325ED"/>
    <w:rsid w:val="00D32652"/>
    <w:rsid w:val="00D340B2"/>
    <w:rsid w:val="00D34192"/>
    <w:rsid w:val="00D3648A"/>
    <w:rsid w:val="00D3692F"/>
    <w:rsid w:val="00D36FE0"/>
    <w:rsid w:val="00D37638"/>
    <w:rsid w:val="00D37EC1"/>
    <w:rsid w:val="00D43AE4"/>
    <w:rsid w:val="00D4597A"/>
    <w:rsid w:val="00D461BF"/>
    <w:rsid w:val="00D47FE4"/>
    <w:rsid w:val="00D51C4D"/>
    <w:rsid w:val="00D52888"/>
    <w:rsid w:val="00D53F14"/>
    <w:rsid w:val="00D54805"/>
    <w:rsid w:val="00D5522F"/>
    <w:rsid w:val="00D5661D"/>
    <w:rsid w:val="00D6018B"/>
    <w:rsid w:val="00D60351"/>
    <w:rsid w:val="00D605A7"/>
    <w:rsid w:val="00D616DB"/>
    <w:rsid w:val="00D62099"/>
    <w:rsid w:val="00D62237"/>
    <w:rsid w:val="00D6274E"/>
    <w:rsid w:val="00D6397F"/>
    <w:rsid w:val="00D63BE8"/>
    <w:rsid w:val="00D651D9"/>
    <w:rsid w:val="00D663D1"/>
    <w:rsid w:val="00D67B47"/>
    <w:rsid w:val="00D70111"/>
    <w:rsid w:val="00D70D0E"/>
    <w:rsid w:val="00D70D58"/>
    <w:rsid w:val="00D70ECC"/>
    <w:rsid w:val="00D714B7"/>
    <w:rsid w:val="00D73297"/>
    <w:rsid w:val="00D74D21"/>
    <w:rsid w:val="00D7543D"/>
    <w:rsid w:val="00D7582B"/>
    <w:rsid w:val="00D77ADF"/>
    <w:rsid w:val="00D8124E"/>
    <w:rsid w:val="00D828B5"/>
    <w:rsid w:val="00D82DC8"/>
    <w:rsid w:val="00D83897"/>
    <w:rsid w:val="00D83CFB"/>
    <w:rsid w:val="00D847C6"/>
    <w:rsid w:val="00D84C9C"/>
    <w:rsid w:val="00D854DF"/>
    <w:rsid w:val="00D86319"/>
    <w:rsid w:val="00D86E85"/>
    <w:rsid w:val="00D87677"/>
    <w:rsid w:val="00D8768F"/>
    <w:rsid w:val="00D87DE2"/>
    <w:rsid w:val="00D910E4"/>
    <w:rsid w:val="00D914CE"/>
    <w:rsid w:val="00D9154B"/>
    <w:rsid w:val="00D924ED"/>
    <w:rsid w:val="00D93123"/>
    <w:rsid w:val="00D93617"/>
    <w:rsid w:val="00D9395A"/>
    <w:rsid w:val="00D9450E"/>
    <w:rsid w:val="00D9480D"/>
    <w:rsid w:val="00D96C88"/>
    <w:rsid w:val="00D96D6D"/>
    <w:rsid w:val="00D979D1"/>
    <w:rsid w:val="00D97B00"/>
    <w:rsid w:val="00DA0D4F"/>
    <w:rsid w:val="00DA164B"/>
    <w:rsid w:val="00DA3E62"/>
    <w:rsid w:val="00DA49B6"/>
    <w:rsid w:val="00DA4C36"/>
    <w:rsid w:val="00DA6D34"/>
    <w:rsid w:val="00DA7F3E"/>
    <w:rsid w:val="00DB0840"/>
    <w:rsid w:val="00DB0BA4"/>
    <w:rsid w:val="00DB0BB6"/>
    <w:rsid w:val="00DB2A11"/>
    <w:rsid w:val="00DB2A48"/>
    <w:rsid w:val="00DB3128"/>
    <w:rsid w:val="00DB4CD6"/>
    <w:rsid w:val="00DB5A29"/>
    <w:rsid w:val="00DB640D"/>
    <w:rsid w:val="00DB6451"/>
    <w:rsid w:val="00DC0634"/>
    <w:rsid w:val="00DC0664"/>
    <w:rsid w:val="00DC0D16"/>
    <w:rsid w:val="00DC0F08"/>
    <w:rsid w:val="00DC4073"/>
    <w:rsid w:val="00DC5602"/>
    <w:rsid w:val="00DC56BE"/>
    <w:rsid w:val="00DC5961"/>
    <w:rsid w:val="00DC7C4C"/>
    <w:rsid w:val="00DD05AA"/>
    <w:rsid w:val="00DD1058"/>
    <w:rsid w:val="00DD18E0"/>
    <w:rsid w:val="00DD3219"/>
    <w:rsid w:val="00DD3747"/>
    <w:rsid w:val="00DD54D3"/>
    <w:rsid w:val="00DD69BE"/>
    <w:rsid w:val="00DD6A5A"/>
    <w:rsid w:val="00DE0460"/>
    <w:rsid w:val="00DE1BE3"/>
    <w:rsid w:val="00DE2484"/>
    <w:rsid w:val="00DE259F"/>
    <w:rsid w:val="00DE3FAF"/>
    <w:rsid w:val="00DE40C7"/>
    <w:rsid w:val="00DE4F47"/>
    <w:rsid w:val="00DE5165"/>
    <w:rsid w:val="00DE5494"/>
    <w:rsid w:val="00DE54ED"/>
    <w:rsid w:val="00DE569A"/>
    <w:rsid w:val="00DE5AC9"/>
    <w:rsid w:val="00DE5D43"/>
    <w:rsid w:val="00DE6974"/>
    <w:rsid w:val="00DE6C4A"/>
    <w:rsid w:val="00DE7DC6"/>
    <w:rsid w:val="00DF00C8"/>
    <w:rsid w:val="00DF0AB5"/>
    <w:rsid w:val="00DF1203"/>
    <w:rsid w:val="00DF2358"/>
    <w:rsid w:val="00DF24EA"/>
    <w:rsid w:val="00DF4722"/>
    <w:rsid w:val="00DF57C2"/>
    <w:rsid w:val="00DF76B8"/>
    <w:rsid w:val="00DF7E34"/>
    <w:rsid w:val="00E0080B"/>
    <w:rsid w:val="00E008EC"/>
    <w:rsid w:val="00E025C3"/>
    <w:rsid w:val="00E039AC"/>
    <w:rsid w:val="00E04313"/>
    <w:rsid w:val="00E04326"/>
    <w:rsid w:val="00E05E4D"/>
    <w:rsid w:val="00E06608"/>
    <w:rsid w:val="00E06D01"/>
    <w:rsid w:val="00E06F4A"/>
    <w:rsid w:val="00E071D3"/>
    <w:rsid w:val="00E07432"/>
    <w:rsid w:val="00E10942"/>
    <w:rsid w:val="00E10CA8"/>
    <w:rsid w:val="00E11A2D"/>
    <w:rsid w:val="00E11EDC"/>
    <w:rsid w:val="00E12DEF"/>
    <w:rsid w:val="00E12F20"/>
    <w:rsid w:val="00E13050"/>
    <w:rsid w:val="00E13178"/>
    <w:rsid w:val="00E1346C"/>
    <w:rsid w:val="00E13F0F"/>
    <w:rsid w:val="00E144B1"/>
    <w:rsid w:val="00E144D9"/>
    <w:rsid w:val="00E16462"/>
    <w:rsid w:val="00E20602"/>
    <w:rsid w:val="00E2066D"/>
    <w:rsid w:val="00E212D3"/>
    <w:rsid w:val="00E21373"/>
    <w:rsid w:val="00E221B4"/>
    <w:rsid w:val="00E225BC"/>
    <w:rsid w:val="00E227F8"/>
    <w:rsid w:val="00E23FAD"/>
    <w:rsid w:val="00E30C3C"/>
    <w:rsid w:val="00E32258"/>
    <w:rsid w:val="00E326B8"/>
    <w:rsid w:val="00E33BFF"/>
    <w:rsid w:val="00E35260"/>
    <w:rsid w:val="00E356F5"/>
    <w:rsid w:val="00E35D0A"/>
    <w:rsid w:val="00E35F28"/>
    <w:rsid w:val="00E3619B"/>
    <w:rsid w:val="00E37078"/>
    <w:rsid w:val="00E3751B"/>
    <w:rsid w:val="00E37F0A"/>
    <w:rsid w:val="00E40596"/>
    <w:rsid w:val="00E41E9F"/>
    <w:rsid w:val="00E43667"/>
    <w:rsid w:val="00E44246"/>
    <w:rsid w:val="00E45106"/>
    <w:rsid w:val="00E457C2"/>
    <w:rsid w:val="00E46DBC"/>
    <w:rsid w:val="00E46E09"/>
    <w:rsid w:val="00E4700A"/>
    <w:rsid w:val="00E4730C"/>
    <w:rsid w:val="00E51C6E"/>
    <w:rsid w:val="00E551B4"/>
    <w:rsid w:val="00E563A4"/>
    <w:rsid w:val="00E568DF"/>
    <w:rsid w:val="00E56C9A"/>
    <w:rsid w:val="00E579C9"/>
    <w:rsid w:val="00E60039"/>
    <w:rsid w:val="00E601AB"/>
    <w:rsid w:val="00E61D9A"/>
    <w:rsid w:val="00E62230"/>
    <w:rsid w:val="00E65331"/>
    <w:rsid w:val="00E65570"/>
    <w:rsid w:val="00E657AA"/>
    <w:rsid w:val="00E65CBE"/>
    <w:rsid w:val="00E660CE"/>
    <w:rsid w:val="00E66C1E"/>
    <w:rsid w:val="00E66E43"/>
    <w:rsid w:val="00E67B22"/>
    <w:rsid w:val="00E707EF"/>
    <w:rsid w:val="00E70B18"/>
    <w:rsid w:val="00E7218D"/>
    <w:rsid w:val="00E7259F"/>
    <w:rsid w:val="00E73694"/>
    <w:rsid w:val="00E74BD5"/>
    <w:rsid w:val="00E75053"/>
    <w:rsid w:val="00E75193"/>
    <w:rsid w:val="00E75857"/>
    <w:rsid w:val="00E7667F"/>
    <w:rsid w:val="00E76B2F"/>
    <w:rsid w:val="00E80FF7"/>
    <w:rsid w:val="00E81A31"/>
    <w:rsid w:val="00E831F5"/>
    <w:rsid w:val="00E840AB"/>
    <w:rsid w:val="00E840C4"/>
    <w:rsid w:val="00E841D0"/>
    <w:rsid w:val="00E855B4"/>
    <w:rsid w:val="00E8580C"/>
    <w:rsid w:val="00E868FF"/>
    <w:rsid w:val="00E86DD9"/>
    <w:rsid w:val="00E8791F"/>
    <w:rsid w:val="00E87A42"/>
    <w:rsid w:val="00E90620"/>
    <w:rsid w:val="00E90B37"/>
    <w:rsid w:val="00E90F5D"/>
    <w:rsid w:val="00E910E5"/>
    <w:rsid w:val="00E9207F"/>
    <w:rsid w:val="00E9358E"/>
    <w:rsid w:val="00E950B5"/>
    <w:rsid w:val="00E950CE"/>
    <w:rsid w:val="00E950E8"/>
    <w:rsid w:val="00E95FE5"/>
    <w:rsid w:val="00E9690C"/>
    <w:rsid w:val="00E97AE2"/>
    <w:rsid w:val="00E97E57"/>
    <w:rsid w:val="00EA0E5F"/>
    <w:rsid w:val="00EA2D09"/>
    <w:rsid w:val="00EA67F8"/>
    <w:rsid w:val="00EA71FA"/>
    <w:rsid w:val="00EA77F6"/>
    <w:rsid w:val="00EB0333"/>
    <w:rsid w:val="00EB21F2"/>
    <w:rsid w:val="00EB3310"/>
    <w:rsid w:val="00EB3812"/>
    <w:rsid w:val="00EB3E0B"/>
    <w:rsid w:val="00EB5835"/>
    <w:rsid w:val="00EB6599"/>
    <w:rsid w:val="00EC001B"/>
    <w:rsid w:val="00EC00F6"/>
    <w:rsid w:val="00EC036B"/>
    <w:rsid w:val="00EC1329"/>
    <w:rsid w:val="00EC248B"/>
    <w:rsid w:val="00EC5FE7"/>
    <w:rsid w:val="00EC658C"/>
    <w:rsid w:val="00ED24DC"/>
    <w:rsid w:val="00ED3B4F"/>
    <w:rsid w:val="00ED4CC5"/>
    <w:rsid w:val="00ED6401"/>
    <w:rsid w:val="00EE1BF3"/>
    <w:rsid w:val="00EE2251"/>
    <w:rsid w:val="00EE25FE"/>
    <w:rsid w:val="00EE2D25"/>
    <w:rsid w:val="00EE2D47"/>
    <w:rsid w:val="00EE528B"/>
    <w:rsid w:val="00EE52EA"/>
    <w:rsid w:val="00EE619A"/>
    <w:rsid w:val="00EF0533"/>
    <w:rsid w:val="00EF1348"/>
    <w:rsid w:val="00EF2871"/>
    <w:rsid w:val="00EF31EF"/>
    <w:rsid w:val="00EF32C4"/>
    <w:rsid w:val="00EF486C"/>
    <w:rsid w:val="00EF4E65"/>
    <w:rsid w:val="00EF50B5"/>
    <w:rsid w:val="00EF572E"/>
    <w:rsid w:val="00EF64F7"/>
    <w:rsid w:val="00EF71C7"/>
    <w:rsid w:val="00F01625"/>
    <w:rsid w:val="00F016AD"/>
    <w:rsid w:val="00F04087"/>
    <w:rsid w:val="00F04F0D"/>
    <w:rsid w:val="00F05862"/>
    <w:rsid w:val="00F07E79"/>
    <w:rsid w:val="00F10276"/>
    <w:rsid w:val="00F10E77"/>
    <w:rsid w:val="00F10FDF"/>
    <w:rsid w:val="00F11DA1"/>
    <w:rsid w:val="00F12DAB"/>
    <w:rsid w:val="00F13F3D"/>
    <w:rsid w:val="00F14257"/>
    <w:rsid w:val="00F15CA1"/>
    <w:rsid w:val="00F1730B"/>
    <w:rsid w:val="00F17B15"/>
    <w:rsid w:val="00F17D16"/>
    <w:rsid w:val="00F17FD5"/>
    <w:rsid w:val="00F20F83"/>
    <w:rsid w:val="00F21EAE"/>
    <w:rsid w:val="00F23025"/>
    <w:rsid w:val="00F245EF"/>
    <w:rsid w:val="00F25A92"/>
    <w:rsid w:val="00F2647F"/>
    <w:rsid w:val="00F272D4"/>
    <w:rsid w:val="00F300E7"/>
    <w:rsid w:val="00F3057F"/>
    <w:rsid w:val="00F30B49"/>
    <w:rsid w:val="00F32224"/>
    <w:rsid w:val="00F323BC"/>
    <w:rsid w:val="00F33A3C"/>
    <w:rsid w:val="00F34357"/>
    <w:rsid w:val="00F34C45"/>
    <w:rsid w:val="00F34E1F"/>
    <w:rsid w:val="00F352C2"/>
    <w:rsid w:val="00F354C2"/>
    <w:rsid w:val="00F35616"/>
    <w:rsid w:val="00F3599B"/>
    <w:rsid w:val="00F36390"/>
    <w:rsid w:val="00F36A71"/>
    <w:rsid w:val="00F37742"/>
    <w:rsid w:val="00F379A1"/>
    <w:rsid w:val="00F419F4"/>
    <w:rsid w:val="00F41D86"/>
    <w:rsid w:val="00F43917"/>
    <w:rsid w:val="00F4554B"/>
    <w:rsid w:val="00F4565F"/>
    <w:rsid w:val="00F45735"/>
    <w:rsid w:val="00F46618"/>
    <w:rsid w:val="00F472D3"/>
    <w:rsid w:val="00F474FF"/>
    <w:rsid w:val="00F475CD"/>
    <w:rsid w:val="00F47B24"/>
    <w:rsid w:val="00F47D9C"/>
    <w:rsid w:val="00F50DAF"/>
    <w:rsid w:val="00F5202D"/>
    <w:rsid w:val="00F533B9"/>
    <w:rsid w:val="00F53D7E"/>
    <w:rsid w:val="00F54712"/>
    <w:rsid w:val="00F55140"/>
    <w:rsid w:val="00F55ED2"/>
    <w:rsid w:val="00F571E6"/>
    <w:rsid w:val="00F5796D"/>
    <w:rsid w:val="00F615D4"/>
    <w:rsid w:val="00F61612"/>
    <w:rsid w:val="00F617BE"/>
    <w:rsid w:val="00F63EFF"/>
    <w:rsid w:val="00F65B71"/>
    <w:rsid w:val="00F65FF3"/>
    <w:rsid w:val="00F6664E"/>
    <w:rsid w:val="00F71CC9"/>
    <w:rsid w:val="00F72271"/>
    <w:rsid w:val="00F73D87"/>
    <w:rsid w:val="00F75051"/>
    <w:rsid w:val="00F768CD"/>
    <w:rsid w:val="00F7790E"/>
    <w:rsid w:val="00F779AD"/>
    <w:rsid w:val="00F8105B"/>
    <w:rsid w:val="00F81D90"/>
    <w:rsid w:val="00F8266F"/>
    <w:rsid w:val="00F82E47"/>
    <w:rsid w:val="00F83A1E"/>
    <w:rsid w:val="00F870D6"/>
    <w:rsid w:val="00F90A72"/>
    <w:rsid w:val="00F917CA"/>
    <w:rsid w:val="00F92842"/>
    <w:rsid w:val="00F944A1"/>
    <w:rsid w:val="00F94515"/>
    <w:rsid w:val="00F959EE"/>
    <w:rsid w:val="00F97E9A"/>
    <w:rsid w:val="00FA0135"/>
    <w:rsid w:val="00FA019F"/>
    <w:rsid w:val="00FA0279"/>
    <w:rsid w:val="00FA29F0"/>
    <w:rsid w:val="00FA2C5D"/>
    <w:rsid w:val="00FA3EAC"/>
    <w:rsid w:val="00FA4246"/>
    <w:rsid w:val="00FA50B1"/>
    <w:rsid w:val="00FA5D7F"/>
    <w:rsid w:val="00FA6C37"/>
    <w:rsid w:val="00FA7898"/>
    <w:rsid w:val="00FA7BA7"/>
    <w:rsid w:val="00FB1C05"/>
    <w:rsid w:val="00FB1F33"/>
    <w:rsid w:val="00FB36DA"/>
    <w:rsid w:val="00FB3CB8"/>
    <w:rsid w:val="00FB3D16"/>
    <w:rsid w:val="00FB4C9E"/>
    <w:rsid w:val="00FB5F92"/>
    <w:rsid w:val="00FB66BE"/>
    <w:rsid w:val="00FB7FAD"/>
    <w:rsid w:val="00FC124C"/>
    <w:rsid w:val="00FC1C96"/>
    <w:rsid w:val="00FC2882"/>
    <w:rsid w:val="00FC28D8"/>
    <w:rsid w:val="00FC3A73"/>
    <w:rsid w:val="00FC45E8"/>
    <w:rsid w:val="00FC47E0"/>
    <w:rsid w:val="00FC55A8"/>
    <w:rsid w:val="00FC7517"/>
    <w:rsid w:val="00FD04CB"/>
    <w:rsid w:val="00FD1C9B"/>
    <w:rsid w:val="00FD201E"/>
    <w:rsid w:val="00FD2379"/>
    <w:rsid w:val="00FD2A44"/>
    <w:rsid w:val="00FD2B79"/>
    <w:rsid w:val="00FD4549"/>
    <w:rsid w:val="00FD4810"/>
    <w:rsid w:val="00FD7CDB"/>
    <w:rsid w:val="00FE0E36"/>
    <w:rsid w:val="00FE101E"/>
    <w:rsid w:val="00FE1ADC"/>
    <w:rsid w:val="00FE1C29"/>
    <w:rsid w:val="00FE3C19"/>
    <w:rsid w:val="00FE3DD9"/>
    <w:rsid w:val="00FE3E8D"/>
    <w:rsid w:val="00FE4A52"/>
    <w:rsid w:val="00FE680E"/>
    <w:rsid w:val="00FE726D"/>
    <w:rsid w:val="00FF0F9B"/>
    <w:rsid w:val="00FF19E6"/>
    <w:rsid w:val="00FF1EF3"/>
    <w:rsid w:val="00FF2203"/>
    <w:rsid w:val="00FF2FB1"/>
    <w:rsid w:val="00FF3039"/>
    <w:rsid w:val="00FF3FF7"/>
    <w:rsid w:val="00FF43B2"/>
    <w:rsid w:val="00FF6AD0"/>
    <w:rsid w:val="00FF6E3F"/>
    <w:rsid w:val="00FF6FD4"/>
    <w:rsid w:val="00FF7238"/>
    <w:rsid w:val="00FF729B"/>
    <w:rsid w:val="00FF7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7CC543"/>
  <w15:chartTrackingRefBased/>
  <w15:docId w15:val="{5A3EB0DF-4AF0-43D7-B7C9-CF93769A6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7F20"/>
    <w:rPr>
      <w:lang w:eastAsia="en-US"/>
    </w:rPr>
  </w:style>
  <w:style w:type="paragraph" w:styleId="2">
    <w:name w:val="heading 2"/>
    <w:basedOn w:val="a"/>
    <w:link w:val="20"/>
    <w:uiPriority w:val="9"/>
    <w:semiHidden/>
    <w:unhideWhenUsed/>
    <w:qFormat/>
    <w:rsid w:val="00334845"/>
    <w:pPr>
      <w:spacing w:before="100" w:beforeAutospacing="1" w:after="100" w:afterAutospacing="1"/>
      <w:outlineLvl w:val="1"/>
    </w:pPr>
    <w:rPr>
      <w:rFonts w:eastAsia="Times New Roman"/>
      <w:b/>
      <w:bCs/>
      <w:sz w:val="36"/>
      <w:szCs w:val="36"/>
      <w:lang w:eastAsia="zh-CN"/>
    </w:rPr>
  </w:style>
  <w:style w:type="paragraph" w:styleId="3">
    <w:name w:val="heading 3"/>
    <w:basedOn w:val="a"/>
    <w:next w:val="a"/>
    <w:link w:val="30"/>
    <w:uiPriority w:val="9"/>
    <w:semiHidden/>
    <w:unhideWhenUsed/>
    <w:qFormat/>
    <w:rsid w:val="00334845"/>
    <w:pPr>
      <w:keepNext/>
      <w:keepLines/>
      <w:widowControl w:val="0"/>
      <w:spacing w:before="40"/>
      <w:jc w:val="both"/>
      <w:outlineLvl w:val="2"/>
    </w:pPr>
    <w:rPr>
      <w:rFonts w:asciiTheme="majorHAnsi" w:eastAsiaTheme="majorEastAsia" w:hAnsiTheme="majorHAnsi" w:cstheme="majorBidi"/>
      <w:color w:val="1F4D78" w:themeColor="accent1" w:themeShade="7F"/>
      <w:kern w:val="2"/>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semiHidden/>
    <w:rsid w:val="00334845"/>
    <w:rPr>
      <w:rFonts w:asciiTheme="majorHAnsi" w:eastAsiaTheme="majorEastAsia" w:hAnsiTheme="majorHAnsi" w:cstheme="majorBidi"/>
      <w:color w:val="1F4D78" w:themeColor="accent1" w:themeShade="7F"/>
      <w:kern w:val="2"/>
      <w:sz w:val="24"/>
      <w:szCs w:val="24"/>
    </w:rPr>
  </w:style>
  <w:style w:type="paragraph" w:customStyle="1" w:styleId="BaseText">
    <w:name w:val="Base_Text"/>
    <w:rsid w:val="009A3899"/>
    <w:pPr>
      <w:spacing w:before="120"/>
    </w:pPr>
    <w:rPr>
      <w:rFonts w:eastAsia="Times New Roman"/>
      <w:sz w:val="24"/>
      <w:szCs w:val="24"/>
      <w:lang w:eastAsia="en-US"/>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lang w:eastAsia="en-US"/>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uiPriority w:val="99"/>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a3">
    <w:name w:val="Balloon Text"/>
    <w:basedOn w:val="a"/>
    <w:link w:val="a4"/>
    <w:uiPriority w:val="99"/>
    <w:semiHidden/>
    <w:rsid w:val="009A3899"/>
    <w:rPr>
      <w:rFonts w:ascii="Lucida Grande" w:eastAsia="Times New Roman" w:hAnsi="Lucida Grande"/>
      <w:sz w:val="18"/>
      <w:szCs w:val="18"/>
    </w:rPr>
  </w:style>
  <w:style w:type="character" w:customStyle="1" w:styleId="a4">
    <w:name w:val="批注框文本 字符"/>
    <w:link w:val="a3"/>
    <w:uiPriority w:val="99"/>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uiPriority w:val="99"/>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a5">
    <w:name w:val="annotation reference"/>
    <w:rsid w:val="009A3899"/>
    <w:rPr>
      <w:sz w:val="18"/>
      <w:szCs w:val="18"/>
    </w:rPr>
  </w:style>
  <w:style w:type="paragraph" w:styleId="a6">
    <w:name w:val="annotation text"/>
    <w:basedOn w:val="a"/>
    <w:link w:val="a7"/>
    <w:semiHidden/>
    <w:rsid w:val="009A3899"/>
    <w:rPr>
      <w:rFonts w:eastAsia="Times New Roman"/>
    </w:rPr>
  </w:style>
  <w:style w:type="character" w:customStyle="1" w:styleId="a7">
    <w:name w:val="批注文字 字符"/>
    <w:link w:val="a6"/>
    <w:semiHidden/>
    <w:rsid w:val="009A3899"/>
    <w:rPr>
      <w:rFonts w:ascii="Times New Roman" w:eastAsia="Times New Roman" w:hAnsi="Times New Roman"/>
      <w:sz w:val="20"/>
      <w:szCs w:val="20"/>
    </w:rPr>
  </w:style>
  <w:style w:type="paragraph" w:styleId="a8">
    <w:name w:val="annotation subject"/>
    <w:basedOn w:val="a6"/>
    <w:next w:val="a6"/>
    <w:link w:val="a9"/>
    <w:uiPriority w:val="99"/>
    <w:semiHidden/>
    <w:unhideWhenUsed/>
    <w:rsid w:val="009A3899"/>
    <w:rPr>
      <w:b/>
      <w:bCs/>
    </w:rPr>
  </w:style>
  <w:style w:type="character" w:customStyle="1" w:styleId="a9">
    <w:name w:val="批注主题 字符"/>
    <w:link w:val="a8"/>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aa">
    <w:name w:val="Emphasis"/>
    <w:uiPriority w:val="20"/>
    <w:qFormat/>
    <w:rsid w:val="009A3899"/>
    <w:rPr>
      <w:i/>
      <w:iCs/>
    </w:rPr>
  </w:style>
  <w:style w:type="character" w:styleId="ab">
    <w:name w:val="endnote reference"/>
    <w:semiHidden/>
    <w:rsid w:val="009A3899"/>
    <w:rPr>
      <w:vertAlign w:val="superscript"/>
    </w:rPr>
  </w:style>
  <w:style w:type="paragraph" w:styleId="ac">
    <w:name w:val="endnote text"/>
    <w:basedOn w:val="a"/>
    <w:link w:val="ad"/>
    <w:semiHidden/>
    <w:rsid w:val="009A3899"/>
    <w:rPr>
      <w:rFonts w:ascii="Cambria" w:eastAsia="Cambria" w:hAnsi="Cambria"/>
    </w:rPr>
  </w:style>
  <w:style w:type="character" w:customStyle="1" w:styleId="ad">
    <w:name w:val="尾注文本 字符"/>
    <w:link w:val="ac"/>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ae">
    <w:name w:val="FollowedHyperlink"/>
    <w:uiPriority w:val="99"/>
    <w:rsid w:val="009A3899"/>
    <w:rPr>
      <w:color w:val="800080"/>
      <w:u w:val="single"/>
    </w:rPr>
  </w:style>
  <w:style w:type="paragraph" w:styleId="af">
    <w:name w:val="footer"/>
    <w:basedOn w:val="a"/>
    <w:link w:val="af0"/>
    <w:uiPriority w:val="99"/>
    <w:rsid w:val="009A3899"/>
    <w:pPr>
      <w:tabs>
        <w:tab w:val="center" w:pos="4320"/>
        <w:tab w:val="right" w:pos="8640"/>
      </w:tabs>
    </w:pPr>
    <w:rPr>
      <w:rFonts w:eastAsia="Times New Roman"/>
    </w:rPr>
  </w:style>
  <w:style w:type="character" w:customStyle="1" w:styleId="af0">
    <w:name w:val="页脚 字符"/>
    <w:link w:val="af"/>
    <w:uiPriority w:val="99"/>
    <w:rsid w:val="009A3899"/>
    <w:rPr>
      <w:rFonts w:ascii="Times New Roman" w:eastAsia="Times New Roman" w:hAnsi="Times New Roman"/>
      <w:sz w:val="20"/>
      <w:szCs w:val="20"/>
    </w:rPr>
  </w:style>
  <w:style w:type="character" w:styleId="af1">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af2">
    <w:name w:val="header"/>
    <w:basedOn w:val="a"/>
    <w:link w:val="af3"/>
    <w:uiPriority w:val="99"/>
    <w:rsid w:val="009A3899"/>
    <w:pPr>
      <w:tabs>
        <w:tab w:val="center" w:pos="4320"/>
        <w:tab w:val="right" w:pos="8640"/>
      </w:tabs>
    </w:pPr>
    <w:rPr>
      <w:rFonts w:eastAsia="Times New Roman"/>
    </w:rPr>
  </w:style>
  <w:style w:type="character" w:customStyle="1" w:styleId="af3">
    <w:name w:val="页眉 字符"/>
    <w:link w:val="af2"/>
    <w:uiPriority w:val="99"/>
    <w:rsid w:val="009A3899"/>
    <w:rPr>
      <w:rFonts w:ascii="Times New Roman" w:eastAsia="Times New Roman" w:hAnsi="Times New Roman"/>
      <w:sz w:val="20"/>
      <w:szCs w:val="20"/>
    </w:rPr>
  </w:style>
  <w:style w:type="character" w:styleId="HTML">
    <w:name w:val="HTML Acronym"/>
    <w:basedOn w:val="a0"/>
    <w:rsid w:val="009A3899"/>
  </w:style>
  <w:style w:type="character" w:styleId="HTML0">
    <w:name w:val="HTML Cite"/>
    <w:rsid w:val="009A3899"/>
    <w:rPr>
      <w:i/>
      <w:iCs/>
    </w:rPr>
  </w:style>
  <w:style w:type="character" w:styleId="HTML1">
    <w:name w:val="HTML Code"/>
    <w:rsid w:val="009A3899"/>
    <w:rPr>
      <w:rFonts w:ascii="Courier New" w:hAnsi="Courier New" w:cs="Courier New"/>
      <w:sz w:val="20"/>
      <w:szCs w:val="20"/>
    </w:rPr>
  </w:style>
  <w:style w:type="character" w:styleId="HTML2">
    <w:name w:val="HTML Definition"/>
    <w:rsid w:val="009A3899"/>
    <w:rPr>
      <w:i/>
      <w:iCs/>
    </w:rPr>
  </w:style>
  <w:style w:type="character" w:styleId="HTML3">
    <w:name w:val="HTML Keyboard"/>
    <w:rsid w:val="009A3899"/>
    <w:rPr>
      <w:rFonts w:ascii="Courier New" w:hAnsi="Courier New" w:cs="Courier New"/>
      <w:sz w:val="20"/>
      <w:szCs w:val="20"/>
    </w:rPr>
  </w:style>
  <w:style w:type="paragraph" w:styleId="HTML4">
    <w:name w:val="HTML Preformatted"/>
    <w:basedOn w:val="a"/>
    <w:link w:val="HTML5"/>
    <w:rsid w:val="009A3899"/>
    <w:rPr>
      <w:rFonts w:ascii="Consolas" w:eastAsia="Times New Roman" w:hAnsi="Consolas"/>
    </w:rPr>
  </w:style>
  <w:style w:type="character" w:customStyle="1" w:styleId="HTML5">
    <w:name w:val="HTML 预设格式 字符"/>
    <w:link w:val="HTML4"/>
    <w:rsid w:val="009A3899"/>
    <w:rPr>
      <w:rFonts w:ascii="Consolas" w:eastAsia="Times New Roman" w:hAnsi="Consolas"/>
      <w:sz w:val="20"/>
      <w:szCs w:val="20"/>
    </w:rPr>
  </w:style>
  <w:style w:type="character" w:styleId="HTML6">
    <w:name w:val="HTML Sample"/>
    <w:rsid w:val="009A3899"/>
    <w:rPr>
      <w:rFonts w:ascii="Courier New" w:hAnsi="Courier New" w:cs="Courier New"/>
    </w:rPr>
  </w:style>
  <w:style w:type="character" w:styleId="HTML7">
    <w:name w:val="HTML Typewriter"/>
    <w:rsid w:val="009A3899"/>
    <w:rPr>
      <w:rFonts w:ascii="Courier New" w:hAnsi="Courier New" w:cs="Courier New"/>
      <w:sz w:val="20"/>
      <w:szCs w:val="20"/>
    </w:rPr>
  </w:style>
  <w:style w:type="character" w:styleId="HTML8">
    <w:name w:val="HTML Variable"/>
    <w:rsid w:val="009A3899"/>
    <w:rPr>
      <w:i/>
      <w:iCs/>
    </w:rPr>
  </w:style>
  <w:style w:type="character" w:styleId="af4">
    <w:name w:val="Hyperlink"/>
    <w:uiPriority w:val="99"/>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af5">
    <w:name w:val="line number"/>
    <w:basedOn w:val="a0"/>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af6">
    <w:name w:val="page number"/>
    <w:basedOn w:val="a0"/>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af7">
    <w:name w:val="Strong"/>
    <w:uiPriority w:val="22"/>
    <w:qFormat/>
    <w:rsid w:val="009A3899"/>
    <w:rPr>
      <w:b/>
      <w:bCs/>
    </w:rPr>
  </w:style>
  <w:style w:type="paragraph" w:customStyle="1" w:styleId="SX-Abstract">
    <w:name w:val="SX-Abstract"/>
    <w:basedOn w:val="a"/>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a"/>
    <w:next w:val="a"/>
    <w:qFormat/>
    <w:rsid w:val="009A3899"/>
    <w:pPr>
      <w:spacing w:after="160" w:line="190" w:lineRule="exact"/>
    </w:pPr>
    <w:rPr>
      <w:rFonts w:ascii="BlissRegular" w:eastAsia="Times New Roman" w:hAnsi="BlissRegular"/>
      <w:sz w:val="16"/>
    </w:rPr>
  </w:style>
  <w:style w:type="paragraph" w:customStyle="1" w:styleId="SX-Articlehead">
    <w:name w:val="SX-Article head"/>
    <w:basedOn w:val="a"/>
    <w:qFormat/>
    <w:rsid w:val="009A3899"/>
    <w:pPr>
      <w:spacing w:before="210" w:line="210" w:lineRule="exact"/>
      <w:ind w:firstLine="288"/>
      <w:jc w:val="both"/>
    </w:pPr>
    <w:rPr>
      <w:rFonts w:eastAsia="Times New Roman"/>
      <w:b/>
      <w:sz w:val="18"/>
    </w:rPr>
  </w:style>
  <w:style w:type="paragraph" w:customStyle="1" w:styleId="SX-Authornames">
    <w:name w:val="SX-Author names"/>
    <w:basedOn w:val="a"/>
    <w:rsid w:val="009A3899"/>
    <w:pPr>
      <w:spacing w:after="120" w:line="210" w:lineRule="exact"/>
    </w:pPr>
    <w:rPr>
      <w:rFonts w:ascii="BlissMedium" w:eastAsia="Times New Roman" w:hAnsi="BlissMedium"/>
    </w:rPr>
  </w:style>
  <w:style w:type="paragraph" w:customStyle="1" w:styleId="SX-Bodytext">
    <w:name w:val="SX-Body text"/>
    <w:basedOn w:val="a"/>
    <w:next w:val="a"/>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a"/>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a"/>
    <w:rsid w:val="009A3899"/>
    <w:pPr>
      <w:spacing w:line="190" w:lineRule="exact"/>
      <w:ind w:left="245" w:hanging="245"/>
      <w:jc w:val="both"/>
    </w:pPr>
    <w:rPr>
      <w:rFonts w:eastAsia="Times New Roman"/>
      <w:sz w:val="16"/>
    </w:rPr>
  </w:style>
  <w:style w:type="paragraph" w:customStyle="1" w:styleId="SX-RefHead">
    <w:name w:val="SX-RefHead"/>
    <w:basedOn w:val="a"/>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a"/>
    <w:qFormat/>
    <w:rsid w:val="009A3899"/>
    <w:rPr>
      <w:rFonts w:eastAsia="Times New Roman"/>
      <w:szCs w:val="24"/>
    </w:rPr>
  </w:style>
  <w:style w:type="paragraph" w:customStyle="1" w:styleId="SX-Tablelegend">
    <w:name w:val="SX-Tablelegend"/>
    <w:basedOn w:val="a"/>
    <w:qFormat/>
    <w:rsid w:val="009A3899"/>
    <w:pPr>
      <w:spacing w:line="190" w:lineRule="exact"/>
      <w:ind w:left="245" w:hanging="245"/>
      <w:jc w:val="both"/>
    </w:pPr>
    <w:rPr>
      <w:rFonts w:eastAsia="Times New Roman"/>
      <w:sz w:val="16"/>
    </w:rPr>
  </w:style>
  <w:style w:type="paragraph" w:customStyle="1" w:styleId="SX-Tabletext">
    <w:name w:val="SX-Tabletext"/>
    <w:basedOn w:val="a"/>
    <w:qFormat/>
    <w:rsid w:val="009A3899"/>
    <w:pPr>
      <w:spacing w:line="210" w:lineRule="exact"/>
      <w:jc w:val="center"/>
    </w:pPr>
    <w:rPr>
      <w:rFonts w:eastAsia="Times New Roman"/>
      <w:sz w:val="18"/>
    </w:rPr>
  </w:style>
  <w:style w:type="paragraph" w:customStyle="1" w:styleId="SX-Tabletitle">
    <w:name w:val="SX-Tabletitle"/>
    <w:basedOn w:val="a"/>
    <w:qFormat/>
    <w:rsid w:val="009A3899"/>
    <w:pPr>
      <w:spacing w:after="120" w:line="210" w:lineRule="exact"/>
      <w:jc w:val="both"/>
    </w:pPr>
    <w:rPr>
      <w:rFonts w:ascii="BlissMedium" w:eastAsia="Times New Roman" w:hAnsi="BlissMedium"/>
      <w:sz w:val="18"/>
    </w:rPr>
  </w:style>
  <w:style w:type="paragraph" w:customStyle="1" w:styleId="SX-Title">
    <w:name w:val="SX-Title"/>
    <w:basedOn w:val="a"/>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a"/>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a0"/>
    <w:rsid w:val="00943D39"/>
  </w:style>
  <w:style w:type="character" w:customStyle="1" w:styleId="custom-cit-title">
    <w:name w:val="custom-cit-title"/>
    <w:basedOn w:val="a0"/>
    <w:rsid w:val="00943D39"/>
  </w:style>
  <w:style w:type="character" w:customStyle="1" w:styleId="custom-cit-jour-title">
    <w:name w:val="custom-cit-jour-title"/>
    <w:basedOn w:val="a0"/>
    <w:rsid w:val="00943D39"/>
  </w:style>
  <w:style w:type="character" w:customStyle="1" w:styleId="custom-cit-volume">
    <w:name w:val="custom-cit-volume"/>
    <w:basedOn w:val="a0"/>
    <w:rsid w:val="00943D39"/>
  </w:style>
  <w:style w:type="character" w:customStyle="1" w:styleId="custom-cit-volume-sep">
    <w:name w:val="custom-cit-volume-sep"/>
    <w:basedOn w:val="a0"/>
    <w:rsid w:val="00943D39"/>
  </w:style>
  <w:style w:type="character" w:customStyle="1" w:styleId="custom-cit-fpage">
    <w:name w:val="custom-cit-fpage"/>
    <w:basedOn w:val="a0"/>
    <w:rsid w:val="00943D39"/>
  </w:style>
  <w:style w:type="character" w:customStyle="1" w:styleId="custom-cit-date">
    <w:name w:val="custom-cit-date"/>
    <w:basedOn w:val="a0"/>
    <w:rsid w:val="00943D39"/>
  </w:style>
  <w:style w:type="character" w:customStyle="1" w:styleId="A30">
    <w:name w:val="A3"/>
    <w:uiPriority w:val="99"/>
    <w:rsid w:val="00180A80"/>
    <w:rPr>
      <w:rFonts w:cs="Minion Pro"/>
      <w:color w:val="000000"/>
      <w:sz w:val="13"/>
      <w:szCs w:val="13"/>
    </w:rPr>
  </w:style>
  <w:style w:type="table" w:styleId="af8">
    <w:name w:val="Table Grid"/>
    <w:basedOn w:val="a1"/>
    <w:rsid w:val="00BB04F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
    <w:name w:val="Char Char"/>
    <w:basedOn w:val="a"/>
    <w:autoRedefine/>
    <w:uiPriority w:val="99"/>
    <w:rsid w:val="00BB04FC"/>
    <w:pPr>
      <w:spacing w:after="160" w:line="240" w:lineRule="exact"/>
    </w:pPr>
    <w:rPr>
      <w:rFonts w:ascii="Verdana" w:eastAsia="仿宋_GB2312" w:hAnsi="Verdana"/>
      <w:sz w:val="24"/>
    </w:rPr>
  </w:style>
  <w:style w:type="paragraph" w:styleId="af9">
    <w:name w:val="List Paragraph"/>
    <w:basedOn w:val="a"/>
    <w:uiPriority w:val="34"/>
    <w:qFormat/>
    <w:rsid w:val="00BB04FC"/>
    <w:pPr>
      <w:widowControl w:val="0"/>
      <w:ind w:firstLineChars="200" w:firstLine="420"/>
      <w:jc w:val="both"/>
    </w:pPr>
    <w:rPr>
      <w:kern w:val="2"/>
      <w:sz w:val="21"/>
      <w:szCs w:val="24"/>
      <w:lang w:eastAsia="zh-CN"/>
    </w:rPr>
  </w:style>
  <w:style w:type="character" w:styleId="afa">
    <w:name w:val="Subtle Reference"/>
    <w:uiPriority w:val="31"/>
    <w:qFormat/>
    <w:rsid w:val="00BB04FC"/>
    <w:rPr>
      <w:smallCaps/>
      <w:color w:val="5A5A5A"/>
    </w:rPr>
  </w:style>
  <w:style w:type="paragraph" w:customStyle="1" w:styleId="Default">
    <w:name w:val="Default"/>
    <w:uiPriority w:val="99"/>
    <w:rsid w:val="00BB04FC"/>
    <w:pPr>
      <w:widowControl w:val="0"/>
      <w:autoSpaceDE w:val="0"/>
      <w:autoSpaceDN w:val="0"/>
      <w:adjustRightInd w:val="0"/>
    </w:pPr>
    <w:rPr>
      <w:rFonts w:ascii="Minion Pro" w:hAnsi="Minion Pro" w:cs="Minion Pro"/>
      <w:color w:val="000000"/>
      <w:sz w:val="24"/>
      <w:szCs w:val="24"/>
    </w:rPr>
  </w:style>
  <w:style w:type="character" w:customStyle="1" w:styleId="apple-converted-space">
    <w:name w:val="apple-converted-space"/>
    <w:rsid w:val="00BB04FC"/>
  </w:style>
  <w:style w:type="character" w:styleId="afb">
    <w:name w:val="Placeholder Text"/>
    <w:uiPriority w:val="99"/>
    <w:semiHidden/>
    <w:rsid w:val="00BB04FC"/>
    <w:rPr>
      <w:color w:val="808080"/>
    </w:rPr>
  </w:style>
  <w:style w:type="character" w:customStyle="1" w:styleId="A50">
    <w:name w:val="A5"/>
    <w:uiPriority w:val="99"/>
    <w:rsid w:val="00BB04FC"/>
    <w:rPr>
      <w:rFonts w:cs="OLGHJE+Minion-Regular"/>
      <w:color w:val="000000"/>
      <w:sz w:val="13"/>
      <w:szCs w:val="13"/>
    </w:rPr>
  </w:style>
  <w:style w:type="paragraph" w:customStyle="1" w:styleId="1">
    <w:name w:val="标题1"/>
    <w:basedOn w:val="a"/>
    <w:rsid w:val="00BB04FC"/>
    <w:pPr>
      <w:spacing w:before="100" w:beforeAutospacing="1" w:after="100" w:afterAutospacing="1"/>
    </w:pPr>
    <w:rPr>
      <w:rFonts w:ascii="Times" w:hAnsi="Times"/>
      <w:lang w:eastAsia="zh-CN"/>
    </w:rPr>
  </w:style>
  <w:style w:type="paragraph" w:customStyle="1" w:styleId="desc">
    <w:name w:val="desc"/>
    <w:basedOn w:val="a"/>
    <w:rsid w:val="00BB04FC"/>
    <w:pPr>
      <w:spacing w:before="100" w:beforeAutospacing="1" w:after="100" w:afterAutospacing="1"/>
    </w:pPr>
    <w:rPr>
      <w:rFonts w:ascii="Times" w:hAnsi="Times"/>
      <w:lang w:eastAsia="zh-CN"/>
    </w:rPr>
  </w:style>
  <w:style w:type="paragraph" w:customStyle="1" w:styleId="details">
    <w:name w:val="details"/>
    <w:basedOn w:val="a"/>
    <w:rsid w:val="00BB04FC"/>
    <w:pPr>
      <w:spacing w:before="100" w:beforeAutospacing="1" w:after="100" w:afterAutospacing="1"/>
    </w:pPr>
    <w:rPr>
      <w:rFonts w:ascii="Times" w:hAnsi="Times"/>
      <w:lang w:eastAsia="zh-CN"/>
    </w:rPr>
  </w:style>
  <w:style w:type="character" w:customStyle="1" w:styleId="jrnl">
    <w:name w:val="jrnl"/>
    <w:rsid w:val="00BB04FC"/>
  </w:style>
  <w:style w:type="paragraph" w:styleId="afc">
    <w:name w:val="Normal (Web)"/>
    <w:basedOn w:val="a"/>
    <w:uiPriority w:val="99"/>
    <w:semiHidden/>
    <w:unhideWhenUsed/>
    <w:rsid w:val="00165EF9"/>
    <w:pPr>
      <w:spacing w:before="100" w:beforeAutospacing="1" w:after="100" w:afterAutospacing="1"/>
    </w:pPr>
    <w:rPr>
      <w:rFonts w:eastAsia="Times New Roman"/>
      <w:sz w:val="24"/>
      <w:szCs w:val="24"/>
      <w:lang w:eastAsia="zh-CN"/>
    </w:rPr>
  </w:style>
  <w:style w:type="character" w:customStyle="1" w:styleId="20">
    <w:name w:val="标题 2 字符"/>
    <w:basedOn w:val="a0"/>
    <w:link w:val="2"/>
    <w:uiPriority w:val="9"/>
    <w:semiHidden/>
    <w:rsid w:val="00334845"/>
    <w:rPr>
      <w:rFonts w:eastAsia="Times New Roman"/>
      <w:b/>
      <w:bCs/>
      <w:sz w:val="36"/>
      <w:szCs w:val="36"/>
    </w:rPr>
  </w:style>
  <w:style w:type="character" w:customStyle="1" w:styleId="keysigntb">
    <w:name w:val="key_sign_tb"/>
    <w:rsid w:val="00334845"/>
  </w:style>
  <w:style w:type="character" w:customStyle="1" w:styleId="st">
    <w:name w:val="st"/>
    <w:basedOn w:val="a0"/>
    <w:rsid w:val="00334845"/>
  </w:style>
  <w:style w:type="paragraph" w:customStyle="1" w:styleId="EndNoteBibliographyTitle">
    <w:name w:val="EndNote Bibliography Title"/>
    <w:basedOn w:val="a"/>
    <w:link w:val="EndNoteBibliographyTitle0"/>
    <w:rsid w:val="006847BB"/>
    <w:pPr>
      <w:jc w:val="center"/>
    </w:pPr>
    <w:rPr>
      <w:noProof/>
    </w:rPr>
  </w:style>
  <w:style w:type="character" w:customStyle="1" w:styleId="EndNoteBibliographyTitle0">
    <w:name w:val="EndNote Bibliography Title 字符"/>
    <w:basedOn w:val="a0"/>
    <w:link w:val="EndNoteBibliographyTitle"/>
    <w:rsid w:val="006847BB"/>
    <w:rPr>
      <w:noProof/>
      <w:lang w:eastAsia="en-US"/>
    </w:rPr>
  </w:style>
  <w:style w:type="paragraph" w:customStyle="1" w:styleId="EndNoteBibliography">
    <w:name w:val="EndNote Bibliography"/>
    <w:basedOn w:val="a"/>
    <w:link w:val="EndNoteBibliography0"/>
    <w:rsid w:val="006847BB"/>
    <w:rPr>
      <w:noProof/>
    </w:rPr>
  </w:style>
  <w:style w:type="character" w:customStyle="1" w:styleId="EndNoteBibliography0">
    <w:name w:val="EndNote Bibliography 字符"/>
    <w:basedOn w:val="a0"/>
    <w:link w:val="EndNoteBibliography"/>
    <w:rsid w:val="006847BB"/>
    <w:rPr>
      <w:noProof/>
      <w:lang w:eastAsia="en-US"/>
    </w:rPr>
  </w:style>
  <w:style w:type="character" w:styleId="afd">
    <w:name w:val="Unresolved Mention"/>
    <w:basedOn w:val="a0"/>
    <w:uiPriority w:val="99"/>
    <w:semiHidden/>
    <w:unhideWhenUsed/>
    <w:rsid w:val="00F21E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264106">
      <w:bodyDiv w:val="1"/>
      <w:marLeft w:val="0"/>
      <w:marRight w:val="0"/>
      <w:marTop w:val="0"/>
      <w:marBottom w:val="0"/>
      <w:divBdr>
        <w:top w:val="none" w:sz="0" w:space="0" w:color="auto"/>
        <w:left w:val="none" w:sz="0" w:space="0" w:color="auto"/>
        <w:bottom w:val="none" w:sz="0" w:space="0" w:color="auto"/>
        <w:right w:val="none" w:sz="0" w:space="0" w:color="auto"/>
      </w:divBdr>
    </w:div>
    <w:div w:id="1962570022">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relyOnVML/>
  <w:allowPNG/>
  <w:pixelsPerInch w:val="72"/>
</w:webSettings>
</file>

<file path=word/_rels/document.xml.rels><?xml version="1.0" encoding="UTF-8" standalone="yes"?>
<Relationships xmlns="http://schemas.openxmlformats.org/package/2006/relationships"><Relationship Id="rId26" Type="http://schemas.openxmlformats.org/officeDocument/2006/relationships/image" Target="media/image12.emf"/><Relationship Id="rId21" Type="http://schemas.openxmlformats.org/officeDocument/2006/relationships/oleObject" Target="embeddings/oleObject6.bin"/><Relationship Id="rId42" Type="http://schemas.openxmlformats.org/officeDocument/2006/relationships/image" Target="media/image20.png"/><Relationship Id="rId47" Type="http://schemas.openxmlformats.org/officeDocument/2006/relationships/image" Target="media/image24.emf"/><Relationship Id="rId63" Type="http://schemas.openxmlformats.org/officeDocument/2006/relationships/oleObject" Target="embeddings/oleObject23.bin"/><Relationship Id="rId68" Type="http://schemas.openxmlformats.org/officeDocument/2006/relationships/oleObject" Target="embeddings/oleObject25.bin"/><Relationship Id="rId84" Type="http://schemas.openxmlformats.org/officeDocument/2006/relationships/image" Target="media/image44.jpeg"/><Relationship Id="rId89" Type="http://schemas.openxmlformats.org/officeDocument/2006/relationships/header" Target="header2.xml"/><Relationship Id="rId16" Type="http://schemas.openxmlformats.org/officeDocument/2006/relationships/image" Target="media/image6.emf"/><Relationship Id="rId11" Type="http://schemas.openxmlformats.org/officeDocument/2006/relationships/oleObject" Target="embeddings/oleObject1.bin"/><Relationship Id="rId32" Type="http://schemas.openxmlformats.org/officeDocument/2006/relationships/image" Target="media/image15.jpeg"/><Relationship Id="rId37" Type="http://schemas.openxmlformats.org/officeDocument/2006/relationships/image" Target="media/image18.emf"/><Relationship Id="rId53" Type="http://schemas.openxmlformats.org/officeDocument/2006/relationships/image" Target="media/image27.jpeg"/><Relationship Id="rId58" Type="http://schemas.openxmlformats.org/officeDocument/2006/relationships/image" Target="media/image30.emf"/><Relationship Id="rId74" Type="http://schemas.openxmlformats.org/officeDocument/2006/relationships/oleObject" Target="embeddings/oleObject28.bin"/><Relationship Id="rId79" Type="http://schemas.openxmlformats.org/officeDocument/2006/relationships/image" Target="media/image41.emf"/><Relationship Id="rId5" Type="http://schemas.openxmlformats.org/officeDocument/2006/relationships/webSettings" Target="webSettings.xml"/><Relationship Id="rId90" Type="http://schemas.openxmlformats.org/officeDocument/2006/relationships/footer" Target="footer2.xml"/><Relationship Id="rId95" Type="http://schemas.openxmlformats.org/officeDocument/2006/relationships/header" Target="header6.xml"/><Relationship Id="rId22" Type="http://schemas.openxmlformats.org/officeDocument/2006/relationships/image" Target="media/image9.jpeg"/><Relationship Id="rId27" Type="http://schemas.openxmlformats.org/officeDocument/2006/relationships/oleObject" Target="embeddings/oleObject8.bin"/><Relationship Id="rId43" Type="http://schemas.openxmlformats.org/officeDocument/2006/relationships/image" Target="media/image21.png"/><Relationship Id="rId48" Type="http://schemas.openxmlformats.org/officeDocument/2006/relationships/oleObject" Target="embeddings/oleObject16.bin"/><Relationship Id="rId64" Type="http://schemas.openxmlformats.org/officeDocument/2006/relationships/image" Target="media/image33.emf"/><Relationship Id="rId69" Type="http://schemas.openxmlformats.org/officeDocument/2006/relationships/image" Target="media/image36.emf"/><Relationship Id="rId80" Type="http://schemas.openxmlformats.org/officeDocument/2006/relationships/oleObject" Target="embeddings/oleObject31.bin"/><Relationship Id="rId85" Type="http://schemas.openxmlformats.org/officeDocument/2006/relationships/image" Target="media/image45.jpeg"/><Relationship Id="rId12" Type="http://schemas.openxmlformats.org/officeDocument/2006/relationships/image" Target="media/image4.emf"/><Relationship Id="rId17" Type="http://schemas.openxmlformats.org/officeDocument/2006/relationships/oleObject" Target="embeddings/oleObject4.bin"/><Relationship Id="rId25" Type="http://schemas.openxmlformats.org/officeDocument/2006/relationships/image" Target="media/image11.jpeg"/><Relationship Id="rId33" Type="http://schemas.openxmlformats.org/officeDocument/2006/relationships/image" Target="media/image16.emf"/><Relationship Id="rId38" Type="http://schemas.openxmlformats.org/officeDocument/2006/relationships/oleObject" Target="embeddings/oleObject13.bin"/><Relationship Id="rId46" Type="http://schemas.openxmlformats.org/officeDocument/2006/relationships/oleObject" Target="embeddings/oleObject15.bin"/><Relationship Id="rId59" Type="http://schemas.openxmlformats.org/officeDocument/2006/relationships/oleObject" Target="embeddings/oleObject21.bin"/><Relationship Id="rId67" Type="http://schemas.openxmlformats.org/officeDocument/2006/relationships/image" Target="media/image35.emf"/><Relationship Id="rId20" Type="http://schemas.openxmlformats.org/officeDocument/2006/relationships/image" Target="media/image8.emf"/><Relationship Id="rId41" Type="http://schemas.openxmlformats.org/officeDocument/2006/relationships/hyperlink" Target="http://www.reactome.org/" TargetMode="External"/><Relationship Id="rId54" Type="http://schemas.openxmlformats.org/officeDocument/2006/relationships/image" Target="media/image28.emf"/><Relationship Id="rId62" Type="http://schemas.openxmlformats.org/officeDocument/2006/relationships/image" Target="media/image32.emf"/><Relationship Id="rId70" Type="http://schemas.openxmlformats.org/officeDocument/2006/relationships/oleObject" Target="embeddings/oleObject26.bin"/><Relationship Id="rId75" Type="http://schemas.openxmlformats.org/officeDocument/2006/relationships/image" Target="media/image39.emf"/><Relationship Id="rId83" Type="http://schemas.openxmlformats.org/officeDocument/2006/relationships/oleObject" Target="embeddings/oleObject32.bin"/><Relationship Id="rId88" Type="http://schemas.openxmlformats.org/officeDocument/2006/relationships/footer" Target="footer1.xml"/><Relationship Id="rId91" Type="http://schemas.openxmlformats.org/officeDocument/2006/relationships/header" Target="header3.xml"/><Relationship Id="rId96"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image" Target="media/image10.emf"/><Relationship Id="rId28" Type="http://schemas.openxmlformats.org/officeDocument/2006/relationships/image" Target="media/image13.emf"/><Relationship Id="rId36" Type="http://schemas.openxmlformats.org/officeDocument/2006/relationships/oleObject" Target="embeddings/oleObject12.bin"/><Relationship Id="rId49" Type="http://schemas.openxmlformats.org/officeDocument/2006/relationships/image" Target="media/image25.emf"/><Relationship Id="rId57" Type="http://schemas.openxmlformats.org/officeDocument/2006/relationships/oleObject" Target="embeddings/oleObject20.bin"/><Relationship Id="rId10" Type="http://schemas.openxmlformats.org/officeDocument/2006/relationships/image" Target="media/image3.emf"/><Relationship Id="rId31" Type="http://schemas.openxmlformats.org/officeDocument/2006/relationships/oleObject" Target="embeddings/oleObject10.bin"/><Relationship Id="rId44" Type="http://schemas.openxmlformats.org/officeDocument/2006/relationships/image" Target="media/image22.png"/><Relationship Id="rId52" Type="http://schemas.openxmlformats.org/officeDocument/2006/relationships/oleObject" Target="embeddings/oleObject18.bin"/><Relationship Id="rId60" Type="http://schemas.openxmlformats.org/officeDocument/2006/relationships/image" Target="media/image31.emf"/><Relationship Id="rId65" Type="http://schemas.openxmlformats.org/officeDocument/2006/relationships/oleObject" Target="embeddings/oleObject24.bin"/><Relationship Id="rId73" Type="http://schemas.openxmlformats.org/officeDocument/2006/relationships/image" Target="media/image38.emf"/><Relationship Id="rId78" Type="http://schemas.openxmlformats.org/officeDocument/2006/relationships/oleObject" Target="embeddings/oleObject30.bin"/><Relationship Id="rId81" Type="http://schemas.openxmlformats.org/officeDocument/2006/relationships/image" Target="media/image42.jpeg"/><Relationship Id="rId86" Type="http://schemas.openxmlformats.org/officeDocument/2006/relationships/image" Target="media/image46.jpeg"/><Relationship Id="rId94" Type="http://schemas.openxmlformats.org/officeDocument/2006/relationships/header" Target="header5.xml"/><Relationship Id="rId99" Type="http://schemas.openxmlformats.org/officeDocument/2006/relationships/fontTable" Target="fontTable.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oleObject" Target="embeddings/oleObject2.bin"/><Relationship Id="rId18" Type="http://schemas.openxmlformats.org/officeDocument/2006/relationships/image" Target="media/image7.emf"/><Relationship Id="rId39" Type="http://schemas.openxmlformats.org/officeDocument/2006/relationships/image" Target="media/image19.emf"/><Relationship Id="rId34" Type="http://schemas.openxmlformats.org/officeDocument/2006/relationships/oleObject" Target="embeddings/oleObject11.bin"/><Relationship Id="rId50" Type="http://schemas.openxmlformats.org/officeDocument/2006/relationships/oleObject" Target="embeddings/oleObject17.bin"/><Relationship Id="rId55" Type="http://schemas.openxmlformats.org/officeDocument/2006/relationships/oleObject" Target="embeddings/oleObject19.bin"/><Relationship Id="rId76" Type="http://schemas.openxmlformats.org/officeDocument/2006/relationships/oleObject" Target="embeddings/oleObject29.bin"/><Relationship Id="rId97" Type="http://schemas.openxmlformats.org/officeDocument/2006/relationships/footer" Target="footer4.xml"/><Relationship Id="rId7" Type="http://schemas.openxmlformats.org/officeDocument/2006/relationships/endnotes" Target="endnotes.xml"/><Relationship Id="rId71" Type="http://schemas.openxmlformats.org/officeDocument/2006/relationships/image" Target="media/image37.emf"/><Relationship Id="rId92" Type="http://schemas.openxmlformats.org/officeDocument/2006/relationships/header" Target="header4.xml"/><Relationship Id="rId2" Type="http://schemas.openxmlformats.org/officeDocument/2006/relationships/numbering" Target="numbering.xml"/><Relationship Id="rId29" Type="http://schemas.openxmlformats.org/officeDocument/2006/relationships/oleObject" Target="embeddings/oleObject9.bin"/><Relationship Id="rId24" Type="http://schemas.openxmlformats.org/officeDocument/2006/relationships/oleObject" Target="embeddings/oleObject7.bin"/><Relationship Id="rId40" Type="http://schemas.openxmlformats.org/officeDocument/2006/relationships/oleObject" Target="embeddings/oleObject14.bin"/><Relationship Id="rId45" Type="http://schemas.openxmlformats.org/officeDocument/2006/relationships/image" Target="media/image23.emf"/><Relationship Id="rId66" Type="http://schemas.openxmlformats.org/officeDocument/2006/relationships/image" Target="media/image34.jpeg"/><Relationship Id="rId87" Type="http://schemas.openxmlformats.org/officeDocument/2006/relationships/header" Target="header1.xml"/><Relationship Id="rId61" Type="http://schemas.openxmlformats.org/officeDocument/2006/relationships/oleObject" Target="embeddings/oleObject22.bin"/><Relationship Id="rId82" Type="http://schemas.openxmlformats.org/officeDocument/2006/relationships/image" Target="media/image43.emf"/><Relationship Id="rId19" Type="http://schemas.openxmlformats.org/officeDocument/2006/relationships/oleObject" Target="embeddings/oleObject5.bin"/><Relationship Id="rId14" Type="http://schemas.openxmlformats.org/officeDocument/2006/relationships/image" Target="media/image5.emf"/><Relationship Id="rId30" Type="http://schemas.openxmlformats.org/officeDocument/2006/relationships/image" Target="media/image14.emf"/><Relationship Id="rId35" Type="http://schemas.openxmlformats.org/officeDocument/2006/relationships/image" Target="media/image17.emf"/><Relationship Id="rId56" Type="http://schemas.openxmlformats.org/officeDocument/2006/relationships/image" Target="media/image29.emf"/><Relationship Id="rId77" Type="http://schemas.openxmlformats.org/officeDocument/2006/relationships/image" Target="media/image40.emf"/><Relationship Id="rId100" Type="http://schemas.openxmlformats.org/officeDocument/2006/relationships/glossaryDocument" Target="glossary/document.xml"/><Relationship Id="rId8" Type="http://schemas.openxmlformats.org/officeDocument/2006/relationships/image" Target="media/image1.jpeg"/><Relationship Id="rId51" Type="http://schemas.openxmlformats.org/officeDocument/2006/relationships/image" Target="media/image26.emf"/><Relationship Id="rId72" Type="http://schemas.openxmlformats.org/officeDocument/2006/relationships/oleObject" Target="embeddings/oleObject27.bin"/><Relationship Id="rId93" Type="http://schemas.openxmlformats.org/officeDocument/2006/relationships/footer" Target="footer3.xml"/><Relationship Id="rId98" Type="http://schemas.openxmlformats.org/officeDocument/2006/relationships/header" Target="header8.xml"/><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D62570AAC614206BEE4D9C5D182F01B"/>
        <w:category>
          <w:name w:val="常规"/>
          <w:gallery w:val="placeholder"/>
        </w:category>
        <w:types>
          <w:type w:val="bbPlcHdr"/>
        </w:types>
        <w:behaviors>
          <w:behavior w:val="content"/>
        </w:behaviors>
        <w:guid w:val="{7E4ACE67-7C74-439C-A535-8901233C2DB7}"/>
      </w:docPartPr>
      <w:docPartBody>
        <w:p w:rsidR="00934A71" w:rsidRDefault="009066A1" w:rsidP="009066A1">
          <w:pPr>
            <w:pStyle w:val="2D62570AAC614206BEE4D9C5D182F01B"/>
          </w:pPr>
          <w:r>
            <w:rPr>
              <w:color w:val="4472C4" w:themeColor="accent1"/>
              <w:sz w:val="20"/>
              <w:szCs w:val="20"/>
              <w:lang w:val="zh-CN"/>
            </w:rPr>
            <w:t>[</w:t>
          </w:r>
          <w:r>
            <w:rPr>
              <w:color w:val="4472C4" w:themeColor="accent1"/>
              <w:sz w:val="20"/>
              <w:szCs w:val="20"/>
              <w:lang w:val="zh-CN"/>
            </w:rPr>
            <w:t>作者姓名</w:t>
          </w:r>
          <w:r>
            <w:rPr>
              <w:color w:val="4472C4" w:themeColor="accent1"/>
              <w:sz w:val="20"/>
              <w:szCs w:val="20"/>
              <w:lang w:val="zh-CN"/>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Lucida Grande">
    <w:altName w:val="Segoe U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Times New Roman"/>
    <w:panose1 w:val="00000000000000000000"/>
    <w:charset w:val="00"/>
    <w:family w:val="roman"/>
    <w:notTrueType/>
    <w:pitch w:val="variable"/>
    <w:sig w:usb0="00000003" w:usb1="00000000" w:usb2="00000000" w:usb3="00000000" w:csb0="00000001" w:csb1="00000000"/>
  </w:font>
  <w:font w:name="BlissMedium">
    <w:altName w:val="Times New Roman"/>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Minion Pro">
    <w:altName w:val="Times New Roman"/>
    <w:panose1 w:val="00000000000000000000"/>
    <w:charset w:val="00"/>
    <w:family w:val="roman"/>
    <w:notTrueType/>
    <w:pitch w:val="variable"/>
    <w:sig w:usb0="00000001"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仿宋_GB2312">
    <w:altName w:val="FangSong_GB2312"/>
    <w:panose1 w:val="00000000000000000000"/>
    <w:charset w:val="00"/>
    <w:family w:val="roman"/>
    <w:notTrueType/>
    <w:pitch w:val="default"/>
  </w:font>
  <w:font w:name="OLGHJE+Minion-Regular">
    <w:altName w:val="Minion"/>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imesNewRomanPS-BoldMT">
    <w:altName w:val="Arial"/>
    <w:panose1 w:val="00000000000000000000"/>
    <w:charset w:val="00"/>
    <w:family w:val="swiss"/>
    <w:notTrueType/>
    <w:pitch w:val="default"/>
    <w:sig w:usb0="00000003" w:usb1="00000000" w:usb2="00000000" w:usb3="00000000" w:csb0="00000001" w:csb1="00000000"/>
  </w:font>
  <w:font w:name="UtopiaStd-Regular">
    <w:altName w:val="宋体"/>
    <w:panose1 w:val="00000000000000000000"/>
    <w:charset w:val="86"/>
    <w:family w:val="auto"/>
    <w:notTrueType/>
    <w:pitch w:val="default"/>
    <w:sig w:usb0="00000001" w:usb1="080E0000" w:usb2="00000010" w:usb3="00000000" w:csb0="00040000" w:csb1="00000000"/>
  </w:font>
  <w:font w:name="AdvP8C43">
    <w:altName w:val="Times New Roman"/>
    <w:panose1 w:val="00000000000000000000"/>
    <w:charset w:val="00"/>
    <w:family w:val="roman"/>
    <w:notTrueType/>
    <w:pitch w:val="default"/>
    <w:sig w:usb0="00000003" w:usb1="00000000" w:usb2="00000000" w:usb3="00000000" w:csb0="00000001" w:csb1="00000000"/>
  </w:font>
  <w:font w:name="AdvOT118e7927">
    <w:altName w:val="Arial"/>
    <w:panose1 w:val="00000000000000000000"/>
    <w:charset w:val="00"/>
    <w:family w:val="swiss"/>
    <w:notTrueType/>
    <w:pitch w:val="default"/>
    <w:sig w:usb0="00000003" w:usb1="00000000" w:usb2="00000000" w:usb3="00000000" w:csb0="00000001" w:csb1="00000000"/>
  </w:font>
  <w:font w:name="AdvOTd877c31c+03">
    <w:altName w:val="Arial Unicode MS"/>
    <w:panose1 w:val="00000000000000000000"/>
    <w:charset w:val="86"/>
    <w:family w:val="auto"/>
    <w:notTrueType/>
    <w:pitch w:val="default"/>
    <w:sig w:usb0="00000000" w:usb1="080E0000" w:usb2="00000010" w:usb3="00000000" w:csb0="00040000" w:csb1="00000000"/>
  </w:font>
  <w:font w:name="楷体">
    <w:altName w:val="KaiTi"/>
    <w:panose1 w:val="02010609060101010101"/>
    <w:charset w:val="86"/>
    <w:family w:val="modern"/>
    <w:pitch w:val="fixed"/>
    <w:sig w:usb0="800002BF" w:usb1="38CF7CFA" w:usb2="00000016" w:usb3="00000000" w:csb0="00040001" w:csb1="00000000"/>
  </w:font>
  <w:font w:name="Utopia-Regular">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dvOT1ef757c0">
    <w:panose1 w:val="00000000000000000000"/>
    <w:charset w:val="00"/>
    <w:family w:val="auto"/>
    <w:notTrueType/>
    <w:pitch w:val="default"/>
    <w:sig w:usb0="00000003" w:usb1="00000000" w:usb2="00000000" w:usb3="00000000" w:csb0="00000001" w:csb1="00000000"/>
  </w:font>
  <w:font w:name="Cambria-Bold">
    <w:altName w:val="MS Gothic"/>
    <w:panose1 w:val="00000000000000000000"/>
    <w:charset w:val="86"/>
    <w:family w:val="auto"/>
    <w:notTrueType/>
    <w:pitch w:val="default"/>
    <w:sig w:usb0="00000001" w:usb1="080E0000" w:usb2="00000010" w:usb3="00000000" w:csb0="00040000" w:csb1="00000000"/>
  </w:font>
  <w:font w:name="TimesNewRoman">
    <w:altName w:val="宋体"/>
    <w:panose1 w:val="00000000000000000000"/>
    <w:charset w:val="00"/>
    <w:family w:val="roman"/>
    <w:notTrueType/>
    <w:pitch w:val="default"/>
    <w:sig w:usb0="00000001" w:usb1="00000000" w:usb2="00000000" w:usb3="00000000" w:csb0="00000009" w:csb1="00000000"/>
  </w:font>
  <w:font w:name="Arial Narrow">
    <w:panose1 w:val="020B0606020202030204"/>
    <w:charset w:val="00"/>
    <w:family w:val="swiss"/>
    <w:pitch w:val="variable"/>
    <w:sig w:usb0="00000287" w:usb1="00000800" w:usb2="00000000" w:usb3="00000000" w:csb0="0000009F" w:csb1="00000000"/>
  </w:font>
  <w:font w:name="Bliss-Regular">
    <w:altName w:val="Cambria"/>
    <w:panose1 w:val="00000000000000000000"/>
    <w:charset w:val="86"/>
    <w:family w:val="auto"/>
    <w:notTrueType/>
    <w:pitch w:val="default"/>
    <w:sig w:usb0="00000000" w:usb1="080E0000" w:usb2="00000010" w:usb3="00000000" w:csb0="00040000" w:csb1="00000000"/>
  </w:font>
  <w:font w:name="Bliss-Medium">
    <w:altName w:val="Times New Roman"/>
    <w:panose1 w:val="00000000000000000000"/>
    <w:charset w:val="00"/>
    <w:family w:val="roman"/>
    <w:notTrueType/>
    <w:pitch w:val="default"/>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6A1"/>
    <w:rsid w:val="001E47AE"/>
    <w:rsid w:val="009066A1"/>
    <w:rsid w:val="00934A71"/>
    <w:rsid w:val="009657EF"/>
    <w:rsid w:val="00C32BE0"/>
    <w:rsid w:val="00F40F60"/>
    <w:rsid w:val="00F96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D62570AAC614206BEE4D9C5D182F01B">
    <w:name w:val="2D62570AAC614206BEE4D9C5D182F01B"/>
    <w:rsid w:val="009066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C109B1-64C6-4B5D-8458-8CDDD9C6B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6712</Words>
  <Characters>38259</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Science Manuscript Template</vt:lpstr>
    </vt:vector>
  </TitlesOfParts>
  <Company>Microsoft</Company>
  <LinksUpToDate>false</LinksUpToDate>
  <CharactersWithSpaces>44882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subject/>
  <dc:creator>Wang et al.</dc:creator>
  <cp:keywords/>
  <cp:lastModifiedBy>DELL</cp:lastModifiedBy>
  <cp:revision>2</cp:revision>
  <cp:lastPrinted>2019-09-05T15:36:00Z</cp:lastPrinted>
  <dcterms:created xsi:type="dcterms:W3CDTF">2023-09-07T06:40:00Z</dcterms:created>
  <dcterms:modified xsi:type="dcterms:W3CDTF">2023-09-07T06:40:00Z</dcterms:modified>
</cp:coreProperties>
</file>