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1A11" w:rsidRDefault="00795CC9">
      <w:pPr>
        <w:rPr>
          <w:b/>
          <w:sz w:val="21"/>
          <w:szCs w:val="21"/>
        </w:rPr>
      </w:pPr>
      <w:r>
        <w:rPr>
          <w:b/>
          <w:sz w:val="21"/>
          <w:szCs w:val="21"/>
        </w:rPr>
        <w:t>Additional file 1 legends,</w:t>
      </w:r>
    </w:p>
    <w:p w:rsidR="00351A11" w:rsidRDefault="00795CC9">
      <w:pPr>
        <w:pStyle w:val="p1"/>
        <w:rPr>
          <w:sz w:val="18"/>
          <w:szCs w:val="18"/>
        </w:rPr>
      </w:pPr>
      <w:r>
        <w:rPr>
          <w:b/>
          <w:sz w:val="21"/>
          <w:szCs w:val="21"/>
        </w:rPr>
        <w:t>Table S1,</w:t>
      </w:r>
      <w:r>
        <w:rPr>
          <w:sz w:val="18"/>
          <w:szCs w:val="18"/>
        </w:rPr>
        <w:t xml:space="preserve"> </w:t>
      </w:r>
      <w:r>
        <w:rPr>
          <w:sz w:val="21"/>
          <w:szCs w:val="21"/>
        </w:rPr>
        <w:t>Primers and RNA sequences used in this study. </w:t>
      </w:r>
    </w:p>
    <w:p w:rsidR="00351A11" w:rsidRDefault="00795CC9">
      <w:pPr>
        <w:rPr>
          <w:b/>
          <w:sz w:val="21"/>
          <w:szCs w:val="21"/>
        </w:rPr>
      </w:pPr>
      <w:r>
        <w:rPr>
          <w:b/>
          <w:sz w:val="21"/>
          <w:szCs w:val="21"/>
        </w:rPr>
        <w:t>Table S2,</w:t>
      </w:r>
      <w:r>
        <w:rPr>
          <w:rFonts w:ascii="Times" w:hAnsi="Times" w:cs="Times"/>
          <w:sz w:val="21"/>
          <w:szCs w:val="21"/>
        </w:rPr>
        <w:t xml:space="preserve"> SiRNA</w:t>
      </w:r>
      <w:r>
        <w:rPr>
          <w:rFonts w:ascii="Times" w:hAnsi="Times" w:cs="Times" w:hint="eastAsia"/>
          <w:sz w:val="21"/>
          <w:szCs w:val="21"/>
        </w:rPr>
        <w:t xml:space="preserve"> </w:t>
      </w:r>
      <w:r>
        <w:rPr>
          <w:rFonts w:ascii="Times" w:hAnsi="Times" w:cs="Times"/>
          <w:sz w:val="21"/>
          <w:szCs w:val="21"/>
        </w:rPr>
        <w:t>sequences</w:t>
      </w:r>
      <w:r>
        <w:rPr>
          <w:rFonts w:ascii="Times" w:hAnsi="Times" w:cs="Times" w:hint="eastAsia"/>
          <w:sz w:val="21"/>
          <w:szCs w:val="21"/>
        </w:rPr>
        <w:t xml:space="preserve"> </w:t>
      </w:r>
      <w:r>
        <w:rPr>
          <w:sz w:val="21"/>
          <w:szCs w:val="21"/>
        </w:rPr>
        <w:t>used in this study.</w:t>
      </w:r>
    </w:p>
    <w:p w:rsidR="00351A11" w:rsidRDefault="00795CC9">
      <w:pPr>
        <w:rPr>
          <w:sz w:val="21"/>
          <w:szCs w:val="21"/>
        </w:rPr>
      </w:pPr>
      <w:r>
        <w:rPr>
          <w:b/>
          <w:sz w:val="21"/>
          <w:szCs w:val="21"/>
        </w:rPr>
        <w:t>Table S3,</w:t>
      </w:r>
      <w:r>
        <w:rPr>
          <w:rFonts w:ascii="Times" w:hAnsi="Times" w:cs="Times"/>
          <w:sz w:val="21"/>
          <w:szCs w:val="21"/>
        </w:rPr>
        <w:t xml:space="preserve"> MiRNA mimics, and inhibitors</w:t>
      </w:r>
      <w:r>
        <w:rPr>
          <w:rFonts w:ascii="Times" w:hAnsi="Times" w:cs="Times" w:hint="eastAsia"/>
          <w:sz w:val="21"/>
          <w:szCs w:val="21"/>
        </w:rPr>
        <w:t xml:space="preserve"> </w:t>
      </w:r>
      <w:r>
        <w:rPr>
          <w:rFonts w:ascii="Times" w:hAnsi="Times" w:cs="Times"/>
          <w:sz w:val="21"/>
          <w:szCs w:val="21"/>
        </w:rPr>
        <w:t>sequences</w:t>
      </w:r>
      <w:r>
        <w:rPr>
          <w:rFonts w:ascii="Times" w:hAnsi="Times" w:cs="Times" w:hint="eastAsia"/>
          <w:sz w:val="21"/>
          <w:szCs w:val="21"/>
        </w:rPr>
        <w:t xml:space="preserve"> </w:t>
      </w:r>
      <w:r>
        <w:rPr>
          <w:sz w:val="21"/>
          <w:szCs w:val="21"/>
        </w:rPr>
        <w:t>used in this study.</w:t>
      </w:r>
    </w:p>
    <w:p w:rsidR="00351A11" w:rsidRDefault="00795CC9">
      <w:pPr>
        <w:rPr>
          <w:rFonts w:ascii="Times" w:hAnsi="Times" w:cs="Times"/>
          <w:color w:val="000000"/>
          <w:sz w:val="21"/>
          <w:szCs w:val="21"/>
        </w:rPr>
      </w:pPr>
      <w:r>
        <w:rPr>
          <w:b/>
          <w:sz w:val="21"/>
          <w:szCs w:val="21"/>
        </w:rPr>
        <w:t>Table S4,</w:t>
      </w:r>
      <w:r>
        <w:rPr>
          <w:rFonts w:ascii="Times" w:hAnsi="Times" w:cs="Times"/>
          <w:sz w:val="21"/>
          <w:szCs w:val="21"/>
        </w:rPr>
        <w:t xml:space="preserve"> </w:t>
      </w:r>
      <w:r>
        <w:rPr>
          <w:rFonts w:ascii="Times" w:hAnsi="Times" w:cs="Times"/>
          <w:color w:val="000000"/>
          <w:sz w:val="21"/>
          <w:szCs w:val="21"/>
        </w:rPr>
        <w:t>Detailed information of antibody used in this study.</w:t>
      </w:r>
    </w:p>
    <w:p w:rsidR="00351A11" w:rsidRDefault="00795CC9">
      <w:pPr>
        <w:rPr>
          <w:rFonts w:ascii="Times" w:hAnsi="Times" w:cs="Times"/>
          <w:color w:val="000000"/>
          <w:sz w:val="21"/>
          <w:szCs w:val="21"/>
        </w:rPr>
      </w:pPr>
      <w:r>
        <w:rPr>
          <w:rFonts w:hint="eastAsia"/>
          <w:b/>
          <w:sz w:val="21"/>
          <w:szCs w:val="21"/>
        </w:rPr>
        <w:t>Figure S1</w:t>
      </w:r>
      <w:r>
        <w:rPr>
          <w:b/>
          <w:sz w:val="21"/>
          <w:szCs w:val="21"/>
        </w:rPr>
        <w:t xml:space="preserve">, </w:t>
      </w:r>
      <w:r>
        <w:rPr>
          <w:rFonts w:ascii="Times" w:hAnsi="Times" w:cs="Times" w:hint="eastAsia"/>
          <w:color w:val="000000"/>
          <w:sz w:val="21"/>
          <w:szCs w:val="21"/>
        </w:rPr>
        <w:t>CCK8 assay was conducted to evaluate cell cytotoxicity</w:t>
      </w:r>
      <w:r>
        <w:rPr>
          <w:rFonts w:ascii="Times" w:hAnsi="Times" w:cs="Times"/>
          <w:color w:val="000000"/>
          <w:sz w:val="21"/>
          <w:szCs w:val="21"/>
        </w:rPr>
        <w:t xml:space="preserve"> treated with MPA (10 </w:t>
      </w:r>
      <w:proofErr w:type="spellStart"/>
      <w:r>
        <w:rPr>
          <w:rFonts w:ascii="Times" w:hAnsi="Times" w:cs="Times"/>
          <w:color w:val="000000"/>
          <w:sz w:val="21"/>
          <w:szCs w:val="21"/>
        </w:rPr>
        <w:t>μM</w:t>
      </w:r>
      <w:proofErr w:type="spellEnd"/>
      <w:r>
        <w:rPr>
          <w:rFonts w:ascii="Times" w:hAnsi="Times" w:cs="Times"/>
          <w:color w:val="000000"/>
          <w:sz w:val="21"/>
          <w:szCs w:val="21"/>
        </w:rPr>
        <w:t>) or DMSO (control).</w:t>
      </w:r>
    </w:p>
    <w:p w:rsidR="00351A11" w:rsidRDefault="00351A11">
      <w:pPr>
        <w:rPr>
          <w:rFonts w:ascii="Times" w:hAnsi="Times" w:cs="Times"/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351A11">
      <w:pPr>
        <w:rPr>
          <w:sz w:val="21"/>
          <w:szCs w:val="21"/>
        </w:rPr>
      </w:pPr>
    </w:p>
    <w:p w:rsidR="00351A11" w:rsidRDefault="00795CC9">
      <w:pPr>
        <w:rPr>
          <w:sz w:val="21"/>
          <w:szCs w:val="21"/>
        </w:rPr>
      </w:pPr>
      <w:r>
        <w:rPr>
          <w:b/>
          <w:sz w:val="21"/>
          <w:szCs w:val="21"/>
        </w:rPr>
        <w:lastRenderedPageBreak/>
        <w:t>Table S1</w:t>
      </w:r>
    </w:p>
    <w:tbl>
      <w:tblPr>
        <w:tblStyle w:val="a4"/>
        <w:tblW w:w="8290" w:type="dxa"/>
        <w:tblLayout w:type="fixed"/>
        <w:tblLook w:val="04A0" w:firstRow="1" w:lastRow="0" w:firstColumn="1" w:lastColumn="0" w:noHBand="0" w:noVBand="1"/>
      </w:tblPr>
      <w:tblGrid>
        <w:gridCol w:w="2632"/>
        <w:gridCol w:w="1042"/>
        <w:gridCol w:w="4616"/>
      </w:tblGrid>
      <w:tr w:rsidR="00351A11">
        <w:tc>
          <w:tcPr>
            <w:tcW w:w="2632" w:type="dxa"/>
          </w:tcPr>
          <w:p w:rsidR="00351A11" w:rsidRDefault="00795CC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Primer sequence</w:t>
            </w:r>
          </w:p>
        </w:tc>
        <w:tc>
          <w:tcPr>
            <w:tcW w:w="1042" w:type="dxa"/>
          </w:tcPr>
          <w:p w:rsidR="00351A11" w:rsidRDefault="00351A11">
            <w:pPr>
              <w:rPr>
                <w:sz w:val="21"/>
                <w:szCs w:val="21"/>
              </w:rPr>
            </w:pPr>
          </w:p>
        </w:tc>
        <w:tc>
          <w:tcPr>
            <w:tcW w:w="4616" w:type="dxa"/>
          </w:tcPr>
          <w:p w:rsidR="00351A11" w:rsidRDefault="00351A11">
            <w:pPr>
              <w:rPr>
                <w:sz w:val="21"/>
                <w:szCs w:val="21"/>
              </w:rPr>
            </w:pP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hsa_circ_0001860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  <w:r>
              <w:rPr>
                <w:rFonts w:hint="eastAsia"/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rward</w:t>
            </w:r>
          </w:p>
        </w:tc>
        <w:tc>
          <w:tcPr>
            <w:tcW w:w="4616" w:type="dxa"/>
          </w:tcPr>
          <w:p w:rsidR="00351A11" w:rsidRDefault="0079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GCTGGATGCTACTGGGATG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hsa_circ_0001860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  <w:r>
              <w:rPr>
                <w:rFonts w:hint="eastAsia"/>
                <w:sz w:val="21"/>
                <w:szCs w:val="21"/>
              </w:rPr>
              <w:t>e</w:t>
            </w:r>
            <w:r>
              <w:rPr>
                <w:sz w:val="21"/>
                <w:szCs w:val="21"/>
              </w:rPr>
              <w:t>verse</w:t>
            </w:r>
          </w:p>
        </w:tc>
        <w:tc>
          <w:tcPr>
            <w:tcW w:w="4616" w:type="dxa"/>
          </w:tcPr>
          <w:p w:rsidR="00351A11" w:rsidRDefault="0079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TGGGCATAATGAATTTGGCT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actin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  <w:r>
              <w:rPr>
                <w:rFonts w:hint="eastAsia"/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rward</w:t>
            </w:r>
          </w:p>
        </w:tc>
        <w:tc>
          <w:tcPr>
            <w:tcW w:w="4616" w:type="dxa"/>
          </w:tcPr>
          <w:p w:rsidR="00351A11" w:rsidRDefault="00795CC9">
            <w:pPr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CATGTACGTTGCTATCCAGGC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actin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  <w:r>
              <w:rPr>
                <w:rFonts w:hint="eastAsia"/>
                <w:sz w:val="21"/>
                <w:szCs w:val="21"/>
              </w:rPr>
              <w:t>e</w:t>
            </w:r>
            <w:r>
              <w:rPr>
                <w:sz w:val="21"/>
                <w:szCs w:val="21"/>
              </w:rPr>
              <w:t>verse</w:t>
            </w:r>
          </w:p>
        </w:tc>
        <w:tc>
          <w:tcPr>
            <w:tcW w:w="4616" w:type="dxa"/>
          </w:tcPr>
          <w:p w:rsidR="00351A11" w:rsidRDefault="00795CC9">
            <w:pPr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CTCCTTAATGTCACGCACGAT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  <w:r>
              <w:rPr>
                <w:rFonts w:hint="eastAsia"/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rward</w:t>
            </w:r>
          </w:p>
        </w:tc>
        <w:tc>
          <w:tcPr>
            <w:tcW w:w="4616" w:type="dxa"/>
          </w:tcPr>
          <w:p w:rsidR="00351A11" w:rsidRDefault="00795CC9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CTCGCTTCGGCAGCACA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U6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  <w:r>
              <w:rPr>
                <w:rFonts w:hint="eastAsia"/>
                <w:sz w:val="21"/>
                <w:szCs w:val="21"/>
              </w:rPr>
              <w:t>e</w:t>
            </w:r>
            <w:r>
              <w:rPr>
                <w:sz w:val="21"/>
                <w:szCs w:val="21"/>
              </w:rPr>
              <w:t>verse</w:t>
            </w:r>
          </w:p>
        </w:tc>
        <w:tc>
          <w:tcPr>
            <w:tcW w:w="4616" w:type="dxa"/>
          </w:tcPr>
          <w:p w:rsidR="00351A11" w:rsidRDefault="00795CC9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AACGCTTCACGAATTTGCGT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E-cadherin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  <w:r>
              <w:rPr>
                <w:rFonts w:hint="eastAsia"/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rward</w:t>
            </w:r>
          </w:p>
        </w:tc>
        <w:tc>
          <w:tcPr>
            <w:tcW w:w="4616" w:type="dxa"/>
          </w:tcPr>
          <w:p w:rsidR="00351A11" w:rsidRDefault="00795CC9">
            <w:pPr>
              <w:pStyle w:val="p1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ATTCTGATTCTGCTGCTCTTG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E-cadherin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  <w:r>
              <w:rPr>
                <w:rFonts w:hint="eastAsia"/>
                <w:sz w:val="21"/>
                <w:szCs w:val="21"/>
              </w:rPr>
              <w:t>e</w:t>
            </w:r>
            <w:r>
              <w:rPr>
                <w:sz w:val="21"/>
                <w:szCs w:val="21"/>
              </w:rPr>
              <w:t>verse</w:t>
            </w:r>
          </w:p>
        </w:tc>
        <w:tc>
          <w:tcPr>
            <w:tcW w:w="4616" w:type="dxa"/>
          </w:tcPr>
          <w:p w:rsidR="00351A11" w:rsidRDefault="00795CC9">
            <w:pPr>
              <w:pStyle w:val="p1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AGTAGTCATAGTCCTGGTCTT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Cs w:val="21"/>
              </w:rPr>
            </w:pPr>
            <w:r>
              <w:rPr>
                <w:szCs w:val="21"/>
              </w:rPr>
              <w:t>N</w:t>
            </w:r>
            <w:r>
              <w:rPr>
                <w:rFonts w:hint="eastAsia"/>
                <w:szCs w:val="21"/>
              </w:rPr>
              <w:t>-cadherin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  <w:r>
              <w:rPr>
                <w:rFonts w:hint="eastAsia"/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rward</w:t>
            </w:r>
          </w:p>
        </w:tc>
        <w:tc>
          <w:tcPr>
            <w:tcW w:w="4616" w:type="dxa"/>
          </w:tcPr>
          <w:p w:rsidR="00351A11" w:rsidRDefault="00795CC9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 </w:t>
            </w:r>
            <w:r>
              <w:rPr>
                <w:rFonts w:hint="eastAsia"/>
                <w:kern w:val="2"/>
                <w:sz w:val="21"/>
                <w:szCs w:val="21"/>
              </w:rPr>
              <w:t>CTCCTATGAGTGGAACAGGAACG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Cs w:val="21"/>
              </w:rPr>
            </w:pPr>
            <w:r>
              <w:rPr>
                <w:szCs w:val="21"/>
              </w:rPr>
              <w:t>N</w:t>
            </w:r>
            <w:r>
              <w:rPr>
                <w:rFonts w:hint="eastAsia"/>
                <w:szCs w:val="21"/>
              </w:rPr>
              <w:t>-cadherin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  <w:r>
              <w:rPr>
                <w:rFonts w:hint="eastAsia"/>
                <w:sz w:val="21"/>
                <w:szCs w:val="21"/>
              </w:rPr>
              <w:t>e</w:t>
            </w:r>
            <w:r>
              <w:rPr>
                <w:sz w:val="21"/>
                <w:szCs w:val="21"/>
              </w:rPr>
              <w:t>verse</w:t>
            </w:r>
          </w:p>
        </w:tc>
        <w:tc>
          <w:tcPr>
            <w:tcW w:w="4616" w:type="dxa"/>
          </w:tcPr>
          <w:p w:rsidR="00351A11" w:rsidRDefault="00795CC9">
            <w:pPr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TTGGATCAATGTCATAATCAAGTGCTGTA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Cs w:val="21"/>
              </w:rPr>
            </w:pPr>
            <w:r>
              <w:rPr>
                <w:szCs w:val="21"/>
              </w:rPr>
              <w:t>Smad7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  <w:r>
              <w:rPr>
                <w:rFonts w:hint="eastAsia"/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rward</w:t>
            </w:r>
          </w:p>
        </w:tc>
        <w:tc>
          <w:tcPr>
            <w:tcW w:w="4616" w:type="dxa"/>
          </w:tcPr>
          <w:p w:rsidR="00351A11" w:rsidRDefault="00795CC9">
            <w:pPr>
              <w:pStyle w:val="p1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TTCCTCCGCTGAAACAGGG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Cs w:val="21"/>
              </w:rPr>
            </w:pPr>
            <w:r>
              <w:rPr>
                <w:szCs w:val="21"/>
              </w:rPr>
              <w:t>Smad7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  <w:r>
              <w:rPr>
                <w:rFonts w:hint="eastAsia"/>
                <w:sz w:val="21"/>
                <w:szCs w:val="21"/>
              </w:rPr>
              <w:t>e</w:t>
            </w:r>
            <w:r>
              <w:rPr>
                <w:sz w:val="21"/>
                <w:szCs w:val="21"/>
              </w:rPr>
              <w:t>verse</w:t>
            </w:r>
          </w:p>
        </w:tc>
        <w:tc>
          <w:tcPr>
            <w:tcW w:w="4616" w:type="dxa"/>
          </w:tcPr>
          <w:p w:rsidR="00351A11" w:rsidRDefault="00795CC9">
            <w:pPr>
              <w:pStyle w:val="p1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CCTCCCAGTATGCCACCAC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Cs w:val="21"/>
              </w:rPr>
            </w:pPr>
            <w:r>
              <w:rPr>
                <w:szCs w:val="21"/>
              </w:rPr>
              <w:t>GAPDH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  <w:r>
              <w:rPr>
                <w:rFonts w:hint="eastAsia"/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rward</w:t>
            </w:r>
          </w:p>
        </w:tc>
        <w:tc>
          <w:tcPr>
            <w:tcW w:w="4616" w:type="dxa"/>
          </w:tcPr>
          <w:p w:rsidR="00351A11" w:rsidRDefault="00795CC9">
            <w:pPr>
              <w:spacing w:line="152" w:lineRule="atLeast"/>
              <w:jc w:val="both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GGAGCGAGATCCCTCCAAAAT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Cs w:val="21"/>
              </w:rPr>
            </w:pPr>
            <w:r>
              <w:rPr>
                <w:szCs w:val="21"/>
              </w:rPr>
              <w:t>GAPDH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  <w:r>
              <w:rPr>
                <w:rFonts w:hint="eastAsia"/>
                <w:sz w:val="21"/>
                <w:szCs w:val="21"/>
              </w:rPr>
              <w:t>e</w:t>
            </w:r>
            <w:r>
              <w:rPr>
                <w:sz w:val="21"/>
                <w:szCs w:val="21"/>
              </w:rPr>
              <w:t>verse</w:t>
            </w:r>
          </w:p>
        </w:tc>
        <w:tc>
          <w:tcPr>
            <w:tcW w:w="4616" w:type="dxa"/>
          </w:tcPr>
          <w:p w:rsidR="00351A11" w:rsidRDefault="00795CC9">
            <w:pPr>
              <w:spacing w:line="152" w:lineRule="atLeast"/>
              <w:jc w:val="both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GGCTGTTGTCATACTTCTCATGG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Cs w:val="21"/>
              </w:rPr>
            </w:pPr>
            <w:r>
              <w:rPr>
                <w:szCs w:val="21"/>
              </w:rPr>
              <w:t>hsa-miR-520h</w:t>
            </w:r>
          </w:p>
        </w:tc>
        <w:tc>
          <w:tcPr>
            <w:tcW w:w="1042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  <w:r>
              <w:rPr>
                <w:rFonts w:hint="eastAsia"/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rward</w:t>
            </w:r>
          </w:p>
        </w:tc>
        <w:tc>
          <w:tcPr>
            <w:tcW w:w="4616" w:type="dxa"/>
          </w:tcPr>
          <w:p w:rsidR="00351A11" w:rsidRDefault="00795CC9">
            <w:pPr>
              <w:pStyle w:val="p1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TGCGCACAAAGTGCTTCCCTTT</w:t>
            </w:r>
          </w:p>
        </w:tc>
      </w:tr>
      <w:tr w:rsidR="00351A11">
        <w:tc>
          <w:tcPr>
            <w:tcW w:w="2632" w:type="dxa"/>
          </w:tcPr>
          <w:p w:rsidR="00351A11" w:rsidRDefault="00795CC9">
            <w:pPr>
              <w:rPr>
                <w:szCs w:val="21"/>
              </w:rPr>
            </w:pPr>
            <w:r>
              <w:rPr>
                <w:szCs w:val="21"/>
              </w:rPr>
              <w:t>U</w:t>
            </w:r>
            <w:r>
              <w:rPr>
                <w:rFonts w:hint="eastAsia"/>
                <w:szCs w:val="21"/>
              </w:rPr>
              <w:t>niversal 5</w:t>
            </w:r>
            <w:r>
              <w:rPr>
                <w:szCs w:val="21"/>
              </w:rPr>
              <w:t>’ primer</w:t>
            </w:r>
          </w:p>
        </w:tc>
        <w:tc>
          <w:tcPr>
            <w:tcW w:w="1042" w:type="dxa"/>
          </w:tcPr>
          <w:p w:rsidR="00351A11" w:rsidRDefault="00351A11">
            <w:pPr>
              <w:rPr>
                <w:sz w:val="21"/>
                <w:szCs w:val="21"/>
              </w:rPr>
            </w:pPr>
          </w:p>
        </w:tc>
        <w:tc>
          <w:tcPr>
            <w:tcW w:w="4616" w:type="dxa"/>
          </w:tcPr>
          <w:p w:rsidR="00351A11" w:rsidRDefault="00795CC9">
            <w:pPr>
              <w:pStyle w:val="p1"/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GCGAGCACAGAATTAATACGAC</w:t>
            </w:r>
          </w:p>
        </w:tc>
      </w:tr>
    </w:tbl>
    <w:p w:rsidR="00351A11" w:rsidRDefault="00351A11">
      <w:pPr>
        <w:rPr>
          <w:b/>
          <w:sz w:val="21"/>
          <w:szCs w:val="21"/>
        </w:rPr>
      </w:pPr>
    </w:p>
    <w:p w:rsidR="00351A11" w:rsidRDefault="00795CC9">
      <w:pPr>
        <w:rPr>
          <w:sz w:val="21"/>
          <w:szCs w:val="21"/>
        </w:rPr>
      </w:pPr>
      <w:r>
        <w:rPr>
          <w:b/>
          <w:sz w:val="21"/>
          <w:szCs w:val="21"/>
        </w:rPr>
        <w:t>Table S2</w:t>
      </w:r>
    </w:p>
    <w:tbl>
      <w:tblPr>
        <w:tblStyle w:val="a4"/>
        <w:tblW w:w="8352" w:type="dxa"/>
        <w:tblLayout w:type="fixed"/>
        <w:tblLook w:val="04A0" w:firstRow="1" w:lastRow="0" w:firstColumn="1" w:lastColumn="0" w:noHBand="0" w:noVBand="1"/>
      </w:tblPr>
      <w:tblGrid>
        <w:gridCol w:w="2515"/>
        <w:gridCol w:w="5837"/>
      </w:tblGrid>
      <w:tr w:rsidR="00351A11">
        <w:tc>
          <w:tcPr>
            <w:tcW w:w="2515" w:type="dxa"/>
          </w:tcPr>
          <w:p w:rsidR="00351A11" w:rsidRDefault="00795CC9">
            <w:pPr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si</w:t>
            </w:r>
            <w:r>
              <w:rPr>
                <w:b/>
                <w:sz w:val="21"/>
                <w:szCs w:val="21"/>
              </w:rPr>
              <w:t>RNAs</w:t>
            </w:r>
          </w:p>
        </w:tc>
        <w:tc>
          <w:tcPr>
            <w:tcW w:w="5837" w:type="dxa"/>
          </w:tcPr>
          <w:p w:rsidR="00351A11" w:rsidRDefault="00351A11">
            <w:pPr>
              <w:rPr>
                <w:sz w:val="21"/>
                <w:szCs w:val="21"/>
              </w:rPr>
            </w:pPr>
          </w:p>
        </w:tc>
      </w:tr>
      <w:tr w:rsidR="00351A11">
        <w:tc>
          <w:tcPr>
            <w:tcW w:w="2515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circ_0001860 </w:t>
            </w:r>
            <w:proofErr w:type="spellStart"/>
            <w:r>
              <w:rPr>
                <w:sz w:val="21"/>
                <w:szCs w:val="21"/>
              </w:rPr>
              <w:t>si</w:t>
            </w:r>
            <w:proofErr w:type="spellEnd"/>
            <w:r>
              <w:rPr>
                <w:sz w:val="21"/>
                <w:szCs w:val="21"/>
              </w:rPr>
              <w:t xml:space="preserve"> circ-1</w:t>
            </w:r>
          </w:p>
        </w:tc>
        <w:tc>
          <w:tcPr>
            <w:tcW w:w="5837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ACTCTGTTACTGAAGCTTCAA</w:t>
            </w:r>
          </w:p>
        </w:tc>
      </w:tr>
      <w:tr w:rsidR="00351A11">
        <w:tc>
          <w:tcPr>
            <w:tcW w:w="2515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circ_0001860 </w:t>
            </w:r>
            <w:proofErr w:type="spellStart"/>
            <w:r>
              <w:rPr>
                <w:sz w:val="21"/>
                <w:szCs w:val="21"/>
              </w:rPr>
              <w:t>si</w:t>
            </w:r>
            <w:proofErr w:type="spellEnd"/>
            <w:r>
              <w:rPr>
                <w:sz w:val="21"/>
                <w:szCs w:val="21"/>
              </w:rPr>
              <w:t xml:space="preserve"> circ-2</w:t>
            </w:r>
          </w:p>
        </w:tc>
        <w:tc>
          <w:tcPr>
            <w:tcW w:w="5837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TTACTGAAGCTTCAAGGTTAC</w:t>
            </w:r>
          </w:p>
        </w:tc>
      </w:tr>
      <w:tr w:rsidR="00351A11">
        <w:tc>
          <w:tcPr>
            <w:tcW w:w="2515" w:type="dxa"/>
          </w:tcPr>
          <w:p w:rsidR="00351A11" w:rsidRDefault="00795CC9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s</w:t>
            </w:r>
            <w:r>
              <w:rPr>
                <w:rFonts w:hint="eastAsia"/>
                <w:sz w:val="21"/>
                <w:szCs w:val="21"/>
              </w:rPr>
              <w:t>i</w:t>
            </w:r>
            <w:proofErr w:type="spellEnd"/>
            <w:r>
              <w:rPr>
                <w:rFonts w:hint="eastAs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hint="eastAsia"/>
                <w:sz w:val="21"/>
                <w:szCs w:val="21"/>
              </w:rPr>
              <w:t>nc</w:t>
            </w:r>
            <w:proofErr w:type="spellEnd"/>
          </w:p>
        </w:tc>
        <w:tc>
          <w:tcPr>
            <w:tcW w:w="5837" w:type="dxa"/>
          </w:tcPr>
          <w:p w:rsidR="00351A11" w:rsidRDefault="00795CC9">
            <w:pPr>
              <w:pStyle w:val="p1"/>
            </w:pPr>
            <w:r>
              <w:rPr>
                <w:rFonts w:hint="eastAsia"/>
                <w:kern w:val="2"/>
                <w:sz w:val="21"/>
                <w:szCs w:val="21"/>
              </w:rPr>
              <w:t>TTCTCCGAACGTGTCACGT</w:t>
            </w:r>
          </w:p>
        </w:tc>
      </w:tr>
    </w:tbl>
    <w:p w:rsidR="00351A11" w:rsidRDefault="00351A11">
      <w:pPr>
        <w:rPr>
          <w:sz w:val="21"/>
          <w:szCs w:val="21"/>
        </w:rPr>
      </w:pPr>
    </w:p>
    <w:p w:rsidR="00351A11" w:rsidRDefault="00795CC9">
      <w:pPr>
        <w:rPr>
          <w:sz w:val="21"/>
          <w:szCs w:val="21"/>
        </w:rPr>
      </w:pPr>
      <w:r>
        <w:rPr>
          <w:b/>
          <w:sz w:val="21"/>
          <w:szCs w:val="21"/>
        </w:rPr>
        <w:t>Table S3</w:t>
      </w:r>
    </w:p>
    <w:tbl>
      <w:tblPr>
        <w:tblStyle w:val="a4"/>
        <w:tblW w:w="8352" w:type="dxa"/>
        <w:tblLayout w:type="fixed"/>
        <w:tblLook w:val="04A0" w:firstRow="1" w:lastRow="0" w:firstColumn="1" w:lastColumn="0" w:noHBand="0" w:noVBand="1"/>
      </w:tblPr>
      <w:tblGrid>
        <w:gridCol w:w="2540"/>
        <w:gridCol w:w="5812"/>
      </w:tblGrid>
      <w:tr w:rsidR="00351A11">
        <w:tc>
          <w:tcPr>
            <w:tcW w:w="2540" w:type="dxa"/>
          </w:tcPr>
          <w:p w:rsidR="00351A11" w:rsidRDefault="00795CC9">
            <w:pPr>
              <w:rPr>
                <w:sz w:val="17"/>
                <w:szCs w:val="17"/>
              </w:rPr>
            </w:pPr>
            <w:r>
              <w:rPr>
                <w:b/>
                <w:sz w:val="21"/>
                <w:szCs w:val="21"/>
              </w:rPr>
              <w:t>mimics and inhibitors</w:t>
            </w:r>
            <w:r>
              <w:rPr>
                <w:sz w:val="21"/>
                <w:szCs w:val="21"/>
              </w:rPr>
              <w:t> </w:t>
            </w:r>
          </w:p>
        </w:tc>
        <w:tc>
          <w:tcPr>
            <w:tcW w:w="5812" w:type="dxa"/>
          </w:tcPr>
          <w:p w:rsidR="00351A11" w:rsidRDefault="00351A11">
            <w:pPr>
              <w:rPr>
                <w:sz w:val="21"/>
                <w:szCs w:val="21"/>
              </w:rPr>
            </w:pPr>
          </w:p>
        </w:tc>
      </w:tr>
      <w:tr w:rsidR="00351A11">
        <w:tc>
          <w:tcPr>
            <w:tcW w:w="2540" w:type="dxa"/>
          </w:tcPr>
          <w:p w:rsidR="00351A11" w:rsidRDefault="00795CC9">
            <w:pPr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m</w:t>
            </w:r>
            <w:r>
              <w:rPr>
                <w:kern w:val="2"/>
                <w:sz w:val="21"/>
                <w:szCs w:val="21"/>
              </w:rPr>
              <w:t>imics miR</w:t>
            </w:r>
            <w:r>
              <w:rPr>
                <w:rFonts w:hint="eastAsia"/>
                <w:kern w:val="2"/>
                <w:sz w:val="21"/>
                <w:szCs w:val="21"/>
              </w:rPr>
              <w:t>-</w:t>
            </w:r>
            <w:r>
              <w:rPr>
                <w:kern w:val="2"/>
                <w:sz w:val="21"/>
                <w:szCs w:val="21"/>
              </w:rPr>
              <w:t>520h-sense</w:t>
            </w:r>
          </w:p>
        </w:tc>
        <w:tc>
          <w:tcPr>
            <w:tcW w:w="5812" w:type="dxa"/>
          </w:tcPr>
          <w:p w:rsidR="00351A11" w:rsidRDefault="00795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ACAAAGUGCUUCCCUUUAGAGU</w:t>
            </w:r>
          </w:p>
        </w:tc>
      </w:tr>
      <w:tr w:rsidR="00351A11">
        <w:tc>
          <w:tcPr>
            <w:tcW w:w="2540" w:type="dxa"/>
          </w:tcPr>
          <w:p w:rsidR="00351A11" w:rsidRDefault="00795CC9">
            <w:pPr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m</w:t>
            </w:r>
            <w:r>
              <w:rPr>
                <w:kern w:val="2"/>
                <w:sz w:val="21"/>
                <w:szCs w:val="21"/>
              </w:rPr>
              <w:t>imics miR</w:t>
            </w:r>
            <w:r>
              <w:rPr>
                <w:rFonts w:hint="eastAsia"/>
                <w:kern w:val="2"/>
                <w:sz w:val="21"/>
                <w:szCs w:val="21"/>
              </w:rPr>
              <w:t>-</w:t>
            </w:r>
            <w:r>
              <w:rPr>
                <w:kern w:val="2"/>
                <w:sz w:val="21"/>
                <w:szCs w:val="21"/>
              </w:rPr>
              <w:t>520h-antisense</w:t>
            </w:r>
          </w:p>
        </w:tc>
        <w:tc>
          <w:tcPr>
            <w:tcW w:w="5812" w:type="dxa"/>
          </w:tcPr>
          <w:p w:rsidR="00351A11" w:rsidRDefault="00795CC9">
            <w:pPr>
              <w:pStyle w:val="p1"/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UCUAAAGGGAAGCACUUUGUUU</w:t>
            </w:r>
          </w:p>
        </w:tc>
      </w:tr>
      <w:tr w:rsidR="00351A11">
        <w:tc>
          <w:tcPr>
            <w:tcW w:w="2540" w:type="dxa"/>
          </w:tcPr>
          <w:p w:rsidR="00351A11" w:rsidRDefault="00795CC9">
            <w:pPr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m</w:t>
            </w:r>
            <w:r>
              <w:rPr>
                <w:kern w:val="2"/>
                <w:sz w:val="21"/>
                <w:szCs w:val="21"/>
              </w:rPr>
              <w:t xml:space="preserve">imics </w:t>
            </w:r>
            <w:proofErr w:type="spellStart"/>
            <w:r>
              <w:rPr>
                <w:kern w:val="2"/>
                <w:sz w:val="21"/>
                <w:szCs w:val="21"/>
              </w:rPr>
              <w:t>nc</w:t>
            </w:r>
            <w:proofErr w:type="spellEnd"/>
            <w:r>
              <w:rPr>
                <w:kern w:val="2"/>
                <w:sz w:val="21"/>
                <w:szCs w:val="21"/>
              </w:rPr>
              <w:t>-sense</w:t>
            </w:r>
          </w:p>
        </w:tc>
        <w:tc>
          <w:tcPr>
            <w:tcW w:w="5812" w:type="dxa"/>
          </w:tcPr>
          <w:p w:rsidR="00351A11" w:rsidRDefault="00795CC9">
            <w:pPr>
              <w:pStyle w:val="p1"/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UUCUCCGAACGUGUCACGUTT</w:t>
            </w:r>
          </w:p>
        </w:tc>
      </w:tr>
      <w:tr w:rsidR="00351A11">
        <w:tc>
          <w:tcPr>
            <w:tcW w:w="2540" w:type="dxa"/>
          </w:tcPr>
          <w:p w:rsidR="00351A11" w:rsidRDefault="00795CC9">
            <w:pPr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m</w:t>
            </w:r>
            <w:r>
              <w:rPr>
                <w:kern w:val="2"/>
                <w:sz w:val="21"/>
                <w:szCs w:val="21"/>
              </w:rPr>
              <w:t xml:space="preserve">imics </w:t>
            </w:r>
            <w:proofErr w:type="spellStart"/>
            <w:r>
              <w:rPr>
                <w:kern w:val="2"/>
                <w:sz w:val="21"/>
                <w:szCs w:val="21"/>
              </w:rPr>
              <w:t>nc</w:t>
            </w:r>
            <w:proofErr w:type="spellEnd"/>
            <w:r>
              <w:rPr>
                <w:kern w:val="2"/>
                <w:sz w:val="21"/>
                <w:szCs w:val="21"/>
              </w:rPr>
              <w:t>-antisense</w:t>
            </w:r>
          </w:p>
        </w:tc>
        <w:tc>
          <w:tcPr>
            <w:tcW w:w="5812" w:type="dxa"/>
          </w:tcPr>
          <w:p w:rsidR="00351A11" w:rsidRDefault="00795CC9">
            <w:pPr>
              <w:pStyle w:val="p1"/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ACGUGACACGUUCGGAGAATT</w:t>
            </w:r>
          </w:p>
        </w:tc>
      </w:tr>
      <w:tr w:rsidR="00351A11">
        <w:tc>
          <w:tcPr>
            <w:tcW w:w="2540" w:type="dxa"/>
          </w:tcPr>
          <w:p w:rsidR="00351A11" w:rsidRDefault="00795CC9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lastRenderedPageBreak/>
              <w:t>anti-miR</w:t>
            </w:r>
            <w:r>
              <w:rPr>
                <w:rFonts w:hint="eastAsia"/>
                <w:kern w:val="2"/>
                <w:sz w:val="21"/>
                <w:szCs w:val="21"/>
              </w:rPr>
              <w:t>-</w:t>
            </w:r>
            <w:r>
              <w:rPr>
                <w:kern w:val="2"/>
                <w:sz w:val="21"/>
                <w:szCs w:val="21"/>
              </w:rPr>
              <w:t>520h</w:t>
            </w:r>
          </w:p>
        </w:tc>
        <w:tc>
          <w:tcPr>
            <w:tcW w:w="5812" w:type="dxa"/>
          </w:tcPr>
          <w:p w:rsidR="00351A11" w:rsidRDefault="00795CC9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ACUCUAAAGGGAAGCACUUUGU</w:t>
            </w:r>
          </w:p>
        </w:tc>
      </w:tr>
      <w:tr w:rsidR="00351A11">
        <w:trPr>
          <w:trHeight w:val="394"/>
        </w:trPr>
        <w:tc>
          <w:tcPr>
            <w:tcW w:w="254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a</w:t>
            </w:r>
            <w:r>
              <w:rPr>
                <w:rFonts w:hint="eastAsia"/>
                <w:kern w:val="2"/>
                <w:sz w:val="21"/>
                <w:szCs w:val="21"/>
              </w:rPr>
              <w:t>nti</w:t>
            </w:r>
            <w:r>
              <w:rPr>
                <w:kern w:val="2"/>
                <w:sz w:val="21"/>
                <w:szCs w:val="21"/>
              </w:rPr>
              <w:t>-</w:t>
            </w:r>
            <w:proofErr w:type="spellStart"/>
            <w:r>
              <w:rPr>
                <w:kern w:val="2"/>
                <w:sz w:val="21"/>
                <w:szCs w:val="21"/>
              </w:rPr>
              <w:t>nc</w:t>
            </w:r>
            <w:proofErr w:type="spellEnd"/>
          </w:p>
        </w:tc>
        <w:tc>
          <w:tcPr>
            <w:tcW w:w="5812" w:type="dxa"/>
          </w:tcPr>
          <w:p w:rsidR="00351A11" w:rsidRDefault="00795CC9">
            <w:pPr>
              <w:pStyle w:val="p1"/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CAGUACUUUUGUGUAGUACAA</w:t>
            </w:r>
          </w:p>
        </w:tc>
      </w:tr>
    </w:tbl>
    <w:p w:rsidR="00351A11" w:rsidRDefault="00351A11">
      <w:pPr>
        <w:rPr>
          <w:sz w:val="21"/>
          <w:szCs w:val="21"/>
        </w:rPr>
      </w:pPr>
    </w:p>
    <w:p w:rsidR="00351A11" w:rsidRDefault="00795CC9">
      <w:pPr>
        <w:rPr>
          <w:b/>
          <w:sz w:val="21"/>
          <w:szCs w:val="21"/>
        </w:rPr>
      </w:pPr>
      <w:r>
        <w:rPr>
          <w:b/>
          <w:sz w:val="21"/>
          <w:szCs w:val="21"/>
        </w:rPr>
        <w:t>Table S4</w:t>
      </w:r>
    </w:p>
    <w:tbl>
      <w:tblPr>
        <w:tblStyle w:val="a4"/>
        <w:tblW w:w="8326" w:type="dxa"/>
        <w:tblLayout w:type="fixed"/>
        <w:tblLook w:val="04A0" w:firstRow="1" w:lastRow="0" w:firstColumn="1" w:lastColumn="0" w:noHBand="0" w:noVBand="1"/>
      </w:tblPr>
      <w:tblGrid>
        <w:gridCol w:w="2256"/>
        <w:gridCol w:w="1560"/>
        <w:gridCol w:w="1227"/>
        <w:gridCol w:w="1803"/>
        <w:gridCol w:w="1480"/>
      </w:tblGrid>
      <w:tr w:rsidR="00351A11">
        <w:trPr>
          <w:trHeight w:val="458"/>
        </w:trPr>
        <w:tc>
          <w:tcPr>
            <w:tcW w:w="2256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Antibody</w:t>
            </w:r>
          </w:p>
        </w:tc>
        <w:tc>
          <w:tcPr>
            <w:tcW w:w="156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Supplier</w:t>
            </w:r>
          </w:p>
        </w:tc>
        <w:tc>
          <w:tcPr>
            <w:tcW w:w="1227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Catalogue</w:t>
            </w:r>
          </w:p>
        </w:tc>
        <w:tc>
          <w:tcPr>
            <w:tcW w:w="1803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Primary/secondary  </w:t>
            </w:r>
          </w:p>
        </w:tc>
        <w:tc>
          <w:tcPr>
            <w:tcW w:w="148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Host</w:t>
            </w:r>
          </w:p>
        </w:tc>
      </w:tr>
      <w:tr w:rsidR="00351A11">
        <w:trPr>
          <w:trHeight w:val="451"/>
        </w:trPr>
        <w:tc>
          <w:tcPr>
            <w:tcW w:w="2256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GAPDH </w:t>
            </w:r>
          </w:p>
        </w:tc>
        <w:tc>
          <w:tcPr>
            <w:tcW w:w="156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  <w:r>
              <w:rPr>
                <w:rFonts w:hint="eastAsia"/>
                <w:sz w:val="21"/>
                <w:szCs w:val="21"/>
              </w:rPr>
              <w:t>bcam</w:t>
            </w:r>
          </w:p>
        </w:tc>
        <w:tc>
          <w:tcPr>
            <w:tcW w:w="1227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ab181602</w:t>
            </w:r>
          </w:p>
        </w:tc>
        <w:tc>
          <w:tcPr>
            <w:tcW w:w="1803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</w:p>
        </w:tc>
        <w:tc>
          <w:tcPr>
            <w:tcW w:w="148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Rabbit</w:t>
            </w:r>
          </w:p>
        </w:tc>
      </w:tr>
      <w:tr w:rsidR="00351A11">
        <w:trPr>
          <w:trHeight w:val="472"/>
        </w:trPr>
        <w:tc>
          <w:tcPr>
            <w:tcW w:w="2256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ACTIN</w:t>
            </w:r>
          </w:p>
        </w:tc>
        <w:tc>
          <w:tcPr>
            <w:tcW w:w="156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CST</w:t>
            </w:r>
          </w:p>
        </w:tc>
        <w:tc>
          <w:tcPr>
            <w:tcW w:w="1227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4970</w:t>
            </w:r>
          </w:p>
        </w:tc>
        <w:tc>
          <w:tcPr>
            <w:tcW w:w="1803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</w:p>
        </w:tc>
        <w:tc>
          <w:tcPr>
            <w:tcW w:w="148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  <w:r>
              <w:rPr>
                <w:rFonts w:hint="eastAsia"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>bbit</w:t>
            </w:r>
          </w:p>
        </w:tc>
      </w:tr>
      <w:tr w:rsidR="00351A11">
        <w:trPr>
          <w:trHeight w:val="458"/>
        </w:trPr>
        <w:tc>
          <w:tcPr>
            <w:tcW w:w="2256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E-cadherin </w:t>
            </w:r>
          </w:p>
        </w:tc>
        <w:tc>
          <w:tcPr>
            <w:tcW w:w="156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CST</w:t>
            </w:r>
          </w:p>
        </w:tc>
        <w:tc>
          <w:tcPr>
            <w:tcW w:w="1227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3195</w:t>
            </w:r>
          </w:p>
        </w:tc>
        <w:tc>
          <w:tcPr>
            <w:tcW w:w="1803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</w:p>
        </w:tc>
        <w:tc>
          <w:tcPr>
            <w:tcW w:w="148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  <w:r>
              <w:rPr>
                <w:rFonts w:hint="eastAsia"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>bbit</w:t>
            </w:r>
          </w:p>
        </w:tc>
      </w:tr>
      <w:tr w:rsidR="00351A11">
        <w:trPr>
          <w:trHeight w:val="472"/>
        </w:trPr>
        <w:tc>
          <w:tcPr>
            <w:tcW w:w="2256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</w:t>
            </w:r>
            <w:r>
              <w:rPr>
                <w:rFonts w:hint="eastAsia"/>
                <w:sz w:val="21"/>
                <w:szCs w:val="21"/>
              </w:rPr>
              <w:t xml:space="preserve">-cadherin </w:t>
            </w:r>
          </w:p>
        </w:tc>
        <w:tc>
          <w:tcPr>
            <w:tcW w:w="156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  <w:r>
              <w:rPr>
                <w:rFonts w:hint="eastAsia"/>
                <w:sz w:val="21"/>
                <w:szCs w:val="21"/>
              </w:rPr>
              <w:t>bcam</w:t>
            </w:r>
          </w:p>
        </w:tc>
        <w:tc>
          <w:tcPr>
            <w:tcW w:w="1227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ab76011</w:t>
            </w:r>
          </w:p>
        </w:tc>
        <w:tc>
          <w:tcPr>
            <w:tcW w:w="1803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</w:p>
        </w:tc>
        <w:tc>
          <w:tcPr>
            <w:tcW w:w="148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Rabbit</w:t>
            </w:r>
          </w:p>
        </w:tc>
      </w:tr>
      <w:tr w:rsidR="00351A11">
        <w:trPr>
          <w:trHeight w:val="422"/>
        </w:trPr>
        <w:tc>
          <w:tcPr>
            <w:tcW w:w="2256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Smad7</w:t>
            </w:r>
          </w:p>
        </w:tc>
        <w:tc>
          <w:tcPr>
            <w:tcW w:w="156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  <w:r>
              <w:rPr>
                <w:rFonts w:hint="eastAsia"/>
                <w:sz w:val="21"/>
                <w:szCs w:val="21"/>
              </w:rPr>
              <w:t>bcam</w:t>
            </w:r>
          </w:p>
        </w:tc>
        <w:tc>
          <w:tcPr>
            <w:tcW w:w="1227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ab90086</w:t>
            </w:r>
          </w:p>
        </w:tc>
        <w:tc>
          <w:tcPr>
            <w:tcW w:w="1803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</w:p>
        </w:tc>
        <w:tc>
          <w:tcPr>
            <w:tcW w:w="148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Rabbit</w:t>
            </w:r>
          </w:p>
        </w:tc>
      </w:tr>
      <w:tr w:rsidR="00795CC9">
        <w:trPr>
          <w:trHeight w:val="422"/>
        </w:trPr>
        <w:tc>
          <w:tcPr>
            <w:tcW w:w="2256" w:type="dxa"/>
          </w:tcPr>
          <w:p w:rsidR="00795CC9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Smad2/3</w:t>
            </w:r>
          </w:p>
        </w:tc>
        <w:tc>
          <w:tcPr>
            <w:tcW w:w="1560" w:type="dxa"/>
          </w:tcPr>
          <w:p w:rsidR="00795CC9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CST</w:t>
            </w:r>
          </w:p>
        </w:tc>
        <w:tc>
          <w:tcPr>
            <w:tcW w:w="1227" w:type="dxa"/>
          </w:tcPr>
          <w:p w:rsidR="00795CC9" w:rsidRDefault="00795CC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685</w:t>
            </w:r>
          </w:p>
        </w:tc>
        <w:tc>
          <w:tcPr>
            <w:tcW w:w="1803" w:type="dxa"/>
          </w:tcPr>
          <w:p w:rsidR="00795CC9" w:rsidRDefault="00795CC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</w:t>
            </w:r>
          </w:p>
        </w:tc>
        <w:tc>
          <w:tcPr>
            <w:tcW w:w="1480" w:type="dxa"/>
          </w:tcPr>
          <w:p w:rsidR="00795CC9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Rabbit</w:t>
            </w:r>
          </w:p>
        </w:tc>
      </w:tr>
      <w:tr w:rsidR="00795CC9">
        <w:trPr>
          <w:trHeight w:val="422"/>
        </w:trPr>
        <w:tc>
          <w:tcPr>
            <w:tcW w:w="2256" w:type="dxa"/>
          </w:tcPr>
          <w:p w:rsidR="00795CC9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P-smad2/3</w:t>
            </w:r>
          </w:p>
        </w:tc>
        <w:tc>
          <w:tcPr>
            <w:tcW w:w="1560" w:type="dxa"/>
          </w:tcPr>
          <w:p w:rsidR="00795CC9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CST</w:t>
            </w:r>
          </w:p>
        </w:tc>
        <w:tc>
          <w:tcPr>
            <w:tcW w:w="1227" w:type="dxa"/>
          </w:tcPr>
          <w:p w:rsidR="00795CC9" w:rsidRDefault="00795CC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828</w:t>
            </w:r>
          </w:p>
        </w:tc>
        <w:tc>
          <w:tcPr>
            <w:tcW w:w="1803" w:type="dxa"/>
          </w:tcPr>
          <w:p w:rsidR="00795CC9" w:rsidRDefault="00795CC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</w:t>
            </w:r>
          </w:p>
        </w:tc>
        <w:tc>
          <w:tcPr>
            <w:tcW w:w="1480" w:type="dxa"/>
          </w:tcPr>
          <w:p w:rsidR="00795CC9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Rabbit</w:t>
            </w:r>
          </w:p>
        </w:tc>
      </w:tr>
      <w:tr w:rsidR="00351A11">
        <w:trPr>
          <w:trHeight w:val="422"/>
        </w:trPr>
        <w:tc>
          <w:tcPr>
            <w:tcW w:w="2256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  <w:r>
              <w:rPr>
                <w:rFonts w:hint="eastAsia"/>
                <w:sz w:val="21"/>
                <w:szCs w:val="21"/>
              </w:rPr>
              <w:t>oat</w:t>
            </w:r>
            <w:r>
              <w:rPr>
                <w:sz w:val="21"/>
                <w:szCs w:val="21"/>
              </w:rPr>
              <w:t xml:space="preserve"> anti</w:t>
            </w: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rabbit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IgG</w:t>
            </w:r>
          </w:p>
        </w:tc>
        <w:tc>
          <w:tcPr>
            <w:tcW w:w="156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  <w:r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cam</w:t>
            </w:r>
          </w:p>
        </w:tc>
        <w:tc>
          <w:tcPr>
            <w:tcW w:w="1227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ab6721</w:t>
            </w:r>
          </w:p>
        </w:tc>
        <w:tc>
          <w:tcPr>
            <w:tcW w:w="1803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</w:p>
        </w:tc>
        <w:tc>
          <w:tcPr>
            <w:tcW w:w="1480" w:type="dxa"/>
          </w:tcPr>
          <w:p w:rsidR="00351A11" w:rsidRDefault="00795C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Goat</w:t>
            </w:r>
          </w:p>
        </w:tc>
      </w:tr>
    </w:tbl>
    <w:p w:rsidR="00351A11" w:rsidRDefault="00351A11"/>
    <w:p w:rsidR="00351A11" w:rsidRDefault="00795CC9">
      <w:pPr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Figure S1</w:t>
      </w:r>
    </w:p>
    <w:p w:rsidR="00351A11" w:rsidRDefault="00795CC9">
      <w:pPr>
        <w:rPr>
          <w:b/>
          <w:sz w:val="21"/>
          <w:szCs w:val="21"/>
        </w:rPr>
      </w:pPr>
      <w:r>
        <w:rPr>
          <w:rFonts w:hint="eastAsia"/>
          <w:b/>
          <w:noProof/>
          <w:sz w:val="21"/>
          <w:szCs w:val="21"/>
        </w:rPr>
        <w:drawing>
          <wp:inline distT="0" distB="0" distL="114300" distR="114300">
            <wp:extent cx="5269230" cy="1087120"/>
            <wp:effectExtent l="0" t="0" r="13970" b="5080"/>
            <wp:docPr id="2" name="图片 2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A11" w:rsidRDefault="00351A11"/>
    <w:sectPr w:rsidR="00351A1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75F9BE7"/>
    <w:rsid w:val="D75F9BE7"/>
    <w:rsid w:val="DFBF6728"/>
    <w:rsid w:val="E8E72688"/>
    <w:rsid w:val="FE9FAEB1"/>
    <w:rsid w:val="FF8E581F"/>
    <w:rsid w:val="FFF7F9A9"/>
    <w:rsid w:val="00351A11"/>
    <w:rsid w:val="003D5034"/>
    <w:rsid w:val="00795CC9"/>
    <w:rsid w:val="3D9F16C6"/>
    <w:rsid w:val="4BD6140B"/>
    <w:rsid w:val="5F7F3365"/>
    <w:rsid w:val="6CFE566E"/>
    <w:rsid w:val="76DDFB21"/>
    <w:rsid w:val="77EFCA18"/>
    <w:rsid w:val="7EEF5D83"/>
    <w:rsid w:val="7F25E04D"/>
    <w:rsid w:val="857CE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D43EED2B-8ACB-6147-843B-E82E3D0A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qFormat/>
    <w:pPr>
      <w:spacing w:before="100" w:beforeAutospacing="1" w:after="100" w:afterAutospacing="1"/>
    </w:p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qFormat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yuanshuang</dc:creator>
  <cp:lastModifiedBy>yuan shuang</cp:lastModifiedBy>
  <cp:revision>3</cp:revision>
  <dcterms:created xsi:type="dcterms:W3CDTF">2020-04-22T18:47:00Z</dcterms:created>
  <dcterms:modified xsi:type="dcterms:W3CDTF">2020-06-23T14:42:00Z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2052-1.2.1.1575</vt:lpwstr>
  </property>
</Properties>
</file>