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575B2" w:rsidRPr="00D575B2" w:rsidRDefault="00D575B2" w:rsidP="00F85A3A">
      <w:pPr>
        <w:rPr>
          <w:rFonts w:ascii="Times New Roman" w:eastAsia="宋体" w:hAnsi="Times New Roman" w:cs="Times New Roman"/>
          <w:sz w:val="28"/>
          <w:szCs w:val="28"/>
        </w:rPr>
      </w:pPr>
      <w:r w:rsidRPr="00FD28B0">
        <w:rPr>
          <w:rFonts w:ascii="Times New Roman" w:eastAsia="宋体" w:hAnsi="Times New Roman" w:cs="Times New Roman"/>
          <w:b/>
          <w:bCs/>
          <w:sz w:val="28"/>
          <w:szCs w:val="28"/>
        </w:rPr>
        <w:t>In Vivo Antibacterial and Wound Healing Experiments</w:t>
      </w:r>
    </w:p>
    <w:p w:rsidR="00F85A3A" w:rsidRPr="00FD28B0" w:rsidRDefault="00F85A3A" w:rsidP="00F85A3A">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 Animals</w:t>
      </w:r>
    </w:p>
    <w:p w:rsidR="00F85A3A" w:rsidRPr="00FD28B0" w:rsidRDefault="00F85A3A" w:rsidP="00F85A3A">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1.1.1. Ethical statement</w:t>
      </w:r>
    </w:p>
    <w:p w:rsidR="00F85A3A" w:rsidRPr="00F85A3A" w:rsidRDefault="00F85A3A" w:rsidP="00F85A3A">
      <w:pPr>
        <w:rPr>
          <w:rFonts w:ascii="Times New Roman" w:eastAsia="宋体" w:hAnsi="Times New Roman" w:cs="Times New Roman"/>
          <w:sz w:val="28"/>
          <w:szCs w:val="28"/>
        </w:rPr>
      </w:pPr>
      <w:r w:rsidRPr="00F85A3A">
        <w:rPr>
          <w:rFonts w:ascii="Times New Roman" w:eastAsia="宋体" w:hAnsi="Times New Roman" w:cs="Times New Roman"/>
          <w:sz w:val="28"/>
          <w:szCs w:val="28"/>
        </w:rPr>
        <w:t xml:space="preserve">All animal experiments throughout the study were approved by the Experimental Animal Protection Association of Chengdu University of Traditional Chinese Medicine and </w:t>
      </w:r>
      <w:r w:rsidR="00AE77F9" w:rsidRPr="00AE77F9">
        <w:rPr>
          <w:rFonts w:ascii="Times New Roman" w:eastAsia="宋体" w:hAnsi="Times New Roman" w:cs="Times New Roman"/>
          <w:sz w:val="28"/>
          <w:szCs w:val="28"/>
        </w:rPr>
        <w:t>all were performed in accordance with t the National Research Council's Guide for the Care and Use of Laboratory Animals.</w:t>
      </w:r>
    </w:p>
    <w:p w:rsidR="00F85A3A" w:rsidRPr="00FD28B0" w:rsidRDefault="00F85A3A" w:rsidP="00F85A3A">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1.1.2. Study design</w:t>
      </w:r>
    </w:p>
    <w:p w:rsidR="003370D8" w:rsidRDefault="00F85A3A" w:rsidP="00F85A3A">
      <w:pPr>
        <w:rPr>
          <w:rFonts w:ascii="Times New Roman" w:eastAsia="宋体" w:hAnsi="Times New Roman" w:cs="Times New Roman"/>
          <w:sz w:val="28"/>
          <w:szCs w:val="28"/>
        </w:rPr>
      </w:pPr>
      <w:r w:rsidRPr="00F85A3A">
        <w:rPr>
          <w:rFonts w:ascii="Times New Roman" w:eastAsia="宋体" w:hAnsi="Times New Roman" w:cs="Times New Roman"/>
          <w:sz w:val="28"/>
          <w:szCs w:val="28"/>
        </w:rPr>
        <w:t xml:space="preserve">A bacterially contaminated wound model was prepared by dropping S. aureus on the wound site of </w:t>
      </w:r>
      <w:r w:rsidR="00D575B2">
        <w:rPr>
          <w:rFonts w:ascii="Times New Roman" w:eastAsia="宋体" w:hAnsi="Times New Roman" w:cs="Times New Roman" w:hint="eastAsia"/>
          <w:sz w:val="28"/>
          <w:szCs w:val="28"/>
        </w:rPr>
        <w:t>mice</w:t>
      </w:r>
      <w:r w:rsidRPr="00F85A3A">
        <w:rPr>
          <w:rFonts w:ascii="Times New Roman" w:eastAsia="宋体" w:hAnsi="Times New Roman" w:cs="Times New Roman"/>
          <w:sz w:val="28"/>
          <w:szCs w:val="28"/>
        </w:rPr>
        <w:t xml:space="preserve"> to evaluate the healing effect of hydrogel on bacterial wound healing</w:t>
      </w:r>
      <w:r w:rsidR="00344447">
        <w:rPr>
          <w:rFonts w:ascii="Times New Roman" w:eastAsia="宋体" w:hAnsi="Times New Roman" w:cs="Times New Roman"/>
          <w:sz w:val="28"/>
          <w:szCs w:val="28"/>
        </w:rPr>
        <w:fldChar w:fldCharType="begin"/>
      </w:r>
      <w:r w:rsidR="00344447">
        <w:rPr>
          <w:rFonts w:ascii="Times New Roman" w:eastAsia="宋体" w:hAnsi="Times New Roman" w:cs="Times New Roman"/>
          <w:sz w:val="28"/>
          <w:szCs w:val="28"/>
        </w:rPr>
        <w:instrText xml:space="preserve"> ADDIN EN.CITE &lt;EndNote&gt;&lt;Cite&gt;&lt;Author&gt;Wang&lt;/Author&gt;&lt;Year&gt;2023&lt;/Year&gt;&lt;RecNum&gt;80&lt;/RecNum&gt;&lt;DisplayText&gt;&lt;style face="superscript"&gt;[1]&lt;/style&gt;&lt;/DisplayText&gt;&lt;record&gt;&lt;rec-number&gt;80&lt;/rec-number&gt;&lt;foreign-keys&gt;&lt;key app="EN" db-id="pzw5zw5pisz9wser0aapetfp0zpdszws99ss" timestamp="1703334646"&gt;80&lt;/key&gt;&lt;/foreign-keys&gt;&lt;ref-type name="Journal Article"&gt;17&lt;/ref-type&gt;&lt;contributors&gt;&lt;authors&gt;&lt;author&gt;Wang, Z.&lt;/author&gt;&lt;author&gt;Lu, J.&lt;/author&gt;&lt;author&gt;Yuan, Z.&lt;/author&gt;&lt;author&gt;Pi, W.&lt;/author&gt;&lt;author&gt;Huang, X.&lt;/author&gt;&lt;author&gt;Lin, X.&lt;/author&gt;&lt;author&gt;Zhang, Y.&lt;/author&gt;&lt;author&gt;Lei, H.&lt;/author&gt;&lt;author&gt;Wang, P.&lt;/author&gt;&lt;/authors&gt;&lt;/contributors&gt;&lt;auth-address&gt;School of Chinese Pharmacy, Beijing University of Chinese Medicine, Beijing, 102488, P. R. China.&lt;/auth-address&gt;&lt;titles&gt;&lt;title&gt;Natural Carrier-Free Binary Small Molecule Self-Assembled Hydrogel Synergize Antibacterial Effects and Promote Wound Healing by Inhibiting Virulence Factors and Alleviating the Inflammatory Response&lt;/title&gt;&lt;secondary-title&gt;Small&lt;/secondary-title&gt;&lt;/titles&gt;&lt;periodical&gt;&lt;full-title&gt;Small&lt;/full-title&gt;&lt;/periodical&gt;&lt;pages&gt;e2205528&lt;/pages&gt;&lt;volume&gt;19&lt;/volume&gt;&lt;number&gt;5&lt;/number&gt;&lt;edition&gt;20221129&lt;/edition&gt;&lt;keywords&gt;&lt;keyword&gt;Anti-Bacterial Agents/pharmacology/therapeutic use&lt;/keyword&gt;&lt;keyword&gt;*Hydrogels/pharmacology&lt;/keyword&gt;&lt;keyword&gt;*Methicillin-Resistant Staphylococcus aureus&lt;/keyword&gt;&lt;keyword&gt;Wound Healing&lt;/keyword&gt;&lt;keyword&gt;antibacterial&lt;/keyword&gt;&lt;keyword&gt;carrier-free hydrogels&lt;/keyword&gt;&lt;keyword&gt;natural phytochemicals&lt;/keyword&gt;&lt;keyword&gt;self-assembly&lt;/keyword&gt;&lt;/keywords&gt;&lt;dates&gt;&lt;year&gt;2023&lt;/year&gt;&lt;pub-dates&gt;&lt;date&gt;Feb&lt;/date&gt;&lt;/pub-dates&gt;&lt;/dates&gt;&lt;isbn&gt;1613-6810&lt;/isbn&gt;&lt;accession-num&gt;36446719&lt;/accession-num&gt;&lt;urls&gt;&lt;/urls&gt;&lt;electronic-resource-num&gt;10.1002/smll.202205528&lt;/electronic-resource-num&gt;&lt;remote-database-provider&gt;NLM&lt;/remote-database-provider&gt;&lt;language&gt;eng&lt;/language&gt;&lt;/record&gt;&lt;/Cite&gt;&lt;/EndNote&gt;</w:instrText>
      </w:r>
      <w:r w:rsidR="00344447">
        <w:rPr>
          <w:rFonts w:ascii="Times New Roman" w:eastAsia="宋体" w:hAnsi="Times New Roman" w:cs="Times New Roman"/>
          <w:sz w:val="28"/>
          <w:szCs w:val="28"/>
        </w:rPr>
        <w:fldChar w:fldCharType="separate"/>
      </w:r>
      <w:r w:rsidR="00344447" w:rsidRPr="00344447">
        <w:rPr>
          <w:rFonts w:ascii="Times New Roman" w:eastAsia="宋体" w:hAnsi="Times New Roman" w:cs="Times New Roman"/>
          <w:noProof/>
          <w:sz w:val="28"/>
          <w:szCs w:val="28"/>
          <w:vertAlign w:val="superscript"/>
        </w:rPr>
        <w:t>[1]</w:t>
      </w:r>
      <w:r w:rsidR="00344447">
        <w:rPr>
          <w:rFonts w:ascii="Times New Roman" w:eastAsia="宋体" w:hAnsi="Times New Roman" w:cs="Times New Roman"/>
          <w:sz w:val="28"/>
          <w:szCs w:val="28"/>
        </w:rPr>
        <w:fldChar w:fldCharType="end"/>
      </w:r>
      <w:r w:rsidRPr="00F85A3A">
        <w:rPr>
          <w:rFonts w:ascii="Times New Roman" w:eastAsia="宋体" w:hAnsi="Times New Roman" w:cs="Times New Roman"/>
          <w:sz w:val="28"/>
          <w:szCs w:val="28"/>
        </w:rPr>
        <w:t xml:space="preserve">. Briefly, </w:t>
      </w:r>
      <w:r w:rsidR="00344447" w:rsidRPr="00344447">
        <w:rPr>
          <w:rFonts w:ascii="Times New Roman" w:eastAsia="宋体" w:hAnsi="Times New Roman" w:cs="Times New Roman"/>
          <w:sz w:val="28"/>
          <w:szCs w:val="28"/>
        </w:rPr>
        <w:t>BALB/c</w:t>
      </w:r>
      <w:r w:rsidRPr="00F85A3A">
        <w:rPr>
          <w:rFonts w:ascii="Times New Roman" w:eastAsia="宋体" w:hAnsi="Times New Roman" w:cs="Times New Roman"/>
          <w:sz w:val="28"/>
          <w:szCs w:val="28"/>
        </w:rPr>
        <w:t xml:space="preserve"> </w:t>
      </w:r>
      <w:r w:rsidR="00344447">
        <w:rPr>
          <w:rFonts w:ascii="Times New Roman" w:eastAsia="宋体" w:hAnsi="Times New Roman" w:cs="Times New Roman" w:hint="eastAsia"/>
          <w:sz w:val="28"/>
          <w:szCs w:val="28"/>
        </w:rPr>
        <w:t>mice</w:t>
      </w:r>
      <w:r w:rsidR="00344447">
        <w:rPr>
          <w:rFonts w:ascii="Times New Roman" w:eastAsia="宋体" w:hAnsi="Times New Roman" w:cs="Times New Roman"/>
          <w:sz w:val="28"/>
          <w:szCs w:val="28"/>
        </w:rPr>
        <w:t xml:space="preserve"> </w:t>
      </w:r>
      <w:r w:rsidRPr="00F85A3A">
        <w:rPr>
          <w:rFonts w:ascii="Times New Roman" w:eastAsia="宋体" w:hAnsi="Times New Roman" w:cs="Times New Roman"/>
          <w:sz w:val="28"/>
          <w:szCs w:val="28"/>
        </w:rPr>
        <w:t>(</w:t>
      </w:r>
      <w:r w:rsidR="00454AB3">
        <w:rPr>
          <w:rFonts w:ascii="Times New Roman" w:eastAsia="宋体" w:hAnsi="Times New Roman" w:cs="Times New Roman"/>
          <w:sz w:val="28"/>
          <w:szCs w:val="28"/>
        </w:rPr>
        <w:t>fe</w:t>
      </w:r>
      <w:r w:rsidR="00454AB3" w:rsidRPr="00F85A3A">
        <w:rPr>
          <w:rFonts w:ascii="Times New Roman" w:eastAsia="宋体" w:hAnsi="Times New Roman" w:cs="Times New Roman"/>
          <w:sz w:val="28"/>
          <w:szCs w:val="28"/>
        </w:rPr>
        <w:t>male</w:t>
      </w:r>
      <w:r w:rsidRPr="00F85A3A">
        <w:rPr>
          <w:rFonts w:ascii="Times New Roman" w:eastAsia="宋体" w:hAnsi="Times New Roman" w:cs="Times New Roman"/>
          <w:sz w:val="28"/>
          <w:szCs w:val="28"/>
        </w:rPr>
        <w:t>, 18~2</w:t>
      </w:r>
      <w:r w:rsidR="00344447">
        <w:rPr>
          <w:rFonts w:ascii="Times New Roman" w:eastAsia="宋体" w:hAnsi="Times New Roman" w:cs="Times New Roman"/>
          <w:sz w:val="28"/>
          <w:szCs w:val="28"/>
        </w:rPr>
        <w:t>1</w:t>
      </w:r>
      <w:r w:rsidRPr="00F85A3A">
        <w:rPr>
          <w:rFonts w:ascii="Times New Roman" w:eastAsia="宋体" w:hAnsi="Times New Roman" w:cs="Times New Roman"/>
          <w:sz w:val="28"/>
          <w:szCs w:val="28"/>
        </w:rPr>
        <w:t xml:space="preserve"> g) were anesthetized and had their back furs removed. Then, </w:t>
      </w:r>
      <w:r w:rsidR="00344447">
        <w:rPr>
          <w:rFonts w:ascii="Times New Roman" w:eastAsia="宋体" w:hAnsi="Times New Roman" w:cs="Times New Roman" w:hint="eastAsia"/>
          <w:sz w:val="28"/>
          <w:szCs w:val="28"/>
        </w:rPr>
        <w:t>a</w:t>
      </w:r>
      <w:r w:rsidR="00344447">
        <w:rPr>
          <w:rFonts w:ascii="Times New Roman" w:eastAsia="宋体" w:hAnsi="Times New Roman" w:cs="Times New Roman"/>
          <w:sz w:val="28"/>
          <w:szCs w:val="28"/>
        </w:rPr>
        <w:t xml:space="preserve"> </w:t>
      </w:r>
      <w:r w:rsidRPr="00F85A3A">
        <w:rPr>
          <w:rFonts w:ascii="Times New Roman" w:eastAsia="宋体" w:hAnsi="Times New Roman" w:cs="Times New Roman"/>
          <w:sz w:val="28"/>
          <w:szCs w:val="28"/>
        </w:rPr>
        <w:t xml:space="preserve">full-thickness wounds with a diameter of </w:t>
      </w:r>
      <w:r w:rsidR="00344447">
        <w:rPr>
          <w:rFonts w:ascii="Times New Roman" w:eastAsia="宋体" w:hAnsi="Times New Roman" w:cs="Times New Roman"/>
          <w:sz w:val="28"/>
          <w:szCs w:val="28"/>
        </w:rPr>
        <w:t>10</w:t>
      </w:r>
      <w:r w:rsidRPr="00F85A3A">
        <w:rPr>
          <w:rFonts w:ascii="Times New Roman" w:eastAsia="宋体" w:hAnsi="Times New Roman" w:cs="Times New Roman"/>
          <w:sz w:val="28"/>
          <w:szCs w:val="28"/>
        </w:rPr>
        <w:t xml:space="preserve"> mm were made on the back of the </w:t>
      </w:r>
      <w:r w:rsidR="00344447">
        <w:rPr>
          <w:rFonts w:ascii="Times New Roman" w:eastAsia="宋体" w:hAnsi="Times New Roman" w:cs="Times New Roman" w:hint="eastAsia"/>
          <w:sz w:val="28"/>
          <w:szCs w:val="28"/>
        </w:rPr>
        <w:t>mice</w:t>
      </w:r>
      <w:r w:rsidRPr="00F85A3A">
        <w:rPr>
          <w:rFonts w:ascii="Times New Roman" w:eastAsia="宋体" w:hAnsi="Times New Roman" w:cs="Times New Roman"/>
          <w:sz w:val="28"/>
          <w:szCs w:val="28"/>
        </w:rPr>
        <w:t xml:space="preserve">. Then, </w:t>
      </w:r>
      <w:r w:rsidR="00344447" w:rsidRPr="00344447">
        <w:rPr>
          <w:rFonts w:ascii="Times New Roman" w:eastAsia="宋体" w:hAnsi="Times New Roman" w:cs="Times New Roman"/>
          <w:sz w:val="28"/>
          <w:szCs w:val="28"/>
        </w:rPr>
        <w:t xml:space="preserve">100 </w:t>
      </w:r>
      <w:proofErr w:type="spellStart"/>
      <w:r w:rsidR="00344447" w:rsidRPr="00344447">
        <w:rPr>
          <w:rFonts w:ascii="Times New Roman" w:eastAsia="宋体" w:hAnsi="Times New Roman" w:cs="Times New Roman"/>
          <w:sz w:val="28"/>
          <w:szCs w:val="28"/>
        </w:rPr>
        <w:t>μL</w:t>
      </w:r>
      <w:proofErr w:type="spellEnd"/>
      <w:r w:rsidR="00344447" w:rsidRPr="00344447">
        <w:rPr>
          <w:rFonts w:ascii="Times New Roman" w:eastAsia="宋体" w:hAnsi="Times New Roman" w:cs="Times New Roman"/>
          <w:sz w:val="28"/>
          <w:szCs w:val="28"/>
        </w:rPr>
        <w:t xml:space="preserve"> of S. aureus (10</w:t>
      </w:r>
      <w:r w:rsidR="00344447" w:rsidRPr="00344447">
        <w:rPr>
          <w:rFonts w:ascii="Times New Roman" w:eastAsia="宋体" w:hAnsi="Times New Roman" w:cs="Times New Roman"/>
          <w:sz w:val="28"/>
          <w:szCs w:val="28"/>
          <w:vertAlign w:val="superscript"/>
        </w:rPr>
        <w:t xml:space="preserve">6 </w:t>
      </w:r>
      <w:r w:rsidR="00344447" w:rsidRPr="00344447">
        <w:rPr>
          <w:rFonts w:ascii="Times New Roman" w:eastAsia="宋体" w:hAnsi="Times New Roman" w:cs="Times New Roman"/>
          <w:sz w:val="28"/>
          <w:szCs w:val="28"/>
        </w:rPr>
        <w:t xml:space="preserve">CFU/mL) was injected into the </w:t>
      </w:r>
      <w:r w:rsidR="00344447" w:rsidRPr="00F85A3A">
        <w:rPr>
          <w:rFonts w:ascii="Times New Roman" w:eastAsia="宋体" w:hAnsi="Times New Roman" w:cs="Times New Roman"/>
          <w:sz w:val="28"/>
          <w:szCs w:val="28"/>
        </w:rPr>
        <w:t>full-thickness wound</w:t>
      </w:r>
      <w:r w:rsidR="00344447" w:rsidRPr="00344447">
        <w:rPr>
          <w:rFonts w:ascii="Times New Roman" w:eastAsia="宋体" w:hAnsi="Times New Roman" w:cs="Times New Roman"/>
          <w:sz w:val="28"/>
          <w:szCs w:val="28"/>
        </w:rPr>
        <w:t xml:space="preserve"> of the mouse</w:t>
      </w:r>
      <w:r w:rsidRPr="00F85A3A">
        <w:rPr>
          <w:rFonts w:ascii="Times New Roman" w:eastAsia="宋体" w:hAnsi="Times New Roman" w:cs="Times New Roman"/>
          <w:sz w:val="28"/>
          <w:szCs w:val="28"/>
        </w:rPr>
        <w:t xml:space="preserve">. </w:t>
      </w:r>
      <w:r w:rsidR="00380731">
        <w:rPr>
          <w:rFonts w:ascii="Times New Roman" w:eastAsia="宋体" w:hAnsi="Times New Roman" w:cs="Times New Roman"/>
          <w:sz w:val="28"/>
          <w:szCs w:val="28"/>
        </w:rPr>
        <w:t>Mice</w:t>
      </w:r>
      <w:r w:rsidR="00E07D38" w:rsidRPr="00E07D38">
        <w:rPr>
          <w:rFonts w:ascii="Times New Roman" w:eastAsia="宋体" w:hAnsi="Times New Roman" w:cs="Times New Roman"/>
          <w:sz w:val="28"/>
          <w:szCs w:val="28"/>
        </w:rPr>
        <w:t xml:space="preserve"> were randomized into </w:t>
      </w:r>
      <w:r w:rsidR="00380731">
        <w:rPr>
          <w:rFonts w:ascii="Times New Roman" w:eastAsia="宋体" w:hAnsi="Times New Roman" w:cs="Times New Roman"/>
          <w:sz w:val="28"/>
          <w:szCs w:val="28"/>
        </w:rPr>
        <w:t>six</w:t>
      </w:r>
      <w:r w:rsidR="00E07D38" w:rsidRPr="00E07D38">
        <w:rPr>
          <w:rFonts w:ascii="Times New Roman" w:eastAsia="宋体" w:hAnsi="Times New Roman" w:cs="Times New Roman"/>
          <w:sz w:val="28"/>
          <w:szCs w:val="28"/>
        </w:rPr>
        <w:t xml:space="preserve"> groups (n = </w:t>
      </w:r>
      <w:r w:rsidR="00380731">
        <w:rPr>
          <w:rFonts w:ascii="Times New Roman" w:eastAsia="宋体" w:hAnsi="Times New Roman" w:cs="Times New Roman"/>
          <w:sz w:val="28"/>
          <w:szCs w:val="28"/>
        </w:rPr>
        <w:t>10</w:t>
      </w:r>
      <w:r w:rsidR="00E07D38" w:rsidRPr="00E07D38">
        <w:rPr>
          <w:rFonts w:ascii="Times New Roman" w:eastAsia="宋体" w:hAnsi="Times New Roman" w:cs="Times New Roman"/>
          <w:sz w:val="28"/>
          <w:szCs w:val="28"/>
        </w:rPr>
        <w:t xml:space="preserve">), and the wounds were treated in different ways: (1) </w:t>
      </w:r>
      <w:r w:rsidR="00D07383">
        <w:rPr>
          <w:rFonts w:ascii="Times New Roman" w:eastAsia="宋体" w:hAnsi="Times New Roman" w:cs="Times New Roman"/>
          <w:sz w:val="28"/>
          <w:szCs w:val="28"/>
        </w:rPr>
        <w:t>C</w:t>
      </w:r>
      <w:r w:rsidR="00E07D38" w:rsidRPr="00E07D38">
        <w:rPr>
          <w:rFonts w:ascii="Times New Roman" w:eastAsia="宋体" w:hAnsi="Times New Roman" w:cs="Times New Roman"/>
          <w:sz w:val="28"/>
          <w:szCs w:val="28"/>
        </w:rPr>
        <w:t>ontrol group (</w:t>
      </w:r>
      <w:r w:rsidR="00D07383" w:rsidRPr="00D07383">
        <w:rPr>
          <w:rFonts w:ascii="Times New Roman" w:eastAsia="宋体" w:hAnsi="Times New Roman" w:cs="Times New Roman"/>
          <w:sz w:val="28"/>
          <w:szCs w:val="28"/>
        </w:rPr>
        <w:t>S. aureus</w:t>
      </w:r>
      <w:r w:rsidR="00D07383">
        <w:rPr>
          <w:rFonts w:ascii="Times New Roman" w:eastAsia="宋体" w:hAnsi="Times New Roman" w:cs="Times New Roman"/>
          <w:sz w:val="28"/>
          <w:szCs w:val="28"/>
        </w:rPr>
        <w:t>, p</w:t>
      </w:r>
      <w:r w:rsidR="00E07D38" w:rsidRPr="00E07D38">
        <w:rPr>
          <w:rFonts w:ascii="Times New Roman" w:eastAsia="宋体" w:hAnsi="Times New Roman" w:cs="Times New Roman"/>
          <w:sz w:val="28"/>
          <w:szCs w:val="28"/>
        </w:rPr>
        <w:t xml:space="preserve">hysiological saline solution); (2) </w:t>
      </w:r>
      <w:r w:rsidR="00D07383" w:rsidRPr="00D07383">
        <w:rPr>
          <w:rFonts w:ascii="Times New Roman" w:eastAsia="宋体" w:hAnsi="Times New Roman" w:cs="Times New Roman"/>
          <w:sz w:val="28"/>
          <w:szCs w:val="28"/>
        </w:rPr>
        <w:t xml:space="preserve">HA-TYR </w:t>
      </w:r>
      <w:r w:rsidR="00D07383" w:rsidRPr="00E07D38">
        <w:rPr>
          <w:rFonts w:ascii="Times New Roman" w:eastAsia="宋体" w:hAnsi="Times New Roman" w:cs="Times New Roman"/>
          <w:sz w:val="28"/>
          <w:szCs w:val="28"/>
        </w:rPr>
        <w:t>group</w:t>
      </w:r>
      <w:r w:rsidR="00FF4C72">
        <w:rPr>
          <w:rFonts w:ascii="Times New Roman" w:eastAsia="宋体" w:hAnsi="Times New Roman" w:cs="Times New Roman"/>
          <w:sz w:val="28"/>
          <w:szCs w:val="28"/>
        </w:rPr>
        <w:t xml:space="preserve"> </w:t>
      </w:r>
      <w:r w:rsidR="00FF4C72" w:rsidRPr="00E07D38">
        <w:rPr>
          <w:rFonts w:ascii="Times New Roman" w:eastAsia="宋体" w:hAnsi="Times New Roman" w:cs="Times New Roman"/>
          <w:sz w:val="28"/>
          <w:szCs w:val="28"/>
        </w:rPr>
        <w:t xml:space="preserve">(S. aureus, </w:t>
      </w:r>
      <w:r w:rsidR="00FF4C72" w:rsidRPr="00D07383">
        <w:rPr>
          <w:rFonts w:ascii="Times New Roman" w:eastAsia="宋体" w:hAnsi="Times New Roman" w:cs="Times New Roman"/>
          <w:sz w:val="28"/>
          <w:szCs w:val="28"/>
        </w:rPr>
        <w:t>HA-TYR</w:t>
      </w:r>
      <w:r w:rsidR="00FF4C72">
        <w:rPr>
          <w:rFonts w:ascii="Times New Roman" w:eastAsia="宋体" w:hAnsi="Times New Roman" w:cs="Times New Roman"/>
          <w:sz w:val="28"/>
          <w:szCs w:val="28"/>
        </w:rPr>
        <w:t xml:space="preserve"> </w:t>
      </w:r>
      <w:r w:rsidR="00FF4C72" w:rsidRPr="00E07D38">
        <w:rPr>
          <w:rFonts w:ascii="Times New Roman" w:eastAsia="宋体" w:hAnsi="Times New Roman" w:cs="Times New Roman"/>
          <w:sz w:val="28"/>
          <w:szCs w:val="28"/>
        </w:rPr>
        <w:t>gel treatment)</w:t>
      </w:r>
      <w:r w:rsidR="00E07D38" w:rsidRPr="00E07D38">
        <w:rPr>
          <w:rFonts w:ascii="Times New Roman" w:eastAsia="宋体" w:hAnsi="Times New Roman" w:cs="Times New Roman"/>
          <w:sz w:val="28"/>
          <w:szCs w:val="28"/>
        </w:rPr>
        <w:t xml:space="preserve">; (3) </w:t>
      </w:r>
      <w:r w:rsidR="00D07383" w:rsidRPr="00D07383">
        <w:rPr>
          <w:rFonts w:ascii="Times New Roman" w:eastAsia="宋体" w:hAnsi="Times New Roman" w:cs="Times New Roman"/>
          <w:sz w:val="28"/>
          <w:szCs w:val="28"/>
        </w:rPr>
        <w:t>HA-TYR-P</w:t>
      </w:r>
      <w:r w:rsidR="00D07383" w:rsidRPr="00E07D38">
        <w:rPr>
          <w:rFonts w:ascii="Times New Roman" w:eastAsia="宋体" w:hAnsi="Times New Roman" w:cs="Times New Roman"/>
          <w:sz w:val="28"/>
          <w:szCs w:val="28"/>
        </w:rPr>
        <w:t xml:space="preserve"> </w:t>
      </w:r>
      <w:r w:rsidR="00E07D38" w:rsidRPr="00E07D38">
        <w:rPr>
          <w:rFonts w:ascii="Times New Roman" w:eastAsia="宋体" w:hAnsi="Times New Roman" w:cs="Times New Roman"/>
          <w:sz w:val="28"/>
          <w:szCs w:val="28"/>
        </w:rPr>
        <w:t xml:space="preserve">group (S. aureus, </w:t>
      </w:r>
      <w:r w:rsidR="00FF4C72" w:rsidRPr="00D07383">
        <w:rPr>
          <w:rFonts w:ascii="Times New Roman" w:eastAsia="宋体" w:hAnsi="Times New Roman" w:cs="Times New Roman"/>
          <w:sz w:val="28"/>
          <w:szCs w:val="28"/>
        </w:rPr>
        <w:t>HA-TYR-P</w:t>
      </w:r>
      <w:r w:rsidR="00E07D38" w:rsidRPr="00E07D38">
        <w:rPr>
          <w:rFonts w:ascii="Times New Roman" w:eastAsia="宋体" w:hAnsi="Times New Roman" w:cs="Times New Roman"/>
          <w:sz w:val="28"/>
          <w:szCs w:val="28"/>
        </w:rPr>
        <w:t xml:space="preserve"> </w:t>
      </w:r>
      <w:r w:rsidR="00FF4C72">
        <w:rPr>
          <w:rFonts w:ascii="Times New Roman" w:eastAsia="宋体" w:hAnsi="Times New Roman" w:cs="Times New Roman"/>
          <w:sz w:val="28"/>
          <w:szCs w:val="28"/>
        </w:rPr>
        <w:t xml:space="preserve">gel </w:t>
      </w:r>
      <w:r w:rsidR="00E07D38" w:rsidRPr="00E07D38">
        <w:rPr>
          <w:rFonts w:ascii="Times New Roman" w:eastAsia="宋体" w:hAnsi="Times New Roman" w:cs="Times New Roman"/>
          <w:sz w:val="28"/>
          <w:szCs w:val="28"/>
        </w:rPr>
        <w:t xml:space="preserve">treatment); (4) </w:t>
      </w:r>
      <w:r w:rsidR="00FF4C72" w:rsidRPr="00D07383">
        <w:rPr>
          <w:rFonts w:ascii="Times New Roman" w:eastAsia="宋体" w:hAnsi="Times New Roman" w:cs="Times New Roman"/>
          <w:sz w:val="28"/>
          <w:szCs w:val="28"/>
        </w:rPr>
        <w:t xml:space="preserve">HA-TYR-R </w:t>
      </w:r>
      <w:r w:rsidR="00E07D38" w:rsidRPr="00E07D38">
        <w:rPr>
          <w:rFonts w:ascii="Times New Roman" w:eastAsia="宋体" w:hAnsi="Times New Roman" w:cs="Times New Roman"/>
          <w:sz w:val="28"/>
          <w:szCs w:val="28"/>
        </w:rPr>
        <w:t xml:space="preserve">group (S. aureus, </w:t>
      </w:r>
      <w:r w:rsidR="00FF4C72" w:rsidRPr="00D07383">
        <w:rPr>
          <w:rFonts w:ascii="Times New Roman" w:eastAsia="宋体" w:hAnsi="Times New Roman" w:cs="Times New Roman"/>
          <w:sz w:val="28"/>
          <w:szCs w:val="28"/>
        </w:rPr>
        <w:t>HA-TYR-R hydrogel</w:t>
      </w:r>
      <w:r w:rsidR="00E07D38" w:rsidRPr="00E07D38">
        <w:rPr>
          <w:rFonts w:ascii="Times New Roman" w:eastAsia="宋体" w:hAnsi="Times New Roman" w:cs="Times New Roman"/>
          <w:sz w:val="28"/>
          <w:szCs w:val="28"/>
        </w:rPr>
        <w:t xml:space="preserve"> treatment); (5) </w:t>
      </w:r>
      <w:r w:rsidR="00FF4C72" w:rsidRPr="00D07383">
        <w:rPr>
          <w:rFonts w:ascii="Times New Roman" w:eastAsia="宋体" w:hAnsi="Times New Roman" w:cs="Times New Roman"/>
          <w:sz w:val="28"/>
          <w:szCs w:val="28"/>
        </w:rPr>
        <w:t xml:space="preserve">HA-TYR-0.5%R@P </w:t>
      </w:r>
      <w:r w:rsidR="00E07D38" w:rsidRPr="00E07D38">
        <w:rPr>
          <w:rFonts w:ascii="Times New Roman" w:eastAsia="宋体" w:hAnsi="Times New Roman" w:cs="Times New Roman"/>
          <w:sz w:val="28"/>
          <w:szCs w:val="28"/>
        </w:rPr>
        <w:t xml:space="preserve">group (S. aureus, </w:t>
      </w:r>
      <w:r w:rsidR="00FF4C72" w:rsidRPr="00D07383">
        <w:rPr>
          <w:rFonts w:ascii="Times New Roman" w:eastAsia="宋体" w:hAnsi="Times New Roman" w:cs="Times New Roman"/>
          <w:sz w:val="28"/>
          <w:szCs w:val="28"/>
        </w:rPr>
        <w:t>HA-TYR-0.5%R@P hydrogel</w:t>
      </w:r>
      <w:r w:rsidR="00E07D38" w:rsidRPr="00E07D38">
        <w:rPr>
          <w:rFonts w:ascii="Times New Roman" w:eastAsia="宋体" w:hAnsi="Times New Roman" w:cs="Times New Roman"/>
          <w:sz w:val="28"/>
          <w:szCs w:val="28"/>
        </w:rPr>
        <w:t xml:space="preserve"> treatment)</w:t>
      </w:r>
      <w:r w:rsidR="00FF4C72">
        <w:rPr>
          <w:rFonts w:ascii="Times New Roman" w:eastAsia="宋体" w:hAnsi="Times New Roman" w:cs="Times New Roman"/>
          <w:sz w:val="28"/>
          <w:szCs w:val="28"/>
        </w:rPr>
        <w:t xml:space="preserve">; </w:t>
      </w:r>
      <w:r w:rsidR="00FF4C72" w:rsidRPr="00E07D38">
        <w:rPr>
          <w:rFonts w:ascii="Times New Roman" w:eastAsia="宋体" w:hAnsi="Times New Roman" w:cs="Times New Roman"/>
          <w:sz w:val="28"/>
          <w:szCs w:val="28"/>
        </w:rPr>
        <w:t>(</w:t>
      </w:r>
      <w:r w:rsidR="00FF4C72">
        <w:rPr>
          <w:rFonts w:ascii="Times New Roman" w:eastAsia="宋体" w:hAnsi="Times New Roman" w:cs="Times New Roman"/>
          <w:sz w:val="28"/>
          <w:szCs w:val="28"/>
        </w:rPr>
        <w:t>6</w:t>
      </w:r>
      <w:r w:rsidR="00FF4C72" w:rsidRPr="00E07D38">
        <w:rPr>
          <w:rFonts w:ascii="Times New Roman" w:eastAsia="宋体" w:hAnsi="Times New Roman" w:cs="Times New Roman"/>
          <w:sz w:val="28"/>
          <w:szCs w:val="28"/>
        </w:rPr>
        <w:t xml:space="preserve">) </w:t>
      </w:r>
      <w:r w:rsidR="00FF4C72" w:rsidRPr="00D07383">
        <w:rPr>
          <w:rFonts w:ascii="Times New Roman" w:eastAsia="宋体" w:hAnsi="Times New Roman" w:cs="Times New Roman"/>
          <w:sz w:val="28"/>
          <w:szCs w:val="28"/>
        </w:rPr>
        <w:t>HA-TYR-</w:t>
      </w:r>
      <w:r w:rsidR="00FF4C72">
        <w:rPr>
          <w:rFonts w:ascii="Times New Roman" w:eastAsia="宋体" w:hAnsi="Times New Roman" w:cs="Times New Roman"/>
          <w:sz w:val="28"/>
          <w:szCs w:val="28"/>
        </w:rPr>
        <w:t>1</w:t>
      </w:r>
      <w:r w:rsidR="00FF4C72" w:rsidRPr="00D07383">
        <w:rPr>
          <w:rFonts w:ascii="Times New Roman" w:eastAsia="宋体" w:hAnsi="Times New Roman" w:cs="Times New Roman"/>
          <w:sz w:val="28"/>
          <w:szCs w:val="28"/>
        </w:rPr>
        <w:t xml:space="preserve">%R@P </w:t>
      </w:r>
      <w:r w:rsidR="00FF4C72" w:rsidRPr="00E07D38">
        <w:rPr>
          <w:rFonts w:ascii="Times New Roman" w:eastAsia="宋体" w:hAnsi="Times New Roman" w:cs="Times New Roman"/>
          <w:sz w:val="28"/>
          <w:szCs w:val="28"/>
        </w:rPr>
        <w:t xml:space="preserve">group (S. aureus, </w:t>
      </w:r>
      <w:r w:rsidR="00FF4C72" w:rsidRPr="00D07383">
        <w:rPr>
          <w:rFonts w:ascii="Times New Roman" w:eastAsia="宋体" w:hAnsi="Times New Roman" w:cs="Times New Roman"/>
          <w:sz w:val="28"/>
          <w:szCs w:val="28"/>
        </w:rPr>
        <w:t>HA-TYR-</w:t>
      </w:r>
      <w:r w:rsidR="00FF4C72">
        <w:rPr>
          <w:rFonts w:ascii="Times New Roman" w:eastAsia="宋体" w:hAnsi="Times New Roman" w:cs="Times New Roman"/>
          <w:sz w:val="28"/>
          <w:szCs w:val="28"/>
        </w:rPr>
        <w:lastRenderedPageBreak/>
        <w:t>1</w:t>
      </w:r>
      <w:r w:rsidR="00FF4C72" w:rsidRPr="00D07383">
        <w:rPr>
          <w:rFonts w:ascii="Times New Roman" w:eastAsia="宋体" w:hAnsi="Times New Roman" w:cs="Times New Roman"/>
          <w:sz w:val="28"/>
          <w:szCs w:val="28"/>
        </w:rPr>
        <w:t>%R@P hydrogel</w:t>
      </w:r>
      <w:r w:rsidR="00FF4C72" w:rsidRPr="00E07D38">
        <w:rPr>
          <w:rFonts w:ascii="Times New Roman" w:eastAsia="宋体" w:hAnsi="Times New Roman" w:cs="Times New Roman"/>
          <w:sz w:val="28"/>
          <w:szCs w:val="28"/>
        </w:rPr>
        <w:t xml:space="preserve"> treatment)</w:t>
      </w:r>
      <w:r w:rsidR="00E07D38" w:rsidRPr="00E07D38">
        <w:rPr>
          <w:rFonts w:ascii="Times New Roman" w:eastAsia="宋体" w:hAnsi="Times New Roman" w:cs="Times New Roman"/>
          <w:sz w:val="28"/>
          <w:szCs w:val="28"/>
        </w:rPr>
        <w:t xml:space="preserve">. </w:t>
      </w:r>
      <w:r w:rsidR="00FF4C72">
        <w:rPr>
          <w:rFonts w:ascii="Times New Roman" w:eastAsia="宋体" w:hAnsi="Times New Roman" w:cs="Times New Roman"/>
          <w:sz w:val="28"/>
          <w:szCs w:val="28"/>
        </w:rPr>
        <w:t>Mice</w:t>
      </w:r>
      <w:r w:rsidR="00FF4C72" w:rsidRPr="00F85A3A">
        <w:rPr>
          <w:rFonts w:ascii="Times New Roman" w:eastAsia="宋体" w:hAnsi="Times New Roman" w:cs="Times New Roman"/>
          <w:sz w:val="28"/>
          <w:szCs w:val="28"/>
        </w:rPr>
        <w:t xml:space="preserve"> were monitored regularly for any signs of discomfort.</w:t>
      </w:r>
      <w:r w:rsidR="00BC4BD1">
        <w:rPr>
          <w:rFonts w:ascii="Times New Roman" w:eastAsia="宋体" w:hAnsi="Times New Roman" w:cs="Times New Roman"/>
          <w:sz w:val="28"/>
          <w:szCs w:val="28"/>
        </w:rPr>
        <w:t xml:space="preserve"> </w:t>
      </w:r>
      <w:r w:rsidR="00380731" w:rsidRPr="00380731">
        <w:rPr>
          <w:rFonts w:ascii="Times New Roman" w:eastAsia="宋体" w:hAnsi="Times New Roman" w:cs="Times New Roman"/>
          <w:sz w:val="28"/>
          <w:szCs w:val="28"/>
        </w:rPr>
        <w:t>Three days later, bacterial samples were collected from the infected wound using sterile cotton swabs. Cotton swabs were mixed with 1 mL of PBS, S. aureus was spread on nutrient agar, and the bacteria were allowed to grow for 24 hours at 37℃</w:t>
      </w:r>
      <w:r w:rsidR="00380731" w:rsidRPr="00380731">
        <w:rPr>
          <w:rFonts w:ascii="Times New Roman" w:eastAsia="宋体" w:hAnsi="Times New Roman" w:cs="Times New Roman" w:hint="eastAsia"/>
          <w:sz w:val="28"/>
          <w:szCs w:val="28"/>
        </w:rPr>
        <w:t>.</w:t>
      </w:r>
      <w:r w:rsidR="00380731">
        <w:rPr>
          <w:rFonts w:ascii="Times New Roman" w:eastAsia="宋体" w:hAnsi="Times New Roman" w:cs="Times New Roman"/>
          <w:sz w:val="28"/>
          <w:szCs w:val="28"/>
        </w:rPr>
        <w:t xml:space="preserve"> </w:t>
      </w:r>
      <w:r w:rsidR="00E07D38" w:rsidRPr="00E07D38">
        <w:rPr>
          <w:rFonts w:ascii="Times New Roman" w:eastAsia="宋体" w:hAnsi="Times New Roman" w:cs="Times New Roman"/>
          <w:sz w:val="28"/>
          <w:szCs w:val="28"/>
        </w:rPr>
        <w:t xml:space="preserve">High-definition digital camera photographs of the wound site were taken on days 0, 3, </w:t>
      </w:r>
      <w:r w:rsidR="00BC4BD1">
        <w:rPr>
          <w:rFonts w:ascii="Times New Roman" w:eastAsia="宋体" w:hAnsi="Times New Roman" w:cs="Times New Roman"/>
          <w:sz w:val="28"/>
          <w:szCs w:val="28"/>
        </w:rPr>
        <w:t>6</w:t>
      </w:r>
      <w:r w:rsidR="00E07D38" w:rsidRPr="00E07D38">
        <w:rPr>
          <w:rFonts w:ascii="Times New Roman" w:eastAsia="宋体" w:hAnsi="Times New Roman" w:cs="Times New Roman"/>
          <w:sz w:val="28"/>
          <w:szCs w:val="28"/>
        </w:rPr>
        <w:t>,</w:t>
      </w:r>
      <w:r w:rsidR="00BC4BD1">
        <w:rPr>
          <w:rFonts w:ascii="Times New Roman" w:eastAsia="宋体" w:hAnsi="Times New Roman" w:cs="Times New Roman"/>
          <w:sz w:val="28"/>
          <w:szCs w:val="28"/>
        </w:rPr>
        <w:t xml:space="preserve"> 9,</w:t>
      </w:r>
      <w:r w:rsidR="00E07D38" w:rsidRPr="00E07D38">
        <w:rPr>
          <w:rFonts w:ascii="Times New Roman" w:eastAsia="宋体" w:hAnsi="Times New Roman" w:cs="Times New Roman"/>
          <w:sz w:val="28"/>
          <w:szCs w:val="28"/>
        </w:rPr>
        <w:t xml:space="preserve"> and 1</w:t>
      </w:r>
      <w:r w:rsidR="00BC4BD1">
        <w:rPr>
          <w:rFonts w:ascii="Times New Roman" w:eastAsia="宋体" w:hAnsi="Times New Roman" w:cs="Times New Roman"/>
          <w:sz w:val="28"/>
          <w:szCs w:val="28"/>
        </w:rPr>
        <w:t>2</w:t>
      </w:r>
      <w:r w:rsidR="00E07D38" w:rsidRPr="00E07D38">
        <w:rPr>
          <w:rFonts w:ascii="Times New Roman" w:eastAsia="宋体" w:hAnsi="Times New Roman" w:cs="Times New Roman"/>
          <w:sz w:val="28"/>
          <w:szCs w:val="28"/>
        </w:rPr>
        <w:t xml:space="preserve">. Image J software was used to measure wound area, </w:t>
      </w:r>
      <w:r w:rsidRPr="00F85A3A">
        <w:rPr>
          <w:rFonts w:ascii="Times New Roman" w:eastAsia="宋体" w:hAnsi="Times New Roman" w:cs="Times New Roman"/>
          <w:sz w:val="28"/>
          <w:szCs w:val="28"/>
        </w:rPr>
        <w:t xml:space="preserve">and percentage wound healing was calculated. </w:t>
      </w:r>
      <w:r w:rsidR="003370D8" w:rsidRPr="003370D8">
        <w:rPr>
          <w:rFonts w:ascii="Times New Roman" w:eastAsia="宋体" w:hAnsi="Times New Roman" w:cs="Times New Roman"/>
          <w:sz w:val="28"/>
          <w:szCs w:val="28"/>
        </w:rPr>
        <w:t xml:space="preserve">Finally, the </w:t>
      </w:r>
      <w:r w:rsidR="003370D8">
        <w:rPr>
          <w:rFonts w:ascii="Times New Roman" w:eastAsia="宋体" w:hAnsi="Times New Roman" w:cs="Times New Roman" w:hint="eastAsia"/>
          <w:sz w:val="28"/>
          <w:szCs w:val="28"/>
        </w:rPr>
        <w:t>mice</w:t>
      </w:r>
      <w:r w:rsidR="003370D8">
        <w:rPr>
          <w:rFonts w:ascii="Times New Roman" w:eastAsia="宋体" w:hAnsi="Times New Roman" w:cs="Times New Roman"/>
          <w:sz w:val="28"/>
          <w:szCs w:val="28"/>
        </w:rPr>
        <w:t xml:space="preserve"> </w:t>
      </w:r>
      <w:r w:rsidR="003370D8" w:rsidRPr="003370D8">
        <w:rPr>
          <w:rFonts w:ascii="Times New Roman" w:eastAsia="宋体" w:hAnsi="Times New Roman" w:cs="Times New Roman"/>
          <w:sz w:val="28"/>
          <w:szCs w:val="28"/>
        </w:rPr>
        <w:t xml:space="preserve">were sacrificed and the corresponding skin samples </w:t>
      </w:r>
      <w:r w:rsidR="003370D8">
        <w:rPr>
          <w:rFonts w:ascii="Times New Roman" w:eastAsia="宋体" w:hAnsi="Times New Roman" w:cs="Times New Roman" w:hint="eastAsia"/>
          <w:sz w:val="28"/>
          <w:szCs w:val="28"/>
        </w:rPr>
        <w:t>and</w:t>
      </w:r>
      <w:r w:rsidR="003370D8">
        <w:rPr>
          <w:rFonts w:ascii="Times New Roman" w:eastAsia="宋体" w:hAnsi="Times New Roman" w:cs="Times New Roman"/>
          <w:sz w:val="28"/>
          <w:szCs w:val="28"/>
        </w:rPr>
        <w:t xml:space="preserve"> </w:t>
      </w:r>
      <w:r w:rsidR="003370D8" w:rsidRPr="003370D8">
        <w:rPr>
          <w:rFonts w:ascii="Times New Roman" w:eastAsia="宋体" w:hAnsi="Times New Roman" w:cs="Times New Roman"/>
          <w:sz w:val="28"/>
          <w:szCs w:val="28"/>
        </w:rPr>
        <w:t>visceral tissue</w:t>
      </w:r>
      <w:r w:rsidR="003370D8">
        <w:rPr>
          <w:rFonts w:ascii="Times New Roman" w:eastAsia="宋体" w:hAnsi="Times New Roman" w:cs="Times New Roman"/>
          <w:sz w:val="28"/>
          <w:szCs w:val="28"/>
        </w:rPr>
        <w:t xml:space="preserve"> </w:t>
      </w:r>
      <w:r w:rsidR="003370D8" w:rsidRPr="003370D8">
        <w:rPr>
          <w:rFonts w:ascii="Times New Roman" w:eastAsia="宋体" w:hAnsi="Times New Roman" w:cs="Times New Roman"/>
          <w:sz w:val="28"/>
          <w:szCs w:val="28"/>
        </w:rPr>
        <w:t xml:space="preserve">were taken for H&amp;E, Masson and </w:t>
      </w:r>
      <w:proofErr w:type="spellStart"/>
      <w:r w:rsidR="003370D8" w:rsidRPr="003370D8">
        <w:rPr>
          <w:rFonts w:ascii="Times New Roman" w:eastAsia="宋体" w:hAnsi="Times New Roman" w:cs="Times New Roman"/>
          <w:sz w:val="28"/>
          <w:szCs w:val="28"/>
        </w:rPr>
        <w:t>iNOS</w:t>
      </w:r>
      <w:proofErr w:type="spellEnd"/>
      <w:r w:rsidR="003370D8" w:rsidRPr="003370D8">
        <w:rPr>
          <w:rFonts w:ascii="Times New Roman" w:eastAsia="宋体" w:hAnsi="Times New Roman" w:cs="Times New Roman"/>
          <w:sz w:val="28"/>
          <w:szCs w:val="28"/>
        </w:rPr>
        <w:t xml:space="preserve">/CD206 immunohistochemical </w:t>
      </w:r>
      <w:r w:rsidR="006B1961" w:rsidRPr="003370D8">
        <w:rPr>
          <w:rFonts w:ascii="Times New Roman" w:eastAsia="宋体" w:hAnsi="Times New Roman" w:cs="Times New Roman"/>
          <w:sz w:val="28"/>
          <w:szCs w:val="28"/>
        </w:rPr>
        <w:t>staining</w:t>
      </w:r>
      <w:r w:rsidR="003370D8" w:rsidRPr="003370D8">
        <w:rPr>
          <w:rFonts w:ascii="Times New Roman" w:eastAsia="宋体" w:hAnsi="Times New Roman" w:cs="Times New Roman"/>
          <w:sz w:val="28"/>
          <w:szCs w:val="28"/>
        </w:rPr>
        <w:t>.</w:t>
      </w:r>
      <w:r w:rsidR="006B1961">
        <w:rPr>
          <w:rFonts w:ascii="Times New Roman" w:eastAsia="宋体" w:hAnsi="Times New Roman" w:cs="Times New Roman"/>
          <w:sz w:val="28"/>
          <w:szCs w:val="28"/>
        </w:rPr>
        <w:t xml:space="preserve"> S</w:t>
      </w:r>
      <w:r w:rsidR="006B1961" w:rsidRPr="006B1961">
        <w:rPr>
          <w:rFonts w:ascii="Times New Roman" w:eastAsia="宋体" w:hAnsi="Times New Roman" w:cs="Times New Roman"/>
          <w:sz w:val="28"/>
          <w:szCs w:val="28"/>
        </w:rPr>
        <w:t xml:space="preserve">ixty </w:t>
      </w:r>
      <w:r w:rsidR="006B1961" w:rsidRPr="003370D8">
        <w:rPr>
          <w:rFonts w:ascii="Times New Roman" w:eastAsia="宋体" w:hAnsi="Times New Roman" w:cs="Times New Roman"/>
          <w:sz w:val="28"/>
          <w:szCs w:val="28"/>
        </w:rPr>
        <w:t>BALB/c mice</w:t>
      </w:r>
      <w:r w:rsidR="006B1961" w:rsidRPr="006B1961">
        <w:rPr>
          <w:rFonts w:ascii="Times New Roman" w:eastAsia="宋体" w:hAnsi="Times New Roman" w:cs="Times New Roman"/>
          <w:sz w:val="28"/>
          <w:szCs w:val="28"/>
        </w:rPr>
        <w:t xml:space="preserve"> were used in the experiment.</w:t>
      </w:r>
    </w:p>
    <w:p w:rsidR="006B1961" w:rsidRPr="00FD28B0" w:rsidRDefault="006B1961" w:rsidP="006B1961">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1.1.3. Experimental procedures</w:t>
      </w:r>
    </w:p>
    <w:p w:rsidR="006B1961" w:rsidRPr="00FD28B0" w:rsidRDefault="006B1961" w:rsidP="006B1961">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1.1.3.1. How</w:t>
      </w:r>
    </w:p>
    <w:p w:rsidR="006B1961" w:rsidRPr="006B1961" w:rsidRDefault="006B1961" w:rsidP="006B1961">
      <w:pPr>
        <w:rPr>
          <w:rFonts w:ascii="Times New Roman" w:eastAsia="宋体" w:hAnsi="Times New Roman" w:cs="Times New Roman"/>
          <w:sz w:val="28"/>
          <w:szCs w:val="28"/>
        </w:rPr>
      </w:pPr>
      <w:r w:rsidRPr="006B1961">
        <w:rPr>
          <w:rFonts w:ascii="Times New Roman" w:eastAsia="宋体" w:hAnsi="Times New Roman" w:cs="Times New Roman"/>
          <w:sz w:val="28"/>
          <w:szCs w:val="28"/>
        </w:rPr>
        <w:t xml:space="preserve">The </w:t>
      </w:r>
      <w:r w:rsidR="00FD28B0">
        <w:rPr>
          <w:rFonts w:ascii="Times New Roman" w:eastAsia="宋体" w:hAnsi="Times New Roman" w:cs="Times New Roman"/>
          <w:sz w:val="28"/>
          <w:szCs w:val="28"/>
        </w:rPr>
        <w:t>mice</w:t>
      </w:r>
      <w:r w:rsidRPr="006B1961">
        <w:rPr>
          <w:rFonts w:ascii="Times New Roman" w:eastAsia="宋体" w:hAnsi="Times New Roman" w:cs="Times New Roman"/>
          <w:sz w:val="28"/>
          <w:szCs w:val="28"/>
        </w:rPr>
        <w:t xml:space="preserve"> were anesthetized by intraperitoneal injection of </w:t>
      </w:r>
      <w:r w:rsidR="00FD28B0" w:rsidRPr="00FD28B0">
        <w:rPr>
          <w:rFonts w:ascii="Times New Roman" w:eastAsia="宋体" w:hAnsi="Times New Roman" w:cs="Times New Roman"/>
          <w:sz w:val="28"/>
          <w:szCs w:val="28"/>
        </w:rPr>
        <w:t>pentobarbital sodium (35 mg/kg)</w:t>
      </w:r>
      <w:r w:rsidRPr="006B1961">
        <w:rPr>
          <w:rFonts w:ascii="Times New Roman" w:eastAsia="宋体" w:hAnsi="Times New Roman" w:cs="Times New Roman"/>
          <w:sz w:val="28"/>
          <w:szCs w:val="28"/>
        </w:rPr>
        <w:t xml:space="preserve">. </w:t>
      </w:r>
      <w:r w:rsidR="00FD28B0">
        <w:rPr>
          <w:rFonts w:ascii="Times New Roman" w:eastAsia="宋体" w:hAnsi="Times New Roman" w:cs="Times New Roman"/>
          <w:sz w:val="28"/>
          <w:szCs w:val="28"/>
        </w:rPr>
        <w:t>50</w:t>
      </w:r>
      <w:r w:rsidRPr="006B1961">
        <w:rPr>
          <w:rFonts w:ascii="Times New Roman" w:eastAsia="宋体" w:hAnsi="Times New Roman" w:cs="Times New Roman"/>
          <w:sz w:val="28"/>
          <w:szCs w:val="28"/>
        </w:rPr>
        <w:t xml:space="preserve"> </w:t>
      </w:r>
      <w:proofErr w:type="spellStart"/>
      <w:r w:rsidRPr="006B1961">
        <w:rPr>
          <w:rFonts w:ascii="Times New Roman" w:eastAsia="宋体" w:hAnsi="Times New Roman" w:cs="Times New Roman"/>
          <w:sz w:val="28"/>
          <w:szCs w:val="28"/>
        </w:rPr>
        <w:t>μL</w:t>
      </w:r>
      <w:proofErr w:type="spellEnd"/>
      <w:r w:rsidRPr="006B1961">
        <w:rPr>
          <w:rFonts w:ascii="Times New Roman" w:eastAsia="宋体" w:hAnsi="Times New Roman" w:cs="Times New Roman"/>
          <w:sz w:val="28"/>
          <w:szCs w:val="28"/>
        </w:rPr>
        <w:t xml:space="preserve"> of </w:t>
      </w:r>
      <w:r w:rsidR="00FD28B0">
        <w:rPr>
          <w:rFonts w:ascii="Times New Roman" w:eastAsia="宋体" w:hAnsi="Times New Roman" w:cs="Times New Roman"/>
          <w:sz w:val="28"/>
          <w:szCs w:val="28"/>
        </w:rPr>
        <w:t>HA-TYR/HA-TYR-P</w:t>
      </w:r>
      <w:r w:rsidRPr="006B1961">
        <w:rPr>
          <w:rFonts w:ascii="Times New Roman" w:eastAsia="宋体" w:hAnsi="Times New Roman" w:cs="Times New Roman"/>
          <w:sz w:val="28"/>
          <w:szCs w:val="28"/>
        </w:rPr>
        <w:t xml:space="preserve"> </w:t>
      </w:r>
      <w:r w:rsidR="00FD28B0">
        <w:rPr>
          <w:rFonts w:ascii="Times New Roman" w:eastAsia="宋体" w:hAnsi="Times New Roman" w:cs="Times New Roman"/>
          <w:sz w:val="28"/>
          <w:szCs w:val="28"/>
        </w:rPr>
        <w:t xml:space="preserve">gel </w:t>
      </w:r>
      <w:r w:rsidRPr="006B1961">
        <w:rPr>
          <w:rFonts w:ascii="Times New Roman" w:eastAsia="宋体" w:hAnsi="Times New Roman" w:cs="Times New Roman"/>
          <w:sz w:val="28"/>
          <w:szCs w:val="28"/>
        </w:rPr>
        <w:t xml:space="preserve">or </w:t>
      </w:r>
      <w:r w:rsidR="00FD28B0" w:rsidRPr="00D07383">
        <w:rPr>
          <w:rFonts w:ascii="Times New Roman" w:eastAsia="宋体" w:hAnsi="Times New Roman" w:cs="Times New Roman"/>
          <w:sz w:val="28"/>
          <w:szCs w:val="28"/>
        </w:rPr>
        <w:t>HA-TYR-R</w:t>
      </w:r>
      <w:r w:rsidR="00FD28B0">
        <w:rPr>
          <w:rFonts w:ascii="Times New Roman" w:eastAsia="宋体" w:hAnsi="Times New Roman" w:cs="Times New Roman"/>
          <w:sz w:val="28"/>
          <w:szCs w:val="28"/>
        </w:rPr>
        <w:t>/</w:t>
      </w:r>
      <w:r w:rsidR="00FD28B0" w:rsidRPr="00D07383">
        <w:rPr>
          <w:rFonts w:ascii="Times New Roman" w:eastAsia="宋体" w:hAnsi="Times New Roman" w:cs="Times New Roman"/>
          <w:sz w:val="28"/>
          <w:szCs w:val="28"/>
        </w:rPr>
        <w:t>HA-TYR-R</w:t>
      </w:r>
      <w:r w:rsidR="00FD28B0">
        <w:rPr>
          <w:rFonts w:ascii="Times New Roman" w:eastAsia="宋体" w:hAnsi="Times New Roman" w:cs="Times New Roman"/>
          <w:sz w:val="28"/>
          <w:szCs w:val="28"/>
        </w:rPr>
        <w:t xml:space="preserve">@P </w:t>
      </w:r>
      <w:r w:rsidRPr="006B1961">
        <w:rPr>
          <w:rFonts w:ascii="Times New Roman" w:eastAsia="宋体" w:hAnsi="Times New Roman" w:cs="Times New Roman"/>
          <w:sz w:val="28"/>
          <w:szCs w:val="28"/>
        </w:rPr>
        <w:t xml:space="preserve">hydrogel were used to treat full-thickness wounds. Finally, the </w:t>
      </w:r>
      <w:r w:rsidR="00FD28B0">
        <w:rPr>
          <w:rFonts w:ascii="Times New Roman" w:eastAsia="宋体" w:hAnsi="Times New Roman" w:cs="Times New Roman"/>
          <w:sz w:val="28"/>
          <w:szCs w:val="28"/>
        </w:rPr>
        <w:t>mice</w:t>
      </w:r>
      <w:r w:rsidRPr="006B1961">
        <w:rPr>
          <w:rFonts w:ascii="Times New Roman" w:eastAsia="宋体" w:hAnsi="Times New Roman" w:cs="Times New Roman"/>
          <w:sz w:val="28"/>
          <w:szCs w:val="28"/>
        </w:rPr>
        <w:t xml:space="preserve"> were euthanized by intraperitoneal injection of pentobarbital (200 mg/kg).</w:t>
      </w:r>
    </w:p>
    <w:p w:rsidR="00FD28B0" w:rsidRPr="00FD28B0" w:rsidRDefault="00FD28B0" w:rsidP="00FD28B0">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1.1.3.2. When</w:t>
      </w:r>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Apr.</w:t>
      </w:r>
      <w:r>
        <w:rPr>
          <w:rFonts w:ascii="Times New Roman" w:eastAsia="宋体" w:hAnsi="Times New Roman" w:cs="Times New Roman"/>
          <w:sz w:val="28"/>
          <w:szCs w:val="28"/>
        </w:rPr>
        <w:t xml:space="preserve"> </w:t>
      </w:r>
      <w:r w:rsidRPr="00FD28B0">
        <w:rPr>
          <w:rFonts w:ascii="Times New Roman" w:eastAsia="宋体" w:hAnsi="Times New Roman" w:cs="Times New Roman"/>
          <w:sz w:val="28"/>
          <w:szCs w:val="28"/>
        </w:rPr>
        <w:t>202</w:t>
      </w:r>
      <w:r>
        <w:rPr>
          <w:rFonts w:ascii="Times New Roman" w:eastAsia="宋体" w:hAnsi="Times New Roman" w:cs="Times New Roman"/>
          <w:sz w:val="28"/>
          <w:szCs w:val="28"/>
        </w:rPr>
        <w:t>3</w:t>
      </w:r>
    </w:p>
    <w:p w:rsidR="00FD28B0" w:rsidRPr="00FD28B0" w:rsidRDefault="00FD28B0" w:rsidP="00FD28B0">
      <w:pPr>
        <w:rPr>
          <w:rFonts w:ascii="Times New Roman" w:eastAsia="宋体" w:hAnsi="Times New Roman" w:cs="Times New Roman"/>
          <w:i/>
          <w:iCs/>
          <w:sz w:val="28"/>
          <w:szCs w:val="28"/>
        </w:rPr>
      </w:pPr>
      <w:r w:rsidRPr="00FD28B0">
        <w:rPr>
          <w:rFonts w:ascii="Times New Roman" w:eastAsia="宋体" w:hAnsi="Times New Roman" w:cs="Times New Roman"/>
          <w:i/>
          <w:iCs/>
          <w:sz w:val="28"/>
          <w:szCs w:val="28"/>
        </w:rPr>
        <w:t xml:space="preserve">1.1.3.3. </w:t>
      </w:r>
      <w:proofErr w:type="gramStart"/>
      <w:r w:rsidRPr="00FD28B0">
        <w:rPr>
          <w:rFonts w:ascii="Times New Roman" w:eastAsia="宋体" w:hAnsi="Times New Roman" w:cs="Times New Roman"/>
          <w:i/>
          <w:iCs/>
          <w:sz w:val="28"/>
          <w:szCs w:val="28"/>
        </w:rPr>
        <w:t>Where</w:t>
      </w:r>
      <w:proofErr w:type="gramEnd"/>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 xml:space="preserve">All animals were grown at Animal research center of Chengdu University </w:t>
      </w:r>
      <w:r w:rsidRPr="00FD28B0">
        <w:rPr>
          <w:rFonts w:ascii="Times New Roman" w:eastAsia="宋体" w:hAnsi="Times New Roman" w:cs="Times New Roman"/>
          <w:sz w:val="28"/>
          <w:szCs w:val="28"/>
        </w:rPr>
        <w:lastRenderedPageBreak/>
        <w:t>of traditional Chinese Medicine.</w:t>
      </w:r>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 xml:space="preserve">During the experiment, all </w:t>
      </w:r>
      <w:r w:rsidR="00D575B2">
        <w:rPr>
          <w:rFonts w:ascii="Times New Roman" w:eastAsia="宋体" w:hAnsi="Times New Roman" w:cs="Times New Roman" w:hint="eastAsia"/>
          <w:sz w:val="28"/>
          <w:szCs w:val="28"/>
        </w:rPr>
        <w:t>mice</w:t>
      </w:r>
      <w:r w:rsidRPr="00FD28B0">
        <w:rPr>
          <w:rFonts w:ascii="Times New Roman" w:eastAsia="宋体" w:hAnsi="Times New Roman" w:cs="Times New Roman"/>
          <w:sz w:val="28"/>
          <w:szCs w:val="28"/>
        </w:rPr>
        <w:t xml:space="preserve"> were cultured separately in separate cages.</w:t>
      </w:r>
    </w:p>
    <w:p w:rsidR="00FD28B0" w:rsidRPr="00754BB6" w:rsidRDefault="00FD28B0" w:rsidP="00FD28B0">
      <w:pPr>
        <w:rPr>
          <w:rFonts w:ascii="Times New Roman" w:eastAsia="宋体" w:hAnsi="Times New Roman" w:cs="Times New Roman"/>
          <w:i/>
          <w:iCs/>
          <w:sz w:val="28"/>
          <w:szCs w:val="28"/>
        </w:rPr>
      </w:pPr>
      <w:r w:rsidRPr="00754BB6">
        <w:rPr>
          <w:rFonts w:ascii="Times New Roman" w:eastAsia="宋体" w:hAnsi="Times New Roman" w:cs="Times New Roman"/>
          <w:i/>
          <w:iCs/>
          <w:sz w:val="28"/>
          <w:szCs w:val="28"/>
        </w:rPr>
        <w:t>1.</w:t>
      </w:r>
      <w:r w:rsidR="00754BB6" w:rsidRPr="00754BB6">
        <w:rPr>
          <w:rFonts w:ascii="Times New Roman" w:eastAsia="宋体" w:hAnsi="Times New Roman" w:cs="Times New Roman"/>
          <w:i/>
          <w:iCs/>
          <w:sz w:val="28"/>
          <w:szCs w:val="28"/>
        </w:rPr>
        <w:t>1</w:t>
      </w:r>
      <w:r w:rsidRPr="00754BB6">
        <w:rPr>
          <w:rFonts w:ascii="Times New Roman" w:eastAsia="宋体" w:hAnsi="Times New Roman" w:cs="Times New Roman"/>
          <w:i/>
          <w:iCs/>
          <w:sz w:val="28"/>
          <w:szCs w:val="28"/>
        </w:rPr>
        <w:t>.4. Experimental animals</w:t>
      </w:r>
    </w:p>
    <w:p w:rsidR="00754BB6" w:rsidRDefault="00454AB3" w:rsidP="00454AB3">
      <w:pPr>
        <w:rPr>
          <w:rFonts w:ascii="Times New Roman" w:eastAsia="宋体" w:hAnsi="Times New Roman" w:cs="Times New Roman"/>
          <w:sz w:val="28"/>
          <w:szCs w:val="28"/>
        </w:rPr>
      </w:pPr>
      <w:r>
        <w:rPr>
          <w:rFonts w:ascii="Times New Roman" w:eastAsia="宋体" w:hAnsi="Times New Roman" w:cs="Times New Roman"/>
          <w:sz w:val="28"/>
          <w:szCs w:val="28"/>
        </w:rPr>
        <w:t xml:space="preserve">All </w:t>
      </w:r>
      <w:r>
        <w:rPr>
          <w:rFonts w:ascii="Times New Roman" w:eastAsia="宋体" w:hAnsi="Times New Roman" w:cs="Times New Roman" w:hint="eastAsia"/>
          <w:sz w:val="28"/>
          <w:szCs w:val="28"/>
        </w:rPr>
        <w:t>a</w:t>
      </w:r>
      <w:r w:rsidR="00754BB6" w:rsidRPr="00754BB6">
        <w:rPr>
          <w:rFonts w:ascii="Times New Roman" w:eastAsia="宋体" w:hAnsi="Times New Roman" w:cs="Times New Roman"/>
          <w:sz w:val="28"/>
          <w:szCs w:val="28"/>
        </w:rPr>
        <w:t xml:space="preserve">dult female BALB/c mice purchased from SPF (Beijing) Biotechnology Co., Ltd. </w:t>
      </w:r>
    </w:p>
    <w:p w:rsidR="00FD28B0" w:rsidRPr="00754BB6" w:rsidRDefault="00FD28B0" w:rsidP="00FD28B0">
      <w:pPr>
        <w:rPr>
          <w:rFonts w:ascii="Times New Roman" w:eastAsia="宋体" w:hAnsi="Times New Roman" w:cs="Times New Roman"/>
          <w:i/>
          <w:iCs/>
          <w:sz w:val="28"/>
          <w:szCs w:val="28"/>
        </w:rPr>
      </w:pPr>
      <w:r w:rsidRPr="00754BB6">
        <w:rPr>
          <w:rFonts w:ascii="Times New Roman" w:eastAsia="宋体" w:hAnsi="Times New Roman" w:cs="Times New Roman"/>
          <w:i/>
          <w:iCs/>
          <w:sz w:val="28"/>
          <w:szCs w:val="28"/>
        </w:rPr>
        <w:t>1.</w:t>
      </w:r>
      <w:r w:rsidR="00754BB6" w:rsidRPr="00754BB6">
        <w:rPr>
          <w:rFonts w:ascii="Times New Roman" w:eastAsia="宋体" w:hAnsi="Times New Roman" w:cs="Times New Roman"/>
          <w:i/>
          <w:iCs/>
          <w:sz w:val="28"/>
          <w:szCs w:val="28"/>
        </w:rPr>
        <w:t>1</w:t>
      </w:r>
      <w:r w:rsidRPr="00754BB6">
        <w:rPr>
          <w:rFonts w:ascii="Times New Roman" w:eastAsia="宋体" w:hAnsi="Times New Roman" w:cs="Times New Roman"/>
          <w:i/>
          <w:iCs/>
          <w:sz w:val="28"/>
          <w:szCs w:val="28"/>
        </w:rPr>
        <w:t>.5. Housing and husbandry</w:t>
      </w:r>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 xml:space="preserve">All animals were grown at same environment and same nutrition (room temperature 23 ± 2 °C; relative humidity 55 ± 5 %; 12h light/dark cycle) and allowed free access to tap water and standard </w:t>
      </w:r>
      <w:r w:rsidR="00D575B2">
        <w:rPr>
          <w:rFonts w:ascii="Times New Roman" w:eastAsia="宋体" w:hAnsi="Times New Roman" w:cs="Times New Roman" w:hint="eastAsia"/>
          <w:sz w:val="28"/>
          <w:szCs w:val="28"/>
        </w:rPr>
        <w:t>mice</w:t>
      </w:r>
      <w:r w:rsidRPr="00FD28B0">
        <w:rPr>
          <w:rFonts w:ascii="Times New Roman" w:eastAsia="宋体" w:hAnsi="Times New Roman" w:cs="Times New Roman"/>
          <w:sz w:val="28"/>
          <w:szCs w:val="28"/>
        </w:rPr>
        <w:t xml:space="preserve"> chew throughout the whole experimental period; the beds were renewed three times a week.</w:t>
      </w:r>
    </w:p>
    <w:p w:rsidR="00FD28B0" w:rsidRPr="00754BB6" w:rsidRDefault="00FD28B0" w:rsidP="00FD28B0">
      <w:pPr>
        <w:rPr>
          <w:rFonts w:ascii="Times New Roman" w:eastAsia="宋体" w:hAnsi="Times New Roman" w:cs="Times New Roman"/>
          <w:i/>
          <w:iCs/>
          <w:sz w:val="28"/>
          <w:szCs w:val="28"/>
        </w:rPr>
      </w:pPr>
      <w:r w:rsidRPr="00754BB6">
        <w:rPr>
          <w:rFonts w:ascii="Times New Roman" w:eastAsia="宋体" w:hAnsi="Times New Roman" w:cs="Times New Roman"/>
          <w:i/>
          <w:iCs/>
          <w:sz w:val="28"/>
          <w:szCs w:val="28"/>
        </w:rPr>
        <w:t>1.</w:t>
      </w:r>
      <w:r w:rsidR="00754BB6" w:rsidRPr="00754BB6">
        <w:rPr>
          <w:rFonts w:ascii="Times New Roman" w:eastAsia="宋体" w:hAnsi="Times New Roman" w:cs="Times New Roman"/>
          <w:i/>
          <w:iCs/>
          <w:sz w:val="28"/>
          <w:szCs w:val="28"/>
        </w:rPr>
        <w:t>1</w:t>
      </w:r>
      <w:r w:rsidRPr="00754BB6">
        <w:rPr>
          <w:rFonts w:ascii="Times New Roman" w:eastAsia="宋体" w:hAnsi="Times New Roman" w:cs="Times New Roman"/>
          <w:i/>
          <w:iCs/>
          <w:sz w:val="28"/>
          <w:szCs w:val="28"/>
        </w:rPr>
        <w:t>.6. Sample size</w:t>
      </w:r>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A total of six</w:t>
      </w:r>
      <w:r w:rsidR="00754BB6">
        <w:rPr>
          <w:rFonts w:ascii="Times New Roman" w:eastAsia="宋体" w:hAnsi="Times New Roman" w:cs="Times New Roman" w:hint="eastAsia"/>
          <w:sz w:val="28"/>
          <w:szCs w:val="28"/>
        </w:rPr>
        <w:t>ty</w:t>
      </w:r>
      <w:r w:rsidRPr="00FD28B0">
        <w:rPr>
          <w:rFonts w:ascii="Times New Roman" w:eastAsia="宋体" w:hAnsi="Times New Roman" w:cs="Times New Roman"/>
          <w:sz w:val="28"/>
          <w:szCs w:val="28"/>
        </w:rPr>
        <w:t xml:space="preserve"> </w:t>
      </w:r>
      <w:r w:rsidR="00754BB6" w:rsidRPr="00754BB6">
        <w:rPr>
          <w:rFonts w:ascii="Times New Roman" w:eastAsia="宋体" w:hAnsi="Times New Roman" w:cs="Times New Roman"/>
          <w:sz w:val="28"/>
          <w:szCs w:val="28"/>
        </w:rPr>
        <w:t>BALB/c mice</w:t>
      </w:r>
      <w:r w:rsidRPr="00FD28B0">
        <w:rPr>
          <w:rFonts w:ascii="Times New Roman" w:eastAsia="宋体" w:hAnsi="Times New Roman" w:cs="Times New Roman"/>
          <w:sz w:val="28"/>
          <w:szCs w:val="28"/>
        </w:rPr>
        <w:t xml:space="preserve"> were used in the whole experiment. </w:t>
      </w:r>
      <w:r w:rsidR="00754BB6">
        <w:rPr>
          <w:rFonts w:ascii="Times New Roman" w:eastAsia="宋体" w:hAnsi="Times New Roman" w:cs="Times New Roman"/>
          <w:sz w:val="28"/>
          <w:szCs w:val="28"/>
        </w:rPr>
        <w:t>A</w:t>
      </w:r>
      <w:r w:rsidRPr="00FD28B0">
        <w:rPr>
          <w:rFonts w:ascii="Times New Roman" w:eastAsia="宋体" w:hAnsi="Times New Roman" w:cs="Times New Roman"/>
          <w:sz w:val="28"/>
          <w:szCs w:val="28"/>
        </w:rPr>
        <w:t xml:space="preserve"> </w:t>
      </w:r>
      <w:r w:rsidR="00754BB6">
        <w:rPr>
          <w:rFonts w:ascii="Times New Roman" w:eastAsia="宋体" w:hAnsi="Times New Roman" w:cs="Times New Roman"/>
          <w:sz w:val="28"/>
          <w:szCs w:val="28"/>
        </w:rPr>
        <w:t>10</w:t>
      </w:r>
      <w:r w:rsidRPr="00FD28B0">
        <w:rPr>
          <w:rFonts w:ascii="Times New Roman" w:eastAsia="宋体" w:hAnsi="Times New Roman" w:cs="Times New Roman"/>
          <w:sz w:val="28"/>
          <w:szCs w:val="28"/>
        </w:rPr>
        <w:t xml:space="preserve"> mm round full cortical wounds produced by the perforators were </w:t>
      </w:r>
      <w:r w:rsidR="00754BB6" w:rsidRPr="00754BB6">
        <w:rPr>
          <w:rFonts w:ascii="Times New Roman" w:eastAsia="宋体" w:hAnsi="Times New Roman" w:cs="Times New Roman"/>
          <w:sz w:val="28"/>
          <w:szCs w:val="28"/>
        </w:rPr>
        <w:t>appeared</w:t>
      </w:r>
      <w:r w:rsidR="00754BB6">
        <w:rPr>
          <w:rFonts w:ascii="Times New Roman" w:eastAsia="宋体" w:hAnsi="Times New Roman" w:cs="Times New Roman"/>
          <w:sz w:val="28"/>
          <w:szCs w:val="28"/>
        </w:rPr>
        <w:t xml:space="preserve"> on </w:t>
      </w:r>
      <w:r w:rsidRPr="00FD28B0">
        <w:rPr>
          <w:rFonts w:ascii="Times New Roman" w:eastAsia="宋体" w:hAnsi="Times New Roman" w:cs="Times New Roman"/>
          <w:sz w:val="28"/>
          <w:szCs w:val="28"/>
        </w:rPr>
        <w:t xml:space="preserve">the </w:t>
      </w:r>
      <w:r w:rsidR="00754BB6">
        <w:rPr>
          <w:rFonts w:ascii="Times New Roman" w:eastAsia="宋体" w:hAnsi="Times New Roman" w:cs="Times New Roman" w:hint="eastAsia"/>
          <w:sz w:val="28"/>
          <w:szCs w:val="28"/>
        </w:rPr>
        <w:t>mice</w:t>
      </w:r>
      <w:r w:rsidRPr="00FD28B0">
        <w:rPr>
          <w:rFonts w:ascii="Times New Roman" w:eastAsia="宋体" w:hAnsi="Times New Roman" w:cs="Times New Roman"/>
          <w:sz w:val="28"/>
          <w:szCs w:val="28"/>
        </w:rPr>
        <w:t>’s back</w:t>
      </w:r>
      <w:r w:rsidR="00754BB6">
        <w:rPr>
          <w:rFonts w:ascii="Times New Roman" w:eastAsia="宋体" w:hAnsi="Times New Roman" w:cs="Times New Roman"/>
          <w:sz w:val="28"/>
          <w:szCs w:val="28"/>
        </w:rPr>
        <w:t>.</w:t>
      </w:r>
    </w:p>
    <w:p w:rsidR="00FD28B0" w:rsidRPr="00754BB6" w:rsidRDefault="00FD28B0" w:rsidP="00FD28B0">
      <w:pPr>
        <w:rPr>
          <w:rFonts w:ascii="Times New Roman" w:eastAsia="宋体" w:hAnsi="Times New Roman" w:cs="Times New Roman"/>
          <w:i/>
          <w:iCs/>
          <w:sz w:val="28"/>
          <w:szCs w:val="28"/>
        </w:rPr>
      </w:pPr>
      <w:r w:rsidRPr="00754BB6">
        <w:rPr>
          <w:rFonts w:ascii="Times New Roman" w:eastAsia="宋体" w:hAnsi="Times New Roman" w:cs="Times New Roman"/>
          <w:i/>
          <w:iCs/>
          <w:sz w:val="28"/>
          <w:szCs w:val="28"/>
        </w:rPr>
        <w:t>1.</w:t>
      </w:r>
      <w:r w:rsidR="00754BB6" w:rsidRPr="00754BB6">
        <w:rPr>
          <w:rFonts w:ascii="Times New Roman" w:eastAsia="宋体" w:hAnsi="Times New Roman" w:cs="Times New Roman"/>
          <w:i/>
          <w:iCs/>
          <w:sz w:val="28"/>
          <w:szCs w:val="28"/>
        </w:rPr>
        <w:t>1</w:t>
      </w:r>
      <w:r w:rsidRPr="00754BB6">
        <w:rPr>
          <w:rFonts w:ascii="Times New Roman" w:eastAsia="宋体" w:hAnsi="Times New Roman" w:cs="Times New Roman"/>
          <w:i/>
          <w:iCs/>
          <w:sz w:val="28"/>
          <w:szCs w:val="28"/>
        </w:rPr>
        <w:t>.7. Allocating animals to experimental group</w:t>
      </w:r>
    </w:p>
    <w:p w:rsidR="00FD28B0" w:rsidRPr="00FD28B0" w:rsidRDefault="002604AF" w:rsidP="00FD28B0">
      <w:pPr>
        <w:rPr>
          <w:rFonts w:ascii="Times New Roman" w:eastAsia="宋体" w:hAnsi="Times New Roman" w:cs="Times New Roman"/>
          <w:sz w:val="28"/>
          <w:szCs w:val="28"/>
        </w:rPr>
      </w:pPr>
      <w:r>
        <w:rPr>
          <w:rFonts w:ascii="Times New Roman" w:eastAsia="宋体" w:hAnsi="Times New Roman" w:cs="Times New Roman"/>
          <w:sz w:val="28"/>
          <w:szCs w:val="28"/>
        </w:rPr>
        <w:t>Six</w:t>
      </w:r>
      <w:r w:rsidRPr="002604AF">
        <w:rPr>
          <w:rFonts w:ascii="Times New Roman" w:eastAsia="宋体" w:hAnsi="Times New Roman" w:cs="Times New Roman"/>
          <w:sz w:val="28"/>
          <w:szCs w:val="28"/>
        </w:rPr>
        <w:t xml:space="preserve"> treatments (1</w:t>
      </w:r>
      <w:r>
        <w:rPr>
          <w:rFonts w:ascii="Times New Roman" w:eastAsia="宋体" w:hAnsi="Times New Roman" w:cs="Times New Roman"/>
          <w:sz w:val="28"/>
          <w:szCs w:val="28"/>
        </w:rPr>
        <w:t xml:space="preserve">. </w:t>
      </w:r>
      <w:r w:rsidRPr="002604AF">
        <w:rPr>
          <w:rFonts w:ascii="Times New Roman" w:eastAsia="宋体" w:hAnsi="Times New Roman" w:cs="Times New Roman"/>
          <w:sz w:val="28"/>
          <w:szCs w:val="28"/>
        </w:rPr>
        <w:t>Control group (S. aureus, physiological saline solution); 2</w:t>
      </w:r>
      <w:r>
        <w:rPr>
          <w:rFonts w:ascii="Times New Roman" w:eastAsia="宋体" w:hAnsi="Times New Roman" w:cs="Times New Roman"/>
          <w:sz w:val="28"/>
          <w:szCs w:val="28"/>
        </w:rPr>
        <w:t>.</w:t>
      </w:r>
      <w:r w:rsidRPr="002604AF">
        <w:rPr>
          <w:rFonts w:ascii="Times New Roman" w:eastAsia="宋体" w:hAnsi="Times New Roman" w:cs="Times New Roman"/>
          <w:sz w:val="28"/>
          <w:szCs w:val="28"/>
        </w:rPr>
        <w:t xml:space="preserve"> HA-TYR group (S. aureus, HA-TYR gel treatment); 3</w:t>
      </w:r>
      <w:r>
        <w:rPr>
          <w:rFonts w:ascii="Times New Roman" w:eastAsia="宋体" w:hAnsi="Times New Roman" w:cs="Times New Roman"/>
          <w:sz w:val="28"/>
          <w:szCs w:val="28"/>
        </w:rPr>
        <w:t>.</w:t>
      </w:r>
      <w:r w:rsidRPr="002604AF">
        <w:rPr>
          <w:rFonts w:ascii="Times New Roman" w:eastAsia="宋体" w:hAnsi="Times New Roman" w:cs="Times New Roman"/>
          <w:sz w:val="28"/>
          <w:szCs w:val="28"/>
        </w:rPr>
        <w:t xml:space="preserve"> HA-TYR-P group (S. aureus, HA-TYR-P gel treatment); 4</w:t>
      </w:r>
      <w:r>
        <w:rPr>
          <w:rFonts w:ascii="Times New Roman" w:eastAsia="宋体" w:hAnsi="Times New Roman" w:cs="Times New Roman"/>
          <w:sz w:val="28"/>
          <w:szCs w:val="28"/>
        </w:rPr>
        <w:t>.</w:t>
      </w:r>
      <w:r w:rsidRPr="002604AF">
        <w:rPr>
          <w:rFonts w:ascii="Times New Roman" w:eastAsia="宋体" w:hAnsi="Times New Roman" w:cs="Times New Roman"/>
          <w:sz w:val="28"/>
          <w:szCs w:val="28"/>
        </w:rPr>
        <w:t xml:space="preserve"> HA-TYR-R group (S. aureus, HA-TYR-R hydrogel treatment); 5</w:t>
      </w:r>
      <w:r>
        <w:rPr>
          <w:rFonts w:ascii="Times New Roman" w:eastAsia="宋体" w:hAnsi="Times New Roman" w:cs="Times New Roman"/>
          <w:sz w:val="28"/>
          <w:szCs w:val="28"/>
        </w:rPr>
        <w:t>.</w:t>
      </w:r>
      <w:r w:rsidRPr="002604AF">
        <w:rPr>
          <w:rFonts w:ascii="Times New Roman" w:eastAsia="宋体" w:hAnsi="Times New Roman" w:cs="Times New Roman"/>
          <w:sz w:val="28"/>
          <w:szCs w:val="28"/>
        </w:rPr>
        <w:t xml:space="preserve"> HA-TYR-0.5%R@P group (S. aureus, HA-TYR-0.5%R@P hydrogel treatment); 6</w:t>
      </w:r>
      <w:r>
        <w:rPr>
          <w:rFonts w:ascii="Times New Roman" w:eastAsia="宋体" w:hAnsi="Times New Roman" w:cs="Times New Roman"/>
          <w:sz w:val="28"/>
          <w:szCs w:val="28"/>
        </w:rPr>
        <w:t>.</w:t>
      </w:r>
      <w:r w:rsidRPr="002604AF">
        <w:rPr>
          <w:rFonts w:ascii="Times New Roman" w:eastAsia="宋体" w:hAnsi="Times New Roman" w:cs="Times New Roman"/>
          <w:sz w:val="28"/>
          <w:szCs w:val="28"/>
        </w:rPr>
        <w:t xml:space="preserve"> HA-TYR-1%R@P group (S. aureus, HA-TYR-1%R@P hydrogel treatment)) were randomly performed at four Full cortical wound sites of the </w:t>
      </w:r>
      <w:r>
        <w:rPr>
          <w:rFonts w:ascii="Times New Roman" w:eastAsia="宋体" w:hAnsi="Times New Roman" w:cs="Times New Roman"/>
          <w:sz w:val="28"/>
          <w:szCs w:val="28"/>
        </w:rPr>
        <w:t>mice</w:t>
      </w:r>
      <w:r w:rsidRPr="002604AF">
        <w:rPr>
          <w:rFonts w:ascii="Times New Roman" w:eastAsia="宋体" w:hAnsi="Times New Roman" w:cs="Times New Roman"/>
          <w:sz w:val="28"/>
          <w:szCs w:val="28"/>
        </w:rPr>
        <w:t xml:space="preserve"> back. All treatments </w:t>
      </w:r>
      <w:r w:rsidRPr="002604AF">
        <w:rPr>
          <w:rFonts w:ascii="Times New Roman" w:eastAsia="宋体" w:hAnsi="Times New Roman" w:cs="Times New Roman"/>
          <w:sz w:val="28"/>
          <w:szCs w:val="28"/>
        </w:rPr>
        <w:lastRenderedPageBreak/>
        <w:t>were randomly completed within 5 minutes.</w:t>
      </w:r>
    </w:p>
    <w:p w:rsidR="00FD28B0" w:rsidRPr="00754BB6" w:rsidRDefault="00FD28B0" w:rsidP="00FD28B0">
      <w:pPr>
        <w:rPr>
          <w:rFonts w:ascii="Times New Roman" w:eastAsia="宋体" w:hAnsi="Times New Roman" w:cs="Times New Roman"/>
          <w:i/>
          <w:iCs/>
          <w:sz w:val="28"/>
          <w:szCs w:val="28"/>
        </w:rPr>
      </w:pPr>
      <w:r w:rsidRPr="00754BB6">
        <w:rPr>
          <w:rFonts w:ascii="Times New Roman" w:eastAsia="宋体" w:hAnsi="Times New Roman" w:cs="Times New Roman"/>
          <w:i/>
          <w:iCs/>
          <w:sz w:val="28"/>
          <w:szCs w:val="28"/>
        </w:rPr>
        <w:t>1.</w:t>
      </w:r>
      <w:r w:rsidR="00754BB6" w:rsidRPr="00754BB6">
        <w:rPr>
          <w:rFonts w:ascii="Times New Roman" w:eastAsia="宋体" w:hAnsi="Times New Roman" w:cs="Times New Roman"/>
          <w:i/>
          <w:iCs/>
          <w:sz w:val="28"/>
          <w:szCs w:val="28"/>
        </w:rPr>
        <w:t>1</w:t>
      </w:r>
      <w:r w:rsidRPr="00754BB6">
        <w:rPr>
          <w:rFonts w:ascii="Times New Roman" w:eastAsia="宋体" w:hAnsi="Times New Roman" w:cs="Times New Roman"/>
          <w:i/>
          <w:iCs/>
          <w:sz w:val="28"/>
          <w:szCs w:val="28"/>
        </w:rPr>
        <w:t>.8. Experimental outcomes</w:t>
      </w:r>
    </w:p>
    <w:p w:rsidR="00FD28B0" w:rsidRPr="00FD28B0" w:rsidRDefault="00D575B2" w:rsidP="00FD28B0">
      <w:pPr>
        <w:rPr>
          <w:rFonts w:ascii="Times New Roman" w:eastAsia="宋体" w:hAnsi="Times New Roman" w:cs="Times New Roman"/>
          <w:sz w:val="28"/>
          <w:szCs w:val="28"/>
        </w:rPr>
      </w:pPr>
      <w:r w:rsidRPr="00D575B2">
        <w:rPr>
          <w:rFonts w:ascii="Times New Roman" w:eastAsia="宋体" w:hAnsi="Times New Roman" w:cs="Times New Roman"/>
          <w:sz w:val="28"/>
          <w:szCs w:val="28"/>
        </w:rPr>
        <w:t>Images of the bacterial colony can show the antibacterial activity of hydrogel in vivo.</w:t>
      </w:r>
      <w:r w:rsidR="00754BB6">
        <w:rPr>
          <w:rFonts w:ascii="Times New Roman" w:eastAsia="宋体" w:hAnsi="Times New Roman" w:cs="Times New Roman"/>
          <w:sz w:val="28"/>
          <w:szCs w:val="28"/>
        </w:rPr>
        <w:t xml:space="preserve"> </w:t>
      </w:r>
      <w:r w:rsidR="00FD28B0" w:rsidRPr="00FD28B0">
        <w:rPr>
          <w:rFonts w:ascii="Times New Roman" w:eastAsia="宋体" w:hAnsi="Times New Roman" w:cs="Times New Roman"/>
          <w:sz w:val="28"/>
          <w:szCs w:val="28"/>
        </w:rPr>
        <w:t>Observed the wound healing situation from the wound surface macroscopically and took pictures. The area of the wound was calculated by ImageJ. In addition, the wound healing rate is calculated by the following formula.</w:t>
      </w:r>
    </w:p>
    <w:p w:rsidR="00FD28B0" w:rsidRPr="00FD28B0"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wound healing rate = (W</w:t>
      </w:r>
      <w:r w:rsidRPr="00D575B2">
        <w:rPr>
          <w:rFonts w:ascii="Times New Roman" w:eastAsia="宋体" w:hAnsi="Times New Roman" w:cs="Times New Roman"/>
          <w:sz w:val="28"/>
          <w:szCs w:val="28"/>
          <w:vertAlign w:val="subscript"/>
        </w:rPr>
        <w:t>0</w:t>
      </w:r>
      <w:r w:rsidRPr="00FD28B0">
        <w:rPr>
          <w:rFonts w:ascii="Times New Roman" w:eastAsia="宋体" w:hAnsi="Times New Roman" w:cs="Times New Roman"/>
          <w:sz w:val="28"/>
          <w:szCs w:val="28"/>
        </w:rPr>
        <w:t>-W</w:t>
      </w:r>
      <w:r w:rsidRPr="00D575B2">
        <w:rPr>
          <w:rFonts w:ascii="Times New Roman" w:eastAsia="宋体" w:hAnsi="Times New Roman" w:cs="Times New Roman"/>
          <w:sz w:val="28"/>
          <w:szCs w:val="28"/>
          <w:vertAlign w:val="subscript"/>
        </w:rPr>
        <w:t>t</w:t>
      </w:r>
      <w:r w:rsidRPr="00FD28B0">
        <w:rPr>
          <w:rFonts w:ascii="Times New Roman" w:eastAsia="宋体" w:hAnsi="Times New Roman" w:cs="Times New Roman"/>
          <w:sz w:val="28"/>
          <w:szCs w:val="28"/>
        </w:rPr>
        <w:t>)/W</w:t>
      </w:r>
      <w:r w:rsidRPr="00D575B2">
        <w:rPr>
          <w:rFonts w:ascii="Times New Roman" w:eastAsia="宋体" w:hAnsi="Times New Roman" w:cs="Times New Roman"/>
          <w:sz w:val="28"/>
          <w:szCs w:val="28"/>
          <w:vertAlign w:val="subscript"/>
        </w:rPr>
        <w:t>0</w:t>
      </w:r>
    </w:p>
    <w:p w:rsidR="003370D8" w:rsidRDefault="00FD28B0" w:rsidP="00FD28B0">
      <w:pPr>
        <w:rPr>
          <w:rFonts w:ascii="Times New Roman" w:eastAsia="宋体" w:hAnsi="Times New Roman" w:cs="Times New Roman"/>
          <w:sz w:val="28"/>
          <w:szCs w:val="28"/>
        </w:rPr>
      </w:pPr>
      <w:r w:rsidRPr="00FD28B0">
        <w:rPr>
          <w:rFonts w:ascii="Times New Roman" w:eastAsia="宋体" w:hAnsi="Times New Roman" w:cs="Times New Roman"/>
          <w:sz w:val="28"/>
          <w:szCs w:val="28"/>
        </w:rPr>
        <w:t>In the formula, W</w:t>
      </w:r>
      <w:r w:rsidRPr="00D575B2">
        <w:rPr>
          <w:rFonts w:ascii="Times New Roman" w:eastAsia="宋体" w:hAnsi="Times New Roman" w:cs="Times New Roman"/>
          <w:sz w:val="28"/>
          <w:szCs w:val="28"/>
          <w:vertAlign w:val="subscript"/>
        </w:rPr>
        <w:t>0</w:t>
      </w:r>
      <w:r w:rsidRPr="00FD28B0">
        <w:rPr>
          <w:rFonts w:ascii="Times New Roman" w:eastAsia="宋体" w:hAnsi="Times New Roman" w:cs="Times New Roman"/>
          <w:sz w:val="28"/>
          <w:szCs w:val="28"/>
        </w:rPr>
        <w:t xml:space="preserve"> represents the wound area at the 0th day, and </w:t>
      </w:r>
      <w:proofErr w:type="spellStart"/>
      <w:r w:rsidRPr="00FD28B0">
        <w:rPr>
          <w:rFonts w:ascii="Times New Roman" w:eastAsia="宋体" w:hAnsi="Times New Roman" w:cs="Times New Roman"/>
          <w:sz w:val="28"/>
          <w:szCs w:val="28"/>
        </w:rPr>
        <w:t>W</w:t>
      </w:r>
      <w:r w:rsidRPr="00454AB3">
        <w:rPr>
          <w:rFonts w:ascii="Times New Roman" w:eastAsia="宋体" w:hAnsi="Times New Roman" w:cs="Times New Roman"/>
          <w:sz w:val="28"/>
          <w:szCs w:val="28"/>
          <w:vertAlign w:val="subscript"/>
        </w:rPr>
        <w:t>t</w:t>
      </w:r>
      <w:proofErr w:type="spellEnd"/>
      <w:r w:rsidRPr="00FD28B0">
        <w:rPr>
          <w:rFonts w:ascii="Times New Roman" w:eastAsia="宋体" w:hAnsi="Times New Roman" w:cs="Times New Roman"/>
          <w:sz w:val="28"/>
          <w:szCs w:val="28"/>
        </w:rPr>
        <w:t xml:space="preserve"> represents the wound area at different time points. Moreover, the distribution of inflammation and collagen deposition around the wound were observed by histological section.</w:t>
      </w:r>
    </w:p>
    <w:p w:rsidR="00344447" w:rsidRPr="00344447" w:rsidRDefault="00344447" w:rsidP="00344447">
      <w:pPr>
        <w:pStyle w:val="EndNoteBibliography"/>
        <w:ind w:left="720" w:hanging="720"/>
        <w:rPr>
          <w:noProof/>
        </w:rPr>
      </w:pPr>
      <w:r>
        <w:rPr>
          <w:rFonts w:ascii="Times New Roman" w:eastAsia="宋体" w:hAnsi="Times New Roman" w:cs="Times New Roman"/>
          <w:sz w:val="28"/>
          <w:szCs w:val="28"/>
        </w:rPr>
        <w:fldChar w:fldCharType="begin"/>
      </w:r>
      <w:r>
        <w:rPr>
          <w:rFonts w:ascii="Times New Roman" w:eastAsia="宋体" w:hAnsi="Times New Roman" w:cs="Times New Roman"/>
          <w:sz w:val="28"/>
          <w:szCs w:val="28"/>
        </w:rPr>
        <w:instrText xml:space="preserve"> ADDIN EN.REFLIST </w:instrText>
      </w:r>
      <w:r>
        <w:rPr>
          <w:rFonts w:ascii="Times New Roman" w:eastAsia="宋体" w:hAnsi="Times New Roman" w:cs="Times New Roman"/>
          <w:sz w:val="28"/>
          <w:szCs w:val="28"/>
        </w:rPr>
        <w:fldChar w:fldCharType="separate"/>
      </w:r>
      <w:r w:rsidRPr="00344447">
        <w:rPr>
          <w:noProof/>
        </w:rPr>
        <w:t>1.</w:t>
      </w:r>
      <w:r w:rsidRPr="00344447">
        <w:rPr>
          <w:noProof/>
        </w:rPr>
        <w:tab/>
        <w:t xml:space="preserve">Wang, Z., et al., </w:t>
      </w:r>
      <w:r w:rsidRPr="00344447">
        <w:rPr>
          <w:i/>
          <w:noProof/>
        </w:rPr>
        <w:t>Natural Carrier-Free Binary Small Molecule Self-Assembled Hydrogel Synergize Antibacterial Effects and Promote Wound Healing by Inhibiting Virulence Factors and Alleviating the Inflammatory Response.</w:t>
      </w:r>
      <w:r w:rsidRPr="00344447">
        <w:rPr>
          <w:noProof/>
        </w:rPr>
        <w:t xml:space="preserve"> Small, 2023. </w:t>
      </w:r>
      <w:r w:rsidRPr="00344447">
        <w:rPr>
          <w:b/>
          <w:noProof/>
        </w:rPr>
        <w:t>19</w:t>
      </w:r>
      <w:r w:rsidRPr="00344447">
        <w:rPr>
          <w:noProof/>
        </w:rPr>
        <w:t>(5): p. e2205528.</w:t>
      </w:r>
    </w:p>
    <w:p w:rsidR="00F85A3A" w:rsidRPr="00F85A3A" w:rsidRDefault="00344447" w:rsidP="00F85A3A">
      <w:pPr>
        <w:rPr>
          <w:rFonts w:ascii="Times New Roman" w:eastAsia="宋体" w:hAnsi="Times New Roman" w:cs="Times New Roman"/>
          <w:sz w:val="28"/>
          <w:szCs w:val="28"/>
        </w:rPr>
      </w:pPr>
      <w:r>
        <w:rPr>
          <w:rFonts w:ascii="Times New Roman" w:eastAsia="宋体" w:hAnsi="Times New Roman" w:cs="Times New Roman"/>
          <w:sz w:val="28"/>
          <w:szCs w:val="28"/>
        </w:rPr>
        <w:fldChar w:fldCharType="end"/>
      </w:r>
    </w:p>
    <w:sectPr w:rsidR="00F85A3A" w:rsidRPr="00F85A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7257" w:rsidRDefault="00817257" w:rsidP="00344447">
      <w:r>
        <w:separator/>
      </w:r>
    </w:p>
  </w:endnote>
  <w:endnote w:type="continuationSeparator" w:id="0">
    <w:p w:rsidR="00817257" w:rsidRDefault="00817257" w:rsidP="0034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7257" w:rsidRDefault="00817257" w:rsidP="00344447">
      <w:r>
        <w:separator/>
      </w:r>
    </w:p>
  </w:footnote>
  <w:footnote w:type="continuationSeparator" w:id="0">
    <w:p w:rsidR="00817257" w:rsidRDefault="00817257" w:rsidP="003444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w5zw5pisz9wser0aapetfp0zpdszws99ss&quot;&gt;BIYE&lt;record-ids&gt;&lt;item&gt;80&lt;/item&gt;&lt;/record-ids&gt;&lt;/item&gt;&lt;/Libraries&gt;"/>
  </w:docVars>
  <w:rsids>
    <w:rsidRoot w:val="00F85A3A"/>
    <w:rsid w:val="00060008"/>
    <w:rsid w:val="00090744"/>
    <w:rsid w:val="00097853"/>
    <w:rsid w:val="00111F1E"/>
    <w:rsid w:val="001271B2"/>
    <w:rsid w:val="001A7E82"/>
    <w:rsid w:val="001E4F2D"/>
    <w:rsid w:val="0021586C"/>
    <w:rsid w:val="00217680"/>
    <w:rsid w:val="002440F8"/>
    <w:rsid w:val="002604AF"/>
    <w:rsid w:val="002621C4"/>
    <w:rsid w:val="00266642"/>
    <w:rsid w:val="00275F1A"/>
    <w:rsid w:val="002A3B0F"/>
    <w:rsid w:val="002C1E54"/>
    <w:rsid w:val="002C3BF5"/>
    <w:rsid w:val="002D1BD9"/>
    <w:rsid w:val="002E73D0"/>
    <w:rsid w:val="003370D8"/>
    <w:rsid w:val="00344447"/>
    <w:rsid w:val="00380731"/>
    <w:rsid w:val="003D2851"/>
    <w:rsid w:val="003D5F85"/>
    <w:rsid w:val="003E5862"/>
    <w:rsid w:val="00425A65"/>
    <w:rsid w:val="00445F6F"/>
    <w:rsid w:val="0045094F"/>
    <w:rsid w:val="00454AB3"/>
    <w:rsid w:val="00496100"/>
    <w:rsid w:val="004B5CCA"/>
    <w:rsid w:val="004B65F2"/>
    <w:rsid w:val="00510F1A"/>
    <w:rsid w:val="00560820"/>
    <w:rsid w:val="00565ADE"/>
    <w:rsid w:val="00576B87"/>
    <w:rsid w:val="005868CA"/>
    <w:rsid w:val="005F3482"/>
    <w:rsid w:val="0063417D"/>
    <w:rsid w:val="00645F3E"/>
    <w:rsid w:val="006A7548"/>
    <w:rsid w:val="006B1961"/>
    <w:rsid w:val="006D5CC5"/>
    <w:rsid w:val="00731073"/>
    <w:rsid w:val="00750979"/>
    <w:rsid w:val="00754BB6"/>
    <w:rsid w:val="007F43AA"/>
    <w:rsid w:val="007F51D1"/>
    <w:rsid w:val="00817257"/>
    <w:rsid w:val="0084741F"/>
    <w:rsid w:val="00871AD2"/>
    <w:rsid w:val="00880530"/>
    <w:rsid w:val="008D05D5"/>
    <w:rsid w:val="00900AB3"/>
    <w:rsid w:val="009052BB"/>
    <w:rsid w:val="0090682F"/>
    <w:rsid w:val="009330B6"/>
    <w:rsid w:val="009B6B69"/>
    <w:rsid w:val="00A1456A"/>
    <w:rsid w:val="00A35DC2"/>
    <w:rsid w:val="00A72337"/>
    <w:rsid w:val="00A86E77"/>
    <w:rsid w:val="00AE77F9"/>
    <w:rsid w:val="00AF6A1B"/>
    <w:rsid w:val="00B21C3D"/>
    <w:rsid w:val="00B34318"/>
    <w:rsid w:val="00B60511"/>
    <w:rsid w:val="00B63C8E"/>
    <w:rsid w:val="00B854CD"/>
    <w:rsid w:val="00BC4BD1"/>
    <w:rsid w:val="00BE26CC"/>
    <w:rsid w:val="00D07383"/>
    <w:rsid w:val="00D575B2"/>
    <w:rsid w:val="00D83074"/>
    <w:rsid w:val="00DD22DF"/>
    <w:rsid w:val="00E07D38"/>
    <w:rsid w:val="00E12096"/>
    <w:rsid w:val="00E60DDB"/>
    <w:rsid w:val="00E71B77"/>
    <w:rsid w:val="00E86343"/>
    <w:rsid w:val="00F02512"/>
    <w:rsid w:val="00F04FCB"/>
    <w:rsid w:val="00F258FC"/>
    <w:rsid w:val="00F445C1"/>
    <w:rsid w:val="00F60613"/>
    <w:rsid w:val="00F85A3A"/>
    <w:rsid w:val="00FA050B"/>
    <w:rsid w:val="00FA6018"/>
    <w:rsid w:val="00FD28B0"/>
    <w:rsid w:val="00FF4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5625B"/>
  <w15:chartTrackingRefBased/>
  <w15:docId w15:val="{17B6BFAA-7DCC-204D-AAD4-7CE3A4EB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4447"/>
    <w:pPr>
      <w:tabs>
        <w:tab w:val="center" w:pos="4153"/>
        <w:tab w:val="right" w:pos="8306"/>
      </w:tabs>
      <w:snapToGrid w:val="0"/>
      <w:jc w:val="center"/>
    </w:pPr>
    <w:rPr>
      <w:sz w:val="18"/>
      <w:szCs w:val="18"/>
    </w:rPr>
  </w:style>
  <w:style w:type="character" w:customStyle="1" w:styleId="a4">
    <w:name w:val="页眉 字符"/>
    <w:basedOn w:val="a0"/>
    <w:link w:val="a3"/>
    <w:uiPriority w:val="99"/>
    <w:rsid w:val="00344447"/>
    <w:rPr>
      <w:sz w:val="18"/>
      <w:szCs w:val="18"/>
    </w:rPr>
  </w:style>
  <w:style w:type="paragraph" w:styleId="a5">
    <w:name w:val="footer"/>
    <w:basedOn w:val="a"/>
    <w:link w:val="a6"/>
    <w:uiPriority w:val="99"/>
    <w:unhideWhenUsed/>
    <w:rsid w:val="00344447"/>
    <w:pPr>
      <w:tabs>
        <w:tab w:val="center" w:pos="4153"/>
        <w:tab w:val="right" w:pos="8306"/>
      </w:tabs>
      <w:snapToGrid w:val="0"/>
      <w:jc w:val="left"/>
    </w:pPr>
    <w:rPr>
      <w:sz w:val="18"/>
      <w:szCs w:val="18"/>
    </w:rPr>
  </w:style>
  <w:style w:type="character" w:customStyle="1" w:styleId="a6">
    <w:name w:val="页脚 字符"/>
    <w:basedOn w:val="a0"/>
    <w:link w:val="a5"/>
    <w:uiPriority w:val="99"/>
    <w:rsid w:val="00344447"/>
    <w:rPr>
      <w:sz w:val="18"/>
      <w:szCs w:val="18"/>
    </w:rPr>
  </w:style>
  <w:style w:type="paragraph" w:customStyle="1" w:styleId="EndNoteBibliographyTitle">
    <w:name w:val="EndNote Bibliography Title"/>
    <w:basedOn w:val="a"/>
    <w:link w:val="EndNoteBibliographyTitle0"/>
    <w:rsid w:val="00344447"/>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344447"/>
    <w:rPr>
      <w:rFonts w:ascii="DengXian" w:eastAsia="DengXian" w:hAnsi="DengXian"/>
      <w:sz w:val="20"/>
    </w:rPr>
  </w:style>
  <w:style w:type="paragraph" w:customStyle="1" w:styleId="EndNoteBibliography">
    <w:name w:val="EndNote Bibliography"/>
    <w:basedOn w:val="a"/>
    <w:link w:val="EndNoteBibliography0"/>
    <w:rsid w:val="00344447"/>
    <w:rPr>
      <w:rFonts w:ascii="DengXian" w:eastAsia="DengXian" w:hAnsi="DengXian"/>
      <w:sz w:val="20"/>
    </w:rPr>
  </w:style>
  <w:style w:type="character" w:customStyle="1" w:styleId="EndNoteBibliography0">
    <w:name w:val="EndNote Bibliography 字符"/>
    <w:basedOn w:val="a0"/>
    <w:link w:val="EndNoteBibliography"/>
    <w:rsid w:val="00344447"/>
    <w:rPr>
      <w:rFonts w:ascii="DengXian" w:eastAsia="DengXian" w:hAnsi="DengXi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TotalTime>
  <Pages>4</Pages>
  <Words>967</Words>
  <Characters>5517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2023-12-23T08:14:00Z</dcterms:created>
  <dcterms:modified xsi:type="dcterms:W3CDTF">2023-12-24T06:45:00Z</dcterms:modified>
</cp:coreProperties>
</file>