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2C8" w:rsidRDefault="000372C8">
      <w:pPr>
        <w:rPr>
          <w:szCs w:val="24"/>
          <w:lang w:val="en-GB"/>
        </w:rPr>
      </w:pPr>
      <w:r>
        <w:rPr>
          <w:szCs w:val="24"/>
          <w:lang w:val="en-GB"/>
        </w:rPr>
        <w:t>Funding sources</w:t>
      </w:r>
    </w:p>
    <w:p w:rsidR="000372C8" w:rsidRPr="000372C8" w:rsidRDefault="000372C8" w:rsidP="000372C8">
      <w:pPr>
        <w:pStyle w:val="Odstavecseseznamem"/>
        <w:numPr>
          <w:ilvl w:val="0"/>
          <w:numId w:val="1"/>
        </w:numPr>
        <w:rPr>
          <w:iCs/>
          <w:lang w:val="en-GB"/>
        </w:rPr>
      </w:pPr>
      <w:r w:rsidRPr="000372C8">
        <w:rPr>
          <w:szCs w:val="24"/>
          <w:lang w:val="en-GB"/>
        </w:rPr>
        <w:t>P</w:t>
      </w:r>
      <w:r w:rsidRPr="000372C8">
        <w:rPr>
          <w:szCs w:val="24"/>
          <w:lang w:val="en-GB"/>
        </w:rPr>
        <w:t xml:space="preserve">roject No. 081/2016/Z of the Grant Agency of </w:t>
      </w:r>
      <w:r w:rsidRPr="000372C8">
        <w:rPr>
          <w:szCs w:val="24"/>
          <w:lang w:val="en-GB"/>
        </w:rPr>
        <w:t>the University of South Bohemia</w:t>
      </w:r>
      <w:r w:rsidRPr="000372C8">
        <w:rPr>
          <w:iCs/>
          <w:lang w:val="en-GB"/>
        </w:rPr>
        <w:t xml:space="preserve"> </w:t>
      </w:r>
    </w:p>
    <w:p w:rsidR="000372C8" w:rsidRPr="000372C8" w:rsidRDefault="000372C8" w:rsidP="000372C8">
      <w:pPr>
        <w:pStyle w:val="Odstavecseseznamem"/>
        <w:numPr>
          <w:ilvl w:val="0"/>
          <w:numId w:val="1"/>
        </w:numPr>
        <w:rPr>
          <w:szCs w:val="24"/>
          <w:shd w:val="clear" w:color="auto" w:fill="FFFF00"/>
          <w:lang w:val="en-GB"/>
        </w:rPr>
      </w:pPr>
      <w:r w:rsidRPr="000372C8">
        <w:rPr>
          <w:iCs/>
          <w:lang w:val="en-GB"/>
        </w:rPr>
        <w:t>L</w:t>
      </w:r>
      <w:r w:rsidRPr="000372C8">
        <w:rPr>
          <w:iCs/>
          <w:lang w:val="en-GB"/>
        </w:rPr>
        <w:t xml:space="preserve">ong-term research development project no. RVO 67985939 </w:t>
      </w:r>
      <w:r w:rsidRPr="000372C8">
        <w:rPr>
          <w:szCs w:val="24"/>
          <w:lang w:val="en-GB"/>
        </w:rPr>
        <w:t>of the Academy of</w:t>
      </w:r>
      <w:r w:rsidRPr="000372C8">
        <w:rPr>
          <w:szCs w:val="24"/>
          <w:lang w:val="en-GB"/>
        </w:rPr>
        <w:t xml:space="preserve"> Sciences of the Czech Republic</w:t>
      </w:r>
      <w:r w:rsidRPr="000372C8">
        <w:rPr>
          <w:szCs w:val="24"/>
          <w:shd w:val="clear" w:color="auto" w:fill="FFFF00"/>
          <w:lang w:val="en-GB"/>
        </w:rPr>
        <w:t xml:space="preserve"> </w:t>
      </w:r>
    </w:p>
    <w:p w:rsidR="000372C8" w:rsidRPr="000372C8" w:rsidRDefault="000372C8" w:rsidP="000372C8">
      <w:pPr>
        <w:pStyle w:val="Odstavecseseznamem"/>
        <w:numPr>
          <w:ilvl w:val="0"/>
          <w:numId w:val="1"/>
        </w:numPr>
        <w:rPr>
          <w:szCs w:val="24"/>
          <w:lang w:val="en-GB"/>
        </w:rPr>
      </w:pPr>
      <w:r w:rsidRPr="000372C8">
        <w:rPr>
          <w:szCs w:val="24"/>
          <w:lang w:val="en-GB"/>
        </w:rPr>
        <w:t>The Regional Office of South Bohemia</w:t>
      </w:r>
      <w:r w:rsidRPr="000372C8">
        <w:rPr>
          <w:szCs w:val="24"/>
          <w:lang w:val="en-GB"/>
        </w:rPr>
        <w:t>, Czech Republic</w:t>
      </w:r>
      <w:r w:rsidRPr="000372C8">
        <w:rPr>
          <w:sz w:val="16"/>
          <w:szCs w:val="16"/>
          <w:lang w:val="en-GB"/>
        </w:rPr>
        <w:t xml:space="preserve"> </w:t>
      </w:r>
      <w:r w:rsidRPr="000372C8">
        <w:rPr>
          <w:lang w:val="en-GB"/>
        </w:rPr>
        <w:t>(</w:t>
      </w:r>
      <w:proofErr w:type="spellStart"/>
      <w:r w:rsidRPr="000372C8">
        <w:rPr>
          <w:lang w:val="en-GB"/>
        </w:rPr>
        <w:t>Krajský</w:t>
      </w:r>
      <w:proofErr w:type="spellEnd"/>
      <w:r w:rsidRPr="000372C8">
        <w:rPr>
          <w:lang w:val="en-GB"/>
        </w:rPr>
        <w:t xml:space="preserve"> </w:t>
      </w:r>
      <w:proofErr w:type="spellStart"/>
      <w:r w:rsidRPr="000372C8">
        <w:rPr>
          <w:lang w:val="en-GB"/>
        </w:rPr>
        <w:t>úřad</w:t>
      </w:r>
      <w:proofErr w:type="spellEnd"/>
      <w:r w:rsidRPr="000372C8">
        <w:rPr>
          <w:lang w:val="en-GB"/>
        </w:rPr>
        <w:t xml:space="preserve"> </w:t>
      </w:r>
      <w:proofErr w:type="spellStart"/>
      <w:r w:rsidRPr="000372C8">
        <w:rPr>
          <w:szCs w:val="24"/>
          <w:lang w:val="en-GB"/>
        </w:rPr>
        <w:t>Jihoče</w:t>
      </w:r>
      <w:r w:rsidR="00A7696E">
        <w:rPr>
          <w:szCs w:val="24"/>
          <w:lang w:val="en-GB"/>
        </w:rPr>
        <w:t>ské</w:t>
      </w:r>
      <w:r w:rsidRPr="000372C8">
        <w:rPr>
          <w:szCs w:val="24"/>
          <w:lang w:val="en-GB"/>
        </w:rPr>
        <w:t>ho</w:t>
      </w:r>
      <w:proofErr w:type="spellEnd"/>
      <w:r w:rsidRPr="000372C8">
        <w:rPr>
          <w:szCs w:val="24"/>
          <w:lang w:val="en-GB"/>
        </w:rPr>
        <w:t xml:space="preserve"> </w:t>
      </w:r>
      <w:proofErr w:type="spellStart"/>
      <w:r w:rsidRPr="000372C8">
        <w:rPr>
          <w:szCs w:val="24"/>
          <w:lang w:val="en-GB"/>
        </w:rPr>
        <w:t>kraje</w:t>
      </w:r>
      <w:proofErr w:type="spellEnd"/>
      <w:r w:rsidRPr="000372C8">
        <w:rPr>
          <w:szCs w:val="24"/>
          <w:lang w:val="en-GB"/>
        </w:rPr>
        <w:t xml:space="preserve">) </w:t>
      </w:r>
      <w:r w:rsidRPr="000372C8">
        <w:rPr>
          <w:szCs w:val="24"/>
          <w:lang w:val="en-GB"/>
        </w:rPr>
        <w:t>permitted entrance into the nature reserve</w:t>
      </w:r>
      <w:r w:rsidRPr="000372C8">
        <w:rPr>
          <w:szCs w:val="24"/>
          <w:lang w:val="en-GB"/>
        </w:rPr>
        <w:t>,</w:t>
      </w:r>
      <w:r w:rsidRPr="000372C8">
        <w:rPr>
          <w:szCs w:val="24"/>
          <w:lang w:val="en-GB"/>
        </w:rPr>
        <w:t xml:space="preserve"> performance of the field experiment (Decision No. KUJCK 43725/2014 OZZL) and funded the c</w:t>
      </w:r>
      <w:bookmarkStart w:id="0" w:name="_GoBack"/>
      <w:bookmarkEnd w:id="0"/>
      <w:r w:rsidRPr="000372C8">
        <w:rPr>
          <w:szCs w:val="24"/>
          <w:lang w:val="en-GB"/>
        </w:rPr>
        <w:t>hemical analyses.</w:t>
      </w:r>
    </w:p>
    <w:sectPr w:rsidR="000372C8" w:rsidRPr="00037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F39"/>
    <w:multiLevelType w:val="hybridMultilevel"/>
    <w:tmpl w:val="CC9E6E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2C8"/>
    <w:rsid w:val="000372C8"/>
    <w:rsid w:val="00512C4D"/>
    <w:rsid w:val="00A7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5B57C3E-20B9-4452-88DA-C43AC689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37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noname</dc:creator>
  <cp:keywords/>
  <dc:description/>
  <cp:lastModifiedBy>noname</cp:lastModifiedBy>
  <cp:revision>2</cp:revision>
  <dcterms:created xsi:type="dcterms:W3CDTF">2020-04-03T11:50:00Z</dcterms:created>
  <dcterms:modified xsi:type="dcterms:W3CDTF">2020-04-03T11:54:00Z</dcterms:modified>
</cp:coreProperties>
</file>