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367" w:rsidRDefault="00836879">
      <w:pPr>
        <w:rPr>
          <w:rFonts w:hint="eastAsia"/>
          <w:noProof/>
        </w:rPr>
      </w:pPr>
      <w:r>
        <w:rPr>
          <w:noProof/>
        </w:rPr>
        <w:drawing>
          <wp:anchor distT="0" distB="0" distL="114300" distR="114300" simplePos="0" relativeHeight="251660287" behindDoc="0" locked="0" layoutInCell="1" allowOverlap="1" wp14:anchorId="528D5E35" wp14:editId="1463EFBF">
            <wp:simplePos x="0" y="0"/>
            <wp:positionH relativeFrom="column">
              <wp:posOffset>2876550</wp:posOffset>
            </wp:positionH>
            <wp:positionV relativeFrom="paragraph">
              <wp:posOffset>25400</wp:posOffset>
            </wp:positionV>
            <wp:extent cx="2498725" cy="1797050"/>
            <wp:effectExtent l="0" t="0" r="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8725" cy="1797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5" behindDoc="0" locked="0" layoutInCell="1" allowOverlap="1" wp14:anchorId="373E0173" wp14:editId="60CA78E9">
            <wp:simplePos x="0" y="0"/>
            <wp:positionH relativeFrom="margin">
              <wp:posOffset>2641600</wp:posOffset>
            </wp:positionH>
            <wp:positionV relativeFrom="margin">
              <wp:posOffset>-26670</wp:posOffset>
            </wp:positionV>
            <wp:extent cx="304800" cy="438150"/>
            <wp:effectExtent l="0" t="0" r="0" b="0"/>
            <wp:wrapSquare wrapText="bothSides"/>
            <wp:docPr id="7" name="图片 7" descr="C:\Users\USER\AppData\Local\Temp\ksohtml7016\wp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ksohtml7016\wps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3" behindDoc="0" locked="0" layoutInCell="1" allowOverlap="1" wp14:anchorId="031EC8C2" wp14:editId="4F086D94">
            <wp:simplePos x="0" y="0"/>
            <wp:positionH relativeFrom="column">
              <wp:posOffset>63500</wp:posOffset>
            </wp:positionH>
            <wp:positionV relativeFrom="paragraph">
              <wp:posOffset>25400</wp:posOffset>
            </wp:positionV>
            <wp:extent cx="2508250" cy="1799590"/>
            <wp:effectExtent l="0" t="0" r="635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8250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589B" w:rsidRPr="002C589B">
        <w:rPr>
          <w:noProof/>
        </w:rPr>
        <w:drawing>
          <wp:anchor distT="0" distB="0" distL="114300" distR="114300" simplePos="0" relativeHeight="251658239" behindDoc="0" locked="0" layoutInCell="1" allowOverlap="1" wp14:anchorId="5327FD64" wp14:editId="4030C071">
            <wp:simplePos x="0" y="0"/>
            <wp:positionH relativeFrom="margin">
              <wp:posOffset>-176530</wp:posOffset>
            </wp:positionH>
            <wp:positionV relativeFrom="margin">
              <wp:posOffset>-39370</wp:posOffset>
            </wp:positionV>
            <wp:extent cx="304800" cy="438150"/>
            <wp:effectExtent l="0" t="0" r="0" b="0"/>
            <wp:wrapSquare wrapText="bothSides"/>
            <wp:docPr id="32" name="图片 32" descr="C:\Users\USER\AppData\Local\Temp\ksohtml7016\wps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USER\AppData\Local\Temp\ksohtml7016\wps28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30309" w:rsidRPr="00830309">
        <w:rPr>
          <w:noProof/>
        </w:rPr>
        <w:t xml:space="preserve"> </w:t>
      </w:r>
    </w:p>
    <w:p w:rsidR="00836879" w:rsidRPr="002C210B" w:rsidRDefault="00836879" w:rsidP="002C210B">
      <w:pPr>
        <w:autoSpaceDE w:val="0"/>
        <w:autoSpaceDN w:val="0"/>
        <w:adjustRightInd w:val="0"/>
        <w:spacing w:line="360" w:lineRule="auto"/>
        <w:rPr>
          <w:rFonts w:eastAsia="等线" w:cs="Times New Roman"/>
          <w:szCs w:val="21"/>
        </w:rPr>
      </w:pPr>
      <w:r w:rsidRPr="000A3360">
        <w:rPr>
          <w:rFonts w:cs="Times New Roman"/>
          <w:b/>
          <w:bCs/>
          <w:szCs w:val="21"/>
        </w:rPr>
        <w:t xml:space="preserve">Figure </w:t>
      </w:r>
      <w:r>
        <w:rPr>
          <w:rFonts w:cs="Times New Roman" w:hint="eastAsia"/>
          <w:b/>
          <w:bCs/>
          <w:szCs w:val="21"/>
        </w:rPr>
        <w:t>S1</w:t>
      </w:r>
      <w:r w:rsidRPr="000A3360">
        <w:rPr>
          <w:rFonts w:cs="Times New Roman"/>
          <w:b/>
          <w:bCs/>
          <w:szCs w:val="21"/>
        </w:rPr>
        <w:t xml:space="preserve"> </w:t>
      </w:r>
      <w:r w:rsidR="002C210B">
        <w:rPr>
          <w:rFonts w:cs="Times New Roman" w:hint="eastAsia"/>
          <w:szCs w:val="21"/>
        </w:rPr>
        <w:t>T</w:t>
      </w:r>
      <w:r w:rsidR="002C210B" w:rsidRPr="002C210B">
        <w:rPr>
          <w:rFonts w:cs="Times New Roman"/>
          <w:szCs w:val="21"/>
        </w:rPr>
        <w:t>he predicted survival probability diagram</w:t>
      </w:r>
      <w:r w:rsidRPr="000A3360">
        <w:rPr>
          <w:rFonts w:cs="Times New Roman"/>
          <w:szCs w:val="21"/>
        </w:rPr>
        <w:t xml:space="preserve">: (A) </w:t>
      </w:r>
      <w:r w:rsidR="007C0A25" w:rsidRPr="007C0A25">
        <w:rPr>
          <w:rFonts w:cs="Times New Roman"/>
          <w:szCs w:val="21"/>
        </w:rPr>
        <w:t xml:space="preserve">In the Cox </w:t>
      </w:r>
      <w:r w:rsidR="007C0A25" w:rsidRPr="007C0A25">
        <w:rPr>
          <w:rFonts w:cs="Times New Roman"/>
          <w:szCs w:val="21"/>
        </w:rPr>
        <w:t xml:space="preserve">proportional hazard </w:t>
      </w:r>
      <w:r w:rsidR="007C0A25" w:rsidRPr="007C0A25">
        <w:rPr>
          <w:rFonts w:cs="Times New Roman"/>
          <w:szCs w:val="21"/>
        </w:rPr>
        <w:t xml:space="preserve">model of </w:t>
      </w:r>
      <w:r w:rsidR="007C0A25">
        <w:rPr>
          <w:rFonts w:cs="Times New Roman" w:hint="eastAsia"/>
          <w:szCs w:val="21"/>
        </w:rPr>
        <w:t>CRKP</w:t>
      </w:r>
      <w:r w:rsidR="007C0A25" w:rsidRPr="007C0A25">
        <w:rPr>
          <w:rFonts w:cs="Times New Roman"/>
          <w:szCs w:val="21"/>
        </w:rPr>
        <w:t xml:space="preserve">, the curve of cumulative </w:t>
      </w:r>
      <w:r w:rsidR="007C0A25" w:rsidRPr="007C0A25">
        <w:rPr>
          <w:rFonts w:cs="Times New Roman"/>
          <w:szCs w:val="21"/>
        </w:rPr>
        <w:t>hazard</w:t>
      </w:r>
      <w:r w:rsidR="007C0A25" w:rsidRPr="007C0A25">
        <w:rPr>
          <w:rFonts w:cs="Times New Roman"/>
          <w:szCs w:val="21"/>
        </w:rPr>
        <w:t xml:space="preserve"> observation value </w:t>
      </w:r>
      <w:r w:rsidR="007C0A25">
        <w:rPr>
          <w:rFonts w:cs="Times New Roman" w:hint="eastAsia"/>
          <w:szCs w:val="21"/>
        </w:rPr>
        <w:t>wa</w:t>
      </w:r>
      <w:r w:rsidR="007C0A25" w:rsidRPr="007C0A25">
        <w:rPr>
          <w:rFonts w:cs="Times New Roman"/>
          <w:szCs w:val="21"/>
        </w:rPr>
        <w:t>s basically consistent with the curve of predicted value</w:t>
      </w:r>
      <w:r w:rsidRPr="000A3360">
        <w:rPr>
          <w:rFonts w:cs="Times New Roman"/>
          <w:szCs w:val="21"/>
        </w:rPr>
        <w:t xml:space="preserve">; (B) </w:t>
      </w:r>
      <w:r w:rsidR="007C0A25" w:rsidRPr="007C0A25">
        <w:rPr>
          <w:rFonts w:cs="Times New Roman"/>
          <w:szCs w:val="21"/>
        </w:rPr>
        <w:t xml:space="preserve">In the Cox proportional hazard model of </w:t>
      </w:r>
      <w:r w:rsidR="007C0A25">
        <w:rPr>
          <w:rFonts w:cs="Times New Roman" w:hint="eastAsia"/>
          <w:szCs w:val="21"/>
        </w:rPr>
        <w:t>CR</w:t>
      </w:r>
      <w:r w:rsidR="007C0A25">
        <w:rPr>
          <w:rFonts w:cs="Times New Roman" w:hint="eastAsia"/>
          <w:szCs w:val="21"/>
        </w:rPr>
        <w:t>EC</w:t>
      </w:r>
      <w:r w:rsidR="007C0A25" w:rsidRPr="007C0A25">
        <w:rPr>
          <w:rFonts w:cs="Times New Roman"/>
          <w:szCs w:val="21"/>
        </w:rPr>
        <w:t xml:space="preserve">, the curve of cumulative hazard observation value </w:t>
      </w:r>
      <w:r w:rsidR="007C0A25">
        <w:rPr>
          <w:rFonts w:cs="Times New Roman" w:hint="eastAsia"/>
          <w:szCs w:val="21"/>
        </w:rPr>
        <w:t>wa</w:t>
      </w:r>
      <w:r w:rsidR="007C0A25" w:rsidRPr="007C0A25">
        <w:rPr>
          <w:rFonts w:cs="Times New Roman"/>
          <w:szCs w:val="21"/>
        </w:rPr>
        <w:t>s basically consistent with the curve of predicted value</w:t>
      </w:r>
      <w:r w:rsidRPr="000A3360">
        <w:rPr>
          <w:rFonts w:cs="Times New Roman"/>
          <w:szCs w:val="21"/>
        </w:rPr>
        <w:t>.</w:t>
      </w:r>
      <w:bookmarkStart w:id="0" w:name="_GoBack"/>
      <w:bookmarkEnd w:id="0"/>
    </w:p>
    <w:sectPr w:rsidR="00836879" w:rsidRPr="002C21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59A" w:rsidRDefault="0049659A" w:rsidP="00830309">
      <w:r>
        <w:separator/>
      </w:r>
    </w:p>
  </w:endnote>
  <w:endnote w:type="continuationSeparator" w:id="0">
    <w:p w:rsidR="0049659A" w:rsidRDefault="0049659A" w:rsidP="00830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59A" w:rsidRDefault="0049659A" w:rsidP="00830309">
      <w:r>
        <w:separator/>
      </w:r>
    </w:p>
  </w:footnote>
  <w:footnote w:type="continuationSeparator" w:id="0">
    <w:p w:rsidR="0049659A" w:rsidRDefault="0049659A" w:rsidP="008303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61E"/>
    <w:rsid w:val="00002686"/>
    <w:rsid w:val="002C210B"/>
    <w:rsid w:val="002C589B"/>
    <w:rsid w:val="0049659A"/>
    <w:rsid w:val="005534C9"/>
    <w:rsid w:val="007135B4"/>
    <w:rsid w:val="007C0A25"/>
    <w:rsid w:val="00830309"/>
    <w:rsid w:val="00836879"/>
    <w:rsid w:val="00E96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03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03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03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030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3030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3030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03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03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03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030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3030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303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lvyu</dc:creator>
  <cp:keywords/>
  <dc:description/>
  <cp:lastModifiedBy>lvyu</cp:lastModifiedBy>
  <cp:revision>4</cp:revision>
  <dcterms:created xsi:type="dcterms:W3CDTF">2021-03-16T04:06:00Z</dcterms:created>
  <dcterms:modified xsi:type="dcterms:W3CDTF">2021-03-16T06:51:00Z</dcterms:modified>
</cp:coreProperties>
</file>