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D3623" w14:textId="656C4E38" w:rsidR="00347949" w:rsidRDefault="006362F7">
      <w:r w:rsidRPr="00B30C0A">
        <w:rPr>
          <w:rFonts w:hint="eastAsia"/>
          <w:b/>
          <w:bCs/>
        </w:rPr>
        <w:t>T</w:t>
      </w:r>
      <w:r w:rsidRPr="00B30C0A">
        <w:rPr>
          <w:b/>
          <w:bCs/>
        </w:rPr>
        <w:t>able S1</w:t>
      </w:r>
      <w:r>
        <w:t xml:space="preserve"> </w:t>
      </w:r>
      <w:r w:rsidRPr="006362F7">
        <w:t>Details of data source included in the current study</w:t>
      </w:r>
      <w:r w:rsidR="00186905">
        <w:t>.</w:t>
      </w:r>
      <w:r w:rsidR="00196B15">
        <w:t xml:space="preserve"> </w:t>
      </w:r>
      <w:r w:rsidR="00196B15" w:rsidRPr="00196B15">
        <w:t>Abbreviations: NAFLD, non-alcoholic fatty liver disease; SNP, single nucleotide polymorphism.</w:t>
      </w:r>
    </w:p>
    <w:tbl>
      <w:tblPr>
        <w:tblW w:w="18383" w:type="dxa"/>
        <w:tblLook w:val="04A0" w:firstRow="1" w:lastRow="0" w:firstColumn="1" w:lastColumn="0" w:noHBand="0" w:noVBand="1"/>
      </w:tblPr>
      <w:tblGrid>
        <w:gridCol w:w="2560"/>
        <w:gridCol w:w="1592"/>
        <w:gridCol w:w="1232"/>
        <w:gridCol w:w="3540"/>
        <w:gridCol w:w="740"/>
        <w:gridCol w:w="1240"/>
        <w:gridCol w:w="7257"/>
        <w:gridCol w:w="222"/>
      </w:tblGrid>
      <w:tr w:rsidR="0055280E" w:rsidRPr="0055280E" w14:paraId="67664C62" w14:textId="77777777" w:rsidTr="00196B15">
        <w:trPr>
          <w:gridAfter w:val="1"/>
          <w:wAfter w:w="222" w:type="dxa"/>
          <w:trHeight w:val="399"/>
        </w:trPr>
        <w:tc>
          <w:tcPr>
            <w:tcW w:w="256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132280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  <w:bookmarkStart w:id="0" w:name="RANGE!A1:G15"/>
            <w:r w:rsidRPr="0055280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6"/>
                <w:szCs w:val="26"/>
              </w:rPr>
              <w:t>Phenotype</w:t>
            </w:r>
            <w:bookmarkEnd w:id="0"/>
          </w:p>
        </w:tc>
        <w:tc>
          <w:tcPr>
            <w:tcW w:w="1592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1F6B1A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55280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6"/>
                <w:szCs w:val="26"/>
              </w:rPr>
              <w:t>Consortium or author</w:t>
            </w:r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5CC625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55280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6"/>
                <w:szCs w:val="26"/>
              </w:rPr>
              <w:t>Ethnicity</w:t>
            </w:r>
          </w:p>
        </w:tc>
        <w:tc>
          <w:tcPr>
            <w:tcW w:w="35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2A6378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55280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6"/>
                <w:szCs w:val="26"/>
              </w:rPr>
              <w:t>Sample size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36A6F7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55280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6"/>
                <w:szCs w:val="26"/>
              </w:rPr>
              <w:t>Year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B050A8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55280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6"/>
                <w:szCs w:val="26"/>
              </w:rPr>
              <w:t>Number of SNPs</w:t>
            </w:r>
          </w:p>
        </w:tc>
        <w:tc>
          <w:tcPr>
            <w:tcW w:w="7257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1331B1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55280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6"/>
                <w:szCs w:val="26"/>
              </w:rPr>
              <w:t>Web source</w:t>
            </w:r>
          </w:p>
        </w:tc>
      </w:tr>
      <w:tr w:rsidR="0055280E" w:rsidRPr="0055280E" w14:paraId="5D6AEBC6" w14:textId="77777777" w:rsidTr="00196B15">
        <w:trPr>
          <w:trHeight w:val="399"/>
        </w:trPr>
        <w:tc>
          <w:tcPr>
            <w:tcW w:w="256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8D39D2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92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00E8B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32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6AE1DB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5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67760A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80B43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44FAEE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25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B6462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0154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55280E" w:rsidRPr="0055280E" w14:paraId="464ED0EC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F94C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NAFLD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C7CD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Ghodsian et 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F297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7301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8,434 cases and 770,180 controls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D9A2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07C0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6,797,908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19CE" w14:textId="77777777" w:rsidR="0055280E" w:rsidRPr="0055280E" w:rsidRDefault="00000000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6" w:history="1">
              <w:r w:rsidR="0055280E" w:rsidRPr="0055280E">
                <w:rPr>
                  <w:rFonts w:ascii="等线" w:eastAsia="等线" w:hAnsi="等线" w:cs="宋体" w:hint="eastAsia"/>
                  <w:color w:val="0563C1"/>
                  <w:kern w:val="0"/>
                  <w:sz w:val="22"/>
                  <w:u w:val="single"/>
                </w:rPr>
                <w:t>https://www.ebi.ac.uk/gwas/studies/GCST90091033</w:t>
              </w:r>
            </w:hyperlink>
          </w:p>
        </w:tc>
        <w:tc>
          <w:tcPr>
            <w:tcW w:w="222" w:type="dxa"/>
            <w:vAlign w:val="center"/>
            <w:hideMark/>
          </w:tcPr>
          <w:p w14:paraId="2381D180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42AF707A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DB21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Percent liver fat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6252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Liu et 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BBC1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BE65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32,858 participants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F617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C28C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9,390,168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47CF" w14:textId="77777777" w:rsidR="0055280E" w:rsidRPr="0055280E" w:rsidRDefault="00000000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7" w:history="1">
              <w:r w:rsidR="0055280E" w:rsidRPr="0055280E">
                <w:rPr>
                  <w:rFonts w:ascii="等线" w:eastAsia="等线" w:hAnsi="等线" w:cs="宋体" w:hint="eastAsia"/>
                  <w:color w:val="0563C1"/>
                  <w:kern w:val="0"/>
                  <w:sz w:val="22"/>
                  <w:u w:val="single"/>
                </w:rPr>
                <w:t>https://www.ebi.ac.uk/gwas/studies/GCST90016673</w:t>
              </w:r>
            </w:hyperlink>
          </w:p>
        </w:tc>
        <w:tc>
          <w:tcPr>
            <w:tcW w:w="222" w:type="dxa"/>
            <w:vAlign w:val="center"/>
            <w:hideMark/>
          </w:tcPr>
          <w:p w14:paraId="5BE38699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557C1308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CA71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Adenoma/polyps of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2DE4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3954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1983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BA2B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B59A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8E58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080F7EB1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7563E9EE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05BB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Colorectum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9905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FinnGen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3699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6711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bookmarkStart w:id="1" w:name="RANGE!D6"/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20,336 cases and 356,941 controls</w:t>
            </w:r>
            <w:bookmarkEnd w:id="1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EF10" w14:textId="1DE4B539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0444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20,175,454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7B2C" w14:textId="77777777" w:rsidR="0055280E" w:rsidRPr="0055280E" w:rsidRDefault="00000000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8" w:history="1">
              <w:r w:rsidR="0055280E" w:rsidRPr="0055280E">
                <w:rPr>
                  <w:rFonts w:ascii="等线" w:eastAsia="等线" w:hAnsi="等线" w:cs="宋体" w:hint="eastAsia"/>
                  <w:color w:val="0563C1"/>
                  <w:kern w:val="0"/>
                  <w:sz w:val="22"/>
                  <w:u w:val="single"/>
                </w:rPr>
                <w:t>https://r9.risteys.finngen.fi/endpoints/CD2_BENIGN_COLORECANI</w:t>
              </w:r>
            </w:hyperlink>
          </w:p>
        </w:tc>
        <w:tc>
          <w:tcPr>
            <w:tcW w:w="222" w:type="dxa"/>
            <w:vAlign w:val="center"/>
            <w:hideMark/>
          </w:tcPr>
          <w:p w14:paraId="51E911FD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22783D46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3332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Caecum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AFA5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FinnGen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4CC4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F6E9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2,463 cases and 374,814 controls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1E4A" w14:textId="773DD3B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C7F7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20,175,454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025C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r w:rsidRPr="0055280E">
              <w:rPr>
                <w:rFonts w:ascii="等线" w:eastAsia="等线" w:hAnsi="等线" w:cs="宋体" w:hint="eastAsia"/>
                <w:color w:val="0563C1"/>
                <w:kern w:val="0"/>
                <w:sz w:val="22"/>
                <w:u w:val="single"/>
              </w:rPr>
              <w:t>https://r9.risteys.finngen.fi/endpoints/CD2_BENIGN_CAECUM</w:t>
            </w:r>
          </w:p>
        </w:tc>
        <w:tc>
          <w:tcPr>
            <w:tcW w:w="222" w:type="dxa"/>
            <w:vAlign w:val="center"/>
            <w:hideMark/>
          </w:tcPr>
          <w:p w14:paraId="6A643CAA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728ABE05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5A80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Ascending colon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E9EB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FinnGen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BB4F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7E7E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3,177 cases and 374,100 controls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9BD7" w14:textId="2A2D128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4872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20,175,454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FFE0" w14:textId="77777777" w:rsidR="0055280E" w:rsidRPr="0055280E" w:rsidRDefault="00000000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9" w:history="1">
              <w:r w:rsidR="0055280E" w:rsidRPr="0055280E">
                <w:rPr>
                  <w:rFonts w:ascii="等线" w:eastAsia="等线" w:hAnsi="等线" w:cs="宋体" w:hint="eastAsia"/>
                  <w:color w:val="0563C1"/>
                  <w:kern w:val="0"/>
                  <w:sz w:val="22"/>
                  <w:u w:val="single"/>
                </w:rPr>
                <w:t>https://r9.risteys.finngen.fi/endpoints/CD2_BENIGN_ASCENDING_COLON</w:t>
              </w:r>
            </w:hyperlink>
          </w:p>
        </w:tc>
        <w:tc>
          <w:tcPr>
            <w:tcW w:w="222" w:type="dxa"/>
            <w:vAlign w:val="center"/>
            <w:hideMark/>
          </w:tcPr>
          <w:p w14:paraId="164F12A3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580BD7C2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B89B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Transverse colon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F6A4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FinnGen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AD5F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ED67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2,404 cases and 374,873 controls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64BB" w14:textId="2DBBD999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2B61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20,175,454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1316" w14:textId="77777777" w:rsidR="0055280E" w:rsidRPr="0055280E" w:rsidRDefault="00000000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10" w:history="1">
              <w:r w:rsidR="0055280E" w:rsidRPr="0055280E">
                <w:rPr>
                  <w:rFonts w:ascii="等线" w:eastAsia="等线" w:hAnsi="等线" w:cs="宋体" w:hint="eastAsia"/>
                  <w:color w:val="0563C1"/>
                  <w:kern w:val="0"/>
                  <w:sz w:val="22"/>
                  <w:u w:val="single"/>
                </w:rPr>
                <w:t>https://r9.risteys.finngen.fi/endpoints/CD2_BENIGN_TRANSVERSE_COLON</w:t>
              </w:r>
            </w:hyperlink>
          </w:p>
        </w:tc>
        <w:tc>
          <w:tcPr>
            <w:tcW w:w="222" w:type="dxa"/>
            <w:vAlign w:val="center"/>
            <w:hideMark/>
          </w:tcPr>
          <w:p w14:paraId="4B6E0D95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74D47A3D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0404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Descending colon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05C9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FinnGen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E548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DF56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1,571 cases and 375706 controls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BA77" w14:textId="43E01DD9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2100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20,175,454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D88F" w14:textId="77777777" w:rsidR="0055280E" w:rsidRPr="0055280E" w:rsidRDefault="00000000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11" w:history="1">
              <w:r w:rsidR="0055280E" w:rsidRPr="0055280E">
                <w:rPr>
                  <w:rFonts w:ascii="等线" w:eastAsia="等线" w:hAnsi="等线" w:cs="宋体" w:hint="eastAsia"/>
                  <w:color w:val="0563C1"/>
                  <w:kern w:val="0"/>
                  <w:sz w:val="22"/>
                  <w:u w:val="single"/>
                </w:rPr>
                <w:t>https://r9.risteys.finngen.fi/endpoints/CD2_BENIGN_DESCENDING_COLON</w:t>
              </w:r>
            </w:hyperlink>
          </w:p>
        </w:tc>
        <w:tc>
          <w:tcPr>
            <w:tcW w:w="222" w:type="dxa"/>
            <w:vAlign w:val="center"/>
            <w:hideMark/>
          </w:tcPr>
          <w:p w14:paraId="6196E4CD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0A6C0004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7A56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Sigmoid colon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F89A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FinnGen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111A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CE2A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4,876 cases and 372,401 controls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F22F" w14:textId="1A4E9F26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AF24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20,175,454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EF83" w14:textId="77777777" w:rsidR="0055280E" w:rsidRPr="0055280E" w:rsidRDefault="00000000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12" w:history="1">
              <w:r w:rsidR="0055280E" w:rsidRPr="0055280E">
                <w:rPr>
                  <w:rFonts w:ascii="等线" w:eastAsia="等线" w:hAnsi="等线" w:cs="宋体" w:hint="eastAsia"/>
                  <w:color w:val="0563C1"/>
                  <w:kern w:val="0"/>
                  <w:sz w:val="22"/>
                  <w:u w:val="single"/>
                </w:rPr>
                <w:t>https://r9.risteys.finngen.fi/endpoints/CD2_BENIGN_SIGMOID_COLON</w:t>
              </w:r>
            </w:hyperlink>
          </w:p>
        </w:tc>
        <w:tc>
          <w:tcPr>
            <w:tcW w:w="222" w:type="dxa"/>
            <w:vAlign w:val="center"/>
            <w:hideMark/>
          </w:tcPr>
          <w:p w14:paraId="3049631C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55C36247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60EF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Rectosigmoid junction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959A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FinnGen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1AA0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3242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982 cases and 376,295 controls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E86A" w14:textId="03AAD840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0D90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20,175,454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2C19" w14:textId="77777777" w:rsidR="0055280E" w:rsidRPr="0055280E" w:rsidRDefault="00000000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13" w:history="1">
              <w:r w:rsidR="0055280E" w:rsidRPr="0055280E">
                <w:rPr>
                  <w:rFonts w:ascii="等线" w:eastAsia="等线" w:hAnsi="等线" w:cs="宋体" w:hint="eastAsia"/>
                  <w:color w:val="0563C1"/>
                  <w:kern w:val="0"/>
                  <w:sz w:val="22"/>
                  <w:u w:val="single"/>
                </w:rPr>
                <w:t>https://r9.risteys.finngen.fi/endpoints/CD2_BENIGN_RECTOSIGMOID_JUNC</w:t>
              </w:r>
            </w:hyperlink>
          </w:p>
        </w:tc>
        <w:tc>
          <w:tcPr>
            <w:tcW w:w="222" w:type="dxa"/>
            <w:vAlign w:val="center"/>
            <w:hideMark/>
          </w:tcPr>
          <w:p w14:paraId="01708C4F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3199C12A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24BF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Rectum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885B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FinnGen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E426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5E85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4,776 cases and 372,501 controls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F08D" w14:textId="6A9FD956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4211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20,175,454</w:t>
            </w: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4EC9" w14:textId="77777777" w:rsidR="0055280E" w:rsidRPr="0055280E" w:rsidRDefault="00000000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14" w:history="1">
              <w:r w:rsidR="0055280E" w:rsidRPr="0055280E">
                <w:rPr>
                  <w:rFonts w:ascii="等线" w:eastAsia="等线" w:hAnsi="等线" w:cs="宋体" w:hint="eastAsia"/>
                  <w:color w:val="0563C1"/>
                  <w:kern w:val="0"/>
                  <w:sz w:val="22"/>
                  <w:u w:val="single"/>
                </w:rPr>
                <w:t>https://r9.risteys.finngen.fi/endpoints/CD2_BENIGN_RECTUM</w:t>
              </w:r>
            </w:hyperlink>
          </w:p>
        </w:tc>
        <w:tc>
          <w:tcPr>
            <w:tcW w:w="222" w:type="dxa"/>
            <w:vAlign w:val="center"/>
            <w:hideMark/>
          </w:tcPr>
          <w:p w14:paraId="515128DF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280E" w:rsidRPr="0055280E" w14:paraId="6BB6B712" w14:textId="77777777" w:rsidTr="00196B15">
        <w:trPr>
          <w:trHeight w:val="399"/>
        </w:trPr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43881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Anus and anal canal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89B4F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FinnGen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AF5A5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EB3E0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726 cases and 376,551 controls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778D0" w14:textId="6B303321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26E45" w14:textId="77777777" w:rsidR="0055280E" w:rsidRPr="0055280E" w:rsidRDefault="0055280E" w:rsidP="0055280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5280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20,175,454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D3B6F" w14:textId="77777777" w:rsidR="0055280E" w:rsidRPr="0055280E" w:rsidRDefault="00000000" w:rsidP="0055280E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15" w:history="1">
              <w:r w:rsidR="0055280E" w:rsidRPr="0055280E">
                <w:rPr>
                  <w:rFonts w:ascii="等线" w:eastAsia="等线" w:hAnsi="等线" w:cs="宋体" w:hint="eastAsia"/>
                  <w:color w:val="0563C1"/>
                  <w:kern w:val="0"/>
                  <w:sz w:val="22"/>
                  <w:u w:val="single"/>
                </w:rPr>
                <w:t>https://r9.risteys.finngen.fi/endpoints/CD2_BENIGN_ANUS_ANAL_CANAL</w:t>
              </w:r>
            </w:hyperlink>
          </w:p>
        </w:tc>
        <w:tc>
          <w:tcPr>
            <w:tcW w:w="222" w:type="dxa"/>
            <w:vAlign w:val="center"/>
            <w:hideMark/>
          </w:tcPr>
          <w:p w14:paraId="1D8E0085" w14:textId="77777777" w:rsidR="0055280E" w:rsidRPr="0055280E" w:rsidRDefault="0055280E" w:rsidP="005528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BD2396A" w14:textId="77777777" w:rsidR="0055280E" w:rsidRDefault="0055280E"/>
    <w:p w14:paraId="63F0568C" w14:textId="7D9F1E64" w:rsidR="0055280E" w:rsidRDefault="0055280E">
      <w:r w:rsidRPr="00B30C0A">
        <w:rPr>
          <w:b/>
          <w:bCs/>
        </w:rPr>
        <w:t>Table S2</w:t>
      </w:r>
      <w:r w:rsidRPr="0055280E">
        <w:t xml:space="preserve"> SNPs included as instrument variables for NAFLD clinical diagnosis.</w:t>
      </w:r>
      <w:r w:rsidR="00196B15">
        <w:t xml:space="preserve"> </w:t>
      </w:r>
      <w:r w:rsidR="00196B15" w:rsidRPr="00196B15">
        <w:t>Abbreviations: SNP, single nucleotide polymorphism; EA, effect allele; OA, other allele; EAF, effect allele frequency.</w:t>
      </w:r>
    </w:p>
    <w:tbl>
      <w:tblPr>
        <w:tblW w:w="8610" w:type="dxa"/>
        <w:tblLook w:val="04A0" w:firstRow="1" w:lastRow="0" w:firstColumn="1" w:lastColumn="0" w:noHBand="0" w:noVBand="1"/>
      </w:tblPr>
      <w:tblGrid>
        <w:gridCol w:w="1424"/>
        <w:gridCol w:w="563"/>
        <w:gridCol w:w="1260"/>
        <w:gridCol w:w="883"/>
        <w:gridCol w:w="840"/>
        <w:gridCol w:w="840"/>
        <w:gridCol w:w="840"/>
        <w:gridCol w:w="1220"/>
        <w:gridCol w:w="740"/>
      </w:tblGrid>
      <w:tr w:rsidR="00EA47D3" w:rsidRPr="00EA47D3" w14:paraId="3365D7F2" w14:textId="77777777" w:rsidTr="00196B15">
        <w:trPr>
          <w:trHeight w:val="321"/>
        </w:trPr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F528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F1F4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Chr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FACC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Pos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41AC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EA/OA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4C90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EAF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1890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2D02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900C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F8F3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i/>
                <w:iCs/>
                <w:color w:val="000000"/>
                <w:kern w:val="0"/>
                <w:sz w:val="22"/>
              </w:rPr>
              <w:t>F</w:t>
            </w:r>
          </w:p>
        </w:tc>
      </w:tr>
      <w:tr w:rsidR="00EA47D3" w:rsidRPr="00EA47D3" w14:paraId="5F4214CD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23C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rs182611493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39F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C80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19458388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669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G/A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BBF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0DE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0.454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37D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0.068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41C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F66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44.7 </w:t>
            </w:r>
          </w:p>
        </w:tc>
      </w:tr>
      <w:tr w:rsidR="00EA47D3" w:rsidRPr="00EA47D3" w14:paraId="12EC5A33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E39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rs73001065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55D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185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19460541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5F3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C/G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1E1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0.071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334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0.345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71C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0.034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B01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74C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105.2 </w:t>
            </w:r>
          </w:p>
        </w:tc>
      </w:tr>
      <w:tr w:rsidR="00EA47D3" w:rsidRPr="00EA47D3" w14:paraId="3BF9466D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059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rs429358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01A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BD1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45411941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B9C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C/T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FD7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0.156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5C3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-0.199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29A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22C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76C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44.8 </w:t>
            </w:r>
          </w:p>
        </w:tc>
      </w:tr>
      <w:tr w:rsidR="00EA47D3" w:rsidRPr="00EA47D3" w14:paraId="38480E60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A70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rs2642442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92C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CBD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220973563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E8B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T/C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965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0.317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775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0.138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A46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0.022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65D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32E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37.8 </w:t>
            </w:r>
          </w:p>
        </w:tc>
      </w:tr>
      <w:tr w:rsidR="00EA47D3" w:rsidRPr="00EA47D3" w14:paraId="699FE653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3F8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rs3747207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294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B58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44324855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9D4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A/G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18A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046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0.370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A49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0.023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831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654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266.4 </w:t>
            </w:r>
          </w:p>
        </w:tc>
      </w:tr>
      <w:tr w:rsidR="00EA47D3" w:rsidRPr="00EA47D3" w14:paraId="6382183F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EB5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rs1260326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9B9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611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27730940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B7E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C/T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E44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0.392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E10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-0.136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27E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0.020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8D7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62E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44.5 </w:t>
            </w:r>
          </w:p>
        </w:tc>
      </w:tr>
      <w:tr w:rsidR="00EA47D3" w:rsidRPr="00EA47D3" w14:paraId="43289195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90B4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rs17321515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21C7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C2A7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126486409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5505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G/A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8469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0.476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9DE8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-0.154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AFE0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0.021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FCDF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DA03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54.2 </w:t>
            </w:r>
          </w:p>
        </w:tc>
      </w:tr>
    </w:tbl>
    <w:p w14:paraId="226E6A6A" w14:textId="77777777" w:rsidR="00EA47D3" w:rsidRDefault="00EA47D3">
      <w:pPr>
        <w:rPr>
          <w:rFonts w:hint="eastAsia"/>
        </w:rPr>
      </w:pPr>
    </w:p>
    <w:p w14:paraId="7E637457" w14:textId="6284E3C6" w:rsidR="00EA47D3" w:rsidRPr="00EA47D3" w:rsidRDefault="00EA47D3" w:rsidP="00EA47D3">
      <w:pPr>
        <w:jc w:val="left"/>
        <w:rPr>
          <w:rFonts w:asciiTheme="minorEastAsia" w:hAnsiTheme="minorEastAsia" w:cs="Times New Roman"/>
        </w:rPr>
      </w:pPr>
      <w:r w:rsidRPr="00B30C0A">
        <w:rPr>
          <w:rFonts w:asciiTheme="minorEastAsia" w:hAnsiTheme="minorEastAsia" w:cs="Times New Roman" w:hint="eastAsia"/>
          <w:b/>
          <w:bCs/>
        </w:rPr>
        <w:lastRenderedPageBreak/>
        <w:t>T</w:t>
      </w:r>
      <w:r w:rsidRPr="00B30C0A">
        <w:rPr>
          <w:rFonts w:asciiTheme="minorEastAsia" w:hAnsiTheme="minorEastAsia" w:cs="Times New Roman"/>
          <w:b/>
          <w:bCs/>
        </w:rPr>
        <w:t>able S3</w:t>
      </w:r>
      <w:r w:rsidRPr="00EA47D3">
        <w:rPr>
          <w:rFonts w:asciiTheme="minorEastAsia" w:hAnsiTheme="minorEastAsia" w:cs="Times New Roman"/>
        </w:rPr>
        <w:t xml:space="preserve"> SNPs include as instrument variables for percent liver fat.</w:t>
      </w:r>
      <w:r w:rsidR="00196B15">
        <w:rPr>
          <w:rFonts w:asciiTheme="minorEastAsia" w:hAnsiTheme="minorEastAsia" w:cs="Times New Roman"/>
        </w:rPr>
        <w:t xml:space="preserve"> </w:t>
      </w:r>
      <w:r w:rsidR="00196B15" w:rsidRPr="00196B15">
        <w:rPr>
          <w:rFonts w:asciiTheme="minorEastAsia" w:hAnsiTheme="minorEastAsia" w:cs="Times New Roman"/>
        </w:rPr>
        <w:t>Abbreviations: SNP, single nucleotide polymorphism; EA, effect allele; OA, other allele; EAF, effect allele frequency.</w:t>
      </w:r>
    </w:p>
    <w:tbl>
      <w:tblPr>
        <w:tblW w:w="8610" w:type="dxa"/>
        <w:tblLook w:val="04A0" w:firstRow="1" w:lastRow="0" w:firstColumn="1" w:lastColumn="0" w:noHBand="0" w:noVBand="1"/>
      </w:tblPr>
      <w:tblGrid>
        <w:gridCol w:w="1424"/>
        <w:gridCol w:w="563"/>
        <w:gridCol w:w="1260"/>
        <w:gridCol w:w="883"/>
        <w:gridCol w:w="840"/>
        <w:gridCol w:w="840"/>
        <w:gridCol w:w="840"/>
        <w:gridCol w:w="1220"/>
        <w:gridCol w:w="740"/>
      </w:tblGrid>
      <w:tr w:rsidR="00EA47D3" w:rsidRPr="00EA47D3" w14:paraId="1926B9D2" w14:textId="77777777" w:rsidTr="00196B15">
        <w:trPr>
          <w:trHeight w:val="321"/>
        </w:trPr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074B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B4DE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Chr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774B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Pos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4C73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EA/OA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AD70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EAF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7154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855C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F9F5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0A3C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i/>
                <w:iCs/>
                <w:color w:val="000000"/>
                <w:kern w:val="0"/>
                <w:sz w:val="22"/>
              </w:rPr>
              <w:t>F</w:t>
            </w:r>
          </w:p>
        </w:tc>
      </w:tr>
      <w:tr w:rsidR="00EA47D3" w:rsidRPr="00EA47D3" w14:paraId="504CB56B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623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rs2642438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C56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8EF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220970028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2FB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G/A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54F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B7F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0.054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3A9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0.008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DE7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9.60E-11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6D3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41.9 </w:t>
            </w:r>
          </w:p>
        </w:tc>
      </w:tr>
      <w:tr w:rsidR="00EA47D3" w:rsidRPr="00EA47D3" w14:paraId="1161258C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B82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rs10787429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0B7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60E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113949664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25A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C/T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9BD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0.727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399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-0.060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D97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2C4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B5E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48.8 </w:t>
            </w:r>
          </w:p>
        </w:tc>
      </w:tr>
      <w:tr w:rsidR="00EA47D3" w:rsidRPr="00EA47D3" w14:paraId="6EBFB3FB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372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rs58542926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0EC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2EA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19379549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A8D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T/C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E53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0.075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85A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0.333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62D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0.015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3E9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2.50E-116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978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525.7 </w:t>
            </w:r>
          </w:p>
        </w:tc>
      </w:tr>
      <w:tr w:rsidR="00EA47D3" w:rsidRPr="00EA47D3" w14:paraId="23CBDC86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A40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rs188247550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F35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FC5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19396616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9ED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T/C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A22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A7C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0.336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445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057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6.70E-24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3E0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101.6 </w:t>
            </w:r>
          </w:p>
        </w:tc>
      </w:tr>
      <w:tr w:rsidR="00EA47D3" w:rsidRPr="00EA47D3" w14:paraId="45D77C25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B59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rs429358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D1C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643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45411941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F43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C/T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777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0.153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F52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-0.123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CCF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726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B71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132.7 </w:t>
            </w:r>
          </w:p>
        </w:tc>
      </w:tr>
      <w:tr w:rsidR="00EA47D3" w:rsidRPr="00EA47D3" w14:paraId="202A8412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828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rs4665985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CB1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C94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27753878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C0A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C/A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415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0.270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D12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0.049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3BC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0CB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181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32.0 </w:t>
            </w:r>
          </w:p>
        </w:tc>
      </w:tr>
      <w:tr w:rsidR="00EA47D3" w:rsidRPr="00EA47D3" w14:paraId="45F9D0B6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60F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rs738409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711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A5D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44324727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408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G/C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A54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0.214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890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0.229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E0F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9D9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3C3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604.9 </w:t>
            </w:r>
          </w:p>
        </w:tc>
      </w:tr>
      <w:tr w:rsidR="00EA47D3" w:rsidRPr="00EA47D3" w14:paraId="1504096E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C1F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rs7689584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FCA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DAF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100448121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442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G/T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512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0.254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EA4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-0.053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BC7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2C6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D7F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36.1 </w:t>
            </w:r>
          </w:p>
        </w:tc>
      </w:tr>
      <w:tr w:rsidR="00EA47D3" w:rsidRPr="00EA47D3" w14:paraId="6C831229" w14:textId="77777777" w:rsidTr="00196B15">
        <w:trPr>
          <w:trHeight w:val="300"/>
        </w:trPr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A8D9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rs7029757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792E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BA41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132566666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245F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A/G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3FA1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0.096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D1B0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-0.077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552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0.013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A685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4.80E-09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1353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34.3 </w:t>
            </w:r>
          </w:p>
        </w:tc>
      </w:tr>
    </w:tbl>
    <w:p w14:paraId="04562D30" w14:textId="77777777" w:rsidR="00EA47D3" w:rsidRDefault="00EA47D3">
      <w:pPr>
        <w:rPr>
          <w:rFonts w:asciiTheme="minorEastAsia" w:hAnsiTheme="minorEastAsia"/>
        </w:rPr>
      </w:pPr>
    </w:p>
    <w:p w14:paraId="642C7A36" w14:textId="3D4C75D1" w:rsidR="00EA47D3" w:rsidRDefault="00EA47D3">
      <w:pPr>
        <w:rPr>
          <w:rFonts w:asciiTheme="minorEastAsia" w:hAnsiTheme="minorEastAsia"/>
        </w:rPr>
      </w:pPr>
      <w:r w:rsidRPr="00B30C0A">
        <w:rPr>
          <w:rFonts w:asciiTheme="minorEastAsia" w:hAnsiTheme="minorEastAsia"/>
          <w:b/>
          <w:bCs/>
        </w:rPr>
        <w:t>Table S4</w:t>
      </w:r>
      <w:r>
        <w:rPr>
          <w:rFonts w:asciiTheme="minorEastAsia" w:hAnsiTheme="minorEastAsia"/>
        </w:rPr>
        <w:t xml:space="preserve"> </w:t>
      </w:r>
      <w:r w:rsidRPr="00EA47D3">
        <w:rPr>
          <w:rFonts w:asciiTheme="minorEastAsia" w:hAnsiTheme="minorEastAsia"/>
        </w:rPr>
        <w:t>SNPs included as instrument variables for NAFLD clinical diagnosis in the validation analysis.</w:t>
      </w:r>
      <w:r w:rsidR="00196B15">
        <w:rPr>
          <w:rFonts w:asciiTheme="minorEastAsia" w:hAnsiTheme="minorEastAsia"/>
        </w:rPr>
        <w:t xml:space="preserve"> </w:t>
      </w:r>
      <w:r w:rsidR="00196B15" w:rsidRPr="00196B15">
        <w:rPr>
          <w:rFonts w:asciiTheme="minorEastAsia" w:hAnsiTheme="minorEastAsia"/>
        </w:rPr>
        <w:t>Abbreviations: SNP, single nucleotide polymorphism; EA, effect allele; OA, other allele; EAF, effect allele frequency.</w:t>
      </w:r>
    </w:p>
    <w:tbl>
      <w:tblPr>
        <w:tblW w:w="8280" w:type="dxa"/>
        <w:tblLook w:val="04A0" w:firstRow="1" w:lastRow="0" w:firstColumn="1" w:lastColumn="0" w:noHBand="0" w:noVBand="1"/>
      </w:tblPr>
      <w:tblGrid>
        <w:gridCol w:w="1308"/>
        <w:gridCol w:w="563"/>
        <w:gridCol w:w="1260"/>
        <w:gridCol w:w="883"/>
        <w:gridCol w:w="840"/>
        <w:gridCol w:w="840"/>
        <w:gridCol w:w="840"/>
        <w:gridCol w:w="1220"/>
        <w:gridCol w:w="740"/>
      </w:tblGrid>
      <w:tr w:rsidR="00EA47D3" w:rsidRPr="00EA47D3" w14:paraId="610CA21B" w14:textId="77777777" w:rsidTr="00EA47D3">
        <w:trPr>
          <w:trHeight w:val="321"/>
        </w:trPr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25F1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6F5E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Chr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59FF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Pos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6FE9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EA/OA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2506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EAF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3864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39CE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7F40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AB3B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b/>
                <w:bCs/>
                <w:i/>
                <w:iCs/>
                <w:color w:val="000000"/>
                <w:kern w:val="0"/>
                <w:sz w:val="22"/>
              </w:rPr>
              <w:t>F</w:t>
            </w:r>
          </w:p>
        </w:tc>
      </w:tr>
      <w:tr w:rsidR="00EA47D3" w:rsidRPr="00EA47D3" w14:paraId="6CDB646F" w14:textId="77777777" w:rsidTr="00EA47D3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DBF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rs780093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A41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EEE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27742603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167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T/C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90B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0.412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145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0.077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59D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0.017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74F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AB6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21.2 </w:t>
            </w:r>
          </w:p>
        </w:tc>
      </w:tr>
      <w:tr w:rsidR="00EA47D3" w:rsidRPr="00EA47D3" w14:paraId="28362E99" w14:textId="77777777" w:rsidTr="00EA47D3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E43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rs710462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0A5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BA6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186963130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7CA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T/G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EE1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0.538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662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-0.076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E8B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DE4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C77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21.2 </w:t>
            </w:r>
          </w:p>
        </w:tc>
      </w:tr>
      <w:tr w:rsidR="00EA47D3" w:rsidRPr="00EA47D3" w14:paraId="4770AB86" w14:textId="77777777" w:rsidTr="00EA47D3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5B8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rs77888509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245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CC1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8242138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730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A/G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E51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404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C1F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7A0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08B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22.1 </w:t>
            </w:r>
          </w:p>
        </w:tc>
      </w:tr>
      <w:tr w:rsidR="00EA47D3" w:rsidRPr="00EA47D3" w14:paraId="3BE856C9" w14:textId="77777777" w:rsidTr="00EA47D3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195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rs1397844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A48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B60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24006893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E73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T/C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C7B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0.799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302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-0.101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B64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0.021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187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502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22.8 </w:t>
            </w:r>
          </w:p>
        </w:tc>
      </w:tr>
      <w:tr w:rsidR="00EA47D3" w:rsidRPr="00EA47D3" w14:paraId="6504DC46" w14:textId="77777777" w:rsidTr="00EA47D3">
        <w:trPr>
          <w:trHeight w:val="276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317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rs28601761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70E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437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126500031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9F4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C/G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09B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0.592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7D6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18C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AEB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171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44.8 </w:t>
            </w:r>
          </w:p>
        </w:tc>
      </w:tr>
      <w:tr w:rsidR="00EA47D3" w:rsidRPr="00EA47D3" w14:paraId="54BB87ED" w14:textId="77777777" w:rsidTr="00EA47D3">
        <w:trPr>
          <w:trHeight w:val="276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50D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rs2933904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C85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2D4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129395267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28C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A/G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028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0.330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09B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0.080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266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0.017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CEC2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B3E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22.6 </w:t>
            </w:r>
          </w:p>
        </w:tc>
      </w:tr>
      <w:tr w:rsidR="00EA47D3" w:rsidRPr="00EA47D3" w14:paraId="6DC428FA" w14:textId="77777777" w:rsidTr="00EA47D3">
        <w:trPr>
          <w:trHeight w:val="276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807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rs7144175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284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02F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94376783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27F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C/G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B48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6BD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F82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F30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FFD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22.2 </w:t>
            </w:r>
          </w:p>
        </w:tc>
      </w:tr>
      <w:tr w:rsidR="00EA47D3" w:rsidRPr="00EA47D3" w14:paraId="31420484" w14:textId="77777777" w:rsidTr="00EA47D3">
        <w:trPr>
          <w:trHeight w:val="276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EB2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rs9922619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9D4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594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53831771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B4C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T/G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9C3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0.437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E21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0.077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6CB7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7296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C79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22.3 </w:t>
            </w:r>
          </w:p>
        </w:tc>
      </w:tr>
      <w:tr w:rsidR="00EA47D3" w:rsidRPr="00EA47D3" w14:paraId="302F4E76" w14:textId="77777777" w:rsidTr="00EA47D3">
        <w:trPr>
          <w:trHeight w:val="276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090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rs8108364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346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36D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17503724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FE1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T/C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C1B3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0.862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DED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-0.129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F72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0.025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A37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BF9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27.8 </w:t>
            </w:r>
          </w:p>
        </w:tc>
      </w:tr>
      <w:tr w:rsidR="00EA47D3" w:rsidRPr="00EA47D3" w14:paraId="487C0506" w14:textId="77777777" w:rsidTr="00EA47D3">
        <w:trPr>
          <w:trHeight w:val="276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E4B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rs73001065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8D14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213D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19460541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0D6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C/G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20D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0.064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60F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0.281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347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2E9F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7.36E-18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5EB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74.1 </w:t>
            </w:r>
          </w:p>
        </w:tc>
      </w:tr>
      <w:tr w:rsidR="00EA47D3" w:rsidRPr="00EA47D3" w14:paraId="321DDB15" w14:textId="77777777" w:rsidTr="00EA47D3">
        <w:trPr>
          <w:trHeight w:val="276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8FE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rs429358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206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E671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45411941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45A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T/C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183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0.845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F709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0.137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FF7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5BEB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035C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32.6 </w:t>
            </w:r>
          </w:p>
        </w:tc>
      </w:tr>
      <w:tr w:rsidR="00EA47D3" w:rsidRPr="00EA47D3" w14:paraId="0DD445AA" w14:textId="77777777" w:rsidTr="00EA47D3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A755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rs3747207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56E9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06FB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44324855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AD005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A/G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B120E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0.223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06C7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0.289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CFE38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0.020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19C2A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5.073E-48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0A770" w14:textId="77777777" w:rsidR="00EA47D3" w:rsidRPr="00EA47D3" w:rsidRDefault="00EA47D3" w:rsidP="00EA47D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47D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212.0 </w:t>
            </w:r>
          </w:p>
        </w:tc>
      </w:tr>
    </w:tbl>
    <w:p w14:paraId="03B697B4" w14:textId="77777777" w:rsidR="00EA47D3" w:rsidRPr="00EA47D3" w:rsidRDefault="00EA47D3">
      <w:pPr>
        <w:rPr>
          <w:rFonts w:asciiTheme="minorEastAsia" w:hAnsiTheme="minorEastAsia" w:hint="eastAsia"/>
        </w:rPr>
      </w:pPr>
    </w:p>
    <w:sectPr w:rsidR="00EA47D3" w:rsidRPr="00EA47D3" w:rsidSect="006362F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63BD0" w14:textId="77777777" w:rsidR="00B25143" w:rsidRDefault="00B25143" w:rsidP="006362F7">
      <w:r>
        <w:separator/>
      </w:r>
    </w:p>
  </w:endnote>
  <w:endnote w:type="continuationSeparator" w:id="0">
    <w:p w14:paraId="4FC941FD" w14:textId="77777777" w:rsidR="00B25143" w:rsidRDefault="00B25143" w:rsidP="0063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283DD" w14:textId="77777777" w:rsidR="00B25143" w:rsidRDefault="00B25143" w:rsidP="006362F7">
      <w:r>
        <w:separator/>
      </w:r>
    </w:p>
  </w:footnote>
  <w:footnote w:type="continuationSeparator" w:id="0">
    <w:p w14:paraId="743A5630" w14:textId="77777777" w:rsidR="00B25143" w:rsidRDefault="00B25143" w:rsidP="00636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985"/>
    <w:rsid w:val="00186905"/>
    <w:rsid w:val="00196B15"/>
    <w:rsid w:val="001A2321"/>
    <w:rsid w:val="00347949"/>
    <w:rsid w:val="00396762"/>
    <w:rsid w:val="0055280E"/>
    <w:rsid w:val="006362F7"/>
    <w:rsid w:val="00685C9B"/>
    <w:rsid w:val="00B25143"/>
    <w:rsid w:val="00B30C0A"/>
    <w:rsid w:val="00D12605"/>
    <w:rsid w:val="00E10985"/>
    <w:rsid w:val="00EA47D3"/>
    <w:rsid w:val="00F65C5A"/>
    <w:rsid w:val="00F9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BE16E"/>
  <w15:chartTrackingRefBased/>
  <w15:docId w15:val="{C8418131-E26C-43E4-87C8-4580D385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2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62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6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62F7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6362F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9.risteys.finngen.fi/endpoints/CD2_BENIGN_COLORECANI" TargetMode="External"/><Relationship Id="rId13" Type="http://schemas.openxmlformats.org/officeDocument/2006/relationships/hyperlink" Target="https://r9.risteys.finngen.fi/endpoints/CD2_BENIGN_RECTOSIGMOID_JUN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bi.ac.uk/gwas/studies/GCST90016673" TargetMode="External"/><Relationship Id="rId12" Type="http://schemas.openxmlformats.org/officeDocument/2006/relationships/hyperlink" Target="https://r9.risteys.finngen.fi/endpoints/CD2_BENIGN_SIGMOID_COLO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bi.ac.uk/gwas/studies/GCST90091033" TargetMode="External"/><Relationship Id="rId11" Type="http://schemas.openxmlformats.org/officeDocument/2006/relationships/hyperlink" Target="https://r9.risteys.finngen.fi/endpoints/CD2_BENIGN_DESCENDING_COLON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9.risteys.finngen.fi/endpoints/CD2_BENIGN_ANUS_ANAL_CANAL" TargetMode="External"/><Relationship Id="rId10" Type="http://schemas.openxmlformats.org/officeDocument/2006/relationships/hyperlink" Target="https://r9.risteys.finngen.fi/endpoints/CD2_BENIGN_TRANSVERSE_COL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9.risteys.finngen.fi/endpoints/CD2_BENIGN_ASCENDING_COLON" TargetMode="External"/><Relationship Id="rId14" Type="http://schemas.openxmlformats.org/officeDocument/2006/relationships/hyperlink" Target="https://r9.risteys.finngen.fi/endpoints/CD2_BENIGN_RECTU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德伟 孔</dc:creator>
  <cp:keywords/>
  <dc:description/>
  <cp:lastModifiedBy>德伟 孔</cp:lastModifiedBy>
  <cp:revision>6</cp:revision>
  <dcterms:created xsi:type="dcterms:W3CDTF">2023-08-22T09:48:00Z</dcterms:created>
  <dcterms:modified xsi:type="dcterms:W3CDTF">2023-12-22T10:01:00Z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f4007df888a7093959dbc1347961d932f2bf389db9fdb511685d1d5349a08890</vt:lpwstr>
  </property>
</Properties>
</file>