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D8C22" w14:textId="77777777" w:rsidR="002545C8" w:rsidRPr="00B43119" w:rsidRDefault="002545C8" w:rsidP="002545C8">
      <w:pPr>
        <w:widowControl/>
        <w:spacing w:after="160" w:line="259" w:lineRule="auto"/>
        <w:ind w:left="370" w:hangingChars="185" w:hanging="370"/>
        <w:jc w:val="center"/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</w:pPr>
      <w:r w:rsidRPr="00B43119">
        <w:rPr>
          <w:rFonts w:ascii="Times New Roman" w:eastAsia="DengXian" w:hAnsi="Times New Roman" w:cs="Times New Roman" w:hint="eastAsia"/>
          <w:color w:val="222222"/>
          <w:kern w:val="0"/>
          <w:sz w:val="20"/>
          <w:szCs w:val="20"/>
          <w:shd w:val="clear" w:color="auto" w:fill="FFFFFF"/>
        </w:rPr>
        <w:t>A</w:t>
      </w:r>
      <w:r w:rsidRPr="00B43119"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  <w:t>PPENDICES</w:t>
      </w:r>
    </w:p>
    <w:p w14:paraId="42C5C4C0" w14:textId="77777777" w:rsidR="002545C8" w:rsidRDefault="002545C8" w:rsidP="002545C8">
      <w:pPr>
        <w:spacing w:after="160"/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</w:pPr>
      <w:r w:rsidRPr="00B43119"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  <w:t># Due to the page limit, the code only contains analysis for one community. The analysis for another community is very similar, except that the data is different.</w:t>
      </w:r>
    </w:p>
    <w:p w14:paraId="3819CFC5" w14:textId="77777777" w:rsidR="002545C8" w:rsidRPr="00796C79" w:rsidRDefault="002545C8" w:rsidP="002545C8">
      <w:pPr>
        <w:spacing w:after="160"/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</w:pPr>
      <w:r w:rsidRPr="00796C79"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  <w:t>library(readxl)</w:t>
      </w:r>
    </w:p>
    <w:p w14:paraId="5144801F" w14:textId="77777777" w:rsidR="002545C8" w:rsidRPr="00796C79" w:rsidRDefault="002545C8" w:rsidP="002545C8">
      <w:pPr>
        <w:spacing w:after="160"/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</w:pPr>
      <w:r w:rsidRPr="00796C79"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  <w:t xml:space="preserve">library(haven) </w:t>
      </w:r>
    </w:p>
    <w:p w14:paraId="4BF41102" w14:textId="77777777" w:rsidR="002545C8" w:rsidRPr="00796C79" w:rsidRDefault="002545C8" w:rsidP="002545C8">
      <w:pPr>
        <w:spacing w:after="160"/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</w:pPr>
      <w:r w:rsidRPr="00796C79"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  <w:t xml:space="preserve">library(ggplot2) </w:t>
      </w:r>
    </w:p>
    <w:p w14:paraId="6D3D5B35" w14:textId="77777777" w:rsidR="002545C8" w:rsidRPr="00796C79" w:rsidRDefault="002545C8" w:rsidP="002545C8">
      <w:pPr>
        <w:spacing w:after="160"/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</w:pPr>
      <w:r w:rsidRPr="00796C79"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  <w:t xml:space="preserve">library(networkR) </w:t>
      </w:r>
    </w:p>
    <w:p w14:paraId="65E0E628" w14:textId="77777777" w:rsidR="002545C8" w:rsidRPr="00796C79" w:rsidRDefault="002545C8" w:rsidP="002545C8">
      <w:pPr>
        <w:spacing w:after="160"/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</w:pPr>
      <w:r w:rsidRPr="00796C79"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  <w:t xml:space="preserve">library(igraph) </w:t>
      </w:r>
    </w:p>
    <w:p w14:paraId="7FEA6791" w14:textId="77777777" w:rsidR="002545C8" w:rsidRPr="00796C79" w:rsidRDefault="002545C8" w:rsidP="002545C8">
      <w:pPr>
        <w:spacing w:after="160"/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</w:pPr>
      <w:r w:rsidRPr="00796C79"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  <w:t>library(summarytools)</w:t>
      </w:r>
    </w:p>
    <w:p w14:paraId="5E941A1D" w14:textId="77777777" w:rsidR="002545C8" w:rsidRDefault="002545C8" w:rsidP="002545C8">
      <w:pPr>
        <w:spacing w:after="160"/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</w:pPr>
    </w:p>
    <w:p w14:paraId="72BAAEDD" w14:textId="77777777" w:rsidR="002545C8" w:rsidRPr="00796C79" w:rsidRDefault="002545C8" w:rsidP="002545C8">
      <w:pPr>
        <w:spacing w:after="160"/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</w:pPr>
      <w:r w:rsidRPr="00796C79"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  <w:t># Import data and plot social network graphs</w:t>
      </w:r>
    </w:p>
    <w:p w14:paraId="7ED33670" w14:textId="77777777" w:rsidR="002545C8" w:rsidRPr="00796C79" w:rsidRDefault="002545C8" w:rsidP="002545C8">
      <w:pPr>
        <w:spacing w:after="160"/>
        <w:jc w:val="left"/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</w:pPr>
      <w:r w:rsidRPr="00796C79"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  <w:t>ant1 &lt;- read_excel(</w:t>
      </w:r>
      <w:r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  <w:t>“</w:t>
      </w:r>
      <w:r w:rsidRPr="00796C79"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  <w:t>D:/Master</w:t>
      </w:r>
      <w:r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  <w:t xml:space="preserve"> </w:t>
      </w:r>
      <w:r w:rsidRPr="00796C79"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  <w:t>Study/CAN404/Resit Assessment/insecta-ant-colony1-day01/ant1.xlsx</w:t>
      </w:r>
      <w:r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  <w:t>”</w:t>
      </w:r>
      <w:r w:rsidRPr="00796C79"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  <w:t>)</w:t>
      </w:r>
    </w:p>
    <w:p w14:paraId="07DC6518" w14:textId="77777777" w:rsidR="002545C8" w:rsidRPr="00796C79" w:rsidRDefault="002545C8" w:rsidP="002545C8">
      <w:pPr>
        <w:spacing w:after="160"/>
        <w:jc w:val="left"/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</w:pPr>
      <w:r w:rsidRPr="00796C79"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  <w:t>ant1_matrix &lt;- as.matrix(ant1)</w:t>
      </w:r>
    </w:p>
    <w:p w14:paraId="2D1F0DAE" w14:textId="77777777" w:rsidR="002545C8" w:rsidRPr="00796C79" w:rsidRDefault="002545C8" w:rsidP="002545C8">
      <w:pPr>
        <w:spacing w:after="160"/>
        <w:ind w:left="200" w:hangingChars="100" w:hanging="200"/>
        <w:jc w:val="left"/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</w:pPr>
      <w:r w:rsidRPr="00796C79"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  <w:t>ant1_adjacency_matrix</w:t>
      </w:r>
      <w:r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  <w:t xml:space="preserve"> </w:t>
      </w:r>
      <w:r w:rsidRPr="00796C79"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  <w:t>&lt;</w:t>
      </w:r>
      <w:r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  <w:t>-</w:t>
      </w:r>
      <w:r w:rsidRPr="00796C79"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  <w:t>graph_from_data_frame(ant1_matrix)</w:t>
      </w:r>
    </w:p>
    <w:p w14:paraId="1B5C9C63" w14:textId="77777777" w:rsidR="002545C8" w:rsidRPr="00796C79" w:rsidRDefault="002545C8" w:rsidP="002545C8">
      <w:pPr>
        <w:spacing w:after="160"/>
        <w:jc w:val="left"/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</w:pPr>
      <w:r w:rsidRPr="00796C79"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  <w:t xml:space="preserve">deg_ant1 &lt;- igraph::degree(ant1_adjacency_matrix, mode = </w:t>
      </w:r>
      <w:r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  <w:t>“</w:t>
      </w:r>
      <w:r w:rsidRPr="00796C79"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  <w:t>al</w:t>
      </w:r>
      <w:r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  <w:t>l”</w:t>
      </w:r>
      <w:r w:rsidRPr="00796C79"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  <w:t>)</w:t>
      </w:r>
    </w:p>
    <w:p w14:paraId="4AE84314" w14:textId="77777777" w:rsidR="002545C8" w:rsidRDefault="002545C8" w:rsidP="002545C8">
      <w:pPr>
        <w:spacing w:after="160"/>
        <w:jc w:val="left"/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</w:pPr>
      <w:r w:rsidRPr="00796C79"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  <w:t>plot(ant1_adjacency_matrix, vertex.size = deg_ant1 / 4, edge.arrow.size = .0015, vertex.color = rgb(0.1, 0.7, 0.8, 0.5))</w:t>
      </w:r>
    </w:p>
    <w:p w14:paraId="4B622A2F" w14:textId="77777777" w:rsidR="002545C8" w:rsidRDefault="002545C8" w:rsidP="002545C8">
      <w:pPr>
        <w:spacing w:after="160"/>
        <w:jc w:val="left"/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</w:pPr>
      <w:r w:rsidRPr="00796C79"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  <w:t># This (layout_randomly) works for another community (dataset) as a comparison:</w:t>
      </w:r>
    </w:p>
    <w:p w14:paraId="0FF937B3" w14:textId="77777777" w:rsidR="002545C8" w:rsidRPr="00796C79" w:rsidRDefault="002545C8" w:rsidP="002545C8">
      <w:pPr>
        <w:spacing w:after="160"/>
        <w:jc w:val="left"/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</w:pPr>
      <w:r w:rsidRPr="00796C79"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  <w:t xml:space="preserve">plot(ant2_adjacency_matrix, vertex.size = deg_ant2 / 4, edge.arrow.size </w:t>
      </w:r>
    </w:p>
    <w:p w14:paraId="66DA93B5" w14:textId="77777777" w:rsidR="002545C8" w:rsidRPr="00796C79" w:rsidRDefault="002545C8" w:rsidP="002545C8">
      <w:pPr>
        <w:spacing w:after="160"/>
        <w:jc w:val="left"/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</w:pPr>
      <w:r w:rsidRPr="00796C79"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  <w:t xml:space="preserve">     = .0015, edge.curved = .1, vertex.color = rgb(0.1, 0.7, 0.8, 0.5), </w:t>
      </w:r>
    </w:p>
    <w:p w14:paraId="6A61841B" w14:textId="77777777" w:rsidR="002545C8" w:rsidRPr="00796C79" w:rsidRDefault="002545C8" w:rsidP="002545C8">
      <w:pPr>
        <w:spacing w:after="160"/>
        <w:jc w:val="left"/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</w:pPr>
      <w:r w:rsidRPr="00796C79"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  <w:t xml:space="preserve">     vertex.frame.color = "#555555", </w:t>
      </w:r>
    </w:p>
    <w:p w14:paraId="3A15FB97" w14:textId="77777777" w:rsidR="002545C8" w:rsidRPr="00796C79" w:rsidRDefault="002545C8" w:rsidP="002545C8">
      <w:pPr>
        <w:spacing w:after="160"/>
        <w:jc w:val="left"/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</w:pPr>
      <w:r w:rsidRPr="00796C79"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  <w:t xml:space="preserve">     vertex.label.color = "black", </w:t>
      </w:r>
    </w:p>
    <w:p w14:paraId="7861AC64" w14:textId="77777777" w:rsidR="002545C8" w:rsidRDefault="002545C8" w:rsidP="002545C8">
      <w:pPr>
        <w:spacing w:after="160"/>
        <w:jc w:val="left"/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</w:pPr>
      <w:r w:rsidRPr="00796C79"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  <w:t xml:space="preserve">     vertex.label.cex = .7)</w:t>
      </w:r>
    </w:p>
    <w:p w14:paraId="561F5EAE" w14:textId="77777777" w:rsidR="002545C8" w:rsidRDefault="002545C8" w:rsidP="002545C8">
      <w:pPr>
        <w:spacing w:after="160"/>
        <w:jc w:val="left"/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</w:pPr>
    </w:p>
    <w:p w14:paraId="0C8017D9" w14:textId="77777777" w:rsidR="002545C8" w:rsidRPr="00A94E8F" w:rsidRDefault="002545C8" w:rsidP="002545C8">
      <w:pPr>
        <w:spacing w:after="160"/>
        <w:jc w:val="left"/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</w:pPr>
      <w:r w:rsidRPr="00A94E8F"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  <w:t>#density and number of edges</w:t>
      </w:r>
    </w:p>
    <w:p w14:paraId="291FA31F" w14:textId="77777777" w:rsidR="002545C8" w:rsidRPr="00A94E8F" w:rsidRDefault="002545C8" w:rsidP="002545C8">
      <w:pPr>
        <w:spacing w:after="160"/>
        <w:jc w:val="left"/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</w:pPr>
      <w:r w:rsidRPr="00A94E8F"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  <w:t>graph.density(ant1_adjacency_matrix, loops = FALSE)</w:t>
      </w:r>
    </w:p>
    <w:p w14:paraId="3DC19415" w14:textId="77777777" w:rsidR="002545C8" w:rsidRDefault="002545C8" w:rsidP="002545C8">
      <w:pPr>
        <w:spacing w:after="160"/>
        <w:jc w:val="left"/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</w:pPr>
      <w:r w:rsidRPr="00A94E8F"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  <w:t>gsize(ant1_adjacency_matrix)</w:t>
      </w:r>
    </w:p>
    <w:p w14:paraId="465ACFD5" w14:textId="77777777" w:rsidR="002545C8" w:rsidRDefault="002545C8" w:rsidP="002545C8">
      <w:pPr>
        <w:spacing w:after="160"/>
        <w:jc w:val="left"/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</w:pPr>
    </w:p>
    <w:p w14:paraId="24E3EEEE" w14:textId="77777777" w:rsidR="002545C8" w:rsidRPr="00A94E8F" w:rsidRDefault="002545C8" w:rsidP="002545C8">
      <w:pPr>
        <w:spacing w:after="160"/>
        <w:jc w:val="left"/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</w:pPr>
      <w:r w:rsidRPr="00A94E8F"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  <w:t>#degree centrality</w:t>
      </w:r>
    </w:p>
    <w:p w14:paraId="5751DE0D" w14:textId="77777777" w:rsidR="002545C8" w:rsidRDefault="002545C8" w:rsidP="002545C8">
      <w:pPr>
        <w:spacing w:after="160"/>
        <w:jc w:val="left"/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</w:pPr>
      <w:r w:rsidRPr="00A94E8F"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  <w:t>degree_ant1 &lt;- igraph::degree(ant1_adjacency_matrix)</w:t>
      </w:r>
    </w:p>
    <w:p w14:paraId="7AC07E66" w14:textId="77777777" w:rsidR="002545C8" w:rsidRDefault="002545C8" w:rsidP="002545C8">
      <w:pPr>
        <w:spacing w:after="160"/>
        <w:jc w:val="left"/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</w:pPr>
    </w:p>
    <w:p w14:paraId="45BDFB8D" w14:textId="77777777" w:rsidR="002545C8" w:rsidRPr="00A94E8F" w:rsidRDefault="002545C8" w:rsidP="002545C8">
      <w:pPr>
        <w:spacing w:after="160"/>
        <w:jc w:val="left"/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</w:pPr>
      <w:r w:rsidRPr="00A94E8F"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  <w:t># descriptive statistics for degree centrality</w:t>
      </w:r>
    </w:p>
    <w:p w14:paraId="24682AAA" w14:textId="77777777" w:rsidR="002545C8" w:rsidRDefault="002545C8" w:rsidP="002545C8">
      <w:pPr>
        <w:spacing w:after="160"/>
        <w:jc w:val="left"/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</w:pPr>
      <w:r w:rsidRPr="00A94E8F"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  <w:t>summarydegree_ant1 &lt;- summarytools::descr(degree_ant1)</w:t>
      </w:r>
    </w:p>
    <w:p w14:paraId="4B397873" w14:textId="77777777" w:rsidR="002545C8" w:rsidRDefault="002545C8" w:rsidP="002545C8">
      <w:pPr>
        <w:spacing w:after="160"/>
        <w:jc w:val="left"/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</w:pPr>
    </w:p>
    <w:p w14:paraId="76CEB28F" w14:textId="77777777" w:rsidR="002545C8" w:rsidRPr="0017222F" w:rsidRDefault="002545C8" w:rsidP="002545C8">
      <w:pPr>
        <w:spacing w:after="160"/>
        <w:jc w:val="left"/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</w:pPr>
      <w:r w:rsidRPr="0017222F"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  <w:t>#degree distribution</w:t>
      </w:r>
    </w:p>
    <w:p w14:paraId="72A50F88" w14:textId="77777777" w:rsidR="002545C8" w:rsidRPr="0017222F" w:rsidRDefault="002545C8" w:rsidP="002545C8">
      <w:pPr>
        <w:spacing w:after="160"/>
        <w:jc w:val="left"/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</w:pPr>
      <w:r w:rsidRPr="0017222F"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  <w:t>degree_dis_ant1 &lt;- degree_distribution(ant1_adjacency_matrix)</w:t>
      </w:r>
    </w:p>
    <w:p w14:paraId="4151D0B6" w14:textId="77777777" w:rsidR="002545C8" w:rsidRPr="0017222F" w:rsidRDefault="002545C8" w:rsidP="002545C8">
      <w:pPr>
        <w:spacing w:after="160"/>
        <w:jc w:val="left"/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</w:pPr>
      <w:r w:rsidRPr="0017222F"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  <w:t>degree_dis_ant1 &lt;- as.data.frame(degree_dis_ant1)</w:t>
      </w:r>
    </w:p>
    <w:p w14:paraId="7AC0BD24" w14:textId="77777777" w:rsidR="002545C8" w:rsidRDefault="002545C8" w:rsidP="002545C8">
      <w:pPr>
        <w:spacing w:after="160"/>
        <w:jc w:val="left"/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</w:pPr>
      <w:r w:rsidRPr="0017222F"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  <w:t>qplot(degree_dis_ant1, data = degree_dis_ant1, geom = "histogram", binwidth = .001)</w:t>
      </w:r>
    </w:p>
    <w:p w14:paraId="4F2504EA" w14:textId="77777777" w:rsidR="002545C8" w:rsidRDefault="002545C8" w:rsidP="002545C8">
      <w:pPr>
        <w:spacing w:after="160"/>
        <w:jc w:val="left"/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</w:pPr>
    </w:p>
    <w:p w14:paraId="5A3A6224" w14:textId="77777777" w:rsidR="002545C8" w:rsidRPr="0017222F" w:rsidRDefault="002545C8" w:rsidP="002545C8">
      <w:pPr>
        <w:spacing w:after="160"/>
        <w:jc w:val="left"/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</w:pPr>
      <w:r w:rsidRPr="0017222F"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  <w:t>#betweenness centrality</w:t>
      </w:r>
    </w:p>
    <w:p w14:paraId="0CD3F6D1" w14:textId="77777777" w:rsidR="002545C8" w:rsidRPr="0017222F" w:rsidRDefault="002545C8" w:rsidP="002545C8">
      <w:pPr>
        <w:spacing w:after="160"/>
        <w:jc w:val="left"/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</w:pPr>
      <w:r w:rsidRPr="0017222F"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  <w:t>betweenness_ant1 = igraph::betweenness(ant1_adjacency_matrix)</w:t>
      </w:r>
    </w:p>
    <w:p w14:paraId="3AB06D71" w14:textId="77777777" w:rsidR="002545C8" w:rsidRPr="0017222F" w:rsidRDefault="002545C8" w:rsidP="002545C8">
      <w:pPr>
        <w:spacing w:after="160"/>
        <w:jc w:val="left"/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</w:pPr>
      <w:r w:rsidRPr="0017222F"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  <w:t>summarybetweenness_ant1 = summarytools::descr(betweenness_ant1)</w:t>
      </w:r>
    </w:p>
    <w:p w14:paraId="1D6366C3" w14:textId="77777777" w:rsidR="002545C8" w:rsidRDefault="002545C8" w:rsidP="002545C8">
      <w:pPr>
        <w:spacing w:after="160"/>
        <w:jc w:val="left"/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</w:pPr>
      <w:r w:rsidRPr="0017222F"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  <w:t>sort(betweenness_ant1, decreasing = TRUE)</w:t>
      </w:r>
    </w:p>
    <w:p w14:paraId="096A1119" w14:textId="77777777" w:rsidR="002545C8" w:rsidRDefault="002545C8" w:rsidP="002545C8">
      <w:pPr>
        <w:spacing w:after="160"/>
        <w:jc w:val="left"/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</w:pPr>
    </w:p>
    <w:p w14:paraId="451E9FC8" w14:textId="77777777" w:rsidR="002545C8" w:rsidRPr="0017222F" w:rsidRDefault="002545C8" w:rsidP="002545C8">
      <w:pPr>
        <w:spacing w:after="160"/>
        <w:jc w:val="left"/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</w:pPr>
      <w:r w:rsidRPr="0017222F"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  <w:t>#closeness centrality</w:t>
      </w:r>
    </w:p>
    <w:p w14:paraId="42E4A23C" w14:textId="77777777" w:rsidR="002545C8" w:rsidRPr="0017222F" w:rsidRDefault="002545C8" w:rsidP="002545C8">
      <w:pPr>
        <w:spacing w:after="160"/>
        <w:jc w:val="left"/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</w:pPr>
      <w:r w:rsidRPr="0017222F"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  <w:t xml:space="preserve">closeness_ant1 &lt;- igraph::closeness(ant1_adjacency_matrix, mode = "all") </w:t>
      </w:r>
    </w:p>
    <w:p w14:paraId="5830A4D2" w14:textId="77777777" w:rsidR="002545C8" w:rsidRDefault="002545C8" w:rsidP="002545C8">
      <w:pPr>
        <w:spacing w:after="160"/>
        <w:jc w:val="left"/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</w:pPr>
      <w:r w:rsidRPr="0017222F"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  <w:lastRenderedPageBreak/>
        <w:t>summarycloseness_ant1 &lt;- summarytools::descr(closeness_ant1)</w:t>
      </w:r>
    </w:p>
    <w:p w14:paraId="5D300200" w14:textId="77777777" w:rsidR="002545C8" w:rsidRDefault="002545C8" w:rsidP="002545C8">
      <w:pPr>
        <w:spacing w:after="160"/>
        <w:jc w:val="left"/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</w:pPr>
    </w:p>
    <w:p w14:paraId="15C9A18E" w14:textId="77777777" w:rsidR="002545C8" w:rsidRPr="0017222F" w:rsidRDefault="002545C8" w:rsidP="002545C8">
      <w:pPr>
        <w:spacing w:after="160"/>
        <w:jc w:val="left"/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</w:pPr>
      <w:r w:rsidRPr="0017222F"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  <w:t>#eigenvector centrality</w:t>
      </w:r>
    </w:p>
    <w:p w14:paraId="7347791C" w14:textId="77777777" w:rsidR="002545C8" w:rsidRPr="0017222F" w:rsidRDefault="002545C8" w:rsidP="002545C8">
      <w:pPr>
        <w:spacing w:after="160"/>
        <w:jc w:val="left"/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</w:pPr>
      <w:r w:rsidRPr="0017222F"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  <w:t>EigenCentrality_ant1 &lt;- eigen_centrality(ant1_adjacency_matrix)</w:t>
      </w:r>
    </w:p>
    <w:p w14:paraId="17FE0DAD" w14:textId="77777777" w:rsidR="002545C8" w:rsidRPr="0017222F" w:rsidRDefault="002545C8" w:rsidP="002545C8">
      <w:pPr>
        <w:spacing w:after="160"/>
        <w:jc w:val="left"/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</w:pPr>
      <w:r w:rsidRPr="0017222F"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  <w:t>EigenCentrality_ant1 &lt;- as.data.frame(EigenCentrality_ant1)</w:t>
      </w:r>
    </w:p>
    <w:p w14:paraId="085F6BE9" w14:textId="77777777" w:rsidR="002545C8" w:rsidRDefault="002545C8" w:rsidP="002545C8">
      <w:pPr>
        <w:spacing w:after="160"/>
        <w:jc w:val="left"/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</w:pPr>
      <w:r w:rsidRPr="0017222F"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  <w:t>summaryeigen_ant1 &lt;- summarytools::descr(EigenCentrality_ant1$vector)</w:t>
      </w:r>
    </w:p>
    <w:p w14:paraId="4FBB76C0" w14:textId="77777777" w:rsidR="002545C8" w:rsidRDefault="002545C8" w:rsidP="002545C8">
      <w:pPr>
        <w:spacing w:after="160"/>
        <w:jc w:val="left"/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</w:pPr>
    </w:p>
    <w:p w14:paraId="65C78AED" w14:textId="77777777" w:rsidR="002545C8" w:rsidRPr="00F27489" w:rsidRDefault="002545C8" w:rsidP="002545C8">
      <w:pPr>
        <w:spacing w:after="160"/>
        <w:jc w:val="left"/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</w:pPr>
      <w:r w:rsidRPr="00F27489"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  <w:t>#community detection based on edge betweenness (NewmanGirvan)</w:t>
      </w:r>
    </w:p>
    <w:p w14:paraId="33298482" w14:textId="77777777" w:rsidR="002545C8" w:rsidRPr="00F27489" w:rsidRDefault="002545C8" w:rsidP="002545C8">
      <w:pPr>
        <w:spacing w:after="160"/>
        <w:jc w:val="left"/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</w:pPr>
      <w:r w:rsidRPr="00F27489"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  <w:t>ceb_ant1 &lt;- cluster_edge_betweenness(ant1_adjacency_matrix)</w:t>
      </w:r>
    </w:p>
    <w:p w14:paraId="5ACD43F8" w14:textId="77777777" w:rsidR="002545C8" w:rsidRPr="00F27489" w:rsidRDefault="002545C8" w:rsidP="002545C8">
      <w:pPr>
        <w:spacing w:after="160"/>
        <w:jc w:val="left"/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</w:pPr>
      <w:r w:rsidRPr="00F27489"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  <w:t>plot(ceb_ant1, ant1_adjacency_matrix)</w:t>
      </w:r>
    </w:p>
    <w:p w14:paraId="0FB56BA5" w14:textId="77777777" w:rsidR="002545C8" w:rsidRPr="00F27489" w:rsidRDefault="002545C8" w:rsidP="002545C8">
      <w:pPr>
        <w:spacing w:after="160"/>
        <w:jc w:val="left"/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</w:pPr>
      <w:r w:rsidRPr="00F27489"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  <w:t>length(ceb_ant1) # number of communities</w:t>
      </w:r>
    </w:p>
    <w:p w14:paraId="3DEF57A8" w14:textId="77777777" w:rsidR="002545C8" w:rsidRDefault="002545C8" w:rsidP="002545C8">
      <w:pPr>
        <w:spacing w:after="160"/>
        <w:jc w:val="left"/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</w:pPr>
      <w:r w:rsidRPr="00F27489"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  <w:t>modularity(ceb_ant1) # how modular the graph partitioning is</w:t>
      </w:r>
    </w:p>
    <w:p w14:paraId="2202A325" w14:textId="77777777" w:rsidR="002545C8" w:rsidRDefault="002545C8" w:rsidP="002545C8">
      <w:pPr>
        <w:spacing w:after="160"/>
        <w:jc w:val="left"/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</w:pPr>
    </w:p>
    <w:p w14:paraId="5A39977C" w14:textId="77777777" w:rsidR="002545C8" w:rsidRPr="00F27489" w:rsidRDefault="002545C8" w:rsidP="002545C8">
      <w:pPr>
        <w:spacing w:after="160"/>
        <w:jc w:val="left"/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</w:pPr>
      <w:r w:rsidRPr="00F27489"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  <w:t>#community detection based on greedy optimization of modularity</w:t>
      </w:r>
    </w:p>
    <w:p w14:paraId="6E75501A" w14:textId="77777777" w:rsidR="002545C8" w:rsidRPr="00F27489" w:rsidRDefault="002545C8" w:rsidP="002545C8">
      <w:pPr>
        <w:spacing w:after="160"/>
        <w:jc w:val="left"/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</w:pPr>
      <w:r w:rsidRPr="00F27489"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  <w:t>cfg_ant1 &lt;- cluster_fast_greedy(as.undirected(ant1_adjacency_matrix))</w:t>
      </w:r>
    </w:p>
    <w:p w14:paraId="258EF068" w14:textId="77777777" w:rsidR="002545C8" w:rsidRPr="00F27489" w:rsidRDefault="002545C8" w:rsidP="002545C8">
      <w:pPr>
        <w:spacing w:after="160"/>
        <w:jc w:val="left"/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</w:pPr>
      <w:r w:rsidRPr="00F27489"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  <w:t>plot(cfg_ant1, as.undirected(ant1_adjacency_matrix))</w:t>
      </w:r>
    </w:p>
    <w:p w14:paraId="77A97C1A" w14:textId="77777777" w:rsidR="002545C8" w:rsidRPr="00F27489" w:rsidRDefault="002545C8" w:rsidP="002545C8">
      <w:pPr>
        <w:spacing w:after="160"/>
        <w:jc w:val="left"/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</w:pPr>
      <w:r w:rsidRPr="00F27489"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  <w:t>V(ant1_adjacency_matrix)$community &lt;- cfg_ant1$membership</w:t>
      </w:r>
    </w:p>
    <w:p w14:paraId="3C0AE5BC" w14:textId="77777777" w:rsidR="002545C8" w:rsidRPr="00F27489" w:rsidRDefault="002545C8" w:rsidP="002545C8">
      <w:pPr>
        <w:spacing w:after="160"/>
        <w:jc w:val="left"/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</w:pPr>
      <w:r w:rsidRPr="00F27489"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  <w:t>colrs &lt;- adjustcolor(c("gray50", "tomato", "gold", "yellowgreen", alpha = 0.6))</w:t>
      </w:r>
    </w:p>
    <w:p w14:paraId="091C338B" w14:textId="77777777" w:rsidR="002545C8" w:rsidRDefault="002545C8" w:rsidP="002545C8">
      <w:pPr>
        <w:spacing w:after="160"/>
        <w:jc w:val="left"/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</w:pPr>
      <w:r w:rsidRPr="00F27489"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  <w:t>plot(ant1_adjacency_matrix, vertex.color = colrs[V(ant1_adjacency_matrix)$community])</w:t>
      </w:r>
    </w:p>
    <w:p w14:paraId="19F21199" w14:textId="77777777" w:rsidR="002545C8" w:rsidRDefault="002545C8" w:rsidP="002545C8">
      <w:pPr>
        <w:spacing w:after="160"/>
        <w:jc w:val="left"/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</w:pPr>
    </w:p>
    <w:p w14:paraId="7699D399" w14:textId="77777777" w:rsidR="002545C8" w:rsidRPr="00F27489" w:rsidRDefault="002545C8" w:rsidP="002545C8">
      <w:pPr>
        <w:spacing w:after="160"/>
        <w:jc w:val="left"/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</w:pPr>
      <w:r w:rsidRPr="00F27489"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  <w:t xml:space="preserve">#K-means </w:t>
      </w:r>
    </w:p>
    <w:p w14:paraId="06579D8E" w14:textId="77777777" w:rsidR="002545C8" w:rsidRPr="00F27489" w:rsidRDefault="002545C8" w:rsidP="002545C8">
      <w:pPr>
        <w:spacing w:after="160"/>
        <w:jc w:val="left"/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</w:pPr>
      <w:r w:rsidRPr="00F27489"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  <w:t xml:space="preserve"># Optimal number of clusters and # Add subtitle "Elbow method" </w:t>
      </w:r>
    </w:p>
    <w:p w14:paraId="6A44058F" w14:textId="77777777" w:rsidR="002545C8" w:rsidRDefault="002545C8" w:rsidP="002545C8">
      <w:pPr>
        <w:spacing w:after="160"/>
        <w:jc w:val="left"/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</w:pPr>
      <w:r w:rsidRPr="00F27489"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  <w:t>fviz_nbclust(ant1_matrix, kmeans, method = "wss") + labs(subtitle = "Elbow method") # Add subtitle "Elbow method"</w:t>
      </w:r>
    </w:p>
    <w:p w14:paraId="4E9628E6" w14:textId="77777777" w:rsidR="002545C8" w:rsidRDefault="002545C8" w:rsidP="002545C8">
      <w:pPr>
        <w:spacing w:after="160"/>
        <w:jc w:val="left"/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</w:pPr>
    </w:p>
    <w:p w14:paraId="71ABD33F" w14:textId="77777777" w:rsidR="002545C8" w:rsidRPr="00F27489" w:rsidRDefault="002545C8" w:rsidP="002545C8">
      <w:pPr>
        <w:spacing w:after="160"/>
        <w:jc w:val="left"/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</w:pPr>
      <w:r w:rsidRPr="00F27489"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  <w:t xml:space="preserve">#PageRank </w:t>
      </w:r>
    </w:p>
    <w:p w14:paraId="67D413F7" w14:textId="77777777" w:rsidR="002545C8" w:rsidRPr="00F27489" w:rsidRDefault="002545C8" w:rsidP="002545C8">
      <w:pPr>
        <w:spacing w:after="160"/>
        <w:jc w:val="left"/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</w:pPr>
      <w:r w:rsidRPr="00F27489"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  <w:t xml:space="preserve">PR_ant1 &lt;- page.rank(ant1_adjacency_matrix)$vector </w:t>
      </w:r>
    </w:p>
    <w:p w14:paraId="4E0EE324" w14:textId="77777777" w:rsidR="002545C8" w:rsidRPr="00F27489" w:rsidRDefault="002545C8" w:rsidP="002545C8">
      <w:pPr>
        <w:spacing w:after="160"/>
        <w:jc w:val="left"/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</w:pPr>
      <w:r w:rsidRPr="00F27489"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  <w:t xml:space="preserve">summary_PR_ant1 &lt;- summarytools::descr(PR_ant1) </w:t>
      </w:r>
    </w:p>
    <w:p w14:paraId="2C2CB1F3" w14:textId="77777777" w:rsidR="002545C8" w:rsidRDefault="002545C8" w:rsidP="002545C8">
      <w:pPr>
        <w:spacing w:after="160"/>
        <w:jc w:val="left"/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</w:pPr>
      <w:r w:rsidRPr="00F27489"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  <w:t>sort(PR_ant1, decreasing = TRUE)</w:t>
      </w:r>
    </w:p>
    <w:p w14:paraId="49B370E6" w14:textId="77777777" w:rsidR="002545C8" w:rsidRDefault="002545C8" w:rsidP="002545C8">
      <w:pPr>
        <w:spacing w:after="160"/>
        <w:jc w:val="left"/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</w:pPr>
    </w:p>
    <w:p w14:paraId="03FEF52F" w14:textId="77777777" w:rsidR="002545C8" w:rsidRPr="00F27489" w:rsidRDefault="002545C8" w:rsidP="002545C8">
      <w:pPr>
        <w:spacing w:after="160"/>
        <w:jc w:val="left"/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</w:pPr>
      <w:r w:rsidRPr="00F27489"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  <w:t>#Neumann_Kernel</w:t>
      </w:r>
    </w:p>
    <w:p w14:paraId="6710C671" w14:textId="77777777" w:rsidR="002545C8" w:rsidRPr="00F27489" w:rsidRDefault="002545C8" w:rsidP="002545C8">
      <w:pPr>
        <w:spacing w:after="160"/>
        <w:jc w:val="left"/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</w:pPr>
      <w:r w:rsidRPr="00F27489"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  <w:t>Neumann_Kernel &lt;- function(graph, gamma) {</w:t>
      </w:r>
    </w:p>
    <w:p w14:paraId="0999CA00" w14:textId="77777777" w:rsidR="002545C8" w:rsidRPr="00F27489" w:rsidRDefault="002545C8" w:rsidP="002545C8">
      <w:pPr>
        <w:spacing w:after="160"/>
        <w:jc w:val="left"/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</w:pPr>
      <w:r w:rsidRPr="00F27489"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  <w:t xml:space="preserve">  X &lt;- as_adjacency_matrix(graph, sparse=F)</w:t>
      </w:r>
    </w:p>
    <w:p w14:paraId="6BE71985" w14:textId="77777777" w:rsidR="002545C8" w:rsidRPr="00F27489" w:rsidRDefault="002545C8" w:rsidP="002545C8">
      <w:pPr>
        <w:spacing w:after="160"/>
        <w:jc w:val="left"/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</w:pPr>
      <w:r w:rsidRPr="00F27489"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  <w:t xml:space="preserve">  my_K &lt;- crossprod(t(X), X)</w:t>
      </w:r>
    </w:p>
    <w:p w14:paraId="1BCAF403" w14:textId="77777777" w:rsidR="002545C8" w:rsidRPr="00F27489" w:rsidRDefault="002545C8" w:rsidP="002545C8">
      <w:pPr>
        <w:spacing w:after="160"/>
        <w:jc w:val="left"/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</w:pPr>
      <w:r w:rsidRPr="00F27489"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  <w:t xml:space="preserve">  K_inverse &lt;- solve(diag(vcount(graph)) - gamma * my_K)</w:t>
      </w:r>
    </w:p>
    <w:p w14:paraId="53FFD1C2" w14:textId="77777777" w:rsidR="002545C8" w:rsidRPr="00F27489" w:rsidRDefault="002545C8" w:rsidP="002545C8">
      <w:pPr>
        <w:spacing w:after="160"/>
        <w:jc w:val="left"/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</w:pPr>
      <w:r w:rsidRPr="00F27489"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  <w:t xml:space="preserve">  K_hat &lt;- crossprod(my_K, K_inverse)</w:t>
      </w:r>
    </w:p>
    <w:p w14:paraId="181EE1EF" w14:textId="77777777" w:rsidR="002545C8" w:rsidRPr="00F27489" w:rsidRDefault="002545C8" w:rsidP="002545C8">
      <w:pPr>
        <w:spacing w:after="160"/>
        <w:jc w:val="left"/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</w:pPr>
      <w:r w:rsidRPr="00F27489"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  <w:t xml:space="preserve">  return (K_hat)</w:t>
      </w:r>
    </w:p>
    <w:p w14:paraId="73CE5B39" w14:textId="77777777" w:rsidR="002545C8" w:rsidRDefault="002545C8" w:rsidP="002545C8">
      <w:pPr>
        <w:spacing w:after="160"/>
        <w:jc w:val="left"/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</w:pPr>
      <w:r w:rsidRPr="00F27489"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  <w:t>}</w:t>
      </w:r>
    </w:p>
    <w:p w14:paraId="4E8E8BE6" w14:textId="77777777" w:rsidR="002545C8" w:rsidRDefault="002545C8" w:rsidP="002545C8">
      <w:pPr>
        <w:spacing w:after="160"/>
        <w:jc w:val="left"/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</w:pPr>
      <w:r w:rsidRPr="00F27489"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  <w:t>gamma_ant1 &lt;- 1 / max(igraph::degree(ant1_adjacency_matrix))</w:t>
      </w:r>
    </w:p>
    <w:p w14:paraId="4D99C980" w14:textId="77777777" w:rsidR="002545C8" w:rsidRPr="00F27489" w:rsidRDefault="002545C8" w:rsidP="002545C8">
      <w:pPr>
        <w:spacing w:after="160"/>
        <w:jc w:val="left"/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</w:pPr>
      <w:r w:rsidRPr="00F27489"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  <w:t xml:space="preserve">NK_ant1 &lt;- Neumann_Kernel(ant1_adjacency_matrix, gamma_ant1) </w:t>
      </w:r>
    </w:p>
    <w:p w14:paraId="1FD41043" w14:textId="77777777" w:rsidR="002545C8" w:rsidRPr="00F27489" w:rsidRDefault="002545C8" w:rsidP="002545C8">
      <w:pPr>
        <w:spacing w:after="160"/>
        <w:jc w:val="left"/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</w:pPr>
      <w:r w:rsidRPr="00F27489"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  <w:t xml:space="preserve">K_ant1 &lt;- NK_ant1[ , c(1 : 113)] </w:t>
      </w:r>
    </w:p>
    <w:p w14:paraId="2580AF3C" w14:textId="77777777" w:rsidR="002545C8" w:rsidRPr="00F27489" w:rsidRDefault="002545C8" w:rsidP="002545C8">
      <w:pPr>
        <w:spacing w:after="160"/>
        <w:jc w:val="left"/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</w:pPr>
      <w:r w:rsidRPr="00F27489"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  <w:t xml:space="preserve">d_ant1 &lt;- diag(K_ant1) </w:t>
      </w:r>
    </w:p>
    <w:p w14:paraId="54CF62EB" w14:textId="77777777" w:rsidR="002545C8" w:rsidRDefault="002545C8" w:rsidP="002545C8">
      <w:pPr>
        <w:spacing w:after="160"/>
        <w:jc w:val="left"/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</w:pPr>
      <w:r w:rsidRPr="00F27489">
        <w:rPr>
          <w:rFonts w:ascii="Times New Roman" w:eastAsia="DengXian" w:hAnsi="Times New Roman" w:cs="Times New Roman"/>
          <w:color w:val="222222"/>
          <w:kern w:val="0"/>
          <w:sz w:val="20"/>
          <w:szCs w:val="20"/>
          <w:shd w:val="clear" w:color="auto" w:fill="FFFFFF"/>
        </w:rPr>
        <w:t>sort(d_ant1, decreasing = TRUE)</w:t>
      </w:r>
    </w:p>
    <w:p w14:paraId="5208EC9D" w14:textId="77777777" w:rsidR="00831A5D" w:rsidRDefault="00831A5D"/>
    <w:sectPr w:rsidR="00831A5D" w:rsidSect="002545C8">
      <w:pgSz w:w="11906" w:h="16838"/>
      <w:pgMar w:top="1440" w:right="1800" w:bottom="1440" w:left="1800" w:header="851" w:footer="992" w:gutter="0"/>
      <w:cols w:num="2"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5C8"/>
    <w:rsid w:val="002545C8"/>
    <w:rsid w:val="00831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603C1"/>
  <w15:chartTrackingRefBased/>
  <w15:docId w15:val="{B0DE3237-1695-4D52-AC81-B0DA09815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45C8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533</Words>
  <Characters>3042</Characters>
  <Application>Microsoft Office Word</Application>
  <DocSecurity>0</DocSecurity>
  <Lines>25</Lines>
  <Paragraphs>7</Paragraphs>
  <ScaleCrop>false</ScaleCrop>
  <Company>SpringerNature</Company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2024-01-05T06:28:00Z</dcterms:created>
  <dcterms:modified xsi:type="dcterms:W3CDTF">2024-01-05T06:28:00Z</dcterms:modified>
</cp:coreProperties>
</file>