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10CC8" w14:textId="73E88A9E" w:rsidR="00653501" w:rsidRPr="001C2459" w:rsidRDefault="00653501" w:rsidP="00653501">
      <w:pPr>
        <w:pStyle w:val="NoSpacing"/>
        <w:rPr>
          <w:b/>
          <w:bCs/>
          <w:i/>
          <w:iCs/>
        </w:rPr>
      </w:pPr>
      <w:bookmarkStart w:id="0" w:name="_toclpb20xj0k" w:colFirst="0" w:colLast="0"/>
      <w:bookmarkEnd w:id="0"/>
      <w:r w:rsidRPr="001C2459">
        <w:rPr>
          <w:b/>
          <w:bCs/>
          <w:i/>
          <w:iCs/>
        </w:rPr>
        <w:t>Supplemental Information for:</w:t>
      </w:r>
    </w:p>
    <w:p w14:paraId="00000001" w14:textId="43670D03" w:rsidR="00FC57AA" w:rsidRDefault="003D27E5" w:rsidP="001C2459">
      <w:pPr>
        <w:pStyle w:val="Heading1"/>
        <w:spacing w:before="0"/>
      </w:pPr>
      <w:r>
        <w:t xml:space="preserve">A simple mechanism for UAV </w:t>
      </w:r>
      <w:r w:rsidR="00367E05">
        <w:t>bioaerosol</w:t>
      </w:r>
      <w:r>
        <w:t xml:space="preserve"> sampling in the lower atmosphere</w:t>
      </w:r>
    </w:p>
    <w:p w14:paraId="0DE528A7" w14:textId="3678AF17" w:rsidR="00C1119F" w:rsidRDefault="00995785" w:rsidP="00640500">
      <w:r w:rsidRPr="00995785">
        <w:t>Adkins, Kevin A.; Li, Kevin; Blasko, Maximilian N.; Cabrera, Jose L.; Neal, Blake H.; James, Timothy</w:t>
      </w:r>
      <w:r w:rsidR="00E26E25">
        <w:t xml:space="preserve"> Y.</w:t>
      </w:r>
      <w:r w:rsidRPr="00995785">
        <w:t xml:space="preserve">; </w:t>
      </w:r>
      <w:r w:rsidR="00E26E25" w:rsidRPr="00995785">
        <w:t>Hajian-</w:t>
      </w:r>
      <w:proofErr w:type="spellStart"/>
      <w:r w:rsidR="00E26E25" w:rsidRPr="00995785">
        <w:t>Forooshani</w:t>
      </w:r>
      <w:proofErr w:type="spellEnd"/>
      <w:r w:rsidR="00E26E25" w:rsidRPr="00995785">
        <w:t xml:space="preserve">, Zachary; </w:t>
      </w:r>
      <w:r w:rsidRPr="00995785">
        <w:t>Brines, Shannon</w:t>
      </w:r>
      <w:r w:rsidR="00E26E25">
        <w:t>; Perfecto, Ivette</w:t>
      </w:r>
    </w:p>
    <w:p w14:paraId="00000018" w14:textId="00FC1998" w:rsidR="00FC57AA" w:rsidRDefault="003D27E5" w:rsidP="00D54D0B">
      <w:pPr>
        <w:pStyle w:val="Heading2"/>
      </w:pPr>
      <w:bookmarkStart w:id="1" w:name="_gvg0gg4n5qap" w:colFirst="0" w:colLast="0"/>
      <w:bookmarkStart w:id="2" w:name="_nvzcv4e0fco9" w:colFirst="0" w:colLast="0"/>
      <w:bookmarkEnd w:id="1"/>
      <w:bookmarkEnd w:id="2"/>
      <w:r>
        <w:t>Methods</w:t>
      </w:r>
      <w:r w:rsidR="00D54D0B">
        <w:t xml:space="preserve"> supplemental material</w:t>
      </w:r>
    </w:p>
    <w:p w14:paraId="3CB33A3A" w14:textId="6B0966F1" w:rsidR="0045795D" w:rsidRDefault="0045795D" w:rsidP="00640500">
      <w:pPr>
        <w:pStyle w:val="Heading3"/>
      </w:pPr>
      <w:bookmarkStart w:id="3" w:name="_ob4yc84foaxl" w:colFirst="0" w:colLast="0"/>
      <w:bookmarkEnd w:id="3"/>
      <w:r>
        <w:t>Mission Planning</w:t>
      </w:r>
    </w:p>
    <w:p w14:paraId="744C6DB3" w14:textId="6B7A84D6" w:rsidR="0045795D" w:rsidRDefault="00434D27" w:rsidP="00640500">
      <w:r w:rsidRPr="00CD5FBC">
        <w:rPr>
          <w:b/>
          <w:bCs/>
        </w:rPr>
        <w:t>Table S1.</w:t>
      </w:r>
      <w:r>
        <w:t xml:space="preserve"> Test matrix for spore capture investigation.</w:t>
      </w:r>
    </w:p>
    <w:tbl>
      <w:tblPr>
        <w:tblStyle w:val="TableGrid"/>
        <w:tblW w:w="0" w:type="auto"/>
        <w:tblLook w:val="04A0" w:firstRow="1" w:lastRow="0" w:firstColumn="1" w:lastColumn="0" w:noHBand="0" w:noVBand="1"/>
      </w:tblPr>
      <w:tblGrid>
        <w:gridCol w:w="805"/>
        <w:gridCol w:w="1080"/>
        <w:gridCol w:w="2250"/>
        <w:gridCol w:w="2070"/>
        <w:gridCol w:w="3060"/>
      </w:tblGrid>
      <w:tr w:rsidR="00EE2AC9" w14:paraId="7CB4A8BA" w14:textId="29212B31" w:rsidTr="00836EE0">
        <w:tc>
          <w:tcPr>
            <w:tcW w:w="805" w:type="dxa"/>
          </w:tcPr>
          <w:p w14:paraId="00915C5C" w14:textId="53AED913" w:rsidR="00EE2AC9" w:rsidRDefault="00EE2AC9" w:rsidP="00640500">
            <w:r>
              <w:t>Flight</w:t>
            </w:r>
          </w:p>
        </w:tc>
        <w:tc>
          <w:tcPr>
            <w:tcW w:w="1080" w:type="dxa"/>
          </w:tcPr>
          <w:p w14:paraId="6390DEB5" w14:textId="5A6E0D04" w:rsidR="00EE2AC9" w:rsidRDefault="00EE2AC9" w:rsidP="00640500">
            <w:r>
              <w:t>DRBC % agar</w:t>
            </w:r>
          </w:p>
        </w:tc>
        <w:tc>
          <w:tcPr>
            <w:tcW w:w="2250" w:type="dxa"/>
          </w:tcPr>
          <w:p w14:paraId="47BCA2D1" w14:textId="0B4C5095" w:rsidR="00EE2AC9" w:rsidRDefault="00EE2AC9" w:rsidP="00640500">
            <w:r>
              <w:t>Flight Plan UA #1</w:t>
            </w:r>
          </w:p>
        </w:tc>
        <w:tc>
          <w:tcPr>
            <w:tcW w:w="2070" w:type="dxa"/>
          </w:tcPr>
          <w:p w14:paraId="2ABF01CC" w14:textId="562A4834" w:rsidR="00EE2AC9" w:rsidRDefault="00EE2AC9" w:rsidP="00640500">
            <w:r>
              <w:t>Flight Plan UA #2</w:t>
            </w:r>
          </w:p>
        </w:tc>
        <w:tc>
          <w:tcPr>
            <w:tcW w:w="3060" w:type="dxa"/>
          </w:tcPr>
          <w:p w14:paraId="7882C326" w14:textId="3EC905FA" w:rsidR="00EE2AC9" w:rsidRDefault="00EE2AC9" w:rsidP="00640500">
            <w:r>
              <w:t>Objective</w:t>
            </w:r>
          </w:p>
        </w:tc>
      </w:tr>
      <w:tr w:rsidR="00EE2AC9" w14:paraId="40B21046" w14:textId="4B858C87" w:rsidTr="00836EE0">
        <w:tc>
          <w:tcPr>
            <w:tcW w:w="805" w:type="dxa"/>
          </w:tcPr>
          <w:p w14:paraId="39B9DB8F" w14:textId="40F70F4D" w:rsidR="00EE2AC9" w:rsidRPr="00EE2AC9" w:rsidRDefault="00EE2AC9" w:rsidP="00640500">
            <w:r w:rsidRPr="00EE2AC9">
              <w:t>1</w:t>
            </w:r>
          </w:p>
        </w:tc>
        <w:tc>
          <w:tcPr>
            <w:tcW w:w="1080" w:type="dxa"/>
          </w:tcPr>
          <w:p w14:paraId="2A28DDAF" w14:textId="50012119" w:rsidR="00EE2AC9" w:rsidRPr="00EE2AC9" w:rsidRDefault="00EE2AC9" w:rsidP="00640500">
            <w:r w:rsidRPr="00EE2AC9">
              <w:t>1.5%</w:t>
            </w:r>
          </w:p>
        </w:tc>
        <w:tc>
          <w:tcPr>
            <w:tcW w:w="2250" w:type="dxa"/>
          </w:tcPr>
          <w:p w14:paraId="7CCD4927" w14:textId="52193167" w:rsidR="00EE2AC9" w:rsidRPr="00EE2AC9" w:rsidRDefault="00836EE0" w:rsidP="00640500">
            <w:r>
              <w:t>30 s transect out and 30 s return transect</w:t>
            </w:r>
            <w:r w:rsidR="008B6632">
              <w:t xml:space="preserve"> at 30 m</w:t>
            </w:r>
          </w:p>
        </w:tc>
        <w:tc>
          <w:tcPr>
            <w:tcW w:w="2070" w:type="dxa"/>
          </w:tcPr>
          <w:p w14:paraId="6A7C616A" w14:textId="29969DFE" w:rsidR="00EE2AC9" w:rsidRPr="00EE2AC9" w:rsidRDefault="008B6632" w:rsidP="00640500">
            <w:r>
              <w:t>1 min hover at 30 m</w:t>
            </w:r>
          </w:p>
        </w:tc>
        <w:tc>
          <w:tcPr>
            <w:tcW w:w="3060" w:type="dxa"/>
          </w:tcPr>
          <w:p w14:paraId="5D6CFD78" w14:textId="7D847E4F" w:rsidR="00EE2AC9" w:rsidRPr="00EE2AC9" w:rsidRDefault="004A308F" w:rsidP="00640500">
            <w:r>
              <w:t>Analysis of spore counts as a function of time</w:t>
            </w:r>
          </w:p>
        </w:tc>
      </w:tr>
      <w:tr w:rsidR="004A308F" w14:paraId="12F721C6" w14:textId="3944CA0C" w:rsidTr="00836EE0">
        <w:tc>
          <w:tcPr>
            <w:tcW w:w="805" w:type="dxa"/>
          </w:tcPr>
          <w:p w14:paraId="0A27356F" w14:textId="6112E1C0" w:rsidR="004A308F" w:rsidRPr="00EE2AC9" w:rsidRDefault="004A308F" w:rsidP="00640500">
            <w:r w:rsidRPr="00EE2AC9">
              <w:t>2</w:t>
            </w:r>
          </w:p>
        </w:tc>
        <w:tc>
          <w:tcPr>
            <w:tcW w:w="1080" w:type="dxa"/>
          </w:tcPr>
          <w:p w14:paraId="1D399B4C" w14:textId="5DB33F8C" w:rsidR="004A308F" w:rsidRPr="00EE2AC9" w:rsidRDefault="004A308F" w:rsidP="00640500">
            <w:r w:rsidRPr="00EE2AC9">
              <w:t>1.5%</w:t>
            </w:r>
          </w:p>
        </w:tc>
        <w:tc>
          <w:tcPr>
            <w:tcW w:w="2250" w:type="dxa"/>
          </w:tcPr>
          <w:p w14:paraId="46078063" w14:textId="7553EE99" w:rsidR="004A308F" w:rsidRPr="00EE2AC9" w:rsidRDefault="000F29C9" w:rsidP="00640500">
            <w:r>
              <w:t>2.5 min transect out and 2.5 min return transect at 30 m</w:t>
            </w:r>
          </w:p>
        </w:tc>
        <w:tc>
          <w:tcPr>
            <w:tcW w:w="2070" w:type="dxa"/>
          </w:tcPr>
          <w:p w14:paraId="28D51E46" w14:textId="471F5969" w:rsidR="004A308F" w:rsidRPr="00EE2AC9" w:rsidRDefault="004A308F" w:rsidP="00640500">
            <w:r>
              <w:t>5 min hover at 30 m</w:t>
            </w:r>
          </w:p>
        </w:tc>
        <w:tc>
          <w:tcPr>
            <w:tcW w:w="3060" w:type="dxa"/>
          </w:tcPr>
          <w:p w14:paraId="1F0805F4" w14:textId="014B6F96" w:rsidR="004A308F" w:rsidRPr="00EE2AC9" w:rsidRDefault="004A308F" w:rsidP="00640500">
            <w:r>
              <w:t>Analysis of spore counts as a function of time</w:t>
            </w:r>
          </w:p>
        </w:tc>
      </w:tr>
      <w:tr w:rsidR="004A308F" w14:paraId="5C8A6F38" w14:textId="11D92215" w:rsidTr="00836EE0">
        <w:tc>
          <w:tcPr>
            <w:tcW w:w="805" w:type="dxa"/>
          </w:tcPr>
          <w:p w14:paraId="2DD76134" w14:textId="2C6B685B" w:rsidR="004A308F" w:rsidRPr="00EE2AC9" w:rsidRDefault="004A308F" w:rsidP="00640500">
            <w:r w:rsidRPr="00EE2AC9">
              <w:t>3</w:t>
            </w:r>
          </w:p>
        </w:tc>
        <w:tc>
          <w:tcPr>
            <w:tcW w:w="1080" w:type="dxa"/>
          </w:tcPr>
          <w:p w14:paraId="3AB8CB2D" w14:textId="4099D3A6" w:rsidR="004A308F" w:rsidRPr="00EE2AC9" w:rsidRDefault="004A308F" w:rsidP="00640500">
            <w:r w:rsidRPr="00EE2AC9">
              <w:t>1.5%</w:t>
            </w:r>
          </w:p>
        </w:tc>
        <w:tc>
          <w:tcPr>
            <w:tcW w:w="2250" w:type="dxa"/>
          </w:tcPr>
          <w:p w14:paraId="5E575B88" w14:textId="08836BDC" w:rsidR="004A308F" w:rsidRPr="00EE2AC9" w:rsidRDefault="000F29C9" w:rsidP="00640500">
            <w:r>
              <w:t>5 min transect out and 5 min return transect at 30 m</w:t>
            </w:r>
          </w:p>
        </w:tc>
        <w:tc>
          <w:tcPr>
            <w:tcW w:w="2070" w:type="dxa"/>
          </w:tcPr>
          <w:p w14:paraId="585F569B" w14:textId="18B5EE48" w:rsidR="004A308F" w:rsidRPr="00EE2AC9" w:rsidRDefault="004A308F" w:rsidP="00640500">
            <w:r>
              <w:t>10 min hover at 30 m</w:t>
            </w:r>
          </w:p>
        </w:tc>
        <w:tc>
          <w:tcPr>
            <w:tcW w:w="3060" w:type="dxa"/>
          </w:tcPr>
          <w:p w14:paraId="51FD3B32" w14:textId="460475F4" w:rsidR="004A308F" w:rsidRPr="00EE2AC9" w:rsidRDefault="004A308F" w:rsidP="00640500">
            <w:r>
              <w:t>Analysis of spore counts as a function of time</w:t>
            </w:r>
          </w:p>
        </w:tc>
      </w:tr>
      <w:tr w:rsidR="004A308F" w14:paraId="4337224B" w14:textId="77777777" w:rsidTr="00836EE0">
        <w:trPr>
          <w:trHeight w:val="107"/>
        </w:trPr>
        <w:tc>
          <w:tcPr>
            <w:tcW w:w="805" w:type="dxa"/>
            <w:shd w:val="clear" w:color="auto" w:fill="D9D9D9" w:themeFill="background1" w:themeFillShade="D9"/>
          </w:tcPr>
          <w:p w14:paraId="151B8138" w14:textId="77777777" w:rsidR="004A308F" w:rsidRPr="00EE2AC9" w:rsidRDefault="004A308F" w:rsidP="00640500"/>
        </w:tc>
        <w:tc>
          <w:tcPr>
            <w:tcW w:w="1080" w:type="dxa"/>
            <w:shd w:val="clear" w:color="auto" w:fill="D9D9D9" w:themeFill="background1" w:themeFillShade="D9"/>
          </w:tcPr>
          <w:p w14:paraId="5B38FABD" w14:textId="77777777" w:rsidR="004A308F" w:rsidRPr="00EE2AC9" w:rsidRDefault="004A308F" w:rsidP="00640500"/>
        </w:tc>
        <w:tc>
          <w:tcPr>
            <w:tcW w:w="2250" w:type="dxa"/>
            <w:shd w:val="clear" w:color="auto" w:fill="D9D9D9" w:themeFill="background1" w:themeFillShade="D9"/>
          </w:tcPr>
          <w:p w14:paraId="33F803BF" w14:textId="77777777" w:rsidR="004A308F" w:rsidRPr="00EE2AC9" w:rsidRDefault="004A308F" w:rsidP="00640500"/>
        </w:tc>
        <w:tc>
          <w:tcPr>
            <w:tcW w:w="2070" w:type="dxa"/>
            <w:shd w:val="clear" w:color="auto" w:fill="D9D9D9" w:themeFill="background1" w:themeFillShade="D9"/>
          </w:tcPr>
          <w:p w14:paraId="4CB47D1E" w14:textId="77777777" w:rsidR="004A308F" w:rsidRPr="00EE2AC9" w:rsidRDefault="004A308F" w:rsidP="00640500"/>
        </w:tc>
        <w:tc>
          <w:tcPr>
            <w:tcW w:w="3060" w:type="dxa"/>
            <w:shd w:val="clear" w:color="auto" w:fill="D9D9D9" w:themeFill="background1" w:themeFillShade="D9"/>
          </w:tcPr>
          <w:p w14:paraId="4330D3B8" w14:textId="77777777" w:rsidR="004A308F" w:rsidRPr="00EE2AC9" w:rsidRDefault="004A308F" w:rsidP="00640500"/>
        </w:tc>
      </w:tr>
      <w:tr w:rsidR="00EE2AC9" w14:paraId="548F51E2" w14:textId="7AD4D683" w:rsidTr="00836EE0">
        <w:tc>
          <w:tcPr>
            <w:tcW w:w="805" w:type="dxa"/>
          </w:tcPr>
          <w:p w14:paraId="45D99B4C" w14:textId="2F8F2A39" w:rsidR="00EE2AC9" w:rsidRPr="00EE2AC9" w:rsidRDefault="00EE2AC9" w:rsidP="00640500">
            <w:r w:rsidRPr="00EE2AC9">
              <w:t>4</w:t>
            </w:r>
          </w:p>
        </w:tc>
        <w:tc>
          <w:tcPr>
            <w:tcW w:w="1080" w:type="dxa"/>
          </w:tcPr>
          <w:p w14:paraId="48279849" w14:textId="68594F75" w:rsidR="00EE2AC9" w:rsidRPr="00EE2AC9" w:rsidRDefault="00EE2AC9" w:rsidP="00640500">
            <w:r w:rsidRPr="00EE2AC9">
              <w:t>1.5%</w:t>
            </w:r>
          </w:p>
        </w:tc>
        <w:tc>
          <w:tcPr>
            <w:tcW w:w="2250" w:type="dxa"/>
          </w:tcPr>
          <w:p w14:paraId="320A1504" w14:textId="35F5186E" w:rsidR="00EE2AC9" w:rsidRPr="00EE2AC9" w:rsidRDefault="004A308F" w:rsidP="00640500">
            <w:r>
              <w:t xml:space="preserve">A single </w:t>
            </w:r>
            <w:r w:rsidR="000F29C9">
              <w:t xml:space="preserve">305 m </w:t>
            </w:r>
            <w:r>
              <w:t xml:space="preserve">transect at 30 m </w:t>
            </w:r>
            <w:r w:rsidR="000F29C9">
              <w:t xml:space="preserve">and 2 m/s. </w:t>
            </w:r>
            <w:r>
              <w:t xml:space="preserve">Petri dish </w:t>
            </w:r>
            <w:r w:rsidR="00B15C7F">
              <w:t xml:space="preserve">continually </w:t>
            </w:r>
            <w:r>
              <w:t>oriented into the prevailing wind</w:t>
            </w:r>
          </w:p>
        </w:tc>
        <w:tc>
          <w:tcPr>
            <w:tcW w:w="2070" w:type="dxa"/>
          </w:tcPr>
          <w:p w14:paraId="47D514E4" w14:textId="24B71897" w:rsidR="00EE2AC9" w:rsidRPr="00EE2AC9" w:rsidRDefault="004A308F" w:rsidP="00640500">
            <w:r>
              <w:t>Hover at 30 m with Petri dish oriented into prevailing wind</w:t>
            </w:r>
          </w:p>
        </w:tc>
        <w:tc>
          <w:tcPr>
            <w:tcW w:w="3060" w:type="dxa"/>
          </w:tcPr>
          <w:p w14:paraId="52364844" w14:textId="7B4DAA61" w:rsidR="00EE2AC9" w:rsidRPr="00EE2AC9" w:rsidRDefault="004A308F" w:rsidP="00640500">
            <w:r>
              <w:t>Analysis of spore counts as a function of Petri dish orientation to the prevailing wind</w:t>
            </w:r>
          </w:p>
        </w:tc>
      </w:tr>
      <w:tr w:rsidR="00EE2AC9" w14:paraId="77BBF4F4" w14:textId="077F291B" w:rsidTr="00836EE0">
        <w:tc>
          <w:tcPr>
            <w:tcW w:w="805" w:type="dxa"/>
          </w:tcPr>
          <w:p w14:paraId="194529E3" w14:textId="2253AB45" w:rsidR="00EE2AC9" w:rsidRPr="00EE2AC9" w:rsidRDefault="00EE2AC9" w:rsidP="00640500">
            <w:r w:rsidRPr="00EE2AC9">
              <w:t>5</w:t>
            </w:r>
          </w:p>
        </w:tc>
        <w:tc>
          <w:tcPr>
            <w:tcW w:w="1080" w:type="dxa"/>
          </w:tcPr>
          <w:p w14:paraId="0D64BAB1" w14:textId="454A38A2" w:rsidR="00EE2AC9" w:rsidRPr="00EE2AC9" w:rsidRDefault="00EE2AC9" w:rsidP="00640500">
            <w:r w:rsidRPr="00EE2AC9">
              <w:t>1.5%</w:t>
            </w:r>
          </w:p>
        </w:tc>
        <w:tc>
          <w:tcPr>
            <w:tcW w:w="2250" w:type="dxa"/>
          </w:tcPr>
          <w:p w14:paraId="6C5AC7E1" w14:textId="1013A917" w:rsidR="00EE2AC9" w:rsidRPr="00EE2AC9" w:rsidRDefault="004A308F" w:rsidP="00640500">
            <w:r>
              <w:t xml:space="preserve">A single </w:t>
            </w:r>
            <w:r w:rsidR="000F29C9">
              <w:t xml:space="preserve">305 m </w:t>
            </w:r>
            <w:r>
              <w:t xml:space="preserve">transect at 30 m </w:t>
            </w:r>
            <w:r w:rsidR="000F29C9">
              <w:t xml:space="preserve">and 2 m/s. </w:t>
            </w:r>
            <w:r>
              <w:t xml:space="preserve">Petri dish </w:t>
            </w:r>
            <w:r w:rsidR="00B15C7F">
              <w:t xml:space="preserve">continually </w:t>
            </w:r>
            <w:r>
              <w:t>oriented away from the prevailing wind</w:t>
            </w:r>
          </w:p>
        </w:tc>
        <w:tc>
          <w:tcPr>
            <w:tcW w:w="2070" w:type="dxa"/>
          </w:tcPr>
          <w:p w14:paraId="71B2E9B0" w14:textId="4673BA67" w:rsidR="00EE2AC9" w:rsidRPr="00EE2AC9" w:rsidRDefault="004A308F" w:rsidP="00640500">
            <w:r>
              <w:t>Hover at 30 m with Petri dish oriented away from the prevailing wind</w:t>
            </w:r>
          </w:p>
        </w:tc>
        <w:tc>
          <w:tcPr>
            <w:tcW w:w="3060" w:type="dxa"/>
          </w:tcPr>
          <w:p w14:paraId="3458A077" w14:textId="26FEF353" w:rsidR="00EE2AC9" w:rsidRPr="00EE2AC9" w:rsidRDefault="004A308F" w:rsidP="00640500">
            <w:r>
              <w:t>Analysis of spore counts as a function of Petri dish orientation to the prevailing wind</w:t>
            </w:r>
          </w:p>
        </w:tc>
      </w:tr>
      <w:tr w:rsidR="004A308F" w14:paraId="4AFE33D5" w14:textId="77777777" w:rsidTr="00836EE0">
        <w:tc>
          <w:tcPr>
            <w:tcW w:w="805" w:type="dxa"/>
            <w:shd w:val="clear" w:color="auto" w:fill="D9D9D9" w:themeFill="background1" w:themeFillShade="D9"/>
          </w:tcPr>
          <w:p w14:paraId="461D2984" w14:textId="77777777" w:rsidR="004A308F" w:rsidRPr="00EE2AC9" w:rsidRDefault="004A308F" w:rsidP="00640500"/>
        </w:tc>
        <w:tc>
          <w:tcPr>
            <w:tcW w:w="1080" w:type="dxa"/>
            <w:shd w:val="clear" w:color="auto" w:fill="D9D9D9" w:themeFill="background1" w:themeFillShade="D9"/>
          </w:tcPr>
          <w:p w14:paraId="67CE79E7" w14:textId="77777777" w:rsidR="004A308F" w:rsidRPr="00EE2AC9" w:rsidRDefault="004A308F" w:rsidP="00640500"/>
        </w:tc>
        <w:tc>
          <w:tcPr>
            <w:tcW w:w="2250" w:type="dxa"/>
            <w:shd w:val="clear" w:color="auto" w:fill="D9D9D9" w:themeFill="background1" w:themeFillShade="D9"/>
          </w:tcPr>
          <w:p w14:paraId="772781A9" w14:textId="77777777" w:rsidR="004A308F" w:rsidRPr="00EE2AC9" w:rsidRDefault="004A308F" w:rsidP="00640500"/>
        </w:tc>
        <w:tc>
          <w:tcPr>
            <w:tcW w:w="2070" w:type="dxa"/>
            <w:shd w:val="clear" w:color="auto" w:fill="D9D9D9" w:themeFill="background1" w:themeFillShade="D9"/>
          </w:tcPr>
          <w:p w14:paraId="41A61C11" w14:textId="77777777" w:rsidR="004A308F" w:rsidRPr="00EE2AC9" w:rsidRDefault="004A308F" w:rsidP="00640500"/>
        </w:tc>
        <w:tc>
          <w:tcPr>
            <w:tcW w:w="3060" w:type="dxa"/>
            <w:shd w:val="clear" w:color="auto" w:fill="D9D9D9" w:themeFill="background1" w:themeFillShade="D9"/>
          </w:tcPr>
          <w:p w14:paraId="1C8F92C4" w14:textId="77777777" w:rsidR="004A308F" w:rsidRPr="00EE2AC9" w:rsidRDefault="004A308F" w:rsidP="00640500"/>
        </w:tc>
      </w:tr>
      <w:tr w:rsidR="004A308F" w14:paraId="62091743" w14:textId="4710BCC9" w:rsidTr="00836EE0">
        <w:tc>
          <w:tcPr>
            <w:tcW w:w="805" w:type="dxa"/>
          </w:tcPr>
          <w:p w14:paraId="00B123C3" w14:textId="7EDE3261" w:rsidR="004A308F" w:rsidRPr="00EE2AC9" w:rsidRDefault="004A308F" w:rsidP="00640500">
            <w:r w:rsidRPr="00EE2AC9">
              <w:t>6</w:t>
            </w:r>
          </w:p>
        </w:tc>
        <w:tc>
          <w:tcPr>
            <w:tcW w:w="1080" w:type="dxa"/>
          </w:tcPr>
          <w:p w14:paraId="26B5B1B4" w14:textId="4B6B85BA" w:rsidR="004A308F" w:rsidRPr="00EE2AC9" w:rsidRDefault="004A308F" w:rsidP="00640500">
            <w:r w:rsidRPr="00EE2AC9">
              <w:t>1.5%</w:t>
            </w:r>
          </w:p>
        </w:tc>
        <w:tc>
          <w:tcPr>
            <w:tcW w:w="2250" w:type="dxa"/>
          </w:tcPr>
          <w:p w14:paraId="236F1345" w14:textId="18CDC416" w:rsidR="004A308F" w:rsidRPr="00EE2AC9" w:rsidRDefault="000F29C9" w:rsidP="00640500">
            <w:r>
              <w:t>2.5 min transect out and 2.5 min return transect at 5 m</w:t>
            </w:r>
          </w:p>
        </w:tc>
        <w:tc>
          <w:tcPr>
            <w:tcW w:w="2070" w:type="dxa"/>
          </w:tcPr>
          <w:p w14:paraId="77430AFA" w14:textId="2DCC22F1" w:rsidR="004A308F" w:rsidRPr="00EE2AC9" w:rsidRDefault="004A308F" w:rsidP="00640500">
            <w:r>
              <w:t xml:space="preserve">5 min hover at </w:t>
            </w:r>
            <w:r w:rsidR="00B465AA">
              <w:t>5</w:t>
            </w:r>
            <w:r>
              <w:t xml:space="preserve"> m</w:t>
            </w:r>
          </w:p>
        </w:tc>
        <w:tc>
          <w:tcPr>
            <w:tcW w:w="3060" w:type="dxa"/>
          </w:tcPr>
          <w:p w14:paraId="682756C4" w14:textId="288FC5C3" w:rsidR="004A308F" w:rsidRPr="00EE2AC9" w:rsidRDefault="00B465AA" w:rsidP="00640500">
            <w:r>
              <w:t>Analysis of spore counts as a function of altitude</w:t>
            </w:r>
          </w:p>
        </w:tc>
      </w:tr>
      <w:tr w:rsidR="004A308F" w14:paraId="3429CF18" w14:textId="48387EAF" w:rsidTr="00836EE0">
        <w:tc>
          <w:tcPr>
            <w:tcW w:w="805" w:type="dxa"/>
          </w:tcPr>
          <w:p w14:paraId="11CE3FEE" w14:textId="2D3FBBE9" w:rsidR="004A308F" w:rsidRPr="00EE2AC9" w:rsidRDefault="004A308F" w:rsidP="00640500">
            <w:r w:rsidRPr="00EE2AC9">
              <w:lastRenderedPageBreak/>
              <w:t>7</w:t>
            </w:r>
          </w:p>
        </w:tc>
        <w:tc>
          <w:tcPr>
            <w:tcW w:w="1080" w:type="dxa"/>
          </w:tcPr>
          <w:p w14:paraId="30775817" w14:textId="76F61978" w:rsidR="004A308F" w:rsidRPr="00EE2AC9" w:rsidRDefault="004A308F" w:rsidP="00640500">
            <w:r w:rsidRPr="00EE2AC9">
              <w:t>1.5%</w:t>
            </w:r>
          </w:p>
        </w:tc>
        <w:tc>
          <w:tcPr>
            <w:tcW w:w="2250" w:type="dxa"/>
          </w:tcPr>
          <w:p w14:paraId="6D7B40E5" w14:textId="72558E5F" w:rsidR="004A308F" w:rsidRPr="00EE2AC9" w:rsidRDefault="000F29C9" w:rsidP="00640500">
            <w:r>
              <w:t>2.5 min transect out and 2.5 min return transect at 30 m</w:t>
            </w:r>
          </w:p>
        </w:tc>
        <w:tc>
          <w:tcPr>
            <w:tcW w:w="2070" w:type="dxa"/>
          </w:tcPr>
          <w:p w14:paraId="2C758987" w14:textId="44EB96C4" w:rsidR="004A308F" w:rsidRPr="00EE2AC9" w:rsidRDefault="004A308F" w:rsidP="00640500">
            <w:r>
              <w:t>5 min hover at 30 m</w:t>
            </w:r>
          </w:p>
        </w:tc>
        <w:tc>
          <w:tcPr>
            <w:tcW w:w="3060" w:type="dxa"/>
          </w:tcPr>
          <w:p w14:paraId="3A60E57A" w14:textId="2B525F03" w:rsidR="004A308F" w:rsidRPr="00EE2AC9" w:rsidRDefault="00B465AA" w:rsidP="00640500">
            <w:r>
              <w:t>Analysis of spore counts as a function of altitude</w:t>
            </w:r>
          </w:p>
        </w:tc>
      </w:tr>
      <w:tr w:rsidR="004A308F" w14:paraId="77428BAE" w14:textId="77777777" w:rsidTr="00836EE0">
        <w:tc>
          <w:tcPr>
            <w:tcW w:w="805" w:type="dxa"/>
          </w:tcPr>
          <w:p w14:paraId="11EDADFE" w14:textId="6ADB8EC1" w:rsidR="004A308F" w:rsidRPr="00EE2AC9" w:rsidRDefault="004A308F" w:rsidP="00640500">
            <w:r w:rsidRPr="00EE2AC9">
              <w:t>8</w:t>
            </w:r>
          </w:p>
        </w:tc>
        <w:tc>
          <w:tcPr>
            <w:tcW w:w="1080" w:type="dxa"/>
          </w:tcPr>
          <w:p w14:paraId="6638A00B" w14:textId="5A3BF5D2" w:rsidR="004A308F" w:rsidRPr="00EE2AC9" w:rsidRDefault="004A308F" w:rsidP="00640500">
            <w:r w:rsidRPr="00EE2AC9">
              <w:t>1.5%</w:t>
            </w:r>
          </w:p>
        </w:tc>
        <w:tc>
          <w:tcPr>
            <w:tcW w:w="2250" w:type="dxa"/>
          </w:tcPr>
          <w:p w14:paraId="2560BDBC" w14:textId="6F472277" w:rsidR="004A308F" w:rsidRPr="00EE2AC9" w:rsidRDefault="000F29C9" w:rsidP="00640500">
            <w:r>
              <w:t>2.5 min transect out and 2.5 min return transect at 60 m</w:t>
            </w:r>
          </w:p>
        </w:tc>
        <w:tc>
          <w:tcPr>
            <w:tcW w:w="2070" w:type="dxa"/>
          </w:tcPr>
          <w:p w14:paraId="0B5B92D1" w14:textId="3336139D" w:rsidR="004A308F" w:rsidRPr="00EE2AC9" w:rsidRDefault="004A308F" w:rsidP="00640500">
            <w:r>
              <w:t xml:space="preserve">5 min hover at </w:t>
            </w:r>
            <w:r w:rsidR="00B465AA">
              <w:t>6</w:t>
            </w:r>
            <w:r>
              <w:t>0 m</w:t>
            </w:r>
          </w:p>
        </w:tc>
        <w:tc>
          <w:tcPr>
            <w:tcW w:w="3060" w:type="dxa"/>
          </w:tcPr>
          <w:p w14:paraId="531C1445" w14:textId="1213BA47" w:rsidR="004A308F" w:rsidRPr="00EE2AC9" w:rsidRDefault="00B465AA" w:rsidP="00640500">
            <w:r>
              <w:t>Analysis of spore counts as a function of altitude</w:t>
            </w:r>
          </w:p>
        </w:tc>
      </w:tr>
      <w:tr w:rsidR="00675EC4" w14:paraId="2EC6456F" w14:textId="77777777" w:rsidTr="00836EE0">
        <w:tc>
          <w:tcPr>
            <w:tcW w:w="805" w:type="dxa"/>
          </w:tcPr>
          <w:p w14:paraId="22BAD099" w14:textId="0400616D" w:rsidR="00675EC4" w:rsidRPr="00EE2AC9" w:rsidRDefault="00675EC4" w:rsidP="00640500">
            <w:r w:rsidRPr="00EE2AC9">
              <w:t>9</w:t>
            </w:r>
          </w:p>
        </w:tc>
        <w:tc>
          <w:tcPr>
            <w:tcW w:w="1080" w:type="dxa"/>
          </w:tcPr>
          <w:p w14:paraId="73E13AF2" w14:textId="4952626A" w:rsidR="00675EC4" w:rsidRPr="00EE2AC9" w:rsidRDefault="00675EC4" w:rsidP="00640500">
            <w:r w:rsidRPr="00EE2AC9">
              <w:t>1.5%</w:t>
            </w:r>
          </w:p>
        </w:tc>
        <w:tc>
          <w:tcPr>
            <w:tcW w:w="2250" w:type="dxa"/>
          </w:tcPr>
          <w:p w14:paraId="229F4D0D" w14:textId="0083F7F9" w:rsidR="00675EC4" w:rsidRPr="00EE2AC9" w:rsidRDefault="000F29C9" w:rsidP="00640500">
            <w:r>
              <w:t>2.5 min transect out and 2.5 min return transect at 90 m</w:t>
            </w:r>
          </w:p>
        </w:tc>
        <w:tc>
          <w:tcPr>
            <w:tcW w:w="2070" w:type="dxa"/>
          </w:tcPr>
          <w:p w14:paraId="545BBE5E" w14:textId="1D593EE8" w:rsidR="00675EC4" w:rsidRPr="00EE2AC9" w:rsidRDefault="00675EC4" w:rsidP="00640500">
            <w:r>
              <w:t>5 min hover at 90 m</w:t>
            </w:r>
          </w:p>
        </w:tc>
        <w:tc>
          <w:tcPr>
            <w:tcW w:w="3060" w:type="dxa"/>
          </w:tcPr>
          <w:p w14:paraId="5EA30366" w14:textId="163D655D" w:rsidR="00675EC4" w:rsidRPr="00EE2AC9" w:rsidRDefault="00675EC4" w:rsidP="00640500">
            <w:r>
              <w:t>Analysis of spore counts as a function of altitude</w:t>
            </w:r>
          </w:p>
        </w:tc>
      </w:tr>
      <w:tr w:rsidR="00675EC4" w14:paraId="5E524BC4" w14:textId="77777777" w:rsidTr="00836EE0">
        <w:tc>
          <w:tcPr>
            <w:tcW w:w="805" w:type="dxa"/>
            <w:shd w:val="clear" w:color="auto" w:fill="D9D9D9" w:themeFill="background1" w:themeFillShade="D9"/>
          </w:tcPr>
          <w:p w14:paraId="1BAE78D0" w14:textId="77777777" w:rsidR="00675EC4" w:rsidRPr="00EE2AC9" w:rsidRDefault="00675EC4" w:rsidP="00640500"/>
        </w:tc>
        <w:tc>
          <w:tcPr>
            <w:tcW w:w="1080" w:type="dxa"/>
            <w:shd w:val="clear" w:color="auto" w:fill="D9D9D9" w:themeFill="background1" w:themeFillShade="D9"/>
          </w:tcPr>
          <w:p w14:paraId="0F5D8641" w14:textId="77777777" w:rsidR="00675EC4" w:rsidRPr="00EE2AC9" w:rsidRDefault="00675EC4" w:rsidP="00640500"/>
        </w:tc>
        <w:tc>
          <w:tcPr>
            <w:tcW w:w="2250" w:type="dxa"/>
            <w:shd w:val="clear" w:color="auto" w:fill="D9D9D9" w:themeFill="background1" w:themeFillShade="D9"/>
          </w:tcPr>
          <w:p w14:paraId="11F4120E" w14:textId="77777777" w:rsidR="00675EC4" w:rsidRDefault="00675EC4" w:rsidP="00640500"/>
        </w:tc>
        <w:tc>
          <w:tcPr>
            <w:tcW w:w="2070" w:type="dxa"/>
            <w:shd w:val="clear" w:color="auto" w:fill="D9D9D9" w:themeFill="background1" w:themeFillShade="D9"/>
          </w:tcPr>
          <w:p w14:paraId="5B655D87" w14:textId="77777777" w:rsidR="00675EC4" w:rsidRDefault="00675EC4" w:rsidP="00640500"/>
        </w:tc>
        <w:tc>
          <w:tcPr>
            <w:tcW w:w="3060" w:type="dxa"/>
            <w:shd w:val="clear" w:color="auto" w:fill="D9D9D9" w:themeFill="background1" w:themeFillShade="D9"/>
          </w:tcPr>
          <w:p w14:paraId="5AC1F7F5" w14:textId="77777777" w:rsidR="00675EC4" w:rsidRDefault="00675EC4" w:rsidP="00640500"/>
        </w:tc>
      </w:tr>
      <w:tr w:rsidR="00675EC4" w14:paraId="71524B4E" w14:textId="77777777" w:rsidTr="00836EE0">
        <w:tc>
          <w:tcPr>
            <w:tcW w:w="805" w:type="dxa"/>
          </w:tcPr>
          <w:p w14:paraId="66AD5765" w14:textId="0F201579" w:rsidR="00675EC4" w:rsidRPr="00EE2AC9" w:rsidRDefault="00675EC4" w:rsidP="00640500">
            <w:r w:rsidRPr="00EE2AC9">
              <w:t>10</w:t>
            </w:r>
          </w:p>
        </w:tc>
        <w:tc>
          <w:tcPr>
            <w:tcW w:w="1080" w:type="dxa"/>
          </w:tcPr>
          <w:p w14:paraId="22FE9E5A" w14:textId="78965046" w:rsidR="00675EC4" w:rsidRPr="00EE2AC9" w:rsidRDefault="00675EC4" w:rsidP="00640500">
            <w:r w:rsidRPr="00EE2AC9">
              <w:t>1.5%</w:t>
            </w:r>
          </w:p>
        </w:tc>
        <w:tc>
          <w:tcPr>
            <w:tcW w:w="2250" w:type="dxa"/>
          </w:tcPr>
          <w:p w14:paraId="1D0DA250" w14:textId="05CD50B9" w:rsidR="00675EC4" w:rsidRPr="00EE2AC9" w:rsidRDefault="00675EC4" w:rsidP="00640500">
            <w:r>
              <w:t>5 min of translational flight at 30 m</w:t>
            </w:r>
          </w:p>
        </w:tc>
        <w:tc>
          <w:tcPr>
            <w:tcW w:w="2070" w:type="dxa"/>
          </w:tcPr>
          <w:p w14:paraId="2F1892B5" w14:textId="309E8C92" w:rsidR="00675EC4" w:rsidRPr="00EE2AC9" w:rsidRDefault="00675EC4" w:rsidP="00640500">
            <w:r>
              <w:t>5 min hover at 30 m</w:t>
            </w:r>
          </w:p>
        </w:tc>
        <w:tc>
          <w:tcPr>
            <w:tcW w:w="3060" w:type="dxa"/>
          </w:tcPr>
          <w:p w14:paraId="5CC0F3B5" w14:textId="39440D76" w:rsidR="00675EC4" w:rsidRPr="00EE2AC9" w:rsidRDefault="00675EC4" w:rsidP="00640500">
            <w:r w:rsidRPr="00E9610C">
              <w:t>Analysis of spore counts as a function of medium hardness</w:t>
            </w:r>
          </w:p>
        </w:tc>
      </w:tr>
      <w:tr w:rsidR="00675EC4" w14:paraId="353312DF" w14:textId="77777777" w:rsidTr="00836EE0">
        <w:tc>
          <w:tcPr>
            <w:tcW w:w="805" w:type="dxa"/>
          </w:tcPr>
          <w:p w14:paraId="0AD354D4" w14:textId="45FBF6D6" w:rsidR="00675EC4" w:rsidRPr="00EE2AC9" w:rsidRDefault="00675EC4" w:rsidP="00640500">
            <w:r w:rsidRPr="00EE2AC9">
              <w:t>11</w:t>
            </w:r>
          </w:p>
        </w:tc>
        <w:tc>
          <w:tcPr>
            <w:tcW w:w="1080" w:type="dxa"/>
          </w:tcPr>
          <w:p w14:paraId="6869F406" w14:textId="15110602" w:rsidR="00675EC4" w:rsidRPr="00EE2AC9" w:rsidRDefault="00675EC4" w:rsidP="00640500">
            <w:r w:rsidRPr="00EE2AC9">
              <w:t>2.0%</w:t>
            </w:r>
          </w:p>
        </w:tc>
        <w:tc>
          <w:tcPr>
            <w:tcW w:w="2250" w:type="dxa"/>
          </w:tcPr>
          <w:p w14:paraId="43C36E0F" w14:textId="48325619" w:rsidR="00675EC4" w:rsidRPr="00EE2AC9" w:rsidRDefault="00675EC4" w:rsidP="00640500">
            <w:r>
              <w:t>5 min of translational flight at 30 m</w:t>
            </w:r>
          </w:p>
        </w:tc>
        <w:tc>
          <w:tcPr>
            <w:tcW w:w="2070" w:type="dxa"/>
          </w:tcPr>
          <w:p w14:paraId="3B621429" w14:textId="4E1DCE01" w:rsidR="00675EC4" w:rsidRPr="00EE2AC9" w:rsidRDefault="00675EC4" w:rsidP="00640500">
            <w:r>
              <w:t>5 min hover at 30 m</w:t>
            </w:r>
          </w:p>
        </w:tc>
        <w:tc>
          <w:tcPr>
            <w:tcW w:w="3060" w:type="dxa"/>
          </w:tcPr>
          <w:p w14:paraId="3CAC3326" w14:textId="61BC0DDA" w:rsidR="00675EC4" w:rsidRPr="00EE2AC9" w:rsidRDefault="00675EC4" w:rsidP="00640500">
            <w:r w:rsidRPr="00E9610C">
              <w:t>Analysis of spore counts as a function of medium hardness</w:t>
            </w:r>
          </w:p>
        </w:tc>
      </w:tr>
      <w:tr w:rsidR="00675EC4" w14:paraId="17B3786E" w14:textId="77777777" w:rsidTr="00836EE0">
        <w:tc>
          <w:tcPr>
            <w:tcW w:w="805" w:type="dxa"/>
          </w:tcPr>
          <w:p w14:paraId="79ED2AD2" w14:textId="29410E5A" w:rsidR="00675EC4" w:rsidRPr="00EE2AC9" w:rsidRDefault="00675EC4" w:rsidP="00640500">
            <w:r w:rsidRPr="00EE2AC9">
              <w:t>12</w:t>
            </w:r>
          </w:p>
        </w:tc>
        <w:tc>
          <w:tcPr>
            <w:tcW w:w="1080" w:type="dxa"/>
          </w:tcPr>
          <w:p w14:paraId="1A90A6B7" w14:textId="457C061D" w:rsidR="00675EC4" w:rsidRPr="00EE2AC9" w:rsidRDefault="00675EC4" w:rsidP="00640500">
            <w:r w:rsidRPr="00EE2AC9">
              <w:t>1.0%</w:t>
            </w:r>
          </w:p>
        </w:tc>
        <w:tc>
          <w:tcPr>
            <w:tcW w:w="2250" w:type="dxa"/>
          </w:tcPr>
          <w:p w14:paraId="3A5867AA" w14:textId="66474F2E" w:rsidR="00675EC4" w:rsidRPr="00EE2AC9" w:rsidRDefault="00675EC4" w:rsidP="00640500">
            <w:r>
              <w:t>5 min of translational flight at 30 m</w:t>
            </w:r>
          </w:p>
        </w:tc>
        <w:tc>
          <w:tcPr>
            <w:tcW w:w="2070" w:type="dxa"/>
          </w:tcPr>
          <w:p w14:paraId="6C8DAC89" w14:textId="58B58614" w:rsidR="00675EC4" w:rsidRPr="00EE2AC9" w:rsidRDefault="00675EC4" w:rsidP="00640500">
            <w:r>
              <w:t>5 min hover at 30 m</w:t>
            </w:r>
          </w:p>
        </w:tc>
        <w:tc>
          <w:tcPr>
            <w:tcW w:w="3060" w:type="dxa"/>
          </w:tcPr>
          <w:p w14:paraId="1221046D" w14:textId="021BE1DF" w:rsidR="00675EC4" w:rsidRPr="00EE2AC9" w:rsidRDefault="00675EC4" w:rsidP="00640500">
            <w:r w:rsidRPr="00E9610C">
              <w:t>Analysis of spore counts as a function of medium hardness</w:t>
            </w:r>
          </w:p>
        </w:tc>
      </w:tr>
      <w:tr w:rsidR="00675EC4" w14:paraId="327C6FD8" w14:textId="77777777" w:rsidTr="00836EE0">
        <w:tc>
          <w:tcPr>
            <w:tcW w:w="805" w:type="dxa"/>
          </w:tcPr>
          <w:p w14:paraId="7E5EF94D" w14:textId="3631BFDC" w:rsidR="00675EC4" w:rsidRPr="00EE2AC9" w:rsidRDefault="00675EC4" w:rsidP="00640500">
            <w:r w:rsidRPr="00EE2AC9">
              <w:t>13</w:t>
            </w:r>
          </w:p>
        </w:tc>
        <w:tc>
          <w:tcPr>
            <w:tcW w:w="1080" w:type="dxa"/>
          </w:tcPr>
          <w:p w14:paraId="1C8F0C37" w14:textId="1E0B0A43" w:rsidR="00675EC4" w:rsidRPr="00EE2AC9" w:rsidRDefault="00675EC4" w:rsidP="00640500">
            <w:r w:rsidRPr="00EE2AC9">
              <w:t>15%</w:t>
            </w:r>
          </w:p>
        </w:tc>
        <w:tc>
          <w:tcPr>
            <w:tcW w:w="2250" w:type="dxa"/>
          </w:tcPr>
          <w:p w14:paraId="36D45C98" w14:textId="71B0239F" w:rsidR="00675EC4" w:rsidRPr="00EE2AC9" w:rsidRDefault="00675EC4" w:rsidP="00640500">
            <w:r>
              <w:t>5 min of translational flight at 30 m</w:t>
            </w:r>
          </w:p>
        </w:tc>
        <w:tc>
          <w:tcPr>
            <w:tcW w:w="2070" w:type="dxa"/>
          </w:tcPr>
          <w:p w14:paraId="0BF0F90E" w14:textId="0D5372EA" w:rsidR="00675EC4" w:rsidRPr="00EE2AC9" w:rsidRDefault="00675EC4" w:rsidP="00640500">
            <w:r>
              <w:t>5 min hover at 30 m</w:t>
            </w:r>
          </w:p>
        </w:tc>
        <w:tc>
          <w:tcPr>
            <w:tcW w:w="3060" w:type="dxa"/>
          </w:tcPr>
          <w:p w14:paraId="368F4CA7" w14:textId="6DA02FBD" w:rsidR="00675EC4" w:rsidRPr="00EE2AC9" w:rsidRDefault="00675EC4" w:rsidP="00640500">
            <w:r w:rsidRPr="00E9610C">
              <w:t>Analysis of spore counts as a function of medium hardness</w:t>
            </w:r>
          </w:p>
        </w:tc>
      </w:tr>
    </w:tbl>
    <w:p w14:paraId="79D58DFE" w14:textId="77777777" w:rsidR="00226BE7" w:rsidRDefault="00226BE7" w:rsidP="00640500"/>
    <w:p w14:paraId="385373D8" w14:textId="318F8BD2" w:rsidR="005D4563" w:rsidRDefault="005D4563" w:rsidP="005D4563">
      <w:pPr>
        <w:pStyle w:val="Heading3"/>
      </w:pPr>
      <w:r>
        <w:t>Statistical analysis</w:t>
      </w:r>
    </w:p>
    <w:p w14:paraId="6D20C80D" w14:textId="2F19B30C" w:rsidR="00A376E0" w:rsidRDefault="005D4563" w:rsidP="005D4563">
      <w:r>
        <w:t>Petri dish colony counts for each experiment were fit to separate generalized linear mixed models for each experiment. Models were assigned a Poisson error distribution using a log lin</w:t>
      </w:r>
      <w:r w:rsidR="00B9557C">
        <w:t>k. All models also included an intercept offset random effect grouping concurrent sample trials (i.e., paired ground controls, hovering UA flights, and dynamic UA flights) to account for shared variability due to environmental conditions or other outside factors</w:t>
      </w:r>
      <w:r w:rsidR="00DC1728">
        <w:t xml:space="preserve"> (</w:t>
      </w:r>
      <w:proofErr w:type="spellStart"/>
      <w:r w:rsidR="00DC1728">
        <w:t>ɑ</w:t>
      </w:r>
      <w:r w:rsidR="00DC1728" w:rsidRPr="00A55A40">
        <w:rPr>
          <w:vertAlign w:val="subscript"/>
        </w:rPr>
        <w:t>Trial</w:t>
      </w:r>
      <w:proofErr w:type="spellEnd"/>
      <w:r w:rsidR="00DC1728">
        <w:t xml:space="preserve"> in Equation </w:t>
      </w:r>
      <w:r w:rsidR="00AC5BC8">
        <w:t>S</w:t>
      </w:r>
      <w:r w:rsidR="00DC1728">
        <w:t>1)</w:t>
      </w:r>
      <w:r w:rsidR="00B9557C">
        <w:t>.</w:t>
      </w:r>
      <w:r w:rsidR="00FB7FB9">
        <w:t xml:space="preserve"> Each model had the form</w:t>
      </w:r>
      <w:r w:rsidR="00A376E0">
        <w:t xml:space="preserve">: </w:t>
      </w:r>
    </w:p>
    <w:p w14:paraId="4FDEABD0" w14:textId="47CA1879" w:rsidR="00DC1728" w:rsidRPr="00CD5FBC" w:rsidRDefault="00DC1728" w:rsidP="005D4563">
      <w:pPr>
        <w:rPr>
          <w:b/>
          <w:bCs/>
        </w:rPr>
      </w:pPr>
      <w:r w:rsidRPr="00CD5FBC">
        <w:rPr>
          <w:b/>
          <w:bCs/>
        </w:rPr>
        <w:t xml:space="preserve">Equation </w:t>
      </w:r>
      <w:r w:rsidR="00AC5BC8" w:rsidRPr="00CD5FBC">
        <w:rPr>
          <w:b/>
          <w:bCs/>
        </w:rPr>
        <w:t>S</w:t>
      </w:r>
      <w:r w:rsidRPr="00CD5FBC">
        <w:rPr>
          <w:b/>
          <w:bCs/>
        </w:rPr>
        <w:t>1</w:t>
      </w:r>
    </w:p>
    <w:p w14:paraId="36A4C80C" w14:textId="3AF1EF8F" w:rsidR="00A376E0" w:rsidRDefault="00A376E0" w:rsidP="005D4563">
      <w:r>
        <w:t xml:space="preserve">log(y) </w:t>
      </w:r>
      <w:proofErr w:type="gramStart"/>
      <w:r>
        <w:t xml:space="preserve">=  </w:t>
      </w:r>
      <w:r w:rsidRPr="002A6AF4">
        <w:rPr>
          <w:i/>
          <w:iCs/>
        </w:rPr>
        <w:t>β</w:t>
      </w:r>
      <w:proofErr w:type="spellStart"/>
      <w:proofErr w:type="gramEnd"/>
      <w:r w:rsidRPr="002A6AF4">
        <w:rPr>
          <w:i/>
          <w:iCs/>
          <w:vertAlign w:val="subscript"/>
        </w:rPr>
        <w:t>i</w:t>
      </w:r>
      <w:proofErr w:type="spellEnd"/>
      <w:r w:rsidRPr="002A6AF4">
        <w:rPr>
          <w:i/>
          <w:iCs/>
        </w:rPr>
        <w:t xml:space="preserve"> +  </w:t>
      </w:r>
      <w:proofErr w:type="spellStart"/>
      <w:r w:rsidR="00DC1728" w:rsidRPr="002A6AF4">
        <w:rPr>
          <w:i/>
          <w:iCs/>
        </w:rPr>
        <w:t>B</w:t>
      </w:r>
      <w:r w:rsidRPr="002A6AF4">
        <w:rPr>
          <w:i/>
          <w:iCs/>
          <w:vertAlign w:val="subscript"/>
        </w:rPr>
        <w:t>flight</w:t>
      </w:r>
      <w:proofErr w:type="spellEnd"/>
      <w:r w:rsidRPr="002A6AF4">
        <w:rPr>
          <w:i/>
          <w:iCs/>
        </w:rPr>
        <w:t>*</w:t>
      </w:r>
      <w:proofErr w:type="spellStart"/>
      <w:r w:rsidR="00DC1728" w:rsidRPr="002A6AF4">
        <w:rPr>
          <w:i/>
          <w:iCs/>
        </w:rPr>
        <w:t>X</w:t>
      </w:r>
      <w:r w:rsidRPr="002A6AF4">
        <w:rPr>
          <w:i/>
          <w:iCs/>
          <w:vertAlign w:val="subscript"/>
        </w:rPr>
        <w:t>flight</w:t>
      </w:r>
      <w:proofErr w:type="spellEnd"/>
      <w:r w:rsidRPr="002A6AF4">
        <w:rPr>
          <w:i/>
          <w:iCs/>
        </w:rPr>
        <w:t xml:space="preserve"> +  β</w:t>
      </w:r>
      <w:r w:rsidRPr="002A6AF4">
        <w:rPr>
          <w:i/>
          <w:iCs/>
          <w:vertAlign w:val="subscript"/>
        </w:rPr>
        <w:t>trea</w:t>
      </w:r>
      <w:r w:rsidR="00DC1728" w:rsidRPr="002A6AF4">
        <w:rPr>
          <w:i/>
          <w:iCs/>
          <w:vertAlign w:val="subscript"/>
        </w:rPr>
        <w:t>t</w:t>
      </w:r>
      <w:r w:rsidRPr="002A6AF4">
        <w:rPr>
          <w:i/>
          <w:iCs/>
        </w:rPr>
        <w:t>*</w:t>
      </w:r>
      <w:proofErr w:type="spellStart"/>
      <w:r w:rsidRPr="002A6AF4">
        <w:rPr>
          <w:i/>
          <w:iCs/>
        </w:rPr>
        <w:t>x</w:t>
      </w:r>
      <w:r w:rsidRPr="002A6AF4">
        <w:rPr>
          <w:i/>
          <w:iCs/>
          <w:vertAlign w:val="subscript"/>
        </w:rPr>
        <w:t>trea</w:t>
      </w:r>
      <w:r w:rsidR="00DC1728" w:rsidRPr="002A6AF4">
        <w:rPr>
          <w:i/>
          <w:iCs/>
          <w:vertAlign w:val="subscript"/>
        </w:rPr>
        <w:t>t</w:t>
      </w:r>
      <w:proofErr w:type="spellEnd"/>
      <w:r w:rsidRPr="002A6AF4">
        <w:rPr>
          <w:i/>
          <w:iCs/>
        </w:rPr>
        <w:t xml:space="preserve"> +  </w:t>
      </w:r>
      <w:proofErr w:type="spellStart"/>
      <w:r w:rsidR="00DC1728" w:rsidRPr="002A6AF4">
        <w:rPr>
          <w:i/>
          <w:iCs/>
        </w:rPr>
        <w:t>B</w:t>
      </w:r>
      <w:r w:rsidRPr="002A6AF4">
        <w:rPr>
          <w:i/>
          <w:iCs/>
          <w:vertAlign w:val="subscript"/>
        </w:rPr>
        <w:t>flight</w:t>
      </w:r>
      <w:proofErr w:type="spellEnd"/>
      <w:r w:rsidR="00DC1728" w:rsidRPr="002A6AF4">
        <w:rPr>
          <w:i/>
          <w:iCs/>
          <w:vertAlign w:val="subscript"/>
        </w:rPr>
        <w:t xml:space="preserve"> </w:t>
      </w:r>
      <w:r w:rsidRPr="002A6AF4">
        <w:rPr>
          <w:i/>
          <w:iCs/>
          <w:vertAlign w:val="subscript"/>
        </w:rPr>
        <w:t>x</w:t>
      </w:r>
      <w:r w:rsidR="00DC1728" w:rsidRPr="002A6AF4">
        <w:rPr>
          <w:i/>
          <w:iCs/>
          <w:vertAlign w:val="subscript"/>
        </w:rPr>
        <w:t xml:space="preserve"> </w:t>
      </w:r>
      <w:r w:rsidRPr="002A6AF4">
        <w:rPr>
          <w:i/>
          <w:iCs/>
          <w:vertAlign w:val="subscript"/>
        </w:rPr>
        <w:t>treat</w:t>
      </w:r>
      <w:r w:rsidRPr="002A6AF4">
        <w:rPr>
          <w:i/>
          <w:iCs/>
        </w:rPr>
        <w:t>*</w:t>
      </w:r>
      <w:proofErr w:type="spellStart"/>
      <w:r w:rsidR="00DC1728" w:rsidRPr="002A6AF4">
        <w:rPr>
          <w:i/>
          <w:iCs/>
        </w:rPr>
        <w:t>X</w:t>
      </w:r>
      <w:r w:rsidRPr="002A6AF4">
        <w:rPr>
          <w:i/>
          <w:iCs/>
          <w:vertAlign w:val="subscript"/>
        </w:rPr>
        <w:t>flight</w:t>
      </w:r>
      <w:proofErr w:type="spellEnd"/>
      <w:r w:rsidRPr="002A6AF4">
        <w:rPr>
          <w:i/>
          <w:iCs/>
        </w:rPr>
        <w:t>*</w:t>
      </w:r>
      <w:proofErr w:type="spellStart"/>
      <w:r w:rsidRPr="002A6AF4">
        <w:rPr>
          <w:i/>
          <w:iCs/>
        </w:rPr>
        <w:t>x</w:t>
      </w:r>
      <w:r w:rsidRPr="002A6AF4">
        <w:rPr>
          <w:i/>
          <w:iCs/>
          <w:vertAlign w:val="subscript"/>
        </w:rPr>
        <w:t>treat</w:t>
      </w:r>
      <w:proofErr w:type="spellEnd"/>
      <w:r w:rsidRPr="002A6AF4">
        <w:rPr>
          <w:i/>
          <w:iCs/>
        </w:rPr>
        <w:t xml:space="preserve"> + </w:t>
      </w:r>
      <w:proofErr w:type="spellStart"/>
      <w:r w:rsidRPr="002A6AF4">
        <w:rPr>
          <w:i/>
          <w:iCs/>
        </w:rPr>
        <w:t>ɑ</w:t>
      </w:r>
      <w:r w:rsidRPr="002A6AF4">
        <w:rPr>
          <w:i/>
          <w:iCs/>
          <w:vertAlign w:val="subscript"/>
        </w:rPr>
        <w:t>Trial</w:t>
      </w:r>
      <w:proofErr w:type="spellEnd"/>
    </w:p>
    <w:p w14:paraId="72383141" w14:textId="25D9FB80" w:rsidR="00DC1728" w:rsidRPr="00C85462" w:rsidRDefault="00DC1728" w:rsidP="005D4563">
      <w:r>
        <w:t>where</w:t>
      </w:r>
      <w:r w:rsidR="00C3317F" w:rsidRPr="00C3317F">
        <w:rPr>
          <w:i/>
          <w:iCs/>
        </w:rPr>
        <w:t xml:space="preserve"> </w:t>
      </w:r>
      <w:r w:rsidR="00C3317F" w:rsidRPr="00A55A40">
        <w:rPr>
          <w:i/>
          <w:iCs/>
        </w:rPr>
        <w:t>β</w:t>
      </w:r>
      <w:proofErr w:type="spellStart"/>
      <w:r w:rsidR="00C3317F" w:rsidRPr="00A55A40">
        <w:rPr>
          <w:i/>
          <w:iCs/>
          <w:vertAlign w:val="subscript"/>
        </w:rPr>
        <w:t>i</w:t>
      </w:r>
      <w:proofErr w:type="spellEnd"/>
      <w:r w:rsidR="00C3317F">
        <w:t xml:space="preserve"> is the intercept and</w:t>
      </w:r>
      <w:r>
        <w:t xml:space="preserve"> </w:t>
      </w:r>
      <w:proofErr w:type="spellStart"/>
      <w:r>
        <w:t>B</w:t>
      </w:r>
      <w:r w:rsidRPr="00A55A40">
        <w:rPr>
          <w:vertAlign w:val="subscript"/>
        </w:rPr>
        <w:t>flight</w:t>
      </w:r>
      <w:proofErr w:type="spellEnd"/>
      <w:r>
        <w:t xml:space="preserve"> </w:t>
      </w:r>
      <w:r w:rsidR="00C3317F">
        <w:t>are</w:t>
      </w:r>
      <w:r>
        <w:t xml:space="preserve"> coefficient</w:t>
      </w:r>
      <w:r w:rsidR="006C24FC">
        <w:t xml:space="preserve"> offsets</w:t>
      </w:r>
      <w:r>
        <w:t xml:space="preserve"> for flight types (hovering and dynamic flights</w:t>
      </w:r>
      <w:r w:rsidR="006C24FC">
        <w:t>), with ground controls as the reference level. The coefficient</w:t>
      </w:r>
      <w:r>
        <w:t xml:space="preserve"> β</w:t>
      </w:r>
      <w:r w:rsidRPr="00A55A40">
        <w:rPr>
          <w:vertAlign w:val="subscript"/>
        </w:rPr>
        <w:t>treat</w:t>
      </w:r>
      <w:r>
        <w:t xml:space="preserve"> </w:t>
      </w:r>
      <w:r w:rsidR="00C3317F">
        <w:t>is</w:t>
      </w:r>
      <w:r w:rsidR="006C24FC">
        <w:t xml:space="preserve"> fit to the </w:t>
      </w:r>
      <w:r>
        <w:t>experimental treatment variable (</w:t>
      </w:r>
      <w:proofErr w:type="spellStart"/>
      <w:r>
        <w:t>x</w:t>
      </w:r>
      <w:r w:rsidRPr="00A55A40">
        <w:rPr>
          <w:vertAlign w:val="subscript"/>
        </w:rPr>
        <w:t>treat</w:t>
      </w:r>
      <w:proofErr w:type="spellEnd"/>
      <w:r w:rsidR="00C85462">
        <w:t>, i.e., flight time, altitude, orientation, and growth medium hardness</w:t>
      </w:r>
      <w:r>
        <w:t xml:space="preserve">). </w:t>
      </w:r>
      <w:r w:rsidR="00C85462">
        <w:t xml:space="preserve">An interaction </w:t>
      </w:r>
      <w:r w:rsidR="00C3317F">
        <w:t xml:space="preserve">effect </w:t>
      </w:r>
      <w:r w:rsidR="00C85462">
        <w:t>(</w:t>
      </w:r>
      <w:proofErr w:type="spellStart"/>
      <w:r w:rsidR="00C85462">
        <w:t>B</w:t>
      </w:r>
      <w:r w:rsidR="00C85462" w:rsidRPr="00A55A40">
        <w:rPr>
          <w:vertAlign w:val="subscript"/>
        </w:rPr>
        <w:t>flight</w:t>
      </w:r>
      <w:proofErr w:type="spellEnd"/>
      <w:r w:rsidR="00C85462">
        <w:rPr>
          <w:vertAlign w:val="subscript"/>
        </w:rPr>
        <w:t xml:space="preserve"> </w:t>
      </w:r>
      <w:r w:rsidR="00C85462" w:rsidRPr="00A55A40">
        <w:rPr>
          <w:vertAlign w:val="subscript"/>
        </w:rPr>
        <w:t>x</w:t>
      </w:r>
      <w:r w:rsidR="00C85462">
        <w:rPr>
          <w:vertAlign w:val="subscript"/>
        </w:rPr>
        <w:t xml:space="preserve"> </w:t>
      </w:r>
      <w:r w:rsidR="00C85462" w:rsidRPr="00A55A40">
        <w:rPr>
          <w:vertAlign w:val="subscript"/>
        </w:rPr>
        <w:t>treat</w:t>
      </w:r>
      <w:r w:rsidR="00C85462">
        <w:t>) was included to test for differences in treatment effects between flight types.</w:t>
      </w:r>
    </w:p>
    <w:p w14:paraId="391C1951" w14:textId="510D20B4" w:rsidR="005D4563" w:rsidRPr="005D4563" w:rsidRDefault="00B9557C" w:rsidP="005D4563">
      <w:r>
        <w:t>Analyses were conducted with the statistical software R [R Core Team, 2023], using the package ‘</w:t>
      </w:r>
      <w:proofErr w:type="spellStart"/>
      <w:r>
        <w:t>glmmTMB</w:t>
      </w:r>
      <w:proofErr w:type="spellEnd"/>
      <w:r>
        <w:t>’ for model fitting [Brooks et al., 2017]</w:t>
      </w:r>
      <w:r w:rsidR="00B15A76">
        <w:t xml:space="preserve"> and</w:t>
      </w:r>
      <w:r w:rsidR="001C35CF">
        <w:t xml:space="preserve"> ‘</w:t>
      </w:r>
      <w:proofErr w:type="spellStart"/>
      <w:r w:rsidR="00B15A76">
        <w:t>tidyverse</w:t>
      </w:r>
      <w:proofErr w:type="spellEnd"/>
      <w:r w:rsidR="00B15A76">
        <w:t>’</w:t>
      </w:r>
      <w:r w:rsidR="001C35CF">
        <w:t xml:space="preserve"> for</w:t>
      </w:r>
      <w:r w:rsidR="00B15A76">
        <w:t xml:space="preserve"> data manipulation </w:t>
      </w:r>
      <w:r w:rsidR="00B15A76">
        <w:lastRenderedPageBreak/>
        <w:t>and</w:t>
      </w:r>
      <w:r w:rsidR="001C35CF">
        <w:t xml:space="preserve"> visualization [Wickham</w:t>
      </w:r>
      <w:r w:rsidR="00B15A76">
        <w:t xml:space="preserve"> et al.</w:t>
      </w:r>
      <w:r w:rsidR="001C35CF">
        <w:t>, 201</w:t>
      </w:r>
      <w:r w:rsidR="00B15A76">
        <w:t>9</w:t>
      </w:r>
      <w:r w:rsidR="001C35CF">
        <w:t>]</w:t>
      </w:r>
      <w:r w:rsidR="00B15A76">
        <w:t>. The R package ‘</w:t>
      </w:r>
      <w:proofErr w:type="spellStart"/>
      <w:r w:rsidR="00B15A76">
        <w:t>DHARMa</w:t>
      </w:r>
      <w:proofErr w:type="spellEnd"/>
      <w:r w:rsidR="00B15A76">
        <w:t xml:space="preserve">’ [Hartig, 2022] was used to </w:t>
      </w:r>
      <w:r w:rsidR="00FB7FB9">
        <w:t>check model residuals for overdispersion and the package ‘performance’ [</w:t>
      </w:r>
      <w:proofErr w:type="spellStart"/>
      <w:proofErr w:type="gramStart"/>
      <w:r w:rsidR="00FB7FB9">
        <w:t>Lüdecke</w:t>
      </w:r>
      <w:proofErr w:type="spellEnd"/>
      <w:r w:rsidR="00FB7FB9">
        <w:t xml:space="preserve">  et al.</w:t>
      </w:r>
      <w:proofErr w:type="gramEnd"/>
      <w:r w:rsidR="00FB7FB9">
        <w:t>, 2021] was used to calculate model assessment metrics.</w:t>
      </w:r>
      <w:r w:rsidR="00443ECA">
        <w:t xml:space="preserve"> Model results were interpreted by calculating marginal effects using the package ‘</w:t>
      </w:r>
      <w:proofErr w:type="spellStart"/>
      <w:r w:rsidR="00443ECA">
        <w:t>emmeans</w:t>
      </w:r>
      <w:proofErr w:type="spellEnd"/>
      <w:r w:rsidR="00443ECA">
        <w:t xml:space="preserve">’ </w:t>
      </w:r>
      <w:r w:rsidR="00803D45">
        <w:t>[</w:t>
      </w:r>
      <w:r w:rsidR="00443ECA">
        <w:t>Lenth, 2022</w:t>
      </w:r>
      <w:r w:rsidR="00803D45">
        <w:t>] and summaries were produced with the help of the package ‘</w:t>
      </w:r>
      <w:proofErr w:type="spellStart"/>
      <w:r w:rsidR="00803D45">
        <w:t>sjplot</w:t>
      </w:r>
      <w:proofErr w:type="spellEnd"/>
      <w:r w:rsidR="00803D45">
        <w:t>’ [</w:t>
      </w:r>
      <w:proofErr w:type="spellStart"/>
      <w:r w:rsidR="00803D45">
        <w:t>Lüdecke</w:t>
      </w:r>
      <w:proofErr w:type="spellEnd"/>
      <w:r w:rsidR="00803D45">
        <w:t>, 2023</w:t>
      </w:r>
      <w:r w:rsidR="003E7261">
        <w:t>].</w:t>
      </w:r>
    </w:p>
    <w:p w14:paraId="0000001E" w14:textId="4A48B7EF" w:rsidR="00FC57AA" w:rsidRDefault="003D27E5" w:rsidP="00D54D0B">
      <w:pPr>
        <w:pStyle w:val="Heading2"/>
      </w:pPr>
      <w:r>
        <w:t>Results</w:t>
      </w:r>
      <w:r w:rsidR="00D54D0B">
        <w:t xml:space="preserve"> supplemental </w:t>
      </w:r>
      <w:proofErr w:type="gramStart"/>
      <w:r w:rsidR="00D54D0B">
        <w:t>material</w:t>
      </w:r>
      <w:proofErr w:type="gramEnd"/>
    </w:p>
    <w:p w14:paraId="2F27D9DA" w14:textId="0C301F6B" w:rsidR="00C001BB" w:rsidRPr="00C001BB" w:rsidRDefault="00C001BB" w:rsidP="00C001BB">
      <w:r w:rsidRPr="00573509">
        <w:rPr>
          <w:b/>
          <w:bCs/>
        </w:rPr>
        <w:t>Table S</w:t>
      </w:r>
      <w:r w:rsidR="00CD5FBC">
        <w:rPr>
          <w:b/>
          <w:bCs/>
        </w:rPr>
        <w:t>2</w:t>
      </w:r>
      <w:r w:rsidRPr="00573509">
        <w:rPr>
          <w:b/>
          <w:bCs/>
        </w:rPr>
        <w:t>.</w:t>
      </w:r>
      <w:r w:rsidR="001656E1">
        <w:t xml:space="preserve"> Flight time model results</w:t>
      </w:r>
      <w:r w:rsidR="00573509">
        <w:t>.</w:t>
      </w:r>
    </w:p>
    <w:tbl>
      <w:tblPr>
        <w:tblW w:w="0" w:type="auto"/>
        <w:tblCellMar>
          <w:top w:w="15" w:type="dxa"/>
          <w:left w:w="15" w:type="dxa"/>
          <w:bottom w:w="15" w:type="dxa"/>
          <w:right w:w="15" w:type="dxa"/>
        </w:tblCellMar>
        <w:tblLook w:val="04A0" w:firstRow="1" w:lastRow="0" w:firstColumn="1" w:lastColumn="0" w:noHBand="0" w:noVBand="1"/>
      </w:tblPr>
      <w:tblGrid>
        <w:gridCol w:w="2950"/>
        <w:gridCol w:w="2183"/>
        <w:gridCol w:w="1450"/>
        <w:gridCol w:w="777"/>
      </w:tblGrid>
      <w:tr w:rsidR="00141422" w:rsidRPr="00141422" w14:paraId="5AD9BF71" w14:textId="77777777" w:rsidTr="00141422">
        <w:tc>
          <w:tcPr>
            <w:tcW w:w="0" w:type="auto"/>
            <w:tcBorders>
              <w:top w:val="double" w:sz="6" w:space="0" w:color="auto"/>
            </w:tcBorders>
            <w:tcMar>
              <w:top w:w="113" w:type="dxa"/>
              <w:left w:w="113" w:type="dxa"/>
              <w:bottom w:w="113" w:type="dxa"/>
              <w:right w:w="113" w:type="dxa"/>
            </w:tcMar>
            <w:vAlign w:val="center"/>
            <w:hideMark/>
          </w:tcPr>
          <w:p w14:paraId="3568B2F4" w14:textId="77777777" w:rsidR="00141422" w:rsidRPr="00141422" w:rsidRDefault="00141422" w:rsidP="00141422">
            <w:pPr>
              <w:spacing w:after="0" w:line="240" w:lineRule="auto"/>
              <w:rPr>
                <w:rFonts w:eastAsia="Times New Roman"/>
                <w:b/>
                <w:bCs/>
                <w:lang w:val="en-US" w:eastAsia="zh-TW"/>
              </w:rPr>
            </w:pPr>
            <w:r w:rsidRPr="00141422">
              <w:rPr>
                <w:rFonts w:eastAsia="Times New Roman"/>
                <w:b/>
                <w:bCs/>
                <w:lang w:val="en-US" w:eastAsia="zh-TW"/>
              </w:rPr>
              <w:t> </w:t>
            </w:r>
          </w:p>
        </w:tc>
        <w:tc>
          <w:tcPr>
            <w:tcW w:w="0" w:type="auto"/>
            <w:gridSpan w:val="3"/>
            <w:tcBorders>
              <w:top w:val="double" w:sz="6" w:space="0" w:color="auto"/>
            </w:tcBorders>
            <w:tcMar>
              <w:top w:w="113" w:type="dxa"/>
              <w:left w:w="113" w:type="dxa"/>
              <w:bottom w:w="113" w:type="dxa"/>
              <w:right w:w="113" w:type="dxa"/>
            </w:tcMar>
            <w:vAlign w:val="center"/>
            <w:hideMark/>
          </w:tcPr>
          <w:p w14:paraId="0CA61755" w14:textId="77777777" w:rsidR="00141422" w:rsidRPr="00141422" w:rsidRDefault="00141422" w:rsidP="00141422">
            <w:pPr>
              <w:spacing w:after="0" w:line="240" w:lineRule="auto"/>
              <w:jc w:val="center"/>
              <w:rPr>
                <w:rFonts w:eastAsia="Times New Roman"/>
                <w:b/>
                <w:bCs/>
                <w:lang w:val="en-US" w:eastAsia="zh-TW"/>
              </w:rPr>
            </w:pPr>
            <w:r w:rsidRPr="00141422">
              <w:rPr>
                <w:rFonts w:eastAsia="Times New Roman"/>
                <w:b/>
                <w:bCs/>
                <w:lang w:val="en-US" w:eastAsia="zh-TW"/>
              </w:rPr>
              <w:t>colonies</w:t>
            </w:r>
          </w:p>
        </w:tc>
      </w:tr>
      <w:tr w:rsidR="00141422" w:rsidRPr="00141422" w14:paraId="45AD5DFF" w14:textId="77777777" w:rsidTr="00141422">
        <w:tc>
          <w:tcPr>
            <w:tcW w:w="0" w:type="auto"/>
            <w:tcBorders>
              <w:bottom w:val="single" w:sz="6" w:space="0" w:color="auto"/>
            </w:tcBorders>
            <w:vAlign w:val="center"/>
            <w:hideMark/>
          </w:tcPr>
          <w:p w14:paraId="6E92284A" w14:textId="77777777" w:rsidR="00141422" w:rsidRPr="00141422" w:rsidRDefault="00141422" w:rsidP="00141422">
            <w:pPr>
              <w:spacing w:after="0" w:line="240" w:lineRule="auto"/>
              <w:rPr>
                <w:rFonts w:eastAsia="Times New Roman"/>
                <w:i/>
                <w:iCs/>
                <w:lang w:val="en-US" w:eastAsia="zh-TW"/>
              </w:rPr>
            </w:pPr>
            <w:r w:rsidRPr="00141422">
              <w:rPr>
                <w:rFonts w:eastAsia="Times New Roman"/>
                <w:i/>
                <w:iCs/>
                <w:lang w:val="en-US" w:eastAsia="zh-TW"/>
              </w:rPr>
              <w:t>Predictors</w:t>
            </w:r>
          </w:p>
        </w:tc>
        <w:tc>
          <w:tcPr>
            <w:tcW w:w="0" w:type="auto"/>
            <w:tcBorders>
              <w:bottom w:val="single" w:sz="6" w:space="0" w:color="auto"/>
            </w:tcBorders>
            <w:vAlign w:val="center"/>
            <w:hideMark/>
          </w:tcPr>
          <w:p w14:paraId="7820A1B4" w14:textId="77777777" w:rsidR="00141422" w:rsidRPr="00141422" w:rsidRDefault="00141422" w:rsidP="00141422">
            <w:pPr>
              <w:spacing w:after="0" w:line="240" w:lineRule="auto"/>
              <w:jc w:val="center"/>
              <w:rPr>
                <w:rFonts w:eastAsia="Times New Roman"/>
                <w:i/>
                <w:iCs/>
                <w:lang w:val="en-US" w:eastAsia="zh-TW"/>
              </w:rPr>
            </w:pPr>
            <w:r w:rsidRPr="00141422">
              <w:rPr>
                <w:rFonts w:eastAsia="Times New Roman"/>
                <w:i/>
                <w:iCs/>
                <w:lang w:val="en-US" w:eastAsia="zh-TW"/>
              </w:rPr>
              <w:t>Incidence Rate Ratios</w:t>
            </w:r>
          </w:p>
        </w:tc>
        <w:tc>
          <w:tcPr>
            <w:tcW w:w="0" w:type="auto"/>
            <w:tcBorders>
              <w:bottom w:val="single" w:sz="6" w:space="0" w:color="auto"/>
            </w:tcBorders>
            <w:vAlign w:val="center"/>
            <w:hideMark/>
          </w:tcPr>
          <w:p w14:paraId="16E87C24" w14:textId="77777777" w:rsidR="00141422" w:rsidRPr="00141422" w:rsidRDefault="00141422" w:rsidP="00141422">
            <w:pPr>
              <w:spacing w:after="0" w:line="240" w:lineRule="auto"/>
              <w:jc w:val="center"/>
              <w:rPr>
                <w:rFonts w:eastAsia="Times New Roman"/>
                <w:i/>
                <w:iCs/>
                <w:lang w:val="en-US" w:eastAsia="zh-TW"/>
              </w:rPr>
            </w:pPr>
            <w:r w:rsidRPr="00141422">
              <w:rPr>
                <w:rFonts w:eastAsia="Times New Roman"/>
                <w:i/>
                <w:iCs/>
                <w:lang w:val="en-US" w:eastAsia="zh-TW"/>
              </w:rPr>
              <w:t>CI</w:t>
            </w:r>
          </w:p>
        </w:tc>
        <w:tc>
          <w:tcPr>
            <w:tcW w:w="0" w:type="auto"/>
            <w:tcBorders>
              <w:bottom w:val="single" w:sz="6" w:space="0" w:color="auto"/>
            </w:tcBorders>
            <w:vAlign w:val="center"/>
            <w:hideMark/>
          </w:tcPr>
          <w:p w14:paraId="6FEF2D65" w14:textId="77777777" w:rsidR="00141422" w:rsidRPr="00141422" w:rsidRDefault="00141422" w:rsidP="00141422">
            <w:pPr>
              <w:spacing w:after="0" w:line="240" w:lineRule="auto"/>
              <w:jc w:val="center"/>
              <w:rPr>
                <w:rFonts w:eastAsia="Times New Roman"/>
                <w:i/>
                <w:iCs/>
                <w:lang w:val="en-US" w:eastAsia="zh-TW"/>
              </w:rPr>
            </w:pPr>
            <w:r w:rsidRPr="00141422">
              <w:rPr>
                <w:rFonts w:eastAsia="Times New Roman"/>
                <w:i/>
                <w:iCs/>
                <w:lang w:val="en-US" w:eastAsia="zh-TW"/>
              </w:rPr>
              <w:t>p</w:t>
            </w:r>
          </w:p>
        </w:tc>
      </w:tr>
      <w:tr w:rsidR="00141422" w:rsidRPr="00141422" w14:paraId="49378C57" w14:textId="77777777" w:rsidTr="00141422">
        <w:tc>
          <w:tcPr>
            <w:tcW w:w="0" w:type="auto"/>
            <w:tcMar>
              <w:top w:w="113" w:type="dxa"/>
              <w:left w:w="113" w:type="dxa"/>
              <w:bottom w:w="113" w:type="dxa"/>
              <w:right w:w="113" w:type="dxa"/>
            </w:tcMar>
            <w:hideMark/>
          </w:tcPr>
          <w:p w14:paraId="26FBE577"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(Intercept)</w:t>
            </w:r>
          </w:p>
        </w:tc>
        <w:tc>
          <w:tcPr>
            <w:tcW w:w="0" w:type="auto"/>
            <w:tcMar>
              <w:top w:w="113" w:type="dxa"/>
              <w:left w:w="113" w:type="dxa"/>
              <w:bottom w:w="113" w:type="dxa"/>
              <w:right w:w="113" w:type="dxa"/>
            </w:tcMar>
            <w:hideMark/>
          </w:tcPr>
          <w:p w14:paraId="289EDA4D"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3.60</w:t>
            </w:r>
          </w:p>
        </w:tc>
        <w:tc>
          <w:tcPr>
            <w:tcW w:w="0" w:type="auto"/>
            <w:tcMar>
              <w:top w:w="113" w:type="dxa"/>
              <w:left w:w="113" w:type="dxa"/>
              <w:bottom w:w="113" w:type="dxa"/>
              <w:right w:w="113" w:type="dxa"/>
            </w:tcMar>
            <w:hideMark/>
          </w:tcPr>
          <w:p w14:paraId="71298E2B"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1.10 – 11.78</w:t>
            </w:r>
          </w:p>
        </w:tc>
        <w:tc>
          <w:tcPr>
            <w:tcW w:w="0" w:type="auto"/>
            <w:tcMar>
              <w:top w:w="113" w:type="dxa"/>
              <w:left w:w="113" w:type="dxa"/>
              <w:bottom w:w="113" w:type="dxa"/>
              <w:right w:w="113" w:type="dxa"/>
            </w:tcMar>
            <w:hideMark/>
          </w:tcPr>
          <w:p w14:paraId="623FEB6C"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b/>
                <w:bCs/>
                <w:lang w:val="en-US" w:eastAsia="zh-TW"/>
              </w:rPr>
              <w:t>0.034</w:t>
            </w:r>
          </w:p>
        </w:tc>
      </w:tr>
      <w:tr w:rsidR="00141422" w:rsidRPr="00141422" w14:paraId="359C2B34" w14:textId="77777777" w:rsidTr="00141422">
        <w:tc>
          <w:tcPr>
            <w:tcW w:w="0" w:type="auto"/>
            <w:tcMar>
              <w:top w:w="113" w:type="dxa"/>
              <w:left w:w="113" w:type="dxa"/>
              <w:bottom w:w="113" w:type="dxa"/>
              <w:right w:w="113" w:type="dxa"/>
            </w:tcMar>
            <w:hideMark/>
          </w:tcPr>
          <w:p w14:paraId="730FB3FA"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time</w:t>
            </w:r>
          </w:p>
        </w:tc>
        <w:tc>
          <w:tcPr>
            <w:tcW w:w="0" w:type="auto"/>
            <w:tcMar>
              <w:top w:w="113" w:type="dxa"/>
              <w:left w:w="113" w:type="dxa"/>
              <w:bottom w:w="113" w:type="dxa"/>
              <w:right w:w="113" w:type="dxa"/>
            </w:tcMar>
            <w:hideMark/>
          </w:tcPr>
          <w:p w14:paraId="3C787DE0"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1.03</w:t>
            </w:r>
          </w:p>
        </w:tc>
        <w:tc>
          <w:tcPr>
            <w:tcW w:w="0" w:type="auto"/>
            <w:tcMar>
              <w:top w:w="113" w:type="dxa"/>
              <w:left w:w="113" w:type="dxa"/>
              <w:bottom w:w="113" w:type="dxa"/>
              <w:right w:w="113" w:type="dxa"/>
            </w:tcMar>
            <w:hideMark/>
          </w:tcPr>
          <w:p w14:paraId="7581BE2F"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0.86 – 1.24</w:t>
            </w:r>
          </w:p>
        </w:tc>
        <w:tc>
          <w:tcPr>
            <w:tcW w:w="0" w:type="auto"/>
            <w:tcMar>
              <w:top w:w="113" w:type="dxa"/>
              <w:left w:w="113" w:type="dxa"/>
              <w:bottom w:w="113" w:type="dxa"/>
              <w:right w:w="113" w:type="dxa"/>
            </w:tcMar>
            <w:hideMark/>
          </w:tcPr>
          <w:p w14:paraId="0D69F9AD"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0.711</w:t>
            </w:r>
          </w:p>
        </w:tc>
      </w:tr>
      <w:tr w:rsidR="00141422" w:rsidRPr="00141422" w14:paraId="4492F786" w14:textId="77777777" w:rsidTr="00141422">
        <w:tc>
          <w:tcPr>
            <w:tcW w:w="0" w:type="auto"/>
            <w:tcMar>
              <w:top w:w="113" w:type="dxa"/>
              <w:left w:w="113" w:type="dxa"/>
              <w:bottom w:w="113" w:type="dxa"/>
              <w:right w:w="113" w:type="dxa"/>
            </w:tcMar>
            <w:hideMark/>
          </w:tcPr>
          <w:p w14:paraId="43323D10"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flight [Hovering]</w:t>
            </w:r>
          </w:p>
        </w:tc>
        <w:tc>
          <w:tcPr>
            <w:tcW w:w="0" w:type="auto"/>
            <w:tcMar>
              <w:top w:w="113" w:type="dxa"/>
              <w:left w:w="113" w:type="dxa"/>
              <w:bottom w:w="113" w:type="dxa"/>
              <w:right w:w="113" w:type="dxa"/>
            </w:tcMar>
            <w:hideMark/>
          </w:tcPr>
          <w:p w14:paraId="795D5A1D"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2.13</w:t>
            </w:r>
          </w:p>
        </w:tc>
        <w:tc>
          <w:tcPr>
            <w:tcW w:w="0" w:type="auto"/>
            <w:tcMar>
              <w:top w:w="113" w:type="dxa"/>
              <w:left w:w="113" w:type="dxa"/>
              <w:bottom w:w="113" w:type="dxa"/>
              <w:right w:w="113" w:type="dxa"/>
            </w:tcMar>
            <w:hideMark/>
          </w:tcPr>
          <w:p w14:paraId="0D56F96F"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0.89 – 5.10</w:t>
            </w:r>
          </w:p>
        </w:tc>
        <w:tc>
          <w:tcPr>
            <w:tcW w:w="0" w:type="auto"/>
            <w:tcMar>
              <w:top w:w="113" w:type="dxa"/>
              <w:left w:w="113" w:type="dxa"/>
              <w:bottom w:w="113" w:type="dxa"/>
              <w:right w:w="113" w:type="dxa"/>
            </w:tcMar>
            <w:hideMark/>
          </w:tcPr>
          <w:p w14:paraId="5CABC434"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0.089</w:t>
            </w:r>
          </w:p>
        </w:tc>
      </w:tr>
      <w:tr w:rsidR="00141422" w:rsidRPr="00141422" w14:paraId="36C2388B" w14:textId="77777777" w:rsidTr="00141422">
        <w:tc>
          <w:tcPr>
            <w:tcW w:w="0" w:type="auto"/>
            <w:tcMar>
              <w:top w:w="113" w:type="dxa"/>
              <w:left w:w="113" w:type="dxa"/>
              <w:bottom w:w="113" w:type="dxa"/>
              <w:right w:w="113" w:type="dxa"/>
            </w:tcMar>
            <w:hideMark/>
          </w:tcPr>
          <w:p w14:paraId="552EBA74"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flight [Dynamic]</w:t>
            </w:r>
          </w:p>
        </w:tc>
        <w:tc>
          <w:tcPr>
            <w:tcW w:w="0" w:type="auto"/>
            <w:tcMar>
              <w:top w:w="113" w:type="dxa"/>
              <w:left w:w="113" w:type="dxa"/>
              <w:bottom w:w="113" w:type="dxa"/>
              <w:right w:w="113" w:type="dxa"/>
            </w:tcMar>
            <w:hideMark/>
          </w:tcPr>
          <w:p w14:paraId="7CB3C7C2"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4.29</w:t>
            </w:r>
          </w:p>
        </w:tc>
        <w:tc>
          <w:tcPr>
            <w:tcW w:w="0" w:type="auto"/>
            <w:tcMar>
              <w:top w:w="113" w:type="dxa"/>
              <w:left w:w="113" w:type="dxa"/>
              <w:bottom w:w="113" w:type="dxa"/>
              <w:right w:w="113" w:type="dxa"/>
            </w:tcMar>
            <w:hideMark/>
          </w:tcPr>
          <w:p w14:paraId="18035298"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1.85 – 9.94</w:t>
            </w:r>
          </w:p>
        </w:tc>
        <w:tc>
          <w:tcPr>
            <w:tcW w:w="0" w:type="auto"/>
            <w:tcMar>
              <w:top w:w="113" w:type="dxa"/>
              <w:left w:w="113" w:type="dxa"/>
              <w:bottom w:w="113" w:type="dxa"/>
              <w:right w:w="113" w:type="dxa"/>
            </w:tcMar>
            <w:hideMark/>
          </w:tcPr>
          <w:p w14:paraId="52844119"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b/>
                <w:bCs/>
                <w:lang w:val="en-US" w:eastAsia="zh-TW"/>
              </w:rPr>
              <w:t>0.001</w:t>
            </w:r>
          </w:p>
        </w:tc>
      </w:tr>
      <w:tr w:rsidR="00141422" w:rsidRPr="00141422" w14:paraId="27245637" w14:textId="77777777" w:rsidTr="00141422">
        <w:tc>
          <w:tcPr>
            <w:tcW w:w="0" w:type="auto"/>
            <w:tcMar>
              <w:top w:w="113" w:type="dxa"/>
              <w:left w:w="113" w:type="dxa"/>
              <w:bottom w:w="113" w:type="dxa"/>
              <w:right w:w="113" w:type="dxa"/>
            </w:tcMar>
            <w:hideMark/>
          </w:tcPr>
          <w:p w14:paraId="54000BE1"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time × flight [Hovering]</w:t>
            </w:r>
          </w:p>
        </w:tc>
        <w:tc>
          <w:tcPr>
            <w:tcW w:w="0" w:type="auto"/>
            <w:tcMar>
              <w:top w:w="113" w:type="dxa"/>
              <w:left w:w="113" w:type="dxa"/>
              <w:bottom w:w="113" w:type="dxa"/>
              <w:right w:w="113" w:type="dxa"/>
            </w:tcMar>
            <w:hideMark/>
          </w:tcPr>
          <w:p w14:paraId="20D49959"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1.11</w:t>
            </w:r>
          </w:p>
        </w:tc>
        <w:tc>
          <w:tcPr>
            <w:tcW w:w="0" w:type="auto"/>
            <w:tcMar>
              <w:top w:w="113" w:type="dxa"/>
              <w:left w:w="113" w:type="dxa"/>
              <w:bottom w:w="113" w:type="dxa"/>
              <w:right w:w="113" w:type="dxa"/>
            </w:tcMar>
            <w:hideMark/>
          </w:tcPr>
          <w:p w14:paraId="170BA04F"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0.98 – 1.27</w:t>
            </w:r>
          </w:p>
        </w:tc>
        <w:tc>
          <w:tcPr>
            <w:tcW w:w="0" w:type="auto"/>
            <w:tcMar>
              <w:top w:w="113" w:type="dxa"/>
              <w:left w:w="113" w:type="dxa"/>
              <w:bottom w:w="113" w:type="dxa"/>
              <w:right w:w="113" w:type="dxa"/>
            </w:tcMar>
            <w:hideMark/>
          </w:tcPr>
          <w:p w14:paraId="3411BA49"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0.102</w:t>
            </w:r>
          </w:p>
        </w:tc>
      </w:tr>
      <w:tr w:rsidR="00141422" w:rsidRPr="00141422" w14:paraId="3F9F97D9" w14:textId="77777777" w:rsidTr="00141422">
        <w:tc>
          <w:tcPr>
            <w:tcW w:w="0" w:type="auto"/>
            <w:tcMar>
              <w:top w:w="113" w:type="dxa"/>
              <w:left w:w="113" w:type="dxa"/>
              <w:bottom w:w="113" w:type="dxa"/>
              <w:right w:w="113" w:type="dxa"/>
            </w:tcMar>
            <w:hideMark/>
          </w:tcPr>
          <w:p w14:paraId="380C51B3"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time × flight [Dynamic]</w:t>
            </w:r>
          </w:p>
        </w:tc>
        <w:tc>
          <w:tcPr>
            <w:tcW w:w="0" w:type="auto"/>
            <w:tcMar>
              <w:top w:w="113" w:type="dxa"/>
              <w:left w:w="113" w:type="dxa"/>
              <w:bottom w:w="113" w:type="dxa"/>
              <w:right w:w="113" w:type="dxa"/>
            </w:tcMar>
            <w:hideMark/>
          </w:tcPr>
          <w:p w14:paraId="4BA71213"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1.00</w:t>
            </w:r>
          </w:p>
        </w:tc>
        <w:tc>
          <w:tcPr>
            <w:tcW w:w="0" w:type="auto"/>
            <w:tcMar>
              <w:top w:w="113" w:type="dxa"/>
              <w:left w:w="113" w:type="dxa"/>
              <w:bottom w:w="113" w:type="dxa"/>
              <w:right w:w="113" w:type="dxa"/>
            </w:tcMar>
            <w:hideMark/>
          </w:tcPr>
          <w:p w14:paraId="636D38C5"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0.88 – 1.14</w:t>
            </w:r>
          </w:p>
        </w:tc>
        <w:tc>
          <w:tcPr>
            <w:tcW w:w="0" w:type="auto"/>
            <w:tcMar>
              <w:top w:w="113" w:type="dxa"/>
              <w:left w:w="113" w:type="dxa"/>
              <w:bottom w:w="113" w:type="dxa"/>
              <w:right w:w="113" w:type="dxa"/>
            </w:tcMar>
            <w:hideMark/>
          </w:tcPr>
          <w:p w14:paraId="7027BD8C"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0.977</w:t>
            </w:r>
          </w:p>
        </w:tc>
      </w:tr>
      <w:tr w:rsidR="00141422" w:rsidRPr="00141422" w14:paraId="2766C143" w14:textId="77777777" w:rsidTr="00141422">
        <w:tc>
          <w:tcPr>
            <w:tcW w:w="0" w:type="auto"/>
            <w:gridSpan w:val="4"/>
            <w:tcMar>
              <w:top w:w="192" w:type="dxa"/>
              <w:left w:w="15" w:type="dxa"/>
              <w:bottom w:w="15" w:type="dxa"/>
              <w:right w:w="15" w:type="dxa"/>
            </w:tcMar>
            <w:vAlign w:val="center"/>
            <w:hideMark/>
          </w:tcPr>
          <w:p w14:paraId="68914090" w14:textId="77777777" w:rsidR="00141422" w:rsidRPr="00141422" w:rsidRDefault="00141422" w:rsidP="00141422">
            <w:pPr>
              <w:spacing w:after="0" w:line="240" w:lineRule="auto"/>
              <w:rPr>
                <w:rFonts w:eastAsia="Times New Roman"/>
                <w:b/>
                <w:bCs/>
                <w:lang w:val="en-US" w:eastAsia="zh-TW"/>
              </w:rPr>
            </w:pPr>
            <w:r w:rsidRPr="00141422">
              <w:rPr>
                <w:rFonts w:eastAsia="Times New Roman"/>
                <w:b/>
                <w:bCs/>
                <w:lang w:val="en-US" w:eastAsia="zh-TW"/>
              </w:rPr>
              <w:t>Random Effects</w:t>
            </w:r>
          </w:p>
        </w:tc>
      </w:tr>
      <w:tr w:rsidR="00141422" w:rsidRPr="00141422" w14:paraId="7A65FE10" w14:textId="77777777" w:rsidTr="00141422">
        <w:tc>
          <w:tcPr>
            <w:tcW w:w="0" w:type="auto"/>
            <w:tcMar>
              <w:top w:w="57" w:type="dxa"/>
              <w:left w:w="113" w:type="dxa"/>
              <w:bottom w:w="57" w:type="dxa"/>
              <w:right w:w="113" w:type="dxa"/>
            </w:tcMar>
            <w:hideMark/>
          </w:tcPr>
          <w:p w14:paraId="2C10DEDD"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σ</w:t>
            </w:r>
            <w:r w:rsidRPr="00141422">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1E428E9E"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0.07</w:t>
            </w:r>
          </w:p>
        </w:tc>
      </w:tr>
      <w:tr w:rsidR="00141422" w:rsidRPr="00141422" w14:paraId="1A482171" w14:textId="77777777" w:rsidTr="00141422">
        <w:tc>
          <w:tcPr>
            <w:tcW w:w="0" w:type="auto"/>
            <w:tcMar>
              <w:top w:w="57" w:type="dxa"/>
              <w:left w:w="113" w:type="dxa"/>
              <w:bottom w:w="57" w:type="dxa"/>
              <w:right w:w="113" w:type="dxa"/>
            </w:tcMar>
            <w:hideMark/>
          </w:tcPr>
          <w:p w14:paraId="35D0B4A2"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τ</w:t>
            </w:r>
            <w:r w:rsidRPr="00141422">
              <w:rPr>
                <w:rFonts w:eastAsia="Times New Roman"/>
                <w:vertAlign w:val="subscript"/>
                <w:lang w:val="en-US" w:eastAsia="zh-TW"/>
              </w:rPr>
              <w:t>00</w:t>
            </w:r>
            <w:r w:rsidRPr="00141422">
              <w:rPr>
                <w:rFonts w:eastAsia="Times New Roman"/>
                <w:lang w:val="en-US" w:eastAsia="zh-TW"/>
              </w:rPr>
              <w:t> </w:t>
            </w:r>
            <w:r w:rsidRPr="00141422">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22AE7841"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0.40</w:t>
            </w:r>
          </w:p>
        </w:tc>
      </w:tr>
      <w:tr w:rsidR="00141422" w:rsidRPr="00141422" w14:paraId="628632F2" w14:textId="77777777" w:rsidTr="00141422">
        <w:tc>
          <w:tcPr>
            <w:tcW w:w="0" w:type="auto"/>
            <w:tcMar>
              <w:top w:w="57" w:type="dxa"/>
              <w:left w:w="113" w:type="dxa"/>
              <w:bottom w:w="57" w:type="dxa"/>
              <w:right w:w="113" w:type="dxa"/>
            </w:tcMar>
            <w:hideMark/>
          </w:tcPr>
          <w:p w14:paraId="5C37BEFF"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ICC</w:t>
            </w:r>
          </w:p>
        </w:tc>
        <w:tc>
          <w:tcPr>
            <w:tcW w:w="0" w:type="auto"/>
            <w:gridSpan w:val="3"/>
            <w:tcMar>
              <w:top w:w="57" w:type="dxa"/>
              <w:left w:w="113" w:type="dxa"/>
              <w:bottom w:w="57" w:type="dxa"/>
              <w:right w:w="113" w:type="dxa"/>
            </w:tcMar>
            <w:hideMark/>
          </w:tcPr>
          <w:p w14:paraId="61A71965"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0.85</w:t>
            </w:r>
          </w:p>
        </w:tc>
      </w:tr>
      <w:tr w:rsidR="00141422" w:rsidRPr="00141422" w14:paraId="12898DB1" w14:textId="77777777" w:rsidTr="00141422">
        <w:tc>
          <w:tcPr>
            <w:tcW w:w="0" w:type="auto"/>
            <w:tcMar>
              <w:top w:w="57" w:type="dxa"/>
              <w:left w:w="113" w:type="dxa"/>
              <w:bottom w:w="57" w:type="dxa"/>
              <w:right w:w="113" w:type="dxa"/>
            </w:tcMar>
            <w:hideMark/>
          </w:tcPr>
          <w:p w14:paraId="515D6666"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N </w:t>
            </w:r>
            <w:r w:rsidRPr="00141422">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072E33E5"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6</w:t>
            </w:r>
          </w:p>
        </w:tc>
      </w:tr>
      <w:tr w:rsidR="00141422" w:rsidRPr="00141422" w14:paraId="22F8036B" w14:textId="77777777" w:rsidTr="00141422">
        <w:tc>
          <w:tcPr>
            <w:tcW w:w="0" w:type="auto"/>
            <w:tcBorders>
              <w:top w:val="single" w:sz="6" w:space="0" w:color="auto"/>
            </w:tcBorders>
            <w:tcMar>
              <w:top w:w="57" w:type="dxa"/>
              <w:left w:w="113" w:type="dxa"/>
              <w:bottom w:w="57" w:type="dxa"/>
              <w:right w:w="113" w:type="dxa"/>
            </w:tcMar>
            <w:hideMark/>
          </w:tcPr>
          <w:p w14:paraId="420D8D4D"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Observations</w:t>
            </w:r>
          </w:p>
        </w:tc>
        <w:tc>
          <w:tcPr>
            <w:tcW w:w="0" w:type="auto"/>
            <w:gridSpan w:val="3"/>
            <w:tcBorders>
              <w:top w:val="single" w:sz="6" w:space="0" w:color="auto"/>
            </w:tcBorders>
            <w:tcMar>
              <w:top w:w="57" w:type="dxa"/>
              <w:left w:w="113" w:type="dxa"/>
              <w:bottom w:w="57" w:type="dxa"/>
              <w:right w:w="113" w:type="dxa"/>
            </w:tcMar>
            <w:hideMark/>
          </w:tcPr>
          <w:p w14:paraId="1CF2A030"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17</w:t>
            </w:r>
          </w:p>
        </w:tc>
      </w:tr>
      <w:tr w:rsidR="00141422" w:rsidRPr="00141422" w14:paraId="0BC3E01E" w14:textId="77777777" w:rsidTr="00141422">
        <w:tc>
          <w:tcPr>
            <w:tcW w:w="0" w:type="auto"/>
            <w:tcMar>
              <w:top w:w="57" w:type="dxa"/>
              <w:left w:w="113" w:type="dxa"/>
              <w:bottom w:w="57" w:type="dxa"/>
              <w:right w:w="113" w:type="dxa"/>
            </w:tcMar>
            <w:hideMark/>
          </w:tcPr>
          <w:p w14:paraId="1FA7D945"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Marginal R</w:t>
            </w:r>
            <w:r w:rsidRPr="00141422">
              <w:rPr>
                <w:rFonts w:eastAsia="Times New Roman"/>
                <w:vertAlign w:val="superscript"/>
                <w:lang w:val="en-US" w:eastAsia="zh-TW"/>
              </w:rPr>
              <w:t>2</w:t>
            </w:r>
            <w:r w:rsidRPr="00141422">
              <w:rPr>
                <w:rFonts w:eastAsia="Times New Roman"/>
                <w:lang w:val="en-US" w:eastAsia="zh-TW"/>
              </w:rPr>
              <w:t> / Conditional R</w:t>
            </w:r>
            <w:r w:rsidRPr="00141422">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0546E4CB"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0.537 / 0.933</w:t>
            </w:r>
          </w:p>
        </w:tc>
      </w:tr>
    </w:tbl>
    <w:p w14:paraId="738E78A8" w14:textId="77777777" w:rsidR="00B76E50" w:rsidRDefault="00B76E50" w:rsidP="00B76E50"/>
    <w:p w14:paraId="526F1F5B" w14:textId="73E3F691" w:rsidR="00732EE0" w:rsidRDefault="001656E1" w:rsidP="00B76E50">
      <w:r w:rsidRPr="00573509">
        <w:rPr>
          <w:b/>
          <w:bCs/>
        </w:rPr>
        <w:t>Table S</w:t>
      </w:r>
      <w:r w:rsidR="00CD5FBC">
        <w:rPr>
          <w:b/>
          <w:bCs/>
        </w:rPr>
        <w:t>3</w:t>
      </w:r>
      <w:r w:rsidRPr="00573509">
        <w:rPr>
          <w:b/>
          <w:bCs/>
        </w:rPr>
        <w:t>.</w:t>
      </w:r>
      <w:r>
        <w:t xml:space="preserve"> </w:t>
      </w:r>
      <w:r w:rsidR="00573509">
        <w:t>Estimated marginal trend of flight time.</w:t>
      </w:r>
    </w:p>
    <w:p w14:paraId="2C5A3E67" w14:textId="77777777" w:rsidR="009167E8" w:rsidRPr="009167E8" w:rsidRDefault="009167E8" w:rsidP="009167E8">
      <w:pPr>
        <w:pStyle w:val="NoSpacing"/>
        <w:rPr>
          <w:rFonts w:ascii="Consolas" w:hAnsi="Consolas" w:cs="Consolas"/>
          <w:b/>
          <w:bCs/>
        </w:rPr>
      </w:pPr>
      <w:r w:rsidRPr="009167E8">
        <w:rPr>
          <w:rFonts w:ascii="Consolas" w:hAnsi="Consolas" w:cs="Consolas"/>
          <w:b/>
          <w:bCs/>
        </w:rPr>
        <w:t xml:space="preserve">flight   </w:t>
      </w:r>
      <w:proofErr w:type="spellStart"/>
      <w:proofErr w:type="gramStart"/>
      <w:r w:rsidRPr="009167E8">
        <w:rPr>
          <w:rFonts w:ascii="Consolas" w:hAnsi="Consolas" w:cs="Consolas"/>
          <w:b/>
          <w:bCs/>
        </w:rPr>
        <w:t>time.trend</w:t>
      </w:r>
      <w:proofErr w:type="spellEnd"/>
      <w:proofErr w:type="gramEnd"/>
      <w:r w:rsidRPr="009167E8">
        <w:rPr>
          <w:rFonts w:ascii="Consolas" w:hAnsi="Consolas" w:cs="Consolas"/>
          <w:b/>
          <w:bCs/>
        </w:rPr>
        <w:t xml:space="preserve">     SE </w:t>
      </w:r>
      <w:proofErr w:type="spellStart"/>
      <w:r w:rsidRPr="009167E8">
        <w:rPr>
          <w:rFonts w:ascii="Consolas" w:hAnsi="Consolas" w:cs="Consolas"/>
          <w:b/>
          <w:bCs/>
        </w:rPr>
        <w:t>df</w:t>
      </w:r>
      <w:proofErr w:type="spellEnd"/>
      <w:r w:rsidRPr="009167E8">
        <w:rPr>
          <w:rFonts w:ascii="Consolas" w:hAnsi="Consolas" w:cs="Consolas"/>
          <w:b/>
          <w:bCs/>
        </w:rPr>
        <w:t xml:space="preserve"> lower.CL upper.CL </w:t>
      </w:r>
      <w:proofErr w:type="spellStart"/>
      <w:r w:rsidRPr="009167E8">
        <w:rPr>
          <w:rFonts w:ascii="Consolas" w:hAnsi="Consolas" w:cs="Consolas"/>
          <w:b/>
          <w:bCs/>
        </w:rPr>
        <w:t>t.ratio</w:t>
      </w:r>
      <w:proofErr w:type="spellEnd"/>
      <w:r w:rsidRPr="009167E8">
        <w:rPr>
          <w:rFonts w:ascii="Consolas" w:hAnsi="Consolas" w:cs="Consolas"/>
          <w:b/>
          <w:bCs/>
        </w:rPr>
        <w:t xml:space="preserve"> </w:t>
      </w:r>
      <w:proofErr w:type="spellStart"/>
      <w:r w:rsidRPr="009167E8">
        <w:rPr>
          <w:rFonts w:ascii="Consolas" w:hAnsi="Consolas" w:cs="Consolas"/>
          <w:b/>
          <w:bCs/>
        </w:rPr>
        <w:t>p.value</w:t>
      </w:r>
      <w:proofErr w:type="spellEnd"/>
    </w:p>
    <w:p w14:paraId="1D18B137" w14:textId="57EB2A45" w:rsidR="009167E8" w:rsidRPr="009167E8" w:rsidRDefault="009167E8" w:rsidP="009167E8">
      <w:pPr>
        <w:pStyle w:val="NoSpacing"/>
        <w:rPr>
          <w:rFonts w:ascii="Consolas" w:hAnsi="Consolas" w:cs="Consolas"/>
        </w:rPr>
      </w:pPr>
      <w:r w:rsidRPr="009167E8">
        <w:rPr>
          <w:rFonts w:ascii="Consolas" w:hAnsi="Consolas" w:cs="Consolas"/>
        </w:rPr>
        <w:t xml:space="preserve">Ground       0.0342 0.0921 </w:t>
      </w:r>
      <w:proofErr w:type="gramStart"/>
      <w:r w:rsidRPr="009167E8">
        <w:rPr>
          <w:rFonts w:ascii="Consolas" w:hAnsi="Consolas" w:cs="Consolas"/>
        </w:rPr>
        <w:t>10  -</w:t>
      </w:r>
      <w:proofErr w:type="gramEnd"/>
      <w:r w:rsidRPr="009167E8">
        <w:rPr>
          <w:rFonts w:ascii="Consolas" w:hAnsi="Consolas" w:cs="Consolas"/>
        </w:rPr>
        <w:t>0.1710    0.239   0.371  0.7184</w:t>
      </w:r>
    </w:p>
    <w:p w14:paraId="57533C82" w14:textId="73C1857C" w:rsidR="009167E8" w:rsidRPr="009167E8" w:rsidRDefault="009167E8" w:rsidP="009167E8">
      <w:pPr>
        <w:pStyle w:val="NoSpacing"/>
        <w:rPr>
          <w:rFonts w:ascii="Consolas" w:hAnsi="Consolas" w:cs="Consolas"/>
        </w:rPr>
      </w:pPr>
      <w:r w:rsidRPr="009167E8">
        <w:rPr>
          <w:rFonts w:ascii="Consolas" w:hAnsi="Consolas" w:cs="Consolas"/>
        </w:rPr>
        <w:t xml:space="preserve">Hovering     0.1415 0.0771 </w:t>
      </w:r>
      <w:proofErr w:type="gramStart"/>
      <w:r w:rsidRPr="009167E8">
        <w:rPr>
          <w:rFonts w:ascii="Consolas" w:hAnsi="Consolas" w:cs="Consolas"/>
        </w:rPr>
        <w:t>10  -</w:t>
      </w:r>
      <w:proofErr w:type="gramEnd"/>
      <w:r w:rsidRPr="009167E8">
        <w:rPr>
          <w:rFonts w:ascii="Consolas" w:hAnsi="Consolas" w:cs="Consolas"/>
        </w:rPr>
        <w:t>0.0303    0.313   1.835  0.0964</w:t>
      </w:r>
    </w:p>
    <w:p w14:paraId="6216BF12" w14:textId="622ADFE1" w:rsidR="00141422" w:rsidRPr="009167E8" w:rsidRDefault="009167E8" w:rsidP="009167E8">
      <w:pPr>
        <w:pStyle w:val="NoSpacing"/>
        <w:rPr>
          <w:rFonts w:ascii="Consolas" w:hAnsi="Consolas" w:cs="Consolas"/>
        </w:rPr>
      </w:pPr>
      <w:r w:rsidRPr="009167E8">
        <w:rPr>
          <w:rFonts w:ascii="Consolas" w:hAnsi="Consolas" w:cs="Consolas"/>
        </w:rPr>
        <w:t xml:space="preserve">Dynamic      0.0360 0.0763 </w:t>
      </w:r>
      <w:proofErr w:type="gramStart"/>
      <w:r w:rsidRPr="009167E8">
        <w:rPr>
          <w:rFonts w:ascii="Consolas" w:hAnsi="Consolas" w:cs="Consolas"/>
        </w:rPr>
        <w:t>10  -</w:t>
      </w:r>
      <w:proofErr w:type="gramEnd"/>
      <w:r w:rsidRPr="009167E8">
        <w:rPr>
          <w:rFonts w:ascii="Consolas" w:hAnsi="Consolas" w:cs="Consolas"/>
        </w:rPr>
        <w:t>0.1340    0.206   0.472  0.6470</w:t>
      </w:r>
    </w:p>
    <w:p w14:paraId="105CEC8A" w14:textId="77777777" w:rsidR="009167E8" w:rsidRDefault="009167E8" w:rsidP="00C85462"/>
    <w:p w14:paraId="10005B8D" w14:textId="73194073" w:rsidR="00141422" w:rsidRPr="00573509" w:rsidRDefault="00141422" w:rsidP="00C85462">
      <w:r w:rsidRPr="00573509">
        <w:rPr>
          <w:b/>
          <w:bCs/>
        </w:rPr>
        <w:t>Table S</w:t>
      </w:r>
      <w:r w:rsidR="00CD5FBC">
        <w:rPr>
          <w:b/>
          <w:bCs/>
        </w:rPr>
        <w:t>4</w:t>
      </w:r>
      <w:r w:rsidRPr="00573509">
        <w:rPr>
          <w:b/>
          <w:bCs/>
        </w:rPr>
        <w:t>.</w:t>
      </w:r>
      <w:r w:rsidR="00573509">
        <w:rPr>
          <w:b/>
          <w:bCs/>
        </w:rPr>
        <w:t xml:space="preserve"> </w:t>
      </w:r>
      <w:r w:rsidR="00573509">
        <w:t>Wind orientation model results.</w:t>
      </w:r>
    </w:p>
    <w:tbl>
      <w:tblPr>
        <w:tblW w:w="0" w:type="auto"/>
        <w:tblCellMar>
          <w:top w:w="15" w:type="dxa"/>
          <w:left w:w="15" w:type="dxa"/>
          <w:bottom w:w="15" w:type="dxa"/>
          <w:right w:w="15" w:type="dxa"/>
        </w:tblCellMar>
        <w:tblLook w:val="04A0" w:firstRow="1" w:lastRow="0" w:firstColumn="1" w:lastColumn="0" w:noHBand="0" w:noVBand="1"/>
      </w:tblPr>
      <w:tblGrid>
        <w:gridCol w:w="2950"/>
        <w:gridCol w:w="2183"/>
        <w:gridCol w:w="1450"/>
        <w:gridCol w:w="777"/>
      </w:tblGrid>
      <w:tr w:rsidR="00141422" w:rsidRPr="00141422" w14:paraId="4069D223" w14:textId="77777777" w:rsidTr="00141422">
        <w:tc>
          <w:tcPr>
            <w:tcW w:w="0" w:type="auto"/>
            <w:tcBorders>
              <w:top w:val="double" w:sz="6" w:space="0" w:color="auto"/>
            </w:tcBorders>
            <w:tcMar>
              <w:top w:w="113" w:type="dxa"/>
              <w:left w:w="113" w:type="dxa"/>
              <w:bottom w:w="113" w:type="dxa"/>
              <w:right w:w="113" w:type="dxa"/>
            </w:tcMar>
            <w:vAlign w:val="center"/>
            <w:hideMark/>
          </w:tcPr>
          <w:p w14:paraId="29263FEF" w14:textId="77777777" w:rsidR="00141422" w:rsidRPr="00141422" w:rsidRDefault="00141422" w:rsidP="00141422">
            <w:pPr>
              <w:spacing w:after="0" w:line="240" w:lineRule="auto"/>
              <w:rPr>
                <w:rFonts w:eastAsia="Times New Roman"/>
                <w:b/>
                <w:bCs/>
                <w:lang w:val="en-US" w:eastAsia="zh-TW"/>
              </w:rPr>
            </w:pPr>
            <w:r w:rsidRPr="00141422">
              <w:rPr>
                <w:rFonts w:eastAsia="Times New Roman"/>
                <w:b/>
                <w:bCs/>
                <w:lang w:val="en-US" w:eastAsia="zh-TW"/>
              </w:rPr>
              <w:t> </w:t>
            </w:r>
          </w:p>
        </w:tc>
        <w:tc>
          <w:tcPr>
            <w:tcW w:w="0" w:type="auto"/>
            <w:gridSpan w:val="3"/>
            <w:tcBorders>
              <w:top w:val="double" w:sz="6" w:space="0" w:color="auto"/>
            </w:tcBorders>
            <w:tcMar>
              <w:top w:w="113" w:type="dxa"/>
              <w:left w:w="113" w:type="dxa"/>
              <w:bottom w:w="113" w:type="dxa"/>
              <w:right w:w="113" w:type="dxa"/>
            </w:tcMar>
            <w:vAlign w:val="center"/>
            <w:hideMark/>
          </w:tcPr>
          <w:p w14:paraId="3B6F85B9" w14:textId="77777777" w:rsidR="00141422" w:rsidRPr="00141422" w:rsidRDefault="00141422" w:rsidP="00141422">
            <w:pPr>
              <w:spacing w:after="0" w:line="240" w:lineRule="auto"/>
              <w:jc w:val="center"/>
              <w:rPr>
                <w:rFonts w:eastAsia="Times New Roman"/>
                <w:b/>
                <w:bCs/>
                <w:lang w:val="en-US" w:eastAsia="zh-TW"/>
              </w:rPr>
            </w:pPr>
            <w:r w:rsidRPr="00141422">
              <w:rPr>
                <w:rFonts w:eastAsia="Times New Roman"/>
                <w:b/>
                <w:bCs/>
                <w:lang w:val="en-US" w:eastAsia="zh-TW"/>
              </w:rPr>
              <w:t>colonies</w:t>
            </w:r>
          </w:p>
        </w:tc>
      </w:tr>
      <w:tr w:rsidR="00141422" w:rsidRPr="00141422" w14:paraId="378C6D7A" w14:textId="77777777" w:rsidTr="00141422">
        <w:tc>
          <w:tcPr>
            <w:tcW w:w="0" w:type="auto"/>
            <w:tcBorders>
              <w:bottom w:val="single" w:sz="6" w:space="0" w:color="auto"/>
            </w:tcBorders>
            <w:vAlign w:val="center"/>
            <w:hideMark/>
          </w:tcPr>
          <w:p w14:paraId="36AF70F1" w14:textId="77777777" w:rsidR="00141422" w:rsidRPr="00141422" w:rsidRDefault="00141422" w:rsidP="00141422">
            <w:pPr>
              <w:spacing w:after="0" w:line="240" w:lineRule="auto"/>
              <w:rPr>
                <w:rFonts w:eastAsia="Times New Roman"/>
                <w:i/>
                <w:iCs/>
                <w:lang w:val="en-US" w:eastAsia="zh-TW"/>
              </w:rPr>
            </w:pPr>
            <w:r w:rsidRPr="00141422">
              <w:rPr>
                <w:rFonts w:eastAsia="Times New Roman"/>
                <w:i/>
                <w:iCs/>
                <w:lang w:val="en-US" w:eastAsia="zh-TW"/>
              </w:rPr>
              <w:lastRenderedPageBreak/>
              <w:t>Predictors</w:t>
            </w:r>
          </w:p>
        </w:tc>
        <w:tc>
          <w:tcPr>
            <w:tcW w:w="0" w:type="auto"/>
            <w:tcBorders>
              <w:bottom w:val="single" w:sz="6" w:space="0" w:color="auto"/>
            </w:tcBorders>
            <w:vAlign w:val="center"/>
            <w:hideMark/>
          </w:tcPr>
          <w:p w14:paraId="038C9A6E" w14:textId="77777777" w:rsidR="00141422" w:rsidRPr="00141422" w:rsidRDefault="00141422" w:rsidP="00141422">
            <w:pPr>
              <w:spacing w:after="0" w:line="240" w:lineRule="auto"/>
              <w:jc w:val="center"/>
              <w:rPr>
                <w:rFonts w:eastAsia="Times New Roman"/>
                <w:i/>
                <w:iCs/>
                <w:lang w:val="en-US" w:eastAsia="zh-TW"/>
              </w:rPr>
            </w:pPr>
            <w:r w:rsidRPr="00141422">
              <w:rPr>
                <w:rFonts w:eastAsia="Times New Roman"/>
                <w:i/>
                <w:iCs/>
                <w:lang w:val="en-US" w:eastAsia="zh-TW"/>
              </w:rPr>
              <w:t>Incidence Rate Ratios</w:t>
            </w:r>
          </w:p>
        </w:tc>
        <w:tc>
          <w:tcPr>
            <w:tcW w:w="0" w:type="auto"/>
            <w:tcBorders>
              <w:bottom w:val="single" w:sz="6" w:space="0" w:color="auto"/>
            </w:tcBorders>
            <w:vAlign w:val="center"/>
            <w:hideMark/>
          </w:tcPr>
          <w:p w14:paraId="440D2F60" w14:textId="77777777" w:rsidR="00141422" w:rsidRPr="00141422" w:rsidRDefault="00141422" w:rsidP="00141422">
            <w:pPr>
              <w:spacing w:after="0" w:line="240" w:lineRule="auto"/>
              <w:jc w:val="center"/>
              <w:rPr>
                <w:rFonts w:eastAsia="Times New Roman"/>
                <w:i/>
                <w:iCs/>
                <w:lang w:val="en-US" w:eastAsia="zh-TW"/>
              </w:rPr>
            </w:pPr>
            <w:r w:rsidRPr="00141422">
              <w:rPr>
                <w:rFonts w:eastAsia="Times New Roman"/>
                <w:i/>
                <w:iCs/>
                <w:lang w:val="en-US" w:eastAsia="zh-TW"/>
              </w:rPr>
              <w:t>CI</w:t>
            </w:r>
          </w:p>
        </w:tc>
        <w:tc>
          <w:tcPr>
            <w:tcW w:w="0" w:type="auto"/>
            <w:tcBorders>
              <w:bottom w:val="single" w:sz="6" w:space="0" w:color="auto"/>
            </w:tcBorders>
            <w:vAlign w:val="center"/>
            <w:hideMark/>
          </w:tcPr>
          <w:p w14:paraId="48DF3F4E" w14:textId="77777777" w:rsidR="00141422" w:rsidRPr="00141422" w:rsidRDefault="00141422" w:rsidP="00141422">
            <w:pPr>
              <w:spacing w:after="0" w:line="240" w:lineRule="auto"/>
              <w:jc w:val="center"/>
              <w:rPr>
                <w:rFonts w:eastAsia="Times New Roman"/>
                <w:i/>
                <w:iCs/>
                <w:lang w:val="en-US" w:eastAsia="zh-TW"/>
              </w:rPr>
            </w:pPr>
            <w:r w:rsidRPr="00141422">
              <w:rPr>
                <w:rFonts w:eastAsia="Times New Roman"/>
                <w:i/>
                <w:iCs/>
                <w:lang w:val="en-US" w:eastAsia="zh-TW"/>
              </w:rPr>
              <w:t>p</w:t>
            </w:r>
          </w:p>
        </w:tc>
      </w:tr>
      <w:tr w:rsidR="00141422" w:rsidRPr="00141422" w14:paraId="2DB91F4B" w14:textId="77777777" w:rsidTr="00141422">
        <w:tc>
          <w:tcPr>
            <w:tcW w:w="0" w:type="auto"/>
            <w:tcMar>
              <w:top w:w="113" w:type="dxa"/>
              <w:left w:w="113" w:type="dxa"/>
              <w:bottom w:w="113" w:type="dxa"/>
              <w:right w:w="113" w:type="dxa"/>
            </w:tcMar>
            <w:hideMark/>
          </w:tcPr>
          <w:p w14:paraId="2150A881"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(Intercept)</w:t>
            </w:r>
          </w:p>
        </w:tc>
        <w:tc>
          <w:tcPr>
            <w:tcW w:w="0" w:type="auto"/>
            <w:tcMar>
              <w:top w:w="113" w:type="dxa"/>
              <w:left w:w="113" w:type="dxa"/>
              <w:bottom w:w="113" w:type="dxa"/>
              <w:right w:w="113" w:type="dxa"/>
            </w:tcMar>
            <w:hideMark/>
          </w:tcPr>
          <w:p w14:paraId="2E5D25C5"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1.96</w:t>
            </w:r>
          </w:p>
        </w:tc>
        <w:tc>
          <w:tcPr>
            <w:tcW w:w="0" w:type="auto"/>
            <w:tcMar>
              <w:top w:w="113" w:type="dxa"/>
              <w:left w:w="113" w:type="dxa"/>
              <w:bottom w:w="113" w:type="dxa"/>
              <w:right w:w="113" w:type="dxa"/>
            </w:tcMar>
            <w:hideMark/>
          </w:tcPr>
          <w:p w14:paraId="467EC64A"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0.71 – 5.41</w:t>
            </w:r>
          </w:p>
        </w:tc>
        <w:tc>
          <w:tcPr>
            <w:tcW w:w="0" w:type="auto"/>
            <w:tcMar>
              <w:top w:w="113" w:type="dxa"/>
              <w:left w:w="113" w:type="dxa"/>
              <w:bottom w:w="113" w:type="dxa"/>
              <w:right w:w="113" w:type="dxa"/>
            </w:tcMar>
            <w:hideMark/>
          </w:tcPr>
          <w:p w14:paraId="0889E8EA"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0.195</w:t>
            </w:r>
          </w:p>
        </w:tc>
      </w:tr>
      <w:tr w:rsidR="00141422" w:rsidRPr="00141422" w14:paraId="0B632D52" w14:textId="77777777" w:rsidTr="00141422">
        <w:tc>
          <w:tcPr>
            <w:tcW w:w="0" w:type="auto"/>
            <w:tcMar>
              <w:top w:w="113" w:type="dxa"/>
              <w:left w:w="113" w:type="dxa"/>
              <w:bottom w:w="113" w:type="dxa"/>
              <w:right w:w="113" w:type="dxa"/>
            </w:tcMar>
            <w:hideMark/>
          </w:tcPr>
          <w:p w14:paraId="31F24242"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Treatment [into wind]</w:t>
            </w:r>
          </w:p>
        </w:tc>
        <w:tc>
          <w:tcPr>
            <w:tcW w:w="0" w:type="auto"/>
            <w:tcMar>
              <w:top w:w="113" w:type="dxa"/>
              <w:left w:w="113" w:type="dxa"/>
              <w:bottom w:w="113" w:type="dxa"/>
              <w:right w:w="113" w:type="dxa"/>
            </w:tcMar>
            <w:hideMark/>
          </w:tcPr>
          <w:p w14:paraId="35E4B8CA"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2.77</w:t>
            </w:r>
          </w:p>
        </w:tc>
        <w:tc>
          <w:tcPr>
            <w:tcW w:w="0" w:type="auto"/>
            <w:tcMar>
              <w:top w:w="113" w:type="dxa"/>
              <w:left w:w="113" w:type="dxa"/>
              <w:bottom w:w="113" w:type="dxa"/>
              <w:right w:w="113" w:type="dxa"/>
            </w:tcMar>
            <w:hideMark/>
          </w:tcPr>
          <w:p w14:paraId="2291FCEB"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0.83 – 9.23</w:t>
            </w:r>
          </w:p>
        </w:tc>
        <w:tc>
          <w:tcPr>
            <w:tcW w:w="0" w:type="auto"/>
            <w:tcMar>
              <w:top w:w="113" w:type="dxa"/>
              <w:left w:w="113" w:type="dxa"/>
              <w:bottom w:w="113" w:type="dxa"/>
              <w:right w:w="113" w:type="dxa"/>
            </w:tcMar>
            <w:hideMark/>
          </w:tcPr>
          <w:p w14:paraId="55A08D8D"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0.097</w:t>
            </w:r>
          </w:p>
        </w:tc>
      </w:tr>
      <w:tr w:rsidR="00141422" w:rsidRPr="00141422" w14:paraId="2FA1CC21" w14:textId="77777777" w:rsidTr="00141422">
        <w:tc>
          <w:tcPr>
            <w:tcW w:w="0" w:type="auto"/>
            <w:tcMar>
              <w:top w:w="113" w:type="dxa"/>
              <w:left w:w="113" w:type="dxa"/>
              <w:bottom w:w="113" w:type="dxa"/>
              <w:right w:w="113" w:type="dxa"/>
            </w:tcMar>
            <w:hideMark/>
          </w:tcPr>
          <w:p w14:paraId="76CE671F"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flight [Hovering]</w:t>
            </w:r>
          </w:p>
        </w:tc>
        <w:tc>
          <w:tcPr>
            <w:tcW w:w="0" w:type="auto"/>
            <w:tcMar>
              <w:top w:w="113" w:type="dxa"/>
              <w:left w:w="113" w:type="dxa"/>
              <w:bottom w:w="113" w:type="dxa"/>
              <w:right w:w="113" w:type="dxa"/>
            </w:tcMar>
            <w:hideMark/>
          </w:tcPr>
          <w:p w14:paraId="67570346"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4.00</w:t>
            </w:r>
          </w:p>
        </w:tc>
        <w:tc>
          <w:tcPr>
            <w:tcW w:w="0" w:type="auto"/>
            <w:tcMar>
              <w:top w:w="113" w:type="dxa"/>
              <w:left w:w="113" w:type="dxa"/>
              <w:bottom w:w="113" w:type="dxa"/>
              <w:right w:w="113" w:type="dxa"/>
            </w:tcMar>
            <w:hideMark/>
          </w:tcPr>
          <w:p w14:paraId="10258DBE"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1.34 – 11.96</w:t>
            </w:r>
          </w:p>
        </w:tc>
        <w:tc>
          <w:tcPr>
            <w:tcW w:w="0" w:type="auto"/>
            <w:tcMar>
              <w:top w:w="113" w:type="dxa"/>
              <w:left w:w="113" w:type="dxa"/>
              <w:bottom w:w="113" w:type="dxa"/>
              <w:right w:w="113" w:type="dxa"/>
            </w:tcMar>
            <w:hideMark/>
          </w:tcPr>
          <w:p w14:paraId="0BBB686D"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b/>
                <w:bCs/>
                <w:lang w:val="en-US" w:eastAsia="zh-TW"/>
              </w:rPr>
              <w:t>0.013</w:t>
            </w:r>
          </w:p>
        </w:tc>
      </w:tr>
      <w:tr w:rsidR="00141422" w:rsidRPr="00141422" w14:paraId="7D87A1A8" w14:textId="77777777" w:rsidTr="00141422">
        <w:tc>
          <w:tcPr>
            <w:tcW w:w="0" w:type="auto"/>
            <w:tcMar>
              <w:top w:w="113" w:type="dxa"/>
              <w:left w:w="113" w:type="dxa"/>
              <w:bottom w:w="113" w:type="dxa"/>
              <w:right w:w="113" w:type="dxa"/>
            </w:tcMar>
            <w:hideMark/>
          </w:tcPr>
          <w:p w14:paraId="6D20E01B"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flight [Dynamic]</w:t>
            </w:r>
          </w:p>
        </w:tc>
        <w:tc>
          <w:tcPr>
            <w:tcW w:w="0" w:type="auto"/>
            <w:tcMar>
              <w:top w:w="113" w:type="dxa"/>
              <w:left w:w="113" w:type="dxa"/>
              <w:bottom w:w="113" w:type="dxa"/>
              <w:right w:w="113" w:type="dxa"/>
            </w:tcMar>
            <w:hideMark/>
          </w:tcPr>
          <w:p w14:paraId="21426F03"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3.75</w:t>
            </w:r>
          </w:p>
        </w:tc>
        <w:tc>
          <w:tcPr>
            <w:tcW w:w="0" w:type="auto"/>
            <w:tcMar>
              <w:top w:w="113" w:type="dxa"/>
              <w:left w:w="113" w:type="dxa"/>
              <w:bottom w:w="113" w:type="dxa"/>
              <w:right w:w="113" w:type="dxa"/>
            </w:tcMar>
            <w:hideMark/>
          </w:tcPr>
          <w:p w14:paraId="0CA97BAB"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1.24 – 11.30</w:t>
            </w:r>
          </w:p>
        </w:tc>
        <w:tc>
          <w:tcPr>
            <w:tcW w:w="0" w:type="auto"/>
            <w:tcMar>
              <w:top w:w="113" w:type="dxa"/>
              <w:left w:w="113" w:type="dxa"/>
              <w:bottom w:w="113" w:type="dxa"/>
              <w:right w:w="113" w:type="dxa"/>
            </w:tcMar>
            <w:hideMark/>
          </w:tcPr>
          <w:p w14:paraId="5CF9FDBA"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b/>
                <w:bCs/>
                <w:lang w:val="en-US" w:eastAsia="zh-TW"/>
              </w:rPr>
              <w:t>0.019</w:t>
            </w:r>
          </w:p>
        </w:tc>
      </w:tr>
      <w:tr w:rsidR="00141422" w:rsidRPr="00141422" w14:paraId="6791CF25" w14:textId="77777777" w:rsidTr="00141422">
        <w:tc>
          <w:tcPr>
            <w:tcW w:w="0" w:type="auto"/>
            <w:tcMar>
              <w:top w:w="113" w:type="dxa"/>
              <w:left w:w="113" w:type="dxa"/>
              <w:bottom w:w="113" w:type="dxa"/>
              <w:right w:w="113" w:type="dxa"/>
            </w:tcMar>
            <w:hideMark/>
          </w:tcPr>
          <w:p w14:paraId="5751A91C"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Treatment [into wind] ×</w:t>
            </w:r>
            <w:r w:rsidRPr="00141422">
              <w:rPr>
                <w:rFonts w:eastAsia="Times New Roman"/>
                <w:lang w:val="en-US" w:eastAsia="zh-TW"/>
              </w:rPr>
              <w:br/>
              <w:t>flight [Hovering]</w:t>
            </w:r>
          </w:p>
        </w:tc>
        <w:tc>
          <w:tcPr>
            <w:tcW w:w="0" w:type="auto"/>
            <w:tcMar>
              <w:top w:w="113" w:type="dxa"/>
              <w:left w:w="113" w:type="dxa"/>
              <w:bottom w:w="113" w:type="dxa"/>
              <w:right w:w="113" w:type="dxa"/>
            </w:tcMar>
            <w:hideMark/>
          </w:tcPr>
          <w:p w14:paraId="72D17368"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0.30</w:t>
            </w:r>
          </w:p>
        </w:tc>
        <w:tc>
          <w:tcPr>
            <w:tcW w:w="0" w:type="auto"/>
            <w:tcMar>
              <w:top w:w="113" w:type="dxa"/>
              <w:left w:w="113" w:type="dxa"/>
              <w:bottom w:w="113" w:type="dxa"/>
              <w:right w:w="113" w:type="dxa"/>
            </w:tcMar>
            <w:hideMark/>
          </w:tcPr>
          <w:p w14:paraId="68454D9F"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0.08 – 1.15</w:t>
            </w:r>
          </w:p>
        </w:tc>
        <w:tc>
          <w:tcPr>
            <w:tcW w:w="0" w:type="auto"/>
            <w:tcMar>
              <w:top w:w="113" w:type="dxa"/>
              <w:left w:w="113" w:type="dxa"/>
              <w:bottom w:w="113" w:type="dxa"/>
              <w:right w:w="113" w:type="dxa"/>
            </w:tcMar>
            <w:hideMark/>
          </w:tcPr>
          <w:p w14:paraId="45BFBBBB"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0.079</w:t>
            </w:r>
          </w:p>
        </w:tc>
      </w:tr>
      <w:tr w:rsidR="00141422" w:rsidRPr="00141422" w14:paraId="0DC518D8" w14:textId="77777777" w:rsidTr="00141422">
        <w:tc>
          <w:tcPr>
            <w:tcW w:w="0" w:type="auto"/>
            <w:tcMar>
              <w:top w:w="113" w:type="dxa"/>
              <w:left w:w="113" w:type="dxa"/>
              <w:bottom w:w="113" w:type="dxa"/>
              <w:right w:w="113" w:type="dxa"/>
            </w:tcMar>
            <w:hideMark/>
          </w:tcPr>
          <w:p w14:paraId="5FC4B2F4"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Treatment [into wind] ×</w:t>
            </w:r>
            <w:r w:rsidRPr="00141422">
              <w:rPr>
                <w:rFonts w:eastAsia="Times New Roman"/>
                <w:lang w:val="en-US" w:eastAsia="zh-TW"/>
              </w:rPr>
              <w:br/>
              <w:t>flight [Dynamic]</w:t>
            </w:r>
          </w:p>
        </w:tc>
        <w:tc>
          <w:tcPr>
            <w:tcW w:w="0" w:type="auto"/>
            <w:tcMar>
              <w:top w:w="113" w:type="dxa"/>
              <w:left w:w="113" w:type="dxa"/>
              <w:bottom w:w="113" w:type="dxa"/>
              <w:right w:w="113" w:type="dxa"/>
            </w:tcMar>
            <w:hideMark/>
          </w:tcPr>
          <w:p w14:paraId="181225CA"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0.70</w:t>
            </w:r>
          </w:p>
        </w:tc>
        <w:tc>
          <w:tcPr>
            <w:tcW w:w="0" w:type="auto"/>
            <w:tcMar>
              <w:top w:w="113" w:type="dxa"/>
              <w:left w:w="113" w:type="dxa"/>
              <w:bottom w:w="113" w:type="dxa"/>
              <w:right w:w="113" w:type="dxa"/>
            </w:tcMar>
            <w:hideMark/>
          </w:tcPr>
          <w:p w14:paraId="0B40867C"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0.19 – 2.59</w:t>
            </w:r>
          </w:p>
        </w:tc>
        <w:tc>
          <w:tcPr>
            <w:tcW w:w="0" w:type="auto"/>
            <w:tcMar>
              <w:top w:w="113" w:type="dxa"/>
              <w:left w:w="113" w:type="dxa"/>
              <w:bottom w:w="113" w:type="dxa"/>
              <w:right w:w="113" w:type="dxa"/>
            </w:tcMar>
            <w:hideMark/>
          </w:tcPr>
          <w:p w14:paraId="4573FD31" w14:textId="77777777" w:rsidR="00141422" w:rsidRPr="00141422" w:rsidRDefault="00141422" w:rsidP="00141422">
            <w:pPr>
              <w:spacing w:after="0" w:line="240" w:lineRule="auto"/>
              <w:jc w:val="center"/>
              <w:rPr>
                <w:rFonts w:eastAsia="Times New Roman"/>
                <w:lang w:val="en-US" w:eastAsia="zh-TW"/>
              </w:rPr>
            </w:pPr>
            <w:r w:rsidRPr="00141422">
              <w:rPr>
                <w:rFonts w:eastAsia="Times New Roman"/>
                <w:lang w:val="en-US" w:eastAsia="zh-TW"/>
              </w:rPr>
              <w:t>0.596</w:t>
            </w:r>
          </w:p>
        </w:tc>
      </w:tr>
      <w:tr w:rsidR="00141422" w:rsidRPr="00141422" w14:paraId="68039E43" w14:textId="77777777" w:rsidTr="00141422">
        <w:tc>
          <w:tcPr>
            <w:tcW w:w="0" w:type="auto"/>
            <w:gridSpan w:val="4"/>
            <w:tcMar>
              <w:top w:w="192" w:type="dxa"/>
              <w:left w:w="15" w:type="dxa"/>
              <w:bottom w:w="15" w:type="dxa"/>
              <w:right w:w="15" w:type="dxa"/>
            </w:tcMar>
            <w:vAlign w:val="center"/>
            <w:hideMark/>
          </w:tcPr>
          <w:p w14:paraId="5D56DA5A" w14:textId="77777777" w:rsidR="00141422" w:rsidRPr="00141422" w:rsidRDefault="00141422" w:rsidP="00141422">
            <w:pPr>
              <w:spacing w:after="0" w:line="240" w:lineRule="auto"/>
              <w:rPr>
                <w:rFonts w:eastAsia="Times New Roman"/>
                <w:b/>
                <w:bCs/>
                <w:lang w:val="en-US" w:eastAsia="zh-TW"/>
              </w:rPr>
            </w:pPr>
            <w:r w:rsidRPr="00141422">
              <w:rPr>
                <w:rFonts w:eastAsia="Times New Roman"/>
                <w:b/>
                <w:bCs/>
                <w:lang w:val="en-US" w:eastAsia="zh-TW"/>
              </w:rPr>
              <w:t>Random Effects</w:t>
            </w:r>
          </w:p>
        </w:tc>
      </w:tr>
      <w:tr w:rsidR="00141422" w:rsidRPr="00141422" w14:paraId="5247C927" w14:textId="77777777" w:rsidTr="00141422">
        <w:tc>
          <w:tcPr>
            <w:tcW w:w="0" w:type="auto"/>
            <w:tcMar>
              <w:top w:w="57" w:type="dxa"/>
              <w:left w:w="113" w:type="dxa"/>
              <w:bottom w:w="57" w:type="dxa"/>
              <w:right w:w="113" w:type="dxa"/>
            </w:tcMar>
            <w:hideMark/>
          </w:tcPr>
          <w:p w14:paraId="6DDB5BEF"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σ</w:t>
            </w:r>
            <w:r w:rsidRPr="00141422">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1362D9BC"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0.13</w:t>
            </w:r>
          </w:p>
        </w:tc>
      </w:tr>
      <w:tr w:rsidR="00141422" w:rsidRPr="00141422" w14:paraId="3F15AA9F" w14:textId="77777777" w:rsidTr="00141422">
        <w:tc>
          <w:tcPr>
            <w:tcW w:w="0" w:type="auto"/>
            <w:tcMar>
              <w:top w:w="57" w:type="dxa"/>
              <w:left w:w="113" w:type="dxa"/>
              <w:bottom w:w="57" w:type="dxa"/>
              <w:right w:w="113" w:type="dxa"/>
            </w:tcMar>
            <w:hideMark/>
          </w:tcPr>
          <w:p w14:paraId="26FCBE6D"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τ</w:t>
            </w:r>
            <w:r w:rsidRPr="00141422">
              <w:rPr>
                <w:rFonts w:eastAsia="Times New Roman"/>
                <w:vertAlign w:val="subscript"/>
                <w:lang w:val="en-US" w:eastAsia="zh-TW"/>
              </w:rPr>
              <w:t>00</w:t>
            </w:r>
            <w:r w:rsidRPr="00141422">
              <w:rPr>
                <w:rFonts w:eastAsia="Times New Roman"/>
                <w:lang w:val="en-US" w:eastAsia="zh-TW"/>
              </w:rPr>
              <w:t> </w:t>
            </w:r>
            <w:r w:rsidRPr="00141422">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49222C98"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0.04</w:t>
            </w:r>
          </w:p>
        </w:tc>
      </w:tr>
      <w:tr w:rsidR="00141422" w:rsidRPr="00141422" w14:paraId="709EB997" w14:textId="77777777" w:rsidTr="00141422">
        <w:tc>
          <w:tcPr>
            <w:tcW w:w="0" w:type="auto"/>
            <w:tcMar>
              <w:top w:w="57" w:type="dxa"/>
              <w:left w:w="113" w:type="dxa"/>
              <w:bottom w:w="57" w:type="dxa"/>
              <w:right w:w="113" w:type="dxa"/>
            </w:tcMar>
            <w:hideMark/>
          </w:tcPr>
          <w:p w14:paraId="3D3F62B7"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ICC</w:t>
            </w:r>
          </w:p>
        </w:tc>
        <w:tc>
          <w:tcPr>
            <w:tcW w:w="0" w:type="auto"/>
            <w:gridSpan w:val="3"/>
            <w:tcMar>
              <w:top w:w="57" w:type="dxa"/>
              <w:left w:w="113" w:type="dxa"/>
              <w:bottom w:w="57" w:type="dxa"/>
              <w:right w:w="113" w:type="dxa"/>
            </w:tcMar>
            <w:hideMark/>
          </w:tcPr>
          <w:p w14:paraId="43BACEDC"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0.21</w:t>
            </w:r>
          </w:p>
        </w:tc>
      </w:tr>
      <w:tr w:rsidR="00141422" w:rsidRPr="00141422" w14:paraId="77026AAA" w14:textId="77777777" w:rsidTr="00141422">
        <w:tc>
          <w:tcPr>
            <w:tcW w:w="0" w:type="auto"/>
            <w:tcMar>
              <w:top w:w="57" w:type="dxa"/>
              <w:left w:w="113" w:type="dxa"/>
              <w:bottom w:w="57" w:type="dxa"/>
              <w:right w:w="113" w:type="dxa"/>
            </w:tcMar>
            <w:hideMark/>
          </w:tcPr>
          <w:p w14:paraId="1442D6BC"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N </w:t>
            </w:r>
            <w:r w:rsidRPr="00141422">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6334ADF5"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4</w:t>
            </w:r>
          </w:p>
        </w:tc>
      </w:tr>
      <w:tr w:rsidR="00141422" w:rsidRPr="00141422" w14:paraId="0D3C5EEC" w14:textId="77777777" w:rsidTr="00141422">
        <w:tc>
          <w:tcPr>
            <w:tcW w:w="0" w:type="auto"/>
            <w:tcBorders>
              <w:top w:val="single" w:sz="6" w:space="0" w:color="auto"/>
            </w:tcBorders>
            <w:tcMar>
              <w:top w:w="57" w:type="dxa"/>
              <w:left w:w="113" w:type="dxa"/>
              <w:bottom w:w="57" w:type="dxa"/>
              <w:right w:w="113" w:type="dxa"/>
            </w:tcMar>
            <w:hideMark/>
          </w:tcPr>
          <w:p w14:paraId="32C2F3B8"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Observations</w:t>
            </w:r>
          </w:p>
        </w:tc>
        <w:tc>
          <w:tcPr>
            <w:tcW w:w="0" w:type="auto"/>
            <w:gridSpan w:val="3"/>
            <w:tcBorders>
              <w:top w:val="single" w:sz="6" w:space="0" w:color="auto"/>
            </w:tcBorders>
            <w:tcMar>
              <w:top w:w="57" w:type="dxa"/>
              <w:left w:w="113" w:type="dxa"/>
              <w:bottom w:w="57" w:type="dxa"/>
              <w:right w:w="113" w:type="dxa"/>
            </w:tcMar>
            <w:hideMark/>
          </w:tcPr>
          <w:p w14:paraId="7C0CAC56"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12</w:t>
            </w:r>
          </w:p>
        </w:tc>
      </w:tr>
      <w:tr w:rsidR="00141422" w:rsidRPr="00141422" w14:paraId="2ECBF769" w14:textId="77777777" w:rsidTr="00141422">
        <w:tc>
          <w:tcPr>
            <w:tcW w:w="0" w:type="auto"/>
            <w:tcMar>
              <w:top w:w="57" w:type="dxa"/>
              <w:left w:w="113" w:type="dxa"/>
              <w:bottom w:w="57" w:type="dxa"/>
              <w:right w:w="113" w:type="dxa"/>
            </w:tcMar>
            <w:hideMark/>
          </w:tcPr>
          <w:p w14:paraId="60124AFD"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Marginal R</w:t>
            </w:r>
            <w:r w:rsidRPr="00141422">
              <w:rPr>
                <w:rFonts w:eastAsia="Times New Roman"/>
                <w:vertAlign w:val="superscript"/>
                <w:lang w:val="en-US" w:eastAsia="zh-TW"/>
              </w:rPr>
              <w:t>2</w:t>
            </w:r>
            <w:r w:rsidRPr="00141422">
              <w:rPr>
                <w:rFonts w:eastAsia="Times New Roman"/>
                <w:lang w:val="en-US" w:eastAsia="zh-TW"/>
              </w:rPr>
              <w:t> / Conditional R</w:t>
            </w:r>
            <w:r w:rsidRPr="00141422">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38D3C226" w14:textId="77777777" w:rsidR="00141422" w:rsidRPr="00141422" w:rsidRDefault="00141422" w:rsidP="00141422">
            <w:pPr>
              <w:spacing w:after="0" w:line="240" w:lineRule="auto"/>
              <w:rPr>
                <w:rFonts w:eastAsia="Times New Roman"/>
                <w:lang w:val="en-US" w:eastAsia="zh-TW"/>
              </w:rPr>
            </w:pPr>
            <w:r w:rsidRPr="00141422">
              <w:rPr>
                <w:rFonts w:eastAsia="Times New Roman"/>
                <w:lang w:val="en-US" w:eastAsia="zh-TW"/>
              </w:rPr>
              <w:t>0.697 / 0.761</w:t>
            </w:r>
          </w:p>
        </w:tc>
      </w:tr>
    </w:tbl>
    <w:p w14:paraId="123B4A53" w14:textId="77777777" w:rsidR="00141422" w:rsidRPr="00573509" w:rsidRDefault="00141422" w:rsidP="00C85462">
      <w:pPr>
        <w:rPr>
          <w:b/>
          <w:bCs/>
        </w:rPr>
      </w:pPr>
    </w:p>
    <w:p w14:paraId="1C93277B" w14:textId="77777777" w:rsidR="00410FBC" w:rsidRDefault="00410FBC" w:rsidP="00C85462">
      <w:pPr>
        <w:rPr>
          <w:b/>
          <w:bCs/>
        </w:rPr>
      </w:pPr>
      <w:r>
        <w:rPr>
          <w:b/>
          <w:bCs/>
        </w:rPr>
        <w:br w:type="page"/>
      </w:r>
    </w:p>
    <w:p w14:paraId="18199339" w14:textId="310C6B82" w:rsidR="00141422" w:rsidRDefault="00141422" w:rsidP="00C85462">
      <w:r w:rsidRPr="00573509">
        <w:rPr>
          <w:b/>
          <w:bCs/>
        </w:rPr>
        <w:lastRenderedPageBreak/>
        <w:t>Table S</w:t>
      </w:r>
      <w:r w:rsidR="00CD5FBC">
        <w:rPr>
          <w:b/>
          <w:bCs/>
        </w:rPr>
        <w:t>5</w:t>
      </w:r>
      <w:r w:rsidRPr="00573509">
        <w:rPr>
          <w:b/>
          <w:bCs/>
        </w:rPr>
        <w:t>.</w:t>
      </w:r>
      <w:r w:rsidR="00573509">
        <w:t xml:space="preserve"> Estimated marginal means and contrasts of wind orientation model results.</w:t>
      </w:r>
    </w:p>
    <w:p w14:paraId="72CF7D5F" w14:textId="49DBD09E" w:rsidR="00732EE0" w:rsidRPr="00732EE0" w:rsidRDefault="00732EE0" w:rsidP="00732EE0">
      <w:pPr>
        <w:pStyle w:val="NoSpacing"/>
        <w:rPr>
          <w:rFonts w:ascii="Consolas" w:hAnsi="Consolas" w:cs="Consolas"/>
          <w:b/>
          <w:bCs/>
        </w:rPr>
      </w:pPr>
      <w:r w:rsidRPr="00732EE0">
        <w:rPr>
          <w:rFonts w:ascii="Consolas" w:hAnsi="Consolas" w:cs="Consolas"/>
          <w:b/>
          <w:bCs/>
        </w:rPr>
        <w:t xml:space="preserve">Estimate marginal </w:t>
      </w:r>
      <w:proofErr w:type="gramStart"/>
      <w:r w:rsidRPr="00732EE0">
        <w:rPr>
          <w:rFonts w:ascii="Consolas" w:hAnsi="Consolas" w:cs="Consolas"/>
          <w:b/>
          <w:bCs/>
        </w:rPr>
        <w:t>means</w:t>
      </w:r>
      <w:proofErr w:type="gramEnd"/>
    </w:p>
    <w:p w14:paraId="1D099BC0" w14:textId="77777777" w:rsidR="00732EE0" w:rsidRPr="00732EE0" w:rsidRDefault="00732EE0" w:rsidP="00732EE0">
      <w:pPr>
        <w:pStyle w:val="NoSpacing"/>
        <w:rPr>
          <w:rFonts w:ascii="Consolas" w:hAnsi="Consolas" w:cs="Consolas"/>
          <w:b/>
          <w:bCs/>
        </w:rPr>
      </w:pPr>
      <w:r w:rsidRPr="00732EE0">
        <w:rPr>
          <w:rFonts w:ascii="Consolas" w:hAnsi="Consolas" w:cs="Consolas"/>
          <w:b/>
          <w:bCs/>
        </w:rPr>
        <w:t>Treatment = away from wind:</w:t>
      </w:r>
    </w:p>
    <w:p w14:paraId="14A8E05B" w14:textId="77777777" w:rsidR="00732EE0" w:rsidRPr="00732EE0" w:rsidRDefault="00732EE0" w:rsidP="00732EE0">
      <w:pPr>
        <w:pStyle w:val="NoSpacing"/>
        <w:rPr>
          <w:rFonts w:ascii="Consolas" w:hAnsi="Consolas" w:cs="Consolas"/>
          <w:b/>
          <w:bCs/>
        </w:rPr>
      </w:pPr>
      <w:r w:rsidRPr="00732EE0">
        <w:rPr>
          <w:rFonts w:ascii="Consolas" w:hAnsi="Consolas" w:cs="Consolas"/>
        </w:rPr>
        <w:t xml:space="preserve"> </w:t>
      </w:r>
      <w:r w:rsidRPr="00732EE0">
        <w:rPr>
          <w:rFonts w:ascii="Consolas" w:hAnsi="Consolas" w:cs="Consolas"/>
          <w:b/>
          <w:bCs/>
        </w:rPr>
        <w:t xml:space="preserve">flight    rate   SE </w:t>
      </w:r>
      <w:proofErr w:type="spellStart"/>
      <w:r w:rsidRPr="00732EE0">
        <w:rPr>
          <w:rFonts w:ascii="Consolas" w:hAnsi="Consolas" w:cs="Consolas"/>
          <w:b/>
          <w:bCs/>
        </w:rPr>
        <w:t>df</w:t>
      </w:r>
      <w:proofErr w:type="spellEnd"/>
      <w:r w:rsidRPr="00732EE0">
        <w:rPr>
          <w:rFonts w:ascii="Consolas" w:hAnsi="Consolas" w:cs="Consolas"/>
          <w:b/>
          <w:bCs/>
        </w:rPr>
        <w:t xml:space="preserve"> lower.CL upper.CL</w:t>
      </w:r>
    </w:p>
    <w:p w14:paraId="2DB3C11A"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Ground    1.96 1.</w:t>
      </w:r>
      <w:proofErr w:type="gramStart"/>
      <w:r w:rsidRPr="00732EE0">
        <w:rPr>
          <w:rFonts w:ascii="Consolas" w:hAnsi="Consolas" w:cs="Consolas"/>
        </w:rPr>
        <w:t>02  5</w:t>
      </w:r>
      <w:proofErr w:type="gramEnd"/>
      <w:r w:rsidRPr="00732EE0">
        <w:rPr>
          <w:rFonts w:ascii="Consolas" w:hAnsi="Consolas" w:cs="Consolas"/>
        </w:rPr>
        <w:t xml:space="preserve">    0.516     7.43</w:t>
      </w:r>
    </w:p>
    <w:p w14:paraId="6403C534"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w:t>
      </w:r>
      <w:proofErr w:type="gramStart"/>
      <w:r w:rsidRPr="00732EE0">
        <w:rPr>
          <w:rFonts w:ascii="Consolas" w:hAnsi="Consolas" w:cs="Consolas"/>
        </w:rPr>
        <w:t>Hovering  7.83</w:t>
      </w:r>
      <w:proofErr w:type="gramEnd"/>
      <w:r w:rsidRPr="00732EE0">
        <w:rPr>
          <w:rFonts w:ascii="Consolas" w:hAnsi="Consolas" w:cs="Consolas"/>
        </w:rPr>
        <w:t xml:space="preserve"> 2.24  5    3.757    16.33</w:t>
      </w:r>
    </w:p>
    <w:p w14:paraId="7FB15605"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Dynamic   7.34 2.</w:t>
      </w:r>
      <w:proofErr w:type="gramStart"/>
      <w:r w:rsidRPr="00732EE0">
        <w:rPr>
          <w:rFonts w:ascii="Consolas" w:hAnsi="Consolas" w:cs="Consolas"/>
        </w:rPr>
        <w:t>15  5</w:t>
      </w:r>
      <w:proofErr w:type="gramEnd"/>
      <w:r w:rsidRPr="00732EE0">
        <w:rPr>
          <w:rFonts w:ascii="Consolas" w:hAnsi="Consolas" w:cs="Consolas"/>
        </w:rPr>
        <w:t xml:space="preserve">    3.458    15.60</w:t>
      </w:r>
    </w:p>
    <w:p w14:paraId="513E00DE" w14:textId="77777777" w:rsidR="00732EE0" w:rsidRPr="00732EE0" w:rsidRDefault="00732EE0" w:rsidP="00732EE0">
      <w:pPr>
        <w:pStyle w:val="NoSpacing"/>
        <w:rPr>
          <w:rFonts w:ascii="Consolas" w:hAnsi="Consolas" w:cs="Consolas"/>
        </w:rPr>
      </w:pPr>
    </w:p>
    <w:p w14:paraId="52B412A6" w14:textId="77777777" w:rsidR="00732EE0" w:rsidRPr="00732EE0" w:rsidRDefault="00732EE0" w:rsidP="00732EE0">
      <w:pPr>
        <w:pStyle w:val="NoSpacing"/>
        <w:rPr>
          <w:rFonts w:ascii="Consolas" w:hAnsi="Consolas" w:cs="Consolas"/>
          <w:b/>
          <w:bCs/>
        </w:rPr>
      </w:pPr>
      <w:r w:rsidRPr="00732EE0">
        <w:rPr>
          <w:rFonts w:ascii="Consolas" w:hAnsi="Consolas" w:cs="Consolas"/>
          <w:b/>
          <w:bCs/>
        </w:rPr>
        <w:t>Treatment = into wind:</w:t>
      </w:r>
    </w:p>
    <w:p w14:paraId="613C4784" w14:textId="77777777" w:rsidR="00732EE0" w:rsidRPr="00732EE0" w:rsidRDefault="00732EE0" w:rsidP="00732EE0">
      <w:pPr>
        <w:pStyle w:val="NoSpacing"/>
        <w:rPr>
          <w:rFonts w:ascii="Consolas" w:hAnsi="Consolas" w:cs="Consolas"/>
          <w:b/>
          <w:bCs/>
        </w:rPr>
      </w:pPr>
      <w:r w:rsidRPr="00732EE0">
        <w:rPr>
          <w:rFonts w:ascii="Consolas" w:hAnsi="Consolas" w:cs="Consolas"/>
          <w:b/>
          <w:bCs/>
        </w:rPr>
        <w:t xml:space="preserve"> flight    rate   SE </w:t>
      </w:r>
      <w:proofErr w:type="spellStart"/>
      <w:r w:rsidRPr="00732EE0">
        <w:rPr>
          <w:rFonts w:ascii="Consolas" w:hAnsi="Consolas" w:cs="Consolas"/>
          <w:b/>
          <w:bCs/>
        </w:rPr>
        <w:t>df</w:t>
      </w:r>
      <w:proofErr w:type="spellEnd"/>
      <w:r w:rsidRPr="00732EE0">
        <w:rPr>
          <w:rFonts w:ascii="Consolas" w:hAnsi="Consolas" w:cs="Consolas"/>
          <w:b/>
          <w:bCs/>
        </w:rPr>
        <w:t xml:space="preserve"> lower.CL upper.CL</w:t>
      </w:r>
    </w:p>
    <w:p w14:paraId="60906B4B"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Ground    5.42 1.</w:t>
      </w:r>
      <w:proofErr w:type="gramStart"/>
      <w:r w:rsidRPr="00732EE0">
        <w:rPr>
          <w:rFonts w:ascii="Consolas" w:hAnsi="Consolas" w:cs="Consolas"/>
        </w:rPr>
        <w:t>79  5</w:t>
      </w:r>
      <w:proofErr w:type="gramEnd"/>
      <w:r w:rsidRPr="00732EE0">
        <w:rPr>
          <w:rFonts w:ascii="Consolas" w:hAnsi="Consolas" w:cs="Consolas"/>
        </w:rPr>
        <w:t xml:space="preserve">    2.320    12.68</w:t>
      </w:r>
    </w:p>
    <w:p w14:paraId="1F70FC02"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w:t>
      </w:r>
      <w:proofErr w:type="gramStart"/>
      <w:r w:rsidRPr="00732EE0">
        <w:rPr>
          <w:rFonts w:ascii="Consolas" w:hAnsi="Consolas" w:cs="Consolas"/>
        </w:rPr>
        <w:t>Hovering  6.41</w:t>
      </w:r>
      <w:proofErr w:type="gramEnd"/>
      <w:r w:rsidRPr="00732EE0">
        <w:rPr>
          <w:rFonts w:ascii="Consolas" w:hAnsi="Consolas" w:cs="Consolas"/>
        </w:rPr>
        <w:t xml:space="preserve"> 1.98  5    2.900    14.16</w:t>
      </w:r>
    </w:p>
    <w:p w14:paraId="4C809172"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w:t>
      </w:r>
      <w:proofErr w:type="gramStart"/>
      <w:r w:rsidRPr="00732EE0">
        <w:rPr>
          <w:rFonts w:ascii="Consolas" w:hAnsi="Consolas" w:cs="Consolas"/>
        </w:rPr>
        <w:t>Dynamic  14.30</w:t>
      </w:r>
      <w:proofErr w:type="gramEnd"/>
      <w:r w:rsidRPr="00732EE0">
        <w:rPr>
          <w:rFonts w:ascii="Consolas" w:hAnsi="Consolas" w:cs="Consolas"/>
        </w:rPr>
        <w:t xml:space="preserve"> 3.28  5    7.924    25.79</w:t>
      </w:r>
    </w:p>
    <w:p w14:paraId="7B58AF82" w14:textId="77777777" w:rsidR="00732EE0" w:rsidRPr="00732EE0" w:rsidRDefault="00732EE0" w:rsidP="00732EE0">
      <w:pPr>
        <w:pStyle w:val="NoSpacing"/>
        <w:rPr>
          <w:rFonts w:ascii="Consolas" w:hAnsi="Consolas" w:cs="Consolas"/>
        </w:rPr>
      </w:pPr>
    </w:p>
    <w:p w14:paraId="1451FA0D" w14:textId="77777777" w:rsidR="00732EE0" w:rsidRPr="00732EE0" w:rsidRDefault="00732EE0" w:rsidP="00732EE0">
      <w:pPr>
        <w:pStyle w:val="NoSpacing"/>
        <w:rPr>
          <w:rFonts w:ascii="Consolas" w:hAnsi="Consolas" w:cs="Consolas"/>
        </w:rPr>
      </w:pPr>
      <w:r w:rsidRPr="00732EE0">
        <w:rPr>
          <w:rFonts w:ascii="Consolas" w:hAnsi="Consolas" w:cs="Consolas"/>
        </w:rPr>
        <w:t xml:space="preserve">Confidence level used: </w:t>
      </w:r>
      <w:proofErr w:type="gramStart"/>
      <w:r w:rsidRPr="00732EE0">
        <w:rPr>
          <w:rFonts w:ascii="Consolas" w:hAnsi="Consolas" w:cs="Consolas"/>
        </w:rPr>
        <w:t>0.95</w:t>
      </w:r>
      <w:proofErr w:type="gramEnd"/>
      <w:r w:rsidRPr="00732EE0">
        <w:rPr>
          <w:rFonts w:ascii="Consolas" w:hAnsi="Consolas" w:cs="Consolas"/>
        </w:rPr>
        <w:t xml:space="preserve"> </w:t>
      </w:r>
    </w:p>
    <w:p w14:paraId="27F286E3" w14:textId="77777777" w:rsidR="00732EE0" w:rsidRPr="00732EE0" w:rsidRDefault="00732EE0" w:rsidP="00732EE0">
      <w:pPr>
        <w:pStyle w:val="NoSpacing"/>
        <w:rPr>
          <w:rFonts w:ascii="Consolas" w:hAnsi="Consolas" w:cs="Consolas"/>
        </w:rPr>
      </w:pPr>
      <w:r w:rsidRPr="00732EE0">
        <w:rPr>
          <w:rFonts w:ascii="Consolas" w:hAnsi="Consolas" w:cs="Consolas"/>
        </w:rPr>
        <w:t xml:space="preserve">Intervals are </w:t>
      </w:r>
      <w:proofErr w:type="gramStart"/>
      <w:r w:rsidRPr="00732EE0">
        <w:rPr>
          <w:rFonts w:ascii="Consolas" w:hAnsi="Consolas" w:cs="Consolas"/>
        </w:rPr>
        <w:t>back-transformed</w:t>
      </w:r>
      <w:proofErr w:type="gramEnd"/>
      <w:r w:rsidRPr="00732EE0">
        <w:rPr>
          <w:rFonts w:ascii="Consolas" w:hAnsi="Consolas" w:cs="Consolas"/>
        </w:rPr>
        <w:t xml:space="preserve"> from the log scale </w:t>
      </w:r>
    </w:p>
    <w:p w14:paraId="1E2D74DB" w14:textId="77777777" w:rsidR="00732EE0" w:rsidRPr="00732EE0" w:rsidRDefault="00732EE0" w:rsidP="00732EE0">
      <w:pPr>
        <w:pStyle w:val="NoSpacing"/>
        <w:rPr>
          <w:rFonts w:ascii="Consolas" w:hAnsi="Consolas" w:cs="Consolas"/>
        </w:rPr>
      </w:pPr>
    </w:p>
    <w:p w14:paraId="50E8A67C" w14:textId="6CF97383" w:rsidR="00732EE0" w:rsidRPr="00732EE0" w:rsidRDefault="00732EE0" w:rsidP="00732EE0">
      <w:pPr>
        <w:pStyle w:val="NoSpacing"/>
        <w:rPr>
          <w:rFonts w:ascii="Consolas" w:hAnsi="Consolas" w:cs="Consolas"/>
          <w:b/>
          <w:bCs/>
        </w:rPr>
      </w:pPr>
      <w:r w:rsidRPr="00732EE0">
        <w:rPr>
          <w:rFonts w:ascii="Consolas" w:hAnsi="Consolas" w:cs="Consolas"/>
          <w:b/>
          <w:bCs/>
        </w:rPr>
        <w:t>Contrasts</w:t>
      </w:r>
    </w:p>
    <w:p w14:paraId="0847D458" w14:textId="77777777" w:rsidR="00732EE0" w:rsidRPr="00732EE0" w:rsidRDefault="00732EE0" w:rsidP="00732EE0">
      <w:pPr>
        <w:pStyle w:val="NoSpacing"/>
        <w:rPr>
          <w:rFonts w:ascii="Consolas" w:hAnsi="Consolas" w:cs="Consolas"/>
          <w:b/>
          <w:bCs/>
        </w:rPr>
      </w:pPr>
      <w:r w:rsidRPr="00732EE0">
        <w:rPr>
          <w:rFonts w:ascii="Consolas" w:hAnsi="Consolas" w:cs="Consolas"/>
          <w:b/>
          <w:bCs/>
        </w:rPr>
        <w:t>Treatment = away from wind:</w:t>
      </w:r>
    </w:p>
    <w:p w14:paraId="46A9D9A8" w14:textId="77777777" w:rsidR="00732EE0" w:rsidRPr="00732EE0" w:rsidRDefault="00732EE0" w:rsidP="00732EE0">
      <w:pPr>
        <w:pStyle w:val="NoSpacing"/>
        <w:rPr>
          <w:rFonts w:ascii="Consolas" w:hAnsi="Consolas" w:cs="Consolas"/>
          <w:b/>
          <w:bCs/>
        </w:rPr>
      </w:pPr>
      <w:r w:rsidRPr="00732EE0">
        <w:rPr>
          <w:rFonts w:ascii="Consolas" w:hAnsi="Consolas" w:cs="Consolas"/>
          <w:b/>
          <w:bCs/>
        </w:rPr>
        <w:t xml:space="preserve"> contrast           ratio    SE </w:t>
      </w:r>
      <w:proofErr w:type="spellStart"/>
      <w:r w:rsidRPr="00732EE0">
        <w:rPr>
          <w:rFonts w:ascii="Consolas" w:hAnsi="Consolas" w:cs="Consolas"/>
          <w:b/>
          <w:bCs/>
        </w:rPr>
        <w:t>df</w:t>
      </w:r>
      <w:proofErr w:type="spellEnd"/>
      <w:r w:rsidRPr="00732EE0">
        <w:rPr>
          <w:rFonts w:ascii="Consolas" w:hAnsi="Consolas" w:cs="Consolas"/>
          <w:b/>
          <w:bCs/>
        </w:rPr>
        <w:t xml:space="preserve"> null </w:t>
      </w:r>
      <w:proofErr w:type="spellStart"/>
      <w:proofErr w:type="gramStart"/>
      <w:r w:rsidRPr="00732EE0">
        <w:rPr>
          <w:rFonts w:ascii="Consolas" w:hAnsi="Consolas" w:cs="Consolas"/>
          <w:b/>
          <w:bCs/>
        </w:rPr>
        <w:t>t.ratio</w:t>
      </w:r>
      <w:proofErr w:type="spellEnd"/>
      <w:proofErr w:type="gramEnd"/>
      <w:r w:rsidRPr="00732EE0">
        <w:rPr>
          <w:rFonts w:ascii="Consolas" w:hAnsi="Consolas" w:cs="Consolas"/>
          <w:b/>
          <w:bCs/>
        </w:rPr>
        <w:t xml:space="preserve"> </w:t>
      </w:r>
      <w:proofErr w:type="spellStart"/>
      <w:r w:rsidRPr="00732EE0">
        <w:rPr>
          <w:rFonts w:ascii="Consolas" w:hAnsi="Consolas" w:cs="Consolas"/>
          <w:b/>
          <w:bCs/>
        </w:rPr>
        <w:t>p.value</w:t>
      </w:r>
      <w:proofErr w:type="spellEnd"/>
    </w:p>
    <w:p w14:paraId="7D0FE9E1"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Ground / </w:t>
      </w:r>
      <w:proofErr w:type="gramStart"/>
      <w:r w:rsidRPr="00732EE0">
        <w:rPr>
          <w:rFonts w:ascii="Consolas" w:hAnsi="Consolas" w:cs="Consolas"/>
        </w:rPr>
        <w:t>Hovering  0.250</w:t>
      </w:r>
      <w:proofErr w:type="gramEnd"/>
      <w:r w:rsidRPr="00732EE0">
        <w:rPr>
          <w:rFonts w:ascii="Consolas" w:hAnsi="Consolas" w:cs="Consolas"/>
        </w:rPr>
        <w:t xml:space="preserve"> 0.140  5    1  -2.480  0.1186</w:t>
      </w:r>
    </w:p>
    <w:p w14:paraId="668C537F"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Ground / Dynamic   0.267 0.</w:t>
      </w:r>
      <w:proofErr w:type="gramStart"/>
      <w:r w:rsidRPr="00732EE0">
        <w:rPr>
          <w:rFonts w:ascii="Consolas" w:hAnsi="Consolas" w:cs="Consolas"/>
        </w:rPr>
        <w:t>150  5</w:t>
      </w:r>
      <w:proofErr w:type="gramEnd"/>
      <w:r w:rsidRPr="00732EE0">
        <w:rPr>
          <w:rFonts w:ascii="Consolas" w:hAnsi="Consolas" w:cs="Consolas"/>
        </w:rPr>
        <w:t xml:space="preserve">    1  -2.349  0.1380</w:t>
      </w:r>
    </w:p>
    <w:p w14:paraId="306C2B98"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Hovering / Dynamic 1.067 0.</w:t>
      </w:r>
      <w:proofErr w:type="gramStart"/>
      <w:r w:rsidRPr="00732EE0">
        <w:rPr>
          <w:rFonts w:ascii="Consolas" w:hAnsi="Consolas" w:cs="Consolas"/>
        </w:rPr>
        <w:t>383  5</w:t>
      </w:r>
      <w:proofErr w:type="gramEnd"/>
      <w:r w:rsidRPr="00732EE0">
        <w:rPr>
          <w:rFonts w:ascii="Consolas" w:hAnsi="Consolas" w:cs="Consolas"/>
        </w:rPr>
        <w:t xml:space="preserve">    1   0.180  0.9824</w:t>
      </w:r>
    </w:p>
    <w:p w14:paraId="40D134BE" w14:textId="77777777" w:rsidR="00732EE0" w:rsidRPr="00732EE0" w:rsidRDefault="00732EE0" w:rsidP="00732EE0">
      <w:pPr>
        <w:pStyle w:val="NoSpacing"/>
        <w:rPr>
          <w:rFonts w:ascii="Consolas" w:hAnsi="Consolas" w:cs="Consolas"/>
        </w:rPr>
      </w:pPr>
    </w:p>
    <w:p w14:paraId="34E144A6" w14:textId="77777777" w:rsidR="00732EE0" w:rsidRPr="00732EE0" w:rsidRDefault="00732EE0" w:rsidP="00732EE0">
      <w:pPr>
        <w:pStyle w:val="NoSpacing"/>
        <w:rPr>
          <w:rFonts w:ascii="Consolas" w:hAnsi="Consolas" w:cs="Consolas"/>
          <w:b/>
          <w:bCs/>
        </w:rPr>
      </w:pPr>
      <w:r w:rsidRPr="00732EE0">
        <w:rPr>
          <w:rFonts w:ascii="Consolas" w:hAnsi="Consolas" w:cs="Consolas"/>
          <w:b/>
          <w:bCs/>
        </w:rPr>
        <w:t>Treatment = into wind:</w:t>
      </w:r>
    </w:p>
    <w:p w14:paraId="41137629" w14:textId="77777777" w:rsidR="00732EE0" w:rsidRPr="00732EE0" w:rsidRDefault="00732EE0" w:rsidP="00732EE0">
      <w:pPr>
        <w:pStyle w:val="NoSpacing"/>
        <w:rPr>
          <w:rFonts w:ascii="Consolas" w:hAnsi="Consolas" w:cs="Consolas"/>
          <w:b/>
          <w:bCs/>
        </w:rPr>
      </w:pPr>
      <w:r w:rsidRPr="00732EE0">
        <w:rPr>
          <w:rFonts w:ascii="Consolas" w:hAnsi="Consolas" w:cs="Consolas"/>
          <w:b/>
          <w:bCs/>
        </w:rPr>
        <w:t xml:space="preserve"> contrast           ratio    SE </w:t>
      </w:r>
      <w:proofErr w:type="spellStart"/>
      <w:r w:rsidRPr="00732EE0">
        <w:rPr>
          <w:rFonts w:ascii="Consolas" w:hAnsi="Consolas" w:cs="Consolas"/>
          <w:b/>
          <w:bCs/>
        </w:rPr>
        <w:t>df</w:t>
      </w:r>
      <w:proofErr w:type="spellEnd"/>
      <w:r w:rsidRPr="00732EE0">
        <w:rPr>
          <w:rFonts w:ascii="Consolas" w:hAnsi="Consolas" w:cs="Consolas"/>
          <w:b/>
          <w:bCs/>
        </w:rPr>
        <w:t xml:space="preserve"> null </w:t>
      </w:r>
      <w:proofErr w:type="spellStart"/>
      <w:proofErr w:type="gramStart"/>
      <w:r w:rsidRPr="00732EE0">
        <w:rPr>
          <w:rFonts w:ascii="Consolas" w:hAnsi="Consolas" w:cs="Consolas"/>
          <w:b/>
          <w:bCs/>
        </w:rPr>
        <w:t>t.ratio</w:t>
      </w:r>
      <w:proofErr w:type="spellEnd"/>
      <w:proofErr w:type="gramEnd"/>
      <w:r w:rsidRPr="00732EE0">
        <w:rPr>
          <w:rFonts w:ascii="Consolas" w:hAnsi="Consolas" w:cs="Consolas"/>
          <w:b/>
          <w:bCs/>
        </w:rPr>
        <w:t xml:space="preserve"> </w:t>
      </w:r>
      <w:proofErr w:type="spellStart"/>
      <w:r w:rsidRPr="00732EE0">
        <w:rPr>
          <w:rFonts w:ascii="Consolas" w:hAnsi="Consolas" w:cs="Consolas"/>
          <w:b/>
          <w:bCs/>
        </w:rPr>
        <w:t>p.value</w:t>
      </w:r>
      <w:proofErr w:type="spellEnd"/>
    </w:p>
    <w:p w14:paraId="22A8E547"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Ground / </w:t>
      </w:r>
      <w:proofErr w:type="gramStart"/>
      <w:r w:rsidRPr="00732EE0">
        <w:rPr>
          <w:rFonts w:ascii="Consolas" w:hAnsi="Consolas" w:cs="Consolas"/>
        </w:rPr>
        <w:t>Hovering  0.846</w:t>
      </w:r>
      <w:proofErr w:type="gramEnd"/>
      <w:r w:rsidRPr="00732EE0">
        <w:rPr>
          <w:rFonts w:ascii="Consolas" w:hAnsi="Consolas" w:cs="Consolas"/>
        </w:rPr>
        <w:t xml:space="preserve"> 0.347  5    1  -0.408  0.9139</w:t>
      </w:r>
    </w:p>
    <w:p w14:paraId="44709B3A"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Ground / Dynamic   0.379 0.</w:t>
      </w:r>
      <w:proofErr w:type="gramStart"/>
      <w:r w:rsidRPr="00732EE0">
        <w:rPr>
          <w:rFonts w:ascii="Consolas" w:hAnsi="Consolas" w:cs="Consolas"/>
        </w:rPr>
        <w:t>134  5</w:t>
      </w:r>
      <w:proofErr w:type="gramEnd"/>
      <w:r w:rsidRPr="00732EE0">
        <w:rPr>
          <w:rFonts w:ascii="Consolas" w:hAnsi="Consolas" w:cs="Consolas"/>
        </w:rPr>
        <w:t xml:space="preserve">    1  -2.738  0.0883</w:t>
      </w:r>
    </w:p>
    <w:p w14:paraId="2EFFD005" w14:textId="77777777" w:rsidR="00732EE0" w:rsidRPr="00732EE0" w:rsidRDefault="00732EE0" w:rsidP="00732EE0">
      <w:pPr>
        <w:pStyle w:val="NoSpacing"/>
        <w:rPr>
          <w:rFonts w:ascii="Consolas" w:hAnsi="Consolas" w:cs="Consolas"/>
        </w:rPr>
      </w:pPr>
      <w:r w:rsidRPr="00732EE0">
        <w:rPr>
          <w:rFonts w:ascii="Consolas" w:hAnsi="Consolas" w:cs="Consolas"/>
        </w:rPr>
        <w:t xml:space="preserve"> Hovering / Dynamic 0.448 0.</w:t>
      </w:r>
      <w:proofErr w:type="gramStart"/>
      <w:r w:rsidRPr="00732EE0">
        <w:rPr>
          <w:rFonts w:ascii="Consolas" w:hAnsi="Consolas" w:cs="Consolas"/>
        </w:rPr>
        <w:t>150  5</w:t>
      </w:r>
      <w:proofErr w:type="gramEnd"/>
      <w:r w:rsidRPr="00732EE0">
        <w:rPr>
          <w:rFonts w:ascii="Consolas" w:hAnsi="Consolas" w:cs="Consolas"/>
        </w:rPr>
        <w:t xml:space="preserve">    1  -2.404  0.1295</w:t>
      </w:r>
    </w:p>
    <w:p w14:paraId="26DC2264" w14:textId="77777777" w:rsidR="00732EE0" w:rsidRPr="00732EE0" w:rsidRDefault="00732EE0" w:rsidP="00732EE0">
      <w:pPr>
        <w:pStyle w:val="NoSpacing"/>
        <w:rPr>
          <w:rFonts w:ascii="Consolas" w:hAnsi="Consolas" w:cs="Consolas"/>
        </w:rPr>
      </w:pPr>
    </w:p>
    <w:p w14:paraId="6620103F" w14:textId="77777777" w:rsidR="00732EE0" w:rsidRPr="00732EE0" w:rsidRDefault="00732EE0" w:rsidP="00732EE0">
      <w:pPr>
        <w:pStyle w:val="NoSpacing"/>
        <w:rPr>
          <w:rFonts w:ascii="Consolas" w:hAnsi="Consolas" w:cs="Consolas"/>
        </w:rPr>
      </w:pPr>
      <w:r w:rsidRPr="00732EE0">
        <w:rPr>
          <w:rFonts w:ascii="Consolas" w:hAnsi="Consolas" w:cs="Consolas"/>
        </w:rPr>
        <w:t xml:space="preserve">P value adjustment: </w:t>
      </w:r>
      <w:proofErr w:type="spellStart"/>
      <w:r w:rsidRPr="00732EE0">
        <w:rPr>
          <w:rFonts w:ascii="Consolas" w:hAnsi="Consolas" w:cs="Consolas"/>
        </w:rPr>
        <w:t>tukey</w:t>
      </w:r>
      <w:proofErr w:type="spellEnd"/>
      <w:r w:rsidRPr="00732EE0">
        <w:rPr>
          <w:rFonts w:ascii="Consolas" w:hAnsi="Consolas" w:cs="Consolas"/>
        </w:rPr>
        <w:t xml:space="preserve"> method for comparing a family of 3 estimates </w:t>
      </w:r>
    </w:p>
    <w:p w14:paraId="4F117244" w14:textId="7BF5105C" w:rsidR="00732EE0" w:rsidRDefault="00732EE0" w:rsidP="00732EE0">
      <w:pPr>
        <w:pStyle w:val="NoSpacing"/>
        <w:rPr>
          <w:rFonts w:ascii="Consolas" w:hAnsi="Consolas" w:cs="Consolas"/>
        </w:rPr>
      </w:pPr>
      <w:r w:rsidRPr="00732EE0">
        <w:rPr>
          <w:rFonts w:ascii="Consolas" w:hAnsi="Consolas" w:cs="Consolas"/>
        </w:rPr>
        <w:t xml:space="preserve">Tests are performed on the log </w:t>
      </w:r>
      <w:proofErr w:type="gramStart"/>
      <w:r w:rsidRPr="00732EE0">
        <w:rPr>
          <w:rFonts w:ascii="Consolas" w:hAnsi="Consolas" w:cs="Consolas"/>
        </w:rPr>
        <w:t>scale</w:t>
      </w:r>
      <w:proofErr w:type="gramEnd"/>
    </w:p>
    <w:p w14:paraId="1E8D79B0" w14:textId="77777777" w:rsidR="00732EE0" w:rsidRDefault="00732EE0" w:rsidP="00732EE0"/>
    <w:p w14:paraId="773E74F3" w14:textId="77777777" w:rsidR="00410FBC" w:rsidRDefault="00410FBC" w:rsidP="00732EE0">
      <w:pPr>
        <w:rPr>
          <w:b/>
          <w:bCs/>
        </w:rPr>
      </w:pPr>
      <w:r>
        <w:rPr>
          <w:b/>
          <w:bCs/>
        </w:rPr>
        <w:br w:type="page"/>
      </w:r>
    </w:p>
    <w:p w14:paraId="72A955FC" w14:textId="44A427ED" w:rsidR="00732EE0" w:rsidRPr="00573509" w:rsidRDefault="00732EE0" w:rsidP="00732EE0">
      <w:r w:rsidRPr="00573509">
        <w:rPr>
          <w:b/>
          <w:bCs/>
        </w:rPr>
        <w:lastRenderedPageBreak/>
        <w:t>Table S</w:t>
      </w:r>
      <w:r w:rsidR="00CD5FBC">
        <w:rPr>
          <w:b/>
          <w:bCs/>
        </w:rPr>
        <w:t>6</w:t>
      </w:r>
      <w:r w:rsidRPr="00573509">
        <w:rPr>
          <w:b/>
          <w:bCs/>
        </w:rPr>
        <w:t>.</w:t>
      </w:r>
      <w:r w:rsidR="00573509">
        <w:rPr>
          <w:b/>
          <w:bCs/>
        </w:rPr>
        <w:t xml:space="preserve"> </w:t>
      </w:r>
      <w:r w:rsidR="00573509">
        <w:t>Altitude model results.</w:t>
      </w:r>
    </w:p>
    <w:tbl>
      <w:tblPr>
        <w:tblW w:w="0" w:type="auto"/>
        <w:tblCellMar>
          <w:top w:w="15" w:type="dxa"/>
          <w:left w:w="15" w:type="dxa"/>
          <w:bottom w:w="15" w:type="dxa"/>
          <w:right w:w="15" w:type="dxa"/>
        </w:tblCellMar>
        <w:tblLook w:val="04A0" w:firstRow="1" w:lastRow="0" w:firstColumn="1" w:lastColumn="0" w:noHBand="0" w:noVBand="1"/>
      </w:tblPr>
      <w:tblGrid>
        <w:gridCol w:w="2950"/>
        <w:gridCol w:w="2183"/>
        <w:gridCol w:w="1450"/>
        <w:gridCol w:w="906"/>
      </w:tblGrid>
      <w:tr w:rsidR="008F7C43" w:rsidRPr="008F7C43" w14:paraId="6BCA0137" w14:textId="77777777" w:rsidTr="008F7C43">
        <w:tc>
          <w:tcPr>
            <w:tcW w:w="0" w:type="auto"/>
            <w:tcBorders>
              <w:top w:val="double" w:sz="6" w:space="0" w:color="auto"/>
            </w:tcBorders>
            <w:tcMar>
              <w:top w:w="113" w:type="dxa"/>
              <w:left w:w="113" w:type="dxa"/>
              <w:bottom w:w="113" w:type="dxa"/>
              <w:right w:w="113" w:type="dxa"/>
            </w:tcMar>
            <w:vAlign w:val="center"/>
            <w:hideMark/>
          </w:tcPr>
          <w:p w14:paraId="5FB5AD4D" w14:textId="77777777" w:rsidR="008F7C43" w:rsidRPr="008F7C43" w:rsidRDefault="008F7C43" w:rsidP="008F7C43">
            <w:pPr>
              <w:spacing w:after="0" w:line="240" w:lineRule="auto"/>
              <w:rPr>
                <w:rFonts w:eastAsia="Times New Roman"/>
                <w:b/>
                <w:bCs/>
                <w:lang w:val="en-US" w:eastAsia="zh-TW"/>
              </w:rPr>
            </w:pPr>
            <w:r w:rsidRPr="008F7C43">
              <w:rPr>
                <w:rFonts w:eastAsia="Times New Roman"/>
                <w:b/>
                <w:bCs/>
                <w:lang w:val="en-US" w:eastAsia="zh-TW"/>
              </w:rPr>
              <w:t> </w:t>
            </w:r>
          </w:p>
        </w:tc>
        <w:tc>
          <w:tcPr>
            <w:tcW w:w="0" w:type="auto"/>
            <w:gridSpan w:val="3"/>
            <w:tcBorders>
              <w:top w:val="double" w:sz="6" w:space="0" w:color="auto"/>
            </w:tcBorders>
            <w:tcMar>
              <w:top w:w="113" w:type="dxa"/>
              <w:left w:w="113" w:type="dxa"/>
              <w:bottom w:w="113" w:type="dxa"/>
              <w:right w:w="113" w:type="dxa"/>
            </w:tcMar>
            <w:vAlign w:val="center"/>
            <w:hideMark/>
          </w:tcPr>
          <w:p w14:paraId="57C64175" w14:textId="77777777" w:rsidR="008F7C43" w:rsidRPr="008F7C43" w:rsidRDefault="008F7C43" w:rsidP="008F7C43">
            <w:pPr>
              <w:spacing w:after="0" w:line="240" w:lineRule="auto"/>
              <w:jc w:val="center"/>
              <w:rPr>
                <w:rFonts w:eastAsia="Times New Roman"/>
                <w:b/>
                <w:bCs/>
                <w:lang w:val="en-US" w:eastAsia="zh-TW"/>
              </w:rPr>
            </w:pPr>
            <w:r w:rsidRPr="008F7C43">
              <w:rPr>
                <w:rFonts w:eastAsia="Times New Roman"/>
                <w:b/>
                <w:bCs/>
                <w:lang w:val="en-US" w:eastAsia="zh-TW"/>
              </w:rPr>
              <w:t>colonies</w:t>
            </w:r>
          </w:p>
        </w:tc>
      </w:tr>
      <w:tr w:rsidR="008F7C43" w:rsidRPr="008F7C43" w14:paraId="79FAD255" w14:textId="77777777" w:rsidTr="008F7C43">
        <w:tc>
          <w:tcPr>
            <w:tcW w:w="0" w:type="auto"/>
            <w:tcBorders>
              <w:bottom w:val="single" w:sz="6" w:space="0" w:color="auto"/>
            </w:tcBorders>
            <w:vAlign w:val="center"/>
            <w:hideMark/>
          </w:tcPr>
          <w:p w14:paraId="3F9D8168" w14:textId="77777777" w:rsidR="008F7C43" w:rsidRPr="008F7C43" w:rsidRDefault="008F7C43" w:rsidP="008F7C43">
            <w:pPr>
              <w:spacing w:after="0" w:line="240" w:lineRule="auto"/>
              <w:rPr>
                <w:rFonts w:eastAsia="Times New Roman"/>
                <w:i/>
                <w:iCs/>
                <w:lang w:val="en-US" w:eastAsia="zh-TW"/>
              </w:rPr>
            </w:pPr>
            <w:r w:rsidRPr="008F7C43">
              <w:rPr>
                <w:rFonts w:eastAsia="Times New Roman"/>
                <w:i/>
                <w:iCs/>
                <w:lang w:val="en-US" w:eastAsia="zh-TW"/>
              </w:rPr>
              <w:t>Predictors</w:t>
            </w:r>
          </w:p>
        </w:tc>
        <w:tc>
          <w:tcPr>
            <w:tcW w:w="0" w:type="auto"/>
            <w:tcBorders>
              <w:bottom w:val="single" w:sz="6" w:space="0" w:color="auto"/>
            </w:tcBorders>
            <w:vAlign w:val="center"/>
            <w:hideMark/>
          </w:tcPr>
          <w:p w14:paraId="187A5850" w14:textId="77777777" w:rsidR="008F7C43" w:rsidRPr="008F7C43" w:rsidRDefault="008F7C43" w:rsidP="008F7C43">
            <w:pPr>
              <w:spacing w:after="0" w:line="240" w:lineRule="auto"/>
              <w:jc w:val="center"/>
              <w:rPr>
                <w:rFonts w:eastAsia="Times New Roman"/>
                <w:i/>
                <w:iCs/>
                <w:lang w:val="en-US" w:eastAsia="zh-TW"/>
              </w:rPr>
            </w:pPr>
            <w:r w:rsidRPr="008F7C43">
              <w:rPr>
                <w:rFonts w:eastAsia="Times New Roman"/>
                <w:i/>
                <w:iCs/>
                <w:lang w:val="en-US" w:eastAsia="zh-TW"/>
              </w:rPr>
              <w:t>Incidence Rate Ratios</w:t>
            </w:r>
          </w:p>
        </w:tc>
        <w:tc>
          <w:tcPr>
            <w:tcW w:w="0" w:type="auto"/>
            <w:tcBorders>
              <w:bottom w:val="single" w:sz="6" w:space="0" w:color="auto"/>
            </w:tcBorders>
            <w:vAlign w:val="center"/>
            <w:hideMark/>
          </w:tcPr>
          <w:p w14:paraId="289AAD43" w14:textId="77777777" w:rsidR="008F7C43" w:rsidRPr="008F7C43" w:rsidRDefault="008F7C43" w:rsidP="008F7C43">
            <w:pPr>
              <w:spacing w:after="0" w:line="240" w:lineRule="auto"/>
              <w:jc w:val="center"/>
              <w:rPr>
                <w:rFonts w:eastAsia="Times New Roman"/>
                <w:i/>
                <w:iCs/>
                <w:lang w:val="en-US" w:eastAsia="zh-TW"/>
              </w:rPr>
            </w:pPr>
            <w:r w:rsidRPr="008F7C43">
              <w:rPr>
                <w:rFonts w:eastAsia="Times New Roman"/>
                <w:i/>
                <w:iCs/>
                <w:lang w:val="en-US" w:eastAsia="zh-TW"/>
              </w:rPr>
              <w:t>CI</w:t>
            </w:r>
          </w:p>
        </w:tc>
        <w:tc>
          <w:tcPr>
            <w:tcW w:w="0" w:type="auto"/>
            <w:tcBorders>
              <w:bottom w:val="single" w:sz="6" w:space="0" w:color="auto"/>
            </w:tcBorders>
            <w:vAlign w:val="center"/>
            <w:hideMark/>
          </w:tcPr>
          <w:p w14:paraId="50F59FA8" w14:textId="77777777" w:rsidR="008F7C43" w:rsidRPr="008F7C43" w:rsidRDefault="008F7C43" w:rsidP="008F7C43">
            <w:pPr>
              <w:spacing w:after="0" w:line="240" w:lineRule="auto"/>
              <w:jc w:val="center"/>
              <w:rPr>
                <w:rFonts w:eastAsia="Times New Roman"/>
                <w:i/>
                <w:iCs/>
                <w:lang w:val="en-US" w:eastAsia="zh-TW"/>
              </w:rPr>
            </w:pPr>
            <w:r w:rsidRPr="008F7C43">
              <w:rPr>
                <w:rFonts w:eastAsia="Times New Roman"/>
                <w:i/>
                <w:iCs/>
                <w:lang w:val="en-US" w:eastAsia="zh-TW"/>
              </w:rPr>
              <w:t>p</w:t>
            </w:r>
          </w:p>
        </w:tc>
      </w:tr>
      <w:tr w:rsidR="008F7C43" w:rsidRPr="008F7C43" w14:paraId="43CA7529" w14:textId="77777777" w:rsidTr="008F7C43">
        <w:tc>
          <w:tcPr>
            <w:tcW w:w="0" w:type="auto"/>
            <w:tcMar>
              <w:top w:w="113" w:type="dxa"/>
              <w:left w:w="113" w:type="dxa"/>
              <w:bottom w:w="113" w:type="dxa"/>
              <w:right w:w="113" w:type="dxa"/>
            </w:tcMar>
            <w:hideMark/>
          </w:tcPr>
          <w:p w14:paraId="26641312"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(Intercept)</w:t>
            </w:r>
          </w:p>
        </w:tc>
        <w:tc>
          <w:tcPr>
            <w:tcW w:w="0" w:type="auto"/>
            <w:tcMar>
              <w:top w:w="113" w:type="dxa"/>
              <w:left w:w="113" w:type="dxa"/>
              <w:bottom w:w="113" w:type="dxa"/>
              <w:right w:w="113" w:type="dxa"/>
            </w:tcMar>
            <w:hideMark/>
          </w:tcPr>
          <w:p w14:paraId="683C6DAE"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2.81</w:t>
            </w:r>
          </w:p>
        </w:tc>
        <w:tc>
          <w:tcPr>
            <w:tcW w:w="0" w:type="auto"/>
            <w:tcMar>
              <w:top w:w="113" w:type="dxa"/>
              <w:left w:w="113" w:type="dxa"/>
              <w:bottom w:w="113" w:type="dxa"/>
              <w:right w:w="113" w:type="dxa"/>
            </w:tcMar>
            <w:hideMark/>
          </w:tcPr>
          <w:p w14:paraId="7148ABBC"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0.86 – 9.21</w:t>
            </w:r>
          </w:p>
        </w:tc>
        <w:tc>
          <w:tcPr>
            <w:tcW w:w="0" w:type="auto"/>
            <w:tcMar>
              <w:top w:w="113" w:type="dxa"/>
              <w:left w:w="113" w:type="dxa"/>
              <w:bottom w:w="113" w:type="dxa"/>
              <w:right w:w="113" w:type="dxa"/>
            </w:tcMar>
            <w:hideMark/>
          </w:tcPr>
          <w:p w14:paraId="0BF15159"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0.087</w:t>
            </w:r>
          </w:p>
        </w:tc>
      </w:tr>
      <w:tr w:rsidR="008F7C43" w:rsidRPr="008F7C43" w14:paraId="65F436B3" w14:textId="77777777" w:rsidTr="008F7C43">
        <w:tc>
          <w:tcPr>
            <w:tcW w:w="0" w:type="auto"/>
            <w:tcMar>
              <w:top w:w="113" w:type="dxa"/>
              <w:left w:w="113" w:type="dxa"/>
              <w:bottom w:w="113" w:type="dxa"/>
              <w:right w:w="113" w:type="dxa"/>
            </w:tcMar>
            <w:hideMark/>
          </w:tcPr>
          <w:p w14:paraId="48FD77B7"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altitude</w:t>
            </w:r>
          </w:p>
        </w:tc>
        <w:tc>
          <w:tcPr>
            <w:tcW w:w="0" w:type="auto"/>
            <w:tcMar>
              <w:top w:w="113" w:type="dxa"/>
              <w:left w:w="113" w:type="dxa"/>
              <w:bottom w:w="113" w:type="dxa"/>
              <w:right w:w="113" w:type="dxa"/>
            </w:tcMar>
            <w:hideMark/>
          </w:tcPr>
          <w:p w14:paraId="3EE68ECF"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1.02</w:t>
            </w:r>
          </w:p>
        </w:tc>
        <w:tc>
          <w:tcPr>
            <w:tcW w:w="0" w:type="auto"/>
            <w:tcMar>
              <w:top w:w="113" w:type="dxa"/>
              <w:left w:w="113" w:type="dxa"/>
              <w:bottom w:w="113" w:type="dxa"/>
              <w:right w:w="113" w:type="dxa"/>
            </w:tcMar>
            <w:hideMark/>
          </w:tcPr>
          <w:p w14:paraId="2E01612F"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1.00 – 1.04</w:t>
            </w:r>
          </w:p>
        </w:tc>
        <w:tc>
          <w:tcPr>
            <w:tcW w:w="0" w:type="auto"/>
            <w:tcMar>
              <w:top w:w="113" w:type="dxa"/>
              <w:left w:w="113" w:type="dxa"/>
              <w:bottom w:w="113" w:type="dxa"/>
              <w:right w:w="113" w:type="dxa"/>
            </w:tcMar>
            <w:hideMark/>
          </w:tcPr>
          <w:p w14:paraId="05FA1494"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0.129</w:t>
            </w:r>
          </w:p>
        </w:tc>
      </w:tr>
      <w:tr w:rsidR="008F7C43" w:rsidRPr="008F7C43" w14:paraId="7EF5BC79" w14:textId="77777777" w:rsidTr="008F7C43">
        <w:tc>
          <w:tcPr>
            <w:tcW w:w="0" w:type="auto"/>
            <w:tcMar>
              <w:top w:w="113" w:type="dxa"/>
              <w:left w:w="113" w:type="dxa"/>
              <w:bottom w:w="113" w:type="dxa"/>
              <w:right w:w="113" w:type="dxa"/>
            </w:tcMar>
            <w:hideMark/>
          </w:tcPr>
          <w:p w14:paraId="64E34F0F"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flight [Hovering]</w:t>
            </w:r>
          </w:p>
        </w:tc>
        <w:tc>
          <w:tcPr>
            <w:tcW w:w="0" w:type="auto"/>
            <w:tcMar>
              <w:top w:w="113" w:type="dxa"/>
              <w:left w:w="113" w:type="dxa"/>
              <w:bottom w:w="113" w:type="dxa"/>
              <w:right w:w="113" w:type="dxa"/>
            </w:tcMar>
            <w:hideMark/>
          </w:tcPr>
          <w:p w14:paraId="7F5CF113"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13.05</w:t>
            </w:r>
          </w:p>
        </w:tc>
        <w:tc>
          <w:tcPr>
            <w:tcW w:w="0" w:type="auto"/>
            <w:tcMar>
              <w:top w:w="113" w:type="dxa"/>
              <w:left w:w="113" w:type="dxa"/>
              <w:bottom w:w="113" w:type="dxa"/>
              <w:right w:w="113" w:type="dxa"/>
            </w:tcMar>
            <w:hideMark/>
          </w:tcPr>
          <w:p w14:paraId="2B99650F"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6.93 – 24.57</w:t>
            </w:r>
          </w:p>
        </w:tc>
        <w:tc>
          <w:tcPr>
            <w:tcW w:w="0" w:type="auto"/>
            <w:tcMar>
              <w:top w:w="113" w:type="dxa"/>
              <w:left w:w="113" w:type="dxa"/>
              <w:bottom w:w="113" w:type="dxa"/>
              <w:right w:w="113" w:type="dxa"/>
            </w:tcMar>
            <w:hideMark/>
          </w:tcPr>
          <w:p w14:paraId="36C6AD5E"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b/>
                <w:bCs/>
                <w:lang w:val="en-US" w:eastAsia="zh-TW"/>
              </w:rPr>
              <w:t>&lt;0.001</w:t>
            </w:r>
          </w:p>
        </w:tc>
      </w:tr>
      <w:tr w:rsidR="008F7C43" w:rsidRPr="008F7C43" w14:paraId="080D7E0F" w14:textId="77777777" w:rsidTr="008F7C43">
        <w:tc>
          <w:tcPr>
            <w:tcW w:w="0" w:type="auto"/>
            <w:tcMar>
              <w:top w:w="113" w:type="dxa"/>
              <w:left w:w="113" w:type="dxa"/>
              <w:bottom w:w="113" w:type="dxa"/>
              <w:right w:w="113" w:type="dxa"/>
            </w:tcMar>
            <w:hideMark/>
          </w:tcPr>
          <w:p w14:paraId="344C592E"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flight [Dynamic]</w:t>
            </w:r>
          </w:p>
        </w:tc>
        <w:tc>
          <w:tcPr>
            <w:tcW w:w="0" w:type="auto"/>
            <w:tcMar>
              <w:top w:w="113" w:type="dxa"/>
              <w:left w:w="113" w:type="dxa"/>
              <w:bottom w:w="113" w:type="dxa"/>
              <w:right w:w="113" w:type="dxa"/>
            </w:tcMar>
            <w:hideMark/>
          </w:tcPr>
          <w:p w14:paraId="700610DA"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15.25</w:t>
            </w:r>
          </w:p>
        </w:tc>
        <w:tc>
          <w:tcPr>
            <w:tcW w:w="0" w:type="auto"/>
            <w:tcMar>
              <w:top w:w="113" w:type="dxa"/>
              <w:left w:w="113" w:type="dxa"/>
              <w:bottom w:w="113" w:type="dxa"/>
              <w:right w:w="113" w:type="dxa"/>
            </w:tcMar>
            <w:hideMark/>
          </w:tcPr>
          <w:p w14:paraId="33C15E8D"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8.18 – 28.44</w:t>
            </w:r>
          </w:p>
        </w:tc>
        <w:tc>
          <w:tcPr>
            <w:tcW w:w="0" w:type="auto"/>
            <w:tcMar>
              <w:top w:w="113" w:type="dxa"/>
              <w:left w:w="113" w:type="dxa"/>
              <w:bottom w:w="113" w:type="dxa"/>
              <w:right w:w="113" w:type="dxa"/>
            </w:tcMar>
            <w:hideMark/>
          </w:tcPr>
          <w:p w14:paraId="1C551B85"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b/>
                <w:bCs/>
                <w:lang w:val="en-US" w:eastAsia="zh-TW"/>
              </w:rPr>
              <w:t>&lt;0.001</w:t>
            </w:r>
          </w:p>
        </w:tc>
      </w:tr>
      <w:tr w:rsidR="008F7C43" w:rsidRPr="008F7C43" w14:paraId="7453973F" w14:textId="77777777" w:rsidTr="008F7C43">
        <w:tc>
          <w:tcPr>
            <w:tcW w:w="0" w:type="auto"/>
            <w:tcMar>
              <w:top w:w="113" w:type="dxa"/>
              <w:left w:w="113" w:type="dxa"/>
              <w:bottom w:w="113" w:type="dxa"/>
              <w:right w:w="113" w:type="dxa"/>
            </w:tcMar>
            <w:hideMark/>
          </w:tcPr>
          <w:p w14:paraId="08A9B688"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altitude × flight</w:t>
            </w:r>
            <w:r w:rsidRPr="008F7C43">
              <w:rPr>
                <w:rFonts w:eastAsia="Times New Roman"/>
                <w:lang w:val="en-US" w:eastAsia="zh-TW"/>
              </w:rPr>
              <w:br/>
              <w:t>[Hovering]</w:t>
            </w:r>
          </w:p>
        </w:tc>
        <w:tc>
          <w:tcPr>
            <w:tcW w:w="0" w:type="auto"/>
            <w:tcMar>
              <w:top w:w="113" w:type="dxa"/>
              <w:left w:w="113" w:type="dxa"/>
              <w:bottom w:w="113" w:type="dxa"/>
              <w:right w:w="113" w:type="dxa"/>
            </w:tcMar>
            <w:hideMark/>
          </w:tcPr>
          <w:p w14:paraId="71CC31E8"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0.97</w:t>
            </w:r>
          </w:p>
        </w:tc>
        <w:tc>
          <w:tcPr>
            <w:tcW w:w="0" w:type="auto"/>
            <w:tcMar>
              <w:top w:w="113" w:type="dxa"/>
              <w:left w:w="113" w:type="dxa"/>
              <w:bottom w:w="113" w:type="dxa"/>
              <w:right w:w="113" w:type="dxa"/>
            </w:tcMar>
            <w:hideMark/>
          </w:tcPr>
          <w:p w14:paraId="41A37B74"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0.96 – 0.98</w:t>
            </w:r>
          </w:p>
        </w:tc>
        <w:tc>
          <w:tcPr>
            <w:tcW w:w="0" w:type="auto"/>
            <w:tcMar>
              <w:top w:w="113" w:type="dxa"/>
              <w:left w:w="113" w:type="dxa"/>
              <w:bottom w:w="113" w:type="dxa"/>
              <w:right w:w="113" w:type="dxa"/>
            </w:tcMar>
            <w:hideMark/>
          </w:tcPr>
          <w:p w14:paraId="37C3F9D1"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b/>
                <w:bCs/>
                <w:lang w:val="en-US" w:eastAsia="zh-TW"/>
              </w:rPr>
              <w:t>&lt;0.001</w:t>
            </w:r>
          </w:p>
        </w:tc>
      </w:tr>
      <w:tr w:rsidR="008F7C43" w:rsidRPr="008F7C43" w14:paraId="1AA0D98C" w14:textId="77777777" w:rsidTr="008F7C43">
        <w:tc>
          <w:tcPr>
            <w:tcW w:w="0" w:type="auto"/>
            <w:tcMar>
              <w:top w:w="113" w:type="dxa"/>
              <w:left w:w="113" w:type="dxa"/>
              <w:bottom w:w="113" w:type="dxa"/>
              <w:right w:w="113" w:type="dxa"/>
            </w:tcMar>
            <w:hideMark/>
          </w:tcPr>
          <w:p w14:paraId="45DE414D"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altitude × flight</w:t>
            </w:r>
            <w:r w:rsidRPr="008F7C43">
              <w:rPr>
                <w:rFonts w:eastAsia="Times New Roman"/>
                <w:lang w:val="en-US" w:eastAsia="zh-TW"/>
              </w:rPr>
              <w:br/>
              <w:t>[Dynamic]</w:t>
            </w:r>
          </w:p>
        </w:tc>
        <w:tc>
          <w:tcPr>
            <w:tcW w:w="0" w:type="auto"/>
            <w:tcMar>
              <w:top w:w="113" w:type="dxa"/>
              <w:left w:w="113" w:type="dxa"/>
              <w:bottom w:w="113" w:type="dxa"/>
              <w:right w:w="113" w:type="dxa"/>
            </w:tcMar>
            <w:hideMark/>
          </w:tcPr>
          <w:p w14:paraId="7A7BF2B9"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0.98</w:t>
            </w:r>
          </w:p>
        </w:tc>
        <w:tc>
          <w:tcPr>
            <w:tcW w:w="0" w:type="auto"/>
            <w:tcMar>
              <w:top w:w="113" w:type="dxa"/>
              <w:left w:w="113" w:type="dxa"/>
              <w:bottom w:w="113" w:type="dxa"/>
              <w:right w:w="113" w:type="dxa"/>
            </w:tcMar>
            <w:hideMark/>
          </w:tcPr>
          <w:p w14:paraId="001B958D"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lang w:val="en-US" w:eastAsia="zh-TW"/>
              </w:rPr>
              <w:t>0.97 – 0.99</w:t>
            </w:r>
          </w:p>
        </w:tc>
        <w:tc>
          <w:tcPr>
            <w:tcW w:w="0" w:type="auto"/>
            <w:tcMar>
              <w:top w:w="113" w:type="dxa"/>
              <w:left w:w="113" w:type="dxa"/>
              <w:bottom w:w="113" w:type="dxa"/>
              <w:right w:w="113" w:type="dxa"/>
            </w:tcMar>
            <w:hideMark/>
          </w:tcPr>
          <w:p w14:paraId="3D44FCBE" w14:textId="77777777" w:rsidR="008F7C43" w:rsidRPr="008F7C43" w:rsidRDefault="008F7C43" w:rsidP="008F7C43">
            <w:pPr>
              <w:spacing w:after="0" w:line="240" w:lineRule="auto"/>
              <w:jc w:val="center"/>
              <w:rPr>
                <w:rFonts w:eastAsia="Times New Roman"/>
                <w:lang w:val="en-US" w:eastAsia="zh-TW"/>
              </w:rPr>
            </w:pPr>
            <w:r w:rsidRPr="008F7C43">
              <w:rPr>
                <w:rFonts w:eastAsia="Times New Roman"/>
                <w:b/>
                <w:bCs/>
                <w:lang w:val="en-US" w:eastAsia="zh-TW"/>
              </w:rPr>
              <w:t>&lt;0.001</w:t>
            </w:r>
          </w:p>
        </w:tc>
      </w:tr>
      <w:tr w:rsidR="008F7C43" w:rsidRPr="008F7C43" w14:paraId="07303A54" w14:textId="77777777" w:rsidTr="008F7C43">
        <w:tc>
          <w:tcPr>
            <w:tcW w:w="0" w:type="auto"/>
            <w:gridSpan w:val="4"/>
            <w:tcMar>
              <w:top w:w="192" w:type="dxa"/>
              <w:left w:w="15" w:type="dxa"/>
              <w:bottom w:w="15" w:type="dxa"/>
              <w:right w:w="15" w:type="dxa"/>
            </w:tcMar>
            <w:vAlign w:val="center"/>
            <w:hideMark/>
          </w:tcPr>
          <w:p w14:paraId="27C68D87" w14:textId="77777777" w:rsidR="008F7C43" w:rsidRPr="008F7C43" w:rsidRDefault="008F7C43" w:rsidP="008F7C43">
            <w:pPr>
              <w:spacing w:after="0" w:line="240" w:lineRule="auto"/>
              <w:rPr>
                <w:rFonts w:eastAsia="Times New Roman"/>
                <w:b/>
                <w:bCs/>
                <w:lang w:val="en-US" w:eastAsia="zh-TW"/>
              </w:rPr>
            </w:pPr>
            <w:r w:rsidRPr="008F7C43">
              <w:rPr>
                <w:rFonts w:eastAsia="Times New Roman"/>
                <w:b/>
                <w:bCs/>
                <w:lang w:val="en-US" w:eastAsia="zh-TW"/>
              </w:rPr>
              <w:t>Random Effects</w:t>
            </w:r>
          </w:p>
        </w:tc>
      </w:tr>
      <w:tr w:rsidR="008F7C43" w:rsidRPr="008F7C43" w14:paraId="236F8C18" w14:textId="77777777" w:rsidTr="008F7C43">
        <w:tc>
          <w:tcPr>
            <w:tcW w:w="0" w:type="auto"/>
            <w:tcMar>
              <w:top w:w="57" w:type="dxa"/>
              <w:left w:w="113" w:type="dxa"/>
              <w:bottom w:w="57" w:type="dxa"/>
              <w:right w:w="113" w:type="dxa"/>
            </w:tcMar>
            <w:hideMark/>
          </w:tcPr>
          <w:p w14:paraId="603A6A87"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σ</w:t>
            </w:r>
            <w:r w:rsidRPr="008F7C43">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3C1597DB"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0.04</w:t>
            </w:r>
          </w:p>
        </w:tc>
      </w:tr>
      <w:tr w:rsidR="008F7C43" w:rsidRPr="008F7C43" w14:paraId="31145B01" w14:textId="77777777" w:rsidTr="008F7C43">
        <w:tc>
          <w:tcPr>
            <w:tcW w:w="0" w:type="auto"/>
            <w:tcMar>
              <w:top w:w="57" w:type="dxa"/>
              <w:left w:w="113" w:type="dxa"/>
              <w:bottom w:w="57" w:type="dxa"/>
              <w:right w:w="113" w:type="dxa"/>
            </w:tcMar>
            <w:hideMark/>
          </w:tcPr>
          <w:p w14:paraId="095E3EE7"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τ</w:t>
            </w:r>
            <w:r w:rsidRPr="008F7C43">
              <w:rPr>
                <w:rFonts w:eastAsia="Times New Roman"/>
                <w:vertAlign w:val="subscript"/>
                <w:lang w:val="en-US" w:eastAsia="zh-TW"/>
              </w:rPr>
              <w:t>00</w:t>
            </w:r>
            <w:r w:rsidRPr="008F7C43">
              <w:rPr>
                <w:rFonts w:eastAsia="Times New Roman"/>
                <w:lang w:val="en-US" w:eastAsia="zh-TW"/>
              </w:rPr>
              <w:t> </w:t>
            </w:r>
            <w:r w:rsidRPr="008F7C43">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7F9FD0A6"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0.69</w:t>
            </w:r>
          </w:p>
        </w:tc>
      </w:tr>
      <w:tr w:rsidR="008F7C43" w:rsidRPr="008F7C43" w14:paraId="641113F2" w14:textId="77777777" w:rsidTr="008F7C43">
        <w:tc>
          <w:tcPr>
            <w:tcW w:w="0" w:type="auto"/>
            <w:tcMar>
              <w:top w:w="57" w:type="dxa"/>
              <w:left w:w="113" w:type="dxa"/>
              <w:bottom w:w="57" w:type="dxa"/>
              <w:right w:w="113" w:type="dxa"/>
            </w:tcMar>
            <w:hideMark/>
          </w:tcPr>
          <w:p w14:paraId="74F40203"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ICC</w:t>
            </w:r>
          </w:p>
        </w:tc>
        <w:tc>
          <w:tcPr>
            <w:tcW w:w="0" w:type="auto"/>
            <w:gridSpan w:val="3"/>
            <w:tcMar>
              <w:top w:w="57" w:type="dxa"/>
              <w:left w:w="113" w:type="dxa"/>
              <w:bottom w:w="57" w:type="dxa"/>
              <w:right w:w="113" w:type="dxa"/>
            </w:tcMar>
            <w:hideMark/>
          </w:tcPr>
          <w:p w14:paraId="4FFE2653"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0.94</w:t>
            </w:r>
          </w:p>
        </w:tc>
      </w:tr>
      <w:tr w:rsidR="008F7C43" w:rsidRPr="008F7C43" w14:paraId="218238B0" w14:textId="77777777" w:rsidTr="008F7C43">
        <w:tc>
          <w:tcPr>
            <w:tcW w:w="0" w:type="auto"/>
            <w:tcMar>
              <w:top w:w="57" w:type="dxa"/>
              <w:left w:w="113" w:type="dxa"/>
              <w:bottom w:w="57" w:type="dxa"/>
              <w:right w:w="113" w:type="dxa"/>
            </w:tcMar>
            <w:hideMark/>
          </w:tcPr>
          <w:p w14:paraId="7E3703ED"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N </w:t>
            </w:r>
            <w:r w:rsidRPr="008F7C43">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1F9E9336"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8</w:t>
            </w:r>
          </w:p>
        </w:tc>
      </w:tr>
      <w:tr w:rsidR="008F7C43" w:rsidRPr="008F7C43" w14:paraId="40DE87EA" w14:textId="77777777" w:rsidTr="008F7C43">
        <w:tc>
          <w:tcPr>
            <w:tcW w:w="0" w:type="auto"/>
            <w:tcBorders>
              <w:top w:val="single" w:sz="6" w:space="0" w:color="auto"/>
            </w:tcBorders>
            <w:tcMar>
              <w:top w:w="57" w:type="dxa"/>
              <w:left w:w="113" w:type="dxa"/>
              <w:bottom w:w="57" w:type="dxa"/>
              <w:right w:w="113" w:type="dxa"/>
            </w:tcMar>
            <w:hideMark/>
          </w:tcPr>
          <w:p w14:paraId="1BC58903"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Observations</w:t>
            </w:r>
          </w:p>
        </w:tc>
        <w:tc>
          <w:tcPr>
            <w:tcW w:w="0" w:type="auto"/>
            <w:gridSpan w:val="3"/>
            <w:tcBorders>
              <w:top w:val="single" w:sz="6" w:space="0" w:color="auto"/>
            </w:tcBorders>
            <w:tcMar>
              <w:top w:w="57" w:type="dxa"/>
              <w:left w:w="113" w:type="dxa"/>
              <w:bottom w:w="57" w:type="dxa"/>
              <w:right w:w="113" w:type="dxa"/>
            </w:tcMar>
            <w:hideMark/>
          </w:tcPr>
          <w:p w14:paraId="0426001A"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23</w:t>
            </w:r>
          </w:p>
        </w:tc>
      </w:tr>
      <w:tr w:rsidR="008F7C43" w:rsidRPr="008F7C43" w14:paraId="2FD77A2F" w14:textId="77777777" w:rsidTr="008F7C43">
        <w:tc>
          <w:tcPr>
            <w:tcW w:w="0" w:type="auto"/>
            <w:tcMar>
              <w:top w:w="57" w:type="dxa"/>
              <w:left w:w="113" w:type="dxa"/>
              <w:bottom w:w="57" w:type="dxa"/>
              <w:right w:w="113" w:type="dxa"/>
            </w:tcMar>
            <w:hideMark/>
          </w:tcPr>
          <w:p w14:paraId="3410E4C4"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Marginal R</w:t>
            </w:r>
            <w:r w:rsidRPr="008F7C43">
              <w:rPr>
                <w:rFonts w:eastAsia="Times New Roman"/>
                <w:vertAlign w:val="superscript"/>
                <w:lang w:val="en-US" w:eastAsia="zh-TW"/>
              </w:rPr>
              <w:t>2</w:t>
            </w:r>
            <w:r w:rsidRPr="008F7C43">
              <w:rPr>
                <w:rFonts w:eastAsia="Times New Roman"/>
                <w:lang w:val="en-US" w:eastAsia="zh-TW"/>
              </w:rPr>
              <w:t> / Conditional R</w:t>
            </w:r>
            <w:r w:rsidRPr="008F7C43">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0724F4FE" w14:textId="77777777" w:rsidR="008F7C43" w:rsidRPr="008F7C43" w:rsidRDefault="008F7C43" w:rsidP="008F7C43">
            <w:pPr>
              <w:spacing w:after="0" w:line="240" w:lineRule="auto"/>
              <w:rPr>
                <w:rFonts w:eastAsia="Times New Roman"/>
                <w:lang w:val="en-US" w:eastAsia="zh-TW"/>
              </w:rPr>
            </w:pPr>
            <w:r w:rsidRPr="008F7C43">
              <w:rPr>
                <w:rFonts w:eastAsia="Times New Roman"/>
                <w:lang w:val="en-US" w:eastAsia="zh-TW"/>
              </w:rPr>
              <w:t>0.473 / 0.969</w:t>
            </w:r>
          </w:p>
        </w:tc>
      </w:tr>
    </w:tbl>
    <w:p w14:paraId="3A563347" w14:textId="77777777" w:rsidR="00732EE0" w:rsidRDefault="00732EE0" w:rsidP="00732EE0"/>
    <w:p w14:paraId="3629D6AE" w14:textId="5874CE67" w:rsidR="00D30CE1" w:rsidRDefault="00D30CE1" w:rsidP="00732EE0">
      <w:r w:rsidRPr="00573509">
        <w:rPr>
          <w:b/>
          <w:bCs/>
        </w:rPr>
        <w:t>Table S</w:t>
      </w:r>
      <w:r w:rsidR="00CD5FBC">
        <w:rPr>
          <w:b/>
          <w:bCs/>
        </w:rPr>
        <w:t>7</w:t>
      </w:r>
      <w:r w:rsidRPr="00573509">
        <w:rPr>
          <w:b/>
          <w:bCs/>
        </w:rPr>
        <w:t>.</w:t>
      </w:r>
      <w:r w:rsidR="00573509">
        <w:t xml:space="preserve"> Estimated marginal trend of altitude.</w:t>
      </w:r>
    </w:p>
    <w:p w14:paraId="61E34FCB" w14:textId="77777777" w:rsidR="009167E8" w:rsidRPr="009167E8" w:rsidRDefault="009167E8" w:rsidP="009167E8">
      <w:pPr>
        <w:pStyle w:val="NoSpacing"/>
        <w:rPr>
          <w:rFonts w:ascii="Consolas" w:hAnsi="Consolas" w:cs="Consolas"/>
          <w:b/>
          <w:bCs/>
        </w:rPr>
      </w:pPr>
      <w:r w:rsidRPr="009167E8">
        <w:rPr>
          <w:rFonts w:ascii="Consolas" w:hAnsi="Consolas" w:cs="Consolas"/>
          <w:b/>
          <w:bCs/>
        </w:rPr>
        <w:t xml:space="preserve">flight   </w:t>
      </w:r>
      <w:proofErr w:type="spellStart"/>
      <w:proofErr w:type="gramStart"/>
      <w:r w:rsidRPr="009167E8">
        <w:rPr>
          <w:rFonts w:ascii="Consolas" w:hAnsi="Consolas" w:cs="Consolas"/>
          <w:b/>
          <w:bCs/>
        </w:rPr>
        <w:t>altitude.trend</w:t>
      </w:r>
      <w:proofErr w:type="spellEnd"/>
      <w:proofErr w:type="gramEnd"/>
      <w:r w:rsidRPr="009167E8">
        <w:rPr>
          <w:rFonts w:ascii="Consolas" w:hAnsi="Consolas" w:cs="Consolas"/>
          <w:b/>
          <w:bCs/>
        </w:rPr>
        <w:t xml:space="preserve">      SE </w:t>
      </w:r>
      <w:proofErr w:type="spellStart"/>
      <w:r w:rsidRPr="009167E8">
        <w:rPr>
          <w:rFonts w:ascii="Consolas" w:hAnsi="Consolas" w:cs="Consolas"/>
          <w:b/>
          <w:bCs/>
        </w:rPr>
        <w:t>df</w:t>
      </w:r>
      <w:proofErr w:type="spellEnd"/>
      <w:r w:rsidRPr="009167E8">
        <w:rPr>
          <w:rFonts w:ascii="Consolas" w:hAnsi="Consolas" w:cs="Consolas"/>
          <w:b/>
          <w:bCs/>
        </w:rPr>
        <w:t xml:space="preserve"> lower.CL upper.CL </w:t>
      </w:r>
      <w:proofErr w:type="spellStart"/>
      <w:r w:rsidRPr="009167E8">
        <w:rPr>
          <w:rFonts w:ascii="Consolas" w:hAnsi="Consolas" w:cs="Consolas"/>
          <w:b/>
          <w:bCs/>
        </w:rPr>
        <w:t>t.ratio</w:t>
      </w:r>
      <w:proofErr w:type="spellEnd"/>
      <w:r w:rsidRPr="009167E8">
        <w:rPr>
          <w:rFonts w:ascii="Consolas" w:hAnsi="Consolas" w:cs="Consolas"/>
          <w:b/>
          <w:bCs/>
        </w:rPr>
        <w:t xml:space="preserve"> p.value</w:t>
      </w:r>
    </w:p>
    <w:p w14:paraId="6878F8BC" w14:textId="54F9E6EF" w:rsidR="009167E8" w:rsidRPr="009167E8" w:rsidRDefault="009167E8" w:rsidP="009167E8">
      <w:pPr>
        <w:pStyle w:val="NoSpacing"/>
        <w:rPr>
          <w:rFonts w:ascii="Consolas" w:hAnsi="Consolas" w:cs="Consolas"/>
        </w:rPr>
      </w:pPr>
      <w:r w:rsidRPr="009167E8">
        <w:rPr>
          <w:rFonts w:ascii="Consolas" w:hAnsi="Consolas" w:cs="Consolas"/>
        </w:rPr>
        <w:t>Ground          0.01557 0.01026 16 -0.</w:t>
      </w:r>
      <w:proofErr w:type="gramStart"/>
      <w:r w:rsidRPr="009167E8">
        <w:rPr>
          <w:rFonts w:ascii="Consolas" w:hAnsi="Consolas" w:cs="Consolas"/>
        </w:rPr>
        <w:t>00619  0.03732</w:t>
      </w:r>
      <w:proofErr w:type="gramEnd"/>
      <w:r w:rsidRPr="009167E8">
        <w:rPr>
          <w:rFonts w:ascii="Consolas" w:hAnsi="Consolas" w:cs="Consolas"/>
        </w:rPr>
        <w:t xml:space="preserve">   1.517  0.1488</w:t>
      </w:r>
    </w:p>
    <w:p w14:paraId="03EB23E9" w14:textId="121D49E6" w:rsidR="009167E8" w:rsidRPr="009167E8" w:rsidRDefault="009167E8" w:rsidP="009167E8">
      <w:pPr>
        <w:pStyle w:val="NoSpacing"/>
        <w:rPr>
          <w:rFonts w:ascii="Consolas" w:hAnsi="Consolas" w:cs="Consolas"/>
        </w:rPr>
      </w:pPr>
      <w:r w:rsidRPr="009167E8">
        <w:rPr>
          <w:rFonts w:ascii="Consolas" w:hAnsi="Consolas" w:cs="Consolas"/>
        </w:rPr>
        <w:t>Hovering       -0.01315 0.00952 16 -0.</w:t>
      </w:r>
      <w:proofErr w:type="gramStart"/>
      <w:r w:rsidRPr="009167E8">
        <w:rPr>
          <w:rFonts w:ascii="Consolas" w:hAnsi="Consolas" w:cs="Consolas"/>
        </w:rPr>
        <w:t>03334  0.00704</w:t>
      </w:r>
      <w:proofErr w:type="gramEnd"/>
      <w:r w:rsidRPr="009167E8">
        <w:rPr>
          <w:rFonts w:ascii="Consolas" w:hAnsi="Consolas" w:cs="Consolas"/>
        </w:rPr>
        <w:t xml:space="preserve">  -1.381  0.1863</w:t>
      </w:r>
    </w:p>
    <w:p w14:paraId="35BCD119" w14:textId="08A8C5B0" w:rsidR="002A51EB" w:rsidRPr="009167E8" w:rsidRDefault="009167E8" w:rsidP="009167E8">
      <w:pPr>
        <w:pStyle w:val="NoSpacing"/>
        <w:rPr>
          <w:rFonts w:ascii="Consolas" w:hAnsi="Consolas" w:cs="Consolas"/>
        </w:rPr>
      </w:pPr>
      <w:r w:rsidRPr="009167E8">
        <w:rPr>
          <w:rFonts w:ascii="Consolas" w:hAnsi="Consolas" w:cs="Consolas"/>
        </w:rPr>
        <w:t>Dynamic        -0.00377 0.00940 16 -0.</w:t>
      </w:r>
      <w:proofErr w:type="gramStart"/>
      <w:r w:rsidRPr="009167E8">
        <w:rPr>
          <w:rFonts w:ascii="Consolas" w:hAnsi="Consolas" w:cs="Consolas"/>
        </w:rPr>
        <w:t>02369  0.01614</w:t>
      </w:r>
      <w:proofErr w:type="gramEnd"/>
      <w:r w:rsidRPr="009167E8">
        <w:rPr>
          <w:rFonts w:ascii="Consolas" w:hAnsi="Consolas" w:cs="Consolas"/>
        </w:rPr>
        <w:t xml:space="preserve">  -0.402  0.6932</w:t>
      </w:r>
    </w:p>
    <w:p w14:paraId="09CEAB5F" w14:textId="77777777" w:rsidR="00B85B71" w:rsidRDefault="00B85B71" w:rsidP="002A51EB"/>
    <w:p w14:paraId="50D30AC5" w14:textId="77777777" w:rsidR="00410FBC" w:rsidRDefault="00410FBC" w:rsidP="002A51EB">
      <w:pPr>
        <w:rPr>
          <w:b/>
          <w:bCs/>
        </w:rPr>
      </w:pPr>
      <w:r>
        <w:rPr>
          <w:b/>
          <w:bCs/>
        </w:rPr>
        <w:br w:type="page"/>
      </w:r>
    </w:p>
    <w:p w14:paraId="6CEFE4EE" w14:textId="6BF64082" w:rsidR="002A51EB" w:rsidRDefault="002A51EB" w:rsidP="002A51EB">
      <w:r w:rsidRPr="008F0D0A">
        <w:rPr>
          <w:b/>
          <w:bCs/>
        </w:rPr>
        <w:lastRenderedPageBreak/>
        <w:t>Table S</w:t>
      </w:r>
      <w:r w:rsidR="00516ECF">
        <w:rPr>
          <w:b/>
          <w:bCs/>
        </w:rPr>
        <w:t>8</w:t>
      </w:r>
      <w:r w:rsidR="00B85B71" w:rsidRPr="008F0D0A">
        <w:rPr>
          <w:b/>
          <w:bCs/>
        </w:rPr>
        <w:t>.</w:t>
      </w:r>
      <w:r w:rsidR="00573509">
        <w:t xml:space="preserve"> </w:t>
      </w:r>
      <w:r w:rsidR="008F0D0A">
        <w:t>Agar concentration model results</w:t>
      </w:r>
    </w:p>
    <w:tbl>
      <w:tblPr>
        <w:tblW w:w="0" w:type="auto"/>
        <w:tblCellMar>
          <w:top w:w="15" w:type="dxa"/>
          <w:left w:w="15" w:type="dxa"/>
          <w:bottom w:w="15" w:type="dxa"/>
          <w:right w:w="15" w:type="dxa"/>
        </w:tblCellMar>
        <w:tblLook w:val="04A0" w:firstRow="1" w:lastRow="0" w:firstColumn="1" w:lastColumn="0" w:noHBand="0" w:noVBand="1"/>
      </w:tblPr>
      <w:tblGrid>
        <w:gridCol w:w="2950"/>
        <w:gridCol w:w="2183"/>
        <w:gridCol w:w="1450"/>
        <w:gridCol w:w="906"/>
      </w:tblGrid>
      <w:tr w:rsidR="00B85B71" w:rsidRPr="00B85B71" w14:paraId="67AF8F1B" w14:textId="77777777" w:rsidTr="00B85B71">
        <w:tc>
          <w:tcPr>
            <w:tcW w:w="0" w:type="auto"/>
            <w:tcBorders>
              <w:top w:val="double" w:sz="6" w:space="0" w:color="auto"/>
            </w:tcBorders>
            <w:tcMar>
              <w:top w:w="113" w:type="dxa"/>
              <w:left w:w="113" w:type="dxa"/>
              <w:bottom w:w="113" w:type="dxa"/>
              <w:right w:w="113" w:type="dxa"/>
            </w:tcMar>
            <w:vAlign w:val="center"/>
            <w:hideMark/>
          </w:tcPr>
          <w:p w14:paraId="3F486773" w14:textId="77777777" w:rsidR="00B85B71" w:rsidRPr="00B85B71" w:rsidRDefault="00B85B71" w:rsidP="00B85B71">
            <w:pPr>
              <w:spacing w:after="0" w:line="240" w:lineRule="auto"/>
              <w:rPr>
                <w:rFonts w:eastAsia="Times New Roman"/>
                <w:b/>
                <w:bCs/>
                <w:lang w:val="en-US" w:eastAsia="zh-TW"/>
              </w:rPr>
            </w:pPr>
            <w:r w:rsidRPr="00B85B71">
              <w:rPr>
                <w:rFonts w:eastAsia="Times New Roman"/>
                <w:b/>
                <w:bCs/>
                <w:lang w:val="en-US" w:eastAsia="zh-TW"/>
              </w:rPr>
              <w:t> </w:t>
            </w:r>
          </w:p>
        </w:tc>
        <w:tc>
          <w:tcPr>
            <w:tcW w:w="0" w:type="auto"/>
            <w:gridSpan w:val="3"/>
            <w:tcBorders>
              <w:top w:val="double" w:sz="6" w:space="0" w:color="auto"/>
            </w:tcBorders>
            <w:tcMar>
              <w:top w:w="113" w:type="dxa"/>
              <w:left w:w="113" w:type="dxa"/>
              <w:bottom w:w="113" w:type="dxa"/>
              <w:right w:w="113" w:type="dxa"/>
            </w:tcMar>
            <w:vAlign w:val="center"/>
            <w:hideMark/>
          </w:tcPr>
          <w:p w14:paraId="57B57753" w14:textId="77777777" w:rsidR="00B85B71" w:rsidRPr="00B85B71" w:rsidRDefault="00B85B71" w:rsidP="00B85B71">
            <w:pPr>
              <w:spacing w:after="0" w:line="240" w:lineRule="auto"/>
              <w:jc w:val="center"/>
              <w:rPr>
                <w:rFonts w:eastAsia="Times New Roman"/>
                <w:b/>
                <w:bCs/>
                <w:lang w:val="en-US" w:eastAsia="zh-TW"/>
              </w:rPr>
            </w:pPr>
            <w:r w:rsidRPr="00B85B71">
              <w:rPr>
                <w:rFonts w:eastAsia="Times New Roman"/>
                <w:b/>
                <w:bCs/>
                <w:lang w:val="en-US" w:eastAsia="zh-TW"/>
              </w:rPr>
              <w:t>colonies</w:t>
            </w:r>
          </w:p>
        </w:tc>
      </w:tr>
      <w:tr w:rsidR="00B85B71" w:rsidRPr="00B85B71" w14:paraId="5115E486" w14:textId="77777777" w:rsidTr="00B85B71">
        <w:tc>
          <w:tcPr>
            <w:tcW w:w="0" w:type="auto"/>
            <w:tcBorders>
              <w:bottom w:val="single" w:sz="6" w:space="0" w:color="auto"/>
            </w:tcBorders>
            <w:vAlign w:val="center"/>
            <w:hideMark/>
          </w:tcPr>
          <w:p w14:paraId="5511E47C" w14:textId="77777777" w:rsidR="00B85B71" w:rsidRPr="00B85B71" w:rsidRDefault="00B85B71" w:rsidP="00B85B71">
            <w:pPr>
              <w:spacing w:after="0" w:line="240" w:lineRule="auto"/>
              <w:rPr>
                <w:rFonts w:eastAsia="Times New Roman"/>
                <w:i/>
                <w:iCs/>
                <w:lang w:val="en-US" w:eastAsia="zh-TW"/>
              </w:rPr>
            </w:pPr>
            <w:r w:rsidRPr="00B85B71">
              <w:rPr>
                <w:rFonts w:eastAsia="Times New Roman"/>
                <w:i/>
                <w:iCs/>
                <w:lang w:val="en-US" w:eastAsia="zh-TW"/>
              </w:rPr>
              <w:t>Predictors</w:t>
            </w:r>
          </w:p>
        </w:tc>
        <w:tc>
          <w:tcPr>
            <w:tcW w:w="0" w:type="auto"/>
            <w:tcBorders>
              <w:bottom w:val="single" w:sz="6" w:space="0" w:color="auto"/>
            </w:tcBorders>
            <w:vAlign w:val="center"/>
            <w:hideMark/>
          </w:tcPr>
          <w:p w14:paraId="2A77558B" w14:textId="77777777" w:rsidR="00B85B71" w:rsidRPr="00B85B71" w:rsidRDefault="00B85B71" w:rsidP="00B85B71">
            <w:pPr>
              <w:spacing w:after="0" w:line="240" w:lineRule="auto"/>
              <w:jc w:val="center"/>
              <w:rPr>
                <w:rFonts w:eastAsia="Times New Roman"/>
                <w:i/>
                <w:iCs/>
                <w:lang w:val="en-US" w:eastAsia="zh-TW"/>
              </w:rPr>
            </w:pPr>
            <w:r w:rsidRPr="00B85B71">
              <w:rPr>
                <w:rFonts w:eastAsia="Times New Roman"/>
                <w:i/>
                <w:iCs/>
                <w:lang w:val="en-US" w:eastAsia="zh-TW"/>
              </w:rPr>
              <w:t>Incidence Rate Ratios</w:t>
            </w:r>
          </w:p>
        </w:tc>
        <w:tc>
          <w:tcPr>
            <w:tcW w:w="0" w:type="auto"/>
            <w:tcBorders>
              <w:bottom w:val="single" w:sz="6" w:space="0" w:color="auto"/>
            </w:tcBorders>
            <w:vAlign w:val="center"/>
            <w:hideMark/>
          </w:tcPr>
          <w:p w14:paraId="3F198FEF" w14:textId="77777777" w:rsidR="00B85B71" w:rsidRPr="00B85B71" w:rsidRDefault="00B85B71" w:rsidP="00B85B71">
            <w:pPr>
              <w:spacing w:after="0" w:line="240" w:lineRule="auto"/>
              <w:jc w:val="center"/>
              <w:rPr>
                <w:rFonts w:eastAsia="Times New Roman"/>
                <w:i/>
                <w:iCs/>
                <w:lang w:val="en-US" w:eastAsia="zh-TW"/>
              </w:rPr>
            </w:pPr>
            <w:r w:rsidRPr="00B85B71">
              <w:rPr>
                <w:rFonts w:eastAsia="Times New Roman"/>
                <w:i/>
                <w:iCs/>
                <w:lang w:val="en-US" w:eastAsia="zh-TW"/>
              </w:rPr>
              <w:t>CI</w:t>
            </w:r>
          </w:p>
        </w:tc>
        <w:tc>
          <w:tcPr>
            <w:tcW w:w="0" w:type="auto"/>
            <w:tcBorders>
              <w:bottom w:val="single" w:sz="6" w:space="0" w:color="auto"/>
            </w:tcBorders>
            <w:vAlign w:val="center"/>
            <w:hideMark/>
          </w:tcPr>
          <w:p w14:paraId="52B3A6E1" w14:textId="77777777" w:rsidR="00B85B71" w:rsidRPr="00B85B71" w:rsidRDefault="00B85B71" w:rsidP="00B85B71">
            <w:pPr>
              <w:spacing w:after="0" w:line="240" w:lineRule="auto"/>
              <w:jc w:val="center"/>
              <w:rPr>
                <w:rFonts w:eastAsia="Times New Roman"/>
                <w:i/>
                <w:iCs/>
                <w:lang w:val="en-US" w:eastAsia="zh-TW"/>
              </w:rPr>
            </w:pPr>
            <w:r w:rsidRPr="00B85B71">
              <w:rPr>
                <w:rFonts w:eastAsia="Times New Roman"/>
                <w:i/>
                <w:iCs/>
                <w:lang w:val="en-US" w:eastAsia="zh-TW"/>
              </w:rPr>
              <w:t>p</w:t>
            </w:r>
          </w:p>
        </w:tc>
      </w:tr>
      <w:tr w:rsidR="00B85B71" w:rsidRPr="00B85B71" w14:paraId="33C1E0D9" w14:textId="77777777" w:rsidTr="00B85B71">
        <w:tc>
          <w:tcPr>
            <w:tcW w:w="0" w:type="auto"/>
            <w:tcMar>
              <w:top w:w="113" w:type="dxa"/>
              <w:left w:w="113" w:type="dxa"/>
              <w:bottom w:w="113" w:type="dxa"/>
              <w:right w:w="113" w:type="dxa"/>
            </w:tcMar>
            <w:hideMark/>
          </w:tcPr>
          <w:p w14:paraId="4FECB9E7"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(Intercept)</w:t>
            </w:r>
          </w:p>
        </w:tc>
        <w:tc>
          <w:tcPr>
            <w:tcW w:w="0" w:type="auto"/>
            <w:tcMar>
              <w:top w:w="113" w:type="dxa"/>
              <w:left w:w="113" w:type="dxa"/>
              <w:bottom w:w="113" w:type="dxa"/>
              <w:right w:w="113" w:type="dxa"/>
            </w:tcMar>
            <w:hideMark/>
          </w:tcPr>
          <w:p w14:paraId="47A4A8DC"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9.70</w:t>
            </w:r>
          </w:p>
        </w:tc>
        <w:tc>
          <w:tcPr>
            <w:tcW w:w="0" w:type="auto"/>
            <w:tcMar>
              <w:top w:w="113" w:type="dxa"/>
              <w:left w:w="113" w:type="dxa"/>
              <w:bottom w:w="113" w:type="dxa"/>
              <w:right w:w="113" w:type="dxa"/>
            </w:tcMar>
            <w:hideMark/>
          </w:tcPr>
          <w:p w14:paraId="12EEE6E0"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5.74 – 16.38</w:t>
            </w:r>
          </w:p>
        </w:tc>
        <w:tc>
          <w:tcPr>
            <w:tcW w:w="0" w:type="auto"/>
            <w:tcMar>
              <w:top w:w="113" w:type="dxa"/>
              <w:left w:w="113" w:type="dxa"/>
              <w:bottom w:w="113" w:type="dxa"/>
              <w:right w:w="113" w:type="dxa"/>
            </w:tcMar>
            <w:hideMark/>
          </w:tcPr>
          <w:p w14:paraId="721BE8E0"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b/>
                <w:bCs/>
                <w:lang w:val="en-US" w:eastAsia="zh-TW"/>
              </w:rPr>
              <w:t>&lt;0.001</w:t>
            </w:r>
          </w:p>
        </w:tc>
      </w:tr>
      <w:tr w:rsidR="00B85B71" w:rsidRPr="00B85B71" w14:paraId="08F26CF3" w14:textId="77777777" w:rsidTr="00B85B71">
        <w:tc>
          <w:tcPr>
            <w:tcW w:w="0" w:type="auto"/>
            <w:tcMar>
              <w:top w:w="113" w:type="dxa"/>
              <w:left w:w="113" w:type="dxa"/>
              <w:bottom w:w="113" w:type="dxa"/>
              <w:right w:w="113" w:type="dxa"/>
            </w:tcMar>
            <w:hideMark/>
          </w:tcPr>
          <w:p w14:paraId="2FDBA7E5"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agar [log]</w:t>
            </w:r>
          </w:p>
        </w:tc>
        <w:tc>
          <w:tcPr>
            <w:tcW w:w="0" w:type="auto"/>
            <w:tcMar>
              <w:top w:w="113" w:type="dxa"/>
              <w:left w:w="113" w:type="dxa"/>
              <w:bottom w:w="113" w:type="dxa"/>
              <w:right w:w="113" w:type="dxa"/>
            </w:tcMar>
            <w:hideMark/>
          </w:tcPr>
          <w:p w14:paraId="18C4C579"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1.43</w:t>
            </w:r>
          </w:p>
        </w:tc>
        <w:tc>
          <w:tcPr>
            <w:tcW w:w="0" w:type="auto"/>
            <w:tcMar>
              <w:top w:w="113" w:type="dxa"/>
              <w:left w:w="113" w:type="dxa"/>
              <w:bottom w:w="113" w:type="dxa"/>
              <w:right w:w="113" w:type="dxa"/>
            </w:tcMar>
            <w:hideMark/>
          </w:tcPr>
          <w:p w14:paraId="4FD87F29"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1.03 – 1.98</w:t>
            </w:r>
          </w:p>
        </w:tc>
        <w:tc>
          <w:tcPr>
            <w:tcW w:w="0" w:type="auto"/>
            <w:tcMar>
              <w:top w:w="113" w:type="dxa"/>
              <w:left w:w="113" w:type="dxa"/>
              <w:bottom w:w="113" w:type="dxa"/>
              <w:right w:w="113" w:type="dxa"/>
            </w:tcMar>
            <w:hideMark/>
          </w:tcPr>
          <w:p w14:paraId="3F931752"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b/>
                <w:bCs/>
                <w:lang w:val="en-US" w:eastAsia="zh-TW"/>
              </w:rPr>
              <w:t>0.034</w:t>
            </w:r>
          </w:p>
        </w:tc>
      </w:tr>
      <w:tr w:rsidR="00B85B71" w:rsidRPr="00B85B71" w14:paraId="6F01BE22" w14:textId="77777777" w:rsidTr="00B85B71">
        <w:tc>
          <w:tcPr>
            <w:tcW w:w="0" w:type="auto"/>
            <w:tcMar>
              <w:top w:w="113" w:type="dxa"/>
              <w:left w:w="113" w:type="dxa"/>
              <w:bottom w:w="113" w:type="dxa"/>
              <w:right w:w="113" w:type="dxa"/>
            </w:tcMar>
            <w:hideMark/>
          </w:tcPr>
          <w:p w14:paraId="574A56AE"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flight [Hovering]</w:t>
            </w:r>
          </w:p>
        </w:tc>
        <w:tc>
          <w:tcPr>
            <w:tcW w:w="0" w:type="auto"/>
            <w:tcMar>
              <w:top w:w="113" w:type="dxa"/>
              <w:left w:w="113" w:type="dxa"/>
              <w:bottom w:w="113" w:type="dxa"/>
              <w:right w:w="113" w:type="dxa"/>
            </w:tcMar>
            <w:hideMark/>
          </w:tcPr>
          <w:p w14:paraId="59EC3816"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0.51</w:t>
            </w:r>
          </w:p>
        </w:tc>
        <w:tc>
          <w:tcPr>
            <w:tcW w:w="0" w:type="auto"/>
            <w:tcMar>
              <w:top w:w="113" w:type="dxa"/>
              <w:left w:w="113" w:type="dxa"/>
              <w:bottom w:w="113" w:type="dxa"/>
              <w:right w:w="113" w:type="dxa"/>
            </w:tcMar>
            <w:hideMark/>
          </w:tcPr>
          <w:p w14:paraId="56308CE4"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0.26 – 0.98</w:t>
            </w:r>
          </w:p>
        </w:tc>
        <w:tc>
          <w:tcPr>
            <w:tcW w:w="0" w:type="auto"/>
            <w:tcMar>
              <w:top w:w="113" w:type="dxa"/>
              <w:left w:w="113" w:type="dxa"/>
              <w:bottom w:w="113" w:type="dxa"/>
              <w:right w:w="113" w:type="dxa"/>
            </w:tcMar>
            <w:hideMark/>
          </w:tcPr>
          <w:p w14:paraId="1F99EC0F"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b/>
                <w:bCs/>
                <w:lang w:val="en-US" w:eastAsia="zh-TW"/>
              </w:rPr>
              <w:t>0.045</w:t>
            </w:r>
          </w:p>
        </w:tc>
      </w:tr>
      <w:tr w:rsidR="00B85B71" w:rsidRPr="00B85B71" w14:paraId="5CDA50A0" w14:textId="77777777" w:rsidTr="00B85B71">
        <w:tc>
          <w:tcPr>
            <w:tcW w:w="0" w:type="auto"/>
            <w:tcMar>
              <w:top w:w="113" w:type="dxa"/>
              <w:left w:w="113" w:type="dxa"/>
              <w:bottom w:w="113" w:type="dxa"/>
              <w:right w:w="113" w:type="dxa"/>
            </w:tcMar>
            <w:hideMark/>
          </w:tcPr>
          <w:p w14:paraId="30E81185"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flight [Dynamic]</w:t>
            </w:r>
          </w:p>
        </w:tc>
        <w:tc>
          <w:tcPr>
            <w:tcW w:w="0" w:type="auto"/>
            <w:tcMar>
              <w:top w:w="113" w:type="dxa"/>
              <w:left w:w="113" w:type="dxa"/>
              <w:bottom w:w="113" w:type="dxa"/>
              <w:right w:w="113" w:type="dxa"/>
            </w:tcMar>
            <w:hideMark/>
          </w:tcPr>
          <w:p w14:paraId="51F4D5D6"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1.38</w:t>
            </w:r>
          </w:p>
        </w:tc>
        <w:tc>
          <w:tcPr>
            <w:tcW w:w="0" w:type="auto"/>
            <w:tcMar>
              <w:top w:w="113" w:type="dxa"/>
              <w:left w:w="113" w:type="dxa"/>
              <w:bottom w:w="113" w:type="dxa"/>
              <w:right w:w="113" w:type="dxa"/>
            </w:tcMar>
            <w:hideMark/>
          </w:tcPr>
          <w:p w14:paraId="38BC4743"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0.81 – 2.34</w:t>
            </w:r>
          </w:p>
        </w:tc>
        <w:tc>
          <w:tcPr>
            <w:tcW w:w="0" w:type="auto"/>
            <w:tcMar>
              <w:top w:w="113" w:type="dxa"/>
              <w:left w:w="113" w:type="dxa"/>
              <w:bottom w:w="113" w:type="dxa"/>
              <w:right w:w="113" w:type="dxa"/>
            </w:tcMar>
            <w:hideMark/>
          </w:tcPr>
          <w:p w14:paraId="2A06AAFC"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0.238</w:t>
            </w:r>
          </w:p>
        </w:tc>
      </w:tr>
      <w:tr w:rsidR="00B85B71" w:rsidRPr="00B85B71" w14:paraId="732B7B16" w14:textId="77777777" w:rsidTr="00B85B71">
        <w:tc>
          <w:tcPr>
            <w:tcW w:w="0" w:type="auto"/>
            <w:tcMar>
              <w:top w:w="113" w:type="dxa"/>
              <w:left w:w="113" w:type="dxa"/>
              <w:bottom w:w="113" w:type="dxa"/>
              <w:right w:w="113" w:type="dxa"/>
            </w:tcMar>
            <w:hideMark/>
          </w:tcPr>
          <w:p w14:paraId="3E53E41D"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agar [log] × flight</w:t>
            </w:r>
            <w:r w:rsidRPr="00B85B71">
              <w:rPr>
                <w:rFonts w:eastAsia="Times New Roman"/>
                <w:lang w:val="en-US" w:eastAsia="zh-TW"/>
              </w:rPr>
              <w:br/>
              <w:t>[Hovering]</w:t>
            </w:r>
          </w:p>
        </w:tc>
        <w:tc>
          <w:tcPr>
            <w:tcW w:w="0" w:type="auto"/>
            <w:tcMar>
              <w:top w:w="113" w:type="dxa"/>
              <w:left w:w="113" w:type="dxa"/>
              <w:bottom w:w="113" w:type="dxa"/>
              <w:right w:w="113" w:type="dxa"/>
            </w:tcMar>
            <w:hideMark/>
          </w:tcPr>
          <w:p w14:paraId="33630C25"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1.17</w:t>
            </w:r>
          </w:p>
        </w:tc>
        <w:tc>
          <w:tcPr>
            <w:tcW w:w="0" w:type="auto"/>
            <w:tcMar>
              <w:top w:w="113" w:type="dxa"/>
              <w:left w:w="113" w:type="dxa"/>
              <w:bottom w:w="113" w:type="dxa"/>
              <w:right w:w="113" w:type="dxa"/>
            </w:tcMar>
            <w:hideMark/>
          </w:tcPr>
          <w:p w14:paraId="79D5B896"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0.82 – 1.67</w:t>
            </w:r>
          </w:p>
        </w:tc>
        <w:tc>
          <w:tcPr>
            <w:tcW w:w="0" w:type="auto"/>
            <w:tcMar>
              <w:top w:w="113" w:type="dxa"/>
              <w:left w:w="113" w:type="dxa"/>
              <w:bottom w:w="113" w:type="dxa"/>
              <w:right w:w="113" w:type="dxa"/>
            </w:tcMar>
            <w:hideMark/>
          </w:tcPr>
          <w:p w14:paraId="171747D5"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0.396</w:t>
            </w:r>
          </w:p>
        </w:tc>
      </w:tr>
      <w:tr w:rsidR="00B85B71" w:rsidRPr="00B85B71" w14:paraId="7803E54E" w14:textId="77777777" w:rsidTr="00B85B71">
        <w:tc>
          <w:tcPr>
            <w:tcW w:w="0" w:type="auto"/>
            <w:tcMar>
              <w:top w:w="113" w:type="dxa"/>
              <w:left w:w="113" w:type="dxa"/>
              <w:bottom w:w="113" w:type="dxa"/>
              <w:right w:w="113" w:type="dxa"/>
            </w:tcMar>
            <w:hideMark/>
          </w:tcPr>
          <w:p w14:paraId="661DEA7C"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agar [log] × flight</w:t>
            </w:r>
            <w:r w:rsidRPr="00B85B71">
              <w:rPr>
                <w:rFonts w:eastAsia="Times New Roman"/>
                <w:lang w:val="en-US" w:eastAsia="zh-TW"/>
              </w:rPr>
              <w:br/>
              <w:t>[Dynamic]</w:t>
            </w:r>
          </w:p>
        </w:tc>
        <w:tc>
          <w:tcPr>
            <w:tcW w:w="0" w:type="auto"/>
            <w:tcMar>
              <w:top w:w="113" w:type="dxa"/>
              <w:left w:w="113" w:type="dxa"/>
              <w:bottom w:w="113" w:type="dxa"/>
              <w:right w:w="113" w:type="dxa"/>
            </w:tcMar>
            <w:hideMark/>
          </w:tcPr>
          <w:p w14:paraId="24B97BAD"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0.78</w:t>
            </w:r>
          </w:p>
        </w:tc>
        <w:tc>
          <w:tcPr>
            <w:tcW w:w="0" w:type="auto"/>
            <w:tcMar>
              <w:top w:w="113" w:type="dxa"/>
              <w:left w:w="113" w:type="dxa"/>
              <w:bottom w:w="113" w:type="dxa"/>
              <w:right w:w="113" w:type="dxa"/>
            </w:tcMar>
            <w:hideMark/>
          </w:tcPr>
          <w:p w14:paraId="7ACA7383"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0.56 – 1.08</w:t>
            </w:r>
          </w:p>
        </w:tc>
        <w:tc>
          <w:tcPr>
            <w:tcW w:w="0" w:type="auto"/>
            <w:tcMar>
              <w:top w:w="113" w:type="dxa"/>
              <w:left w:w="113" w:type="dxa"/>
              <w:bottom w:w="113" w:type="dxa"/>
              <w:right w:w="113" w:type="dxa"/>
            </w:tcMar>
            <w:hideMark/>
          </w:tcPr>
          <w:p w14:paraId="43BE565C" w14:textId="77777777" w:rsidR="00B85B71" w:rsidRPr="00B85B71" w:rsidRDefault="00B85B71" w:rsidP="00B85B71">
            <w:pPr>
              <w:spacing w:after="0" w:line="240" w:lineRule="auto"/>
              <w:jc w:val="center"/>
              <w:rPr>
                <w:rFonts w:eastAsia="Times New Roman"/>
                <w:lang w:val="en-US" w:eastAsia="zh-TW"/>
              </w:rPr>
            </w:pPr>
            <w:r w:rsidRPr="00B85B71">
              <w:rPr>
                <w:rFonts w:eastAsia="Times New Roman"/>
                <w:lang w:val="en-US" w:eastAsia="zh-TW"/>
              </w:rPr>
              <w:t>0.131</w:t>
            </w:r>
          </w:p>
        </w:tc>
      </w:tr>
      <w:tr w:rsidR="00B85B71" w:rsidRPr="00B85B71" w14:paraId="11063794" w14:textId="77777777" w:rsidTr="00B85B71">
        <w:tc>
          <w:tcPr>
            <w:tcW w:w="0" w:type="auto"/>
            <w:gridSpan w:val="4"/>
            <w:tcMar>
              <w:top w:w="192" w:type="dxa"/>
              <w:left w:w="15" w:type="dxa"/>
              <w:bottom w:w="15" w:type="dxa"/>
              <w:right w:w="15" w:type="dxa"/>
            </w:tcMar>
            <w:vAlign w:val="center"/>
            <w:hideMark/>
          </w:tcPr>
          <w:p w14:paraId="4880D207" w14:textId="77777777" w:rsidR="00B85B71" w:rsidRPr="00B85B71" w:rsidRDefault="00B85B71" w:rsidP="00B85B71">
            <w:pPr>
              <w:spacing w:after="0" w:line="240" w:lineRule="auto"/>
              <w:rPr>
                <w:rFonts w:eastAsia="Times New Roman"/>
                <w:b/>
                <w:bCs/>
                <w:lang w:val="en-US" w:eastAsia="zh-TW"/>
              </w:rPr>
            </w:pPr>
            <w:r w:rsidRPr="00B85B71">
              <w:rPr>
                <w:rFonts w:eastAsia="Times New Roman"/>
                <w:b/>
                <w:bCs/>
                <w:lang w:val="en-US" w:eastAsia="zh-TW"/>
              </w:rPr>
              <w:t>Random Effects</w:t>
            </w:r>
          </w:p>
        </w:tc>
      </w:tr>
      <w:tr w:rsidR="00B85B71" w:rsidRPr="00B85B71" w14:paraId="367CD0FB" w14:textId="77777777" w:rsidTr="00B85B71">
        <w:tc>
          <w:tcPr>
            <w:tcW w:w="0" w:type="auto"/>
            <w:tcMar>
              <w:top w:w="57" w:type="dxa"/>
              <w:left w:w="113" w:type="dxa"/>
              <w:bottom w:w="57" w:type="dxa"/>
              <w:right w:w="113" w:type="dxa"/>
            </w:tcMar>
            <w:hideMark/>
          </w:tcPr>
          <w:p w14:paraId="368EE4DC"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σ</w:t>
            </w:r>
            <w:r w:rsidRPr="00B85B71">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22EE9953"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0.08</w:t>
            </w:r>
          </w:p>
        </w:tc>
      </w:tr>
      <w:tr w:rsidR="00B85B71" w:rsidRPr="00B85B71" w14:paraId="3F6F70A5" w14:textId="77777777" w:rsidTr="00B85B71">
        <w:tc>
          <w:tcPr>
            <w:tcW w:w="0" w:type="auto"/>
            <w:tcMar>
              <w:top w:w="57" w:type="dxa"/>
              <w:left w:w="113" w:type="dxa"/>
              <w:bottom w:w="57" w:type="dxa"/>
              <w:right w:w="113" w:type="dxa"/>
            </w:tcMar>
            <w:hideMark/>
          </w:tcPr>
          <w:p w14:paraId="6D6A0020"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τ</w:t>
            </w:r>
            <w:r w:rsidRPr="00B85B71">
              <w:rPr>
                <w:rFonts w:eastAsia="Times New Roman"/>
                <w:vertAlign w:val="subscript"/>
                <w:lang w:val="en-US" w:eastAsia="zh-TW"/>
              </w:rPr>
              <w:t>00</w:t>
            </w:r>
            <w:r w:rsidRPr="00B85B71">
              <w:rPr>
                <w:rFonts w:eastAsia="Times New Roman"/>
                <w:lang w:val="en-US" w:eastAsia="zh-TW"/>
              </w:rPr>
              <w:t> </w:t>
            </w:r>
            <w:r w:rsidRPr="00B85B71">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1693CEC1"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0.06</w:t>
            </w:r>
          </w:p>
        </w:tc>
      </w:tr>
      <w:tr w:rsidR="00B85B71" w:rsidRPr="00B85B71" w14:paraId="4D00D22B" w14:textId="77777777" w:rsidTr="00B85B71">
        <w:tc>
          <w:tcPr>
            <w:tcW w:w="0" w:type="auto"/>
            <w:tcMar>
              <w:top w:w="57" w:type="dxa"/>
              <w:left w:w="113" w:type="dxa"/>
              <w:bottom w:w="57" w:type="dxa"/>
              <w:right w:w="113" w:type="dxa"/>
            </w:tcMar>
            <w:hideMark/>
          </w:tcPr>
          <w:p w14:paraId="31413C10"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ICC</w:t>
            </w:r>
          </w:p>
        </w:tc>
        <w:tc>
          <w:tcPr>
            <w:tcW w:w="0" w:type="auto"/>
            <w:gridSpan w:val="3"/>
            <w:tcMar>
              <w:top w:w="57" w:type="dxa"/>
              <w:left w:w="113" w:type="dxa"/>
              <w:bottom w:w="57" w:type="dxa"/>
              <w:right w:w="113" w:type="dxa"/>
            </w:tcMar>
            <w:hideMark/>
          </w:tcPr>
          <w:p w14:paraId="2EAA0EA6"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0.45</w:t>
            </w:r>
          </w:p>
        </w:tc>
      </w:tr>
      <w:tr w:rsidR="00B85B71" w:rsidRPr="00B85B71" w14:paraId="1D59A9CD" w14:textId="77777777" w:rsidTr="00B85B71">
        <w:tc>
          <w:tcPr>
            <w:tcW w:w="0" w:type="auto"/>
            <w:tcMar>
              <w:top w:w="57" w:type="dxa"/>
              <w:left w:w="113" w:type="dxa"/>
              <w:bottom w:w="57" w:type="dxa"/>
              <w:right w:w="113" w:type="dxa"/>
            </w:tcMar>
            <w:hideMark/>
          </w:tcPr>
          <w:p w14:paraId="338B899F"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N </w:t>
            </w:r>
            <w:r w:rsidRPr="00B85B71">
              <w:rPr>
                <w:rFonts w:eastAsia="Times New Roman"/>
                <w:vertAlign w:val="subscript"/>
                <w:lang w:val="en-US" w:eastAsia="zh-TW"/>
              </w:rPr>
              <w:t>Trial</w:t>
            </w:r>
          </w:p>
        </w:tc>
        <w:tc>
          <w:tcPr>
            <w:tcW w:w="0" w:type="auto"/>
            <w:gridSpan w:val="3"/>
            <w:tcMar>
              <w:top w:w="57" w:type="dxa"/>
              <w:left w:w="113" w:type="dxa"/>
              <w:bottom w:w="57" w:type="dxa"/>
              <w:right w:w="113" w:type="dxa"/>
            </w:tcMar>
            <w:hideMark/>
          </w:tcPr>
          <w:p w14:paraId="0B2B75FA"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4</w:t>
            </w:r>
          </w:p>
        </w:tc>
      </w:tr>
      <w:tr w:rsidR="00B85B71" w:rsidRPr="00B85B71" w14:paraId="746EB007" w14:textId="77777777" w:rsidTr="00B85B71">
        <w:tc>
          <w:tcPr>
            <w:tcW w:w="0" w:type="auto"/>
            <w:tcBorders>
              <w:top w:val="single" w:sz="6" w:space="0" w:color="auto"/>
            </w:tcBorders>
            <w:tcMar>
              <w:top w:w="57" w:type="dxa"/>
              <w:left w:w="113" w:type="dxa"/>
              <w:bottom w:w="57" w:type="dxa"/>
              <w:right w:w="113" w:type="dxa"/>
            </w:tcMar>
            <w:hideMark/>
          </w:tcPr>
          <w:p w14:paraId="13D3D6DF"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Observations</w:t>
            </w:r>
          </w:p>
        </w:tc>
        <w:tc>
          <w:tcPr>
            <w:tcW w:w="0" w:type="auto"/>
            <w:gridSpan w:val="3"/>
            <w:tcBorders>
              <w:top w:val="single" w:sz="6" w:space="0" w:color="auto"/>
            </w:tcBorders>
            <w:tcMar>
              <w:top w:w="57" w:type="dxa"/>
              <w:left w:w="113" w:type="dxa"/>
              <w:bottom w:w="57" w:type="dxa"/>
              <w:right w:w="113" w:type="dxa"/>
            </w:tcMar>
            <w:hideMark/>
          </w:tcPr>
          <w:p w14:paraId="40E6E1BC"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12</w:t>
            </w:r>
          </w:p>
        </w:tc>
      </w:tr>
      <w:tr w:rsidR="00B85B71" w:rsidRPr="00B85B71" w14:paraId="55A25F73" w14:textId="77777777" w:rsidTr="00B85B71">
        <w:tc>
          <w:tcPr>
            <w:tcW w:w="0" w:type="auto"/>
            <w:tcMar>
              <w:top w:w="57" w:type="dxa"/>
              <w:left w:w="113" w:type="dxa"/>
              <w:bottom w:w="57" w:type="dxa"/>
              <w:right w:w="113" w:type="dxa"/>
            </w:tcMar>
            <w:hideMark/>
          </w:tcPr>
          <w:p w14:paraId="5563E85D"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Marginal R</w:t>
            </w:r>
            <w:r w:rsidRPr="00B85B71">
              <w:rPr>
                <w:rFonts w:eastAsia="Times New Roman"/>
                <w:vertAlign w:val="superscript"/>
                <w:lang w:val="en-US" w:eastAsia="zh-TW"/>
              </w:rPr>
              <w:t>2</w:t>
            </w:r>
            <w:r w:rsidRPr="00B85B71">
              <w:rPr>
                <w:rFonts w:eastAsia="Times New Roman"/>
                <w:lang w:val="en-US" w:eastAsia="zh-TW"/>
              </w:rPr>
              <w:t> / Conditional R</w:t>
            </w:r>
            <w:r w:rsidRPr="00B85B71">
              <w:rPr>
                <w:rFonts w:eastAsia="Times New Roman"/>
                <w:vertAlign w:val="superscript"/>
                <w:lang w:val="en-US" w:eastAsia="zh-TW"/>
              </w:rPr>
              <w:t>2</w:t>
            </w:r>
          </w:p>
        </w:tc>
        <w:tc>
          <w:tcPr>
            <w:tcW w:w="0" w:type="auto"/>
            <w:gridSpan w:val="3"/>
            <w:tcMar>
              <w:top w:w="57" w:type="dxa"/>
              <w:left w:w="113" w:type="dxa"/>
              <w:bottom w:w="57" w:type="dxa"/>
              <w:right w:w="113" w:type="dxa"/>
            </w:tcMar>
            <w:hideMark/>
          </w:tcPr>
          <w:p w14:paraId="74D6204F" w14:textId="77777777" w:rsidR="00B85B71" w:rsidRPr="00B85B71" w:rsidRDefault="00B85B71" w:rsidP="00B85B71">
            <w:pPr>
              <w:spacing w:after="0" w:line="240" w:lineRule="auto"/>
              <w:rPr>
                <w:rFonts w:eastAsia="Times New Roman"/>
                <w:lang w:val="en-US" w:eastAsia="zh-TW"/>
              </w:rPr>
            </w:pPr>
            <w:r w:rsidRPr="00B85B71">
              <w:rPr>
                <w:rFonts w:eastAsia="Times New Roman"/>
                <w:lang w:val="en-US" w:eastAsia="zh-TW"/>
              </w:rPr>
              <w:t>0.626 / 0.793</w:t>
            </w:r>
          </w:p>
        </w:tc>
      </w:tr>
    </w:tbl>
    <w:p w14:paraId="3917A785" w14:textId="77777777" w:rsidR="002A51EB" w:rsidRPr="002A51EB" w:rsidRDefault="002A51EB" w:rsidP="002A51EB"/>
    <w:p w14:paraId="0C961656" w14:textId="15EA48FF" w:rsidR="002A51EB" w:rsidRDefault="00B85B71" w:rsidP="002A51EB">
      <w:r w:rsidRPr="008F0D0A">
        <w:rPr>
          <w:b/>
          <w:bCs/>
        </w:rPr>
        <w:t>Table S</w:t>
      </w:r>
      <w:r w:rsidR="00516ECF">
        <w:rPr>
          <w:b/>
          <w:bCs/>
        </w:rPr>
        <w:t>9</w:t>
      </w:r>
      <w:r w:rsidRPr="008F0D0A">
        <w:rPr>
          <w:b/>
          <w:bCs/>
        </w:rPr>
        <w:t>.</w:t>
      </w:r>
      <w:r w:rsidR="008F0D0A">
        <w:t xml:space="preserve"> Estimated marginal trend of agar concentration.</w:t>
      </w:r>
    </w:p>
    <w:p w14:paraId="2163E4A0" w14:textId="77777777" w:rsidR="009167E8" w:rsidRPr="0074406F" w:rsidRDefault="009167E8" w:rsidP="0074406F">
      <w:pPr>
        <w:pStyle w:val="NoSpacing"/>
        <w:rPr>
          <w:rFonts w:ascii="Consolas" w:hAnsi="Consolas" w:cs="Consolas"/>
          <w:b/>
          <w:bCs/>
        </w:rPr>
      </w:pPr>
      <w:r w:rsidRPr="0074406F">
        <w:rPr>
          <w:rFonts w:ascii="Consolas" w:hAnsi="Consolas" w:cs="Consolas"/>
          <w:b/>
          <w:bCs/>
        </w:rPr>
        <w:t xml:space="preserve">flight   </w:t>
      </w:r>
      <w:proofErr w:type="spellStart"/>
      <w:proofErr w:type="gramStart"/>
      <w:r w:rsidRPr="0074406F">
        <w:rPr>
          <w:rFonts w:ascii="Consolas" w:hAnsi="Consolas" w:cs="Consolas"/>
          <w:b/>
          <w:bCs/>
        </w:rPr>
        <w:t>agar.trend</w:t>
      </w:r>
      <w:proofErr w:type="spellEnd"/>
      <w:proofErr w:type="gramEnd"/>
      <w:r w:rsidRPr="0074406F">
        <w:rPr>
          <w:rFonts w:ascii="Consolas" w:hAnsi="Consolas" w:cs="Consolas"/>
          <w:b/>
          <w:bCs/>
        </w:rPr>
        <w:t xml:space="preserve">     SE </w:t>
      </w:r>
      <w:proofErr w:type="spellStart"/>
      <w:r w:rsidRPr="0074406F">
        <w:rPr>
          <w:rFonts w:ascii="Consolas" w:hAnsi="Consolas" w:cs="Consolas"/>
          <w:b/>
          <w:bCs/>
        </w:rPr>
        <w:t>df</w:t>
      </w:r>
      <w:proofErr w:type="spellEnd"/>
      <w:r w:rsidRPr="0074406F">
        <w:rPr>
          <w:rFonts w:ascii="Consolas" w:hAnsi="Consolas" w:cs="Consolas"/>
          <w:b/>
          <w:bCs/>
        </w:rPr>
        <w:t xml:space="preserve"> lower.CL upper.CL </w:t>
      </w:r>
      <w:proofErr w:type="spellStart"/>
      <w:r w:rsidRPr="0074406F">
        <w:rPr>
          <w:rFonts w:ascii="Consolas" w:hAnsi="Consolas" w:cs="Consolas"/>
          <w:b/>
          <w:bCs/>
        </w:rPr>
        <w:t>t.ratio</w:t>
      </w:r>
      <w:proofErr w:type="spellEnd"/>
      <w:r w:rsidRPr="0074406F">
        <w:rPr>
          <w:rFonts w:ascii="Consolas" w:hAnsi="Consolas" w:cs="Consolas"/>
          <w:b/>
          <w:bCs/>
        </w:rPr>
        <w:t xml:space="preserve"> </w:t>
      </w:r>
      <w:proofErr w:type="spellStart"/>
      <w:r w:rsidRPr="0074406F">
        <w:rPr>
          <w:rFonts w:ascii="Consolas" w:hAnsi="Consolas" w:cs="Consolas"/>
          <w:b/>
          <w:bCs/>
        </w:rPr>
        <w:t>p.value</w:t>
      </w:r>
      <w:proofErr w:type="spellEnd"/>
    </w:p>
    <w:p w14:paraId="104682BA" w14:textId="173FE05F" w:rsidR="009167E8" w:rsidRPr="0074406F" w:rsidRDefault="009167E8" w:rsidP="0074406F">
      <w:pPr>
        <w:pStyle w:val="NoSpacing"/>
        <w:rPr>
          <w:rFonts w:ascii="Consolas" w:hAnsi="Consolas" w:cs="Consolas"/>
        </w:rPr>
      </w:pPr>
      <w:r w:rsidRPr="0074406F">
        <w:rPr>
          <w:rFonts w:ascii="Consolas" w:hAnsi="Consolas" w:cs="Consolas"/>
        </w:rPr>
        <w:t>Ground       0.0726 0.</w:t>
      </w:r>
      <w:proofErr w:type="gramStart"/>
      <w:r w:rsidRPr="0074406F">
        <w:rPr>
          <w:rFonts w:ascii="Consolas" w:hAnsi="Consolas" w:cs="Consolas"/>
        </w:rPr>
        <w:t>0343  5</w:t>
      </w:r>
      <w:proofErr w:type="gramEnd"/>
      <w:r w:rsidRPr="0074406F">
        <w:rPr>
          <w:rFonts w:ascii="Consolas" w:hAnsi="Consolas" w:cs="Consolas"/>
        </w:rPr>
        <w:t xml:space="preserve"> -0.01563    0.161   2.115  0.0881</w:t>
      </w:r>
    </w:p>
    <w:p w14:paraId="7C11E0AD" w14:textId="088F5337" w:rsidR="009167E8" w:rsidRPr="0074406F" w:rsidRDefault="009167E8" w:rsidP="0074406F">
      <w:pPr>
        <w:pStyle w:val="NoSpacing"/>
        <w:rPr>
          <w:rFonts w:ascii="Consolas" w:hAnsi="Consolas" w:cs="Consolas"/>
        </w:rPr>
      </w:pPr>
      <w:r w:rsidRPr="0074406F">
        <w:rPr>
          <w:rFonts w:ascii="Consolas" w:hAnsi="Consolas" w:cs="Consolas"/>
        </w:rPr>
        <w:t>Hovering     0.1043 0.</w:t>
      </w:r>
      <w:proofErr w:type="gramStart"/>
      <w:r w:rsidRPr="0074406F">
        <w:rPr>
          <w:rFonts w:ascii="Consolas" w:hAnsi="Consolas" w:cs="Consolas"/>
        </w:rPr>
        <w:t>0385  5</w:t>
      </w:r>
      <w:proofErr w:type="gramEnd"/>
      <w:r w:rsidRPr="0074406F">
        <w:rPr>
          <w:rFonts w:ascii="Consolas" w:hAnsi="Consolas" w:cs="Consolas"/>
        </w:rPr>
        <w:t xml:space="preserve">  0.00524    0.203   2.707  0.0424</w:t>
      </w:r>
    </w:p>
    <w:p w14:paraId="48BDAEEB" w14:textId="7D780904" w:rsidR="009167E8" w:rsidRPr="0074406F" w:rsidRDefault="009167E8" w:rsidP="0074406F">
      <w:pPr>
        <w:pStyle w:val="NoSpacing"/>
        <w:rPr>
          <w:rFonts w:ascii="Consolas" w:hAnsi="Consolas" w:cs="Consolas"/>
        </w:rPr>
      </w:pPr>
      <w:r w:rsidRPr="0074406F">
        <w:rPr>
          <w:rFonts w:ascii="Consolas" w:hAnsi="Consolas" w:cs="Consolas"/>
        </w:rPr>
        <w:t>Dynamic      0.0206 0.</w:t>
      </w:r>
      <w:proofErr w:type="gramStart"/>
      <w:r w:rsidRPr="0074406F">
        <w:rPr>
          <w:rFonts w:ascii="Consolas" w:hAnsi="Consolas" w:cs="Consolas"/>
        </w:rPr>
        <w:t>0353  5</w:t>
      </w:r>
      <w:proofErr w:type="gramEnd"/>
      <w:r w:rsidRPr="0074406F">
        <w:rPr>
          <w:rFonts w:ascii="Consolas" w:hAnsi="Consolas" w:cs="Consolas"/>
        </w:rPr>
        <w:t xml:space="preserve"> -0.07018    0.111   0.583  0.5853</w:t>
      </w:r>
    </w:p>
    <w:p w14:paraId="09ECF423" w14:textId="77777777" w:rsidR="00410FBC" w:rsidRDefault="00410FBC" w:rsidP="00640500">
      <w:pPr>
        <w:pStyle w:val="Heading1"/>
      </w:pPr>
      <w:r>
        <w:br w:type="page"/>
      </w:r>
    </w:p>
    <w:p w14:paraId="0FD96ADF" w14:textId="0016E8C8" w:rsidR="00233580" w:rsidRDefault="00233580" w:rsidP="00640500">
      <w:pPr>
        <w:pStyle w:val="Heading1"/>
      </w:pPr>
      <w:r>
        <w:lastRenderedPageBreak/>
        <w:t>References</w:t>
      </w:r>
    </w:p>
    <w:p w14:paraId="02123C64" w14:textId="77777777" w:rsidR="00803D45" w:rsidRPr="00803D45" w:rsidRDefault="00803D45" w:rsidP="00803D45">
      <w:pPr>
        <w:rPr>
          <w:lang w:val="en-US"/>
        </w:rPr>
      </w:pPr>
      <w:r w:rsidRPr="00803D45">
        <w:rPr>
          <w:lang w:val="en-US"/>
        </w:rPr>
        <w:t xml:space="preserve">Hartig F (2019) </w:t>
      </w:r>
      <w:proofErr w:type="spellStart"/>
      <w:r w:rsidRPr="00803D45">
        <w:rPr>
          <w:lang w:val="en-US"/>
        </w:rPr>
        <w:t>DHARMa</w:t>
      </w:r>
      <w:proofErr w:type="spellEnd"/>
      <w:r w:rsidRPr="00803D45">
        <w:rPr>
          <w:lang w:val="en-US"/>
        </w:rPr>
        <w:t>: Residual Diagnostics for Hierarchical (Multi-Level / Mixed) Regression Models</w:t>
      </w:r>
    </w:p>
    <w:p w14:paraId="7FDF6BA3" w14:textId="1BCA909C" w:rsidR="005306CE" w:rsidRDefault="00443ECA" w:rsidP="00443ECA">
      <w:r>
        <w:t xml:space="preserve">Lenth R (2022). </w:t>
      </w:r>
      <w:proofErr w:type="spellStart"/>
      <w:r>
        <w:t>emmeans</w:t>
      </w:r>
      <w:proofErr w:type="spellEnd"/>
      <w:r>
        <w:t>: Estimated Marginal Means, aka Least-Squares Means. R package version 1.8.2, &lt;https://CRAN.R-project.org/package=emmeans&gt;.</w:t>
      </w:r>
    </w:p>
    <w:p w14:paraId="2996A5CD" w14:textId="0083D4DB" w:rsidR="00803D45" w:rsidRDefault="00803D45" w:rsidP="00443ECA">
      <w:proofErr w:type="spellStart"/>
      <w:r>
        <w:t>Lüdecke</w:t>
      </w:r>
      <w:proofErr w:type="spellEnd"/>
      <w:r>
        <w:t xml:space="preserve"> D (2023). </w:t>
      </w:r>
      <w:proofErr w:type="spellStart"/>
      <w:r w:rsidRPr="00803D45">
        <w:rPr>
          <w:rStyle w:val="Emphasis"/>
          <w:i w:val="0"/>
          <w:iCs w:val="0"/>
        </w:rPr>
        <w:t>sjPlot</w:t>
      </w:r>
      <w:proofErr w:type="spellEnd"/>
      <w:r w:rsidRPr="00803D45">
        <w:rPr>
          <w:rStyle w:val="Emphasis"/>
          <w:i w:val="0"/>
          <w:iCs w:val="0"/>
        </w:rPr>
        <w:t>: Data Visualization for Statistics in Social Science</w:t>
      </w:r>
      <w:r w:rsidRPr="00803D45">
        <w:rPr>
          <w:i/>
          <w:iCs/>
        </w:rPr>
        <w:t xml:space="preserve">. </w:t>
      </w:r>
      <w:r>
        <w:t xml:space="preserve">R package version 2.8.15, </w:t>
      </w:r>
      <w:r w:rsidRPr="002D2521">
        <w:t>https://CRAN.R-project.org/package=sjPlot</w:t>
      </w:r>
      <w:r>
        <w:t>.</w:t>
      </w:r>
    </w:p>
    <w:p w14:paraId="2DDE675D" w14:textId="7C5C5CF4" w:rsidR="007C600A" w:rsidRDefault="00FB7FB9" w:rsidP="00640500">
      <w:proofErr w:type="spellStart"/>
      <w:r>
        <w:t>Lüdecke</w:t>
      </w:r>
      <w:proofErr w:type="spellEnd"/>
      <w:r>
        <w:t xml:space="preserve"> D, Ben-Shachar M, Patil I, Waggoner P, Makowski D (2021). performance: An R Package for Assessment, Comparison and Testing of Statistical Models. </w:t>
      </w:r>
      <w:r>
        <w:rPr>
          <w:rStyle w:val="Emphasis"/>
        </w:rPr>
        <w:t xml:space="preserve">Journal of </w:t>
      </w:r>
      <w:proofErr w:type="gramStart"/>
      <w:r>
        <w:rPr>
          <w:rStyle w:val="Emphasis"/>
        </w:rPr>
        <w:t>Open Source</w:t>
      </w:r>
      <w:proofErr w:type="gramEnd"/>
      <w:r>
        <w:rPr>
          <w:rStyle w:val="Emphasis"/>
        </w:rPr>
        <w:t xml:space="preserve"> Software</w:t>
      </w:r>
      <w:r>
        <w:t xml:space="preserve">, </w:t>
      </w:r>
      <w:r>
        <w:rPr>
          <w:b/>
          <w:bCs/>
        </w:rPr>
        <w:t>6</w:t>
      </w:r>
      <w:r>
        <w:t xml:space="preserve">(60), 3139. </w:t>
      </w:r>
      <w:r w:rsidRPr="009D6069">
        <w:t>doi:10.21105/joss.03139</w:t>
      </w:r>
      <w:r>
        <w:t>.</w:t>
      </w:r>
    </w:p>
    <w:p w14:paraId="5010835F" w14:textId="77777777" w:rsidR="00803D45" w:rsidRPr="00803D45" w:rsidRDefault="00803D45" w:rsidP="00803D45">
      <w:pPr>
        <w:rPr>
          <w:lang w:val="en-US"/>
        </w:rPr>
      </w:pPr>
      <w:r w:rsidRPr="00803D45">
        <w:rPr>
          <w:lang w:val="en-US"/>
        </w:rPr>
        <w:t>R Core Team (2022) R: A Language and Environment for Statistical Computing.</w:t>
      </w:r>
    </w:p>
    <w:p w14:paraId="4F3A3552" w14:textId="2204DF56" w:rsidR="00233580" w:rsidRPr="002D2521" w:rsidRDefault="00B15A76" w:rsidP="00640500">
      <w:pPr>
        <w:rPr>
          <w:lang w:val="en-US"/>
        </w:rPr>
      </w:pPr>
      <w:r w:rsidRPr="00B15A76">
        <w:rPr>
          <w:lang w:val="en-US"/>
        </w:rPr>
        <w:t xml:space="preserve">Wickham H, Averick M, Bryan J, Chang W, McGowan LD, François R, Grolemund G, Hayes A, Henry L, Hester J, Kuhn M, Pedersen TL, Miller E, Bache SM, Müller K, Ooms J, Robinson D, Seidel DP, Spinu V, Takahashi K, Vaughan D, Wilke C, Woo K, Yutani H (2019). “Welcome to the </w:t>
      </w:r>
      <w:proofErr w:type="spellStart"/>
      <w:r w:rsidRPr="00B15A76">
        <w:rPr>
          <w:lang w:val="en-US"/>
        </w:rPr>
        <w:t>tidyverse</w:t>
      </w:r>
      <w:proofErr w:type="spellEnd"/>
      <w:r w:rsidRPr="00B15A76">
        <w:rPr>
          <w:lang w:val="en-US"/>
        </w:rPr>
        <w:t xml:space="preserve">.” </w:t>
      </w:r>
      <w:r w:rsidRPr="00B15A76">
        <w:rPr>
          <w:i/>
          <w:iCs/>
          <w:lang w:val="en-US"/>
        </w:rPr>
        <w:t xml:space="preserve">Journal of </w:t>
      </w:r>
      <w:proofErr w:type="gramStart"/>
      <w:r w:rsidRPr="00B15A76">
        <w:rPr>
          <w:i/>
          <w:iCs/>
          <w:lang w:val="en-US"/>
        </w:rPr>
        <w:t>Open Source</w:t>
      </w:r>
      <w:proofErr w:type="gramEnd"/>
      <w:r w:rsidRPr="00B15A76">
        <w:rPr>
          <w:i/>
          <w:iCs/>
          <w:lang w:val="en-US"/>
        </w:rPr>
        <w:t xml:space="preserve"> Software</w:t>
      </w:r>
      <w:r w:rsidRPr="00B15A76">
        <w:rPr>
          <w:lang w:val="en-US"/>
        </w:rPr>
        <w:t xml:space="preserve">, </w:t>
      </w:r>
      <w:r w:rsidRPr="00B15A76">
        <w:rPr>
          <w:b/>
          <w:bCs/>
          <w:lang w:val="en-US"/>
        </w:rPr>
        <w:t>4</w:t>
      </w:r>
      <w:r w:rsidRPr="00B15A76">
        <w:rPr>
          <w:lang w:val="en-US"/>
        </w:rPr>
        <w:t xml:space="preserve">(43), 1686. </w:t>
      </w:r>
      <w:r w:rsidRPr="009D6069">
        <w:rPr>
          <w:lang w:val="en-US"/>
        </w:rPr>
        <w:t>doi:10.21105/joss.01686</w:t>
      </w:r>
      <w:r w:rsidRPr="00B15A76">
        <w:rPr>
          <w:lang w:val="en-US"/>
        </w:rPr>
        <w:t>.</w:t>
      </w:r>
    </w:p>
    <w:sectPr w:rsidR="00233580" w:rsidRPr="002D2521" w:rsidSect="00E26E25">
      <w:footerReference w:type="default" r:id="rId8"/>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245C8" w14:textId="77777777" w:rsidR="003E0800" w:rsidRDefault="003E0800" w:rsidP="00640500">
      <w:r>
        <w:separator/>
      </w:r>
    </w:p>
    <w:p w14:paraId="5B8C0164" w14:textId="77777777" w:rsidR="003E0800" w:rsidRDefault="003E0800" w:rsidP="00640500"/>
  </w:endnote>
  <w:endnote w:type="continuationSeparator" w:id="0">
    <w:p w14:paraId="141EF8F7" w14:textId="77777777" w:rsidR="003E0800" w:rsidRDefault="003E0800" w:rsidP="00640500">
      <w:r>
        <w:continuationSeparator/>
      </w:r>
    </w:p>
    <w:p w14:paraId="0341E5FD" w14:textId="77777777" w:rsidR="003E0800" w:rsidRDefault="003E0800" w:rsidP="006405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2795849"/>
      <w:docPartObj>
        <w:docPartGallery w:val="Page Numbers (Bottom of Page)"/>
        <w:docPartUnique/>
      </w:docPartObj>
    </w:sdtPr>
    <w:sdtEndPr>
      <w:rPr>
        <w:noProof/>
      </w:rPr>
    </w:sdtEndPr>
    <w:sdtContent>
      <w:p w14:paraId="1D3174A9" w14:textId="177CFD22" w:rsidR="00233580" w:rsidRDefault="00233580" w:rsidP="00640500">
        <w:pPr>
          <w:pStyle w:val="Footer"/>
        </w:pPr>
        <w:r>
          <w:fldChar w:fldCharType="begin"/>
        </w:r>
        <w:r>
          <w:instrText xml:space="preserve"> PAGE   \* MERGEFORMAT </w:instrText>
        </w:r>
        <w:r>
          <w:fldChar w:fldCharType="separate"/>
        </w:r>
        <w:r>
          <w:rPr>
            <w:noProof/>
          </w:rPr>
          <w:t>2</w:t>
        </w:r>
        <w:r>
          <w:rPr>
            <w:noProof/>
          </w:rPr>
          <w:fldChar w:fldCharType="end"/>
        </w:r>
      </w:p>
    </w:sdtContent>
  </w:sdt>
  <w:p w14:paraId="3AA1656D" w14:textId="77777777" w:rsidR="00233580" w:rsidRDefault="00233580" w:rsidP="00640500">
    <w:pPr>
      <w:pStyle w:val="Footer"/>
    </w:pPr>
  </w:p>
  <w:p w14:paraId="3DF0513B" w14:textId="77777777" w:rsidR="00060F5D" w:rsidRDefault="00060F5D" w:rsidP="006405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2E91B" w14:textId="77777777" w:rsidR="003E0800" w:rsidRDefault="003E0800" w:rsidP="00640500">
      <w:r>
        <w:separator/>
      </w:r>
    </w:p>
    <w:p w14:paraId="4AC56363" w14:textId="77777777" w:rsidR="003E0800" w:rsidRDefault="003E0800" w:rsidP="00640500"/>
  </w:footnote>
  <w:footnote w:type="continuationSeparator" w:id="0">
    <w:p w14:paraId="5A043880" w14:textId="77777777" w:rsidR="003E0800" w:rsidRDefault="003E0800" w:rsidP="00640500">
      <w:r>
        <w:continuationSeparator/>
      </w:r>
    </w:p>
    <w:p w14:paraId="6EF87697" w14:textId="77777777" w:rsidR="003E0800" w:rsidRDefault="003E0800" w:rsidP="006405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1959A7"/>
    <w:multiLevelType w:val="hybridMultilevel"/>
    <w:tmpl w:val="7CCC0A5E"/>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2D848DB"/>
    <w:multiLevelType w:val="hybridMultilevel"/>
    <w:tmpl w:val="F2B6B0AE"/>
    <w:lvl w:ilvl="0" w:tplc="3B906994">
      <w:start w:val="1"/>
      <w:numFmt w:val="bullet"/>
      <w:lvlText w:val="-"/>
      <w:lvlJc w:val="left"/>
      <w:pPr>
        <w:ind w:left="720" w:hanging="360"/>
      </w:pPr>
      <w:rPr>
        <w:rFonts w:ascii="Arial" w:eastAsia="Arial"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62469A"/>
    <w:multiLevelType w:val="hybridMultilevel"/>
    <w:tmpl w:val="7CCC0A5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77378433">
    <w:abstractNumId w:val="0"/>
  </w:num>
  <w:num w:numId="2" w16cid:durableId="956137166">
    <w:abstractNumId w:val="2"/>
  </w:num>
  <w:num w:numId="3" w16cid:durableId="16731004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57AA"/>
    <w:rsid w:val="00014AC7"/>
    <w:rsid w:val="000235ED"/>
    <w:rsid w:val="00035C49"/>
    <w:rsid w:val="0005020B"/>
    <w:rsid w:val="00060F5D"/>
    <w:rsid w:val="00066973"/>
    <w:rsid w:val="0009085D"/>
    <w:rsid w:val="00097169"/>
    <w:rsid w:val="000B01D0"/>
    <w:rsid w:val="000B31AB"/>
    <w:rsid w:val="000C5378"/>
    <w:rsid w:val="000D0D11"/>
    <w:rsid w:val="000F25AB"/>
    <w:rsid w:val="000F29C9"/>
    <w:rsid w:val="001058CA"/>
    <w:rsid w:val="0011580B"/>
    <w:rsid w:val="001360B4"/>
    <w:rsid w:val="00141422"/>
    <w:rsid w:val="001438BF"/>
    <w:rsid w:val="001656E1"/>
    <w:rsid w:val="001708FF"/>
    <w:rsid w:val="001733F9"/>
    <w:rsid w:val="00173A1C"/>
    <w:rsid w:val="0019212E"/>
    <w:rsid w:val="001B1653"/>
    <w:rsid w:val="001B71E3"/>
    <w:rsid w:val="001C2459"/>
    <w:rsid w:val="001C35CF"/>
    <w:rsid w:val="001C4A06"/>
    <w:rsid w:val="001F40F7"/>
    <w:rsid w:val="001F7D76"/>
    <w:rsid w:val="002149B6"/>
    <w:rsid w:val="00223BD3"/>
    <w:rsid w:val="00226BE7"/>
    <w:rsid w:val="00233580"/>
    <w:rsid w:val="00251916"/>
    <w:rsid w:val="002535CB"/>
    <w:rsid w:val="00267E57"/>
    <w:rsid w:val="00294AB3"/>
    <w:rsid w:val="00297B1A"/>
    <w:rsid w:val="002A4847"/>
    <w:rsid w:val="002A51EB"/>
    <w:rsid w:val="002A6AF4"/>
    <w:rsid w:val="002B2D16"/>
    <w:rsid w:val="002B6F14"/>
    <w:rsid w:val="002B797B"/>
    <w:rsid w:val="002C3014"/>
    <w:rsid w:val="002C7BCB"/>
    <w:rsid w:val="002D2521"/>
    <w:rsid w:val="002E7BEF"/>
    <w:rsid w:val="003337B6"/>
    <w:rsid w:val="0035038F"/>
    <w:rsid w:val="00367E05"/>
    <w:rsid w:val="00373DE3"/>
    <w:rsid w:val="00376473"/>
    <w:rsid w:val="0038536F"/>
    <w:rsid w:val="00397A8A"/>
    <w:rsid w:val="003A2CED"/>
    <w:rsid w:val="003B2C38"/>
    <w:rsid w:val="003D27E5"/>
    <w:rsid w:val="003E0800"/>
    <w:rsid w:val="003E7261"/>
    <w:rsid w:val="003F2296"/>
    <w:rsid w:val="004026AC"/>
    <w:rsid w:val="00410FBC"/>
    <w:rsid w:val="00423666"/>
    <w:rsid w:val="00425744"/>
    <w:rsid w:val="00433BA8"/>
    <w:rsid w:val="00434D27"/>
    <w:rsid w:val="00437108"/>
    <w:rsid w:val="00440600"/>
    <w:rsid w:val="00443ECA"/>
    <w:rsid w:val="0045655B"/>
    <w:rsid w:val="0045795D"/>
    <w:rsid w:val="00476CFC"/>
    <w:rsid w:val="0048157E"/>
    <w:rsid w:val="004A1927"/>
    <w:rsid w:val="004A308F"/>
    <w:rsid w:val="004B62BA"/>
    <w:rsid w:val="004C29B8"/>
    <w:rsid w:val="004E1A6F"/>
    <w:rsid w:val="004E28B8"/>
    <w:rsid w:val="004F096B"/>
    <w:rsid w:val="00516ECF"/>
    <w:rsid w:val="005306CE"/>
    <w:rsid w:val="00531BB9"/>
    <w:rsid w:val="00542595"/>
    <w:rsid w:val="00544CDF"/>
    <w:rsid w:val="00544F80"/>
    <w:rsid w:val="00561693"/>
    <w:rsid w:val="00573509"/>
    <w:rsid w:val="00590D28"/>
    <w:rsid w:val="00592D72"/>
    <w:rsid w:val="005A5BFD"/>
    <w:rsid w:val="005B3959"/>
    <w:rsid w:val="005B7A7A"/>
    <w:rsid w:val="005C2009"/>
    <w:rsid w:val="005C715F"/>
    <w:rsid w:val="005D4563"/>
    <w:rsid w:val="005D4FE2"/>
    <w:rsid w:val="005F051D"/>
    <w:rsid w:val="006217AA"/>
    <w:rsid w:val="00627E06"/>
    <w:rsid w:val="00631429"/>
    <w:rsid w:val="00635B23"/>
    <w:rsid w:val="00640500"/>
    <w:rsid w:val="0064722E"/>
    <w:rsid w:val="00653501"/>
    <w:rsid w:val="00655128"/>
    <w:rsid w:val="00656741"/>
    <w:rsid w:val="006637D8"/>
    <w:rsid w:val="00664740"/>
    <w:rsid w:val="006669AB"/>
    <w:rsid w:val="006724D4"/>
    <w:rsid w:val="00675EC4"/>
    <w:rsid w:val="00677DE1"/>
    <w:rsid w:val="00683681"/>
    <w:rsid w:val="00695511"/>
    <w:rsid w:val="006956CD"/>
    <w:rsid w:val="00697270"/>
    <w:rsid w:val="006C24FC"/>
    <w:rsid w:val="006D08DD"/>
    <w:rsid w:val="006D1EAC"/>
    <w:rsid w:val="006D747A"/>
    <w:rsid w:val="00706EE6"/>
    <w:rsid w:val="007116E6"/>
    <w:rsid w:val="00713B17"/>
    <w:rsid w:val="00723B53"/>
    <w:rsid w:val="00732EE0"/>
    <w:rsid w:val="007409C5"/>
    <w:rsid w:val="0074406F"/>
    <w:rsid w:val="0074458D"/>
    <w:rsid w:val="007474C3"/>
    <w:rsid w:val="00752668"/>
    <w:rsid w:val="007704BE"/>
    <w:rsid w:val="007766B1"/>
    <w:rsid w:val="007847EA"/>
    <w:rsid w:val="00787A79"/>
    <w:rsid w:val="00787B58"/>
    <w:rsid w:val="00790C0B"/>
    <w:rsid w:val="00791AF1"/>
    <w:rsid w:val="007A31EC"/>
    <w:rsid w:val="007A4067"/>
    <w:rsid w:val="007B2EC2"/>
    <w:rsid w:val="007B7C1F"/>
    <w:rsid w:val="007C600A"/>
    <w:rsid w:val="007D1202"/>
    <w:rsid w:val="007E692A"/>
    <w:rsid w:val="007F6F67"/>
    <w:rsid w:val="00800D43"/>
    <w:rsid w:val="00803D45"/>
    <w:rsid w:val="00820092"/>
    <w:rsid w:val="0082217C"/>
    <w:rsid w:val="0083408F"/>
    <w:rsid w:val="00836EE0"/>
    <w:rsid w:val="00840841"/>
    <w:rsid w:val="00852522"/>
    <w:rsid w:val="00856AE9"/>
    <w:rsid w:val="00866C9A"/>
    <w:rsid w:val="00872EBC"/>
    <w:rsid w:val="00873B7F"/>
    <w:rsid w:val="00880C74"/>
    <w:rsid w:val="008866AA"/>
    <w:rsid w:val="00892EC6"/>
    <w:rsid w:val="008A0F98"/>
    <w:rsid w:val="008B6632"/>
    <w:rsid w:val="008E34E6"/>
    <w:rsid w:val="008E63C1"/>
    <w:rsid w:val="008F0D0A"/>
    <w:rsid w:val="008F315B"/>
    <w:rsid w:val="008F7C43"/>
    <w:rsid w:val="00912D7C"/>
    <w:rsid w:val="009167E8"/>
    <w:rsid w:val="00927E39"/>
    <w:rsid w:val="00943DC6"/>
    <w:rsid w:val="00967939"/>
    <w:rsid w:val="009716DC"/>
    <w:rsid w:val="009767C2"/>
    <w:rsid w:val="00986F7F"/>
    <w:rsid w:val="0099138A"/>
    <w:rsid w:val="00992B42"/>
    <w:rsid w:val="00995785"/>
    <w:rsid w:val="009A7EF8"/>
    <w:rsid w:val="009B31A2"/>
    <w:rsid w:val="009B46AB"/>
    <w:rsid w:val="009B5AEB"/>
    <w:rsid w:val="009B6959"/>
    <w:rsid w:val="009B78C2"/>
    <w:rsid w:val="009C03C9"/>
    <w:rsid w:val="009C45BA"/>
    <w:rsid w:val="009D5B47"/>
    <w:rsid w:val="009D6069"/>
    <w:rsid w:val="009D7078"/>
    <w:rsid w:val="009F1B76"/>
    <w:rsid w:val="009F4966"/>
    <w:rsid w:val="009F6859"/>
    <w:rsid w:val="00A039C3"/>
    <w:rsid w:val="00A22FB2"/>
    <w:rsid w:val="00A376E0"/>
    <w:rsid w:val="00A446DA"/>
    <w:rsid w:val="00AA23AF"/>
    <w:rsid w:val="00AC3559"/>
    <w:rsid w:val="00AC38E0"/>
    <w:rsid w:val="00AC5BC8"/>
    <w:rsid w:val="00B13CF0"/>
    <w:rsid w:val="00B15A76"/>
    <w:rsid w:val="00B15C7F"/>
    <w:rsid w:val="00B170D1"/>
    <w:rsid w:val="00B20767"/>
    <w:rsid w:val="00B3176A"/>
    <w:rsid w:val="00B44D0B"/>
    <w:rsid w:val="00B465AA"/>
    <w:rsid w:val="00B465D3"/>
    <w:rsid w:val="00B5113D"/>
    <w:rsid w:val="00B55927"/>
    <w:rsid w:val="00B73992"/>
    <w:rsid w:val="00B76E50"/>
    <w:rsid w:val="00B85B71"/>
    <w:rsid w:val="00B944BE"/>
    <w:rsid w:val="00B9557C"/>
    <w:rsid w:val="00BE4AD9"/>
    <w:rsid w:val="00BF3F0E"/>
    <w:rsid w:val="00C001BB"/>
    <w:rsid w:val="00C0383B"/>
    <w:rsid w:val="00C07B7C"/>
    <w:rsid w:val="00C1119F"/>
    <w:rsid w:val="00C13244"/>
    <w:rsid w:val="00C246FC"/>
    <w:rsid w:val="00C27F35"/>
    <w:rsid w:val="00C30D43"/>
    <w:rsid w:val="00C316EC"/>
    <w:rsid w:val="00C3317F"/>
    <w:rsid w:val="00C40CBB"/>
    <w:rsid w:val="00C46847"/>
    <w:rsid w:val="00C53379"/>
    <w:rsid w:val="00C615D0"/>
    <w:rsid w:val="00C85462"/>
    <w:rsid w:val="00C8569E"/>
    <w:rsid w:val="00CB2C7B"/>
    <w:rsid w:val="00CC2629"/>
    <w:rsid w:val="00CD5FBC"/>
    <w:rsid w:val="00D01BD5"/>
    <w:rsid w:val="00D07DE7"/>
    <w:rsid w:val="00D106D1"/>
    <w:rsid w:val="00D14542"/>
    <w:rsid w:val="00D16F93"/>
    <w:rsid w:val="00D217DB"/>
    <w:rsid w:val="00D22F84"/>
    <w:rsid w:val="00D30CE1"/>
    <w:rsid w:val="00D50E72"/>
    <w:rsid w:val="00D54D0B"/>
    <w:rsid w:val="00D5753D"/>
    <w:rsid w:val="00D733D0"/>
    <w:rsid w:val="00D934AB"/>
    <w:rsid w:val="00DB0D2C"/>
    <w:rsid w:val="00DB2B68"/>
    <w:rsid w:val="00DC1728"/>
    <w:rsid w:val="00DE2CA4"/>
    <w:rsid w:val="00DE3623"/>
    <w:rsid w:val="00DE755E"/>
    <w:rsid w:val="00DF3B4B"/>
    <w:rsid w:val="00E01A34"/>
    <w:rsid w:val="00E01BB4"/>
    <w:rsid w:val="00E10B31"/>
    <w:rsid w:val="00E26E25"/>
    <w:rsid w:val="00E445B8"/>
    <w:rsid w:val="00E5271D"/>
    <w:rsid w:val="00E90934"/>
    <w:rsid w:val="00EA1128"/>
    <w:rsid w:val="00EB1475"/>
    <w:rsid w:val="00EC6906"/>
    <w:rsid w:val="00EE2AC9"/>
    <w:rsid w:val="00EF1B32"/>
    <w:rsid w:val="00EF4E4B"/>
    <w:rsid w:val="00F0172E"/>
    <w:rsid w:val="00F359CD"/>
    <w:rsid w:val="00F55B5E"/>
    <w:rsid w:val="00F763AB"/>
    <w:rsid w:val="00FB7FB9"/>
    <w:rsid w:val="00FC199A"/>
    <w:rsid w:val="00FC4232"/>
    <w:rsid w:val="00FC56DF"/>
    <w:rsid w:val="00FC57AA"/>
    <w:rsid w:val="00FC7488"/>
    <w:rsid w:val="00FE4BA5"/>
    <w:rsid w:val="00FE5417"/>
    <w:rsid w:val="00FF395B"/>
    <w:rsid w:val="00FF39F7"/>
    <w:rsid w:val="00FF4C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CBCE9"/>
  <w15:docId w15:val="{402A17ED-568A-430F-9D0D-CE6651915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500"/>
    <w:pPr>
      <w:spacing w:after="120"/>
    </w:pPr>
  </w:style>
  <w:style w:type="paragraph" w:styleId="Heading1">
    <w:name w:val="heading 1"/>
    <w:basedOn w:val="Normal"/>
    <w:next w:val="Normal"/>
    <w:uiPriority w:val="9"/>
    <w:qFormat/>
    <w:pPr>
      <w:keepNext/>
      <w:keepLines/>
      <w:spacing w:before="400"/>
      <w:outlineLvl w:val="0"/>
    </w:pPr>
    <w:rPr>
      <w:sz w:val="40"/>
      <w:szCs w:val="40"/>
    </w:rPr>
  </w:style>
  <w:style w:type="paragraph" w:styleId="Heading2">
    <w:name w:val="heading 2"/>
    <w:basedOn w:val="Normal"/>
    <w:next w:val="Normal"/>
    <w:uiPriority w:val="9"/>
    <w:unhideWhenUsed/>
    <w:qFormat/>
    <w:pPr>
      <w:keepNext/>
      <w:keepLines/>
      <w:spacing w:before="36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233580"/>
    <w:pPr>
      <w:tabs>
        <w:tab w:val="center" w:pos="4680"/>
        <w:tab w:val="right" w:pos="9360"/>
      </w:tabs>
      <w:spacing w:line="240" w:lineRule="auto"/>
    </w:pPr>
  </w:style>
  <w:style w:type="character" w:customStyle="1" w:styleId="HeaderChar">
    <w:name w:val="Header Char"/>
    <w:basedOn w:val="DefaultParagraphFont"/>
    <w:link w:val="Header"/>
    <w:uiPriority w:val="99"/>
    <w:rsid w:val="00233580"/>
  </w:style>
  <w:style w:type="paragraph" w:styleId="Footer">
    <w:name w:val="footer"/>
    <w:basedOn w:val="Normal"/>
    <w:link w:val="FooterChar"/>
    <w:uiPriority w:val="99"/>
    <w:unhideWhenUsed/>
    <w:rsid w:val="00233580"/>
    <w:pPr>
      <w:tabs>
        <w:tab w:val="center" w:pos="4680"/>
        <w:tab w:val="right" w:pos="9360"/>
      </w:tabs>
      <w:spacing w:line="240" w:lineRule="auto"/>
    </w:pPr>
  </w:style>
  <w:style w:type="character" w:customStyle="1" w:styleId="FooterChar">
    <w:name w:val="Footer Char"/>
    <w:basedOn w:val="DefaultParagraphFont"/>
    <w:link w:val="Footer"/>
    <w:uiPriority w:val="99"/>
    <w:rsid w:val="00233580"/>
  </w:style>
  <w:style w:type="table" w:styleId="TableGrid">
    <w:name w:val="Table Grid"/>
    <w:basedOn w:val="TableNormal"/>
    <w:uiPriority w:val="39"/>
    <w:rsid w:val="00EE2AC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D27E5"/>
    <w:pPr>
      <w:spacing w:line="240" w:lineRule="auto"/>
    </w:pPr>
  </w:style>
  <w:style w:type="character" w:styleId="CommentReference">
    <w:name w:val="annotation reference"/>
    <w:basedOn w:val="DefaultParagraphFont"/>
    <w:uiPriority w:val="99"/>
    <w:semiHidden/>
    <w:unhideWhenUsed/>
    <w:rsid w:val="005F051D"/>
    <w:rPr>
      <w:sz w:val="16"/>
      <w:szCs w:val="16"/>
    </w:rPr>
  </w:style>
  <w:style w:type="paragraph" w:styleId="CommentText">
    <w:name w:val="annotation text"/>
    <w:basedOn w:val="Normal"/>
    <w:link w:val="CommentTextChar"/>
    <w:uiPriority w:val="99"/>
    <w:unhideWhenUsed/>
    <w:rsid w:val="005F051D"/>
    <w:pPr>
      <w:spacing w:line="240" w:lineRule="auto"/>
    </w:pPr>
    <w:rPr>
      <w:sz w:val="20"/>
      <w:szCs w:val="20"/>
    </w:rPr>
  </w:style>
  <w:style w:type="character" w:customStyle="1" w:styleId="CommentTextChar">
    <w:name w:val="Comment Text Char"/>
    <w:basedOn w:val="DefaultParagraphFont"/>
    <w:link w:val="CommentText"/>
    <w:uiPriority w:val="99"/>
    <w:rsid w:val="005F051D"/>
    <w:rPr>
      <w:sz w:val="20"/>
      <w:szCs w:val="20"/>
    </w:rPr>
  </w:style>
  <w:style w:type="paragraph" w:styleId="CommentSubject">
    <w:name w:val="annotation subject"/>
    <w:basedOn w:val="CommentText"/>
    <w:next w:val="CommentText"/>
    <w:link w:val="CommentSubjectChar"/>
    <w:uiPriority w:val="99"/>
    <w:semiHidden/>
    <w:unhideWhenUsed/>
    <w:rsid w:val="005F051D"/>
    <w:rPr>
      <w:b/>
      <w:bCs/>
    </w:rPr>
  </w:style>
  <w:style w:type="character" w:customStyle="1" w:styleId="CommentSubjectChar">
    <w:name w:val="Comment Subject Char"/>
    <w:basedOn w:val="CommentTextChar"/>
    <w:link w:val="CommentSubject"/>
    <w:uiPriority w:val="99"/>
    <w:semiHidden/>
    <w:rsid w:val="005F051D"/>
    <w:rPr>
      <w:b/>
      <w:bCs/>
      <w:sz w:val="20"/>
      <w:szCs w:val="20"/>
    </w:rPr>
  </w:style>
  <w:style w:type="character" w:styleId="Emphasis">
    <w:name w:val="Emphasis"/>
    <w:basedOn w:val="DefaultParagraphFont"/>
    <w:uiPriority w:val="20"/>
    <w:qFormat/>
    <w:rsid w:val="001C35CF"/>
    <w:rPr>
      <w:i/>
      <w:iCs/>
    </w:rPr>
  </w:style>
  <w:style w:type="character" w:styleId="Hyperlink">
    <w:name w:val="Hyperlink"/>
    <w:basedOn w:val="DefaultParagraphFont"/>
    <w:uiPriority w:val="99"/>
    <w:unhideWhenUsed/>
    <w:rsid w:val="001C35CF"/>
    <w:rPr>
      <w:color w:val="0000FF"/>
      <w:u w:val="single"/>
    </w:rPr>
  </w:style>
  <w:style w:type="character" w:styleId="UnresolvedMention">
    <w:name w:val="Unresolved Mention"/>
    <w:basedOn w:val="DefaultParagraphFont"/>
    <w:uiPriority w:val="99"/>
    <w:semiHidden/>
    <w:unhideWhenUsed/>
    <w:rsid w:val="00B15A76"/>
    <w:rPr>
      <w:color w:val="605E5C"/>
      <w:shd w:val="clear" w:color="auto" w:fill="E1DFDD"/>
    </w:rPr>
  </w:style>
  <w:style w:type="paragraph" w:styleId="ListParagraph">
    <w:name w:val="List Paragraph"/>
    <w:basedOn w:val="Normal"/>
    <w:uiPriority w:val="34"/>
    <w:qFormat/>
    <w:rsid w:val="00B73992"/>
    <w:pPr>
      <w:ind w:left="720"/>
      <w:contextualSpacing/>
    </w:pPr>
  </w:style>
  <w:style w:type="paragraph" w:styleId="NoSpacing">
    <w:name w:val="No Spacing"/>
    <w:uiPriority w:val="1"/>
    <w:qFormat/>
    <w:rsid w:val="00653501"/>
    <w:pPr>
      <w:spacing w:line="240" w:lineRule="auto"/>
    </w:pPr>
  </w:style>
  <w:style w:type="character" w:styleId="Strong">
    <w:name w:val="Strong"/>
    <w:basedOn w:val="DefaultParagraphFont"/>
    <w:uiPriority w:val="22"/>
    <w:qFormat/>
    <w:rsid w:val="00B76E50"/>
    <w:rPr>
      <w:b/>
      <w:bCs/>
    </w:rPr>
  </w:style>
  <w:style w:type="character" w:styleId="LineNumber">
    <w:name w:val="line number"/>
    <w:basedOn w:val="DefaultParagraphFont"/>
    <w:uiPriority w:val="99"/>
    <w:semiHidden/>
    <w:unhideWhenUsed/>
    <w:rsid w:val="00E26E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580598">
      <w:bodyDiv w:val="1"/>
      <w:marLeft w:val="0"/>
      <w:marRight w:val="0"/>
      <w:marTop w:val="0"/>
      <w:marBottom w:val="0"/>
      <w:divBdr>
        <w:top w:val="none" w:sz="0" w:space="0" w:color="auto"/>
        <w:left w:val="none" w:sz="0" w:space="0" w:color="auto"/>
        <w:bottom w:val="none" w:sz="0" w:space="0" w:color="auto"/>
        <w:right w:val="none" w:sz="0" w:space="0" w:color="auto"/>
      </w:divBdr>
      <w:divsChild>
        <w:div w:id="896547494">
          <w:marLeft w:val="480"/>
          <w:marRight w:val="0"/>
          <w:marTop w:val="0"/>
          <w:marBottom w:val="0"/>
          <w:divBdr>
            <w:top w:val="none" w:sz="0" w:space="0" w:color="auto"/>
            <w:left w:val="none" w:sz="0" w:space="0" w:color="auto"/>
            <w:bottom w:val="none" w:sz="0" w:space="0" w:color="auto"/>
            <w:right w:val="none" w:sz="0" w:space="0" w:color="auto"/>
          </w:divBdr>
          <w:divsChild>
            <w:div w:id="19408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37157">
      <w:bodyDiv w:val="1"/>
      <w:marLeft w:val="0"/>
      <w:marRight w:val="0"/>
      <w:marTop w:val="0"/>
      <w:marBottom w:val="0"/>
      <w:divBdr>
        <w:top w:val="none" w:sz="0" w:space="0" w:color="auto"/>
        <w:left w:val="none" w:sz="0" w:space="0" w:color="auto"/>
        <w:bottom w:val="none" w:sz="0" w:space="0" w:color="auto"/>
        <w:right w:val="none" w:sz="0" w:space="0" w:color="auto"/>
      </w:divBdr>
      <w:divsChild>
        <w:div w:id="583956936">
          <w:marLeft w:val="480"/>
          <w:marRight w:val="0"/>
          <w:marTop w:val="0"/>
          <w:marBottom w:val="0"/>
          <w:divBdr>
            <w:top w:val="none" w:sz="0" w:space="0" w:color="auto"/>
            <w:left w:val="none" w:sz="0" w:space="0" w:color="auto"/>
            <w:bottom w:val="none" w:sz="0" w:space="0" w:color="auto"/>
            <w:right w:val="none" w:sz="0" w:space="0" w:color="auto"/>
          </w:divBdr>
          <w:divsChild>
            <w:div w:id="153422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6748">
      <w:bodyDiv w:val="1"/>
      <w:marLeft w:val="0"/>
      <w:marRight w:val="0"/>
      <w:marTop w:val="0"/>
      <w:marBottom w:val="0"/>
      <w:divBdr>
        <w:top w:val="none" w:sz="0" w:space="0" w:color="auto"/>
        <w:left w:val="none" w:sz="0" w:space="0" w:color="auto"/>
        <w:bottom w:val="none" w:sz="0" w:space="0" w:color="auto"/>
        <w:right w:val="none" w:sz="0" w:space="0" w:color="auto"/>
      </w:divBdr>
      <w:divsChild>
        <w:div w:id="1136988818">
          <w:marLeft w:val="480"/>
          <w:marRight w:val="0"/>
          <w:marTop w:val="0"/>
          <w:marBottom w:val="0"/>
          <w:divBdr>
            <w:top w:val="none" w:sz="0" w:space="0" w:color="auto"/>
            <w:left w:val="none" w:sz="0" w:space="0" w:color="auto"/>
            <w:bottom w:val="none" w:sz="0" w:space="0" w:color="auto"/>
            <w:right w:val="none" w:sz="0" w:space="0" w:color="auto"/>
          </w:divBdr>
          <w:divsChild>
            <w:div w:id="160780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10671">
      <w:bodyDiv w:val="1"/>
      <w:marLeft w:val="0"/>
      <w:marRight w:val="0"/>
      <w:marTop w:val="0"/>
      <w:marBottom w:val="0"/>
      <w:divBdr>
        <w:top w:val="none" w:sz="0" w:space="0" w:color="auto"/>
        <w:left w:val="none" w:sz="0" w:space="0" w:color="auto"/>
        <w:bottom w:val="none" w:sz="0" w:space="0" w:color="auto"/>
        <w:right w:val="none" w:sz="0" w:space="0" w:color="auto"/>
      </w:divBdr>
      <w:divsChild>
        <w:div w:id="20453262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4576959">
      <w:bodyDiv w:val="1"/>
      <w:marLeft w:val="0"/>
      <w:marRight w:val="0"/>
      <w:marTop w:val="0"/>
      <w:marBottom w:val="0"/>
      <w:divBdr>
        <w:top w:val="none" w:sz="0" w:space="0" w:color="auto"/>
        <w:left w:val="none" w:sz="0" w:space="0" w:color="auto"/>
        <w:bottom w:val="none" w:sz="0" w:space="0" w:color="auto"/>
        <w:right w:val="none" w:sz="0" w:space="0" w:color="auto"/>
      </w:divBdr>
    </w:div>
    <w:div w:id="366301788">
      <w:bodyDiv w:val="1"/>
      <w:marLeft w:val="0"/>
      <w:marRight w:val="0"/>
      <w:marTop w:val="0"/>
      <w:marBottom w:val="0"/>
      <w:divBdr>
        <w:top w:val="none" w:sz="0" w:space="0" w:color="auto"/>
        <w:left w:val="none" w:sz="0" w:space="0" w:color="auto"/>
        <w:bottom w:val="none" w:sz="0" w:space="0" w:color="auto"/>
        <w:right w:val="none" w:sz="0" w:space="0" w:color="auto"/>
      </w:divBdr>
      <w:divsChild>
        <w:div w:id="180824387">
          <w:marLeft w:val="480"/>
          <w:marRight w:val="0"/>
          <w:marTop w:val="0"/>
          <w:marBottom w:val="0"/>
          <w:divBdr>
            <w:top w:val="none" w:sz="0" w:space="0" w:color="auto"/>
            <w:left w:val="none" w:sz="0" w:space="0" w:color="auto"/>
            <w:bottom w:val="none" w:sz="0" w:space="0" w:color="auto"/>
            <w:right w:val="none" w:sz="0" w:space="0" w:color="auto"/>
          </w:divBdr>
          <w:divsChild>
            <w:div w:id="126946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896897">
      <w:bodyDiv w:val="1"/>
      <w:marLeft w:val="0"/>
      <w:marRight w:val="0"/>
      <w:marTop w:val="0"/>
      <w:marBottom w:val="0"/>
      <w:divBdr>
        <w:top w:val="none" w:sz="0" w:space="0" w:color="auto"/>
        <w:left w:val="none" w:sz="0" w:space="0" w:color="auto"/>
        <w:bottom w:val="none" w:sz="0" w:space="0" w:color="auto"/>
        <w:right w:val="none" w:sz="0" w:space="0" w:color="auto"/>
      </w:divBdr>
      <w:divsChild>
        <w:div w:id="14804602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8046745">
      <w:bodyDiv w:val="1"/>
      <w:marLeft w:val="0"/>
      <w:marRight w:val="0"/>
      <w:marTop w:val="0"/>
      <w:marBottom w:val="0"/>
      <w:divBdr>
        <w:top w:val="none" w:sz="0" w:space="0" w:color="auto"/>
        <w:left w:val="none" w:sz="0" w:space="0" w:color="auto"/>
        <w:bottom w:val="none" w:sz="0" w:space="0" w:color="auto"/>
        <w:right w:val="none" w:sz="0" w:space="0" w:color="auto"/>
      </w:divBdr>
      <w:divsChild>
        <w:div w:id="124085032">
          <w:marLeft w:val="480"/>
          <w:marRight w:val="0"/>
          <w:marTop w:val="0"/>
          <w:marBottom w:val="0"/>
          <w:divBdr>
            <w:top w:val="none" w:sz="0" w:space="0" w:color="auto"/>
            <w:left w:val="none" w:sz="0" w:space="0" w:color="auto"/>
            <w:bottom w:val="none" w:sz="0" w:space="0" w:color="auto"/>
            <w:right w:val="none" w:sz="0" w:space="0" w:color="auto"/>
          </w:divBdr>
          <w:divsChild>
            <w:div w:id="1408922386">
              <w:marLeft w:val="0"/>
              <w:marRight w:val="0"/>
              <w:marTop w:val="0"/>
              <w:marBottom w:val="240"/>
              <w:divBdr>
                <w:top w:val="none" w:sz="0" w:space="0" w:color="auto"/>
                <w:left w:val="none" w:sz="0" w:space="0" w:color="auto"/>
                <w:bottom w:val="none" w:sz="0" w:space="0" w:color="auto"/>
                <w:right w:val="none" w:sz="0" w:space="0" w:color="auto"/>
              </w:divBdr>
            </w:div>
            <w:div w:id="40214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128600">
      <w:bodyDiv w:val="1"/>
      <w:marLeft w:val="0"/>
      <w:marRight w:val="0"/>
      <w:marTop w:val="0"/>
      <w:marBottom w:val="0"/>
      <w:divBdr>
        <w:top w:val="none" w:sz="0" w:space="0" w:color="auto"/>
        <w:left w:val="none" w:sz="0" w:space="0" w:color="auto"/>
        <w:bottom w:val="none" w:sz="0" w:space="0" w:color="auto"/>
        <w:right w:val="none" w:sz="0" w:space="0" w:color="auto"/>
      </w:divBdr>
    </w:div>
    <w:div w:id="728379939">
      <w:bodyDiv w:val="1"/>
      <w:marLeft w:val="0"/>
      <w:marRight w:val="0"/>
      <w:marTop w:val="0"/>
      <w:marBottom w:val="0"/>
      <w:divBdr>
        <w:top w:val="none" w:sz="0" w:space="0" w:color="auto"/>
        <w:left w:val="none" w:sz="0" w:space="0" w:color="auto"/>
        <w:bottom w:val="none" w:sz="0" w:space="0" w:color="auto"/>
        <w:right w:val="none" w:sz="0" w:space="0" w:color="auto"/>
      </w:divBdr>
      <w:divsChild>
        <w:div w:id="577785953">
          <w:marLeft w:val="480"/>
          <w:marRight w:val="0"/>
          <w:marTop w:val="0"/>
          <w:marBottom w:val="0"/>
          <w:divBdr>
            <w:top w:val="none" w:sz="0" w:space="0" w:color="auto"/>
            <w:left w:val="none" w:sz="0" w:space="0" w:color="auto"/>
            <w:bottom w:val="none" w:sz="0" w:space="0" w:color="auto"/>
            <w:right w:val="none" w:sz="0" w:space="0" w:color="auto"/>
          </w:divBdr>
          <w:divsChild>
            <w:div w:id="137149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777042">
      <w:bodyDiv w:val="1"/>
      <w:marLeft w:val="0"/>
      <w:marRight w:val="0"/>
      <w:marTop w:val="0"/>
      <w:marBottom w:val="0"/>
      <w:divBdr>
        <w:top w:val="none" w:sz="0" w:space="0" w:color="auto"/>
        <w:left w:val="none" w:sz="0" w:space="0" w:color="auto"/>
        <w:bottom w:val="none" w:sz="0" w:space="0" w:color="auto"/>
        <w:right w:val="none" w:sz="0" w:space="0" w:color="auto"/>
      </w:divBdr>
    </w:div>
    <w:div w:id="906379087">
      <w:bodyDiv w:val="1"/>
      <w:marLeft w:val="0"/>
      <w:marRight w:val="0"/>
      <w:marTop w:val="0"/>
      <w:marBottom w:val="0"/>
      <w:divBdr>
        <w:top w:val="none" w:sz="0" w:space="0" w:color="auto"/>
        <w:left w:val="none" w:sz="0" w:space="0" w:color="auto"/>
        <w:bottom w:val="none" w:sz="0" w:space="0" w:color="auto"/>
        <w:right w:val="none" w:sz="0" w:space="0" w:color="auto"/>
      </w:divBdr>
      <w:divsChild>
        <w:div w:id="1919900363">
          <w:marLeft w:val="480"/>
          <w:marRight w:val="0"/>
          <w:marTop w:val="0"/>
          <w:marBottom w:val="0"/>
          <w:divBdr>
            <w:top w:val="none" w:sz="0" w:space="0" w:color="auto"/>
            <w:left w:val="none" w:sz="0" w:space="0" w:color="auto"/>
            <w:bottom w:val="none" w:sz="0" w:space="0" w:color="auto"/>
            <w:right w:val="none" w:sz="0" w:space="0" w:color="auto"/>
          </w:divBdr>
          <w:divsChild>
            <w:div w:id="101287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971989">
      <w:bodyDiv w:val="1"/>
      <w:marLeft w:val="0"/>
      <w:marRight w:val="0"/>
      <w:marTop w:val="0"/>
      <w:marBottom w:val="0"/>
      <w:divBdr>
        <w:top w:val="none" w:sz="0" w:space="0" w:color="auto"/>
        <w:left w:val="none" w:sz="0" w:space="0" w:color="auto"/>
        <w:bottom w:val="none" w:sz="0" w:space="0" w:color="auto"/>
        <w:right w:val="none" w:sz="0" w:space="0" w:color="auto"/>
      </w:divBdr>
      <w:divsChild>
        <w:div w:id="412699364">
          <w:marLeft w:val="480"/>
          <w:marRight w:val="0"/>
          <w:marTop w:val="0"/>
          <w:marBottom w:val="0"/>
          <w:divBdr>
            <w:top w:val="none" w:sz="0" w:space="0" w:color="auto"/>
            <w:left w:val="none" w:sz="0" w:space="0" w:color="auto"/>
            <w:bottom w:val="none" w:sz="0" w:space="0" w:color="auto"/>
            <w:right w:val="none" w:sz="0" w:space="0" w:color="auto"/>
          </w:divBdr>
          <w:divsChild>
            <w:div w:id="138598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556122">
      <w:bodyDiv w:val="1"/>
      <w:marLeft w:val="0"/>
      <w:marRight w:val="0"/>
      <w:marTop w:val="0"/>
      <w:marBottom w:val="0"/>
      <w:divBdr>
        <w:top w:val="none" w:sz="0" w:space="0" w:color="auto"/>
        <w:left w:val="none" w:sz="0" w:space="0" w:color="auto"/>
        <w:bottom w:val="none" w:sz="0" w:space="0" w:color="auto"/>
        <w:right w:val="none" w:sz="0" w:space="0" w:color="auto"/>
      </w:divBdr>
      <w:divsChild>
        <w:div w:id="1955207762">
          <w:marLeft w:val="480"/>
          <w:marRight w:val="0"/>
          <w:marTop w:val="0"/>
          <w:marBottom w:val="0"/>
          <w:divBdr>
            <w:top w:val="none" w:sz="0" w:space="0" w:color="auto"/>
            <w:left w:val="none" w:sz="0" w:space="0" w:color="auto"/>
            <w:bottom w:val="none" w:sz="0" w:space="0" w:color="auto"/>
            <w:right w:val="none" w:sz="0" w:space="0" w:color="auto"/>
          </w:divBdr>
          <w:divsChild>
            <w:div w:id="78022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741098">
      <w:bodyDiv w:val="1"/>
      <w:marLeft w:val="0"/>
      <w:marRight w:val="0"/>
      <w:marTop w:val="0"/>
      <w:marBottom w:val="0"/>
      <w:divBdr>
        <w:top w:val="none" w:sz="0" w:space="0" w:color="auto"/>
        <w:left w:val="none" w:sz="0" w:space="0" w:color="auto"/>
        <w:bottom w:val="none" w:sz="0" w:space="0" w:color="auto"/>
        <w:right w:val="none" w:sz="0" w:space="0" w:color="auto"/>
      </w:divBdr>
      <w:divsChild>
        <w:div w:id="795413870">
          <w:marLeft w:val="480"/>
          <w:marRight w:val="0"/>
          <w:marTop w:val="0"/>
          <w:marBottom w:val="0"/>
          <w:divBdr>
            <w:top w:val="none" w:sz="0" w:space="0" w:color="auto"/>
            <w:left w:val="none" w:sz="0" w:space="0" w:color="auto"/>
            <w:bottom w:val="none" w:sz="0" w:space="0" w:color="auto"/>
            <w:right w:val="none" w:sz="0" w:space="0" w:color="auto"/>
          </w:divBdr>
          <w:divsChild>
            <w:div w:id="2850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744037">
      <w:bodyDiv w:val="1"/>
      <w:marLeft w:val="0"/>
      <w:marRight w:val="0"/>
      <w:marTop w:val="0"/>
      <w:marBottom w:val="0"/>
      <w:divBdr>
        <w:top w:val="none" w:sz="0" w:space="0" w:color="auto"/>
        <w:left w:val="none" w:sz="0" w:space="0" w:color="auto"/>
        <w:bottom w:val="none" w:sz="0" w:space="0" w:color="auto"/>
        <w:right w:val="none" w:sz="0" w:space="0" w:color="auto"/>
      </w:divBdr>
      <w:divsChild>
        <w:div w:id="632758343">
          <w:marLeft w:val="480"/>
          <w:marRight w:val="0"/>
          <w:marTop w:val="0"/>
          <w:marBottom w:val="0"/>
          <w:divBdr>
            <w:top w:val="none" w:sz="0" w:space="0" w:color="auto"/>
            <w:left w:val="none" w:sz="0" w:space="0" w:color="auto"/>
            <w:bottom w:val="none" w:sz="0" w:space="0" w:color="auto"/>
            <w:right w:val="none" w:sz="0" w:space="0" w:color="auto"/>
          </w:divBdr>
          <w:divsChild>
            <w:div w:id="68926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897985">
      <w:bodyDiv w:val="1"/>
      <w:marLeft w:val="0"/>
      <w:marRight w:val="0"/>
      <w:marTop w:val="0"/>
      <w:marBottom w:val="0"/>
      <w:divBdr>
        <w:top w:val="none" w:sz="0" w:space="0" w:color="auto"/>
        <w:left w:val="none" w:sz="0" w:space="0" w:color="auto"/>
        <w:bottom w:val="none" w:sz="0" w:space="0" w:color="auto"/>
        <w:right w:val="none" w:sz="0" w:space="0" w:color="auto"/>
      </w:divBdr>
      <w:divsChild>
        <w:div w:id="2040742368">
          <w:marLeft w:val="480"/>
          <w:marRight w:val="0"/>
          <w:marTop w:val="0"/>
          <w:marBottom w:val="0"/>
          <w:divBdr>
            <w:top w:val="none" w:sz="0" w:space="0" w:color="auto"/>
            <w:left w:val="none" w:sz="0" w:space="0" w:color="auto"/>
            <w:bottom w:val="none" w:sz="0" w:space="0" w:color="auto"/>
            <w:right w:val="none" w:sz="0" w:space="0" w:color="auto"/>
          </w:divBdr>
          <w:divsChild>
            <w:div w:id="116203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06270">
      <w:bodyDiv w:val="1"/>
      <w:marLeft w:val="0"/>
      <w:marRight w:val="0"/>
      <w:marTop w:val="0"/>
      <w:marBottom w:val="0"/>
      <w:divBdr>
        <w:top w:val="none" w:sz="0" w:space="0" w:color="auto"/>
        <w:left w:val="none" w:sz="0" w:space="0" w:color="auto"/>
        <w:bottom w:val="none" w:sz="0" w:space="0" w:color="auto"/>
        <w:right w:val="none" w:sz="0" w:space="0" w:color="auto"/>
      </w:divBdr>
      <w:divsChild>
        <w:div w:id="1519387961">
          <w:marLeft w:val="480"/>
          <w:marRight w:val="0"/>
          <w:marTop w:val="0"/>
          <w:marBottom w:val="0"/>
          <w:divBdr>
            <w:top w:val="none" w:sz="0" w:space="0" w:color="auto"/>
            <w:left w:val="none" w:sz="0" w:space="0" w:color="auto"/>
            <w:bottom w:val="none" w:sz="0" w:space="0" w:color="auto"/>
            <w:right w:val="none" w:sz="0" w:space="0" w:color="auto"/>
          </w:divBdr>
          <w:divsChild>
            <w:div w:id="5690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372304">
      <w:bodyDiv w:val="1"/>
      <w:marLeft w:val="0"/>
      <w:marRight w:val="0"/>
      <w:marTop w:val="0"/>
      <w:marBottom w:val="0"/>
      <w:divBdr>
        <w:top w:val="none" w:sz="0" w:space="0" w:color="auto"/>
        <w:left w:val="none" w:sz="0" w:space="0" w:color="auto"/>
        <w:bottom w:val="none" w:sz="0" w:space="0" w:color="auto"/>
        <w:right w:val="none" w:sz="0" w:space="0" w:color="auto"/>
      </w:divBdr>
      <w:divsChild>
        <w:div w:id="1434283802">
          <w:marLeft w:val="480"/>
          <w:marRight w:val="0"/>
          <w:marTop w:val="0"/>
          <w:marBottom w:val="0"/>
          <w:divBdr>
            <w:top w:val="none" w:sz="0" w:space="0" w:color="auto"/>
            <w:left w:val="none" w:sz="0" w:space="0" w:color="auto"/>
            <w:bottom w:val="none" w:sz="0" w:space="0" w:color="auto"/>
            <w:right w:val="none" w:sz="0" w:space="0" w:color="auto"/>
          </w:divBdr>
          <w:divsChild>
            <w:div w:id="67334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493454">
      <w:bodyDiv w:val="1"/>
      <w:marLeft w:val="0"/>
      <w:marRight w:val="0"/>
      <w:marTop w:val="0"/>
      <w:marBottom w:val="0"/>
      <w:divBdr>
        <w:top w:val="none" w:sz="0" w:space="0" w:color="auto"/>
        <w:left w:val="none" w:sz="0" w:space="0" w:color="auto"/>
        <w:bottom w:val="none" w:sz="0" w:space="0" w:color="auto"/>
        <w:right w:val="none" w:sz="0" w:space="0" w:color="auto"/>
      </w:divBdr>
      <w:divsChild>
        <w:div w:id="214659829">
          <w:marLeft w:val="480"/>
          <w:marRight w:val="0"/>
          <w:marTop w:val="0"/>
          <w:marBottom w:val="0"/>
          <w:divBdr>
            <w:top w:val="none" w:sz="0" w:space="0" w:color="auto"/>
            <w:left w:val="none" w:sz="0" w:space="0" w:color="auto"/>
            <w:bottom w:val="none" w:sz="0" w:space="0" w:color="auto"/>
            <w:right w:val="none" w:sz="0" w:space="0" w:color="auto"/>
          </w:divBdr>
          <w:divsChild>
            <w:div w:id="133110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240008">
      <w:bodyDiv w:val="1"/>
      <w:marLeft w:val="0"/>
      <w:marRight w:val="0"/>
      <w:marTop w:val="0"/>
      <w:marBottom w:val="0"/>
      <w:divBdr>
        <w:top w:val="none" w:sz="0" w:space="0" w:color="auto"/>
        <w:left w:val="none" w:sz="0" w:space="0" w:color="auto"/>
        <w:bottom w:val="none" w:sz="0" w:space="0" w:color="auto"/>
        <w:right w:val="none" w:sz="0" w:space="0" w:color="auto"/>
      </w:divBdr>
      <w:divsChild>
        <w:div w:id="1852379149">
          <w:marLeft w:val="480"/>
          <w:marRight w:val="0"/>
          <w:marTop w:val="0"/>
          <w:marBottom w:val="0"/>
          <w:divBdr>
            <w:top w:val="none" w:sz="0" w:space="0" w:color="auto"/>
            <w:left w:val="none" w:sz="0" w:space="0" w:color="auto"/>
            <w:bottom w:val="none" w:sz="0" w:space="0" w:color="auto"/>
            <w:right w:val="none" w:sz="0" w:space="0" w:color="auto"/>
          </w:divBdr>
          <w:divsChild>
            <w:div w:id="86764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529519">
      <w:bodyDiv w:val="1"/>
      <w:marLeft w:val="0"/>
      <w:marRight w:val="0"/>
      <w:marTop w:val="0"/>
      <w:marBottom w:val="0"/>
      <w:divBdr>
        <w:top w:val="none" w:sz="0" w:space="0" w:color="auto"/>
        <w:left w:val="none" w:sz="0" w:space="0" w:color="auto"/>
        <w:bottom w:val="none" w:sz="0" w:space="0" w:color="auto"/>
        <w:right w:val="none" w:sz="0" w:space="0" w:color="auto"/>
      </w:divBdr>
      <w:divsChild>
        <w:div w:id="358818097">
          <w:marLeft w:val="480"/>
          <w:marRight w:val="0"/>
          <w:marTop w:val="0"/>
          <w:marBottom w:val="0"/>
          <w:divBdr>
            <w:top w:val="none" w:sz="0" w:space="0" w:color="auto"/>
            <w:left w:val="none" w:sz="0" w:space="0" w:color="auto"/>
            <w:bottom w:val="none" w:sz="0" w:space="0" w:color="auto"/>
            <w:right w:val="none" w:sz="0" w:space="0" w:color="auto"/>
          </w:divBdr>
          <w:divsChild>
            <w:div w:id="1238858329">
              <w:marLeft w:val="0"/>
              <w:marRight w:val="0"/>
              <w:marTop w:val="0"/>
              <w:marBottom w:val="240"/>
              <w:divBdr>
                <w:top w:val="none" w:sz="0" w:space="0" w:color="auto"/>
                <w:left w:val="none" w:sz="0" w:space="0" w:color="auto"/>
                <w:bottom w:val="none" w:sz="0" w:space="0" w:color="auto"/>
                <w:right w:val="none" w:sz="0" w:space="0" w:color="auto"/>
              </w:divBdr>
            </w:div>
            <w:div w:id="120613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079898">
      <w:bodyDiv w:val="1"/>
      <w:marLeft w:val="0"/>
      <w:marRight w:val="0"/>
      <w:marTop w:val="0"/>
      <w:marBottom w:val="0"/>
      <w:divBdr>
        <w:top w:val="none" w:sz="0" w:space="0" w:color="auto"/>
        <w:left w:val="none" w:sz="0" w:space="0" w:color="auto"/>
        <w:bottom w:val="none" w:sz="0" w:space="0" w:color="auto"/>
        <w:right w:val="none" w:sz="0" w:space="0" w:color="auto"/>
      </w:divBdr>
      <w:divsChild>
        <w:div w:id="2127961022">
          <w:marLeft w:val="480"/>
          <w:marRight w:val="0"/>
          <w:marTop w:val="0"/>
          <w:marBottom w:val="0"/>
          <w:divBdr>
            <w:top w:val="none" w:sz="0" w:space="0" w:color="auto"/>
            <w:left w:val="none" w:sz="0" w:space="0" w:color="auto"/>
            <w:bottom w:val="none" w:sz="0" w:space="0" w:color="auto"/>
            <w:right w:val="none" w:sz="0" w:space="0" w:color="auto"/>
          </w:divBdr>
          <w:divsChild>
            <w:div w:id="121577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346597">
      <w:bodyDiv w:val="1"/>
      <w:marLeft w:val="0"/>
      <w:marRight w:val="0"/>
      <w:marTop w:val="0"/>
      <w:marBottom w:val="0"/>
      <w:divBdr>
        <w:top w:val="none" w:sz="0" w:space="0" w:color="auto"/>
        <w:left w:val="none" w:sz="0" w:space="0" w:color="auto"/>
        <w:bottom w:val="none" w:sz="0" w:space="0" w:color="auto"/>
        <w:right w:val="none" w:sz="0" w:space="0" w:color="auto"/>
      </w:divBdr>
      <w:divsChild>
        <w:div w:id="591739747">
          <w:marLeft w:val="480"/>
          <w:marRight w:val="0"/>
          <w:marTop w:val="0"/>
          <w:marBottom w:val="0"/>
          <w:divBdr>
            <w:top w:val="none" w:sz="0" w:space="0" w:color="auto"/>
            <w:left w:val="none" w:sz="0" w:space="0" w:color="auto"/>
            <w:bottom w:val="none" w:sz="0" w:space="0" w:color="auto"/>
            <w:right w:val="none" w:sz="0" w:space="0" w:color="auto"/>
          </w:divBdr>
          <w:divsChild>
            <w:div w:id="152228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235207">
      <w:bodyDiv w:val="1"/>
      <w:marLeft w:val="0"/>
      <w:marRight w:val="0"/>
      <w:marTop w:val="0"/>
      <w:marBottom w:val="0"/>
      <w:divBdr>
        <w:top w:val="none" w:sz="0" w:space="0" w:color="auto"/>
        <w:left w:val="none" w:sz="0" w:space="0" w:color="auto"/>
        <w:bottom w:val="none" w:sz="0" w:space="0" w:color="auto"/>
        <w:right w:val="none" w:sz="0" w:space="0" w:color="auto"/>
      </w:divBdr>
      <w:divsChild>
        <w:div w:id="564605000">
          <w:marLeft w:val="480"/>
          <w:marRight w:val="0"/>
          <w:marTop w:val="0"/>
          <w:marBottom w:val="0"/>
          <w:divBdr>
            <w:top w:val="none" w:sz="0" w:space="0" w:color="auto"/>
            <w:left w:val="none" w:sz="0" w:space="0" w:color="auto"/>
            <w:bottom w:val="none" w:sz="0" w:space="0" w:color="auto"/>
            <w:right w:val="none" w:sz="0" w:space="0" w:color="auto"/>
          </w:divBdr>
          <w:divsChild>
            <w:div w:id="1172261425">
              <w:marLeft w:val="0"/>
              <w:marRight w:val="0"/>
              <w:marTop w:val="0"/>
              <w:marBottom w:val="240"/>
              <w:divBdr>
                <w:top w:val="none" w:sz="0" w:space="0" w:color="auto"/>
                <w:left w:val="none" w:sz="0" w:space="0" w:color="auto"/>
                <w:bottom w:val="none" w:sz="0" w:space="0" w:color="auto"/>
                <w:right w:val="none" w:sz="0" w:space="0" w:color="auto"/>
              </w:divBdr>
            </w:div>
            <w:div w:id="11845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751422">
      <w:bodyDiv w:val="1"/>
      <w:marLeft w:val="0"/>
      <w:marRight w:val="0"/>
      <w:marTop w:val="0"/>
      <w:marBottom w:val="0"/>
      <w:divBdr>
        <w:top w:val="none" w:sz="0" w:space="0" w:color="auto"/>
        <w:left w:val="none" w:sz="0" w:space="0" w:color="auto"/>
        <w:bottom w:val="none" w:sz="0" w:space="0" w:color="auto"/>
        <w:right w:val="none" w:sz="0" w:space="0" w:color="auto"/>
      </w:divBdr>
      <w:divsChild>
        <w:div w:id="484007645">
          <w:marLeft w:val="480"/>
          <w:marRight w:val="0"/>
          <w:marTop w:val="0"/>
          <w:marBottom w:val="0"/>
          <w:divBdr>
            <w:top w:val="none" w:sz="0" w:space="0" w:color="auto"/>
            <w:left w:val="none" w:sz="0" w:space="0" w:color="auto"/>
            <w:bottom w:val="none" w:sz="0" w:space="0" w:color="auto"/>
            <w:right w:val="none" w:sz="0" w:space="0" w:color="auto"/>
          </w:divBdr>
          <w:divsChild>
            <w:div w:id="87381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14443">
      <w:bodyDiv w:val="1"/>
      <w:marLeft w:val="0"/>
      <w:marRight w:val="0"/>
      <w:marTop w:val="0"/>
      <w:marBottom w:val="0"/>
      <w:divBdr>
        <w:top w:val="none" w:sz="0" w:space="0" w:color="auto"/>
        <w:left w:val="none" w:sz="0" w:space="0" w:color="auto"/>
        <w:bottom w:val="none" w:sz="0" w:space="0" w:color="auto"/>
        <w:right w:val="none" w:sz="0" w:space="0" w:color="auto"/>
      </w:divBdr>
      <w:divsChild>
        <w:div w:id="319424478">
          <w:marLeft w:val="480"/>
          <w:marRight w:val="0"/>
          <w:marTop w:val="0"/>
          <w:marBottom w:val="0"/>
          <w:divBdr>
            <w:top w:val="none" w:sz="0" w:space="0" w:color="auto"/>
            <w:left w:val="none" w:sz="0" w:space="0" w:color="auto"/>
            <w:bottom w:val="none" w:sz="0" w:space="0" w:color="auto"/>
            <w:right w:val="none" w:sz="0" w:space="0" w:color="auto"/>
          </w:divBdr>
          <w:divsChild>
            <w:div w:id="190614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375973">
      <w:bodyDiv w:val="1"/>
      <w:marLeft w:val="0"/>
      <w:marRight w:val="0"/>
      <w:marTop w:val="0"/>
      <w:marBottom w:val="0"/>
      <w:divBdr>
        <w:top w:val="none" w:sz="0" w:space="0" w:color="auto"/>
        <w:left w:val="none" w:sz="0" w:space="0" w:color="auto"/>
        <w:bottom w:val="none" w:sz="0" w:space="0" w:color="auto"/>
        <w:right w:val="none" w:sz="0" w:space="0" w:color="auto"/>
      </w:divBdr>
      <w:divsChild>
        <w:div w:id="912549878">
          <w:marLeft w:val="480"/>
          <w:marRight w:val="0"/>
          <w:marTop w:val="0"/>
          <w:marBottom w:val="0"/>
          <w:divBdr>
            <w:top w:val="none" w:sz="0" w:space="0" w:color="auto"/>
            <w:left w:val="none" w:sz="0" w:space="0" w:color="auto"/>
            <w:bottom w:val="none" w:sz="0" w:space="0" w:color="auto"/>
            <w:right w:val="none" w:sz="0" w:space="0" w:color="auto"/>
          </w:divBdr>
          <w:divsChild>
            <w:div w:id="172865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04355">
      <w:bodyDiv w:val="1"/>
      <w:marLeft w:val="0"/>
      <w:marRight w:val="0"/>
      <w:marTop w:val="0"/>
      <w:marBottom w:val="0"/>
      <w:divBdr>
        <w:top w:val="none" w:sz="0" w:space="0" w:color="auto"/>
        <w:left w:val="none" w:sz="0" w:space="0" w:color="auto"/>
        <w:bottom w:val="none" w:sz="0" w:space="0" w:color="auto"/>
        <w:right w:val="none" w:sz="0" w:space="0" w:color="auto"/>
      </w:divBdr>
      <w:divsChild>
        <w:div w:id="1447970336">
          <w:marLeft w:val="480"/>
          <w:marRight w:val="0"/>
          <w:marTop w:val="0"/>
          <w:marBottom w:val="0"/>
          <w:divBdr>
            <w:top w:val="none" w:sz="0" w:space="0" w:color="auto"/>
            <w:left w:val="none" w:sz="0" w:space="0" w:color="auto"/>
            <w:bottom w:val="none" w:sz="0" w:space="0" w:color="auto"/>
            <w:right w:val="none" w:sz="0" w:space="0" w:color="auto"/>
          </w:divBdr>
          <w:divsChild>
            <w:div w:id="83238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973071">
      <w:bodyDiv w:val="1"/>
      <w:marLeft w:val="0"/>
      <w:marRight w:val="0"/>
      <w:marTop w:val="0"/>
      <w:marBottom w:val="0"/>
      <w:divBdr>
        <w:top w:val="none" w:sz="0" w:space="0" w:color="auto"/>
        <w:left w:val="none" w:sz="0" w:space="0" w:color="auto"/>
        <w:bottom w:val="none" w:sz="0" w:space="0" w:color="auto"/>
        <w:right w:val="none" w:sz="0" w:space="0" w:color="auto"/>
      </w:divBdr>
    </w:div>
    <w:div w:id="1743871726">
      <w:bodyDiv w:val="1"/>
      <w:marLeft w:val="0"/>
      <w:marRight w:val="0"/>
      <w:marTop w:val="0"/>
      <w:marBottom w:val="0"/>
      <w:divBdr>
        <w:top w:val="none" w:sz="0" w:space="0" w:color="auto"/>
        <w:left w:val="none" w:sz="0" w:space="0" w:color="auto"/>
        <w:bottom w:val="none" w:sz="0" w:space="0" w:color="auto"/>
        <w:right w:val="none" w:sz="0" w:space="0" w:color="auto"/>
      </w:divBdr>
      <w:divsChild>
        <w:div w:id="1454515812">
          <w:marLeft w:val="480"/>
          <w:marRight w:val="0"/>
          <w:marTop w:val="0"/>
          <w:marBottom w:val="0"/>
          <w:divBdr>
            <w:top w:val="none" w:sz="0" w:space="0" w:color="auto"/>
            <w:left w:val="none" w:sz="0" w:space="0" w:color="auto"/>
            <w:bottom w:val="none" w:sz="0" w:space="0" w:color="auto"/>
            <w:right w:val="none" w:sz="0" w:space="0" w:color="auto"/>
          </w:divBdr>
          <w:divsChild>
            <w:div w:id="166436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645679">
      <w:bodyDiv w:val="1"/>
      <w:marLeft w:val="0"/>
      <w:marRight w:val="0"/>
      <w:marTop w:val="0"/>
      <w:marBottom w:val="0"/>
      <w:divBdr>
        <w:top w:val="none" w:sz="0" w:space="0" w:color="auto"/>
        <w:left w:val="none" w:sz="0" w:space="0" w:color="auto"/>
        <w:bottom w:val="none" w:sz="0" w:space="0" w:color="auto"/>
        <w:right w:val="none" w:sz="0" w:space="0" w:color="auto"/>
      </w:divBdr>
      <w:divsChild>
        <w:div w:id="20479071">
          <w:marLeft w:val="480"/>
          <w:marRight w:val="0"/>
          <w:marTop w:val="0"/>
          <w:marBottom w:val="0"/>
          <w:divBdr>
            <w:top w:val="none" w:sz="0" w:space="0" w:color="auto"/>
            <w:left w:val="none" w:sz="0" w:space="0" w:color="auto"/>
            <w:bottom w:val="none" w:sz="0" w:space="0" w:color="auto"/>
            <w:right w:val="none" w:sz="0" w:space="0" w:color="auto"/>
          </w:divBdr>
          <w:divsChild>
            <w:div w:id="76959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374877">
      <w:bodyDiv w:val="1"/>
      <w:marLeft w:val="0"/>
      <w:marRight w:val="0"/>
      <w:marTop w:val="0"/>
      <w:marBottom w:val="0"/>
      <w:divBdr>
        <w:top w:val="none" w:sz="0" w:space="0" w:color="auto"/>
        <w:left w:val="none" w:sz="0" w:space="0" w:color="auto"/>
        <w:bottom w:val="none" w:sz="0" w:space="0" w:color="auto"/>
        <w:right w:val="none" w:sz="0" w:space="0" w:color="auto"/>
      </w:divBdr>
      <w:divsChild>
        <w:div w:id="124741969">
          <w:marLeft w:val="480"/>
          <w:marRight w:val="0"/>
          <w:marTop w:val="0"/>
          <w:marBottom w:val="0"/>
          <w:divBdr>
            <w:top w:val="none" w:sz="0" w:space="0" w:color="auto"/>
            <w:left w:val="none" w:sz="0" w:space="0" w:color="auto"/>
            <w:bottom w:val="none" w:sz="0" w:space="0" w:color="auto"/>
            <w:right w:val="none" w:sz="0" w:space="0" w:color="auto"/>
          </w:divBdr>
          <w:divsChild>
            <w:div w:id="45136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792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4E7084-D8C0-4428-B59B-2FEAD05D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8</Pages>
  <Words>1378</Words>
  <Characters>7860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Adkins, Kevin A.</dc:creator>
  <cp:lastModifiedBy>Adkins, Kevin A.</cp:lastModifiedBy>
  <cp:revision>13</cp:revision>
  <dcterms:created xsi:type="dcterms:W3CDTF">2023-12-14T21:33:00Z</dcterms:created>
  <dcterms:modified xsi:type="dcterms:W3CDTF">2023-12-22T01:07:00Z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id="Fad44Cly"/&gt;&lt;style id="http://www.zotero.org/styles/landscape-ecology" hasBibliography="1" bibliographyStyleHasBeenSet="0"/&gt;&lt;prefs&gt;&lt;pref name="fieldType" value="Field"/&gt;&lt;/prefs&gt;&lt;/data&gt;</vt:lpwstr>
  </property>
</Properties>
</file>