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2FA" w:rsidRDefault="003352FA" w:rsidP="00DF7DE5">
      <w:pPr>
        <w:pStyle w:val="Tekstpodstawowywcity"/>
        <w:spacing w:line="276" w:lineRule="auto"/>
        <w:ind w:firstLine="462"/>
        <w:rPr>
          <w:rFonts w:ascii="Times New Roman" w:hAnsi="Times New Roman"/>
          <w:b/>
          <w:szCs w:val="22"/>
          <w:lang w:val="en-US"/>
        </w:rPr>
      </w:pP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>
        <w:rPr>
          <w:rFonts w:ascii="Times New Roman" w:hAnsi="Times New Roman"/>
          <w:b/>
          <w:szCs w:val="22"/>
          <w:lang w:val="en-US"/>
        </w:rPr>
        <w:tab/>
      </w:r>
      <w:r w:rsidRPr="006A4BBA">
        <w:rPr>
          <w:rFonts w:ascii="Times New Roman" w:hAnsi="Times New Roman"/>
          <w:b/>
          <w:szCs w:val="22"/>
          <w:lang w:val="en-US"/>
        </w:rPr>
        <w:t>Appendix A</w:t>
      </w:r>
    </w:p>
    <w:p w:rsidR="003C13C7" w:rsidRPr="00EA1436" w:rsidRDefault="005C6E53" w:rsidP="00DF7DE5">
      <w:pPr>
        <w:pStyle w:val="Tekstpodstawowywcity"/>
        <w:spacing w:line="276" w:lineRule="auto"/>
        <w:ind w:firstLine="462"/>
        <w:rPr>
          <w:rFonts w:ascii="Times New Roman" w:hAnsi="Times New Roman"/>
          <w:b/>
          <w:szCs w:val="22"/>
          <w:lang w:val="en-US"/>
        </w:rPr>
      </w:pPr>
      <w:r w:rsidRPr="00EA1436">
        <w:rPr>
          <w:rFonts w:ascii="Times New Roman" w:hAnsi="Times New Roman"/>
          <w:b/>
          <w:lang w:val="en-US"/>
        </w:rPr>
        <w:t>Environmental pollution as a result of a vacuum deficit in the working are</w:t>
      </w:r>
      <w:r w:rsidR="00A403BF">
        <w:rPr>
          <w:rFonts w:ascii="Times New Roman" w:hAnsi="Times New Roman"/>
          <w:b/>
          <w:lang w:val="en-US"/>
        </w:rPr>
        <w:t>as during asbestos removal work</w:t>
      </w:r>
      <w:r w:rsidR="006A4BBA" w:rsidRPr="00EA1436">
        <w:rPr>
          <w:rFonts w:ascii="Times New Roman" w:hAnsi="Times New Roman"/>
          <w:b/>
          <w:szCs w:val="22"/>
          <w:lang w:val="en-US"/>
        </w:rPr>
        <w:t xml:space="preserve">        </w:t>
      </w:r>
    </w:p>
    <w:p w:rsidR="00D25640" w:rsidRPr="00D25640" w:rsidRDefault="006A4BBA" w:rsidP="00D25640">
      <w:pPr>
        <w:pStyle w:val="Tekstpodstawowywcity"/>
        <w:spacing w:line="276" w:lineRule="auto"/>
        <w:ind w:firstLine="462"/>
        <w:rPr>
          <w:rFonts w:ascii="Times New Roman" w:hAnsi="Times New Roman"/>
          <w:b/>
          <w:szCs w:val="22"/>
          <w:lang w:val="en-US"/>
        </w:rPr>
      </w:pPr>
      <w:r>
        <w:rPr>
          <w:rFonts w:ascii="Times New Roman" w:hAnsi="Times New Roman"/>
          <w:b/>
          <w:szCs w:val="22"/>
          <w:lang w:val="en-US"/>
        </w:rPr>
        <w:t xml:space="preserve">                                                                  </w:t>
      </w:r>
      <w:r w:rsidRPr="006A4BBA">
        <w:rPr>
          <w:rFonts w:ascii="Times New Roman" w:hAnsi="Times New Roman"/>
          <w:b/>
          <w:szCs w:val="22"/>
          <w:lang w:val="en-US"/>
        </w:rPr>
        <w:t xml:space="preserve"> </w:t>
      </w:r>
      <w:bookmarkStart w:id="0" w:name="_GoBack"/>
      <w:bookmarkEnd w:id="0"/>
    </w:p>
    <w:p w:rsidR="00D25640" w:rsidRDefault="00D25640" w:rsidP="003C13C7">
      <w:pPr>
        <w:spacing w:after="0"/>
        <w:jc w:val="both"/>
        <w:rPr>
          <w:b/>
          <w:i/>
          <w:lang w:val="en-US"/>
        </w:rPr>
      </w:pPr>
      <w:r>
        <w:rPr>
          <w:b/>
          <w:i/>
          <w:noProof/>
          <w:lang w:eastAsia="pl-PL"/>
        </w:rPr>
        <w:drawing>
          <wp:inline distT="0" distB="0" distL="0" distR="0">
            <wp:extent cx="4673720" cy="2597917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116" cy="2598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640" w:rsidRDefault="00D25640" w:rsidP="003C13C7">
      <w:pPr>
        <w:spacing w:after="0"/>
        <w:jc w:val="both"/>
        <w:rPr>
          <w:b/>
          <w:i/>
          <w:lang w:val="en-US"/>
        </w:rPr>
      </w:pPr>
    </w:p>
    <w:p w:rsidR="003C13C7" w:rsidRDefault="00BC34E3" w:rsidP="003C13C7">
      <w:pPr>
        <w:spacing w:after="0"/>
        <w:jc w:val="both"/>
        <w:rPr>
          <w:rFonts w:ascii="Times New Roman" w:hAnsi="Times New Roman" w:cs="Times New Roman"/>
          <w:i/>
          <w:lang w:val="en-US"/>
        </w:rPr>
      </w:pPr>
      <w:r w:rsidRPr="00F32A1E">
        <w:rPr>
          <w:b/>
          <w:i/>
          <w:lang w:val="en-US"/>
        </w:rPr>
        <w:t>Fig.</w:t>
      </w:r>
      <w:r>
        <w:rPr>
          <w:b/>
          <w:i/>
          <w:lang w:val="en-US"/>
        </w:rPr>
        <w:t xml:space="preserve"> A1</w:t>
      </w:r>
      <w:r>
        <w:rPr>
          <w:i/>
          <w:lang w:val="en-US"/>
        </w:rPr>
        <w:t xml:space="preserve"> </w:t>
      </w:r>
      <w:r w:rsidR="00874B87" w:rsidRPr="00874B87">
        <w:rPr>
          <w:rFonts w:ascii="Times New Roman" w:hAnsi="Times New Roman" w:cs="Times New Roman"/>
          <w:i/>
          <w:lang w:val="en-US"/>
        </w:rPr>
        <w:t>Differences in exposure levels for people inside and outside the work zone on a time scale in the "</w:t>
      </w:r>
      <w:proofErr w:type="spellStart"/>
      <w:r w:rsidR="00874B87" w:rsidRPr="00874B87">
        <w:rPr>
          <w:rFonts w:ascii="Times New Roman" w:hAnsi="Times New Roman" w:cs="Times New Roman"/>
          <w:i/>
          <w:lang w:val="en-US"/>
        </w:rPr>
        <w:t>LIPSK</w:t>
      </w:r>
      <w:proofErr w:type="spellEnd"/>
      <w:r w:rsidR="00874B87" w:rsidRPr="00874B87">
        <w:rPr>
          <w:rFonts w:ascii="Times New Roman" w:hAnsi="Times New Roman" w:cs="Times New Roman"/>
          <w:i/>
          <w:lang w:val="en-US"/>
        </w:rPr>
        <w:t>" building during asbestos removal.</w:t>
      </w:r>
    </w:p>
    <w:p w:rsidR="003C13C7" w:rsidRDefault="003C13C7" w:rsidP="003C13C7">
      <w:pPr>
        <w:spacing w:after="0"/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lang w:val="en-US"/>
        </w:rPr>
        <w:t>-</w:t>
      </w:r>
      <w:r w:rsidR="00874B87" w:rsidRPr="00874B87">
        <w:rPr>
          <w:rFonts w:ascii="Times New Roman" w:hAnsi="Times New Roman" w:cs="Times New Roman"/>
          <w:i/>
          <w:lang w:val="en-US"/>
        </w:rPr>
        <w:t xml:space="preserve">  At a constant negative pressure of 8</w:t>
      </w:r>
      <w:r w:rsidR="00FB4F6F">
        <w:rPr>
          <w:rFonts w:ascii="Times New Roman" w:hAnsi="Times New Roman" w:cs="Times New Roman"/>
          <w:i/>
          <w:lang w:val="en-US"/>
        </w:rPr>
        <w:t>-16</w:t>
      </w:r>
      <w:r w:rsidR="00874B87" w:rsidRPr="00874B87">
        <w:rPr>
          <w:rFonts w:ascii="Times New Roman" w:hAnsi="Times New Roman" w:cs="Times New Roman"/>
          <w:i/>
          <w:lang w:val="en-US"/>
        </w:rPr>
        <w:t xml:space="preserve"> Pa inside the work zone: outside the work zone - blue graph and (personal measurement) inside the work zone - green graph. </w:t>
      </w:r>
    </w:p>
    <w:p w:rsidR="003C13C7" w:rsidRPr="003C13C7" w:rsidRDefault="003C13C7" w:rsidP="003C13C7">
      <w:pPr>
        <w:spacing w:after="0"/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lang w:val="en-US"/>
        </w:rPr>
        <w:t xml:space="preserve">- At </w:t>
      </w:r>
      <w:r w:rsidRPr="00874B87">
        <w:rPr>
          <w:rFonts w:ascii="Times New Roman" w:hAnsi="Times New Roman" w:cs="Times New Roman"/>
          <w:i/>
          <w:lang w:val="en-US"/>
        </w:rPr>
        <w:t xml:space="preserve">negative pressure of 2 Pa </w:t>
      </w:r>
      <w:r>
        <w:rPr>
          <w:rFonts w:ascii="Times New Roman" w:hAnsi="Times New Roman" w:cs="Times New Roman"/>
          <w:i/>
          <w:lang w:val="en-US"/>
        </w:rPr>
        <w:t>inside the work zone during work only: orange diagram</w:t>
      </w:r>
      <w:r w:rsidR="00874B87" w:rsidRPr="00874B87">
        <w:rPr>
          <w:rFonts w:ascii="Times New Roman" w:hAnsi="Times New Roman" w:cs="Times New Roman"/>
          <w:i/>
          <w:lang w:val="en-US"/>
        </w:rPr>
        <w:t xml:space="preserve"> inside </w:t>
      </w:r>
      <w:r>
        <w:rPr>
          <w:rFonts w:ascii="Times New Roman" w:hAnsi="Times New Roman" w:cs="Times New Roman"/>
          <w:i/>
          <w:lang w:val="en-US"/>
        </w:rPr>
        <w:t xml:space="preserve">the </w:t>
      </w:r>
      <w:r w:rsidR="00874B87" w:rsidRPr="00874B87">
        <w:rPr>
          <w:rFonts w:ascii="Times New Roman" w:hAnsi="Times New Roman" w:cs="Times New Roman"/>
          <w:i/>
          <w:lang w:val="en-US"/>
        </w:rPr>
        <w:t>work zone</w:t>
      </w:r>
      <w:r>
        <w:rPr>
          <w:rFonts w:ascii="Times New Roman" w:hAnsi="Times New Roman" w:cs="Times New Roman"/>
          <w:i/>
          <w:lang w:val="en-US"/>
        </w:rPr>
        <w:t>. In that</w:t>
      </w:r>
      <w:r w:rsidR="00874B87" w:rsidRPr="00874B87">
        <w:rPr>
          <w:rFonts w:ascii="Times New Roman" w:hAnsi="Times New Roman" w:cs="Times New Roman"/>
          <w:i/>
          <w:lang w:val="en-US"/>
        </w:rPr>
        <w:t xml:space="preserve"> work zone, there were total vacuum losses for about 8 hours between work shifts (power cuts). Red graph - measurements taken on another floor where no asbestos removal work</w:t>
      </w:r>
      <w:r w:rsidR="00874B87">
        <w:rPr>
          <w:rFonts w:ascii="Times New Roman" w:hAnsi="Times New Roman" w:cs="Times New Roman"/>
          <w:i/>
          <w:lang w:val="en-US"/>
        </w:rPr>
        <w:t>s were</w:t>
      </w:r>
      <w:r w:rsidR="00874B87" w:rsidRPr="00874B87">
        <w:rPr>
          <w:rFonts w:ascii="Times New Roman" w:hAnsi="Times New Roman" w:cs="Times New Roman"/>
          <w:i/>
          <w:lang w:val="en-US"/>
        </w:rPr>
        <w:t xml:space="preserve"> being carried out at the time. (All measurements were taken using the </w:t>
      </w:r>
      <w:proofErr w:type="spellStart"/>
      <w:r w:rsidR="00874B87" w:rsidRPr="00874B87">
        <w:rPr>
          <w:rFonts w:ascii="Times New Roman" w:hAnsi="Times New Roman" w:cs="Times New Roman"/>
          <w:i/>
          <w:lang w:val="en-US"/>
        </w:rPr>
        <w:t>PCM</w:t>
      </w:r>
      <w:proofErr w:type="spellEnd"/>
      <w:r w:rsidR="00874B87" w:rsidRPr="00874B87">
        <w:rPr>
          <w:rFonts w:ascii="Times New Roman" w:hAnsi="Times New Roman" w:cs="Times New Roman"/>
          <w:i/>
          <w:lang w:val="en-US"/>
        </w:rPr>
        <w:t xml:space="preserve"> technique).</w:t>
      </w:r>
    </w:p>
    <w:p w:rsidR="00BC34E3" w:rsidRPr="001F3228" w:rsidRDefault="00BC34E3" w:rsidP="00BC34E3">
      <w:pPr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b/>
          <w:i/>
          <w:lang w:val="en-US"/>
        </w:rPr>
        <w:t xml:space="preserve"> </w:t>
      </w:r>
      <w:r w:rsidRPr="001F3228">
        <w:rPr>
          <w:rFonts w:ascii="Times New Roman" w:hAnsi="Times New Roman" w:cs="Times New Roman"/>
          <w:b/>
          <w:i/>
          <w:lang w:val="en-US"/>
        </w:rPr>
        <w:t>Legend to</w:t>
      </w:r>
      <w:r w:rsidR="00B82707" w:rsidRPr="001F3228">
        <w:rPr>
          <w:rFonts w:ascii="Times New Roman" w:hAnsi="Times New Roman" w:cs="Times New Roman"/>
          <w:b/>
          <w:i/>
          <w:lang w:val="en-US"/>
        </w:rPr>
        <w:t xml:space="preserve"> point in the</w:t>
      </w:r>
      <w:r w:rsidRPr="001F3228">
        <w:rPr>
          <w:rFonts w:ascii="Times New Roman" w:hAnsi="Times New Roman" w:cs="Times New Roman"/>
          <w:b/>
          <w:i/>
          <w:lang w:val="en-US"/>
        </w:rPr>
        <w:t xml:space="preserve"> green </w:t>
      </w:r>
      <w:r w:rsidRPr="001F3228">
        <w:rPr>
          <w:rStyle w:val="q4iawc"/>
          <w:rFonts w:ascii="Times New Roman" w:hAnsi="Times New Roman" w:cs="Times New Roman"/>
          <w:b/>
          <w:i/>
          <w:lang w:val="en-US"/>
        </w:rPr>
        <w:t>chart in</w:t>
      </w:r>
      <w:r w:rsidRPr="001F3228">
        <w:rPr>
          <w:rFonts w:ascii="Times New Roman" w:hAnsi="Times New Roman" w:cs="Times New Roman"/>
          <w:noProof/>
          <w:lang w:val="en-US"/>
        </w:rPr>
        <w:t xml:space="preserve"> </w:t>
      </w:r>
      <w:r w:rsidRPr="001F3228">
        <w:rPr>
          <w:rFonts w:ascii="Times New Roman" w:hAnsi="Times New Roman" w:cs="Times New Roman"/>
          <w:b/>
          <w:i/>
          <w:noProof/>
          <w:lang w:val="en-US"/>
        </w:rPr>
        <w:t>Fig. A1</w:t>
      </w:r>
      <w:r w:rsidR="00612B0F" w:rsidRPr="00612B0F">
        <w:rPr>
          <w:rFonts w:ascii="Times New Roman" w:hAnsi="Times New Roman" w:cs="Times New Roman"/>
          <w:i/>
          <w:lang w:val="en-US"/>
        </w:rPr>
        <w:t xml:space="preserve"> </w:t>
      </w:r>
      <w:r w:rsidR="00612B0F" w:rsidRPr="00874B87">
        <w:rPr>
          <w:rFonts w:ascii="Times New Roman" w:hAnsi="Times New Roman" w:cs="Times New Roman"/>
          <w:i/>
          <w:lang w:val="en-US"/>
        </w:rPr>
        <w:t>At a constant negative pressure of 8</w:t>
      </w:r>
      <w:r w:rsidR="00612B0F">
        <w:rPr>
          <w:rFonts w:ascii="Times New Roman" w:hAnsi="Times New Roman" w:cs="Times New Roman"/>
          <w:i/>
          <w:lang w:val="en-US"/>
        </w:rPr>
        <w:t>-16</w:t>
      </w:r>
      <w:r w:rsidR="00612B0F" w:rsidRPr="00874B87">
        <w:rPr>
          <w:rFonts w:ascii="Times New Roman" w:hAnsi="Times New Roman" w:cs="Times New Roman"/>
          <w:i/>
          <w:lang w:val="en-US"/>
        </w:rPr>
        <w:t xml:space="preserve"> Pa inside the work zone</w:t>
      </w:r>
    </w:p>
    <w:p w:rsidR="00BC34E3" w:rsidRPr="00064FA9" w:rsidRDefault="00BC34E3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612B0F">
        <w:rPr>
          <w:rStyle w:val="q4iawc"/>
          <w:rFonts w:ascii="Times New Roman" w:hAnsi="Times New Roman" w:cs="Times New Roman"/>
          <w:b/>
          <w:i/>
          <w:color w:val="00B050"/>
          <w:lang w:val="en-US"/>
        </w:rPr>
        <w:t>1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. Contamination </w:t>
      </w:r>
      <w:r w:rsidR="005C6E53" w:rsidRPr="00064FA9">
        <w:rPr>
          <w:rStyle w:val="q4iawc"/>
          <w:rFonts w:ascii="Times New Roman" w:hAnsi="Times New Roman" w:cs="Times New Roman"/>
          <w:i/>
          <w:lang w:val="en-US"/>
        </w:rPr>
        <w:t>before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 the commencement of preliminary disassembly</w:t>
      </w:r>
      <w:r w:rsidR="00246940" w:rsidRPr="00064FA9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>works &lt;100  f/m</w:t>
      </w:r>
      <w:r w:rsidRPr="00064FA9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="00F82313" w:rsidRPr="00064FA9">
        <w:rPr>
          <w:rStyle w:val="q4iawc"/>
          <w:rFonts w:ascii="Times New Roman" w:hAnsi="Times New Roman" w:cs="Times New Roman"/>
          <w:i/>
          <w:lang w:val="en-US"/>
        </w:rPr>
        <w:t>.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</w:p>
    <w:p w:rsidR="00BC34E3" w:rsidRPr="00064FA9" w:rsidRDefault="0009214B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612B0F">
        <w:rPr>
          <w:rStyle w:val="q4iawc"/>
          <w:rFonts w:ascii="Times New Roman" w:hAnsi="Times New Roman" w:cs="Times New Roman"/>
          <w:b/>
          <w:i/>
          <w:color w:val="00B050"/>
          <w:lang w:val="en-US"/>
        </w:rPr>
        <w:t>2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>. Max value d</w:t>
      </w:r>
      <w:r w:rsidR="00BC34E3" w:rsidRPr="00064FA9">
        <w:rPr>
          <w:rStyle w:val="q4iawc"/>
          <w:rFonts w:ascii="Times New Roman" w:hAnsi="Times New Roman" w:cs="Times New Roman"/>
          <w:i/>
          <w:lang w:val="en-US"/>
        </w:rPr>
        <w:t>urin</w:t>
      </w:r>
      <w:r w:rsidR="003561DD" w:rsidRPr="00064FA9">
        <w:rPr>
          <w:rStyle w:val="q4iawc"/>
          <w:rFonts w:ascii="Times New Roman" w:hAnsi="Times New Roman" w:cs="Times New Roman"/>
          <w:i/>
          <w:lang w:val="en-US"/>
        </w:rPr>
        <w:t>g disassembly, in the work area</w:t>
      </w:r>
      <w:r w:rsidR="00BC34E3" w:rsidRPr="00064FA9">
        <w:rPr>
          <w:rStyle w:val="q4iawc"/>
          <w:rFonts w:ascii="Times New Roman" w:hAnsi="Times New Roman" w:cs="Times New Roman"/>
          <w:i/>
          <w:lang w:val="en-US"/>
        </w:rPr>
        <w:t xml:space="preserve"> (acceptable value 100,000  f/m</w:t>
      </w:r>
      <w:r w:rsidR="00BC34E3" w:rsidRPr="00064FA9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="00BC34E3" w:rsidRPr="00064FA9">
        <w:rPr>
          <w:rStyle w:val="q4iawc"/>
          <w:rFonts w:ascii="Times New Roman" w:hAnsi="Times New Roman" w:cs="Times New Roman"/>
          <w:i/>
          <w:lang w:val="en-US"/>
        </w:rPr>
        <w:t>)</w:t>
      </w:r>
      <w:r w:rsidR="00F82313" w:rsidRPr="00064FA9">
        <w:rPr>
          <w:rStyle w:val="q4iawc"/>
          <w:rFonts w:ascii="Times New Roman" w:hAnsi="Times New Roman" w:cs="Times New Roman"/>
          <w:i/>
          <w:lang w:val="en-US"/>
        </w:rPr>
        <w:t>.</w:t>
      </w:r>
      <w:r w:rsidR="00BC34E3" w:rsidRPr="00064FA9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</w:p>
    <w:p w:rsidR="00BC34E3" w:rsidRPr="00064FA9" w:rsidRDefault="00BC34E3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612B0F">
        <w:rPr>
          <w:rStyle w:val="q4iawc"/>
          <w:rFonts w:ascii="Times New Roman" w:hAnsi="Times New Roman" w:cs="Times New Roman"/>
          <w:b/>
          <w:i/>
          <w:color w:val="00B050"/>
          <w:lang w:val="en-US"/>
        </w:rPr>
        <w:t>3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. During </w:t>
      </w:r>
      <w:r w:rsidR="003561DD" w:rsidRPr="00064FA9">
        <w:rPr>
          <w:rStyle w:val="q4iawc"/>
          <w:rFonts w:ascii="Times New Roman" w:hAnsi="Times New Roman" w:cs="Times New Roman"/>
          <w:i/>
          <w:lang w:val="en-US"/>
        </w:rPr>
        <w:t xml:space="preserve">disassembly 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>work, outsid</w:t>
      </w:r>
      <w:r w:rsidR="003E1248" w:rsidRPr="00064FA9">
        <w:rPr>
          <w:rStyle w:val="q4iawc"/>
          <w:rFonts w:ascii="Times New Roman" w:hAnsi="Times New Roman" w:cs="Times New Roman"/>
          <w:i/>
          <w:lang w:val="en-US"/>
        </w:rPr>
        <w:t>e the work area (leakage) 4</w:t>
      </w:r>
      <w:r w:rsidR="00D97D0C" w:rsidRPr="00064FA9">
        <w:rPr>
          <w:rStyle w:val="q4iawc"/>
          <w:rFonts w:ascii="Times New Roman" w:hAnsi="Times New Roman" w:cs="Times New Roman"/>
          <w:i/>
          <w:lang w:val="en-US"/>
        </w:rPr>
        <w:t>,700</w:t>
      </w:r>
      <w:r w:rsidR="003E1248" w:rsidRPr="00064FA9">
        <w:rPr>
          <w:rStyle w:val="q4iawc"/>
          <w:rFonts w:ascii="Times New Roman" w:hAnsi="Times New Roman" w:cs="Times New Roman"/>
          <w:i/>
          <w:lang w:val="en-US"/>
        </w:rPr>
        <w:t xml:space="preserve"> - 6000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 f/m</w:t>
      </w:r>
      <w:r w:rsidR="00F82313" w:rsidRPr="00064FA9">
        <w:rPr>
          <w:rStyle w:val="q4iawc"/>
          <w:rFonts w:ascii="Times New Roman" w:hAnsi="Times New Roman" w:cs="Times New Roman"/>
          <w:i/>
          <w:lang w:val="en-US"/>
        </w:rPr>
        <w:t>.</w:t>
      </w:r>
      <w:r w:rsidRPr="00064FA9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</w:p>
    <w:p w:rsidR="00BC34E3" w:rsidRPr="00064FA9" w:rsidRDefault="00BC34E3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612B0F">
        <w:rPr>
          <w:rStyle w:val="q4iawc"/>
          <w:rFonts w:ascii="Times New Roman" w:hAnsi="Times New Roman" w:cs="Times New Roman"/>
          <w:b/>
          <w:i/>
          <w:color w:val="548DD4" w:themeColor="text2" w:themeTint="99"/>
          <w:lang w:val="en-US"/>
        </w:rPr>
        <w:t>4</w:t>
      </w:r>
      <w:r w:rsidRPr="00612B0F">
        <w:rPr>
          <w:rStyle w:val="q4iawc"/>
          <w:rFonts w:ascii="Times New Roman" w:hAnsi="Times New Roman" w:cs="Times New Roman"/>
          <w:i/>
          <w:color w:val="548DD4" w:themeColor="text2" w:themeTint="99"/>
          <w:lang w:val="en-US"/>
        </w:rPr>
        <w:t>.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 Contamination 3 weeks after completion of works 3,000 f/m</w:t>
      </w:r>
      <w:r w:rsidRPr="00064FA9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="00F82313" w:rsidRPr="00064FA9">
        <w:rPr>
          <w:rStyle w:val="q4iawc"/>
          <w:rFonts w:ascii="Times New Roman" w:hAnsi="Times New Roman" w:cs="Times New Roman"/>
          <w:i/>
          <w:vertAlign w:val="superscript"/>
          <w:lang w:val="en-US"/>
        </w:rPr>
        <w:t>.</w:t>
      </w:r>
    </w:p>
    <w:p w:rsidR="00BC34E3" w:rsidRPr="00064FA9" w:rsidRDefault="00BC34E3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612B0F">
        <w:rPr>
          <w:rStyle w:val="q4iawc"/>
          <w:rFonts w:ascii="Times New Roman" w:hAnsi="Times New Roman" w:cs="Times New Roman"/>
          <w:b/>
          <w:i/>
          <w:color w:val="548DD4" w:themeColor="text2" w:themeTint="99"/>
          <w:lang w:val="en-US"/>
        </w:rPr>
        <w:t>5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>. Contamination 15 weeks after completion of work 1,000 f/m</w:t>
      </w:r>
      <w:r w:rsidR="00F82313" w:rsidRPr="00064FA9">
        <w:rPr>
          <w:rStyle w:val="q4iawc"/>
          <w:rFonts w:ascii="Times New Roman" w:hAnsi="Times New Roman" w:cs="Times New Roman"/>
          <w:i/>
          <w:lang w:val="en-US"/>
        </w:rPr>
        <w:t>.</w:t>
      </w:r>
      <w:r w:rsidRPr="00064FA9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Pr="00064FA9">
        <w:rPr>
          <w:rStyle w:val="q4iawc"/>
          <w:rFonts w:ascii="Times New Roman" w:hAnsi="Times New Roman" w:cs="Times New Roman"/>
          <w:i/>
          <w:lang w:val="en-US"/>
        </w:rPr>
        <w:t xml:space="preserve">  </w:t>
      </w:r>
    </w:p>
    <w:p w:rsidR="00BC34E3" w:rsidRDefault="00BC34E3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612B0F">
        <w:rPr>
          <w:rStyle w:val="q4iawc"/>
          <w:rFonts w:ascii="Times New Roman" w:hAnsi="Times New Roman" w:cs="Times New Roman"/>
          <w:b/>
          <w:i/>
          <w:color w:val="548DD4" w:themeColor="text2" w:themeTint="99"/>
          <w:lang w:val="en-US"/>
        </w:rPr>
        <w:t>6</w:t>
      </w:r>
      <w:r w:rsidRPr="00064FA9">
        <w:rPr>
          <w:rStyle w:val="q4iawc"/>
          <w:rFonts w:ascii="Times New Roman" w:hAnsi="Times New Roman" w:cs="Times New Roman"/>
          <w:b/>
          <w:i/>
          <w:lang w:val="en-US"/>
        </w:rPr>
        <w:t>.</w:t>
      </w:r>
      <w:r w:rsidRPr="001F3228">
        <w:rPr>
          <w:rStyle w:val="q4iawc"/>
          <w:rFonts w:ascii="Times New Roman" w:hAnsi="Times New Roman" w:cs="Times New Roman"/>
          <w:i/>
          <w:lang w:val="en-US"/>
        </w:rPr>
        <w:t xml:space="preserve"> Contamination 22 weeks after completion of works</w:t>
      </w:r>
      <w:r w:rsidR="00F82313">
        <w:rPr>
          <w:rStyle w:val="q4iawc"/>
          <w:rFonts w:ascii="Times New Roman" w:hAnsi="Times New Roman" w:cs="Times New Roman"/>
          <w:i/>
          <w:lang w:val="en-US"/>
        </w:rPr>
        <w:t>.</w:t>
      </w:r>
    </w:p>
    <w:p w:rsidR="00064FA9" w:rsidRPr="00064FA9" w:rsidRDefault="00064FA9" w:rsidP="00064FA9">
      <w:pPr>
        <w:spacing w:after="0"/>
        <w:jc w:val="both"/>
        <w:rPr>
          <w:rStyle w:val="q4iawc"/>
          <w:rFonts w:ascii="Times New Roman" w:hAnsi="Times New Roman" w:cs="Times New Roman"/>
          <w:lang w:val="en-US"/>
        </w:rPr>
      </w:pPr>
      <w:r w:rsidRPr="001F3228">
        <w:rPr>
          <w:rFonts w:ascii="Times New Roman" w:hAnsi="Times New Roman" w:cs="Times New Roman"/>
          <w:b/>
          <w:i/>
          <w:lang w:val="en-US"/>
        </w:rPr>
        <w:t>Legend to point in the</w:t>
      </w:r>
      <w:r>
        <w:rPr>
          <w:rFonts w:ascii="Times New Roman" w:hAnsi="Times New Roman" w:cs="Times New Roman"/>
          <w:b/>
          <w:i/>
          <w:lang w:val="en-US"/>
        </w:rPr>
        <w:t xml:space="preserve"> yellow and pink</w:t>
      </w:r>
      <w:r w:rsidRPr="001F3228">
        <w:rPr>
          <w:rFonts w:ascii="Times New Roman" w:hAnsi="Times New Roman" w:cs="Times New Roman"/>
          <w:b/>
          <w:i/>
          <w:lang w:val="en-US"/>
        </w:rPr>
        <w:t xml:space="preserve"> </w:t>
      </w:r>
      <w:r w:rsidRPr="001F3228">
        <w:rPr>
          <w:rStyle w:val="q4iawc"/>
          <w:rFonts w:ascii="Times New Roman" w:hAnsi="Times New Roman" w:cs="Times New Roman"/>
          <w:b/>
          <w:i/>
          <w:lang w:val="en-US"/>
        </w:rPr>
        <w:t>chart in</w:t>
      </w:r>
      <w:r w:rsidRPr="001F3228">
        <w:rPr>
          <w:rFonts w:ascii="Times New Roman" w:hAnsi="Times New Roman" w:cs="Times New Roman"/>
          <w:noProof/>
          <w:lang w:val="en-US"/>
        </w:rPr>
        <w:t xml:space="preserve"> </w:t>
      </w:r>
      <w:r w:rsidRPr="001F3228">
        <w:rPr>
          <w:rFonts w:ascii="Times New Roman" w:hAnsi="Times New Roman" w:cs="Times New Roman"/>
          <w:b/>
          <w:i/>
          <w:noProof/>
          <w:lang w:val="en-US"/>
        </w:rPr>
        <w:t>Fig. A1</w:t>
      </w:r>
      <w:r w:rsidR="00612B0F" w:rsidRPr="00612B0F">
        <w:rPr>
          <w:rFonts w:ascii="Times New Roman" w:hAnsi="Times New Roman" w:cs="Times New Roman"/>
          <w:i/>
          <w:lang w:val="en-US"/>
        </w:rPr>
        <w:t xml:space="preserve"> </w:t>
      </w:r>
      <w:r w:rsidR="00612B0F">
        <w:rPr>
          <w:rFonts w:ascii="Times New Roman" w:hAnsi="Times New Roman" w:cs="Times New Roman"/>
          <w:i/>
          <w:lang w:val="en-US"/>
        </w:rPr>
        <w:t xml:space="preserve">At </w:t>
      </w:r>
      <w:r w:rsidR="00612B0F" w:rsidRPr="00874B87">
        <w:rPr>
          <w:rFonts w:ascii="Times New Roman" w:hAnsi="Times New Roman" w:cs="Times New Roman"/>
          <w:i/>
          <w:lang w:val="en-US"/>
        </w:rPr>
        <w:t xml:space="preserve">negative pressure of 2 Pa </w:t>
      </w:r>
      <w:r w:rsidR="00612B0F">
        <w:rPr>
          <w:rFonts w:ascii="Times New Roman" w:hAnsi="Times New Roman" w:cs="Times New Roman"/>
          <w:i/>
          <w:lang w:val="en-US"/>
        </w:rPr>
        <w:t>inside the work zone</w:t>
      </w:r>
    </w:p>
    <w:p w:rsidR="00246940" w:rsidRDefault="00246940" w:rsidP="00910AB7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064FA9">
        <w:rPr>
          <w:rStyle w:val="q4iawc"/>
          <w:rFonts w:ascii="Times New Roman" w:hAnsi="Times New Roman" w:cs="Times New Roman"/>
          <w:b/>
          <w:i/>
          <w:color w:val="993300"/>
          <w:highlight w:val="yellow"/>
          <w:lang w:val="en-US"/>
        </w:rPr>
        <w:t>7</w:t>
      </w:r>
      <w:r>
        <w:rPr>
          <w:rStyle w:val="q4iawc"/>
          <w:rFonts w:ascii="Times New Roman" w:hAnsi="Times New Roman" w:cs="Times New Roman"/>
          <w:i/>
          <w:lang w:val="en-US"/>
        </w:rPr>
        <w:t>.</w:t>
      </w:r>
      <w:r w:rsidR="00910AB7" w:rsidRPr="00910AB7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="00910AB7" w:rsidRPr="001F3228">
        <w:rPr>
          <w:rStyle w:val="q4iawc"/>
          <w:rFonts w:ascii="Times New Roman" w:hAnsi="Times New Roman" w:cs="Times New Roman"/>
          <w:i/>
          <w:lang w:val="en-US"/>
        </w:rPr>
        <w:t xml:space="preserve">During 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>disassembly</w:t>
      </w:r>
      <w:r w:rsidR="00910AB7" w:rsidRPr="001F3228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>work, in</w:t>
      </w:r>
      <w:r w:rsidR="00910AB7" w:rsidRPr="001F3228">
        <w:rPr>
          <w:rStyle w:val="q4iawc"/>
          <w:rFonts w:ascii="Times New Roman" w:hAnsi="Times New Roman" w:cs="Times New Roman"/>
          <w:i/>
          <w:lang w:val="en-US"/>
        </w:rPr>
        <w:t>sid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>e the work area, the</w:t>
      </w:r>
      <w:r w:rsidR="00910AB7" w:rsidRPr="00122D96">
        <w:rPr>
          <w:rStyle w:val="q4iawc"/>
          <w:rFonts w:ascii="Times New Roman" w:hAnsi="Times New Roman" w:cs="Times New Roman"/>
          <w:i/>
          <w:lang w:val="en-US"/>
        </w:rPr>
        <w:t xml:space="preserve"> negative pressu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 xml:space="preserve">re in the work zone disappeared </w:t>
      </w:r>
      <w:r w:rsidR="00910AB7" w:rsidRPr="00122D96">
        <w:rPr>
          <w:rStyle w:val="q4iawc"/>
          <w:rFonts w:ascii="Times New Roman" w:hAnsi="Times New Roman" w:cs="Times New Roman"/>
          <w:i/>
          <w:lang w:val="en-US"/>
        </w:rPr>
        <w:t>between work shifts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 xml:space="preserve"> (39,000</w:t>
      </w:r>
      <w:r w:rsidR="00910AB7" w:rsidRPr="00910AB7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>f/m</w:t>
      </w:r>
      <w:r w:rsidR="00910AB7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="00910AB7">
        <w:rPr>
          <w:rStyle w:val="q4iawc"/>
          <w:rFonts w:ascii="Times New Roman" w:hAnsi="Times New Roman" w:cs="Times New Roman"/>
          <w:i/>
          <w:lang w:val="en-US"/>
        </w:rPr>
        <w:t xml:space="preserve"> ).</w:t>
      </w:r>
    </w:p>
    <w:p w:rsidR="00CE4CAA" w:rsidRDefault="00246940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064FA9">
        <w:rPr>
          <w:rStyle w:val="q4iawc"/>
          <w:rFonts w:ascii="Times New Roman" w:hAnsi="Times New Roman" w:cs="Times New Roman"/>
          <w:b/>
          <w:i/>
          <w:color w:val="FF0000"/>
          <w:highlight w:val="yellow"/>
          <w:lang w:val="en-US"/>
        </w:rPr>
        <w:t>8</w:t>
      </w:r>
      <w:r w:rsidR="00CE4CAA" w:rsidRPr="003E1248">
        <w:rPr>
          <w:rStyle w:val="q4iawc"/>
          <w:rFonts w:ascii="Times New Roman" w:hAnsi="Times New Roman" w:cs="Times New Roman"/>
          <w:i/>
          <w:lang w:val="en-US"/>
        </w:rPr>
        <w:t>.</w:t>
      </w:r>
      <w:r w:rsidR="00CE4CAA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="00122D96" w:rsidRPr="00122D96">
        <w:rPr>
          <w:rStyle w:val="q4iawc"/>
          <w:rFonts w:ascii="Times New Roman" w:hAnsi="Times New Roman" w:cs="Times New Roman"/>
          <w:i/>
          <w:lang w:val="en-US"/>
        </w:rPr>
        <w:t xml:space="preserve">Contamination of indoor air in the same building in rooms where asbestos removal has not taken place. </w:t>
      </w:r>
      <w:r w:rsidR="0009214B">
        <w:rPr>
          <w:rStyle w:val="q4iawc"/>
          <w:rFonts w:ascii="Times New Roman" w:hAnsi="Times New Roman" w:cs="Times New Roman"/>
          <w:i/>
          <w:lang w:val="en-US"/>
        </w:rPr>
        <w:t>T</w:t>
      </w:r>
      <w:r w:rsidR="00122D96" w:rsidRPr="00122D96">
        <w:rPr>
          <w:rStyle w:val="q4iawc"/>
          <w:rFonts w:ascii="Times New Roman" w:hAnsi="Times New Roman" w:cs="Times New Roman"/>
          <w:i/>
          <w:lang w:val="en-US"/>
        </w:rPr>
        <w:t>he result of leakage from the work zone and the accumulation of contaminants when the negative pressure in the work zone disappeared between work shifts.</w:t>
      </w:r>
      <w:r w:rsidR="00F82313">
        <w:rPr>
          <w:rStyle w:val="q4iawc"/>
          <w:rFonts w:ascii="Times New Roman" w:hAnsi="Times New Roman" w:cs="Times New Roman"/>
          <w:i/>
          <w:lang w:val="en-US"/>
        </w:rPr>
        <w:t xml:space="preserve"> (18,700 f/m</w:t>
      </w:r>
      <w:r w:rsidR="00F82313"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 w:rsidR="00F82313">
        <w:rPr>
          <w:rStyle w:val="q4iawc"/>
          <w:rFonts w:ascii="Times New Roman" w:hAnsi="Times New Roman" w:cs="Times New Roman"/>
          <w:i/>
          <w:lang w:val="en-US"/>
        </w:rPr>
        <w:t>).</w:t>
      </w:r>
    </w:p>
    <w:p w:rsidR="000E2465" w:rsidRPr="00F82313" w:rsidRDefault="000E2465" w:rsidP="00BC34E3">
      <w:pPr>
        <w:spacing w:after="0"/>
        <w:ind w:left="284" w:hanging="426"/>
        <w:rPr>
          <w:rStyle w:val="q4iawc"/>
          <w:rFonts w:ascii="Times New Roman" w:hAnsi="Times New Roman" w:cs="Times New Roman"/>
          <w:i/>
          <w:lang w:val="en-US"/>
        </w:rPr>
      </w:pPr>
      <w:r w:rsidRPr="00064FA9">
        <w:rPr>
          <w:rStyle w:val="q4iawc"/>
          <w:rFonts w:ascii="Times New Roman" w:hAnsi="Times New Roman" w:cs="Times New Roman"/>
          <w:b/>
          <w:i/>
          <w:color w:val="FF0000"/>
          <w:highlight w:val="yellow"/>
          <w:lang w:val="en-US"/>
        </w:rPr>
        <w:t>9</w:t>
      </w:r>
      <w:r>
        <w:rPr>
          <w:rStyle w:val="q4iawc"/>
          <w:rFonts w:ascii="Times New Roman" w:hAnsi="Times New Roman" w:cs="Times New Roman"/>
          <w:i/>
          <w:lang w:val="en-US"/>
        </w:rPr>
        <w:t xml:space="preserve"> and </w:t>
      </w:r>
      <w:r w:rsidRPr="00064FA9">
        <w:rPr>
          <w:rStyle w:val="q4iawc"/>
          <w:rFonts w:ascii="Times New Roman" w:hAnsi="Times New Roman" w:cs="Times New Roman"/>
          <w:b/>
          <w:i/>
          <w:color w:val="FF0000"/>
          <w:highlight w:val="yellow"/>
          <w:lang w:val="en-US"/>
        </w:rPr>
        <w:t>10</w:t>
      </w:r>
      <w:r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Pr="00122D96">
        <w:rPr>
          <w:rStyle w:val="q4iawc"/>
          <w:rFonts w:ascii="Times New Roman" w:hAnsi="Times New Roman" w:cs="Times New Roman"/>
          <w:i/>
          <w:lang w:val="en-US"/>
        </w:rPr>
        <w:t>Contamination of indoor air in the same building in rooms</w:t>
      </w:r>
      <w:r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 w:rsidR="00FB4F6F">
        <w:rPr>
          <w:rStyle w:val="q4iawc"/>
          <w:rFonts w:ascii="Times New Roman" w:hAnsi="Times New Roman" w:cs="Times New Roman"/>
          <w:i/>
          <w:lang w:val="en-US"/>
        </w:rPr>
        <w:t>after 8</w:t>
      </w:r>
      <w:r>
        <w:rPr>
          <w:rStyle w:val="q4iawc"/>
          <w:rFonts w:ascii="Times New Roman" w:hAnsi="Times New Roman" w:cs="Times New Roman"/>
          <w:i/>
          <w:lang w:val="en-US"/>
        </w:rPr>
        <w:t xml:space="preserve"> weeks (</w:t>
      </w:r>
      <w:r w:rsidR="00FB4F6F">
        <w:rPr>
          <w:rStyle w:val="q4iawc"/>
          <w:rFonts w:ascii="Times New Roman" w:hAnsi="Times New Roman" w:cs="Times New Roman"/>
          <w:i/>
          <w:lang w:val="en-US"/>
        </w:rPr>
        <w:t>3</w:t>
      </w:r>
      <w:r w:rsidR="00BE4A69">
        <w:rPr>
          <w:rStyle w:val="q4iawc"/>
          <w:rFonts w:ascii="Times New Roman" w:hAnsi="Times New Roman" w:cs="Times New Roman"/>
          <w:i/>
          <w:lang w:val="en-US"/>
        </w:rPr>
        <w:t>000 - 4</w:t>
      </w:r>
      <w:r>
        <w:rPr>
          <w:rStyle w:val="q4iawc"/>
          <w:rFonts w:ascii="Times New Roman" w:hAnsi="Times New Roman" w:cs="Times New Roman"/>
          <w:i/>
          <w:lang w:val="en-US"/>
        </w:rPr>
        <w:t>500</w:t>
      </w:r>
      <w:r w:rsidRPr="000E2465">
        <w:rPr>
          <w:rStyle w:val="q4iawc"/>
          <w:rFonts w:ascii="Times New Roman" w:hAnsi="Times New Roman" w:cs="Times New Roman"/>
          <w:i/>
          <w:lang w:val="en-US"/>
        </w:rPr>
        <w:t xml:space="preserve"> </w:t>
      </w:r>
      <w:r>
        <w:rPr>
          <w:rStyle w:val="q4iawc"/>
          <w:rFonts w:ascii="Times New Roman" w:hAnsi="Times New Roman" w:cs="Times New Roman"/>
          <w:i/>
          <w:lang w:val="en-US"/>
        </w:rPr>
        <w:t>f/m</w:t>
      </w:r>
      <w:r>
        <w:rPr>
          <w:rStyle w:val="q4iawc"/>
          <w:rFonts w:ascii="Times New Roman" w:hAnsi="Times New Roman" w:cs="Times New Roman"/>
          <w:i/>
          <w:vertAlign w:val="superscript"/>
          <w:lang w:val="en-US"/>
        </w:rPr>
        <w:t>3</w:t>
      </w:r>
      <w:r>
        <w:rPr>
          <w:rStyle w:val="q4iawc"/>
          <w:rFonts w:ascii="Times New Roman" w:hAnsi="Times New Roman" w:cs="Times New Roman"/>
          <w:i/>
          <w:lang w:val="en-US"/>
        </w:rPr>
        <w:t>).</w:t>
      </w:r>
    </w:p>
    <w:p w:rsidR="003C13C7" w:rsidRDefault="003C13C7" w:rsidP="00BD6175">
      <w:pPr>
        <w:pStyle w:val="Tekstpodstawowy2"/>
        <w:spacing w:after="0" w:line="240" w:lineRule="auto"/>
        <w:rPr>
          <w:rFonts w:ascii="Times New Roman" w:hAnsi="Times New Roman"/>
          <w:b/>
          <w:i/>
          <w:lang w:val="en-US"/>
        </w:rPr>
      </w:pPr>
    </w:p>
    <w:p w:rsidR="00064FA9" w:rsidRDefault="00064FA9" w:rsidP="00BD6175">
      <w:pPr>
        <w:pStyle w:val="Tekstpodstawowy2"/>
        <w:spacing w:after="0" w:line="240" w:lineRule="auto"/>
        <w:rPr>
          <w:rFonts w:ascii="Times New Roman" w:hAnsi="Times New Roman"/>
          <w:b/>
          <w:i/>
          <w:lang w:val="en-US"/>
        </w:rPr>
      </w:pPr>
    </w:p>
    <w:p w:rsidR="00EA785C" w:rsidRPr="00BC34E3" w:rsidRDefault="00D54492" w:rsidP="00BD6175">
      <w:pPr>
        <w:pStyle w:val="Tekstpodstawowy2"/>
        <w:spacing w:after="0" w:line="240" w:lineRule="auto"/>
        <w:rPr>
          <w:rFonts w:ascii="Times New Roman" w:hAnsi="Times New Roman"/>
          <w:i/>
          <w:lang w:val="en-US"/>
        </w:rPr>
      </w:pPr>
      <w:r>
        <w:rPr>
          <w:rFonts w:ascii="Times New Roman" w:hAnsi="Times New Roman"/>
          <w:b/>
          <w:i/>
          <w:lang w:val="en-US"/>
        </w:rPr>
        <w:t xml:space="preserve">   </w:t>
      </w:r>
      <w:r w:rsidR="00DF7DE5" w:rsidRPr="00DF7DE5">
        <w:rPr>
          <w:rFonts w:ascii="Times New Roman" w:hAnsi="Times New Roman"/>
          <w:b/>
          <w:i/>
          <w:lang w:val="en-US"/>
        </w:rPr>
        <w:t xml:space="preserve">Table </w:t>
      </w:r>
      <w:r w:rsidR="00BC34E3">
        <w:rPr>
          <w:rFonts w:ascii="Times New Roman" w:hAnsi="Times New Roman"/>
          <w:b/>
          <w:i/>
          <w:lang w:val="en-US"/>
        </w:rPr>
        <w:t>A1</w:t>
      </w:r>
      <w:r w:rsidRPr="00D54492">
        <w:rPr>
          <w:rFonts w:ascii="Times New Roman" w:hAnsi="Times New Roman"/>
          <w:b/>
          <w:i/>
          <w:lang w:val="en-US"/>
        </w:rPr>
        <w:t xml:space="preserve"> </w:t>
      </w:r>
      <w:r w:rsidR="00DF7DE5" w:rsidRPr="00DF7DE5">
        <w:rPr>
          <w:rFonts w:ascii="Times New Roman" w:hAnsi="Times New Roman"/>
          <w:i/>
          <w:lang w:val="en-US"/>
        </w:rPr>
        <w:t xml:space="preserve">Asbestos </w:t>
      </w:r>
      <w:proofErr w:type="spellStart"/>
      <w:r w:rsidR="008437FA">
        <w:rPr>
          <w:rFonts w:ascii="Times New Roman" w:hAnsi="Times New Roman"/>
          <w:i/>
          <w:lang w:val="en-US"/>
        </w:rPr>
        <w:t>fibre</w:t>
      </w:r>
      <w:proofErr w:type="spellEnd"/>
      <w:r w:rsidR="00DF7DE5" w:rsidRPr="00DF7DE5">
        <w:rPr>
          <w:rFonts w:ascii="Times New Roman" w:hAnsi="Times New Roman"/>
          <w:i/>
          <w:lang w:val="en-US"/>
        </w:rPr>
        <w:t xml:space="preserve"> concentrations in different volume objects during the same activities depend on volume</w:t>
      </w:r>
      <w:r>
        <w:rPr>
          <w:rFonts w:ascii="Times New Roman" w:hAnsi="Times New Roman"/>
          <w:i/>
          <w:lang w:val="en-US"/>
        </w:rPr>
        <w:t xml:space="preserve"> Measurements were made using </w:t>
      </w:r>
      <w:proofErr w:type="spellStart"/>
      <w:r>
        <w:rPr>
          <w:rFonts w:ascii="Times New Roman" w:hAnsi="Times New Roman"/>
          <w:i/>
          <w:lang w:val="en-US"/>
        </w:rPr>
        <w:t>PCM</w:t>
      </w:r>
      <w:proofErr w:type="spellEnd"/>
      <w:r w:rsidR="00A464F7">
        <w:rPr>
          <w:rFonts w:ascii="Times New Roman" w:hAnsi="Times New Roman"/>
          <w:i/>
          <w:lang w:val="en-US"/>
        </w:rPr>
        <w:t xml:space="preserve"> + PLM</w:t>
      </w:r>
    </w:p>
    <w:tbl>
      <w:tblPr>
        <w:tblpPr w:leftFromText="141" w:rightFromText="141" w:vertAnchor="text" w:horzAnchor="margin" w:tblpXSpec="center" w:tblpY="1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325"/>
        <w:gridCol w:w="1415"/>
        <w:gridCol w:w="2552"/>
      </w:tblGrid>
      <w:tr w:rsidR="00DF7DE5" w:rsidRPr="00D25640" w:rsidTr="006C2810">
        <w:trPr>
          <w:trHeight w:val="368"/>
        </w:trPr>
        <w:tc>
          <w:tcPr>
            <w:tcW w:w="4325" w:type="dxa"/>
            <w:vAlign w:val="center"/>
          </w:tcPr>
          <w:p w:rsidR="00DF7DE5" w:rsidRPr="00DF7DE5" w:rsidRDefault="00DF7DE5" w:rsidP="001F3228">
            <w:pPr>
              <w:pStyle w:val="Tekstpodstawowy2"/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lastRenderedPageBreak/>
              <w:t>Object in which a-c plates were removed</w:t>
            </w:r>
          </w:p>
        </w:tc>
        <w:tc>
          <w:tcPr>
            <w:tcW w:w="1415" w:type="dxa"/>
            <w:vAlign w:val="center"/>
          </w:tcPr>
          <w:p w:rsidR="00DF7DE5" w:rsidRPr="00DF7DE5" w:rsidRDefault="00BD6175" w:rsidP="001F3228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The volume</w:t>
            </w:r>
            <w:r w:rsidR="00DF7DE5" w:rsidRPr="00DF7DE5">
              <w:rPr>
                <w:rFonts w:ascii="Times New Roman" w:hAnsi="Times New Roman"/>
                <w:lang w:val="en-US"/>
              </w:rPr>
              <w:t xml:space="preserve"> of </w:t>
            </w:r>
            <w:r>
              <w:rPr>
                <w:rFonts w:ascii="Times New Roman" w:hAnsi="Times New Roman"/>
                <w:lang w:val="en-US"/>
              </w:rPr>
              <w:t xml:space="preserve">the </w:t>
            </w:r>
            <w:r w:rsidR="00643348">
              <w:rPr>
                <w:rFonts w:ascii="Times New Roman" w:hAnsi="Times New Roman"/>
                <w:lang w:val="en-US"/>
              </w:rPr>
              <w:t>“</w:t>
            </w:r>
            <w:r w:rsidR="00DF7DE5" w:rsidRPr="00DF7DE5">
              <w:rPr>
                <w:rFonts w:ascii="Times New Roman" w:hAnsi="Times New Roman"/>
                <w:lang w:val="en-US"/>
              </w:rPr>
              <w:t>work zone</w:t>
            </w:r>
            <w:r w:rsidR="00643348">
              <w:rPr>
                <w:rFonts w:ascii="Times New Roman" w:hAnsi="Times New Roman"/>
                <w:lang w:val="en-US"/>
              </w:rPr>
              <w:t>”</w:t>
            </w:r>
            <w:r w:rsidR="00DF7DE5" w:rsidRPr="00DF7DE5">
              <w:rPr>
                <w:rFonts w:ascii="Times New Roman" w:hAnsi="Times New Roman"/>
                <w:lang w:val="en-US"/>
              </w:rPr>
              <w:t xml:space="preserve"> [m</w:t>
            </w:r>
            <w:r w:rsidR="00DF7DE5" w:rsidRPr="00DF7DE5">
              <w:rPr>
                <w:rFonts w:ascii="Times New Roman" w:hAnsi="Times New Roman"/>
                <w:vertAlign w:val="superscript"/>
                <w:lang w:val="en-US"/>
              </w:rPr>
              <w:t>3</w:t>
            </w:r>
            <w:r w:rsidR="00DF7DE5" w:rsidRPr="00DF7DE5">
              <w:rPr>
                <w:rFonts w:ascii="Times New Roman" w:hAnsi="Times New Roman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:rsidR="00DF7DE5" w:rsidRPr="00DF7DE5" w:rsidRDefault="00BD6175" w:rsidP="001F3228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Fibre</w:t>
            </w:r>
            <w:proofErr w:type="spellEnd"/>
            <w:r w:rsidR="00DF7DE5" w:rsidRPr="00DF7DE5">
              <w:rPr>
                <w:rFonts w:ascii="Times New Roman" w:hAnsi="Times New Roman"/>
                <w:lang w:val="en-US"/>
              </w:rPr>
              <w:t xml:space="preserve"> </w:t>
            </w:r>
            <w:r w:rsidR="00D54492">
              <w:rPr>
                <w:rFonts w:ascii="Times New Roman" w:hAnsi="Times New Roman"/>
                <w:lang w:val="en-US"/>
              </w:rPr>
              <w:t>concentration range [f</w:t>
            </w:r>
            <w:r w:rsidR="00DF7DE5" w:rsidRPr="00DF7DE5">
              <w:rPr>
                <w:rFonts w:ascii="Times New Roman" w:hAnsi="Times New Roman"/>
                <w:lang w:val="en-US"/>
              </w:rPr>
              <w:t>/m</w:t>
            </w:r>
            <w:r w:rsidR="00DF7DE5" w:rsidRPr="00DF7DE5">
              <w:rPr>
                <w:rFonts w:ascii="Times New Roman" w:hAnsi="Times New Roman"/>
                <w:vertAlign w:val="superscript"/>
                <w:lang w:val="en-US"/>
              </w:rPr>
              <w:t>3</w:t>
            </w:r>
            <w:r w:rsidR="00DF7DE5" w:rsidRPr="00DF7DE5">
              <w:rPr>
                <w:rFonts w:ascii="Times New Roman" w:hAnsi="Times New Roman"/>
                <w:lang w:val="en-US"/>
              </w:rPr>
              <w:t>]</w:t>
            </w:r>
          </w:p>
        </w:tc>
      </w:tr>
      <w:tr w:rsidR="00DF7DE5" w:rsidRPr="00DF7DE5" w:rsidTr="006C2810">
        <w:trPr>
          <w:trHeight w:val="289"/>
        </w:trPr>
        <w:tc>
          <w:tcPr>
            <w:tcW w:w="4325" w:type="dxa"/>
          </w:tcPr>
          <w:p w:rsidR="00DF7DE5" w:rsidRPr="00DF7DE5" w:rsidRDefault="00DF7DE5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Sports hall (inside), case no.3</w:t>
            </w:r>
          </w:p>
        </w:tc>
        <w:tc>
          <w:tcPr>
            <w:tcW w:w="1415" w:type="dxa"/>
          </w:tcPr>
          <w:p w:rsidR="00DF7DE5" w:rsidRPr="00DF7DE5" w:rsidRDefault="00DF7DE5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≈ 100,000</w:t>
            </w:r>
          </w:p>
        </w:tc>
        <w:tc>
          <w:tcPr>
            <w:tcW w:w="2552" w:type="dxa"/>
          </w:tcPr>
          <w:p w:rsidR="00DF7DE5" w:rsidRPr="00DF7DE5" w:rsidRDefault="00AC6DBB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390 - </w:t>
            </w:r>
            <w:r w:rsidR="00DF7DE5" w:rsidRPr="00DF7DE5">
              <w:rPr>
                <w:rFonts w:ascii="Times New Roman" w:hAnsi="Times New Roman"/>
                <w:lang w:val="en-US"/>
              </w:rPr>
              <w:t>7,100</w:t>
            </w:r>
          </w:p>
        </w:tc>
      </w:tr>
      <w:tr w:rsidR="00DF7DE5" w:rsidRPr="00DF7DE5" w:rsidTr="00AC6DBB">
        <w:trPr>
          <w:trHeight w:val="238"/>
        </w:trPr>
        <w:tc>
          <w:tcPr>
            <w:tcW w:w="4325" w:type="dxa"/>
          </w:tcPr>
          <w:p w:rsidR="00DF7DE5" w:rsidRPr="00DF7DE5" w:rsidRDefault="00DF7DE5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One-story</w:t>
            </w:r>
            <w:r w:rsidR="006C2810">
              <w:rPr>
                <w:rFonts w:ascii="Times New Roman" w:hAnsi="Times New Roman"/>
                <w:lang w:val="en-US"/>
              </w:rPr>
              <w:t>, small</w:t>
            </w:r>
            <w:r w:rsidRPr="00DF7DE5">
              <w:rPr>
                <w:rFonts w:ascii="Times New Roman" w:hAnsi="Times New Roman"/>
                <w:lang w:val="en-US"/>
              </w:rPr>
              <w:t xml:space="preserve"> house (inside)</w:t>
            </w:r>
          </w:p>
        </w:tc>
        <w:tc>
          <w:tcPr>
            <w:tcW w:w="1415" w:type="dxa"/>
          </w:tcPr>
          <w:p w:rsidR="00DF7DE5" w:rsidRPr="00DF7DE5" w:rsidRDefault="00DF7DE5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120</w:t>
            </w:r>
          </w:p>
        </w:tc>
        <w:tc>
          <w:tcPr>
            <w:tcW w:w="2552" w:type="dxa"/>
          </w:tcPr>
          <w:p w:rsidR="00DF7DE5" w:rsidRPr="00DF7DE5" w:rsidRDefault="00AC6DBB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10,000 - </w:t>
            </w:r>
            <w:r w:rsidR="00DF7DE5" w:rsidRPr="00DF7DE5">
              <w:rPr>
                <w:rFonts w:ascii="Times New Roman" w:hAnsi="Times New Roman"/>
                <w:lang w:val="en-US"/>
              </w:rPr>
              <w:t>40,000</w:t>
            </w:r>
          </w:p>
        </w:tc>
      </w:tr>
      <w:tr w:rsidR="00DF7DE5" w:rsidRPr="00DF7DE5" w:rsidTr="00AC6DBB">
        <w:trPr>
          <w:trHeight w:val="182"/>
        </w:trPr>
        <w:tc>
          <w:tcPr>
            <w:tcW w:w="4325" w:type="dxa"/>
          </w:tcPr>
          <w:p w:rsidR="00DF7DE5" w:rsidRPr="00DF7DE5" w:rsidRDefault="00DF7DE5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Duct encased in panels</w:t>
            </w:r>
          </w:p>
        </w:tc>
        <w:tc>
          <w:tcPr>
            <w:tcW w:w="1415" w:type="dxa"/>
          </w:tcPr>
          <w:p w:rsidR="00DF7DE5" w:rsidRPr="00DF7DE5" w:rsidRDefault="00DF7DE5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2552" w:type="dxa"/>
          </w:tcPr>
          <w:p w:rsidR="00DF7DE5" w:rsidRPr="00DF7DE5" w:rsidRDefault="00AC6DBB" w:rsidP="00AC6DBB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≈ 45,000 - </w:t>
            </w:r>
            <w:r w:rsidR="00DF7DE5" w:rsidRPr="00DF7DE5">
              <w:rPr>
                <w:rFonts w:ascii="Times New Roman" w:hAnsi="Times New Roman"/>
                <w:lang w:val="en-US"/>
              </w:rPr>
              <w:t>60,000</w:t>
            </w:r>
          </w:p>
        </w:tc>
      </w:tr>
    </w:tbl>
    <w:p w:rsidR="00A464F7" w:rsidRDefault="00A464F7" w:rsidP="00A464F7">
      <w:pPr>
        <w:pStyle w:val="Tekstpodstawowywcity"/>
        <w:spacing w:line="240" w:lineRule="auto"/>
        <w:rPr>
          <w:rFonts w:ascii="Times New Roman" w:hAnsi="Times New Roman"/>
          <w:b/>
          <w:i/>
          <w:lang w:val="en-US"/>
        </w:rPr>
      </w:pPr>
    </w:p>
    <w:p w:rsidR="00EA785C" w:rsidRPr="008171A0" w:rsidRDefault="00643348" w:rsidP="00A464F7">
      <w:pPr>
        <w:pStyle w:val="Tekstpodstawowywcity"/>
        <w:spacing w:line="240" w:lineRule="auto"/>
        <w:rPr>
          <w:rFonts w:ascii="Times New Roman" w:hAnsi="Times New Roman"/>
          <w:b/>
          <w:i/>
          <w:lang w:val="en-US"/>
        </w:rPr>
      </w:pPr>
      <w:r w:rsidRPr="008171A0">
        <w:rPr>
          <w:rStyle w:val="rynqvb"/>
          <w:b/>
          <w:lang w:val="en-US"/>
        </w:rPr>
        <w:t>"</w:t>
      </w:r>
      <w:r w:rsidRPr="008171A0">
        <w:rPr>
          <w:rStyle w:val="rynqvb"/>
          <w:rFonts w:ascii="Times New Roman" w:hAnsi="Times New Roman"/>
          <w:b/>
          <w:i/>
          <w:lang w:val="en-US"/>
        </w:rPr>
        <w:t>Work zone" - the internal space of the building constituting its cubature, which has not been separated by airtight zones of works.</w:t>
      </w:r>
    </w:p>
    <w:p w:rsidR="00BC34E3" w:rsidRDefault="00BC34E3" w:rsidP="00A464F7">
      <w:pPr>
        <w:pStyle w:val="Tekstpodstawowywcity"/>
        <w:spacing w:line="240" w:lineRule="auto"/>
        <w:rPr>
          <w:rFonts w:ascii="Times New Roman" w:hAnsi="Times New Roman"/>
          <w:b/>
          <w:i/>
          <w:lang w:val="en-US"/>
        </w:rPr>
      </w:pPr>
    </w:p>
    <w:p w:rsidR="00A464F7" w:rsidRPr="00B87B15" w:rsidRDefault="00A464F7" w:rsidP="00A464F7">
      <w:pPr>
        <w:pStyle w:val="Tekstpodstawowywcity"/>
        <w:spacing w:line="240" w:lineRule="auto"/>
        <w:rPr>
          <w:rFonts w:ascii="Times New Roman" w:hAnsi="Times New Roman"/>
          <w:i/>
          <w:lang w:val="en-US"/>
        </w:rPr>
      </w:pPr>
      <w:r w:rsidRPr="008B6A5A">
        <w:rPr>
          <w:rFonts w:ascii="Times New Roman" w:hAnsi="Times New Roman"/>
          <w:b/>
          <w:i/>
          <w:lang w:val="en-US"/>
        </w:rPr>
        <w:t xml:space="preserve">Table </w:t>
      </w:r>
      <w:r w:rsidR="00BC34E3">
        <w:rPr>
          <w:rFonts w:ascii="Times New Roman" w:hAnsi="Times New Roman"/>
          <w:b/>
          <w:i/>
          <w:lang w:val="en-US"/>
        </w:rPr>
        <w:t xml:space="preserve"> A2</w:t>
      </w:r>
      <w:r w:rsidRPr="00406F20">
        <w:rPr>
          <w:rFonts w:ascii="Times New Roman" w:hAnsi="Times New Roman"/>
          <w:b/>
          <w:i/>
          <w:lang w:val="en-US"/>
        </w:rPr>
        <w:t xml:space="preserve"> </w:t>
      </w:r>
      <w:r w:rsidRPr="00B87B15">
        <w:rPr>
          <w:rFonts w:ascii="Times New Roman" w:hAnsi="Times New Roman"/>
          <w:i/>
          <w:lang w:val="en-US"/>
        </w:rPr>
        <w:t>Asbestos dust concentrations measured at various distances from the emission source</w:t>
      </w:r>
    </w:p>
    <w:p w:rsidR="00A464F7" w:rsidRDefault="00A464F7" w:rsidP="00A464F7">
      <w:pPr>
        <w:pStyle w:val="Tekstpodstawowywcity"/>
        <w:spacing w:line="240" w:lineRule="auto"/>
        <w:rPr>
          <w:rFonts w:ascii="Times New Roman" w:hAnsi="Times New Roman"/>
          <w:i/>
          <w:lang w:val="en-US"/>
        </w:rPr>
      </w:pPr>
      <w:r w:rsidRPr="00B87B15">
        <w:rPr>
          <w:rFonts w:ascii="Times New Roman" w:hAnsi="Times New Roman"/>
          <w:i/>
          <w:lang w:val="en-US"/>
        </w:rPr>
        <w:t>(range and mean value) - historical data from 2000 to 2010</w:t>
      </w:r>
      <w:r>
        <w:rPr>
          <w:rFonts w:ascii="Times New Roman" w:hAnsi="Times New Roman"/>
          <w:i/>
          <w:lang w:val="en-US"/>
        </w:rPr>
        <w:t xml:space="preserve">. Measured </w:t>
      </w:r>
      <w:proofErr w:type="spellStart"/>
      <w:r>
        <w:rPr>
          <w:rFonts w:ascii="Times New Roman" w:hAnsi="Times New Roman"/>
          <w:i/>
          <w:lang w:val="en-US"/>
        </w:rPr>
        <w:t>PCM</w:t>
      </w:r>
      <w:proofErr w:type="spellEnd"/>
      <w:r>
        <w:rPr>
          <w:rFonts w:ascii="Times New Roman" w:hAnsi="Times New Roman"/>
          <w:i/>
          <w:lang w:val="en-US"/>
        </w:rPr>
        <w:t xml:space="preserve"> + PLM</w:t>
      </w:r>
    </w:p>
    <w:p w:rsidR="00A464F7" w:rsidRDefault="00A464F7" w:rsidP="00A464F7">
      <w:pPr>
        <w:pStyle w:val="Tekstpodstawowywcity"/>
        <w:spacing w:line="240" w:lineRule="auto"/>
        <w:rPr>
          <w:rFonts w:ascii="Times New Roman" w:hAnsi="Times New Roman"/>
          <w:i/>
          <w:lang w:val="en-US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276"/>
        <w:gridCol w:w="3383"/>
        <w:gridCol w:w="923"/>
        <w:gridCol w:w="928"/>
        <w:gridCol w:w="1995"/>
        <w:gridCol w:w="993"/>
      </w:tblGrid>
      <w:tr w:rsidR="00A464F7" w:rsidRPr="00DF3C3E" w:rsidTr="005D27FD">
        <w:trPr>
          <w:trHeight w:val="378"/>
        </w:trPr>
        <w:tc>
          <w:tcPr>
            <w:tcW w:w="1276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Dust source</w:t>
            </w:r>
          </w:p>
        </w:tc>
        <w:tc>
          <w:tcPr>
            <w:tcW w:w="3383" w:type="dxa"/>
            <w:vAlign w:val="center"/>
          </w:tcPr>
          <w:p w:rsidR="008171A0" w:rsidRPr="008171A0" w:rsidRDefault="008171A0" w:rsidP="008171A0">
            <w:pPr>
              <w:pStyle w:val="Tekstpodstawowywcity"/>
              <w:tabs>
                <w:tab w:val="left" w:pos="709"/>
              </w:tabs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8171A0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Action, type of ACM damage, work carried out outdoors of the buildings</w:t>
            </w:r>
          </w:p>
          <w:p w:rsidR="008171A0" w:rsidRPr="00DF3C3E" w:rsidRDefault="008171A0" w:rsidP="005D27FD">
            <w:pPr>
              <w:pStyle w:val="Tekstpodstawowywcity"/>
              <w:tabs>
                <w:tab w:val="left" w:pos="709"/>
              </w:tabs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8171A0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(External source of</w:t>
            </w:r>
            <w:r w:rsidR="005D27FD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="005D27FD" w:rsidRPr="008171A0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asbestos</w:t>
            </w:r>
            <w:r w:rsidRPr="008171A0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airborne </w:t>
            </w:r>
            <w:proofErr w:type="spellStart"/>
            <w:r w:rsidR="005D27FD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fibres</w:t>
            </w:r>
            <w:proofErr w:type="spellEnd"/>
            <w:r w:rsidRPr="008171A0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)</w:t>
            </w:r>
            <w:r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27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Distance from emission source [m]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27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Numb.</w:t>
            </w:r>
            <w:proofErr w:type="spellEnd"/>
          </w:p>
          <w:p w:rsidR="00A464F7" w:rsidRPr="00DF3C3E" w:rsidRDefault="00A464F7" w:rsidP="00951B11">
            <w:pPr>
              <w:pStyle w:val="Tekstpodstawowywcity"/>
              <w:spacing w:line="240" w:lineRule="auto"/>
              <w:ind w:firstLine="27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of measure.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52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Dust concentration range, average [F/m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52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σ</w:t>
            </w:r>
          </w:p>
          <w:p w:rsidR="00A464F7" w:rsidRPr="00DF3C3E" w:rsidRDefault="00A464F7" w:rsidP="00951B11">
            <w:pPr>
              <w:pStyle w:val="Tekstpodstawowywcity"/>
              <w:spacing w:line="240" w:lineRule="auto"/>
              <w:ind w:firstLine="52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[F/m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]</w:t>
            </w:r>
          </w:p>
        </w:tc>
      </w:tr>
      <w:tr w:rsidR="00A464F7" w:rsidRPr="00DF3C3E" w:rsidTr="005D27FD">
        <w:trPr>
          <w:trHeight w:val="395"/>
        </w:trPr>
        <w:tc>
          <w:tcPr>
            <w:tcW w:w="1276" w:type="dxa"/>
            <w:vMerge w:val="restart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Dismantling of wet asbestos cement corrugated sheets used as a sprinkler in a cooling tower</w:t>
            </w:r>
          </w:p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(ACM </w:t>
            </w:r>
            <w:proofErr w:type="spellStart"/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nonfriable</w:t>
            </w:r>
            <w:proofErr w:type="spellEnd"/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), outdoor</w:t>
            </w: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Manual transport of dismantled, damaged panels</w:t>
            </w:r>
          </w:p>
        </w:tc>
        <w:tc>
          <w:tcPr>
            <w:tcW w:w="923" w:type="dxa"/>
            <w:vAlign w:val="center"/>
          </w:tcPr>
          <w:p w:rsidR="00A464F7" w:rsidRPr="00DF3C3E" w:rsidRDefault="005A4F06" w:rsidP="005A4F06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≈</w:t>
            </w:r>
            <w:r w:rsidR="00A464F7"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5–10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1,300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A464F7" w:rsidRPr="00DF3C3E" w:rsidTr="005D27FD">
        <w:trPr>
          <w:trHeight w:val="283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Dropping plates from a height of 8 m onto the bottom of a sprinkler in a cold store for time 180 min.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ind w:firstLine="91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2.5–3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2,500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A464F7" w:rsidRPr="00DF3C3E" w:rsidTr="005D27FD">
        <w:trPr>
          <w:trHeight w:val="317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Transport of panels by lift and unloading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500</w:t>
            </w:r>
          </w:p>
          <w:p w:rsidR="00A464F7" w:rsidRPr="00DF3C3E" w:rsidRDefault="00A464F7" w:rsidP="00951B11">
            <w:pPr>
              <w:pStyle w:val="Tekstpodstawowywcity"/>
              <w:numPr>
                <w:ilvl w:val="0"/>
                <w:numId w:val="1"/>
              </w:numPr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800 average 650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200</w:t>
            </w:r>
          </w:p>
        </w:tc>
      </w:tr>
      <w:tr w:rsidR="00A464F7" w:rsidRPr="00DF3C3E" w:rsidTr="005D27FD">
        <w:trPr>
          <w:trHeight w:val="206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Manual loading of panels onto a small truck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850 - 1,000</w:t>
            </w:r>
          </w:p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average 930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110</w:t>
            </w:r>
          </w:p>
        </w:tc>
      </w:tr>
      <w:tr w:rsidR="00A464F7" w:rsidRPr="00DF3C3E" w:rsidTr="005D27FD">
        <w:trPr>
          <w:trHeight w:val="292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8437FA" w:rsidP="008437FA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Loading</w:t>
            </w:r>
            <w:r w:rsidR="00A464F7"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crushed panels onto a big truck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1,800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As above, plates dried out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3,000 -</w:t>
            </w:r>
          </w:p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4,000</w:t>
            </w:r>
          </w:p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average 3,500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710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Untouched pile of broken panels after drying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4,000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Breaking off fireproof insulation sprayed on steel structures of the building (dry, with local dust extraction), measurement outside the work area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3-6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average 633,000 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321,460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 w:val="restart"/>
            <w:vAlign w:val="center"/>
          </w:tcPr>
          <w:p w:rsidR="00A464F7" w:rsidRPr="00DF3C3E" w:rsidRDefault="008437FA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Waste containing asbestos in the </w:t>
            </w:r>
            <w:r w:rsidR="00A464F7"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friable form</w:t>
            </w: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Landfill for asbestos-cement panels (broken sheet)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17,000, 26 000, 34000, 47,000 average 31,000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12,730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Settling tank at the a-c panel production plant-filled</w:t>
            </w:r>
          </w:p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chrysotile</w:t>
            </w:r>
            <w:proofErr w:type="spellEnd"/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pulp, 5–8 % asbestos content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3 -5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15,000 – 25,000</w:t>
            </w:r>
          </w:p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average 20,000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7,070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Illegal, uncover, disused small “wild” landfill for asbestos waste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4,000 – 6,000</w:t>
            </w:r>
          </w:p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average 5,000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1,400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Soil road contaminated with friable asbestos waste. Content asbestos in soil 0.05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softHyphen/>
              <w:t>–0.1 %. Measurements taken while vehicles were traveling on the road from time to time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6,000 –70,000</w:t>
            </w:r>
          </w:p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average 38,000 </w:t>
            </w:r>
          </w:p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45,260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As above, continuous vehicle 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lastRenderedPageBreak/>
              <w:t>movement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60,000 - 200,000</w:t>
            </w:r>
          </w:p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lastRenderedPageBreak/>
              <w:t>Average 130,000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lastRenderedPageBreak/>
              <w:t>99,000</w:t>
            </w:r>
          </w:p>
        </w:tc>
      </w:tr>
      <w:tr w:rsidR="00A464F7" w:rsidRPr="00DF3C3E" w:rsidTr="005D27FD">
        <w:trPr>
          <w:trHeight w:val="361"/>
        </w:trPr>
        <w:tc>
          <w:tcPr>
            <w:tcW w:w="1276" w:type="dxa"/>
            <w:vMerge/>
            <w:vAlign w:val="center"/>
          </w:tcPr>
          <w:p w:rsidR="00A464F7" w:rsidRPr="00DF3C3E" w:rsidRDefault="00A464F7" w:rsidP="00951B11">
            <w:pPr>
              <w:pStyle w:val="Tekstpodstawowywcity"/>
              <w:jc w:val="center"/>
              <w:rPr>
                <w:rStyle w:val="jlqj4b"/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3383" w:type="dxa"/>
            <w:vAlign w:val="center"/>
          </w:tcPr>
          <w:p w:rsidR="00A464F7" w:rsidRPr="00DF3C3E" w:rsidRDefault="00A464F7" w:rsidP="00951B11">
            <w:pPr>
              <w:pStyle w:val="Tekstpodstawowywcity"/>
              <w:spacing w:line="240" w:lineRule="auto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Industrial landfills of post-production waste of plants producing asbestos-cement plates after cursory reclamation</w:t>
            </w:r>
          </w:p>
        </w:tc>
        <w:tc>
          <w:tcPr>
            <w:tcW w:w="923" w:type="dxa"/>
            <w:vAlign w:val="center"/>
          </w:tcPr>
          <w:p w:rsidR="00A464F7" w:rsidRPr="00DF3C3E" w:rsidRDefault="00A464F7" w:rsidP="005A4F06">
            <w:pPr>
              <w:pStyle w:val="Tekstpodstawowywcity"/>
              <w:ind w:firstLine="91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6- 10</w:t>
            </w:r>
          </w:p>
        </w:tc>
        <w:tc>
          <w:tcPr>
            <w:tcW w:w="928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995" w:type="dxa"/>
            <w:vAlign w:val="center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2,000,  4500, 2000, </w:t>
            </w:r>
            <w:r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 xml:space="preserve"> 6,000 average 3,63</w:t>
            </w:r>
            <w:r w:rsidRPr="00DF3C3E"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993" w:type="dxa"/>
          </w:tcPr>
          <w:p w:rsidR="00A464F7" w:rsidRPr="00DF3C3E" w:rsidRDefault="00A464F7" w:rsidP="00951B11">
            <w:pPr>
              <w:pStyle w:val="Tekstpodstawowywcity"/>
              <w:ind w:firstLine="0"/>
              <w:jc w:val="center"/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Style w:val="jlqj4b"/>
                <w:rFonts w:ascii="Times New Roman" w:hAnsi="Times New Roman"/>
                <w:sz w:val="20"/>
                <w:szCs w:val="20"/>
                <w:lang w:val="en-US"/>
              </w:rPr>
              <w:t>1,970</w:t>
            </w:r>
          </w:p>
        </w:tc>
      </w:tr>
    </w:tbl>
    <w:p w:rsidR="00A464F7" w:rsidRPr="00B87B15" w:rsidRDefault="00A464F7" w:rsidP="00A464F7">
      <w:pPr>
        <w:pStyle w:val="Tekstpodstawowywcity"/>
        <w:spacing w:line="240" w:lineRule="auto"/>
        <w:rPr>
          <w:rFonts w:ascii="Times New Roman" w:hAnsi="Times New Roman"/>
          <w:i/>
          <w:lang w:val="en-US"/>
        </w:rPr>
      </w:pPr>
    </w:p>
    <w:p w:rsidR="00BC34E3" w:rsidRDefault="00567BD7" w:rsidP="00567BD7">
      <w:pPr>
        <w:pStyle w:val="Tekstpodstawowywcity"/>
        <w:spacing w:line="276" w:lineRule="auto"/>
        <w:ind w:firstLine="462"/>
        <w:rPr>
          <w:b/>
          <w:i/>
          <w:lang w:val="en-US"/>
        </w:rPr>
      </w:pPr>
      <w:r w:rsidRPr="00567BD7">
        <w:rPr>
          <w:b/>
          <w:i/>
          <w:lang w:val="en-US"/>
        </w:rPr>
        <w:t xml:space="preserve"> </w:t>
      </w:r>
    </w:p>
    <w:p w:rsidR="00BC34E3" w:rsidRDefault="00BC34E3" w:rsidP="00567BD7">
      <w:pPr>
        <w:pStyle w:val="Tekstpodstawowywcity"/>
        <w:spacing w:line="276" w:lineRule="auto"/>
        <w:ind w:firstLine="462"/>
        <w:rPr>
          <w:b/>
          <w:i/>
          <w:lang w:val="en-US"/>
        </w:rPr>
      </w:pPr>
    </w:p>
    <w:p w:rsidR="00567BD7" w:rsidRPr="00567BD7" w:rsidRDefault="00BC34E3" w:rsidP="00567BD7">
      <w:pPr>
        <w:pStyle w:val="Tekstpodstawowywcity"/>
        <w:spacing w:line="276" w:lineRule="auto"/>
        <w:ind w:firstLine="462"/>
        <w:rPr>
          <w:rFonts w:ascii="Times New Roman" w:hAnsi="Times New Roman"/>
          <w:i/>
          <w:szCs w:val="22"/>
          <w:lang w:val="en-US"/>
        </w:rPr>
      </w:pPr>
      <w:r>
        <w:rPr>
          <w:rFonts w:ascii="Times New Roman" w:hAnsi="Times New Roman"/>
          <w:b/>
          <w:i/>
          <w:lang w:val="en-US"/>
        </w:rPr>
        <w:t>Table A3</w:t>
      </w:r>
      <w:r w:rsidR="00567BD7" w:rsidRPr="00567BD7">
        <w:rPr>
          <w:rFonts w:ascii="Times New Roman" w:hAnsi="Times New Roman"/>
          <w:i/>
          <w:szCs w:val="22"/>
          <w:lang w:val="en-US"/>
        </w:rPr>
        <w:t xml:space="preserve"> </w:t>
      </w:r>
      <w:r w:rsidR="00567BD7">
        <w:rPr>
          <w:rFonts w:ascii="Times New Roman" w:hAnsi="Times New Roman"/>
          <w:i/>
          <w:szCs w:val="22"/>
          <w:lang w:val="en-US"/>
        </w:rPr>
        <w:t xml:space="preserve">Work and result. </w:t>
      </w:r>
      <w:r w:rsidR="00567BD7" w:rsidRPr="00567BD7">
        <w:rPr>
          <w:rFonts w:ascii="Times New Roman" w:hAnsi="Times New Roman"/>
          <w:i/>
          <w:szCs w:val="22"/>
          <w:lang w:val="en-US"/>
        </w:rPr>
        <w:t>Dust concentration comparison during window removal in an asbestos-containing building.</w:t>
      </w:r>
      <w:r w:rsidR="00567BD7" w:rsidRPr="00567BD7">
        <w:rPr>
          <w:rFonts w:ascii="Times New Roman" w:hAnsi="Times New Roman"/>
          <w:i/>
          <w:lang w:val="en-US"/>
        </w:rPr>
        <w:t xml:space="preserve">  Measured </w:t>
      </w:r>
      <w:proofErr w:type="spellStart"/>
      <w:r w:rsidR="00567BD7" w:rsidRPr="00567BD7">
        <w:rPr>
          <w:rFonts w:ascii="Times New Roman" w:hAnsi="Times New Roman"/>
          <w:i/>
          <w:lang w:val="en-US"/>
        </w:rPr>
        <w:t>PCM</w:t>
      </w:r>
      <w:proofErr w:type="spellEnd"/>
      <w:r w:rsidR="00567BD7" w:rsidRPr="00567BD7">
        <w:rPr>
          <w:rFonts w:ascii="Times New Roman" w:hAnsi="Times New Roman"/>
          <w:i/>
          <w:lang w:val="en-US"/>
        </w:rPr>
        <w:t xml:space="preserve"> + PLM.</w:t>
      </w:r>
    </w:p>
    <w:tbl>
      <w:tblPr>
        <w:tblpPr w:leftFromText="141" w:rightFromText="141" w:vertAnchor="text" w:horzAnchor="margin" w:tblpXSpec="center" w:tblpY="1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61"/>
        <w:gridCol w:w="2268"/>
        <w:gridCol w:w="1338"/>
        <w:gridCol w:w="1985"/>
      </w:tblGrid>
      <w:tr w:rsidR="00567BD7" w:rsidRPr="00D25640" w:rsidTr="00547F14">
        <w:trPr>
          <w:trHeight w:val="275"/>
        </w:trPr>
        <w:tc>
          <w:tcPr>
            <w:tcW w:w="3261" w:type="dxa"/>
            <w:vAlign w:val="center"/>
          </w:tcPr>
          <w:p w:rsidR="00567BD7" w:rsidRPr="00DF7DE5" w:rsidRDefault="005D27FD" w:rsidP="00547F14">
            <w:pPr>
              <w:pStyle w:val="Tekstpodstawowy2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The object</w:t>
            </w:r>
            <w:r w:rsidR="00567BD7" w:rsidRPr="00DF7DE5">
              <w:rPr>
                <w:rFonts w:ascii="Times New Roman" w:hAnsi="Times New Roman"/>
                <w:lang w:val="en-US"/>
              </w:rPr>
              <w:t xml:space="preserve"> containing </w:t>
            </w:r>
            <w:r>
              <w:rPr>
                <w:rFonts w:ascii="Times New Roman" w:hAnsi="Times New Roman"/>
                <w:lang w:val="en-US"/>
              </w:rPr>
              <w:t xml:space="preserve">an </w:t>
            </w:r>
            <w:r w:rsidR="00567BD7" w:rsidRPr="00DF7DE5">
              <w:rPr>
                <w:rFonts w:ascii="Times New Roman" w:hAnsi="Times New Roman"/>
                <w:lang w:val="en-US"/>
              </w:rPr>
              <w:t>a-c facade</w:t>
            </w:r>
          </w:p>
        </w:tc>
        <w:tc>
          <w:tcPr>
            <w:tcW w:w="2268" w:type="dxa"/>
            <w:vAlign w:val="center"/>
          </w:tcPr>
          <w:p w:rsidR="00567BD7" w:rsidRPr="00DF7DE5" w:rsidRDefault="00567BD7" w:rsidP="00547F14">
            <w:pPr>
              <w:pStyle w:val="Tekstpodstawowy2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Characteristic of measuring place</w:t>
            </w:r>
          </w:p>
        </w:tc>
        <w:tc>
          <w:tcPr>
            <w:tcW w:w="1338" w:type="dxa"/>
            <w:vAlign w:val="center"/>
          </w:tcPr>
          <w:p w:rsidR="00567BD7" w:rsidRPr="00DF7DE5" w:rsidRDefault="005D27FD" w:rsidP="00547F14">
            <w:pPr>
              <w:pStyle w:val="Tekstpodstawowy2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Fibre</w:t>
            </w:r>
            <w:proofErr w:type="spellEnd"/>
            <w:r w:rsidR="00567BD7" w:rsidRPr="00DF7DE5">
              <w:rPr>
                <w:rFonts w:ascii="Times New Roman" w:hAnsi="Times New Roman"/>
                <w:lang w:val="en-US"/>
              </w:rPr>
              <w:t xml:space="preserve"> concentration </w:t>
            </w:r>
            <w:r w:rsidR="00567BD7">
              <w:rPr>
                <w:rFonts w:ascii="Times New Roman" w:hAnsi="Times New Roman"/>
                <w:lang w:val="en-US"/>
              </w:rPr>
              <w:t>range before asbestos removal [f</w:t>
            </w:r>
            <w:r w:rsidR="00567BD7" w:rsidRPr="00DF7DE5">
              <w:rPr>
                <w:rFonts w:ascii="Times New Roman" w:hAnsi="Times New Roman"/>
                <w:lang w:val="en-US"/>
              </w:rPr>
              <w:t>/m</w:t>
            </w:r>
            <w:r w:rsidR="00567BD7" w:rsidRPr="00DF7DE5">
              <w:rPr>
                <w:rFonts w:ascii="Times New Roman" w:hAnsi="Times New Roman"/>
                <w:vertAlign w:val="superscript"/>
                <w:lang w:val="en-US"/>
              </w:rPr>
              <w:t>3</w:t>
            </w:r>
            <w:r w:rsidR="00567BD7" w:rsidRPr="00DF7DE5">
              <w:rPr>
                <w:rFonts w:ascii="Times New Roman" w:hAnsi="Times New Roman"/>
                <w:lang w:val="en-US"/>
              </w:rPr>
              <w:t>]</w:t>
            </w:r>
          </w:p>
        </w:tc>
        <w:tc>
          <w:tcPr>
            <w:tcW w:w="1985" w:type="dxa"/>
            <w:vAlign w:val="center"/>
          </w:tcPr>
          <w:p w:rsidR="00567BD7" w:rsidRPr="00DF7DE5" w:rsidRDefault="005D27FD" w:rsidP="00547F14">
            <w:pPr>
              <w:pStyle w:val="Tekstpodstawowy2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Fibre</w:t>
            </w:r>
            <w:proofErr w:type="spellEnd"/>
            <w:r w:rsidR="00567BD7" w:rsidRPr="00DF7DE5">
              <w:rPr>
                <w:rFonts w:ascii="Times New Roman" w:hAnsi="Times New Roman"/>
                <w:lang w:val="en-US"/>
              </w:rPr>
              <w:t xml:space="preserve"> concentration </w:t>
            </w:r>
            <w:r w:rsidR="00567BD7">
              <w:rPr>
                <w:rFonts w:ascii="Times New Roman" w:hAnsi="Times New Roman"/>
                <w:lang w:val="en-US"/>
              </w:rPr>
              <w:t>range during asbestos removal [f</w:t>
            </w:r>
            <w:r w:rsidR="00567BD7" w:rsidRPr="00DF7DE5">
              <w:rPr>
                <w:rFonts w:ascii="Times New Roman" w:hAnsi="Times New Roman"/>
                <w:lang w:val="en-US"/>
              </w:rPr>
              <w:t>/m</w:t>
            </w:r>
            <w:r w:rsidR="00567BD7" w:rsidRPr="00DF7DE5">
              <w:rPr>
                <w:rFonts w:ascii="Times New Roman" w:hAnsi="Times New Roman"/>
                <w:vertAlign w:val="superscript"/>
                <w:lang w:val="en-US"/>
              </w:rPr>
              <w:t>3</w:t>
            </w:r>
            <w:r w:rsidR="00567BD7" w:rsidRPr="00DF7DE5">
              <w:rPr>
                <w:rFonts w:ascii="Times New Roman" w:hAnsi="Times New Roman"/>
                <w:lang w:val="en-US"/>
              </w:rPr>
              <w:t>]</w:t>
            </w:r>
          </w:p>
        </w:tc>
      </w:tr>
      <w:tr w:rsidR="00B715E5" w:rsidRPr="00DF7DE5" w:rsidTr="004D0075">
        <w:trPr>
          <w:trHeight w:val="266"/>
        </w:trPr>
        <w:tc>
          <w:tcPr>
            <w:tcW w:w="3261" w:type="dxa"/>
            <w:vMerge w:val="restart"/>
          </w:tcPr>
          <w:p w:rsidR="00B715E5" w:rsidRPr="00DF7DE5" w:rsidRDefault="00B715E5" w:rsidP="00547F14">
            <w:pPr>
              <w:pStyle w:val="Tekstpodstawowy2"/>
              <w:spacing w:line="240" w:lineRule="auto"/>
              <w:rPr>
                <w:rFonts w:ascii="Times New Roman" w:hAnsi="Times New Roman"/>
                <w:lang w:val="en-US"/>
              </w:rPr>
            </w:pPr>
            <w:r w:rsidRPr="00970E9A">
              <w:rPr>
                <w:rFonts w:ascii="Times New Roman" w:hAnsi="Times New Roman"/>
                <w:lang w:val="en-US"/>
              </w:rPr>
              <w:t xml:space="preserve">Replacement of </w:t>
            </w:r>
            <w:r>
              <w:rPr>
                <w:rFonts w:ascii="Times New Roman" w:hAnsi="Times New Roman"/>
                <w:lang w:val="en-US"/>
              </w:rPr>
              <w:t xml:space="preserve"> 2 </w:t>
            </w:r>
            <w:r w:rsidRPr="00970E9A">
              <w:rPr>
                <w:rFonts w:ascii="Times New Roman" w:hAnsi="Times New Roman"/>
                <w:lang w:val="en-US"/>
              </w:rPr>
              <w:t>windows in a building with an asbestos-cement (a-c)  facade. Measurement after exterior damage to the fragments of a-c boards fixed to</w:t>
            </w:r>
            <w:r>
              <w:rPr>
                <w:rFonts w:ascii="Times New Roman" w:hAnsi="Times New Roman"/>
                <w:lang w:val="en-US"/>
              </w:rPr>
              <w:t xml:space="preserve"> the window frame.  Tests were</w:t>
            </w:r>
            <w:r w:rsidRPr="00970E9A">
              <w:rPr>
                <w:rFonts w:ascii="Times New Roman" w:hAnsi="Times New Roman"/>
                <w:lang w:val="en-US"/>
              </w:rPr>
              <w:t xml:space="preserve"> taken at the same time, at the same distance from the replaced window.</w:t>
            </w:r>
          </w:p>
        </w:tc>
        <w:tc>
          <w:tcPr>
            <w:tcW w:w="2268" w:type="dxa"/>
            <w:vMerge w:val="restart"/>
            <w:vAlign w:val="center"/>
          </w:tcPr>
          <w:p w:rsidR="00B715E5" w:rsidRPr="00DF7DE5" w:rsidRDefault="003606D8" w:rsidP="007F125A">
            <w:pPr>
              <w:pStyle w:val="Tekstpodstawowy2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Volume room</w:t>
            </w:r>
            <w:r w:rsidR="00B715E5" w:rsidRPr="00DF7DE5">
              <w:rPr>
                <w:rFonts w:ascii="Times New Roman" w:hAnsi="Times New Roman"/>
                <w:lang w:val="en-US"/>
              </w:rPr>
              <w:t xml:space="preserve"> </w:t>
            </w:r>
            <w:r w:rsidR="007F125A" w:rsidRPr="00DF7DE5">
              <w:rPr>
                <w:rFonts w:ascii="Times New Roman" w:hAnsi="Times New Roman"/>
                <w:lang w:val="en-US"/>
              </w:rPr>
              <w:t xml:space="preserve">50 </w:t>
            </w:r>
            <w:r w:rsidR="00B715E5" w:rsidRPr="00DF7DE5">
              <w:rPr>
                <w:rFonts w:ascii="Times New Roman" w:hAnsi="Times New Roman"/>
                <w:lang w:val="en-US"/>
              </w:rPr>
              <w:t>[m</w:t>
            </w:r>
            <w:r w:rsidR="00B715E5" w:rsidRPr="00DF7DE5">
              <w:rPr>
                <w:rFonts w:ascii="Times New Roman" w:hAnsi="Times New Roman"/>
                <w:vertAlign w:val="superscript"/>
                <w:lang w:val="en-US"/>
              </w:rPr>
              <w:t>3</w:t>
            </w:r>
            <w:r w:rsidR="00B715E5" w:rsidRPr="00DF7DE5">
              <w:rPr>
                <w:rFonts w:ascii="Times New Roman" w:hAnsi="Times New Roman"/>
                <w:lang w:val="en-US"/>
              </w:rPr>
              <w:t xml:space="preserve">] </w:t>
            </w:r>
          </w:p>
        </w:tc>
        <w:tc>
          <w:tcPr>
            <w:tcW w:w="3323" w:type="dxa"/>
            <w:gridSpan w:val="2"/>
            <w:vAlign w:val="center"/>
          </w:tcPr>
          <w:p w:rsidR="00B715E5" w:rsidRPr="00DF7DE5" w:rsidRDefault="00B715E5" w:rsidP="00547F14">
            <w:pPr>
              <w:pStyle w:val="Tekstpodstawowy2"/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970E9A">
              <w:rPr>
                <w:rFonts w:ascii="Times New Roman" w:hAnsi="Times New Roman"/>
                <w:lang w:val="en-US"/>
              </w:rPr>
              <w:t>inside the room</w:t>
            </w:r>
          </w:p>
        </w:tc>
      </w:tr>
      <w:tr w:rsidR="00B715E5" w:rsidRPr="00DF7DE5" w:rsidTr="007F125A">
        <w:trPr>
          <w:trHeight w:val="519"/>
        </w:trPr>
        <w:tc>
          <w:tcPr>
            <w:tcW w:w="3261" w:type="dxa"/>
            <w:vMerge/>
          </w:tcPr>
          <w:p w:rsidR="00B715E5" w:rsidRPr="00970E9A" w:rsidRDefault="00B715E5" w:rsidP="00B715E5">
            <w:pPr>
              <w:pStyle w:val="Tekstpodstawowy2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68" w:type="dxa"/>
            <w:vMerge/>
            <w:vAlign w:val="center"/>
          </w:tcPr>
          <w:p w:rsidR="00B715E5" w:rsidRPr="00DF7DE5" w:rsidRDefault="00B715E5" w:rsidP="00B715E5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38" w:type="dxa"/>
            <w:vAlign w:val="center"/>
          </w:tcPr>
          <w:p w:rsidR="00B715E5" w:rsidRDefault="00B715E5" w:rsidP="00B715E5">
            <w:pPr>
              <w:pStyle w:val="Tekstpodstawowy2"/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 xml:space="preserve">≈ </w:t>
            </w:r>
            <w:r>
              <w:rPr>
                <w:rFonts w:ascii="Times New Roman" w:hAnsi="Times New Roman"/>
                <w:lang w:val="en-US"/>
              </w:rPr>
              <w:t>300</w:t>
            </w:r>
          </w:p>
        </w:tc>
        <w:tc>
          <w:tcPr>
            <w:tcW w:w="1985" w:type="dxa"/>
            <w:vAlign w:val="center"/>
          </w:tcPr>
          <w:p w:rsidR="00B715E5" w:rsidRPr="00DF7DE5" w:rsidRDefault="00B715E5" w:rsidP="00B715E5">
            <w:pPr>
              <w:pStyle w:val="Tekstpodstawowy2"/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4,000–5,000</w:t>
            </w:r>
          </w:p>
        </w:tc>
      </w:tr>
      <w:tr w:rsidR="00B715E5" w:rsidRPr="00DF7DE5" w:rsidTr="0043429D">
        <w:trPr>
          <w:trHeight w:val="136"/>
        </w:trPr>
        <w:tc>
          <w:tcPr>
            <w:tcW w:w="3261" w:type="dxa"/>
            <w:vMerge/>
            <w:vAlign w:val="center"/>
          </w:tcPr>
          <w:p w:rsidR="00B715E5" w:rsidRPr="00DF7DE5" w:rsidRDefault="00B715E5" w:rsidP="00B715E5">
            <w:pPr>
              <w:pStyle w:val="Tekstpodstawowy2"/>
              <w:spacing w:after="0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B715E5" w:rsidRPr="00DF7DE5" w:rsidRDefault="00B715E5" w:rsidP="00547F14">
            <w:pPr>
              <w:pStyle w:val="Tekstpodstawowy2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1,5</w:t>
            </w:r>
            <w:r w:rsidRPr="00DF7D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 xml:space="preserve">m </w:t>
            </w:r>
            <w:r w:rsidRPr="00DF7DE5">
              <w:rPr>
                <w:rFonts w:ascii="Times New Roman" w:hAnsi="Times New Roman"/>
                <w:lang w:val="en-US"/>
              </w:rPr>
              <w:t xml:space="preserve">from </w:t>
            </w:r>
            <w:r w:rsidR="005D27FD">
              <w:rPr>
                <w:rFonts w:ascii="Times New Roman" w:hAnsi="Times New Roman"/>
                <w:lang w:val="en-US"/>
              </w:rPr>
              <w:t xml:space="preserve">the </w:t>
            </w:r>
            <w:r w:rsidRPr="00DF7DE5">
              <w:rPr>
                <w:rFonts w:ascii="Times New Roman" w:hAnsi="Times New Roman"/>
                <w:lang w:val="en-US"/>
              </w:rPr>
              <w:t>window</w:t>
            </w:r>
          </w:p>
        </w:tc>
        <w:tc>
          <w:tcPr>
            <w:tcW w:w="3323" w:type="dxa"/>
            <w:gridSpan w:val="2"/>
            <w:vAlign w:val="center"/>
          </w:tcPr>
          <w:p w:rsidR="00B715E5" w:rsidRPr="00DF7DE5" w:rsidRDefault="00B715E5" w:rsidP="00B715E5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outside the window</w:t>
            </w:r>
            <w:r w:rsidRPr="00DF7DE5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B715E5" w:rsidRPr="00DF7DE5" w:rsidTr="0043429D">
        <w:trPr>
          <w:trHeight w:val="613"/>
        </w:trPr>
        <w:tc>
          <w:tcPr>
            <w:tcW w:w="3261" w:type="dxa"/>
            <w:vMerge/>
            <w:vAlign w:val="center"/>
          </w:tcPr>
          <w:p w:rsidR="00B715E5" w:rsidRPr="00DF7DE5" w:rsidRDefault="00B715E5" w:rsidP="00547F14">
            <w:pPr>
              <w:pStyle w:val="Tekstpodstawowy2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68" w:type="dxa"/>
            <w:vMerge/>
            <w:vAlign w:val="center"/>
          </w:tcPr>
          <w:p w:rsidR="00B715E5" w:rsidRDefault="00B715E5" w:rsidP="00547F14">
            <w:pPr>
              <w:pStyle w:val="Tekstpodstawowy2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38" w:type="dxa"/>
            <w:vAlign w:val="center"/>
          </w:tcPr>
          <w:p w:rsidR="00B715E5" w:rsidRDefault="00B715E5" w:rsidP="00B715E5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 xml:space="preserve">≈ </w:t>
            </w:r>
            <w:r>
              <w:rPr>
                <w:rFonts w:ascii="Times New Roman" w:hAnsi="Times New Roman"/>
                <w:lang w:val="en-US"/>
              </w:rPr>
              <w:t>3</w:t>
            </w:r>
            <w:r w:rsidRPr="00DF7DE5">
              <w:rPr>
                <w:rFonts w:ascii="Times New Roman" w:hAnsi="Times New Roman"/>
                <w:lang w:val="en-US"/>
              </w:rPr>
              <w:t>00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B715E5" w:rsidRPr="00DF7DE5" w:rsidRDefault="00B715E5" w:rsidP="00547F14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F7DE5">
              <w:rPr>
                <w:rFonts w:ascii="Times New Roman" w:hAnsi="Times New Roman"/>
                <w:lang w:val="en-US"/>
              </w:rPr>
              <w:t>300</w:t>
            </w:r>
            <w:r>
              <w:rPr>
                <w:rFonts w:ascii="Times New Roman" w:hAnsi="Times New Roman"/>
                <w:lang w:val="en-US"/>
              </w:rPr>
              <w:t xml:space="preserve"> - 1000</w:t>
            </w:r>
          </w:p>
        </w:tc>
      </w:tr>
      <w:tr w:rsidR="00B715E5" w:rsidRPr="00DF7DE5" w:rsidTr="009C647C">
        <w:trPr>
          <w:trHeight w:val="790"/>
        </w:trPr>
        <w:tc>
          <w:tcPr>
            <w:tcW w:w="3261" w:type="dxa"/>
            <w:vMerge/>
            <w:vAlign w:val="center"/>
          </w:tcPr>
          <w:p w:rsidR="00B715E5" w:rsidRPr="00DF7DE5" w:rsidRDefault="00B715E5" w:rsidP="00547F14">
            <w:pPr>
              <w:pStyle w:val="Tekstpodstawowy2"/>
              <w:spacing w:after="0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68" w:type="dxa"/>
            <w:vAlign w:val="center"/>
          </w:tcPr>
          <w:p w:rsidR="00B715E5" w:rsidRPr="00DF7DE5" w:rsidRDefault="00B715E5" w:rsidP="00547F14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  <w:r w:rsidRPr="00DF7D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 xml:space="preserve">m </w:t>
            </w:r>
            <w:r w:rsidRPr="00DF7DE5">
              <w:rPr>
                <w:rFonts w:ascii="Times New Roman" w:hAnsi="Times New Roman"/>
                <w:lang w:val="en-US"/>
              </w:rPr>
              <w:t xml:space="preserve">from </w:t>
            </w:r>
            <w:r w:rsidR="005D27FD">
              <w:rPr>
                <w:rFonts w:ascii="Times New Roman" w:hAnsi="Times New Roman"/>
                <w:lang w:val="en-US"/>
              </w:rPr>
              <w:t xml:space="preserve">the </w:t>
            </w:r>
            <w:r w:rsidRPr="00DF7DE5">
              <w:rPr>
                <w:rFonts w:ascii="Times New Roman" w:hAnsi="Times New Roman"/>
                <w:lang w:val="en-US"/>
              </w:rPr>
              <w:t>window</w:t>
            </w:r>
          </w:p>
        </w:tc>
        <w:tc>
          <w:tcPr>
            <w:tcW w:w="1338" w:type="dxa"/>
            <w:vAlign w:val="center"/>
          </w:tcPr>
          <w:p w:rsidR="00B715E5" w:rsidRPr="00DF7DE5" w:rsidRDefault="00B715E5" w:rsidP="00547F14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&lt; 300</w:t>
            </w:r>
          </w:p>
        </w:tc>
        <w:tc>
          <w:tcPr>
            <w:tcW w:w="1985" w:type="dxa"/>
            <w:vAlign w:val="center"/>
          </w:tcPr>
          <w:p w:rsidR="00B715E5" w:rsidRPr="00DF7DE5" w:rsidRDefault="00B715E5" w:rsidP="00547F14">
            <w:pPr>
              <w:pStyle w:val="Tekstpodstawowy2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&lt; 300</w:t>
            </w:r>
          </w:p>
        </w:tc>
      </w:tr>
    </w:tbl>
    <w:p w:rsidR="00A464F7" w:rsidRDefault="00A464F7" w:rsidP="00547F14">
      <w:pPr>
        <w:spacing w:after="0"/>
        <w:rPr>
          <w:lang w:val="en-US"/>
        </w:rPr>
      </w:pPr>
    </w:p>
    <w:p w:rsidR="00842E29" w:rsidRDefault="00842E29" w:rsidP="00547F14">
      <w:pPr>
        <w:spacing w:after="0"/>
        <w:rPr>
          <w:lang w:val="en-US"/>
        </w:rPr>
      </w:pPr>
    </w:p>
    <w:p w:rsidR="00842E29" w:rsidRDefault="00842E29" w:rsidP="00547F14">
      <w:pPr>
        <w:spacing w:after="0"/>
        <w:rPr>
          <w:lang w:val="en-US"/>
        </w:rPr>
      </w:pPr>
    </w:p>
    <w:p w:rsidR="00842E29" w:rsidRPr="00DF7DE5" w:rsidRDefault="00842E29" w:rsidP="00547F14">
      <w:pPr>
        <w:spacing w:after="0"/>
        <w:rPr>
          <w:lang w:val="en-US"/>
        </w:rPr>
      </w:pPr>
    </w:p>
    <w:sectPr w:rsidR="00842E29" w:rsidRPr="00DF7DE5" w:rsidSect="005B7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2F2" w:rsidRDefault="008C02F2" w:rsidP="00EA785C">
      <w:pPr>
        <w:spacing w:after="0" w:line="240" w:lineRule="auto"/>
      </w:pPr>
      <w:r>
        <w:separator/>
      </w:r>
    </w:p>
  </w:endnote>
  <w:endnote w:type="continuationSeparator" w:id="0">
    <w:p w:rsidR="008C02F2" w:rsidRDefault="008C02F2" w:rsidP="00EA7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2F2" w:rsidRDefault="008C02F2" w:rsidP="00EA785C">
      <w:pPr>
        <w:spacing w:after="0" w:line="240" w:lineRule="auto"/>
      </w:pPr>
      <w:r>
        <w:separator/>
      </w:r>
    </w:p>
  </w:footnote>
  <w:footnote w:type="continuationSeparator" w:id="0">
    <w:p w:rsidR="008C02F2" w:rsidRDefault="008C02F2" w:rsidP="00EA78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85pt;height:8.15pt;visibility:visible;mso-wrap-style:square" o:bullet="t">
        <v:imagedata r:id="rId1" o:title=""/>
      </v:shape>
    </w:pict>
  </w:numPicBullet>
  <w:abstractNum w:abstractNumId="0">
    <w:nsid w:val="06884196"/>
    <w:multiLevelType w:val="hybridMultilevel"/>
    <w:tmpl w:val="6F023BBE"/>
    <w:lvl w:ilvl="0" w:tplc="65CE2038">
      <w:start w:val="500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7DE5"/>
    <w:rsid w:val="00000B7D"/>
    <w:rsid w:val="00064FA9"/>
    <w:rsid w:val="0009214B"/>
    <w:rsid w:val="000966E4"/>
    <w:rsid w:val="000E2465"/>
    <w:rsid w:val="00122D96"/>
    <w:rsid w:val="00146754"/>
    <w:rsid w:val="0014689C"/>
    <w:rsid w:val="001E201B"/>
    <w:rsid w:val="001F3228"/>
    <w:rsid w:val="001F6966"/>
    <w:rsid w:val="00216CE9"/>
    <w:rsid w:val="00246940"/>
    <w:rsid w:val="002E0CB6"/>
    <w:rsid w:val="002E6190"/>
    <w:rsid w:val="002F3082"/>
    <w:rsid w:val="00314067"/>
    <w:rsid w:val="00323677"/>
    <w:rsid w:val="003352FA"/>
    <w:rsid w:val="0034627F"/>
    <w:rsid w:val="00351D05"/>
    <w:rsid w:val="003561DD"/>
    <w:rsid w:val="003606D8"/>
    <w:rsid w:val="003925C1"/>
    <w:rsid w:val="003A52E7"/>
    <w:rsid w:val="003A623B"/>
    <w:rsid w:val="003B0EAB"/>
    <w:rsid w:val="003C13C7"/>
    <w:rsid w:val="003E1248"/>
    <w:rsid w:val="003F6D27"/>
    <w:rsid w:val="00413100"/>
    <w:rsid w:val="004F6F68"/>
    <w:rsid w:val="00513917"/>
    <w:rsid w:val="00547F14"/>
    <w:rsid w:val="00567BD7"/>
    <w:rsid w:val="005A4F06"/>
    <w:rsid w:val="005B7189"/>
    <w:rsid w:val="005C6E53"/>
    <w:rsid w:val="005D27FD"/>
    <w:rsid w:val="00612B0F"/>
    <w:rsid w:val="006379F8"/>
    <w:rsid w:val="00643348"/>
    <w:rsid w:val="00671BA2"/>
    <w:rsid w:val="006A4BBA"/>
    <w:rsid w:val="006A60FE"/>
    <w:rsid w:val="006B3FE8"/>
    <w:rsid w:val="006C2810"/>
    <w:rsid w:val="006E5284"/>
    <w:rsid w:val="007F125A"/>
    <w:rsid w:val="007F23F7"/>
    <w:rsid w:val="008171A0"/>
    <w:rsid w:val="00831A16"/>
    <w:rsid w:val="00842E29"/>
    <w:rsid w:val="008437FA"/>
    <w:rsid w:val="00843C73"/>
    <w:rsid w:val="00874B87"/>
    <w:rsid w:val="00880AA1"/>
    <w:rsid w:val="008B6DDF"/>
    <w:rsid w:val="008C02F2"/>
    <w:rsid w:val="008E59A2"/>
    <w:rsid w:val="00907D51"/>
    <w:rsid w:val="00910AB7"/>
    <w:rsid w:val="00970E9A"/>
    <w:rsid w:val="009768CA"/>
    <w:rsid w:val="00A403BF"/>
    <w:rsid w:val="00A464F7"/>
    <w:rsid w:val="00A7470B"/>
    <w:rsid w:val="00AC6DBB"/>
    <w:rsid w:val="00B715E5"/>
    <w:rsid w:val="00B82707"/>
    <w:rsid w:val="00B86C2D"/>
    <w:rsid w:val="00BC34E3"/>
    <w:rsid w:val="00BD6175"/>
    <w:rsid w:val="00BE4A69"/>
    <w:rsid w:val="00C61CBB"/>
    <w:rsid w:val="00CB7429"/>
    <w:rsid w:val="00CE4CAA"/>
    <w:rsid w:val="00CE7F61"/>
    <w:rsid w:val="00D25640"/>
    <w:rsid w:val="00D25DC7"/>
    <w:rsid w:val="00D54492"/>
    <w:rsid w:val="00D6428A"/>
    <w:rsid w:val="00D6430C"/>
    <w:rsid w:val="00D7152C"/>
    <w:rsid w:val="00D97D0C"/>
    <w:rsid w:val="00DD000C"/>
    <w:rsid w:val="00DF2D78"/>
    <w:rsid w:val="00DF7DE5"/>
    <w:rsid w:val="00E72E7B"/>
    <w:rsid w:val="00EA1436"/>
    <w:rsid w:val="00EA785C"/>
    <w:rsid w:val="00EC2D8D"/>
    <w:rsid w:val="00F15B6A"/>
    <w:rsid w:val="00F82313"/>
    <w:rsid w:val="00FB4F6F"/>
    <w:rsid w:val="00FD1B98"/>
    <w:rsid w:val="00FD2C4E"/>
    <w:rsid w:val="00FE5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>
      <o:colormru v:ext="edit" colors="aqua,#6ff,#fc9,#ff9"/>
      <o:colormenu v:ext="edit" fillcolor="#ff9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71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DF7DE5"/>
    <w:pPr>
      <w:spacing w:after="0" w:line="360" w:lineRule="atLeast"/>
      <w:ind w:firstLine="426"/>
      <w:jc w:val="both"/>
    </w:pPr>
    <w:rPr>
      <w:rFonts w:ascii="Tahoma" w:eastAsia="Times New Roman" w:hAnsi="Tahoma" w:cs="Times New Roman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DF7DE5"/>
    <w:rPr>
      <w:rFonts w:ascii="Tahoma" w:eastAsia="Times New Roman" w:hAnsi="Tahoma" w:cs="Times New Roman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DF7DE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F7DE5"/>
  </w:style>
  <w:style w:type="character" w:customStyle="1" w:styleId="jlqj4b">
    <w:name w:val="jlqj4b"/>
    <w:basedOn w:val="Domylnaczcionkaakapitu"/>
    <w:rsid w:val="00DF7DE5"/>
  </w:style>
  <w:style w:type="character" w:customStyle="1" w:styleId="viiyi">
    <w:name w:val="viiyi"/>
    <w:basedOn w:val="Domylnaczcionkaakapitu"/>
    <w:rsid w:val="00BC34E3"/>
  </w:style>
  <w:style w:type="character" w:customStyle="1" w:styleId="q4iawc">
    <w:name w:val="q4iawc"/>
    <w:basedOn w:val="Domylnaczcionkaakapitu"/>
    <w:rsid w:val="00BC34E3"/>
  </w:style>
  <w:style w:type="paragraph" w:styleId="Tekstdymka">
    <w:name w:val="Balloon Text"/>
    <w:basedOn w:val="Normalny"/>
    <w:link w:val="TekstdymkaZnak"/>
    <w:uiPriority w:val="99"/>
    <w:semiHidden/>
    <w:unhideWhenUsed/>
    <w:rsid w:val="006C2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2810"/>
    <w:rPr>
      <w:rFonts w:ascii="Tahoma" w:hAnsi="Tahoma" w:cs="Tahoma"/>
      <w:sz w:val="16"/>
      <w:szCs w:val="16"/>
    </w:rPr>
  </w:style>
  <w:style w:type="character" w:customStyle="1" w:styleId="hwtze">
    <w:name w:val="hwtze"/>
    <w:basedOn w:val="Domylnaczcionkaakapitu"/>
    <w:rsid w:val="001F3228"/>
  </w:style>
  <w:style w:type="character" w:customStyle="1" w:styleId="rynqvb">
    <w:name w:val="rynqvb"/>
    <w:basedOn w:val="Domylnaczcionkaakapitu"/>
    <w:rsid w:val="001F3228"/>
  </w:style>
  <w:style w:type="paragraph" w:styleId="Nagwek">
    <w:name w:val="header"/>
    <w:basedOn w:val="Normalny"/>
    <w:link w:val="NagwekZnak"/>
    <w:uiPriority w:val="99"/>
    <w:semiHidden/>
    <w:unhideWhenUsed/>
    <w:rsid w:val="00EA78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A785C"/>
  </w:style>
  <w:style w:type="paragraph" w:styleId="Stopka">
    <w:name w:val="footer"/>
    <w:basedOn w:val="Normalny"/>
    <w:link w:val="StopkaZnak"/>
    <w:uiPriority w:val="99"/>
    <w:semiHidden/>
    <w:unhideWhenUsed/>
    <w:rsid w:val="00EA78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A785C"/>
  </w:style>
  <w:style w:type="character" w:styleId="Odwoaniedokomentarza">
    <w:name w:val="annotation reference"/>
    <w:basedOn w:val="Domylnaczcionkaakapitu"/>
    <w:uiPriority w:val="99"/>
    <w:semiHidden/>
    <w:unhideWhenUsed/>
    <w:rsid w:val="00CE4C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4CA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4CA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4CA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4CA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3</Pages>
  <Words>887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A_Obmin</dc:creator>
  <cp:keywords/>
  <dc:description/>
  <cp:lastModifiedBy>A_Obmin</cp:lastModifiedBy>
  <cp:revision>55</cp:revision>
  <cp:lastPrinted>2023-11-03T22:20:00Z</cp:lastPrinted>
  <dcterms:created xsi:type="dcterms:W3CDTF">2022-04-26T14:02:00Z</dcterms:created>
  <dcterms:modified xsi:type="dcterms:W3CDTF">2023-12-14T13:05:00Z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e59b32e8a1dfc6db9f6c282a64444a9a91620e1e7c3db1717265daf93ed493a7</vt:lpwstr>
  </property>
</Properties>
</file>